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1EA778C" w14:textId="77777777" w:rsidR="002B6F18" w:rsidRPr="002B6F18" w:rsidRDefault="002B6F18" w:rsidP="002B6F18">
      <w:pPr>
        <w:overflowPunct w:val="0"/>
        <w:autoSpaceDE w:val="0"/>
        <w:autoSpaceDN w:val="0"/>
        <w:adjustRightInd w:val="0"/>
        <w:snapToGrid w:val="0"/>
        <w:spacing w:beforeLines="50" w:before="191" w:afterLines="50" w:after="191" w:line="540" w:lineRule="exact"/>
        <w:rPr>
          <w:rFonts w:ascii="等线" w:eastAsia="等线" w:hAnsi="等线"/>
          <w:sz w:val="21"/>
          <w:lang w:eastAsia="zh-TW"/>
        </w:rPr>
      </w:pPr>
    </w:p>
    <w:p w14:paraId="5AF8FE63" w14:textId="77777777" w:rsidR="002B6F18" w:rsidRPr="002B6F18" w:rsidRDefault="002B6F18" w:rsidP="002B6F18">
      <w:pPr>
        <w:overflowPunct w:val="0"/>
        <w:autoSpaceDE w:val="0"/>
        <w:autoSpaceDN w:val="0"/>
        <w:adjustRightInd w:val="0"/>
        <w:snapToGrid w:val="0"/>
        <w:spacing w:beforeLines="50" w:before="191" w:afterLines="50" w:after="191" w:line="540" w:lineRule="exact"/>
        <w:rPr>
          <w:rFonts w:ascii="等线" w:eastAsia="等线" w:hAnsi="等线"/>
          <w:sz w:val="21"/>
          <w:lang w:eastAsia="zh-TW"/>
        </w:rPr>
      </w:pPr>
    </w:p>
    <w:p w14:paraId="1D441593" w14:textId="77777777" w:rsidR="002B6F18" w:rsidRPr="002F2203" w:rsidRDefault="002B6F18" w:rsidP="002B6F18">
      <w:pPr>
        <w:overflowPunct w:val="0"/>
        <w:autoSpaceDE w:val="0"/>
        <w:autoSpaceDN w:val="0"/>
        <w:adjustRightInd w:val="0"/>
        <w:snapToGrid w:val="0"/>
        <w:spacing w:beforeLines="50" w:before="191" w:afterLines="50" w:after="191" w:line="540" w:lineRule="exact"/>
        <w:rPr>
          <w:rFonts w:ascii="等线" w:eastAsia="方正新书宋_GBK" w:hAnsi="等线"/>
          <w:sz w:val="21"/>
          <w:lang w:eastAsia="zh-TW"/>
        </w:rPr>
      </w:pPr>
    </w:p>
    <w:p w14:paraId="57FC7AAC" w14:textId="77777777" w:rsidR="002B6F18" w:rsidRPr="002F2203" w:rsidRDefault="002B6F18" w:rsidP="002B6F18">
      <w:pPr>
        <w:overflowPunct w:val="0"/>
        <w:autoSpaceDE w:val="0"/>
        <w:autoSpaceDN w:val="0"/>
        <w:adjustRightInd w:val="0"/>
        <w:snapToGrid w:val="0"/>
        <w:spacing w:beforeLines="50" w:before="191" w:afterLines="50" w:after="191" w:line="540" w:lineRule="exact"/>
        <w:rPr>
          <w:rFonts w:ascii="等线" w:eastAsia="方正新书宋_GBK" w:hAnsi="等线"/>
          <w:sz w:val="21"/>
          <w:lang w:eastAsia="zh-TW"/>
        </w:rPr>
      </w:pPr>
    </w:p>
    <w:p w14:paraId="0BFB0343" w14:textId="77777777" w:rsidR="002B6F18" w:rsidRPr="002F2203" w:rsidRDefault="002B6F18" w:rsidP="002B6F18">
      <w:pPr>
        <w:overflowPunct w:val="0"/>
        <w:autoSpaceDE w:val="0"/>
        <w:autoSpaceDN w:val="0"/>
        <w:adjustRightInd w:val="0"/>
        <w:snapToGrid w:val="0"/>
        <w:spacing w:beforeLines="50" w:before="191" w:afterLines="50" w:after="191" w:line="540" w:lineRule="exact"/>
        <w:rPr>
          <w:rFonts w:ascii="等线" w:eastAsia="方正新书宋_GBK" w:hAnsi="等线"/>
          <w:sz w:val="21"/>
          <w:lang w:eastAsia="zh-TW"/>
        </w:rPr>
      </w:pPr>
    </w:p>
    <w:p w14:paraId="37B8CE99" w14:textId="77777777" w:rsidR="002B6F18" w:rsidRPr="002B6F18" w:rsidRDefault="002B6F18" w:rsidP="002B6F18">
      <w:pPr>
        <w:overflowPunct w:val="0"/>
        <w:autoSpaceDE w:val="0"/>
        <w:autoSpaceDN w:val="0"/>
        <w:adjustRightInd w:val="0"/>
        <w:snapToGrid w:val="0"/>
        <w:spacing w:beforeLines="50" w:before="191" w:afterLines="50" w:after="191" w:line="540" w:lineRule="exact"/>
        <w:rPr>
          <w:rFonts w:ascii="等线" w:eastAsia="等线" w:hAnsi="等线"/>
          <w:sz w:val="21"/>
          <w:lang w:eastAsia="zh-TW"/>
        </w:rPr>
      </w:pPr>
    </w:p>
    <w:p w14:paraId="47DA9255" w14:textId="77777777" w:rsidR="002B6F18" w:rsidRPr="002F2203" w:rsidRDefault="002B6F18" w:rsidP="002B6F18">
      <w:pPr>
        <w:overflowPunct w:val="0"/>
        <w:autoSpaceDE w:val="0"/>
        <w:autoSpaceDN w:val="0"/>
        <w:adjustRightInd w:val="0"/>
        <w:snapToGrid w:val="0"/>
        <w:spacing w:beforeLines="50" w:before="191" w:afterLines="50" w:after="191"/>
        <w:jc w:val="center"/>
        <w:rPr>
          <w:rFonts w:ascii="等线" w:eastAsia="方正新书宋_GBK" w:hAnsi="等线"/>
          <w:b/>
          <w:sz w:val="44"/>
          <w:szCs w:val="44"/>
        </w:rPr>
      </w:pPr>
      <w:r w:rsidRPr="002B6F18">
        <w:rPr>
          <w:rFonts w:ascii="楷体" w:eastAsia="楷体" w:hAnsi="楷体" w:hint="eastAsia"/>
          <w:b/>
          <w:sz w:val="72"/>
          <w:szCs w:val="72"/>
        </w:rPr>
        <w:t>天台九祖传</w:t>
      </w:r>
    </w:p>
    <w:p w14:paraId="272C9D0C" w14:textId="7BA83F56" w:rsidR="002B6F18" w:rsidRPr="002B6F18" w:rsidRDefault="002B6F18" w:rsidP="002B6F18">
      <w:pPr>
        <w:overflowPunct w:val="0"/>
        <w:autoSpaceDE w:val="0"/>
        <w:autoSpaceDN w:val="0"/>
        <w:adjustRightInd w:val="0"/>
        <w:snapToGrid w:val="0"/>
        <w:spacing w:beforeLines="50" w:before="191" w:afterLines="50" w:after="191"/>
        <w:jc w:val="center"/>
        <w:rPr>
          <w:rFonts w:ascii="楷体" w:eastAsia="PMingLiU" w:hAnsi="楷体"/>
        </w:rPr>
      </w:pPr>
      <w:r w:rsidRPr="002B6F18">
        <w:rPr>
          <w:rFonts w:ascii="楷体" w:eastAsia="楷体" w:hAnsi="楷体" w:hint="eastAsia"/>
        </w:rPr>
        <w:t>礼贤法师注</w:t>
      </w:r>
    </w:p>
    <w:p w14:paraId="7591AADA" w14:textId="77777777" w:rsidR="005765AB" w:rsidRPr="002F2203" w:rsidRDefault="005765AB">
      <w:pPr>
        <w:widowControl/>
        <w:jc w:val="left"/>
        <w:rPr>
          <w:rFonts w:eastAsia="方正新书宋_GBK"/>
          <w:lang w:val="zh-CN"/>
        </w:rPr>
      </w:pPr>
      <w:r w:rsidRPr="002F2203">
        <w:rPr>
          <w:rFonts w:eastAsia="方正新书宋_GBK"/>
          <w:lang w:val="zh-CN"/>
        </w:rPr>
        <w:br w:type="page"/>
      </w:r>
      <w:r w:rsidRPr="002F2203">
        <w:rPr>
          <w:rFonts w:eastAsia="方正新书宋_GBK"/>
          <w:lang w:val="zh-CN"/>
        </w:rPr>
        <w:lastRenderedPageBreak/>
        <w:br w:type="page"/>
      </w:r>
    </w:p>
    <w:p w14:paraId="705450B3" w14:textId="77777777" w:rsidR="005765AB" w:rsidRPr="002F2203" w:rsidRDefault="005765AB">
      <w:pPr>
        <w:widowControl/>
        <w:jc w:val="left"/>
        <w:rPr>
          <w:rFonts w:eastAsia="方正新书宋_GBK"/>
          <w:lang w:val="zh-CN"/>
        </w:rPr>
        <w:sectPr w:rsidR="005765AB" w:rsidRPr="002F2203" w:rsidSect="00E77739">
          <w:footnotePr>
            <w:numRestart w:val="eachPage"/>
          </w:footnotePr>
          <w:pgSz w:w="11906" w:h="16838"/>
          <w:pgMar w:top="2155" w:right="1134" w:bottom="2155" w:left="1134" w:header="851" w:footer="992" w:gutter="284"/>
          <w:cols w:space="720"/>
          <w:docGrid w:type="lines" w:linePitch="383" w:charSpace="85483"/>
        </w:sectPr>
      </w:pPr>
    </w:p>
    <w:sdt>
      <w:sdtPr>
        <w:rPr>
          <w:rFonts w:ascii="宋体" w:eastAsia="宋体" w:hAnsi="Times New Roman" w:cs="Times New Roman"/>
          <w:color w:val="auto"/>
          <w:kern w:val="2"/>
          <w:sz w:val="28"/>
          <w:szCs w:val="28"/>
          <w:lang w:val="zh-CN"/>
        </w:rPr>
        <w:id w:val="-356578551"/>
        <w:docPartObj>
          <w:docPartGallery w:val="Table of Contents"/>
          <w:docPartUnique/>
        </w:docPartObj>
      </w:sdtPr>
      <w:sdtEndPr>
        <w:rPr>
          <w:rFonts w:ascii="仿宋" w:eastAsia="仿宋" w:hAnsi="仿宋"/>
          <w:b/>
          <w:bCs/>
          <w:sz w:val="32"/>
          <w:szCs w:val="32"/>
        </w:rPr>
      </w:sdtEndPr>
      <w:sdtContent>
        <w:p w14:paraId="6DA8C542" w14:textId="77777777" w:rsidR="005765AB" w:rsidRPr="00552D16" w:rsidRDefault="005765AB" w:rsidP="005765AB">
          <w:pPr>
            <w:pStyle w:val="TOC"/>
            <w:jc w:val="center"/>
            <w:rPr>
              <w:rFonts w:ascii="楷体" w:eastAsia="楷体" w:hAnsi="楷体"/>
              <w:b/>
              <w:bCs/>
              <w:color w:val="auto"/>
              <w:sz w:val="44"/>
              <w:szCs w:val="44"/>
            </w:rPr>
          </w:pPr>
          <w:r w:rsidRPr="00552D16">
            <w:rPr>
              <w:rFonts w:ascii="楷体" w:eastAsia="楷体" w:hAnsi="楷体"/>
              <w:b/>
              <w:bCs/>
              <w:color w:val="auto"/>
              <w:sz w:val="44"/>
              <w:szCs w:val="44"/>
              <w:lang w:val="zh-CN"/>
            </w:rPr>
            <w:t>目录</w:t>
          </w:r>
        </w:p>
        <w:p w14:paraId="3F54BAAC" w14:textId="59CDDFAA" w:rsidR="001F4AE1" w:rsidRPr="001F4AE1" w:rsidRDefault="005765AB" w:rsidP="001F4AE1">
          <w:pPr>
            <w:pStyle w:val="TOC1"/>
            <w:tabs>
              <w:tab w:val="right" w:leader="dot" w:pos="9344"/>
            </w:tabs>
            <w:spacing w:line="540" w:lineRule="exact"/>
            <w:rPr>
              <w:rFonts w:ascii="仿宋" w:eastAsia="仿宋" w:hAnsi="仿宋" w:cstheme="minorBidi"/>
              <w:noProof/>
              <w:sz w:val="32"/>
              <w:szCs w:val="32"/>
            </w:rPr>
          </w:pPr>
          <w:r w:rsidRPr="001F4AE1">
            <w:rPr>
              <w:rFonts w:ascii="仿宋" w:eastAsia="仿宋" w:hAnsi="仿宋"/>
              <w:sz w:val="32"/>
              <w:szCs w:val="32"/>
            </w:rPr>
            <w:fldChar w:fldCharType="begin"/>
          </w:r>
          <w:r w:rsidRPr="001F4AE1">
            <w:rPr>
              <w:rFonts w:ascii="仿宋" w:eastAsia="仿宋" w:hAnsi="仿宋"/>
              <w:sz w:val="32"/>
              <w:szCs w:val="32"/>
            </w:rPr>
            <w:instrText xml:space="preserve"> TOC \o "1-3" \h \z \u </w:instrText>
          </w:r>
          <w:r w:rsidRPr="001F4AE1">
            <w:rPr>
              <w:rFonts w:ascii="仿宋" w:eastAsia="仿宋" w:hAnsi="仿宋"/>
              <w:sz w:val="32"/>
              <w:szCs w:val="32"/>
            </w:rPr>
            <w:fldChar w:fldCharType="separate"/>
          </w:r>
          <w:hyperlink w:anchor="_Toc37175853" w:history="1">
            <w:r w:rsidR="001F4AE1" w:rsidRPr="001F4AE1">
              <w:rPr>
                <w:rStyle w:val="a5"/>
                <w:rFonts w:ascii="仿宋" w:eastAsia="仿宋" w:hAnsi="仿宋"/>
                <w:noProof/>
                <w:sz w:val="32"/>
                <w:szCs w:val="32"/>
              </w:rPr>
              <w:t>前言</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_Toc37175853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sidR="00F71802">
              <w:rPr>
                <w:rFonts w:ascii="仿宋" w:eastAsia="仿宋" w:hAnsi="仿宋"/>
                <w:noProof/>
                <w:webHidden/>
                <w:sz w:val="32"/>
                <w:szCs w:val="32"/>
              </w:rPr>
              <w:t>3</w:t>
            </w:r>
            <w:r w:rsidR="001F4AE1" w:rsidRPr="001F4AE1">
              <w:rPr>
                <w:rFonts w:ascii="仿宋" w:eastAsia="仿宋" w:hAnsi="仿宋"/>
                <w:noProof/>
                <w:webHidden/>
                <w:sz w:val="32"/>
                <w:szCs w:val="32"/>
              </w:rPr>
              <w:fldChar w:fldCharType="end"/>
            </w:r>
          </w:hyperlink>
        </w:p>
        <w:p w14:paraId="308A3253" w14:textId="336C3947" w:rsidR="001F4AE1" w:rsidRPr="001F4AE1" w:rsidRDefault="00F71802" w:rsidP="001F4AE1">
          <w:pPr>
            <w:pStyle w:val="TOC1"/>
            <w:tabs>
              <w:tab w:val="right" w:leader="dot" w:pos="9344"/>
            </w:tabs>
            <w:spacing w:line="540" w:lineRule="exact"/>
            <w:rPr>
              <w:rFonts w:ascii="仿宋" w:eastAsia="仿宋" w:hAnsi="仿宋" w:cstheme="minorBidi"/>
              <w:noProof/>
              <w:sz w:val="32"/>
              <w:szCs w:val="32"/>
            </w:rPr>
          </w:pPr>
          <w:hyperlink w:anchor="_Toc37175854" w:history="1">
            <w:r w:rsidR="001F4AE1" w:rsidRPr="001F4AE1">
              <w:rPr>
                <w:rStyle w:val="a5"/>
                <w:rFonts w:ascii="仿宋" w:eastAsia="仿宋" w:hAnsi="仿宋"/>
                <w:noProof/>
                <w:sz w:val="32"/>
                <w:szCs w:val="32"/>
              </w:rPr>
              <w:t>序文</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_Toc37175854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12</w:t>
            </w:r>
            <w:r w:rsidR="001F4AE1" w:rsidRPr="001F4AE1">
              <w:rPr>
                <w:rFonts w:ascii="仿宋" w:eastAsia="仿宋" w:hAnsi="仿宋"/>
                <w:noProof/>
                <w:webHidden/>
                <w:sz w:val="32"/>
                <w:szCs w:val="32"/>
              </w:rPr>
              <w:fldChar w:fldCharType="end"/>
            </w:r>
          </w:hyperlink>
        </w:p>
        <w:p w14:paraId="40B96BD3" w14:textId="3AB9B480" w:rsidR="001F4AE1" w:rsidRPr="001F4AE1" w:rsidRDefault="00F71802" w:rsidP="001F4AE1">
          <w:pPr>
            <w:pStyle w:val="TOC2"/>
            <w:tabs>
              <w:tab w:val="right" w:leader="dot" w:pos="9344"/>
            </w:tabs>
            <w:spacing w:line="540" w:lineRule="exact"/>
            <w:ind w:left="560"/>
            <w:rPr>
              <w:rFonts w:ascii="仿宋" w:eastAsia="仿宋" w:hAnsi="仿宋" w:cstheme="minorBidi"/>
              <w:noProof/>
              <w:sz w:val="32"/>
              <w:szCs w:val="32"/>
            </w:rPr>
          </w:pPr>
          <w:hyperlink w:anchor="_Toc37175855" w:history="1">
            <w:r w:rsidR="001F4AE1" w:rsidRPr="001F4AE1">
              <w:rPr>
                <w:rStyle w:val="a5"/>
                <w:rFonts w:ascii="仿宋" w:eastAsia="仿宋" w:hAnsi="仿宋"/>
                <w:noProof/>
                <w:sz w:val="32"/>
                <w:szCs w:val="32"/>
              </w:rPr>
              <w:t>甲一、人法互资。</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_Toc37175855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18</w:t>
            </w:r>
            <w:r w:rsidR="001F4AE1" w:rsidRPr="001F4AE1">
              <w:rPr>
                <w:rFonts w:ascii="仿宋" w:eastAsia="仿宋" w:hAnsi="仿宋"/>
                <w:noProof/>
                <w:webHidden/>
                <w:sz w:val="32"/>
                <w:szCs w:val="32"/>
              </w:rPr>
              <w:fldChar w:fldCharType="end"/>
            </w:r>
          </w:hyperlink>
        </w:p>
        <w:p w14:paraId="246A570B" w14:textId="38293C95" w:rsidR="001F4AE1" w:rsidRPr="001F4AE1" w:rsidRDefault="00F71802" w:rsidP="001F4AE1">
          <w:pPr>
            <w:pStyle w:val="TOC2"/>
            <w:tabs>
              <w:tab w:val="right" w:leader="dot" w:pos="9344"/>
            </w:tabs>
            <w:spacing w:line="540" w:lineRule="exact"/>
            <w:ind w:left="560"/>
            <w:rPr>
              <w:rFonts w:ascii="仿宋" w:eastAsia="仿宋" w:hAnsi="仿宋" w:cstheme="minorBidi"/>
              <w:noProof/>
              <w:sz w:val="32"/>
              <w:szCs w:val="32"/>
            </w:rPr>
          </w:pPr>
          <w:hyperlink w:anchor="_Toc37175856" w:history="1">
            <w:r w:rsidR="001F4AE1" w:rsidRPr="001F4AE1">
              <w:rPr>
                <w:rStyle w:val="a5"/>
                <w:rFonts w:ascii="仿宋" w:eastAsia="仿宋" w:hAnsi="仿宋"/>
                <w:noProof/>
                <w:sz w:val="32"/>
                <w:szCs w:val="32"/>
              </w:rPr>
              <w:t>甲二、台宗源流</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_Toc37175856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24</w:t>
            </w:r>
            <w:r w:rsidR="001F4AE1" w:rsidRPr="001F4AE1">
              <w:rPr>
                <w:rFonts w:ascii="仿宋" w:eastAsia="仿宋" w:hAnsi="仿宋"/>
                <w:noProof/>
                <w:webHidden/>
                <w:sz w:val="32"/>
                <w:szCs w:val="32"/>
              </w:rPr>
              <w:fldChar w:fldCharType="end"/>
            </w:r>
          </w:hyperlink>
        </w:p>
        <w:p w14:paraId="1E9A0F39" w14:textId="79D58472" w:rsidR="001F4AE1" w:rsidRPr="001F4AE1" w:rsidRDefault="00F71802" w:rsidP="001F4AE1">
          <w:pPr>
            <w:pStyle w:val="TOC2"/>
            <w:tabs>
              <w:tab w:val="right" w:leader="dot" w:pos="9344"/>
            </w:tabs>
            <w:spacing w:line="540" w:lineRule="exact"/>
            <w:ind w:left="560"/>
            <w:rPr>
              <w:rFonts w:ascii="仿宋" w:eastAsia="仿宋" w:hAnsi="仿宋" w:cstheme="minorBidi"/>
              <w:noProof/>
              <w:sz w:val="32"/>
              <w:szCs w:val="32"/>
            </w:rPr>
          </w:pPr>
          <w:hyperlink w:anchor="_Toc37175857" w:history="1">
            <w:r w:rsidR="001F4AE1" w:rsidRPr="001F4AE1">
              <w:rPr>
                <w:rStyle w:val="a5"/>
                <w:rFonts w:ascii="仿宋" w:eastAsia="仿宋" w:hAnsi="仿宋"/>
                <w:noProof/>
                <w:sz w:val="32"/>
                <w:szCs w:val="32"/>
              </w:rPr>
              <w:t>甲三、抉择归宗</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_Toc37175857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30</w:t>
            </w:r>
            <w:r w:rsidR="001F4AE1" w:rsidRPr="001F4AE1">
              <w:rPr>
                <w:rFonts w:ascii="仿宋" w:eastAsia="仿宋" w:hAnsi="仿宋"/>
                <w:noProof/>
                <w:webHidden/>
                <w:sz w:val="32"/>
                <w:szCs w:val="32"/>
              </w:rPr>
              <w:fldChar w:fldCharType="end"/>
            </w:r>
          </w:hyperlink>
        </w:p>
        <w:p w14:paraId="1746C976" w14:textId="345CB7BB" w:rsidR="001F4AE1" w:rsidRPr="001F4AE1" w:rsidRDefault="00F71802" w:rsidP="001F4AE1">
          <w:pPr>
            <w:pStyle w:val="TOC2"/>
            <w:tabs>
              <w:tab w:val="right" w:leader="dot" w:pos="9344"/>
            </w:tabs>
            <w:spacing w:line="540" w:lineRule="exact"/>
            <w:ind w:left="560"/>
            <w:rPr>
              <w:rFonts w:ascii="仿宋" w:eastAsia="仿宋" w:hAnsi="仿宋" w:cstheme="minorBidi"/>
              <w:noProof/>
              <w:sz w:val="32"/>
              <w:szCs w:val="32"/>
            </w:rPr>
          </w:pPr>
          <w:hyperlink w:anchor="_Toc37175858" w:history="1">
            <w:r w:rsidR="001F4AE1" w:rsidRPr="001F4AE1">
              <w:rPr>
                <w:rStyle w:val="a5"/>
                <w:rFonts w:ascii="仿宋" w:eastAsia="仿宋" w:hAnsi="仿宋"/>
                <w:noProof/>
                <w:sz w:val="32"/>
                <w:szCs w:val="32"/>
              </w:rPr>
              <w:t>甲四、正述序由</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_Toc37175858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37</w:t>
            </w:r>
            <w:r w:rsidR="001F4AE1" w:rsidRPr="001F4AE1">
              <w:rPr>
                <w:rFonts w:ascii="仿宋" w:eastAsia="仿宋" w:hAnsi="仿宋"/>
                <w:noProof/>
                <w:webHidden/>
                <w:sz w:val="32"/>
                <w:szCs w:val="32"/>
              </w:rPr>
              <w:fldChar w:fldCharType="end"/>
            </w:r>
          </w:hyperlink>
        </w:p>
        <w:p w14:paraId="11AB7FD9" w14:textId="2232590B" w:rsidR="001F4AE1" w:rsidRPr="001F4AE1" w:rsidRDefault="00F71802" w:rsidP="001F4AE1">
          <w:pPr>
            <w:pStyle w:val="TOC1"/>
            <w:tabs>
              <w:tab w:val="right" w:leader="dot" w:pos="9344"/>
            </w:tabs>
            <w:spacing w:line="540" w:lineRule="exact"/>
            <w:rPr>
              <w:rFonts w:ascii="仿宋" w:eastAsia="仿宋" w:hAnsi="仿宋" w:cstheme="minorBidi"/>
              <w:noProof/>
              <w:sz w:val="32"/>
              <w:szCs w:val="32"/>
            </w:rPr>
          </w:pPr>
          <w:hyperlink w:anchor="_Toc37175859" w:history="1">
            <w:r w:rsidR="001F4AE1" w:rsidRPr="001F4AE1">
              <w:rPr>
                <w:rStyle w:val="a5"/>
                <w:rFonts w:ascii="仿宋" w:eastAsia="仿宋" w:hAnsi="仿宋"/>
                <w:noProof/>
                <w:sz w:val="32"/>
                <w:szCs w:val="32"/>
              </w:rPr>
              <w:t>高祖无畏论主龙树尊者一相大禅师传</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_Toc37175859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51</w:t>
            </w:r>
            <w:r w:rsidR="001F4AE1" w:rsidRPr="001F4AE1">
              <w:rPr>
                <w:rFonts w:ascii="仿宋" w:eastAsia="仿宋" w:hAnsi="仿宋"/>
                <w:noProof/>
                <w:webHidden/>
                <w:sz w:val="32"/>
                <w:szCs w:val="32"/>
              </w:rPr>
              <w:fldChar w:fldCharType="end"/>
            </w:r>
          </w:hyperlink>
        </w:p>
        <w:p w14:paraId="7B546259" w14:textId="018DD2AB" w:rsidR="001F4AE1" w:rsidRPr="001F4AE1" w:rsidRDefault="00F71802" w:rsidP="001F4AE1">
          <w:pPr>
            <w:pStyle w:val="TOC2"/>
            <w:tabs>
              <w:tab w:val="right" w:leader="dot" w:pos="9344"/>
            </w:tabs>
            <w:spacing w:line="540" w:lineRule="exact"/>
            <w:ind w:left="560"/>
            <w:rPr>
              <w:rFonts w:ascii="仿宋" w:eastAsia="仿宋" w:hAnsi="仿宋" w:cstheme="minorBidi"/>
              <w:noProof/>
              <w:sz w:val="32"/>
              <w:szCs w:val="32"/>
            </w:rPr>
          </w:pPr>
          <w:hyperlink w:anchor="_Toc37175860" w:history="1">
            <w:r w:rsidR="001F4AE1" w:rsidRPr="001F4AE1">
              <w:rPr>
                <w:rStyle w:val="a5"/>
                <w:rFonts w:ascii="仿宋" w:eastAsia="仿宋" w:hAnsi="仿宋"/>
                <w:noProof/>
                <w:sz w:val="32"/>
                <w:szCs w:val="32"/>
              </w:rPr>
              <w:t>甲一、正传（分四）</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_Toc37175860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53</w:t>
            </w:r>
            <w:r w:rsidR="001F4AE1" w:rsidRPr="001F4AE1">
              <w:rPr>
                <w:rFonts w:ascii="仿宋" w:eastAsia="仿宋" w:hAnsi="仿宋"/>
                <w:noProof/>
                <w:webHidden/>
                <w:sz w:val="32"/>
                <w:szCs w:val="32"/>
              </w:rPr>
              <w:fldChar w:fldCharType="end"/>
            </w:r>
          </w:hyperlink>
        </w:p>
        <w:p w14:paraId="6F4DEB36" w14:textId="44B15DA3" w:rsidR="001F4AE1" w:rsidRPr="001F4AE1" w:rsidRDefault="00F71802" w:rsidP="001F4AE1">
          <w:pPr>
            <w:pStyle w:val="TOC3"/>
            <w:tabs>
              <w:tab w:val="right" w:leader="dot" w:pos="9344"/>
            </w:tabs>
            <w:spacing w:line="540" w:lineRule="exact"/>
            <w:ind w:left="1120"/>
            <w:rPr>
              <w:rFonts w:ascii="仿宋" w:eastAsia="仿宋" w:hAnsi="仿宋" w:cstheme="minorBidi"/>
              <w:noProof/>
              <w:sz w:val="32"/>
              <w:szCs w:val="32"/>
            </w:rPr>
          </w:pPr>
          <w:hyperlink w:anchor="_Toc37175861" w:history="1">
            <w:r w:rsidR="001F4AE1" w:rsidRPr="001F4AE1">
              <w:rPr>
                <w:rStyle w:val="a5"/>
                <w:rFonts w:ascii="仿宋" w:eastAsia="仿宋" w:hAnsi="仿宋"/>
                <w:noProof/>
                <w:sz w:val="32"/>
                <w:szCs w:val="32"/>
              </w:rPr>
              <w:t>乙一、在家期</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_Toc37175861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54</w:t>
            </w:r>
            <w:r w:rsidR="001F4AE1" w:rsidRPr="001F4AE1">
              <w:rPr>
                <w:rFonts w:ascii="仿宋" w:eastAsia="仿宋" w:hAnsi="仿宋"/>
                <w:noProof/>
                <w:webHidden/>
                <w:sz w:val="32"/>
                <w:szCs w:val="32"/>
              </w:rPr>
              <w:fldChar w:fldCharType="end"/>
            </w:r>
          </w:hyperlink>
        </w:p>
        <w:p w14:paraId="1B4572A0" w14:textId="465EE01E" w:rsidR="001F4AE1" w:rsidRPr="001F4AE1" w:rsidRDefault="00F71802" w:rsidP="001F4AE1">
          <w:pPr>
            <w:pStyle w:val="TOC3"/>
            <w:tabs>
              <w:tab w:val="right" w:leader="dot" w:pos="9344"/>
            </w:tabs>
            <w:spacing w:line="540" w:lineRule="exact"/>
            <w:ind w:left="1120"/>
            <w:rPr>
              <w:rFonts w:ascii="仿宋" w:eastAsia="仿宋" w:hAnsi="仿宋" w:cstheme="minorBidi"/>
              <w:noProof/>
              <w:sz w:val="32"/>
              <w:szCs w:val="32"/>
            </w:rPr>
          </w:pPr>
          <w:hyperlink w:anchor="_Toc37175862" w:history="1">
            <w:r w:rsidR="001F4AE1" w:rsidRPr="001F4AE1">
              <w:rPr>
                <w:rStyle w:val="a5"/>
                <w:rFonts w:ascii="仿宋" w:eastAsia="仿宋" w:hAnsi="仿宋"/>
                <w:noProof/>
                <w:sz w:val="32"/>
                <w:szCs w:val="32"/>
              </w:rPr>
              <w:t>乙二、出家期</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_Toc37175862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68</w:t>
            </w:r>
            <w:r w:rsidR="001F4AE1" w:rsidRPr="001F4AE1">
              <w:rPr>
                <w:rFonts w:ascii="仿宋" w:eastAsia="仿宋" w:hAnsi="仿宋"/>
                <w:noProof/>
                <w:webHidden/>
                <w:sz w:val="32"/>
                <w:szCs w:val="32"/>
              </w:rPr>
              <w:fldChar w:fldCharType="end"/>
            </w:r>
          </w:hyperlink>
        </w:p>
        <w:p w14:paraId="524B2F47" w14:textId="6E9505A4" w:rsidR="001F4AE1" w:rsidRPr="001F4AE1" w:rsidRDefault="00F71802" w:rsidP="001F4AE1">
          <w:pPr>
            <w:pStyle w:val="TOC3"/>
            <w:tabs>
              <w:tab w:val="right" w:leader="dot" w:pos="9344"/>
            </w:tabs>
            <w:spacing w:line="540" w:lineRule="exact"/>
            <w:ind w:left="1120"/>
            <w:rPr>
              <w:rFonts w:ascii="仿宋" w:eastAsia="仿宋" w:hAnsi="仿宋" w:cstheme="minorBidi"/>
              <w:noProof/>
              <w:sz w:val="32"/>
              <w:szCs w:val="32"/>
            </w:rPr>
          </w:pPr>
          <w:hyperlink w:anchor="_Toc37175863" w:history="1">
            <w:r w:rsidR="001F4AE1" w:rsidRPr="001F4AE1">
              <w:rPr>
                <w:rStyle w:val="a5"/>
                <w:rFonts w:ascii="仿宋" w:eastAsia="仿宋" w:hAnsi="仿宋"/>
                <w:noProof/>
                <w:sz w:val="32"/>
                <w:szCs w:val="32"/>
              </w:rPr>
              <w:t>乙三、弘化期</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_Toc37175863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84</w:t>
            </w:r>
            <w:r w:rsidR="001F4AE1" w:rsidRPr="001F4AE1">
              <w:rPr>
                <w:rFonts w:ascii="仿宋" w:eastAsia="仿宋" w:hAnsi="仿宋"/>
                <w:noProof/>
                <w:webHidden/>
                <w:sz w:val="32"/>
                <w:szCs w:val="32"/>
              </w:rPr>
              <w:fldChar w:fldCharType="end"/>
            </w:r>
          </w:hyperlink>
        </w:p>
        <w:p w14:paraId="296197C0" w14:textId="1CBCF0C5" w:rsidR="001F4AE1" w:rsidRPr="001F4AE1" w:rsidRDefault="00F71802" w:rsidP="001F4AE1">
          <w:pPr>
            <w:pStyle w:val="TOC3"/>
            <w:tabs>
              <w:tab w:val="right" w:leader="dot" w:pos="9344"/>
            </w:tabs>
            <w:spacing w:line="540" w:lineRule="exact"/>
            <w:ind w:left="1120"/>
            <w:rPr>
              <w:rFonts w:ascii="仿宋" w:eastAsia="仿宋" w:hAnsi="仿宋" w:cstheme="minorBidi"/>
              <w:noProof/>
              <w:sz w:val="32"/>
              <w:szCs w:val="32"/>
            </w:rPr>
          </w:pPr>
          <w:hyperlink w:anchor="_Toc37175864" w:history="1">
            <w:r w:rsidR="001F4AE1" w:rsidRPr="001F4AE1">
              <w:rPr>
                <w:rStyle w:val="a5"/>
                <w:rFonts w:ascii="仿宋" w:eastAsia="仿宋" w:hAnsi="仿宋"/>
                <w:noProof/>
                <w:sz w:val="32"/>
                <w:szCs w:val="32"/>
              </w:rPr>
              <w:t>乙四、涅槃期</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_Toc37175864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91</w:t>
            </w:r>
            <w:r w:rsidR="001F4AE1" w:rsidRPr="001F4AE1">
              <w:rPr>
                <w:rFonts w:ascii="仿宋" w:eastAsia="仿宋" w:hAnsi="仿宋"/>
                <w:noProof/>
                <w:webHidden/>
                <w:sz w:val="32"/>
                <w:szCs w:val="32"/>
              </w:rPr>
              <w:fldChar w:fldCharType="end"/>
            </w:r>
          </w:hyperlink>
        </w:p>
        <w:p w14:paraId="20077C3D" w14:textId="5DD3609A" w:rsidR="001F4AE1" w:rsidRPr="001F4AE1" w:rsidRDefault="00F71802" w:rsidP="001F4AE1">
          <w:pPr>
            <w:pStyle w:val="TOC2"/>
            <w:tabs>
              <w:tab w:val="right" w:leader="dot" w:pos="9344"/>
            </w:tabs>
            <w:spacing w:line="540" w:lineRule="exact"/>
            <w:ind w:left="560"/>
            <w:rPr>
              <w:rFonts w:ascii="仿宋" w:eastAsia="仿宋" w:hAnsi="仿宋" w:cstheme="minorBidi"/>
              <w:noProof/>
              <w:sz w:val="32"/>
              <w:szCs w:val="32"/>
            </w:rPr>
          </w:pPr>
          <w:hyperlink w:anchor="_Toc37175865" w:history="1">
            <w:r w:rsidR="001F4AE1" w:rsidRPr="001F4AE1">
              <w:rPr>
                <w:rStyle w:val="a5"/>
                <w:rFonts w:ascii="仿宋" w:eastAsia="仿宋" w:hAnsi="仿宋"/>
                <w:noProof/>
                <w:sz w:val="32"/>
                <w:szCs w:val="32"/>
              </w:rPr>
              <w:t>甲二、赞文</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_Toc37175865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100</w:t>
            </w:r>
            <w:r w:rsidR="001F4AE1" w:rsidRPr="001F4AE1">
              <w:rPr>
                <w:rFonts w:ascii="仿宋" w:eastAsia="仿宋" w:hAnsi="仿宋"/>
                <w:noProof/>
                <w:webHidden/>
                <w:sz w:val="32"/>
                <w:szCs w:val="32"/>
              </w:rPr>
              <w:fldChar w:fldCharType="end"/>
            </w:r>
          </w:hyperlink>
        </w:p>
        <w:p w14:paraId="5A3601AE" w14:textId="2921DCD1" w:rsidR="001F4AE1" w:rsidRPr="001F4AE1" w:rsidRDefault="00F71802" w:rsidP="001F4AE1">
          <w:pPr>
            <w:pStyle w:val="TOC3"/>
            <w:tabs>
              <w:tab w:val="right" w:leader="dot" w:pos="9344"/>
            </w:tabs>
            <w:spacing w:line="540" w:lineRule="exact"/>
            <w:ind w:left="1120"/>
            <w:rPr>
              <w:rFonts w:ascii="仿宋" w:eastAsia="仿宋" w:hAnsi="仿宋" w:cstheme="minorBidi"/>
              <w:noProof/>
              <w:sz w:val="32"/>
              <w:szCs w:val="32"/>
            </w:rPr>
          </w:pPr>
          <w:hyperlink w:anchor="_Toc37175866" w:history="1">
            <w:r w:rsidR="001F4AE1" w:rsidRPr="001F4AE1">
              <w:rPr>
                <w:rStyle w:val="a5"/>
                <w:rFonts w:ascii="仿宋" w:eastAsia="仿宋" w:hAnsi="仿宋"/>
                <w:noProof/>
                <w:sz w:val="32"/>
                <w:szCs w:val="32"/>
              </w:rPr>
              <w:t>乙一、引章安之言以总明</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_Toc37175866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101</w:t>
            </w:r>
            <w:r w:rsidR="001F4AE1" w:rsidRPr="001F4AE1">
              <w:rPr>
                <w:rFonts w:ascii="仿宋" w:eastAsia="仿宋" w:hAnsi="仿宋"/>
                <w:noProof/>
                <w:webHidden/>
                <w:sz w:val="32"/>
                <w:szCs w:val="32"/>
              </w:rPr>
              <w:fldChar w:fldCharType="end"/>
            </w:r>
          </w:hyperlink>
        </w:p>
        <w:p w14:paraId="64EB6206" w14:textId="75F2FEE2" w:rsidR="001F4AE1" w:rsidRPr="001F4AE1" w:rsidRDefault="00F71802" w:rsidP="001F4AE1">
          <w:pPr>
            <w:pStyle w:val="TOC3"/>
            <w:tabs>
              <w:tab w:val="right" w:leader="dot" w:pos="9344"/>
            </w:tabs>
            <w:spacing w:line="540" w:lineRule="exact"/>
            <w:ind w:left="1120"/>
            <w:rPr>
              <w:rFonts w:ascii="仿宋" w:eastAsia="仿宋" w:hAnsi="仿宋" w:cstheme="minorBidi"/>
              <w:noProof/>
              <w:sz w:val="32"/>
              <w:szCs w:val="32"/>
            </w:rPr>
          </w:pPr>
          <w:hyperlink w:anchor="_Toc37175867" w:history="1">
            <w:r w:rsidR="001F4AE1" w:rsidRPr="001F4AE1">
              <w:rPr>
                <w:rStyle w:val="a5"/>
                <w:rFonts w:ascii="仿宋" w:eastAsia="仿宋" w:hAnsi="仿宋"/>
                <w:noProof/>
                <w:sz w:val="32"/>
                <w:szCs w:val="32"/>
              </w:rPr>
              <w:t>乙二、引辅行之言以释成</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_Toc37175867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103</w:t>
            </w:r>
            <w:r w:rsidR="001F4AE1" w:rsidRPr="001F4AE1">
              <w:rPr>
                <w:rFonts w:ascii="仿宋" w:eastAsia="仿宋" w:hAnsi="仿宋"/>
                <w:noProof/>
                <w:webHidden/>
                <w:sz w:val="32"/>
                <w:szCs w:val="32"/>
              </w:rPr>
              <w:fldChar w:fldCharType="end"/>
            </w:r>
          </w:hyperlink>
        </w:p>
        <w:p w14:paraId="351C7D03" w14:textId="721DC4C5" w:rsidR="001F4AE1" w:rsidRPr="001F4AE1" w:rsidRDefault="00F71802" w:rsidP="001F4AE1">
          <w:pPr>
            <w:pStyle w:val="TOC3"/>
            <w:tabs>
              <w:tab w:val="right" w:leader="dot" w:pos="9344"/>
            </w:tabs>
            <w:spacing w:line="540" w:lineRule="exact"/>
            <w:ind w:left="1120"/>
            <w:rPr>
              <w:rFonts w:ascii="仿宋" w:eastAsia="仿宋" w:hAnsi="仿宋" w:cstheme="minorBidi"/>
              <w:noProof/>
              <w:sz w:val="32"/>
              <w:szCs w:val="32"/>
            </w:rPr>
          </w:pPr>
          <w:hyperlink w:anchor="_Toc37175868" w:history="1">
            <w:r w:rsidR="001F4AE1" w:rsidRPr="001F4AE1">
              <w:rPr>
                <w:rStyle w:val="a5"/>
                <w:rFonts w:ascii="仿宋" w:eastAsia="仿宋" w:hAnsi="仿宋"/>
                <w:noProof/>
                <w:sz w:val="32"/>
                <w:szCs w:val="32"/>
              </w:rPr>
              <w:t>乙三、作者结显</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_Toc37175868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104</w:t>
            </w:r>
            <w:r w:rsidR="001F4AE1" w:rsidRPr="001F4AE1">
              <w:rPr>
                <w:rFonts w:ascii="仿宋" w:eastAsia="仿宋" w:hAnsi="仿宋"/>
                <w:noProof/>
                <w:webHidden/>
                <w:sz w:val="32"/>
                <w:szCs w:val="32"/>
              </w:rPr>
              <w:fldChar w:fldCharType="end"/>
            </w:r>
          </w:hyperlink>
        </w:p>
        <w:p w14:paraId="20F4A718" w14:textId="157F4E25" w:rsidR="001F4AE1" w:rsidRPr="001F4AE1" w:rsidRDefault="00F71802" w:rsidP="001F4AE1">
          <w:pPr>
            <w:pStyle w:val="TOC1"/>
            <w:tabs>
              <w:tab w:val="right" w:leader="dot" w:pos="9344"/>
            </w:tabs>
            <w:spacing w:line="540" w:lineRule="exact"/>
            <w:rPr>
              <w:rFonts w:ascii="仿宋" w:eastAsia="仿宋" w:hAnsi="仿宋" w:cstheme="minorBidi"/>
              <w:noProof/>
              <w:sz w:val="32"/>
              <w:szCs w:val="32"/>
            </w:rPr>
          </w:pPr>
          <w:hyperlink w:anchor="_Toc37175869" w:history="1">
            <w:r w:rsidR="001F4AE1" w:rsidRPr="001F4AE1">
              <w:rPr>
                <w:rStyle w:val="a5"/>
                <w:rFonts w:ascii="仿宋" w:eastAsia="仿宋" w:hAnsi="仿宋"/>
                <w:noProof/>
                <w:sz w:val="32"/>
                <w:szCs w:val="32"/>
              </w:rPr>
              <w:t>二祖建立中观北齐尊者圆悟大禅师</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_Toc37175869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107</w:t>
            </w:r>
            <w:r w:rsidR="001F4AE1" w:rsidRPr="001F4AE1">
              <w:rPr>
                <w:rFonts w:ascii="仿宋" w:eastAsia="仿宋" w:hAnsi="仿宋"/>
                <w:noProof/>
                <w:webHidden/>
                <w:sz w:val="32"/>
                <w:szCs w:val="32"/>
              </w:rPr>
              <w:fldChar w:fldCharType="end"/>
            </w:r>
          </w:hyperlink>
        </w:p>
        <w:p w14:paraId="64BB16BD" w14:textId="37CDB32E" w:rsidR="001F4AE1" w:rsidRPr="001F4AE1" w:rsidRDefault="00F71802" w:rsidP="001F4AE1">
          <w:pPr>
            <w:pStyle w:val="TOC2"/>
            <w:tabs>
              <w:tab w:val="right" w:leader="dot" w:pos="9344"/>
            </w:tabs>
            <w:spacing w:line="540" w:lineRule="exact"/>
            <w:ind w:left="560"/>
            <w:rPr>
              <w:rFonts w:ascii="仿宋" w:eastAsia="仿宋" w:hAnsi="仿宋" w:cstheme="minorBidi"/>
              <w:noProof/>
              <w:sz w:val="32"/>
              <w:szCs w:val="32"/>
            </w:rPr>
          </w:pPr>
          <w:hyperlink w:anchor="_Toc37175870" w:history="1">
            <w:r w:rsidR="001F4AE1" w:rsidRPr="001F4AE1">
              <w:rPr>
                <w:rStyle w:val="a5"/>
                <w:rFonts w:ascii="仿宋" w:eastAsia="仿宋" w:hAnsi="仿宋"/>
                <w:noProof/>
                <w:sz w:val="32"/>
                <w:szCs w:val="32"/>
              </w:rPr>
              <w:t>甲一、正传</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_Toc37175870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110</w:t>
            </w:r>
            <w:r w:rsidR="001F4AE1" w:rsidRPr="001F4AE1">
              <w:rPr>
                <w:rFonts w:ascii="仿宋" w:eastAsia="仿宋" w:hAnsi="仿宋"/>
                <w:noProof/>
                <w:webHidden/>
                <w:sz w:val="32"/>
                <w:szCs w:val="32"/>
              </w:rPr>
              <w:fldChar w:fldCharType="end"/>
            </w:r>
          </w:hyperlink>
        </w:p>
        <w:p w14:paraId="78643463" w14:textId="175064BF" w:rsidR="001F4AE1" w:rsidRPr="001F4AE1" w:rsidRDefault="00F71802" w:rsidP="001F4AE1">
          <w:pPr>
            <w:pStyle w:val="TOC3"/>
            <w:tabs>
              <w:tab w:val="right" w:leader="dot" w:pos="9344"/>
            </w:tabs>
            <w:spacing w:line="540" w:lineRule="exact"/>
            <w:ind w:left="1120"/>
            <w:rPr>
              <w:rFonts w:ascii="仿宋" w:eastAsia="仿宋" w:hAnsi="仿宋" w:cstheme="minorBidi"/>
              <w:noProof/>
              <w:sz w:val="32"/>
              <w:szCs w:val="32"/>
            </w:rPr>
          </w:pPr>
          <w:hyperlink w:anchor="_Toc37175871" w:history="1">
            <w:r w:rsidR="001F4AE1" w:rsidRPr="001F4AE1">
              <w:rPr>
                <w:rStyle w:val="a5"/>
                <w:rFonts w:ascii="仿宋" w:eastAsia="仿宋" w:hAnsi="仿宋"/>
                <w:noProof/>
                <w:sz w:val="32"/>
                <w:szCs w:val="32"/>
              </w:rPr>
              <w:t>乙一、略明身世</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_Toc37175871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110</w:t>
            </w:r>
            <w:r w:rsidR="001F4AE1" w:rsidRPr="001F4AE1">
              <w:rPr>
                <w:rFonts w:ascii="仿宋" w:eastAsia="仿宋" w:hAnsi="仿宋"/>
                <w:noProof/>
                <w:webHidden/>
                <w:sz w:val="32"/>
                <w:szCs w:val="32"/>
              </w:rPr>
              <w:fldChar w:fldCharType="end"/>
            </w:r>
          </w:hyperlink>
        </w:p>
        <w:p w14:paraId="373AB11A" w14:textId="60E1ABDA" w:rsidR="001F4AE1" w:rsidRPr="001F4AE1" w:rsidRDefault="00F71802" w:rsidP="001F4AE1">
          <w:pPr>
            <w:pStyle w:val="TOC3"/>
            <w:tabs>
              <w:tab w:val="right" w:leader="dot" w:pos="9344"/>
            </w:tabs>
            <w:spacing w:line="540" w:lineRule="exact"/>
            <w:ind w:left="1120"/>
            <w:rPr>
              <w:rFonts w:ascii="仿宋" w:eastAsia="仿宋" w:hAnsi="仿宋" w:cstheme="minorBidi"/>
              <w:noProof/>
              <w:sz w:val="32"/>
              <w:szCs w:val="32"/>
            </w:rPr>
          </w:pPr>
          <w:hyperlink w:anchor="_Toc37175872" w:history="1">
            <w:r w:rsidR="001F4AE1" w:rsidRPr="001F4AE1">
              <w:rPr>
                <w:rStyle w:val="a5"/>
                <w:rFonts w:ascii="仿宋" w:eastAsia="仿宋" w:hAnsi="仿宋"/>
                <w:noProof/>
                <w:sz w:val="32"/>
                <w:szCs w:val="32"/>
              </w:rPr>
              <w:t>乙二、正明悟道（分二）</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_Toc37175872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113</w:t>
            </w:r>
            <w:r w:rsidR="001F4AE1" w:rsidRPr="001F4AE1">
              <w:rPr>
                <w:rFonts w:ascii="仿宋" w:eastAsia="仿宋" w:hAnsi="仿宋"/>
                <w:noProof/>
                <w:webHidden/>
                <w:sz w:val="32"/>
                <w:szCs w:val="32"/>
              </w:rPr>
              <w:fldChar w:fldCharType="end"/>
            </w:r>
          </w:hyperlink>
        </w:p>
        <w:p w14:paraId="61A90517" w14:textId="7D79194E" w:rsidR="001F4AE1" w:rsidRPr="001F4AE1" w:rsidRDefault="00F71802" w:rsidP="001F4AE1">
          <w:pPr>
            <w:pStyle w:val="TOC3"/>
            <w:tabs>
              <w:tab w:val="right" w:leader="dot" w:pos="9344"/>
            </w:tabs>
            <w:spacing w:line="540" w:lineRule="exact"/>
            <w:ind w:left="1120"/>
            <w:rPr>
              <w:rFonts w:ascii="仿宋" w:eastAsia="仿宋" w:hAnsi="仿宋" w:cstheme="minorBidi"/>
              <w:noProof/>
              <w:sz w:val="32"/>
              <w:szCs w:val="32"/>
            </w:rPr>
          </w:pPr>
          <w:hyperlink w:anchor="_Toc37175873" w:history="1">
            <w:r w:rsidR="001F4AE1" w:rsidRPr="001F4AE1">
              <w:rPr>
                <w:rStyle w:val="a5"/>
                <w:rFonts w:ascii="仿宋" w:eastAsia="仿宋" w:hAnsi="仿宋"/>
                <w:noProof/>
                <w:sz w:val="32"/>
                <w:szCs w:val="32"/>
              </w:rPr>
              <w:t>乙三、结明弘化（分三）</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_Toc37175873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132</w:t>
            </w:r>
            <w:r w:rsidR="001F4AE1" w:rsidRPr="001F4AE1">
              <w:rPr>
                <w:rFonts w:ascii="仿宋" w:eastAsia="仿宋" w:hAnsi="仿宋"/>
                <w:noProof/>
                <w:webHidden/>
                <w:sz w:val="32"/>
                <w:szCs w:val="32"/>
              </w:rPr>
              <w:fldChar w:fldCharType="end"/>
            </w:r>
          </w:hyperlink>
        </w:p>
        <w:p w14:paraId="2C352A9C" w14:textId="2D254F17" w:rsidR="001F4AE1" w:rsidRPr="001F4AE1" w:rsidRDefault="00F71802" w:rsidP="001F4AE1">
          <w:pPr>
            <w:pStyle w:val="TOC2"/>
            <w:tabs>
              <w:tab w:val="right" w:leader="dot" w:pos="9344"/>
            </w:tabs>
            <w:spacing w:line="540" w:lineRule="exact"/>
            <w:ind w:left="560"/>
            <w:rPr>
              <w:rFonts w:ascii="仿宋" w:eastAsia="仿宋" w:hAnsi="仿宋" w:cstheme="minorBidi"/>
              <w:noProof/>
              <w:sz w:val="32"/>
              <w:szCs w:val="32"/>
            </w:rPr>
          </w:pPr>
          <w:hyperlink w:anchor="_Toc37175874" w:history="1">
            <w:r w:rsidR="001F4AE1" w:rsidRPr="001F4AE1">
              <w:rPr>
                <w:rStyle w:val="a5"/>
                <w:rFonts w:ascii="仿宋" w:eastAsia="仿宋" w:hAnsi="仿宋"/>
                <w:noProof/>
                <w:sz w:val="32"/>
                <w:szCs w:val="32"/>
              </w:rPr>
              <w:t>甲二、赞文（分四）</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_Toc37175874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137</w:t>
            </w:r>
            <w:r w:rsidR="001F4AE1" w:rsidRPr="001F4AE1">
              <w:rPr>
                <w:rFonts w:ascii="仿宋" w:eastAsia="仿宋" w:hAnsi="仿宋"/>
                <w:noProof/>
                <w:webHidden/>
                <w:sz w:val="32"/>
                <w:szCs w:val="32"/>
              </w:rPr>
              <w:fldChar w:fldCharType="end"/>
            </w:r>
          </w:hyperlink>
        </w:p>
        <w:p w14:paraId="0EB061B1" w14:textId="4656BBD5" w:rsidR="001F4AE1" w:rsidRPr="001F4AE1" w:rsidRDefault="00F71802" w:rsidP="001F4AE1">
          <w:pPr>
            <w:pStyle w:val="TOC3"/>
            <w:tabs>
              <w:tab w:val="right" w:leader="dot" w:pos="9344"/>
            </w:tabs>
            <w:spacing w:line="540" w:lineRule="exact"/>
            <w:ind w:left="1120"/>
            <w:rPr>
              <w:rFonts w:ascii="仿宋" w:eastAsia="仿宋" w:hAnsi="仿宋" w:cstheme="minorBidi"/>
              <w:noProof/>
              <w:sz w:val="32"/>
              <w:szCs w:val="32"/>
            </w:rPr>
          </w:pPr>
          <w:hyperlink w:anchor="_Toc37175875" w:history="1">
            <w:r w:rsidR="001F4AE1" w:rsidRPr="001F4AE1">
              <w:rPr>
                <w:rStyle w:val="a5"/>
                <w:rFonts w:ascii="仿宋" w:eastAsia="仿宋" w:hAnsi="仿宋"/>
                <w:noProof/>
                <w:sz w:val="32"/>
                <w:szCs w:val="32"/>
              </w:rPr>
              <w:t>乙一、重赞高明</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_Toc37175875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137</w:t>
            </w:r>
            <w:r w:rsidR="001F4AE1" w:rsidRPr="001F4AE1">
              <w:rPr>
                <w:rFonts w:ascii="仿宋" w:eastAsia="仿宋" w:hAnsi="仿宋"/>
                <w:noProof/>
                <w:webHidden/>
                <w:sz w:val="32"/>
                <w:szCs w:val="32"/>
              </w:rPr>
              <w:fldChar w:fldCharType="end"/>
            </w:r>
          </w:hyperlink>
        </w:p>
        <w:p w14:paraId="1FA06D90" w14:textId="66FAF74C" w:rsidR="001F4AE1" w:rsidRPr="001F4AE1" w:rsidRDefault="00F71802" w:rsidP="001F4AE1">
          <w:pPr>
            <w:pStyle w:val="TOC3"/>
            <w:tabs>
              <w:tab w:val="right" w:leader="dot" w:pos="9344"/>
            </w:tabs>
            <w:spacing w:line="540" w:lineRule="exact"/>
            <w:ind w:left="1120"/>
            <w:rPr>
              <w:rFonts w:ascii="仿宋" w:eastAsia="仿宋" w:hAnsi="仿宋" w:cstheme="minorBidi"/>
              <w:noProof/>
              <w:sz w:val="32"/>
              <w:szCs w:val="32"/>
            </w:rPr>
          </w:pPr>
          <w:hyperlink w:anchor="_Toc37175876" w:history="1">
            <w:r w:rsidR="001F4AE1" w:rsidRPr="001F4AE1">
              <w:rPr>
                <w:rStyle w:val="a5"/>
                <w:rFonts w:ascii="仿宋" w:eastAsia="仿宋" w:hAnsi="仿宋"/>
                <w:noProof/>
                <w:sz w:val="32"/>
                <w:szCs w:val="32"/>
              </w:rPr>
              <w:t>乙四、引证遮疑</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_Toc37175876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142</w:t>
            </w:r>
            <w:r w:rsidR="001F4AE1" w:rsidRPr="001F4AE1">
              <w:rPr>
                <w:rFonts w:ascii="仿宋" w:eastAsia="仿宋" w:hAnsi="仿宋"/>
                <w:noProof/>
                <w:webHidden/>
                <w:sz w:val="32"/>
                <w:szCs w:val="32"/>
              </w:rPr>
              <w:fldChar w:fldCharType="end"/>
            </w:r>
          </w:hyperlink>
        </w:p>
        <w:p w14:paraId="6897F1DF" w14:textId="7C9714F3" w:rsidR="001F4AE1" w:rsidRPr="001F4AE1" w:rsidRDefault="00F71802" w:rsidP="001F4AE1">
          <w:pPr>
            <w:pStyle w:val="TOC1"/>
            <w:tabs>
              <w:tab w:val="right" w:leader="dot" w:pos="9344"/>
            </w:tabs>
            <w:spacing w:line="540" w:lineRule="exact"/>
            <w:rPr>
              <w:rFonts w:ascii="仿宋" w:eastAsia="仿宋" w:hAnsi="仿宋" w:cstheme="minorBidi"/>
              <w:noProof/>
              <w:sz w:val="32"/>
              <w:szCs w:val="32"/>
            </w:rPr>
          </w:pPr>
          <w:hyperlink w:anchor="_Toc37175877" w:history="1">
            <w:r w:rsidR="001F4AE1" w:rsidRPr="001F4AE1">
              <w:rPr>
                <w:rStyle w:val="a5"/>
                <w:rFonts w:ascii="仿宋" w:eastAsia="仿宋" w:hAnsi="仿宋"/>
                <w:noProof/>
                <w:sz w:val="32"/>
                <w:szCs w:val="32"/>
              </w:rPr>
              <w:t>三祖圆证法华南岳尊者止观大禅师传</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_Toc37175877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144</w:t>
            </w:r>
            <w:r w:rsidR="001F4AE1" w:rsidRPr="001F4AE1">
              <w:rPr>
                <w:rFonts w:ascii="仿宋" w:eastAsia="仿宋" w:hAnsi="仿宋"/>
                <w:noProof/>
                <w:webHidden/>
                <w:sz w:val="32"/>
                <w:szCs w:val="32"/>
              </w:rPr>
              <w:fldChar w:fldCharType="end"/>
            </w:r>
          </w:hyperlink>
        </w:p>
        <w:p w14:paraId="2826D992" w14:textId="187F69E3" w:rsidR="001F4AE1" w:rsidRPr="001F4AE1" w:rsidRDefault="00F71802" w:rsidP="001F4AE1">
          <w:pPr>
            <w:pStyle w:val="TOC2"/>
            <w:tabs>
              <w:tab w:val="right" w:leader="dot" w:pos="9344"/>
            </w:tabs>
            <w:spacing w:line="540" w:lineRule="exact"/>
            <w:ind w:left="560"/>
            <w:rPr>
              <w:rFonts w:ascii="仿宋" w:eastAsia="仿宋" w:hAnsi="仿宋" w:cstheme="minorBidi"/>
              <w:noProof/>
              <w:sz w:val="32"/>
              <w:szCs w:val="32"/>
            </w:rPr>
          </w:pPr>
          <w:hyperlink w:anchor="_Toc37175878" w:history="1">
            <w:r w:rsidR="001F4AE1" w:rsidRPr="001F4AE1">
              <w:rPr>
                <w:rStyle w:val="a5"/>
                <w:rFonts w:ascii="仿宋" w:eastAsia="仿宋" w:hAnsi="仿宋"/>
                <w:noProof/>
                <w:sz w:val="32"/>
                <w:szCs w:val="32"/>
              </w:rPr>
              <w:t>甲一、正传</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_Toc37175878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147</w:t>
            </w:r>
            <w:r w:rsidR="001F4AE1" w:rsidRPr="001F4AE1">
              <w:rPr>
                <w:rFonts w:ascii="仿宋" w:eastAsia="仿宋" w:hAnsi="仿宋"/>
                <w:noProof/>
                <w:webHidden/>
                <w:sz w:val="32"/>
                <w:szCs w:val="32"/>
              </w:rPr>
              <w:fldChar w:fldCharType="end"/>
            </w:r>
          </w:hyperlink>
        </w:p>
        <w:p w14:paraId="75757C8B" w14:textId="0F156D63" w:rsidR="001F4AE1" w:rsidRPr="001F4AE1" w:rsidRDefault="00F71802" w:rsidP="001F4AE1">
          <w:pPr>
            <w:pStyle w:val="TOC3"/>
            <w:tabs>
              <w:tab w:val="right" w:leader="dot" w:pos="9344"/>
            </w:tabs>
            <w:spacing w:line="540" w:lineRule="exact"/>
            <w:ind w:left="1120"/>
            <w:rPr>
              <w:rFonts w:ascii="仿宋" w:eastAsia="仿宋" w:hAnsi="仿宋" w:cstheme="minorBidi"/>
              <w:noProof/>
              <w:sz w:val="32"/>
              <w:szCs w:val="32"/>
            </w:rPr>
          </w:pPr>
          <w:hyperlink w:anchor="_Toc37175879" w:history="1">
            <w:r w:rsidR="001F4AE1" w:rsidRPr="001F4AE1">
              <w:rPr>
                <w:rStyle w:val="a5"/>
                <w:rFonts w:ascii="仿宋" w:eastAsia="仿宋" w:hAnsi="仿宋"/>
                <w:noProof/>
                <w:sz w:val="32"/>
                <w:szCs w:val="32"/>
              </w:rPr>
              <w:t>乙一、在家苦学期</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_Toc37175879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147</w:t>
            </w:r>
            <w:r w:rsidR="001F4AE1" w:rsidRPr="001F4AE1">
              <w:rPr>
                <w:rFonts w:ascii="仿宋" w:eastAsia="仿宋" w:hAnsi="仿宋"/>
                <w:noProof/>
                <w:webHidden/>
                <w:sz w:val="32"/>
                <w:szCs w:val="32"/>
              </w:rPr>
              <w:fldChar w:fldCharType="end"/>
            </w:r>
          </w:hyperlink>
        </w:p>
        <w:p w14:paraId="3737DDC7" w14:textId="099A39E1" w:rsidR="001F4AE1" w:rsidRPr="001F4AE1" w:rsidRDefault="00F71802" w:rsidP="001F4AE1">
          <w:pPr>
            <w:pStyle w:val="TOC3"/>
            <w:tabs>
              <w:tab w:val="right" w:leader="dot" w:pos="9344"/>
            </w:tabs>
            <w:spacing w:line="540" w:lineRule="exact"/>
            <w:ind w:left="1120"/>
            <w:rPr>
              <w:rFonts w:ascii="仿宋" w:eastAsia="仿宋" w:hAnsi="仿宋" w:cstheme="minorBidi"/>
              <w:noProof/>
              <w:sz w:val="32"/>
              <w:szCs w:val="32"/>
            </w:rPr>
          </w:pPr>
          <w:hyperlink w:anchor="_Toc37175880" w:history="1">
            <w:r w:rsidR="001F4AE1" w:rsidRPr="001F4AE1">
              <w:rPr>
                <w:rStyle w:val="a5"/>
                <w:rFonts w:ascii="仿宋" w:eastAsia="仿宋" w:hAnsi="仿宋"/>
                <w:noProof/>
                <w:sz w:val="32"/>
                <w:szCs w:val="32"/>
              </w:rPr>
              <w:t>乙二、出家学修期</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_Toc37175880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156</w:t>
            </w:r>
            <w:r w:rsidR="001F4AE1" w:rsidRPr="001F4AE1">
              <w:rPr>
                <w:rFonts w:ascii="仿宋" w:eastAsia="仿宋" w:hAnsi="仿宋"/>
                <w:noProof/>
                <w:webHidden/>
                <w:sz w:val="32"/>
                <w:szCs w:val="32"/>
              </w:rPr>
              <w:fldChar w:fldCharType="end"/>
            </w:r>
          </w:hyperlink>
        </w:p>
        <w:p w14:paraId="7543E9BD" w14:textId="4A4AC34F" w:rsidR="001F4AE1" w:rsidRPr="001F4AE1" w:rsidRDefault="00F71802" w:rsidP="001F4AE1">
          <w:pPr>
            <w:pStyle w:val="TOC3"/>
            <w:tabs>
              <w:tab w:val="right" w:leader="dot" w:pos="9344"/>
            </w:tabs>
            <w:spacing w:line="540" w:lineRule="exact"/>
            <w:ind w:left="1120"/>
            <w:rPr>
              <w:rFonts w:ascii="仿宋" w:eastAsia="仿宋" w:hAnsi="仿宋" w:cstheme="minorBidi"/>
              <w:noProof/>
              <w:sz w:val="32"/>
              <w:szCs w:val="32"/>
            </w:rPr>
          </w:pPr>
          <w:hyperlink w:anchor="_Toc37175881" w:history="1">
            <w:r w:rsidR="001F4AE1" w:rsidRPr="001F4AE1">
              <w:rPr>
                <w:rStyle w:val="a5"/>
                <w:rFonts w:ascii="仿宋" w:eastAsia="仿宋" w:hAnsi="仿宋"/>
                <w:noProof/>
                <w:sz w:val="32"/>
                <w:szCs w:val="32"/>
              </w:rPr>
              <w:t>乙三、光州教化期</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_Toc37175881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183</w:t>
            </w:r>
            <w:r w:rsidR="001F4AE1" w:rsidRPr="001F4AE1">
              <w:rPr>
                <w:rFonts w:ascii="仿宋" w:eastAsia="仿宋" w:hAnsi="仿宋"/>
                <w:noProof/>
                <w:webHidden/>
                <w:sz w:val="32"/>
                <w:szCs w:val="32"/>
              </w:rPr>
              <w:fldChar w:fldCharType="end"/>
            </w:r>
          </w:hyperlink>
        </w:p>
        <w:p w14:paraId="496AFEAE" w14:textId="22BAF599" w:rsidR="001F4AE1" w:rsidRPr="001F4AE1" w:rsidRDefault="00F71802" w:rsidP="001F4AE1">
          <w:pPr>
            <w:pStyle w:val="TOC3"/>
            <w:tabs>
              <w:tab w:val="right" w:leader="dot" w:pos="9344"/>
            </w:tabs>
            <w:spacing w:line="540" w:lineRule="exact"/>
            <w:ind w:left="1120"/>
            <w:rPr>
              <w:rFonts w:ascii="仿宋" w:eastAsia="仿宋" w:hAnsi="仿宋" w:cstheme="minorBidi"/>
              <w:noProof/>
              <w:sz w:val="32"/>
              <w:szCs w:val="32"/>
            </w:rPr>
          </w:pPr>
          <w:hyperlink w:anchor="_Toc37175882" w:history="1">
            <w:r w:rsidR="001F4AE1" w:rsidRPr="001F4AE1">
              <w:rPr>
                <w:rStyle w:val="a5"/>
                <w:rFonts w:ascii="仿宋" w:eastAsia="仿宋" w:hAnsi="仿宋"/>
                <w:noProof/>
                <w:sz w:val="32"/>
                <w:szCs w:val="32"/>
              </w:rPr>
              <w:t>乙四、南岳隐栖期</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_Toc37175882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203</w:t>
            </w:r>
            <w:r w:rsidR="001F4AE1" w:rsidRPr="001F4AE1">
              <w:rPr>
                <w:rFonts w:ascii="仿宋" w:eastAsia="仿宋" w:hAnsi="仿宋"/>
                <w:noProof/>
                <w:webHidden/>
                <w:sz w:val="32"/>
                <w:szCs w:val="32"/>
              </w:rPr>
              <w:fldChar w:fldCharType="end"/>
            </w:r>
          </w:hyperlink>
        </w:p>
        <w:p w14:paraId="28B93F57" w14:textId="59B4128C" w:rsidR="001F4AE1" w:rsidRPr="001F4AE1" w:rsidRDefault="00F71802" w:rsidP="001F4AE1">
          <w:pPr>
            <w:pStyle w:val="TOC3"/>
            <w:tabs>
              <w:tab w:val="right" w:leader="dot" w:pos="9344"/>
            </w:tabs>
            <w:spacing w:line="540" w:lineRule="exact"/>
            <w:ind w:left="1120"/>
            <w:rPr>
              <w:rFonts w:ascii="仿宋" w:eastAsia="仿宋" w:hAnsi="仿宋" w:cstheme="minorBidi"/>
              <w:noProof/>
              <w:sz w:val="32"/>
              <w:szCs w:val="32"/>
            </w:rPr>
          </w:pPr>
          <w:hyperlink w:anchor="_Toc37175883" w:history="1">
            <w:r w:rsidR="001F4AE1" w:rsidRPr="001F4AE1">
              <w:rPr>
                <w:rStyle w:val="a5"/>
                <w:rFonts w:ascii="仿宋" w:eastAsia="仿宋" w:hAnsi="仿宋"/>
                <w:noProof/>
                <w:sz w:val="32"/>
                <w:szCs w:val="32"/>
              </w:rPr>
              <w:t>乙五、却述行宜</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_Toc37175883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242</w:t>
            </w:r>
            <w:r w:rsidR="001F4AE1" w:rsidRPr="001F4AE1">
              <w:rPr>
                <w:rFonts w:ascii="仿宋" w:eastAsia="仿宋" w:hAnsi="仿宋"/>
                <w:noProof/>
                <w:webHidden/>
                <w:sz w:val="32"/>
                <w:szCs w:val="32"/>
              </w:rPr>
              <w:fldChar w:fldCharType="end"/>
            </w:r>
          </w:hyperlink>
        </w:p>
        <w:p w14:paraId="65BFB62F" w14:textId="4CE8A46B" w:rsidR="001F4AE1" w:rsidRPr="001F4AE1" w:rsidRDefault="00F71802" w:rsidP="001F4AE1">
          <w:pPr>
            <w:pStyle w:val="TOC2"/>
            <w:tabs>
              <w:tab w:val="right" w:leader="dot" w:pos="9344"/>
            </w:tabs>
            <w:spacing w:line="540" w:lineRule="exact"/>
            <w:ind w:left="560"/>
            <w:rPr>
              <w:rFonts w:ascii="仿宋" w:eastAsia="仿宋" w:hAnsi="仿宋" w:cstheme="minorBidi"/>
              <w:noProof/>
              <w:sz w:val="32"/>
              <w:szCs w:val="32"/>
            </w:rPr>
          </w:pPr>
          <w:hyperlink w:anchor="_Toc37175884" w:history="1">
            <w:r w:rsidR="001F4AE1" w:rsidRPr="001F4AE1">
              <w:rPr>
                <w:rStyle w:val="a5"/>
                <w:rFonts w:ascii="仿宋" w:eastAsia="仿宋" w:hAnsi="仿宋"/>
                <w:noProof/>
                <w:sz w:val="32"/>
                <w:szCs w:val="32"/>
              </w:rPr>
              <w:t>甲二、赞文</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_Toc37175884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265</w:t>
            </w:r>
            <w:r w:rsidR="001F4AE1" w:rsidRPr="001F4AE1">
              <w:rPr>
                <w:rFonts w:ascii="仿宋" w:eastAsia="仿宋" w:hAnsi="仿宋"/>
                <w:noProof/>
                <w:webHidden/>
                <w:sz w:val="32"/>
                <w:szCs w:val="32"/>
              </w:rPr>
              <w:fldChar w:fldCharType="end"/>
            </w:r>
          </w:hyperlink>
        </w:p>
        <w:p w14:paraId="06BD1127" w14:textId="3F0E68DB" w:rsidR="001F4AE1" w:rsidRPr="001F4AE1" w:rsidRDefault="00F71802" w:rsidP="001F4AE1">
          <w:pPr>
            <w:pStyle w:val="TOC1"/>
            <w:tabs>
              <w:tab w:val="right" w:leader="dot" w:pos="9344"/>
            </w:tabs>
            <w:spacing w:line="540" w:lineRule="exact"/>
            <w:rPr>
              <w:rFonts w:ascii="仿宋" w:eastAsia="仿宋" w:hAnsi="仿宋" w:cstheme="minorBidi"/>
              <w:noProof/>
              <w:sz w:val="32"/>
              <w:szCs w:val="32"/>
            </w:rPr>
          </w:pPr>
          <w:hyperlink w:anchor="_Toc37175885" w:history="1">
            <w:r w:rsidR="001F4AE1" w:rsidRPr="001F4AE1">
              <w:rPr>
                <w:rStyle w:val="a5"/>
                <w:rFonts w:ascii="仿宋" w:eastAsia="仿宋" w:hAnsi="仿宋"/>
                <w:noProof/>
                <w:sz w:val="32"/>
                <w:szCs w:val="32"/>
              </w:rPr>
              <w:t>四祖天台智者法空宝觉灵慧大禅师传</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_Toc37175885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270</w:t>
            </w:r>
            <w:r w:rsidR="001F4AE1" w:rsidRPr="001F4AE1">
              <w:rPr>
                <w:rFonts w:ascii="仿宋" w:eastAsia="仿宋" w:hAnsi="仿宋"/>
                <w:noProof/>
                <w:webHidden/>
                <w:sz w:val="32"/>
                <w:szCs w:val="32"/>
              </w:rPr>
              <w:fldChar w:fldCharType="end"/>
            </w:r>
          </w:hyperlink>
        </w:p>
        <w:p w14:paraId="1E47C41C" w14:textId="00971170" w:rsidR="001F4AE1" w:rsidRPr="001F4AE1" w:rsidRDefault="00F71802" w:rsidP="001F4AE1">
          <w:pPr>
            <w:pStyle w:val="TOC1"/>
            <w:tabs>
              <w:tab w:val="right" w:leader="dot" w:pos="9344"/>
            </w:tabs>
            <w:spacing w:line="540" w:lineRule="exact"/>
            <w:rPr>
              <w:rFonts w:ascii="仿宋" w:eastAsia="仿宋" w:hAnsi="仿宋" w:cstheme="minorBidi"/>
              <w:noProof/>
              <w:sz w:val="32"/>
              <w:szCs w:val="32"/>
            </w:rPr>
          </w:pPr>
          <w:hyperlink w:anchor="_Toc37175886" w:history="1">
            <w:r w:rsidR="001F4AE1" w:rsidRPr="001F4AE1">
              <w:rPr>
                <w:rStyle w:val="a5"/>
                <w:rFonts w:ascii="仿宋" w:eastAsia="仿宋" w:hAnsi="仿宋"/>
                <w:noProof/>
                <w:sz w:val="32"/>
                <w:szCs w:val="32"/>
              </w:rPr>
              <w:t>五祖结集宗教章安尊者总持大禅师传</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_Toc37175886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555</w:t>
            </w:r>
            <w:r w:rsidR="001F4AE1" w:rsidRPr="001F4AE1">
              <w:rPr>
                <w:rFonts w:ascii="仿宋" w:eastAsia="仿宋" w:hAnsi="仿宋"/>
                <w:noProof/>
                <w:webHidden/>
                <w:sz w:val="32"/>
                <w:szCs w:val="32"/>
              </w:rPr>
              <w:fldChar w:fldCharType="end"/>
            </w:r>
          </w:hyperlink>
        </w:p>
        <w:p w14:paraId="423B2FD4" w14:textId="7F35A623" w:rsidR="001F4AE1" w:rsidRPr="001F4AE1" w:rsidRDefault="00F71802" w:rsidP="001F4AE1">
          <w:pPr>
            <w:pStyle w:val="TOC1"/>
            <w:tabs>
              <w:tab w:val="right" w:leader="dot" w:pos="9344"/>
            </w:tabs>
            <w:spacing w:line="540" w:lineRule="exact"/>
            <w:rPr>
              <w:rFonts w:ascii="仿宋" w:eastAsia="仿宋" w:hAnsi="仿宋" w:cstheme="minorBidi"/>
              <w:noProof/>
              <w:sz w:val="32"/>
              <w:szCs w:val="32"/>
            </w:rPr>
          </w:pPr>
          <w:hyperlink w:anchor="_Toc37175887" w:history="1">
            <w:r w:rsidR="001F4AE1" w:rsidRPr="001F4AE1">
              <w:rPr>
                <w:rStyle w:val="a5"/>
                <w:rFonts w:ascii="仿宋" w:eastAsia="仿宋" w:hAnsi="仿宋"/>
                <w:noProof/>
                <w:sz w:val="32"/>
                <w:szCs w:val="32"/>
              </w:rPr>
              <w:t>六祖传持教观法华尊者圆达大禅师传</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_Toc37175887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567</w:t>
            </w:r>
            <w:r w:rsidR="001F4AE1" w:rsidRPr="001F4AE1">
              <w:rPr>
                <w:rFonts w:ascii="仿宋" w:eastAsia="仿宋" w:hAnsi="仿宋"/>
                <w:noProof/>
                <w:webHidden/>
                <w:sz w:val="32"/>
                <w:szCs w:val="32"/>
              </w:rPr>
              <w:fldChar w:fldCharType="end"/>
            </w:r>
          </w:hyperlink>
        </w:p>
        <w:p w14:paraId="73A6A0B1" w14:textId="7ECB6D01" w:rsidR="001F4AE1" w:rsidRPr="001F4AE1" w:rsidRDefault="00F71802" w:rsidP="001F4AE1">
          <w:pPr>
            <w:pStyle w:val="TOC1"/>
            <w:tabs>
              <w:tab w:val="right" w:leader="dot" w:pos="9344"/>
            </w:tabs>
            <w:spacing w:line="540" w:lineRule="exact"/>
            <w:rPr>
              <w:rFonts w:ascii="仿宋" w:eastAsia="仿宋" w:hAnsi="仿宋" w:cstheme="minorBidi"/>
              <w:noProof/>
              <w:sz w:val="32"/>
              <w:szCs w:val="32"/>
            </w:rPr>
          </w:pPr>
          <w:hyperlink w:anchor="_Toc37175888" w:history="1">
            <w:r w:rsidR="001F4AE1" w:rsidRPr="001F4AE1">
              <w:rPr>
                <w:rStyle w:val="a5"/>
                <w:rFonts w:ascii="仿宋" w:eastAsia="仿宋" w:hAnsi="仿宋"/>
                <w:noProof/>
                <w:sz w:val="32"/>
                <w:szCs w:val="32"/>
              </w:rPr>
              <w:t>七祖传持教观天宫尊者全真大禅师传</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_Toc37175888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575</w:t>
            </w:r>
            <w:r w:rsidR="001F4AE1" w:rsidRPr="001F4AE1">
              <w:rPr>
                <w:rFonts w:ascii="仿宋" w:eastAsia="仿宋" w:hAnsi="仿宋"/>
                <w:noProof/>
                <w:webHidden/>
                <w:sz w:val="32"/>
                <w:szCs w:val="32"/>
              </w:rPr>
              <w:fldChar w:fldCharType="end"/>
            </w:r>
          </w:hyperlink>
        </w:p>
        <w:p w14:paraId="5A6FADD8" w14:textId="7442FE09" w:rsidR="001F4AE1" w:rsidRPr="001F4AE1" w:rsidRDefault="00F71802" w:rsidP="001F4AE1">
          <w:pPr>
            <w:pStyle w:val="TOC1"/>
            <w:tabs>
              <w:tab w:val="right" w:leader="dot" w:pos="9344"/>
            </w:tabs>
            <w:spacing w:line="540" w:lineRule="exact"/>
            <w:rPr>
              <w:rFonts w:ascii="仿宋" w:eastAsia="仿宋" w:hAnsi="仿宋" w:cstheme="minorBidi"/>
              <w:noProof/>
              <w:sz w:val="32"/>
              <w:szCs w:val="32"/>
            </w:rPr>
          </w:pPr>
          <w:hyperlink w:anchor="_Toc37175889" w:history="1">
            <w:r w:rsidR="001F4AE1" w:rsidRPr="001F4AE1">
              <w:rPr>
                <w:rStyle w:val="a5"/>
                <w:rFonts w:ascii="仿宋" w:eastAsia="仿宋" w:hAnsi="仿宋"/>
                <w:noProof/>
                <w:sz w:val="32"/>
                <w:szCs w:val="32"/>
              </w:rPr>
              <w:t>八祖传持教观左溪尊者明觉大禅师传</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_Toc37175889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578</w:t>
            </w:r>
            <w:r w:rsidR="001F4AE1" w:rsidRPr="001F4AE1">
              <w:rPr>
                <w:rFonts w:ascii="仿宋" w:eastAsia="仿宋" w:hAnsi="仿宋"/>
                <w:noProof/>
                <w:webHidden/>
                <w:sz w:val="32"/>
                <w:szCs w:val="32"/>
              </w:rPr>
              <w:fldChar w:fldCharType="end"/>
            </w:r>
          </w:hyperlink>
        </w:p>
        <w:p w14:paraId="096D27F1" w14:textId="4FCD60BC" w:rsidR="001F4AE1" w:rsidRPr="001F4AE1" w:rsidRDefault="00F71802" w:rsidP="001F4AE1">
          <w:pPr>
            <w:pStyle w:val="TOC1"/>
            <w:tabs>
              <w:tab w:val="right" w:leader="dot" w:pos="9344"/>
            </w:tabs>
            <w:spacing w:line="540" w:lineRule="exact"/>
            <w:rPr>
              <w:rFonts w:ascii="仿宋" w:eastAsia="仿宋" w:hAnsi="仿宋" w:cstheme="minorBidi"/>
              <w:noProof/>
              <w:sz w:val="32"/>
              <w:szCs w:val="32"/>
            </w:rPr>
          </w:pPr>
          <w:hyperlink w:anchor="_Toc37175890" w:history="1">
            <w:r w:rsidR="001F4AE1" w:rsidRPr="001F4AE1">
              <w:rPr>
                <w:rStyle w:val="a5"/>
                <w:rFonts w:ascii="仿宋" w:eastAsia="仿宋" w:hAnsi="仿宋"/>
                <w:noProof/>
                <w:sz w:val="32"/>
                <w:szCs w:val="32"/>
              </w:rPr>
              <w:t>九祖天台记主荆溪尊者圆通大禅师传</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_Toc37175890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582</w:t>
            </w:r>
            <w:r w:rsidR="001F4AE1" w:rsidRPr="001F4AE1">
              <w:rPr>
                <w:rFonts w:ascii="仿宋" w:eastAsia="仿宋" w:hAnsi="仿宋"/>
                <w:noProof/>
                <w:webHidden/>
                <w:sz w:val="32"/>
                <w:szCs w:val="32"/>
              </w:rPr>
              <w:fldChar w:fldCharType="end"/>
            </w:r>
          </w:hyperlink>
        </w:p>
        <w:p w14:paraId="3BA1EE51" w14:textId="7B929521" w:rsidR="001F4AE1" w:rsidRPr="001F4AE1" w:rsidRDefault="00F71802" w:rsidP="001F4AE1">
          <w:pPr>
            <w:pStyle w:val="TOC1"/>
            <w:tabs>
              <w:tab w:val="right" w:leader="dot" w:pos="9344"/>
            </w:tabs>
            <w:spacing w:line="540" w:lineRule="exact"/>
            <w:rPr>
              <w:rFonts w:ascii="仿宋" w:eastAsia="仿宋" w:hAnsi="仿宋" w:cstheme="minorBidi"/>
              <w:noProof/>
              <w:sz w:val="32"/>
              <w:szCs w:val="32"/>
            </w:rPr>
          </w:pPr>
          <w:hyperlink w:anchor="_Toc37175891" w:history="1">
            <w:r w:rsidR="001F4AE1" w:rsidRPr="001F4AE1">
              <w:rPr>
                <w:rStyle w:val="a5"/>
                <w:rFonts w:ascii="仿宋" w:eastAsia="仿宋" w:hAnsi="仿宋"/>
                <w:noProof/>
                <w:sz w:val="32"/>
                <w:szCs w:val="32"/>
              </w:rPr>
              <w:t>跋</w:t>
            </w:r>
            <w:r w:rsidR="001F4AE1" w:rsidRPr="001F4AE1">
              <w:rPr>
                <w:rFonts w:ascii="仿宋" w:eastAsia="仿宋" w:hAnsi="仿宋"/>
                <w:noProof/>
                <w:webHidden/>
                <w:sz w:val="32"/>
                <w:szCs w:val="32"/>
              </w:rPr>
              <w:tab/>
            </w:r>
            <w:r w:rsidR="001F4AE1" w:rsidRPr="001F4AE1">
              <w:rPr>
                <w:rFonts w:ascii="仿宋" w:eastAsia="仿宋" w:hAnsi="仿宋"/>
                <w:noProof/>
                <w:webHidden/>
                <w:sz w:val="32"/>
                <w:szCs w:val="32"/>
              </w:rPr>
              <w:fldChar w:fldCharType="begin"/>
            </w:r>
            <w:r w:rsidR="001F4AE1" w:rsidRPr="001F4AE1">
              <w:rPr>
                <w:rFonts w:ascii="仿宋" w:eastAsia="仿宋" w:hAnsi="仿宋"/>
                <w:noProof/>
                <w:webHidden/>
                <w:sz w:val="32"/>
                <w:szCs w:val="32"/>
              </w:rPr>
              <w:instrText xml:space="preserve"> PAGEREF _Toc37175891 \h </w:instrText>
            </w:r>
            <w:r w:rsidR="001F4AE1" w:rsidRPr="001F4AE1">
              <w:rPr>
                <w:rFonts w:ascii="仿宋" w:eastAsia="仿宋" w:hAnsi="仿宋"/>
                <w:noProof/>
                <w:webHidden/>
                <w:sz w:val="32"/>
                <w:szCs w:val="32"/>
              </w:rPr>
            </w:r>
            <w:r w:rsidR="001F4AE1" w:rsidRPr="001F4AE1">
              <w:rPr>
                <w:rFonts w:ascii="仿宋" w:eastAsia="仿宋" w:hAnsi="仿宋"/>
                <w:noProof/>
                <w:webHidden/>
                <w:sz w:val="32"/>
                <w:szCs w:val="32"/>
              </w:rPr>
              <w:fldChar w:fldCharType="separate"/>
            </w:r>
            <w:r>
              <w:rPr>
                <w:rFonts w:ascii="仿宋" w:eastAsia="仿宋" w:hAnsi="仿宋"/>
                <w:noProof/>
                <w:webHidden/>
                <w:sz w:val="32"/>
                <w:szCs w:val="32"/>
              </w:rPr>
              <w:t>587</w:t>
            </w:r>
            <w:r w:rsidR="001F4AE1" w:rsidRPr="001F4AE1">
              <w:rPr>
                <w:rFonts w:ascii="仿宋" w:eastAsia="仿宋" w:hAnsi="仿宋"/>
                <w:noProof/>
                <w:webHidden/>
                <w:sz w:val="32"/>
                <w:szCs w:val="32"/>
              </w:rPr>
              <w:fldChar w:fldCharType="end"/>
            </w:r>
          </w:hyperlink>
        </w:p>
        <w:p w14:paraId="75BC6F9C" w14:textId="4E4061E2" w:rsidR="005765AB" w:rsidRPr="001F4AE1" w:rsidRDefault="005765AB" w:rsidP="001F4AE1">
          <w:pPr>
            <w:spacing w:line="540" w:lineRule="exact"/>
            <w:rPr>
              <w:rFonts w:ascii="仿宋" w:eastAsia="仿宋" w:hAnsi="仿宋"/>
              <w:sz w:val="32"/>
              <w:szCs w:val="32"/>
            </w:rPr>
          </w:pPr>
          <w:r w:rsidRPr="001F4AE1">
            <w:rPr>
              <w:rFonts w:ascii="仿宋" w:eastAsia="仿宋" w:hAnsi="仿宋"/>
              <w:b/>
              <w:bCs/>
              <w:sz w:val="32"/>
              <w:szCs w:val="32"/>
              <w:lang w:val="zh-CN"/>
            </w:rPr>
            <w:fldChar w:fldCharType="end"/>
          </w:r>
        </w:p>
      </w:sdtContent>
    </w:sdt>
    <w:p w14:paraId="5912A87C" w14:textId="77777777" w:rsidR="005765AB" w:rsidRDefault="005765AB">
      <w:pPr>
        <w:widowControl/>
        <w:jc w:val="left"/>
        <w:rPr>
          <w:rFonts w:ascii="楷体" w:eastAsia="楷体" w:hAnsi="楷体"/>
          <w:sz w:val="44"/>
          <w:szCs w:val="44"/>
        </w:rPr>
      </w:pPr>
      <w:r>
        <w:rPr>
          <w:rFonts w:ascii="楷体" w:eastAsia="楷体" w:hAnsi="楷体"/>
          <w:sz w:val="44"/>
          <w:szCs w:val="44"/>
        </w:rPr>
        <w:br w:type="page"/>
      </w:r>
    </w:p>
    <w:p w14:paraId="3BD67DC8" w14:textId="77777777" w:rsidR="00DA7965" w:rsidRPr="00793754" w:rsidRDefault="00DA7965" w:rsidP="001D7F3C">
      <w:pPr>
        <w:overflowPunct w:val="0"/>
        <w:autoSpaceDE w:val="0"/>
        <w:autoSpaceDN w:val="0"/>
        <w:adjustRightInd w:val="0"/>
        <w:snapToGrid w:val="0"/>
        <w:spacing w:beforeLines="50" w:before="191" w:afterLines="50" w:after="191" w:line="540" w:lineRule="exact"/>
        <w:jc w:val="center"/>
        <w:rPr>
          <w:rFonts w:ascii="楷体" w:eastAsia="楷体" w:hAnsi="楷体"/>
          <w:sz w:val="44"/>
          <w:szCs w:val="44"/>
        </w:rPr>
      </w:pPr>
      <w:r w:rsidRPr="00793754">
        <w:rPr>
          <w:rFonts w:ascii="楷体" w:eastAsia="楷体" w:hAnsi="楷体" w:hint="eastAsia"/>
          <w:sz w:val="44"/>
          <w:szCs w:val="44"/>
        </w:rPr>
        <w:lastRenderedPageBreak/>
        <w:t>天台九祖传讲义</w:t>
      </w:r>
    </w:p>
    <w:p w14:paraId="2EA4283D" w14:textId="77777777" w:rsidR="00DA7965" w:rsidRPr="00793754" w:rsidRDefault="00DA7965" w:rsidP="001D7F3C">
      <w:pPr>
        <w:overflowPunct w:val="0"/>
        <w:autoSpaceDE w:val="0"/>
        <w:autoSpaceDN w:val="0"/>
        <w:adjustRightInd w:val="0"/>
        <w:snapToGrid w:val="0"/>
        <w:spacing w:beforeLines="50" w:before="191" w:afterLines="50" w:after="191" w:line="540" w:lineRule="exact"/>
        <w:jc w:val="center"/>
        <w:rPr>
          <w:rFonts w:ascii="楷体" w:eastAsia="楷体" w:hAnsi="楷体"/>
          <w:sz w:val="30"/>
          <w:szCs w:val="30"/>
        </w:rPr>
      </w:pPr>
      <w:r w:rsidRPr="00793754">
        <w:rPr>
          <w:rFonts w:ascii="楷体" w:eastAsia="楷体" w:hAnsi="楷体" w:hint="eastAsia"/>
          <w:sz w:val="30"/>
          <w:szCs w:val="30"/>
        </w:rPr>
        <w:t>礼贤</w:t>
      </w:r>
      <w:r w:rsidRPr="00793754">
        <w:rPr>
          <w:rFonts w:ascii="楷体" w:eastAsia="楷体" w:hAnsi="楷体"/>
          <w:sz w:val="30"/>
          <w:szCs w:val="30"/>
        </w:rPr>
        <w:t xml:space="preserve"> </w:t>
      </w:r>
      <w:r w:rsidRPr="00793754">
        <w:rPr>
          <w:rFonts w:ascii="楷体" w:eastAsia="楷体" w:hAnsi="楷体" w:hint="eastAsia"/>
          <w:sz w:val="30"/>
          <w:szCs w:val="30"/>
        </w:rPr>
        <w:t>述</w:t>
      </w:r>
    </w:p>
    <w:p w14:paraId="6AA88A0B" w14:textId="77777777" w:rsidR="00DA7965" w:rsidRPr="002F2203" w:rsidRDefault="00DA7965" w:rsidP="001D7F3C">
      <w:pPr>
        <w:overflowPunct w:val="0"/>
        <w:autoSpaceDE w:val="0"/>
        <w:autoSpaceDN w:val="0"/>
        <w:adjustRightInd w:val="0"/>
        <w:snapToGrid w:val="0"/>
        <w:spacing w:beforeLines="50" w:before="191" w:afterLines="50" w:after="191" w:line="540" w:lineRule="exact"/>
        <w:jc w:val="center"/>
        <w:rPr>
          <w:rFonts w:eastAsia="方正新书宋_GBK" w:hAnsi="宋体"/>
          <w:sz w:val="30"/>
          <w:szCs w:val="30"/>
        </w:rPr>
      </w:pPr>
      <w:r w:rsidRPr="002F2203">
        <w:rPr>
          <w:rFonts w:eastAsia="方正新书宋_GBK" w:hAnsi="宋体"/>
          <w:sz w:val="30"/>
          <w:szCs w:val="30"/>
        </w:rPr>
        <w:t>2006-6-15</w:t>
      </w:r>
    </w:p>
    <w:p w14:paraId="5EC4B8B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3BEE18F8" w14:textId="77777777" w:rsidR="00DA7965" w:rsidRPr="00793754" w:rsidRDefault="00DA7965" w:rsidP="00793754">
      <w:pPr>
        <w:pStyle w:val="1"/>
      </w:pPr>
      <w:bookmarkStart w:id="0" w:name="_Toc37175853"/>
      <w:r w:rsidRPr="00FE791C">
        <w:rPr>
          <w:rFonts w:hint="eastAsia"/>
        </w:rPr>
        <w:t>前言</w:t>
      </w:r>
      <w:bookmarkEnd w:id="0"/>
    </w:p>
    <w:p w14:paraId="3840C48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从今天开始由我和大家一起来学习《天台九祖传》</w:t>
      </w:r>
      <w:r w:rsidRPr="002F2203">
        <w:rPr>
          <w:rFonts w:eastAsia="方正新书宋_GBK" w:hAnsi="宋体"/>
          <w:sz w:val="30"/>
          <w:szCs w:val="30"/>
        </w:rPr>
        <w:t>,</w:t>
      </w:r>
      <w:r w:rsidRPr="002F2203">
        <w:rPr>
          <w:rFonts w:eastAsia="方正新书宋_GBK" w:hAnsi="宋体" w:hint="eastAsia"/>
          <w:sz w:val="30"/>
          <w:szCs w:val="30"/>
        </w:rPr>
        <w:t>顾名思义</w:t>
      </w:r>
      <w:r w:rsidRPr="002F2203">
        <w:rPr>
          <w:rFonts w:eastAsia="方正新书宋_GBK" w:hAnsi="宋体"/>
          <w:sz w:val="30"/>
          <w:szCs w:val="30"/>
        </w:rPr>
        <w:t>,</w:t>
      </w:r>
      <w:r w:rsidRPr="002F2203">
        <w:rPr>
          <w:rFonts w:eastAsia="方正新书宋_GBK" w:hAnsi="宋体" w:hint="eastAsia"/>
          <w:sz w:val="30"/>
          <w:szCs w:val="30"/>
        </w:rPr>
        <w:t>这是一本讲述有关天台</w:t>
      </w:r>
      <w:proofErr w:type="gramStart"/>
      <w:r w:rsidRPr="002F2203">
        <w:rPr>
          <w:rFonts w:eastAsia="方正新书宋_GBK" w:hAnsi="宋体" w:hint="eastAsia"/>
          <w:sz w:val="30"/>
          <w:szCs w:val="30"/>
        </w:rPr>
        <w:t>宗东西</w:t>
      </w:r>
      <w:proofErr w:type="gramEnd"/>
      <w:r w:rsidRPr="002F2203">
        <w:rPr>
          <w:rFonts w:eastAsia="方正新书宋_GBK" w:hAnsi="宋体" w:hint="eastAsia"/>
          <w:sz w:val="30"/>
          <w:szCs w:val="30"/>
        </w:rPr>
        <w:t>两土九</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祖师的传记</w:t>
      </w:r>
      <w:r w:rsidRPr="002F2203">
        <w:rPr>
          <w:rFonts w:eastAsia="方正新书宋_GBK" w:hAnsi="宋体"/>
          <w:sz w:val="30"/>
          <w:szCs w:val="30"/>
        </w:rPr>
        <w:t>,</w:t>
      </w:r>
      <w:r w:rsidRPr="002F2203">
        <w:rPr>
          <w:rFonts w:eastAsia="方正新书宋_GBK" w:hAnsi="宋体" w:hint="eastAsia"/>
          <w:sz w:val="30"/>
          <w:szCs w:val="30"/>
        </w:rPr>
        <w:t>始于西土的初祖龙树菩萨</w:t>
      </w:r>
      <w:r w:rsidRPr="002F2203">
        <w:rPr>
          <w:rFonts w:eastAsia="方正新书宋_GBK" w:hAnsi="宋体"/>
          <w:sz w:val="30"/>
          <w:szCs w:val="30"/>
        </w:rPr>
        <w:t>,</w:t>
      </w:r>
      <w:r w:rsidRPr="002F2203">
        <w:rPr>
          <w:rFonts w:eastAsia="方正新书宋_GBK" w:hAnsi="宋体" w:hint="eastAsia"/>
          <w:sz w:val="30"/>
          <w:szCs w:val="30"/>
        </w:rPr>
        <w:t>终于东土的九祖荆溪湛然大师。</w:t>
      </w:r>
    </w:p>
    <w:p w14:paraId="27C122A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和印度的风俗不同</w:t>
      </w:r>
      <w:r w:rsidRPr="002F2203">
        <w:rPr>
          <w:rFonts w:eastAsia="方正新书宋_GBK" w:hAnsi="宋体"/>
          <w:sz w:val="30"/>
          <w:szCs w:val="30"/>
        </w:rPr>
        <w:t>,</w:t>
      </w:r>
      <w:r w:rsidRPr="002F2203">
        <w:rPr>
          <w:rFonts w:eastAsia="方正新书宋_GBK" w:hAnsi="宋体" w:hint="eastAsia"/>
          <w:sz w:val="30"/>
          <w:szCs w:val="30"/>
        </w:rPr>
        <w:t>中国向来是一个比较重视记录历史的国度</w:t>
      </w:r>
      <w:r w:rsidRPr="002F2203">
        <w:rPr>
          <w:rFonts w:eastAsia="方正新书宋_GBK" w:hAnsi="宋体"/>
          <w:sz w:val="30"/>
          <w:szCs w:val="30"/>
        </w:rPr>
        <w:t>,</w:t>
      </w:r>
      <w:r w:rsidRPr="002F2203">
        <w:rPr>
          <w:rFonts w:eastAsia="方正新书宋_GBK" w:hAnsi="宋体" w:hint="eastAsia"/>
          <w:sz w:val="30"/>
          <w:szCs w:val="30"/>
        </w:rPr>
        <w:t>如《礼记》中有云</w:t>
      </w:r>
      <w:r w:rsidRPr="002F2203">
        <w:rPr>
          <w:rFonts w:eastAsia="方正新书宋_GBK" w:hAnsi="宋体"/>
          <w:sz w:val="30"/>
          <w:szCs w:val="30"/>
        </w:rPr>
        <w:t>:</w:t>
      </w:r>
      <w:r w:rsidRPr="002F2203">
        <w:rPr>
          <w:rFonts w:eastAsia="方正新书宋_GBK" w:hAnsi="宋体" w:hint="eastAsia"/>
          <w:sz w:val="30"/>
          <w:szCs w:val="30"/>
        </w:rPr>
        <w:t>“动者左史书之</w:t>
      </w:r>
      <w:r w:rsidRPr="002F2203">
        <w:rPr>
          <w:rFonts w:eastAsia="方正新书宋_GBK" w:hAnsi="宋体"/>
          <w:sz w:val="30"/>
          <w:szCs w:val="30"/>
        </w:rPr>
        <w:t>,</w:t>
      </w:r>
      <w:r w:rsidRPr="002F2203">
        <w:rPr>
          <w:rFonts w:eastAsia="方正新书宋_GBK" w:hAnsi="宋体" w:hint="eastAsia"/>
          <w:sz w:val="30"/>
          <w:szCs w:val="30"/>
        </w:rPr>
        <w:t>言者右史书之。</w:t>
      </w:r>
      <w:r w:rsidRPr="002F2203">
        <w:rPr>
          <w:rFonts w:eastAsia="方正新书宋_GBK" w:hAnsi="宋体"/>
          <w:sz w:val="30"/>
          <w:szCs w:val="30"/>
        </w:rPr>
        <w:t>”</w:t>
      </w:r>
      <w:r w:rsidRPr="002F2203">
        <w:rPr>
          <w:rFonts w:eastAsia="方正新书宋_GBK" w:hAnsi="宋体" w:hint="eastAsia"/>
          <w:sz w:val="30"/>
          <w:szCs w:val="30"/>
        </w:rPr>
        <w:t>可见一言一行都有专人记录。佛门当中</w:t>
      </w:r>
      <w:proofErr w:type="gramStart"/>
      <w:r w:rsidRPr="002F2203">
        <w:rPr>
          <w:rFonts w:eastAsia="方正新书宋_GBK" w:hAnsi="宋体" w:hint="eastAsia"/>
          <w:sz w:val="30"/>
          <w:szCs w:val="30"/>
        </w:rPr>
        <w:t>的僧史也</w:t>
      </w:r>
      <w:proofErr w:type="gramEnd"/>
      <w:r w:rsidRPr="002F2203">
        <w:rPr>
          <w:rFonts w:eastAsia="方正新书宋_GBK" w:hAnsi="宋体" w:hint="eastAsia"/>
          <w:sz w:val="30"/>
          <w:szCs w:val="30"/>
        </w:rPr>
        <w:t>于之相仿，僧史又称僧传，是记载中国佛教史上从古到今修持精严、品德高尚、学识优长，对中国佛教的传播、弘扬和发展有重大贡献的高僧的总称。</w:t>
      </w:r>
      <w:proofErr w:type="gramStart"/>
      <w:r w:rsidRPr="002F2203">
        <w:rPr>
          <w:rFonts w:eastAsia="方正新书宋_GBK" w:hAnsi="宋体" w:hint="eastAsia"/>
          <w:sz w:val="30"/>
          <w:szCs w:val="30"/>
        </w:rPr>
        <w:t>僧</w:t>
      </w:r>
      <w:proofErr w:type="gramEnd"/>
      <w:r w:rsidRPr="002F2203">
        <w:rPr>
          <w:rFonts w:eastAsia="方正新书宋_GBK" w:hAnsi="宋体" w:hint="eastAsia"/>
          <w:sz w:val="30"/>
          <w:szCs w:val="30"/>
        </w:rPr>
        <w:t>传有三种类型</w:t>
      </w:r>
      <w:r w:rsidRPr="002F2203">
        <w:rPr>
          <w:rFonts w:eastAsia="方正新书宋_GBK" w:hAnsi="宋体"/>
          <w:sz w:val="30"/>
          <w:szCs w:val="30"/>
        </w:rPr>
        <w:t>: 1.</w:t>
      </w:r>
      <w:r w:rsidRPr="002F2203">
        <w:rPr>
          <w:rFonts w:eastAsia="方正新书宋_GBK" w:hAnsi="宋体" w:hint="eastAsia"/>
          <w:sz w:val="30"/>
          <w:szCs w:val="30"/>
        </w:rPr>
        <w:t>别传</w:t>
      </w:r>
      <w:r w:rsidRPr="002F2203">
        <w:rPr>
          <w:rFonts w:eastAsia="方正新书宋_GBK" w:hAnsi="宋体"/>
          <w:sz w:val="30"/>
          <w:szCs w:val="30"/>
        </w:rPr>
        <w:t>:</w:t>
      </w:r>
      <w:r w:rsidRPr="002F2203">
        <w:rPr>
          <w:rFonts w:eastAsia="方正新书宋_GBK" w:hAnsi="宋体" w:hint="eastAsia"/>
          <w:sz w:val="30"/>
          <w:szCs w:val="30"/>
        </w:rPr>
        <w:t>即个别僧人的传记</w:t>
      </w:r>
      <w:r w:rsidRPr="002F2203">
        <w:rPr>
          <w:rFonts w:eastAsia="方正新书宋_GBK" w:hAnsi="宋体"/>
          <w:sz w:val="30"/>
          <w:szCs w:val="30"/>
        </w:rPr>
        <w:t>,</w:t>
      </w:r>
      <w:r w:rsidRPr="002F2203">
        <w:rPr>
          <w:rFonts w:eastAsia="方正新书宋_GBK" w:hAnsi="宋体" w:hint="eastAsia"/>
          <w:sz w:val="30"/>
          <w:szCs w:val="30"/>
        </w:rPr>
        <w:t>如《天台智者大师别传》、《大唐大慈恩寺三藏法师传》等；</w:t>
      </w:r>
      <w:r w:rsidRPr="002F2203">
        <w:rPr>
          <w:rFonts w:eastAsia="方正新书宋_GBK" w:hAnsi="宋体"/>
          <w:sz w:val="30"/>
          <w:szCs w:val="30"/>
        </w:rPr>
        <w:t>2.</w:t>
      </w:r>
      <w:proofErr w:type="gramStart"/>
      <w:r w:rsidRPr="002F2203">
        <w:rPr>
          <w:rFonts w:eastAsia="方正新书宋_GBK" w:hAnsi="宋体" w:hint="eastAsia"/>
          <w:sz w:val="30"/>
          <w:szCs w:val="30"/>
        </w:rPr>
        <w:t>类传</w:t>
      </w:r>
      <w:proofErr w:type="gramEnd"/>
      <w:r w:rsidRPr="002F2203">
        <w:rPr>
          <w:rFonts w:eastAsia="方正新书宋_GBK" w:hAnsi="宋体"/>
          <w:sz w:val="30"/>
          <w:szCs w:val="30"/>
        </w:rPr>
        <w:t>:</w:t>
      </w:r>
      <w:r w:rsidRPr="002F2203">
        <w:rPr>
          <w:rFonts w:eastAsia="方正新书宋_GBK" w:hAnsi="宋体" w:hint="eastAsia"/>
          <w:sz w:val="30"/>
          <w:szCs w:val="30"/>
        </w:rPr>
        <w:t>即同一类别僧人的传记</w:t>
      </w:r>
      <w:r w:rsidRPr="002F2203">
        <w:rPr>
          <w:rFonts w:eastAsia="方正新书宋_GBK" w:hAnsi="宋体"/>
          <w:sz w:val="30"/>
          <w:szCs w:val="30"/>
        </w:rPr>
        <w:t>,</w:t>
      </w:r>
      <w:r w:rsidRPr="002F2203">
        <w:rPr>
          <w:rFonts w:eastAsia="方正新书宋_GBK" w:hAnsi="宋体" w:hint="eastAsia"/>
          <w:sz w:val="30"/>
          <w:szCs w:val="30"/>
        </w:rPr>
        <w:t>其中有的专记西行求法僧人</w:t>
      </w:r>
      <w:r w:rsidRPr="002F2203">
        <w:rPr>
          <w:rFonts w:eastAsia="方正新书宋_GBK" w:hAnsi="宋体"/>
          <w:sz w:val="30"/>
          <w:szCs w:val="30"/>
        </w:rPr>
        <w:t>,</w:t>
      </w:r>
      <w:r w:rsidRPr="002F2203">
        <w:rPr>
          <w:rFonts w:eastAsia="方正新书宋_GBK" w:hAnsi="宋体" w:hint="eastAsia"/>
          <w:sz w:val="30"/>
          <w:szCs w:val="30"/>
        </w:rPr>
        <w:t>有的专记一山一寺的僧人</w:t>
      </w:r>
      <w:r w:rsidRPr="002F2203">
        <w:rPr>
          <w:rFonts w:eastAsia="方正新书宋_GBK" w:hAnsi="宋体"/>
          <w:sz w:val="30"/>
          <w:szCs w:val="30"/>
        </w:rPr>
        <w:t>,</w:t>
      </w:r>
      <w:r w:rsidRPr="002F2203">
        <w:rPr>
          <w:rFonts w:eastAsia="方正新书宋_GBK" w:hAnsi="宋体" w:hint="eastAsia"/>
          <w:sz w:val="30"/>
          <w:szCs w:val="30"/>
        </w:rPr>
        <w:t>有的</w:t>
      </w:r>
      <w:proofErr w:type="gramStart"/>
      <w:r w:rsidRPr="002F2203">
        <w:rPr>
          <w:rFonts w:eastAsia="方正新书宋_GBK" w:hAnsi="宋体" w:hint="eastAsia"/>
          <w:sz w:val="30"/>
          <w:szCs w:val="30"/>
        </w:rPr>
        <w:t>专记某宗</w:t>
      </w:r>
      <w:proofErr w:type="gramEnd"/>
      <w:r w:rsidRPr="002F2203">
        <w:rPr>
          <w:rFonts w:eastAsia="方正新书宋_GBK" w:hAnsi="宋体" w:hint="eastAsia"/>
          <w:sz w:val="30"/>
          <w:szCs w:val="30"/>
        </w:rPr>
        <w:t>某派的大德，本书就是</w:t>
      </w:r>
      <w:proofErr w:type="gramStart"/>
      <w:r w:rsidRPr="002F2203">
        <w:rPr>
          <w:rFonts w:eastAsia="方正新书宋_GBK" w:hAnsi="宋体" w:hint="eastAsia"/>
          <w:sz w:val="30"/>
          <w:szCs w:val="30"/>
        </w:rPr>
        <w:t>属于类传的</w:t>
      </w:r>
      <w:proofErr w:type="gramEnd"/>
      <w:r w:rsidRPr="002F2203">
        <w:rPr>
          <w:rFonts w:eastAsia="方正新书宋_GBK" w:hAnsi="宋体" w:hint="eastAsia"/>
          <w:sz w:val="30"/>
          <w:szCs w:val="30"/>
        </w:rPr>
        <w:t>一种；</w:t>
      </w:r>
      <w:r w:rsidRPr="002F2203">
        <w:rPr>
          <w:rFonts w:eastAsia="方正新书宋_GBK" w:hAnsi="宋体"/>
          <w:sz w:val="30"/>
          <w:szCs w:val="30"/>
        </w:rPr>
        <w:t>3.</w:t>
      </w:r>
      <w:proofErr w:type="gramStart"/>
      <w:r w:rsidRPr="002F2203">
        <w:rPr>
          <w:rFonts w:eastAsia="方正新书宋_GBK" w:hAnsi="宋体" w:hint="eastAsia"/>
          <w:sz w:val="30"/>
          <w:szCs w:val="30"/>
        </w:rPr>
        <w:t>总传</w:t>
      </w:r>
      <w:proofErr w:type="gramEnd"/>
      <w:r w:rsidRPr="002F2203">
        <w:rPr>
          <w:rFonts w:eastAsia="方正新书宋_GBK" w:hAnsi="宋体"/>
          <w:sz w:val="30"/>
          <w:szCs w:val="30"/>
        </w:rPr>
        <w:t>:</w:t>
      </w:r>
      <w:r w:rsidRPr="002F2203">
        <w:rPr>
          <w:rFonts w:eastAsia="方正新书宋_GBK" w:hAnsi="宋体" w:hint="eastAsia"/>
          <w:sz w:val="30"/>
          <w:szCs w:val="30"/>
        </w:rPr>
        <w:t>即综合性</w:t>
      </w:r>
      <w:proofErr w:type="gramStart"/>
      <w:r w:rsidRPr="002F2203">
        <w:rPr>
          <w:rFonts w:eastAsia="方正新书宋_GBK" w:hAnsi="宋体" w:hint="eastAsia"/>
          <w:sz w:val="30"/>
          <w:szCs w:val="30"/>
        </w:rPr>
        <w:t>的僧传</w:t>
      </w:r>
      <w:proofErr w:type="gramEnd"/>
      <w:r w:rsidRPr="002F2203">
        <w:rPr>
          <w:rFonts w:eastAsia="方正新书宋_GBK" w:hAnsi="宋体"/>
          <w:sz w:val="30"/>
          <w:szCs w:val="30"/>
        </w:rPr>
        <w:t>,</w:t>
      </w:r>
      <w:r w:rsidRPr="002F2203">
        <w:rPr>
          <w:rFonts w:eastAsia="方正新书宋_GBK" w:hAnsi="宋体" w:hint="eastAsia"/>
          <w:sz w:val="30"/>
          <w:szCs w:val="30"/>
        </w:rPr>
        <w:t>这种传记幅度宽广、时代绵长、人物众多，现在通行的总传有四部，即所谓的四部《高僧传》</w:t>
      </w:r>
      <w:r w:rsidRPr="002F2203">
        <w:rPr>
          <w:rFonts w:eastAsia="方正新书宋_GBK" w:hAnsi="宋体"/>
          <w:sz w:val="30"/>
          <w:szCs w:val="30"/>
        </w:rPr>
        <w:t>:</w:t>
      </w:r>
    </w:p>
    <w:p w14:paraId="375A1FF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a.</w:t>
      </w:r>
      <w:r w:rsidRPr="002F2203">
        <w:rPr>
          <w:rFonts w:eastAsia="方正新书宋_GBK" w:hAnsi="宋体" w:hint="eastAsia"/>
          <w:sz w:val="30"/>
          <w:szCs w:val="30"/>
        </w:rPr>
        <w:t>《高僧传》，又称《梁高僧传</w:t>
      </w:r>
      <w:proofErr w:type="gramStart"/>
      <w:r w:rsidRPr="002F2203">
        <w:rPr>
          <w:rFonts w:eastAsia="方正新书宋_GBK" w:hAnsi="宋体" w:hint="eastAsia"/>
          <w:sz w:val="30"/>
          <w:szCs w:val="30"/>
        </w:rPr>
        <w:t>》</w:t>
      </w:r>
      <w:r w:rsidRPr="002F2203">
        <w:rPr>
          <w:rFonts w:eastAsia="方正新书宋_GBK" w:hAnsi="宋体"/>
          <w:sz w:val="30"/>
          <w:szCs w:val="30"/>
        </w:rPr>
        <w:t>,</w:t>
      </w:r>
      <w:r w:rsidRPr="002F2203">
        <w:rPr>
          <w:rFonts w:eastAsia="方正新书宋_GBK" w:hAnsi="宋体" w:hint="eastAsia"/>
          <w:sz w:val="30"/>
          <w:szCs w:val="30"/>
        </w:rPr>
        <w:t>十四卷</w:t>
      </w:r>
      <w:proofErr w:type="gramEnd"/>
      <w:r w:rsidRPr="002F2203">
        <w:rPr>
          <w:rFonts w:eastAsia="方正新书宋_GBK" w:hAnsi="宋体"/>
          <w:sz w:val="30"/>
          <w:szCs w:val="30"/>
        </w:rPr>
        <w:t>,</w:t>
      </w:r>
      <w:r w:rsidRPr="002F2203">
        <w:rPr>
          <w:rFonts w:eastAsia="方正新书宋_GBK" w:hAnsi="宋体" w:hint="eastAsia"/>
          <w:sz w:val="30"/>
          <w:szCs w:val="30"/>
        </w:rPr>
        <w:t>梁慧皎撰。记录了从后</w:t>
      </w:r>
      <w:r w:rsidRPr="002F2203">
        <w:rPr>
          <w:rFonts w:eastAsia="方正新书宋_GBK" w:hAnsi="宋体" w:hint="eastAsia"/>
          <w:sz w:val="30"/>
          <w:szCs w:val="30"/>
        </w:rPr>
        <w:lastRenderedPageBreak/>
        <w:t>汉永平十年</w:t>
      </w:r>
      <w:r w:rsidRPr="002F2203">
        <w:rPr>
          <w:rFonts w:eastAsia="方正新书宋_GBK" w:hAnsi="宋体"/>
          <w:sz w:val="30"/>
          <w:szCs w:val="30"/>
        </w:rPr>
        <w:t>(67</w:t>
      </w:r>
      <w:r w:rsidRPr="002F2203">
        <w:rPr>
          <w:rFonts w:eastAsia="方正新书宋_GBK" w:hAnsi="宋体" w:hint="eastAsia"/>
          <w:sz w:val="30"/>
          <w:szCs w:val="30"/>
        </w:rPr>
        <w:t>年</w:t>
      </w:r>
      <w:r w:rsidRPr="002F2203">
        <w:rPr>
          <w:rFonts w:eastAsia="方正新书宋_GBK" w:hAnsi="宋体"/>
          <w:sz w:val="30"/>
          <w:szCs w:val="30"/>
        </w:rPr>
        <w:t>)</w:t>
      </w:r>
      <w:r w:rsidRPr="002F2203">
        <w:rPr>
          <w:rFonts w:eastAsia="方正新书宋_GBK" w:hAnsi="宋体" w:hint="eastAsia"/>
          <w:sz w:val="30"/>
          <w:szCs w:val="30"/>
        </w:rPr>
        <w:t>到梁武帝天监十八年</w:t>
      </w:r>
      <w:r w:rsidRPr="002F2203">
        <w:rPr>
          <w:rFonts w:eastAsia="方正新书宋_GBK" w:hAnsi="宋体"/>
          <w:sz w:val="30"/>
          <w:szCs w:val="30"/>
        </w:rPr>
        <w:t>(519</w:t>
      </w:r>
      <w:r w:rsidRPr="002F2203">
        <w:rPr>
          <w:rFonts w:eastAsia="方正新书宋_GBK" w:hAnsi="宋体" w:hint="eastAsia"/>
          <w:sz w:val="30"/>
          <w:szCs w:val="30"/>
        </w:rPr>
        <w:t>年</w:t>
      </w:r>
      <w:r w:rsidRPr="002F2203">
        <w:rPr>
          <w:rFonts w:eastAsia="方正新书宋_GBK" w:hAnsi="宋体"/>
          <w:sz w:val="30"/>
          <w:szCs w:val="30"/>
        </w:rPr>
        <w:t>)</w:t>
      </w:r>
      <w:r w:rsidRPr="002F2203">
        <w:rPr>
          <w:rFonts w:eastAsia="方正新书宋_GBK" w:hAnsi="宋体" w:hint="eastAsia"/>
          <w:sz w:val="30"/>
          <w:szCs w:val="30"/>
        </w:rPr>
        <w:t>间共</w:t>
      </w:r>
      <w:r w:rsidRPr="002F2203">
        <w:rPr>
          <w:rFonts w:eastAsia="方正新书宋_GBK" w:hAnsi="宋体"/>
          <w:sz w:val="30"/>
          <w:szCs w:val="30"/>
        </w:rPr>
        <w:t>453</w:t>
      </w:r>
      <w:r w:rsidRPr="002F2203">
        <w:rPr>
          <w:rFonts w:eastAsia="方正新书宋_GBK" w:hAnsi="宋体" w:hint="eastAsia"/>
          <w:sz w:val="30"/>
          <w:szCs w:val="30"/>
        </w:rPr>
        <w:t>年九个朝代中高僧的事迹，共着录正传</w:t>
      </w:r>
      <w:r w:rsidRPr="002F2203">
        <w:rPr>
          <w:rFonts w:eastAsia="方正新书宋_GBK" w:hAnsi="宋体"/>
          <w:sz w:val="30"/>
          <w:szCs w:val="30"/>
        </w:rPr>
        <w:t>257</w:t>
      </w:r>
      <w:r w:rsidRPr="002F2203">
        <w:rPr>
          <w:rFonts w:eastAsia="方正新书宋_GBK" w:hAnsi="宋体" w:hint="eastAsia"/>
          <w:sz w:val="30"/>
          <w:szCs w:val="30"/>
        </w:rPr>
        <w:t>人</w:t>
      </w:r>
      <w:r w:rsidRPr="002F2203">
        <w:rPr>
          <w:rFonts w:eastAsia="方正新书宋_GBK" w:hAnsi="宋体"/>
          <w:sz w:val="30"/>
          <w:szCs w:val="30"/>
        </w:rPr>
        <w:t>,</w:t>
      </w:r>
      <w:r w:rsidRPr="002F2203">
        <w:rPr>
          <w:rFonts w:eastAsia="方正新书宋_GBK" w:hAnsi="宋体" w:hint="eastAsia"/>
          <w:sz w:val="30"/>
          <w:szCs w:val="30"/>
        </w:rPr>
        <w:t>附见</w:t>
      </w:r>
      <w:r w:rsidRPr="002F2203">
        <w:rPr>
          <w:rFonts w:eastAsia="方正新书宋_GBK" w:hAnsi="宋体"/>
          <w:sz w:val="30"/>
          <w:szCs w:val="30"/>
        </w:rPr>
        <w:t>274</w:t>
      </w:r>
      <w:r w:rsidRPr="002F2203">
        <w:rPr>
          <w:rFonts w:eastAsia="方正新书宋_GBK" w:hAnsi="宋体" w:hint="eastAsia"/>
          <w:sz w:val="30"/>
          <w:szCs w:val="30"/>
        </w:rPr>
        <w:t>人；</w:t>
      </w:r>
    </w:p>
    <w:p w14:paraId="1788A69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b.</w:t>
      </w:r>
      <w:r w:rsidRPr="002F2203">
        <w:rPr>
          <w:rFonts w:eastAsia="方正新书宋_GBK" w:hAnsi="宋体" w:hint="eastAsia"/>
          <w:sz w:val="30"/>
          <w:szCs w:val="30"/>
        </w:rPr>
        <w:t>《续高僧传》，又称《唐高僧传</w:t>
      </w:r>
      <w:proofErr w:type="gramStart"/>
      <w:r w:rsidRPr="002F2203">
        <w:rPr>
          <w:rFonts w:eastAsia="方正新书宋_GBK" w:hAnsi="宋体" w:hint="eastAsia"/>
          <w:sz w:val="30"/>
          <w:szCs w:val="30"/>
        </w:rPr>
        <w:t>》</w:t>
      </w:r>
      <w:r w:rsidRPr="002F2203">
        <w:rPr>
          <w:rFonts w:eastAsia="方正新书宋_GBK" w:hAnsi="宋体"/>
          <w:sz w:val="30"/>
          <w:szCs w:val="30"/>
        </w:rPr>
        <w:t>,</w:t>
      </w:r>
      <w:r w:rsidRPr="002F2203">
        <w:rPr>
          <w:rFonts w:eastAsia="方正新书宋_GBK" w:hAnsi="宋体" w:hint="eastAsia"/>
          <w:sz w:val="30"/>
          <w:szCs w:val="30"/>
        </w:rPr>
        <w:t>三十卷</w:t>
      </w:r>
      <w:proofErr w:type="gramEnd"/>
      <w:r w:rsidRPr="002F2203">
        <w:rPr>
          <w:rFonts w:eastAsia="方正新书宋_GBK" w:hAnsi="宋体"/>
          <w:sz w:val="30"/>
          <w:szCs w:val="30"/>
        </w:rPr>
        <w:t>,</w:t>
      </w:r>
      <w:r w:rsidRPr="002F2203">
        <w:rPr>
          <w:rFonts w:eastAsia="方正新书宋_GBK" w:hAnsi="宋体" w:hint="eastAsia"/>
          <w:sz w:val="30"/>
          <w:szCs w:val="30"/>
        </w:rPr>
        <w:t>唐道宣撰。始于梁天监元年</w:t>
      </w:r>
      <w:r w:rsidRPr="002F2203">
        <w:rPr>
          <w:rFonts w:eastAsia="方正新书宋_GBK" w:hAnsi="宋体"/>
          <w:sz w:val="30"/>
          <w:szCs w:val="30"/>
        </w:rPr>
        <w:t>(502</w:t>
      </w:r>
      <w:r w:rsidRPr="002F2203">
        <w:rPr>
          <w:rFonts w:eastAsia="方正新书宋_GBK" w:hAnsi="宋体" w:hint="eastAsia"/>
          <w:sz w:val="30"/>
          <w:szCs w:val="30"/>
        </w:rPr>
        <w:t>年</w:t>
      </w:r>
      <w:r w:rsidRPr="002F2203">
        <w:rPr>
          <w:rFonts w:eastAsia="方正新书宋_GBK" w:hAnsi="宋体"/>
          <w:sz w:val="30"/>
          <w:szCs w:val="30"/>
        </w:rPr>
        <w:t>),</w:t>
      </w:r>
      <w:r w:rsidRPr="002F2203">
        <w:rPr>
          <w:rFonts w:eastAsia="方正新书宋_GBK" w:hAnsi="宋体" w:hint="eastAsia"/>
          <w:sz w:val="30"/>
          <w:szCs w:val="30"/>
        </w:rPr>
        <w:t>止于唐麟德二年</w:t>
      </w:r>
      <w:r w:rsidRPr="002F2203">
        <w:rPr>
          <w:rFonts w:eastAsia="方正新书宋_GBK" w:hAnsi="宋体"/>
          <w:sz w:val="30"/>
          <w:szCs w:val="30"/>
        </w:rPr>
        <w:t>(665</w:t>
      </w:r>
      <w:r w:rsidRPr="002F2203">
        <w:rPr>
          <w:rFonts w:eastAsia="方正新书宋_GBK" w:hAnsi="宋体" w:hint="eastAsia"/>
          <w:sz w:val="30"/>
          <w:szCs w:val="30"/>
        </w:rPr>
        <w:t>年</w:t>
      </w:r>
      <w:r w:rsidRPr="002F2203">
        <w:rPr>
          <w:rFonts w:eastAsia="方正新书宋_GBK" w:hAnsi="宋体"/>
          <w:sz w:val="30"/>
          <w:szCs w:val="30"/>
        </w:rPr>
        <w:t>),</w:t>
      </w:r>
      <w:r w:rsidRPr="002F2203">
        <w:rPr>
          <w:rFonts w:eastAsia="方正新书宋_GBK" w:hAnsi="宋体" w:hint="eastAsia"/>
          <w:sz w:val="30"/>
          <w:szCs w:val="30"/>
        </w:rPr>
        <w:t>共</w:t>
      </w:r>
      <w:r w:rsidRPr="002F2203">
        <w:rPr>
          <w:rFonts w:eastAsia="方正新书宋_GBK" w:hAnsi="宋体"/>
          <w:sz w:val="30"/>
          <w:szCs w:val="30"/>
        </w:rPr>
        <w:t>164</w:t>
      </w:r>
      <w:r w:rsidRPr="002F2203">
        <w:rPr>
          <w:rFonts w:eastAsia="方正新书宋_GBK" w:hAnsi="宋体" w:hint="eastAsia"/>
          <w:sz w:val="30"/>
          <w:szCs w:val="30"/>
        </w:rPr>
        <w:t>年间</w:t>
      </w:r>
      <w:r w:rsidRPr="002F2203">
        <w:rPr>
          <w:rFonts w:eastAsia="方正新书宋_GBK" w:hAnsi="宋体"/>
          <w:sz w:val="30"/>
          <w:szCs w:val="30"/>
        </w:rPr>
        <w:t>.</w:t>
      </w:r>
      <w:r w:rsidRPr="002F2203">
        <w:rPr>
          <w:rFonts w:eastAsia="方正新书宋_GBK" w:hAnsi="宋体" w:hint="eastAsia"/>
          <w:sz w:val="30"/>
          <w:szCs w:val="30"/>
        </w:rPr>
        <w:t>正传</w:t>
      </w:r>
      <w:r w:rsidRPr="002F2203">
        <w:rPr>
          <w:rFonts w:eastAsia="方正新书宋_GBK" w:hAnsi="宋体"/>
          <w:sz w:val="30"/>
          <w:szCs w:val="30"/>
        </w:rPr>
        <w:t>492</w:t>
      </w:r>
      <w:r w:rsidRPr="002F2203">
        <w:rPr>
          <w:rFonts w:eastAsia="方正新书宋_GBK" w:hAnsi="宋体" w:hint="eastAsia"/>
          <w:sz w:val="30"/>
          <w:szCs w:val="30"/>
        </w:rPr>
        <w:t>人</w:t>
      </w:r>
      <w:r w:rsidRPr="002F2203">
        <w:rPr>
          <w:rFonts w:eastAsia="方正新书宋_GBK" w:hAnsi="宋体"/>
          <w:sz w:val="30"/>
          <w:szCs w:val="30"/>
        </w:rPr>
        <w:t>,</w:t>
      </w:r>
      <w:r w:rsidRPr="002F2203">
        <w:rPr>
          <w:rFonts w:eastAsia="方正新书宋_GBK" w:hAnsi="宋体" w:hint="eastAsia"/>
          <w:sz w:val="30"/>
          <w:szCs w:val="30"/>
        </w:rPr>
        <w:t>附见</w:t>
      </w:r>
      <w:r w:rsidRPr="002F2203">
        <w:rPr>
          <w:rFonts w:eastAsia="方正新书宋_GBK" w:hAnsi="宋体"/>
          <w:sz w:val="30"/>
          <w:szCs w:val="30"/>
        </w:rPr>
        <w:t>215</w:t>
      </w:r>
      <w:r w:rsidRPr="002F2203">
        <w:rPr>
          <w:rFonts w:eastAsia="方正新书宋_GBK" w:hAnsi="宋体" w:hint="eastAsia"/>
          <w:sz w:val="30"/>
          <w:szCs w:val="30"/>
        </w:rPr>
        <w:t>人；</w:t>
      </w:r>
    </w:p>
    <w:p w14:paraId="706BA54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c.</w:t>
      </w:r>
      <w:r w:rsidRPr="002F2203">
        <w:rPr>
          <w:rFonts w:eastAsia="方正新书宋_GBK" w:hAnsi="宋体" w:hint="eastAsia"/>
          <w:sz w:val="30"/>
          <w:szCs w:val="30"/>
        </w:rPr>
        <w:t>《宋高僧传</w:t>
      </w:r>
      <w:proofErr w:type="gramStart"/>
      <w:r w:rsidRPr="002F2203">
        <w:rPr>
          <w:rFonts w:eastAsia="方正新书宋_GBK" w:hAnsi="宋体" w:hint="eastAsia"/>
          <w:sz w:val="30"/>
          <w:szCs w:val="30"/>
        </w:rPr>
        <w:t>》</w:t>
      </w:r>
      <w:r w:rsidRPr="002F2203">
        <w:rPr>
          <w:rFonts w:eastAsia="方正新书宋_GBK" w:hAnsi="宋体"/>
          <w:sz w:val="30"/>
          <w:szCs w:val="30"/>
        </w:rPr>
        <w:t>,</w:t>
      </w:r>
      <w:r w:rsidRPr="002F2203">
        <w:rPr>
          <w:rFonts w:eastAsia="方正新书宋_GBK" w:hAnsi="宋体" w:hint="eastAsia"/>
          <w:sz w:val="30"/>
          <w:szCs w:val="30"/>
        </w:rPr>
        <w:t>三十卷</w:t>
      </w:r>
      <w:proofErr w:type="gramEnd"/>
      <w:r w:rsidRPr="002F2203">
        <w:rPr>
          <w:rFonts w:eastAsia="方正新书宋_GBK" w:hAnsi="宋体"/>
          <w:sz w:val="30"/>
          <w:szCs w:val="30"/>
        </w:rPr>
        <w:t>,</w:t>
      </w:r>
      <w:r w:rsidRPr="002F2203">
        <w:rPr>
          <w:rFonts w:eastAsia="方正新书宋_GBK" w:hAnsi="宋体" w:hint="eastAsia"/>
          <w:sz w:val="30"/>
          <w:szCs w:val="30"/>
        </w:rPr>
        <w:t>北宋赞宁撰。所记接道宣《续传》</w:t>
      </w:r>
      <w:r w:rsidRPr="002F2203">
        <w:rPr>
          <w:rFonts w:eastAsia="方正新书宋_GBK" w:hAnsi="宋体"/>
          <w:sz w:val="30"/>
          <w:szCs w:val="30"/>
        </w:rPr>
        <w:t>,</w:t>
      </w:r>
      <w:r w:rsidRPr="002F2203">
        <w:rPr>
          <w:rFonts w:eastAsia="方正新书宋_GBK" w:hAnsi="宋体" w:hint="eastAsia"/>
          <w:sz w:val="30"/>
          <w:szCs w:val="30"/>
        </w:rPr>
        <w:t>迄北宋雍熙四年</w:t>
      </w:r>
      <w:r w:rsidRPr="002F2203">
        <w:rPr>
          <w:rFonts w:eastAsia="方正新书宋_GBK" w:hAnsi="宋体"/>
          <w:sz w:val="30"/>
          <w:szCs w:val="30"/>
        </w:rPr>
        <w:t>(987</w:t>
      </w:r>
      <w:r w:rsidRPr="002F2203">
        <w:rPr>
          <w:rFonts w:eastAsia="方正新书宋_GBK" w:hAnsi="宋体" w:hint="eastAsia"/>
          <w:sz w:val="30"/>
          <w:szCs w:val="30"/>
        </w:rPr>
        <w:t>年</w:t>
      </w:r>
      <w:r w:rsidRPr="002F2203">
        <w:rPr>
          <w:rFonts w:eastAsia="方正新书宋_GBK" w:hAnsi="宋体"/>
          <w:sz w:val="30"/>
          <w:szCs w:val="30"/>
        </w:rPr>
        <w:t>),</w:t>
      </w:r>
      <w:r w:rsidRPr="002F2203">
        <w:rPr>
          <w:rFonts w:eastAsia="方正新书宋_GBK" w:hAnsi="宋体" w:hint="eastAsia"/>
          <w:sz w:val="30"/>
          <w:szCs w:val="30"/>
        </w:rPr>
        <w:t>正传</w:t>
      </w:r>
      <w:r w:rsidRPr="002F2203">
        <w:rPr>
          <w:rFonts w:eastAsia="方正新书宋_GBK" w:hAnsi="宋体"/>
          <w:sz w:val="30"/>
          <w:szCs w:val="30"/>
        </w:rPr>
        <w:t>531</w:t>
      </w:r>
      <w:r w:rsidRPr="002F2203">
        <w:rPr>
          <w:rFonts w:eastAsia="方正新书宋_GBK" w:hAnsi="宋体" w:hint="eastAsia"/>
          <w:sz w:val="30"/>
          <w:szCs w:val="30"/>
        </w:rPr>
        <w:t>人</w:t>
      </w:r>
      <w:r w:rsidRPr="002F2203">
        <w:rPr>
          <w:rFonts w:eastAsia="方正新书宋_GBK" w:hAnsi="宋体"/>
          <w:sz w:val="30"/>
          <w:szCs w:val="30"/>
        </w:rPr>
        <w:t>,</w:t>
      </w:r>
      <w:r w:rsidRPr="002F2203">
        <w:rPr>
          <w:rFonts w:eastAsia="方正新书宋_GBK" w:hAnsi="宋体" w:hint="eastAsia"/>
          <w:sz w:val="30"/>
          <w:szCs w:val="30"/>
        </w:rPr>
        <w:t>附见</w:t>
      </w:r>
      <w:r w:rsidRPr="002F2203">
        <w:rPr>
          <w:rFonts w:eastAsia="方正新书宋_GBK" w:hAnsi="宋体"/>
          <w:sz w:val="30"/>
          <w:szCs w:val="30"/>
        </w:rPr>
        <w:t>125</w:t>
      </w:r>
      <w:r w:rsidRPr="002F2203">
        <w:rPr>
          <w:rFonts w:eastAsia="方正新书宋_GBK" w:hAnsi="宋体" w:hint="eastAsia"/>
          <w:sz w:val="30"/>
          <w:szCs w:val="30"/>
        </w:rPr>
        <w:t>人；</w:t>
      </w:r>
    </w:p>
    <w:p w14:paraId="6CAF838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d.</w:t>
      </w:r>
      <w:r w:rsidRPr="002F2203">
        <w:rPr>
          <w:rFonts w:eastAsia="方正新书宋_GBK" w:hAnsi="宋体" w:hint="eastAsia"/>
          <w:sz w:val="30"/>
          <w:szCs w:val="30"/>
        </w:rPr>
        <w:t>《明高僧传</w:t>
      </w:r>
      <w:proofErr w:type="gramStart"/>
      <w:r w:rsidRPr="002F2203">
        <w:rPr>
          <w:rFonts w:eastAsia="方正新书宋_GBK" w:hAnsi="宋体" w:hint="eastAsia"/>
          <w:sz w:val="30"/>
          <w:szCs w:val="30"/>
        </w:rPr>
        <w:t>》</w:t>
      </w:r>
      <w:r w:rsidRPr="002F2203">
        <w:rPr>
          <w:rFonts w:eastAsia="方正新书宋_GBK" w:hAnsi="宋体"/>
          <w:sz w:val="30"/>
          <w:szCs w:val="30"/>
        </w:rPr>
        <w:t>,</w:t>
      </w:r>
      <w:r w:rsidRPr="002F2203">
        <w:rPr>
          <w:rFonts w:eastAsia="方正新书宋_GBK" w:hAnsi="宋体" w:hint="eastAsia"/>
          <w:sz w:val="30"/>
          <w:szCs w:val="30"/>
        </w:rPr>
        <w:t>八卷</w:t>
      </w:r>
      <w:proofErr w:type="gramEnd"/>
      <w:r w:rsidRPr="002F2203">
        <w:rPr>
          <w:rFonts w:eastAsia="方正新书宋_GBK" w:hAnsi="宋体"/>
          <w:sz w:val="30"/>
          <w:szCs w:val="30"/>
        </w:rPr>
        <w:t>,</w:t>
      </w:r>
      <w:r w:rsidRPr="002F2203">
        <w:rPr>
          <w:rFonts w:eastAsia="方正新书宋_GBK" w:hAnsi="宋体" w:hint="eastAsia"/>
          <w:sz w:val="30"/>
          <w:szCs w:val="30"/>
        </w:rPr>
        <w:t>明如惺撰。列南宋至明万历四十五年</w:t>
      </w:r>
      <w:r w:rsidRPr="002F2203">
        <w:rPr>
          <w:rFonts w:eastAsia="方正新书宋_GBK" w:hAnsi="宋体"/>
          <w:sz w:val="30"/>
          <w:szCs w:val="30"/>
        </w:rPr>
        <w:t>(1617</w:t>
      </w:r>
      <w:r w:rsidRPr="002F2203">
        <w:rPr>
          <w:rFonts w:eastAsia="方正新书宋_GBK" w:hAnsi="宋体" w:hint="eastAsia"/>
          <w:sz w:val="30"/>
          <w:szCs w:val="30"/>
        </w:rPr>
        <w:t>年</w:t>
      </w:r>
      <w:r w:rsidRPr="002F2203">
        <w:rPr>
          <w:rFonts w:eastAsia="方正新书宋_GBK" w:hAnsi="宋体"/>
          <w:sz w:val="30"/>
          <w:szCs w:val="30"/>
        </w:rPr>
        <w:t>)</w:t>
      </w:r>
      <w:r w:rsidRPr="002F2203">
        <w:rPr>
          <w:rFonts w:eastAsia="方正新书宋_GBK" w:hAnsi="宋体" w:hint="eastAsia"/>
          <w:sz w:val="30"/>
          <w:szCs w:val="30"/>
        </w:rPr>
        <w:t>高僧正传</w:t>
      </w:r>
      <w:r w:rsidRPr="002F2203">
        <w:rPr>
          <w:rFonts w:eastAsia="方正新书宋_GBK" w:hAnsi="宋体"/>
          <w:sz w:val="30"/>
          <w:szCs w:val="30"/>
        </w:rPr>
        <w:t>138</w:t>
      </w:r>
      <w:r w:rsidRPr="002F2203">
        <w:rPr>
          <w:rFonts w:eastAsia="方正新书宋_GBK" w:hAnsi="宋体" w:hint="eastAsia"/>
          <w:sz w:val="30"/>
          <w:szCs w:val="30"/>
        </w:rPr>
        <w:t>人</w:t>
      </w:r>
      <w:r w:rsidRPr="002F2203">
        <w:rPr>
          <w:rFonts w:eastAsia="方正新书宋_GBK" w:hAnsi="宋体"/>
          <w:sz w:val="30"/>
          <w:szCs w:val="30"/>
        </w:rPr>
        <w:t>,</w:t>
      </w:r>
      <w:r w:rsidRPr="002F2203">
        <w:rPr>
          <w:rFonts w:eastAsia="方正新书宋_GBK" w:hAnsi="宋体" w:hint="eastAsia"/>
          <w:sz w:val="30"/>
          <w:szCs w:val="30"/>
        </w:rPr>
        <w:t>附见</w:t>
      </w:r>
      <w:r w:rsidRPr="002F2203">
        <w:rPr>
          <w:rFonts w:eastAsia="方正新书宋_GBK" w:hAnsi="宋体"/>
          <w:sz w:val="30"/>
          <w:szCs w:val="30"/>
        </w:rPr>
        <w:t>71</w:t>
      </w:r>
      <w:r w:rsidRPr="002F2203">
        <w:rPr>
          <w:rFonts w:eastAsia="方正新书宋_GBK" w:hAnsi="宋体" w:hint="eastAsia"/>
          <w:sz w:val="30"/>
          <w:szCs w:val="30"/>
        </w:rPr>
        <w:t>人。</w:t>
      </w:r>
    </w:p>
    <w:p w14:paraId="2454E46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u w:val="thick"/>
        </w:rPr>
      </w:pPr>
      <w:r w:rsidRPr="002F2203">
        <w:rPr>
          <w:rFonts w:eastAsia="方正新书宋_GBK" w:hAnsi="宋体" w:hint="eastAsia"/>
          <w:sz w:val="30"/>
          <w:szCs w:val="30"/>
        </w:rPr>
        <w:t>各地佛学</w:t>
      </w:r>
      <w:proofErr w:type="gramStart"/>
      <w:r w:rsidRPr="002F2203">
        <w:rPr>
          <w:rFonts w:eastAsia="方正新书宋_GBK" w:hAnsi="宋体" w:hint="eastAsia"/>
          <w:sz w:val="30"/>
          <w:szCs w:val="30"/>
        </w:rPr>
        <w:t>院对于</w:t>
      </w:r>
      <w:proofErr w:type="gramEnd"/>
      <w:r w:rsidRPr="002F2203">
        <w:rPr>
          <w:rFonts w:eastAsia="方正新书宋_GBK" w:hAnsi="宋体" w:hint="eastAsia"/>
          <w:sz w:val="30"/>
          <w:szCs w:val="30"/>
        </w:rPr>
        <w:t>高僧传的教学都十分重视</w:t>
      </w:r>
      <w:r w:rsidRPr="002F2203">
        <w:rPr>
          <w:rFonts w:eastAsia="方正新书宋_GBK" w:hAnsi="宋体"/>
          <w:sz w:val="30"/>
          <w:szCs w:val="30"/>
        </w:rPr>
        <w:t>,</w:t>
      </w:r>
      <w:r w:rsidRPr="002F2203">
        <w:rPr>
          <w:rFonts w:eastAsia="方正新书宋_GBK" w:hAnsi="宋体" w:hint="eastAsia"/>
          <w:sz w:val="30"/>
          <w:szCs w:val="30"/>
        </w:rPr>
        <w:t>几乎每一个佛学院都开设有高僧传的课程，尤其是《梁高僧传》。因为这本高僧</w:t>
      </w:r>
      <w:proofErr w:type="gramStart"/>
      <w:r w:rsidRPr="002F2203">
        <w:rPr>
          <w:rFonts w:eastAsia="方正新书宋_GBK" w:hAnsi="宋体" w:hint="eastAsia"/>
          <w:sz w:val="30"/>
          <w:szCs w:val="30"/>
        </w:rPr>
        <w:t>传不仅</w:t>
      </w:r>
      <w:proofErr w:type="gramEnd"/>
      <w:r w:rsidRPr="002F2203">
        <w:rPr>
          <w:rFonts w:eastAsia="方正新书宋_GBK" w:hAnsi="宋体" w:hint="eastAsia"/>
          <w:sz w:val="30"/>
          <w:szCs w:val="30"/>
        </w:rPr>
        <w:t>文字非常优美，而且大量记载了佛教初传中国时的情形，具有非常高的史料价值。因此不仅受到佛教界人士的重视，既使是世间的学者也经常予以引用。由于我们佛学院是天台宗</w:t>
      </w:r>
      <w:proofErr w:type="gramStart"/>
      <w:r w:rsidRPr="002F2203">
        <w:rPr>
          <w:rFonts w:eastAsia="方正新书宋_GBK" w:hAnsi="宋体" w:hint="eastAsia"/>
          <w:sz w:val="30"/>
          <w:szCs w:val="30"/>
        </w:rPr>
        <w:t>的专宗佛学</w:t>
      </w:r>
      <w:proofErr w:type="gramEnd"/>
      <w:r w:rsidRPr="002F2203">
        <w:rPr>
          <w:rFonts w:eastAsia="方正新书宋_GBK" w:hAnsi="宋体" w:hint="eastAsia"/>
          <w:sz w:val="30"/>
          <w:szCs w:val="30"/>
        </w:rPr>
        <w:t>院，因此决定选用这本《天台九祖传》作为教材。具体安排是这个学期每星期上四节课，而下一学期则每学期上两节课，共上一年。在这个学期计划上九位祖师中的前四位，即龙树菩萨、慧文大师、</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和智者大师，在下学期上后五位祖师的传记。若有时间则加上知礼大师和</w:t>
      </w:r>
      <w:proofErr w:type="gramStart"/>
      <w:r w:rsidRPr="002F2203">
        <w:rPr>
          <w:rFonts w:eastAsia="方正新书宋_GBK" w:hAnsi="宋体" w:hint="eastAsia"/>
          <w:sz w:val="30"/>
          <w:szCs w:val="30"/>
        </w:rPr>
        <w:t>遵</w:t>
      </w:r>
      <w:proofErr w:type="gramEnd"/>
      <w:r w:rsidRPr="002F2203">
        <w:rPr>
          <w:rFonts w:eastAsia="方正新书宋_GBK" w:hAnsi="宋体" w:hint="eastAsia"/>
          <w:sz w:val="30"/>
          <w:szCs w:val="30"/>
        </w:rPr>
        <w:t>式大师传。</w:t>
      </w:r>
    </w:p>
    <w:p w14:paraId="67CBE71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我们之所以要学习祖师传记，其目的有以下几点：</w:t>
      </w:r>
    </w:p>
    <w:p w14:paraId="146E223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1</w:t>
      </w:r>
      <w:r w:rsidRPr="002F2203">
        <w:rPr>
          <w:rFonts w:eastAsia="方正新书宋_GBK" w:hAnsi="宋体" w:hint="eastAsia"/>
          <w:sz w:val="30"/>
          <w:szCs w:val="30"/>
        </w:rPr>
        <w:t>、学习祖师传记，首先要了解祖师的生平经历，知道他们在某一时间段做了什么事情。比如对于智者大师，脑中必须要有一条竖的“主</w:t>
      </w:r>
      <w:r w:rsidRPr="002F2203">
        <w:rPr>
          <w:rFonts w:eastAsia="方正新书宋_GBK" w:hAnsi="宋体" w:hint="eastAsia"/>
          <w:sz w:val="30"/>
          <w:szCs w:val="30"/>
        </w:rPr>
        <w:lastRenderedPageBreak/>
        <w:t>线”，对其六十年的弘法生涯要有一个非常清楚的认识。比如大师是</w:t>
      </w:r>
      <w:r w:rsidRPr="002F2203">
        <w:rPr>
          <w:rFonts w:eastAsia="方正新书宋_GBK" w:hAnsi="宋体"/>
          <w:sz w:val="30"/>
          <w:szCs w:val="30"/>
        </w:rPr>
        <w:t>538</w:t>
      </w:r>
      <w:r w:rsidRPr="002F2203">
        <w:rPr>
          <w:rFonts w:eastAsia="方正新书宋_GBK" w:hAnsi="宋体" w:hint="eastAsia"/>
          <w:sz w:val="30"/>
          <w:szCs w:val="30"/>
        </w:rPr>
        <w:t>年出生，</w:t>
      </w:r>
      <w:r w:rsidRPr="002F2203">
        <w:rPr>
          <w:rFonts w:eastAsia="方正新书宋_GBK" w:hAnsi="宋体"/>
          <w:sz w:val="30"/>
          <w:szCs w:val="30"/>
        </w:rPr>
        <w:t>18</w:t>
      </w:r>
      <w:r w:rsidRPr="002F2203">
        <w:rPr>
          <w:rFonts w:eastAsia="方正新书宋_GBK" w:hAnsi="宋体" w:hint="eastAsia"/>
          <w:sz w:val="30"/>
          <w:szCs w:val="30"/>
        </w:rPr>
        <w:t>岁出家，</w:t>
      </w:r>
      <w:r w:rsidRPr="002F2203">
        <w:rPr>
          <w:rFonts w:eastAsia="方正新书宋_GBK" w:hAnsi="宋体"/>
          <w:sz w:val="30"/>
          <w:szCs w:val="30"/>
        </w:rPr>
        <w:t>20</w:t>
      </w:r>
      <w:r w:rsidRPr="002F2203">
        <w:rPr>
          <w:rFonts w:eastAsia="方正新书宋_GBK" w:hAnsi="宋体" w:hint="eastAsia"/>
          <w:sz w:val="30"/>
          <w:szCs w:val="30"/>
        </w:rPr>
        <w:t>岁受具，</w:t>
      </w:r>
      <w:r w:rsidRPr="002F2203">
        <w:rPr>
          <w:rFonts w:eastAsia="方正新书宋_GBK" w:hAnsi="宋体"/>
          <w:sz w:val="30"/>
          <w:szCs w:val="30"/>
        </w:rPr>
        <w:t>23</w:t>
      </w:r>
      <w:r w:rsidRPr="002F2203">
        <w:rPr>
          <w:rFonts w:eastAsia="方正新书宋_GBK" w:hAnsi="宋体" w:hint="eastAsia"/>
          <w:sz w:val="30"/>
          <w:szCs w:val="30"/>
        </w:rPr>
        <w:t>岁到大</w:t>
      </w:r>
      <w:proofErr w:type="gramStart"/>
      <w:r w:rsidRPr="002F2203">
        <w:rPr>
          <w:rFonts w:eastAsia="方正新书宋_GBK" w:hAnsi="宋体" w:hint="eastAsia"/>
          <w:sz w:val="30"/>
          <w:szCs w:val="30"/>
        </w:rPr>
        <w:t>苏山亲近慧思</w:t>
      </w:r>
      <w:proofErr w:type="gramEnd"/>
      <w:r w:rsidRPr="002F2203">
        <w:rPr>
          <w:rFonts w:eastAsia="方正新书宋_GBK" w:hAnsi="宋体" w:hint="eastAsia"/>
          <w:sz w:val="30"/>
          <w:szCs w:val="30"/>
        </w:rPr>
        <w:t>大师，</w:t>
      </w:r>
      <w:r w:rsidRPr="002F2203">
        <w:rPr>
          <w:rFonts w:eastAsia="方正新书宋_GBK" w:hAnsi="宋体"/>
          <w:sz w:val="30"/>
          <w:szCs w:val="30"/>
        </w:rPr>
        <w:t>30</w:t>
      </w:r>
      <w:r w:rsidRPr="002F2203">
        <w:rPr>
          <w:rFonts w:eastAsia="方正新书宋_GBK" w:hAnsi="宋体" w:hint="eastAsia"/>
          <w:sz w:val="30"/>
          <w:szCs w:val="30"/>
        </w:rPr>
        <w:t>岁学成</w:t>
      </w:r>
      <w:proofErr w:type="gramStart"/>
      <w:r w:rsidRPr="002F2203">
        <w:rPr>
          <w:rFonts w:eastAsia="方正新书宋_GBK" w:hAnsi="宋体" w:hint="eastAsia"/>
          <w:sz w:val="30"/>
          <w:szCs w:val="30"/>
        </w:rPr>
        <w:t>后辞师</w:t>
      </w:r>
      <w:proofErr w:type="gramEnd"/>
      <w:r w:rsidRPr="002F2203">
        <w:rPr>
          <w:rFonts w:eastAsia="方正新书宋_GBK" w:hAnsi="宋体" w:hint="eastAsia"/>
          <w:sz w:val="30"/>
          <w:szCs w:val="30"/>
        </w:rPr>
        <w:t>到金陵弘法，</w:t>
      </w:r>
      <w:r w:rsidRPr="002F2203">
        <w:rPr>
          <w:rFonts w:eastAsia="方正新书宋_GBK" w:hAnsi="宋体"/>
          <w:sz w:val="30"/>
          <w:szCs w:val="30"/>
        </w:rPr>
        <w:t>38</w:t>
      </w:r>
      <w:r w:rsidRPr="002F2203">
        <w:rPr>
          <w:rFonts w:eastAsia="方正新书宋_GBK" w:hAnsi="宋体" w:hint="eastAsia"/>
          <w:sz w:val="30"/>
          <w:szCs w:val="30"/>
        </w:rPr>
        <w:t>岁时</w:t>
      </w:r>
      <w:proofErr w:type="gramStart"/>
      <w:r w:rsidRPr="002F2203">
        <w:rPr>
          <w:rFonts w:eastAsia="方正新书宋_GBK" w:hAnsi="宋体" w:hint="eastAsia"/>
          <w:sz w:val="30"/>
          <w:szCs w:val="30"/>
        </w:rPr>
        <w:t>谢遣徒众</w:t>
      </w:r>
      <w:proofErr w:type="gramEnd"/>
      <w:r w:rsidRPr="002F2203">
        <w:rPr>
          <w:rFonts w:eastAsia="方正新书宋_GBK" w:hAnsi="宋体" w:hint="eastAsia"/>
          <w:sz w:val="30"/>
          <w:szCs w:val="30"/>
        </w:rPr>
        <w:t>第一次到天台山，</w:t>
      </w:r>
      <w:r w:rsidRPr="002F2203">
        <w:rPr>
          <w:rFonts w:eastAsia="方正新书宋_GBK" w:hAnsi="宋体"/>
          <w:sz w:val="30"/>
          <w:szCs w:val="30"/>
        </w:rPr>
        <w:t>48</w:t>
      </w:r>
      <w:r w:rsidRPr="002F2203">
        <w:rPr>
          <w:rFonts w:eastAsia="方正新书宋_GBK" w:hAnsi="宋体" w:hint="eastAsia"/>
          <w:sz w:val="30"/>
          <w:szCs w:val="30"/>
        </w:rPr>
        <w:t>岁时因为陈后主再三再四的劝请才重新回到金陵弘法，不久之后北上庐山。隋朝统一天下以后，因晋王杨广的虔诚礼请，智者大师于</w:t>
      </w:r>
      <w:r w:rsidRPr="002F2203">
        <w:rPr>
          <w:rFonts w:eastAsia="方正新书宋_GBK" w:hAnsi="宋体"/>
          <w:sz w:val="30"/>
          <w:szCs w:val="30"/>
        </w:rPr>
        <w:t>54</w:t>
      </w:r>
      <w:r w:rsidRPr="002F2203">
        <w:rPr>
          <w:rFonts w:eastAsia="方正新书宋_GBK" w:hAnsi="宋体" w:hint="eastAsia"/>
          <w:sz w:val="30"/>
          <w:szCs w:val="30"/>
        </w:rPr>
        <w:t>岁时来到当时杨广的治所扬州。不久又北上荆州，并创建玉泉寺。</w:t>
      </w:r>
      <w:r w:rsidRPr="002F2203">
        <w:rPr>
          <w:rFonts w:eastAsia="方正新书宋_GBK" w:hAnsi="宋体"/>
          <w:sz w:val="30"/>
          <w:szCs w:val="30"/>
        </w:rPr>
        <w:t>58</w:t>
      </w:r>
      <w:r w:rsidRPr="002F2203">
        <w:rPr>
          <w:rFonts w:eastAsia="方正新书宋_GBK" w:hAnsi="宋体" w:hint="eastAsia"/>
          <w:sz w:val="30"/>
          <w:szCs w:val="30"/>
        </w:rPr>
        <w:t>岁时第二次来到天台山，一直到</w:t>
      </w:r>
      <w:r w:rsidRPr="002F2203">
        <w:rPr>
          <w:rFonts w:eastAsia="方正新书宋_GBK" w:hAnsi="宋体"/>
          <w:sz w:val="30"/>
          <w:szCs w:val="30"/>
        </w:rPr>
        <w:t>60</w:t>
      </w:r>
      <w:r w:rsidRPr="002F2203">
        <w:rPr>
          <w:rFonts w:eastAsia="方正新书宋_GBK" w:hAnsi="宋体" w:hint="eastAsia"/>
          <w:sz w:val="30"/>
          <w:szCs w:val="30"/>
        </w:rPr>
        <w:t>岁时圆寂于新昌大佛寺。有了这样的一条“主线”以后，对于大师的生平经历就有了一个相对比较完整的轮廓认识。这是我们学习祖师传记的第一个目的，也是最基本的目的；</w:t>
      </w:r>
    </w:p>
    <w:p w14:paraId="6024952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2</w:t>
      </w:r>
      <w:r w:rsidRPr="002F2203">
        <w:rPr>
          <w:rFonts w:eastAsia="方正新书宋_GBK" w:hAnsi="宋体" w:hint="eastAsia"/>
          <w:sz w:val="30"/>
          <w:szCs w:val="30"/>
        </w:rPr>
        <w:t>、见贤思齐，</w:t>
      </w:r>
      <w:proofErr w:type="gramStart"/>
      <w:r w:rsidRPr="002F2203">
        <w:rPr>
          <w:rFonts w:eastAsia="方正新书宋_GBK" w:hAnsi="宋体" w:hint="eastAsia"/>
          <w:sz w:val="30"/>
          <w:szCs w:val="30"/>
        </w:rPr>
        <w:t>发成佛作祖的</w:t>
      </w:r>
      <w:proofErr w:type="gramEnd"/>
      <w:r w:rsidRPr="002F2203">
        <w:rPr>
          <w:rFonts w:eastAsia="方正新书宋_GBK" w:hAnsi="宋体" w:hint="eastAsia"/>
          <w:sz w:val="30"/>
          <w:szCs w:val="30"/>
        </w:rPr>
        <w:t>无上菩提之心。记得法国皇帝拿破仑曾经说过：“每一个士兵的背囊上都带着一根元帅的令牌。”就是说，每一个普通士兵只要英勇善战，累积军功，就有可能逐步升迁到元帅的位置。在这个意义上，拿破仑说：“不想做元帅的士兵就不是一个好士兵。”今天我想转引这句话，对大家说：“不想成佛作祖的出家人就不是一个好的出家人。”为什么这样说呢？因为我们每一个人都具有佛性，</w:t>
      </w:r>
      <w:proofErr w:type="gramStart"/>
      <w:r w:rsidRPr="002F2203">
        <w:rPr>
          <w:rFonts w:eastAsia="方正新书宋_GBK" w:hAnsi="宋体" w:hint="eastAsia"/>
          <w:sz w:val="30"/>
          <w:szCs w:val="30"/>
        </w:rPr>
        <w:t>而佛性</w:t>
      </w:r>
      <w:proofErr w:type="gramEnd"/>
      <w:r w:rsidRPr="002F2203">
        <w:rPr>
          <w:rFonts w:eastAsia="方正新书宋_GBK" w:hAnsi="宋体" w:hint="eastAsia"/>
          <w:sz w:val="30"/>
          <w:szCs w:val="30"/>
        </w:rPr>
        <w:t>是在圣不增、在凡不减的，因此每个人都能成佛，不应该自生退屈。当然，应该指出的是，不能够以名利心、生灭心去发。因为这些发心都是有漏的，有漏之因，又怎么能得无漏之果呢？因此我们应该用菩提心、大悲心去发，努力提高自己的道心，向祖师看齐。要知道，如果没有以菩提心为前导，那么一切的所作所为都</w:t>
      </w:r>
      <w:proofErr w:type="gramStart"/>
      <w:r w:rsidRPr="002F2203">
        <w:rPr>
          <w:rFonts w:eastAsia="方正新书宋_GBK" w:hAnsi="宋体" w:hint="eastAsia"/>
          <w:sz w:val="30"/>
          <w:szCs w:val="30"/>
        </w:rPr>
        <w:t>与魔业相应</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要想成佛作祖就</w:t>
      </w:r>
      <w:proofErr w:type="gramEnd"/>
      <w:r w:rsidRPr="002F2203">
        <w:rPr>
          <w:rFonts w:eastAsia="方正新书宋_GBK" w:hAnsi="宋体" w:hint="eastAsia"/>
          <w:sz w:val="30"/>
          <w:szCs w:val="30"/>
        </w:rPr>
        <w:t>只能是痴心妄想而已。因此通过学习祖师传记，必须从中去了解祖师伟大的德行、艰苦的创业过程、坚定不移的</w:t>
      </w:r>
      <w:proofErr w:type="gramStart"/>
      <w:r w:rsidRPr="002F2203">
        <w:rPr>
          <w:rFonts w:eastAsia="方正新书宋_GBK" w:hAnsi="宋体" w:hint="eastAsia"/>
          <w:sz w:val="30"/>
          <w:szCs w:val="30"/>
        </w:rPr>
        <w:t>为法忘躯的</w:t>
      </w:r>
      <w:proofErr w:type="gramEnd"/>
      <w:r w:rsidRPr="002F2203">
        <w:rPr>
          <w:rFonts w:eastAsia="方正新书宋_GBK" w:hAnsi="宋体" w:hint="eastAsia"/>
          <w:sz w:val="30"/>
          <w:szCs w:val="30"/>
        </w:rPr>
        <w:t>信念，惟</w:t>
      </w:r>
      <w:r w:rsidRPr="002F2203">
        <w:rPr>
          <w:rFonts w:eastAsia="方正新书宋_GBK" w:hAnsi="宋体" w:hint="eastAsia"/>
          <w:sz w:val="30"/>
          <w:szCs w:val="30"/>
        </w:rPr>
        <w:lastRenderedPageBreak/>
        <w:t>其具有“难忍能忍，难行能行”的修持功夫，方能孕育出“为人所不能为”的高僧！因此，我们应该以祖师为榜样，从身、心二方面来改变原有的习气，从而和祖师无尽</w:t>
      </w:r>
      <w:proofErr w:type="gramStart"/>
      <w:r w:rsidRPr="002F2203">
        <w:rPr>
          <w:rFonts w:eastAsia="方正新书宋_GBK" w:hAnsi="宋体" w:hint="eastAsia"/>
          <w:sz w:val="30"/>
          <w:szCs w:val="30"/>
        </w:rPr>
        <w:t>的悲心相应</w:t>
      </w:r>
      <w:proofErr w:type="gramEnd"/>
      <w:r w:rsidRPr="002F2203">
        <w:rPr>
          <w:rFonts w:eastAsia="方正新书宋_GBK" w:hAnsi="宋体" w:hint="eastAsia"/>
          <w:sz w:val="30"/>
          <w:szCs w:val="30"/>
        </w:rPr>
        <w:t>，荷担大法，成就佛道。</w:t>
      </w:r>
    </w:p>
    <w:p w14:paraId="767A602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宋代大儒程颐曾说：“今人不会读书。如读《论语》，未读时是此等人，读了后又只是此等人，便是不曾读。”同样地，如果我们读祖师传记，前后没有任何的变化，那也和没有读是一样的。我记得弘</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大师曾说过，他一生最喜欢读两类书籍，一类是有关因果报应的书，另一类就是祖师传记。多读第一类书籍，能够使人深明因果、心存戒惧，知道什么是应该做的，什么是不应该做的。而多读第二类书籍，能够提高道心，向祖师靠近。弘</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大师是这么说的，也是这么做的。他一生</w:t>
      </w:r>
      <w:proofErr w:type="gramStart"/>
      <w:r w:rsidRPr="002F2203">
        <w:rPr>
          <w:rFonts w:eastAsia="方正新书宋_GBK" w:hAnsi="宋体" w:hint="eastAsia"/>
          <w:sz w:val="30"/>
          <w:szCs w:val="30"/>
        </w:rPr>
        <w:t>私淑藕益大师</w:t>
      </w:r>
      <w:proofErr w:type="gramEnd"/>
      <w:r w:rsidRPr="002F2203">
        <w:rPr>
          <w:rFonts w:eastAsia="方正新书宋_GBK" w:hAnsi="宋体" w:hint="eastAsia"/>
          <w:sz w:val="30"/>
          <w:szCs w:val="30"/>
        </w:rPr>
        <w:t>，处处</w:t>
      </w:r>
      <w:proofErr w:type="gramStart"/>
      <w:r w:rsidRPr="002F2203">
        <w:rPr>
          <w:rFonts w:eastAsia="方正新书宋_GBK" w:hAnsi="宋体" w:hint="eastAsia"/>
          <w:sz w:val="30"/>
          <w:szCs w:val="30"/>
        </w:rPr>
        <w:t>向藕益大师</w:t>
      </w:r>
      <w:proofErr w:type="gramEnd"/>
      <w:r w:rsidRPr="002F2203">
        <w:rPr>
          <w:rFonts w:eastAsia="方正新书宋_GBK" w:hAnsi="宋体" w:hint="eastAsia"/>
          <w:sz w:val="30"/>
          <w:szCs w:val="30"/>
        </w:rPr>
        <w:t>看齐，所以他的成就也非常地高，有人称他</w:t>
      </w:r>
      <w:proofErr w:type="gramStart"/>
      <w:r w:rsidRPr="002F2203">
        <w:rPr>
          <w:rFonts w:eastAsia="方正新书宋_GBK" w:hAnsi="宋体" w:hint="eastAsia"/>
          <w:sz w:val="30"/>
          <w:szCs w:val="30"/>
        </w:rPr>
        <w:t>是藕益大师</w:t>
      </w:r>
      <w:proofErr w:type="gramEnd"/>
      <w:r w:rsidRPr="002F2203">
        <w:rPr>
          <w:rFonts w:eastAsia="方正新书宋_GBK" w:hAnsi="宋体" w:hint="eastAsia"/>
          <w:sz w:val="30"/>
          <w:szCs w:val="30"/>
        </w:rPr>
        <w:t>再来。</w:t>
      </w:r>
    </w:p>
    <w:p w14:paraId="4FC72BA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因此我们学习祖师传记，不能仅仅停留的第一个目的上，还应发“见贤思齐”之心，造就“称职、合格的佛教人才”。所谓称职，即称“法门龙象”之职；所谓合格，即合“人天师表”之格。因此，我们把“见贤思齐”作为这门课教学的第二个目的；</w:t>
      </w:r>
      <w:r w:rsidRPr="002F2203">
        <w:rPr>
          <w:rFonts w:eastAsia="方正新书宋_GBK" w:hAnsi="宋体" w:hint="eastAsia"/>
          <w:sz w:val="30"/>
          <w:szCs w:val="30"/>
        </w:rPr>
        <w:t xml:space="preserve"> </w:t>
      </w:r>
    </w:p>
    <w:p w14:paraId="26E2992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3</w:t>
      </w:r>
      <w:r w:rsidRPr="002F2203">
        <w:rPr>
          <w:rFonts w:eastAsia="方正新书宋_GBK" w:hAnsi="宋体" w:hint="eastAsia"/>
          <w:sz w:val="30"/>
          <w:szCs w:val="30"/>
        </w:rPr>
        <w:t>、初步了解天台宗的某些理论知识。祖师传记是一个无尽的宝藏，在这里面涉及到很多天台宗的理论。比如二祖慧文大师是读《中论》中的“三是偈”而开悟的：“因缘所生法，我说即是空，亦名为假名，亦名中道义。”有关这首</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子的解释就涉及到</w:t>
      </w:r>
      <w:proofErr w:type="gramStart"/>
      <w:r w:rsidRPr="002F2203">
        <w:rPr>
          <w:rFonts w:eastAsia="方正新书宋_GBK" w:hAnsi="宋体" w:hint="eastAsia"/>
          <w:sz w:val="30"/>
          <w:szCs w:val="30"/>
        </w:rPr>
        <w:t>很多台宗理论</w:t>
      </w:r>
      <w:proofErr w:type="gramEnd"/>
      <w:r w:rsidRPr="002F2203">
        <w:rPr>
          <w:rFonts w:eastAsia="方正新书宋_GBK" w:hAnsi="宋体" w:hint="eastAsia"/>
          <w:sz w:val="30"/>
          <w:szCs w:val="30"/>
        </w:rPr>
        <w:t>，如</w:t>
      </w:r>
      <w:proofErr w:type="gramStart"/>
      <w:r w:rsidRPr="002F2203">
        <w:rPr>
          <w:rFonts w:eastAsia="方正新书宋_GBK" w:hAnsi="宋体" w:hint="eastAsia"/>
          <w:sz w:val="30"/>
          <w:szCs w:val="30"/>
        </w:rPr>
        <w:t>一境三谛</w:t>
      </w:r>
      <w:proofErr w:type="gramEnd"/>
      <w:r w:rsidRPr="002F2203">
        <w:rPr>
          <w:rFonts w:eastAsia="方正新书宋_GBK" w:hAnsi="宋体" w:hint="eastAsia"/>
          <w:sz w:val="30"/>
          <w:szCs w:val="30"/>
        </w:rPr>
        <w:t>、一心三观等；又如智者大师证得初旋</w:t>
      </w:r>
      <w:proofErr w:type="gramStart"/>
      <w:r w:rsidRPr="002F2203">
        <w:rPr>
          <w:rFonts w:eastAsia="方正新书宋_GBK" w:hAnsi="宋体" w:hint="eastAsia"/>
          <w:sz w:val="30"/>
          <w:szCs w:val="30"/>
        </w:rPr>
        <w:t>陀罗</w:t>
      </w:r>
      <w:proofErr w:type="gramEnd"/>
      <w:r w:rsidRPr="002F2203">
        <w:rPr>
          <w:rFonts w:eastAsia="方正新书宋_GBK" w:hAnsi="宋体" w:hint="eastAsia"/>
          <w:sz w:val="30"/>
          <w:szCs w:val="30"/>
        </w:rPr>
        <w:t>尼，那么这又是怎样的位次呢？要想了解这些问题，必须具备一定的天台</w:t>
      </w:r>
      <w:proofErr w:type="gramStart"/>
      <w:r w:rsidRPr="002F2203">
        <w:rPr>
          <w:rFonts w:eastAsia="方正新书宋_GBK" w:hAnsi="宋体" w:hint="eastAsia"/>
          <w:sz w:val="30"/>
          <w:szCs w:val="30"/>
        </w:rPr>
        <w:t>宗理论</w:t>
      </w:r>
      <w:proofErr w:type="gramEnd"/>
      <w:r w:rsidRPr="002F2203">
        <w:rPr>
          <w:rFonts w:eastAsia="方正新书宋_GBK" w:hAnsi="宋体" w:hint="eastAsia"/>
          <w:sz w:val="30"/>
          <w:szCs w:val="30"/>
        </w:rPr>
        <w:t>基础才行。</w:t>
      </w:r>
      <w:r w:rsidRPr="002F2203">
        <w:rPr>
          <w:rFonts w:eastAsia="方正新书宋_GBK" w:hAnsi="宋体" w:hint="eastAsia"/>
          <w:sz w:val="30"/>
          <w:szCs w:val="30"/>
        </w:rPr>
        <w:lastRenderedPageBreak/>
        <w:t>应该说，学好《天台九祖传》，对于进一步全面掌握天台宗的理论是非常有帮助的；</w:t>
      </w:r>
    </w:p>
    <w:p w14:paraId="5E1983A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4</w:t>
      </w:r>
      <w:r w:rsidRPr="002F2203">
        <w:rPr>
          <w:rFonts w:eastAsia="方正新书宋_GBK" w:hAnsi="宋体" w:hint="eastAsia"/>
          <w:sz w:val="30"/>
          <w:szCs w:val="30"/>
        </w:rPr>
        <w:t>、了解各位祖师的著作、思想。要想真正系统掌握天台宗的理论知识，必须从祖师的原典著作入手，掌握其根本精神，所谓“但得本、莫愁末”，说的也是这个意思。此次教务处在排课时，从最基本的《天台四教仪》、《小止观》等入手，然后再学《教观纲宗》、《释禅波罗蜜》，乃至到最后的天台三大部、五小部，这都是按循序渐进的方式来进行的。所以《大般涅槃经》云：“菩萨次第行、次第学、次第道。”对于刚入门之人只有次第学修，才能真正得大利益。学天台宗有时是靠</w:t>
      </w:r>
      <w:proofErr w:type="gramStart"/>
      <w:r w:rsidRPr="002F2203">
        <w:rPr>
          <w:rFonts w:eastAsia="方正新书宋_GBK" w:hAnsi="宋体" w:hint="eastAsia"/>
          <w:sz w:val="30"/>
          <w:szCs w:val="30"/>
        </w:rPr>
        <w:t>慢慢熏习的</w:t>
      </w:r>
      <w:proofErr w:type="gramEnd"/>
      <w:r w:rsidRPr="002F2203">
        <w:rPr>
          <w:rFonts w:eastAsia="方正新书宋_GBK" w:hAnsi="宋体" w:hint="eastAsia"/>
          <w:sz w:val="30"/>
          <w:szCs w:val="30"/>
        </w:rPr>
        <w:t>，有些理论比较抽象，需要反复多次用心地听讲才能有所领会，不可能一口吃出个大胖子。因此我们在介绍完祖师的生平以后，都会对祖师的重要著作做一简要的介绍，使大家对每</w:t>
      </w:r>
      <w:proofErr w:type="gramStart"/>
      <w:r w:rsidRPr="002F2203">
        <w:rPr>
          <w:rFonts w:eastAsia="方正新书宋_GBK" w:hAnsi="宋体" w:hint="eastAsia"/>
          <w:sz w:val="30"/>
          <w:szCs w:val="30"/>
        </w:rPr>
        <w:t>部著</w:t>
      </w:r>
      <w:proofErr w:type="gramEnd"/>
      <w:r w:rsidRPr="002F2203">
        <w:rPr>
          <w:rFonts w:eastAsia="方正新书宋_GBK" w:hAnsi="宋体" w:hint="eastAsia"/>
          <w:sz w:val="30"/>
          <w:szCs w:val="30"/>
        </w:rPr>
        <w:t>作都有一个鸟瞰似的了解。这样以后大家在学习到这</w:t>
      </w:r>
      <w:proofErr w:type="gramStart"/>
      <w:r w:rsidRPr="002F2203">
        <w:rPr>
          <w:rFonts w:eastAsia="方正新书宋_GBK" w:hAnsi="宋体" w:hint="eastAsia"/>
          <w:sz w:val="30"/>
          <w:szCs w:val="30"/>
        </w:rPr>
        <w:t>部著</w:t>
      </w:r>
      <w:proofErr w:type="gramEnd"/>
      <w:r w:rsidRPr="002F2203">
        <w:rPr>
          <w:rFonts w:eastAsia="方正新书宋_GBK" w:hAnsi="宋体" w:hint="eastAsia"/>
          <w:sz w:val="30"/>
          <w:szCs w:val="30"/>
        </w:rPr>
        <w:t>作时，就会对其有一个大纲性的认识，以利于进一步的探讨研究；</w:t>
      </w:r>
    </w:p>
    <w:p w14:paraId="13DD1A8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sz w:val="30"/>
          <w:szCs w:val="30"/>
        </w:rPr>
        <w:t>5</w:t>
      </w:r>
      <w:r w:rsidRPr="002F2203">
        <w:rPr>
          <w:rFonts w:eastAsia="方正新书宋_GBK" w:hAnsi="宋体" w:hint="eastAsia"/>
          <w:sz w:val="30"/>
          <w:szCs w:val="30"/>
        </w:rPr>
        <w:t>、有助于学习古文。这也可以说是一个附生物。因为本书是宋朝时的志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法师所写，文字虽然不是特别古奥，但到底还是属于古白话。因此只要认真学习，对于古文的识读也会有一定的帮助。</w:t>
      </w:r>
    </w:p>
    <w:p w14:paraId="24506E7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上面已经讲了学习《天台九祖传》的重要性和学习的目的，下面来谈谈讲课方式，以便大家心中有数。我的讲课方式可以用八个字来概括，即“随文消释、适当发挥”。这主要是为了对</w:t>
      </w:r>
      <w:proofErr w:type="gramStart"/>
      <w:r w:rsidRPr="002F2203">
        <w:rPr>
          <w:rFonts w:eastAsia="方正新书宋_GBK" w:hAnsi="宋体" w:hint="eastAsia"/>
          <w:sz w:val="30"/>
          <w:szCs w:val="30"/>
        </w:rPr>
        <w:t>治两种</w:t>
      </w:r>
      <w:proofErr w:type="gramEnd"/>
      <w:r w:rsidRPr="002F2203">
        <w:rPr>
          <w:rFonts w:eastAsia="方正新书宋_GBK" w:hAnsi="宋体" w:hint="eastAsia"/>
          <w:sz w:val="30"/>
          <w:szCs w:val="30"/>
        </w:rPr>
        <w:t>过失：一种是“离经一字、即同魔说”，既然不能完全离开经文胡吹乱盖，故用随文消释来对治；另一种是“依文解义、三</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佛怨”，故用适当发挥来对</w:t>
      </w:r>
      <w:r w:rsidRPr="002F2203">
        <w:rPr>
          <w:rFonts w:eastAsia="方正新书宋_GBK" w:hAnsi="宋体" w:hint="eastAsia"/>
          <w:sz w:val="30"/>
          <w:szCs w:val="30"/>
        </w:rPr>
        <w:lastRenderedPageBreak/>
        <w:t>治。</w:t>
      </w:r>
    </w:p>
    <w:p w14:paraId="3CAB6E0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就我个人而言，一方面，让我一味玄谈实在是有点勉为其难，因为我的肚子里货物不多，既玄不起来，也谈不出去！因此只好采取先消文，再予以解释发挥的方式。另一方面，我觉得这种方式也许比较适合初学之人。法师最基本的任务是让学生能够看懂原文，这样下次在自习时就能自己看，每看一次就有一次的收获。</w:t>
      </w:r>
    </w:p>
    <w:p w14:paraId="17A8DA5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u w:val="thick"/>
        </w:rPr>
      </w:pPr>
      <w:r w:rsidRPr="002F2203">
        <w:rPr>
          <w:rFonts w:eastAsia="方正新书宋_GBK" w:hAnsi="宋体" w:hint="eastAsia"/>
          <w:sz w:val="30"/>
          <w:szCs w:val="30"/>
        </w:rPr>
        <w:t>祖师所写的文章可谓是字字珠玑，每一个字都包含着无尽的妙义。所以“般若”含有三个内容：所谓文字般若、</w:t>
      </w:r>
      <w:proofErr w:type="gramStart"/>
      <w:r w:rsidRPr="002F2203">
        <w:rPr>
          <w:rFonts w:eastAsia="方正新书宋_GBK" w:hAnsi="宋体" w:hint="eastAsia"/>
          <w:sz w:val="30"/>
          <w:szCs w:val="30"/>
        </w:rPr>
        <w:t>观照</w:t>
      </w:r>
      <w:proofErr w:type="gramEnd"/>
      <w:r w:rsidRPr="002F2203">
        <w:rPr>
          <w:rFonts w:eastAsia="方正新书宋_GBK" w:hAnsi="宋体" w:hint="eastAsia"/>
          <w:sz w:val="30"/>
          <w:szCs w:val="30"/>
        </w:rPr>
        <w:t>般若、实相般若。一般地都是从文字般若生起</w:t>
      </w:r>
      <w:proofErr w:type="gramStart"/>
      <w:r w:rsidRPr="002F2203">
        <w:rPr>
          <w:rFonts w:eastAsia="方正新书宋_GBK" w:hAnsi="宋体" w:hint="eastAsia"/>
          <w:sz w:val="30"/>
          <w:szCs w:val="30"/>
        </w:rPr>
        <w:t>观照</w:t>
      </w:r>
      <w:proofErr w:type="gramEnd"/>
      <w:r w:rsidRPr="002F2203">
        <w:rPr>
          <w:rFonts w:eastAsia="方正新书宋_GBK" w:hAnsi="宋体" w:hint="eastAsia"/>
          <w:sz w:val="30"/>
          <w:szCs w:val="30"/>
        </w:rPr>
        <w:t>般若，亦即随文入观，然后由于</w:t>
      </w:r>
      <w:proofErr w:type="gramStart"/>
      <w:r w:rsidRPr="002F2203">
        <w:rPr>
          <w:rFonts w:eastAsia="方正新书宋_GBK" w:hAnsi="宋体" w:hint="eastAsia"/>
          <w:sz w:val="30"/>
          <w:szCs w:val="30"/>
        </w:rPr>
        <w:t>观照</w:t>
      </w:r>
      <w:proofErr w:type="gramEnd"/>
      <w:r w:rsidRPr="002F2203">
        <w:rPr>
          <w:rFonts w:eastAsia="方正新书宋_GBK" w:hAnsi="宋体" w:hint="eastAsia"/>
          <w:sz w:val="30"/>
          <w:szCs w:val="30"/>
        </w:rPr>
        <w:t>功深而彻证实相般若。故《维摩诘经》云：“文字性离，即是解脱。”因此我们不能完全脱离文字，却也不能死在句下。至于禅宗所谓的教外别传、不立文字，乃至六祖慧能大师所说“诸佛妙理，非关文字”（《坛经》机缘品第七）等，那是悉</w:t>
      </w:r>
      <w:proofErr w:type="gramStart"/>
      <w:r w:rsidRPr="002F2203">
        <w:rPr>
          <w:rFonts w:eastAsia="方正新书宋_GBK" w:hAnsi="宋体" w:hint="eastAsia"/>
          <w:sz w:val="30"/>
          <w:szCs w:val="30"/>
        </w:rPr>
        <w:t>檀</w:t>
      </w:r>
      <w:proofErr w:type="gramEnd"/>
      <w:r w:rsidRPr="002F2203">
        <w:rPr>
          <w:rFonts w:eastAsia="方正新书宋_GBK" w:hAnsi="宋体" w:hint="eastAsia"/>
          <w:sz w:val="30"/>
          <w:szCs w:val="30"/>
        </w:rPr>
        <w:t>说法，别对一机，非此所论。所以《摩诃止观》卷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云：“今人意钝，玄</w:t>
      </w:r>
      <w:proofErr w:type="gramStart"/>
      <w:r w:rsidRPr="002F2203">
        <w:rPr>
          <w:rFonts w:eastAsia="方正新书宋_GBK" w:hAnsi="宋体" w:hint="eastAsia"/>
          <w:sz w:val="30"/>
          <w:szCs w:val="30"/>
        </w:rPr>
        <w:t>览</w:t>
      </w:r>
      <w:proofErr w:type="gramEnd"/>
      <w:r w:rsidRPr="002F2203">
        <w:rPr>
          <w:rFonts w:eastAsia="方正新书宋_GBK" w:hAnsi="宋体" w:hint="eastAsia"/>
          <w:sz w:val="30"/>
          <w:szCs w:val="30"/>
        </w:rPr>
        <w:t>则难。眼依色入，假文则易。”又云：“能于一文，得一切解。”根据以上的原因，所以确定这八个字的讲课原则。我个人认为：如果连原文也看不懂，就说能够理解其中的内容，能够掌握祖师的原义，这是很难让我相信的。正如程颐在《读论语孟子法》中云：“凡看文字，须先晓其文义，然后可以求其意。未有不晓文义而见其意者也。”我想关于这一点，</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出世间还是有相通之处的。</w:t>
      </w:r>
    </w:p>
    <w:p w14:paraId="43CDD0C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u w:val="thick"/>
        </w:rPr>
      </w:pPr>
      <w:r w:rsidRPr="002F2203">
        <w:rPr>
          <w:rFonts w:eastAsia="方正新书宋_GBK" w:hAnsi="宋体" w:hint="eastAsia"/>
          <w:sz w:val="30"/>
          <w:szCs w:val="30"/>
        </w:rPr>
        <w:t>注意：在这里我要特别指出的是，这只是我个人的讲课方式，其它法师可能会用采取不同的授课方法，作为学生要学会去适应不同法师的</w:t>
      </w:r>
      <w:r w:rsidRPr="002F2203">
        <w:rPr>
          <w:rFonts w:eastAsia="方正新书宋_GBK" w:hAnsi="宋体" w:hint="eastAsia"/>
          <w:sz w:val="30"/>
          <w:szCs w:val="30"/>
        </w:rPr>
        <w:lastRenderedPageBreak/>
        <w:t>讲课方式，不可能让法师来适应所有的人。这是因为：一、每一位法师的讲课方式都是相对固定的，最多只能根据学生的反映作一些微调而已；二、佛在说法时可以“一音演说法，众生随类各得解”，而这一点法师是做不到的。因此每位法师的讲课方式只能适应一部分人，另一部分人就只能去适应法师的讲课了。所以我提醒大家对于每一位法师的课都要认真听，只要认真地去听，都能够得大利益。</w:t>
      </w:r>
    </w:p>
    <w:p w14:paraId="49CEC4C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u w:val="thick"/>
        </w:rPr>
      </w:pPr>
      <w:r w:rsidRPr="002F2203">
        <w:rPr>
          <w:rFonts w:eastAsia="方正新书宋_GBK" w:hAnsi="宋体" w:hint="eastAsia"/>
          <w:sz w:val="30"/>
          <w:szCs w:val="30"/>
        </w:rPr>
        <w:t>另外需要说明的一点是：由于我自己是比较好</w:t>
      </w:r>
      <w:proofErr w:type="gramStart"/>
      <w:r w:rsidRPr="002F2203">
        <w:rPr>
          <w:rFonts w:eastAsia="方正新书宋_GBK" w:hAnsi="宋体" w:hint="eastAsia"/>
          <w:sz w:val="30"/>
          <w:szCs w:val="30"/>
        </w:rPr>
        <w:t>乐天台宗</w:t>
      </w:r>
      <w:proofErr w:type="gramEnd"/>
      <w:r w:rsidRPr="002F2203">
        <w:rPr>
          <w:rFonts w:eastAsia="方正新书宋_GBK" w:hAnsi="宋体" w:hint="eastAsia"/>
          <w:sz w:val="30"/>
          <w:szCs w:val="30"/>
        </w:rPr>
        <w:t>的，因此在讲课时会时不时地赞叹天台宗的种种殊胜，有时难免会对其它宗派如禅宗、华严宗、密宗等有所抑仰，这是一种不得已而为之的权巧方便。当知，天台宗的殊胜不是在相互比较之中而得出的，他不是相待妙，而是</w:t>
      </w:r>
      <w:proofErr w:type="gramStart"/>
      <w:r w:rsidRPr="002F2203">
        <w:rPr>
          <w:rFonts w:eastAsia="方正新书宋_GBK" w:hAnsi="宋体" w:hint="eastAsia"/>
          <w:sz w:val="30"/>
          <w:szCs w:val="30"/>
        </w:rPr>
        <w:t>绝待妙</w:t>
      </w:r>
      <w:proofErr w:type="gramEnd"/>
      <w:r w:rsidRPr="002F2203">
        <w:rPr>
          <w:rFonts w:eastAsia="方正新书宋_GBK" w:hAnsi="宋体" w:hint="eastAsia"/>
          <w:sz w:val="30"/>
          <w:szCs w:val="30"/>
        </w:rPr>
        <w:t>、开显妙。但为了说明这个问题，有时不得不使用比较的方法。比如我喜欢吃苹果，而另外一个人喜欢吃西红柿，当我说苹果的维生素</w:t>
      </w:r>
      <w:r w:rsidRPr="002F2203">
        <w:rPr>
          <w:rFonts w:eastAsia="方正新书宋_GBK" w:hAnsi="宋体"/>
          <w:sz w:val="30"/>
          <w:szCs w:val="30"/>
        </w:rPr>
        <w:t>c</w:t>
      </w:r>
      <w:r w:rsidRPr="002F2203">
        <w:rPr>
          <w:rFonts w:eastAsia="方正新书宋_GBK" w:hAnsi="宋体" w:hint="eastAsia"/>
          <w:sz w:val="30"/>
          <w:szCs w:val="30"/>
        </w:rPr>
        <w:t>含量为</w:t>
      </w:r>
      <w:r w:rsidRPr="002F2203">
        <w:rPr>
          <w:rFonts w:eastAsia="方正新书宋_GBK" w:hAnsi="宋体"/>
          <w:sz w:val="30"/>
          <w:szCs w:val="30"/>
        </w:rPr>
        <w:t>100mg</w:t>
      </w:r>
      <w:r w:rsidRPr="002F2203">
        <w:rPr>
          <w:rFonts w:eastAsia="方正新书宋_GBK" w:hAnsi="宋体" w:hint="eastAsia"/>
          <w:sz w:val="30"/>
          <w:szCs w:val="30"/>
        </w:rPr>
        <w:t>时，大家可能没有太深的感性认识。但如果我告诉大家西红柿的维生素</w:t>
      </w:r>
      <w:r w:rsidRPr="002F2203">
        <w:rPr>
          <w:rFonts w:eastAsia="方正新书宋_GBK" w:hAnsi="宋体"/>
          <w:sz w:val="30"/>
          <w:szCs w:val="30"/>
        </w:rPr>
        <w:t>c</w:t>
      </w:r>
      <w:r w:rsidRPr="002F2203">
        <w:rPr>
          <w:rFonts w:eastAsia="方正新书宋_GBK" w:hAnsi="宋体" w:hint="eastAsia"/>
          <w:sz w:val="30"/>
          <w:szCs w:val="30"/>
        </w:rPr>
        <w:t>含量为</w:t>
      </w:r>
      <w:r w:rsidRPr="002F2203">
        <w:rPr>
          <w:rFonts w:eastAsia="方正新书宋_GBK" w:hAnsi="宋体"/>
          <w:sz w:val="30"/>
          <w:szCs w:val="30"/>
        </w:rPr>
        <w:t>60mg</w:t>
      </w:r>
      <w:r w:rsidRPr="002F2203">
        <w:rPr>
          <w:rFonts w:eastAsia="方正新书宋_GBK" w:hAnsi="宋体" w:hint="eastAsia"/>
          <w:sz w:val="30"/>
          <w:szCs w:val="30"/>
        </w:rPr>
        <w:t>，那么优劣就一目了然了。另外当我在赞叹苹果时，也不一定就是说西红柿不好。因此当我对其它宗派有</w:t>
      </w:r>
      <w:proofErr w:type="gramStart"/>
      <w:r w:rsidRPr="002F2203">
        <w:rPr>
          <w:rFonts w:eastAsia="方正新书宋_GBK" w:hAnsi="宋体" w:hint="eastAsia"/>
          <w:sz w:val="30"/>
          <w:szCs w:val="30"/>
        </w:rPr>
        <w:t>所抑仰时</w:t>
      </w:r>
      <w:proofErr w:type="gramEnd"/>
      <w:r w:rsidRPr="002F2203">
        <w:rPr>
          <w:rFonts w:eastAsia="方正新书宋_GBK" w:hAnsi="宋体" w:hint="eastAsia"/>
          <w:sz w:val="30"/>
          <w:szCs w:val="30"/>
        </w:rPr>
        <w:t>，应如是领会，善听其意，不可</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起</w:t>
      </w:r>
      <w:proofErr w:type="gramStart"/>
      <w:r w:rsidRPr="002F2203">
        <w:rPr>
          <w:rFonts w:eastAsia="方正新书宋_GBK" w:hAnsi="宋体" w:hint="eastAsia"/>
          <w:sz w:val="30"/>
          <w:szCs w:val="30"/>
        </w:rPr>
        <w:t>诤</w:t>
      </w:r>
      <w:proofErr w:type="gramEnd"/>
      <w:r w:rsidRPr="002F2203">
        <w:rPr>
          <w:rFonts w:eastAsia="方正新书宋_GBK" w:hAnsi="宋体" w:hint="eastAsia"/>
          <w:sz w:val="30"/>
          <w:szCs w:val="30"/>
        </w:rPr>
        <w:t>论。</w:t>
      </w:r>
    </w:p>
    <w:p w14:paraId="1C5FA40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大家既然有缘来共同学习《天台九祖传》，在这里不妨向大家提几点建议和要求：</w:t>
      </w:r>
    </w:p>
    <w:p w14:paraId="1C24F1B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首先，要求大家做到课前预习，课中认真听讲，课后复习这三步曲。在课前预习中，能够发现自己的不懂之处，然后在上课时就会予以特别关注，很多疑惑都能迎刃而解，否则可能只是</w:t>
      </w:r>
      <w:proofErr w:type="gramStart"/>
      <w:r w:rsidRPr="002F2203">
        <w:rPr>
          <w:rFonts w:eastAsia="方正新书宋_GBK" w:hAnsi="宋体" w:hint="eastAsia"/>
          <w:sz w:val="30"/>
          <w:szCs w:val="30"/>
        </w:rPr>
        <w:t>泛泛听</w:t>
      </w:r>
      <w:proofErr w:type="gramEnd"/>
      <w:r w:rsidRPr="002F2203">
        <w:rPr>
          <w:rFonts w:eastAsia="方正新书宋_GBK" w:hAnsi="宋体" w:hint="eastAsia"/>
          <w:sz w:val="30"/>
          <w:szCs w:val="30"/>
        </w:rPr>
        <w:t>过，不一定能得很大利益。记得我以前在上学时，有一次预习《智者大师传》，当我</w:t>
      </w:r>
      <w:r w:rsidRPr="002F2203">
        <w:rPr>
          <w:rFonts w:eastAsia="方正新书宋_GBK" w:hAnsi="宋体" w:hint="eastAsia"/>
          <w:sz w:val="30"/>
          <w:szCs w:val="30"/>
        </w:rPr>
        <w:lastRenderedPageBreak/>
        <w:t>读到智者大师因读《法华经》而“持因静发”，当时我根本看不懂这四个字。后来在上课时认真</w:t>
      </w:r>
      <w:proofErr w:type="gramStart"/>
      <w:r w:rsidRPr="002F2203">
        <w:rPr>
          <w:rFonts w:eastAsia="方正新书宋_GBK" w:hAnsi="宋体" w:hint="eastAsia"/>
          <w:sz w:val="30"/>
          <w:szCs w:val="30"/>
        </w:rPr>
        <w:t>听允持</w:t>
      </w:r>
      <w:proofErr w:type="gramEnd"/>
      <w:r w:rsidRPr="002F2203">
        <w:rPr>
          <w:rFonts w:eastAsia="方正新书宋_GBK" w:hAnsi="宋体" w:hint="eastAsia"/>
          <w:sz w:val="30"/>
          <w:szCs w:val="30"/>
        </w:rPr>
        <w:t>法师的讲解，终于明白了它的意思，这种欣喜的感觉至今让我难以忘怀，因此印象也就十分深刻。所以我也希望大家能在课前认真预习。至于课后的复习，那是取“温故知新”之意，其重要性不必多说；</w:t>
      </w:r>
    </w:p>
    <w:p w14:paraId="505AE54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第二，要求每个人都做笔记。俗话说：“好记性不如烂笔头”，这话是很有道理的。否则的话，上课时听得热闹，</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下课就全忘光了。又有谁能够想起几年前法师上课的具体内容呢？需要注意的是，记笔记时要把一本笔记本写完后再换，否则一本笔记本只写上几页，很容易扔掉，不易保存。另外记笔记还有一个意想不到的效果，那就是可以防止打瞌睡和开小差。这是经过我自己实践证明的，非常有效；</w:t>
      </w:r>
    </w:p>
    <w:p w14:paraId="4A19E9A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第三，阅读指定书目。为了能更好地学好本传，我会相应地指定几本课外阅读书目，如章安大师所写的《智者大师别传》、</w:t>
      </w:r>
      <w:proofErr w:type="gramStart"/>
      <w:r w:rsidRPr="002F2203">
        <w:rPr>
          <w:rFonts w:eastAsia="方正新书宋_GBK" w:hAnsi="宋体" w:hint="eastAsia"/>
          <w:sz w:val="30"/>
          <w:szCs w:val="30"/>
        </w:rPr>
        <w:t>藕益大师</w:t>
      </w:r>
      <w:proofErr w:type="gramEnd"/>
      <w:r w:rsidRPr="002F2203">
        <w:rPr>
          <w:rFonts w:eastAsia="方正新书宋_GBK" w:hAnsi="宋体" w:hint="eastAsia"/>
          <w:sz w:val="30"/>
          <w:szCs w:val="30"/>
        </w:rPr>
        <w:t>自编的《八不道人传》以及见月</w:t>
      </w:r>
      <w:proofErr w:type="gramStart"/>
      <w:r w:rsidRPr="002F2203">
        <w:rPr>
          <w:rFonts w:eastAsia="方正新书宋_GBK" w:hAnsi="宋体" w:hint="eastAsia"/>
          <w:sz w:val="30"/>
          <w:szCs w:val="30"/>
        </w:rPr>
        <w:t>读体律师</w:t>
      </w:r>
      <w:proofErr w:type="gramEnd"/>
      <w:r w:rsidRPr="002F2203">
        <w:rPr>
          <w:rFonts w:eastAsia="方正新书宋_GBK" w:hAnsi="宋体" w:hint="eastAsia"/>
          <w:sz w:val="30"/>
          <w:szCs w:val="30"/>
        </w:rPr>
        <w:t>的《一梦漫言》、倓虚大师的《影尘回忆录》等，阅读这些书籍对于提高道心、增广知识面以及更好地学好本课程有非常大的帮助。至于具体的阅读书目，以后我会逐步开列给大家，绝对不虚一读！当然，如果你们愿意多阅读那就更好了。目前社会上的学校，老师也往往会指定相应的课外阅读书籍，以此来提高学生的课外阅读能力。</w:t>
      </w:r>
    </w:p>
    <w:p w14:paraId="5F25428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要知道，在课堂上所学的到底是有限的，知识的获得更多地要靠课外的积累，所谓“广学博究”。所以《中庸》里所指出的为学次第是：“博学之，审问之，慎思之，明辨之，笃行之。”只有这样，才能够由</w:t>
      </w:r>
      <w:proofErr w:type="gramStart"/>
      <w:r w:rsidRPr="002F2203">
        <w:rPr>
          <w:rFonts w:eastAsia="方正新书宋_GBK" w:hAnsi="宋体" w:hint="eastAsia"/>
          <w:sz w:val="30"/>
          <w:szCs w:val="30"/>
        </w:rPr>
        <w:lastRenderedPageBreak/>
        <w:t>博返约</w:t>
      </w:r>
      <w:proofErr w:type="gramEnd"/>
      <w:r w:rsidRPr="002F2203">
        <w:rPr>
          <w:rFonts w:eastAsia="方正新书宋_GBK" w:hAnsi="宋体" w:hint="eastAsia"/>
          <w:sz w:val="30"/>
          <w:szCs w:val="30"/>
        </w:rPr>
        <w:t>，形成自己的思想体系，而不会被某些狭隘或者错误的观点所束缚。</w:t>
      </w:r>
    </w:p>
    <w:p w14:paraId="3375D18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第四，有因缘多去朝拜祖庭。或三步一拜，或巡礼祖迹，各看发心。</w:t>
      </w:r>
    </w:p>
    <w:p w14:paraId="49F38FB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往下正式入文，先讲序文，再讲各位祖师的传记。</w:t>
      </w:r>
    </w:p>
    <w:p w14:paraId="1FDC51DE" w14:textId="77777777" w:rsidR="00C773B4" w:rsidRPr="002F2203" w:rsidRDefault="00C773B4" w:rsidP="00FE791C">
      <w:pPr>
        <w:widowControl/>
        <w:adjustRightInd w:val="0"/>
        <w:ind w:firstLineChars="200" w:firstLine="1200"/>
        <w:jc w:val="left"/>
        <w:rPr>
          <w:rFonts w:eastAsia="方正新书宋_GBK" w:hAnsi="宋体"/>
          <w:w w:val="200"/>
          <w:sz w:val="30"/>
          <w:szCs w:val="30"/>
          <w:u w:val="wave" w:color="FF0000"/>
        </w:rPr>
      </w:pPr>
      <w:r w:rsidRPr="002F2203">
        <w:rPr>
          <w:rFonts w:eastAsia="方正新书宋_GBK" w:hAnsi="宋体"/>
          <w:w w:val="200"/>
          <w:sz w:val="30"/>
          <w:szCs w:val="30"/>
          <w:u w:val="wave" w:color="FF0000"/>
        </w:rPr>
        <w:br w:type="page"/>
      </w:r>
    </w:p>
    <w:p w14:paraId="623D7FF2" w14:textId="77777777" w:rsidR="00BD6B55" w:rsidRDefault="00BD6B55" w:rsidP="00BD6B55">
      <w:pPr>
        <w:pStyle w:val="1"/>
      </w:pPr>
      <w:bookmarkStart w:id="1" w:name="_Toc37175854"/>
      <w:r w:rsidRPr="00BD6B55">
        <w:rPr>
          <w:rFonts w:hint="eastAsia"/>
        </w:rPr>
        <w:lastRenderedPageBreak/>
        <w:t>序文</w:t>
      </w:r>
      <w:bookmarkEnd w:id="1"/>
    </w:p>
    <w:p w14:paraId="6C625FFF" w14:textId="77777777" w:rsidR="00DA7965" w:rsidRPr="002F2203" w:rsidRDefault="00DA7965" w:rsidP="001E7BCA">
      <w:pPr>
        <w:pStyle w:val="ae"/>
        <w:rPr>
          <w:rFonts w:eastAsia="方正粗雅宋_GBK"/>
        </w:rPr>
      </w:pPr>
      <w:r w:rsidRPr="002F2203">
        <w:rPr>
          <w:rFonts w:eastAsia="方正粗雅宋_GBK" w:hint="eastAsia"/>
        </w:rPr>
        <w:t>刻天台</w:t>
      </w:r>
      <w:proofErr w:type="gramStart"/>
      <w:r w:rsidRPr="002F2203">
        <w:rPr>
          <w:rFonts w:eastAsia="方正粗雅宋_GBK" w:hint="eastAsia"/>
        </w:rPr>
        <w:t>九祖暨法智慈</w:t>
      </w:r>
      <w:proofErr w:type="gramEnd"/>
      <w:r w:rsidRPr="002F2203">
        <w:rPr>
          <w:rFonts w:eastAsia="方正粗雅宋_GBK" w:hint="eastAsia"/>
        </w:rPr>
        <w:t>云二祖传、三千有门颂、传佛心印记序</w:t>
      </w:r>
    </w:p>
    <w:p w14:paraId="1509A7DC" w14:textId="77777777" w:rsidR="00DA7965" w:rsidRPr="002F2203" w:rsidRDefault="00DA7965" w:rsidP="003434BA">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00FE791C" w:rsidRPr="002F2203">
        <w:rPr>
          <w:rFonts w:eastAsia="方正新书宋_GBK" w:hAnsi="宋体"/>
          <w:sz w:val="30"/>
          <w:szCs w:val="30"/>
        </w:rPr>
        <w:t xml:space="preserve">  </w:t>
      </w:r>
      <w:r w:rsidRPr="002F2203">
        <w:rPr>
          <w:rFonts w:eastAsia="方正新书宋_GBK" w:hAnsi="宋体" w:hint="eastAsia"/>
          <w:sz w:val="30"/>
          <w:szCs w:val="30"/>
          <w:u w:val="single"/>
        </w:rPr>
        <w:t>刻</w:t>
      </w:r>
      <w:r w:rsidRPr="002F2203">
        <w:rPr>
          <w:rFonts w:eastAsia="方正新书宋_GBK" w:hAnsi="宋体" w:hint="eastAsia"/>
          <w:sz w:val="30"/>
          <w:szCs w:val="30"/>
        </w:rPr>
        <w:t>，即雕刻、出版。从序</w:t>
      </w:r>
      <w:proofErr w:type="gramStart"/>
      <w:r w:rsidRPr="002F2203">
        <w:rPr>
          <w:rFonts w:eastAsia="方正新书宋_GBK" w:hAnsi="宋体" w:hint="eastAsia"/>
          <w:sz w:val="30"/>
          <w:szCs w:val="30"/>
        </w:rPr>
        <w:t>题可以</w:t>
      </w:r>
      <w:proofErr w:type="gramEnd"/>
      <w:r w:rsidRPr="002F2203">
        <w:rPr>
          <w:rFonts w:eastAsia="方正新书宋_GBK" w:hAnsi="宋体" w:hint="eastAsia"/>
          <w:sz w:val="30"/>
          <w:szCs w:val="30"/>
        </w:rPr>
        <w:t>看出本书原来是三部书籍的合订本，即第一、《天台九祖暨法智慈云二祖传》；第二、《三千有门颂》；第三、《传佛心印记》。我们的教材只复印了前面的第一本书，而无后面两本。现在依次对这三部书予以简单介绍：</w:t>
      </w:r>
    </w:p>
    <w:p w14:paraId="2E795DE4" w14:textId="77777777" w:rsidR="00BD6B55" w:rsidRPr="002F2203" w:rsidRDefault="00BD6B55" w:rsidP="00BD6B55">
      <w:pPr>
        <w:overflowPunct w:val="0"/>
        <w:autoSpaceDE w:val="0"/>
        <w:autoSpaceDN w:val="0"/>
        <w:adjustRightInd w:val="0"/>
        <w:snapToGrid w:val="0"/>
        <w:spacing w:beforeLines="50" w:before="191" w:afterLines="50" w:after="191" w:line="540" w:lineRule="exact"/>
        <w:rPr>
          <w:rFonts w:eastAsia="方正新书宋_GBK"/>
          <w:b/>
          <w:bCs/>
          <w:sz w:val="30"/>
          <w:szCs w:val="32"/>
        </w:rPr>
      </w:pPr>
      <w:r w:rsidRPr="002F2203">
        <w:rPr>
          <w:rFonts w:eastAsia="方正新书宋_GBK" w:hint="eastAsia"/>
          <w:b/>
          <w:bCs/>
          <w:sz w:val="30"/>
          <w:szCs w:val="32"/>
        </w:rPr>
        <w:t>第一、《天台九祖暨法智慈云二祖传》</w:t>
      </w:r>
    </w:p>
    <w:p w14:paraId="0113CBC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暨</w:t>
      </w:r>
      <w:r w:rsidRPr="002F2203">
        <w:rPr>
          <w:rFonts w:eastAsia="方正新书宋_GBK" w:hAnsi="宋体" w:hint="eastAsia"/>
          <w:sz w:val="30"/>
          <w:szCs w:val="30"/>
        </w:rPr>
        <w:t>，即同、</w:t>
      </w:r>
      <w:proofErr w:type="gramStart"/>
      <w:r w:rsidRPr="002F2203">
        <w:rPr>
          <w:rFonts w:eastAsia="方正新书宋_GBK" w:hAnsi="宋体" w:hint="eastAsia"/>
          <w:sz w:val="30"/>
          <w:szCs w:val="30"/>
        </w:rPr>
        <w:t>和</w:t>
      </w:r>
      <w:proofErr w:type="gramEnd"/>
      <w:r w:rsidRPr="002F2203">
        <w:rPr>
          <w:rFonts w:eastAsia="方正新书宋_GBK" w:hAnsi="宋体" w:hint="eastAsia"/>
          <w:sz w:val="30"/>
          <w:szCs w:val="30"/>
        </w:rPr>
        <w:t>。也就是在《天台九祖传》的后面另外附加了第十七祖法智知礼大师和他的同学慈云</w:t>
      </w:r>
      <w:proofErr w:type="gramStart"/>
      <w:r w:rsidRPr="002F2203">
        <w:rPr>
          <w:rFonts w:eastAsia="方正新书宋_GBK" w:hAnsi="宋体" w:hint="eastAsia"/>
          <w:sz w:val="30"/>
          <w:szCs w:val="30"/>
        </w:rPr>
        <w:t>遵</w:t>
      </w:r>
      <w:proofErr w:type="gramEnd"/>
      <w:r w:rsidRPr="002F2203">
        <w:rPr>
          <w:rFonts w:eastAsia="方正新书宋_GBK" w:hAnsi="宋体" w:hint="eastAsia"/>
          <w:sz w:val="30"/>
          <w:szCs w:val="30"/>
        </w:rPr>
        <w:t>式大师的传记，因此合起来实际上总共有十一位祖师的传记。因为题目较长，故简称为《天台九祖传》。</w:t>
      </w:r>
    </w:p>
    <w:p w14:paraId="6F7E0E0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所谓天台九祖，是指龙树菩萨</w:t>
      </w:r>
      <w:r w:rsidRPr="002F2203">
        <w:rPr>
          <w:rFonts w:eastAsia="方正新书宋_GBK" w:hAnsi="宋体"/>
          <w:sz w:val="30"/>
          <w:szCs w:val="30"/>
        </w:rPr>
        <w:t>――</w:t>
      </w:r>
      <w:r w:rsidRPr="002F2203">
        <w:rPr>
          <w:rFonts w:eastAsia="方正新书宋_GBK" w:hAnsi="宋体" w:hint="eastAsia"/>
          <w:sz w:val="30"/>
          <w:szCs w:val="30"/>
        </w:rPr>
        <w:t>北齐慧文大师——南岳慧思大师——天台智者大师——章安灌顶大师——</w:t>
      </w:r>
      <w:proofErr w:type="gramStart"/>
      <w:r w:rsidRPr="002F2203">
        <w:rPr>
          <w:rFonts w:eastAsia="方正新书宋_GBK" w:hAnsi="宋体" w:hint="eastAsia"/>
          <w:sz w:val="30"/>
          <w:szCs w:val="30"/>
        </w:rPr>
        <w:t>法华智威</w:t>
      </w:r>
      <w:proofErr w:type="gramEnd"/>
      <w:r w:rsidRPr="002F2203">
        <w:rPr>
          <w:rFonts w:eastAsia="方正新书宋_GBK" w:hAnsi="宋体" w:hint="eastAsia"/>
          <w:sz w:val="30"/>
          <w:szCs w:val="30"/>
        </w:rPr>
        <w:t>尊者——</w:t>
      </w:r>
      <w:proofErr w:type="gramStart"/>
      <w:r w:rsidRPr="002F2203">
        <w:rPr>
          <w:rFonts w:eastAsia="方正新书宋_GBK" w:hAnsi="宋体" w:hint="eastAsia"/>
          <w:sz w:val="30"/>
          <w:szCs w:val="30"/>
        </w:rPr>
        <w:t>天宫慧威尊者</w:t>
      </w:r>
      <w:proofErr w:type="gramEnd"/>
      <w:r w:rsidRPr="002F2203">
        <w:rPr>
          <w:rFonts w:eastAsia="方正新书宋_GBK" w:hAnsi="宋体" w:hint="eastAsia"/>
          <w:sz w:val="30"/>
          <w:szCs w:val="30"/>
        </w:rPr>
        <w:t>——左溪玄朗大师——荆溪湛然大师。对这九位祖师的名字应该预先了然于胸，其中：</w:t>
      </w:r>
      <w:r w:rsidRPr="002F2203">
        <w:rPr>
          <w:rFonts w:eastAsia="方正新书宋_GBK" w:hAnsi="宋体"/>
          <w:sz w:val="30"/>
          <w:szCs w:val="30"/>
        </w:rPr>
        <w:t>1</w:t>
      </w:r>
      <w:r w:rsidRPr="002F2203">
        <w:rPr>
          <w:rFonts w:eastAsia="方正新书宋_GBK" w:hAnsi="宋体" w:hint="eastAsia"/>
          <w:sz w:val="30"/>
          <w:szCs w:val="30"/>
        </w:rPr>
        <w:t>、龙树和慧文之间并没有直接的师徒关系，而是因为慧文大师是读《中观论》而开悟的，</w:t>
      </w:r>
      <w:proofErr w:type="gramStart"/>
      <w:r w:rsidRPr="002F2203">
        <w:rPr>
          <w:rFonts w:eastAsia="方正新书宋_GBK" w:hAnsi="宋体" w:hint="eastAsia"/>
          <w:sz w:val="30"/>
          <w:szCs w:val="30"/>
        </w:rPr>
        <w:t>所以遥尊龙</w:t>
      </w:r>
      <w:proofErr w:type="gramEnd"/>
      <w:r w:rsidRPr="002F2203">
        <w:rPr>
          <w:rFonts w:eastAsia="方正新书宋_GBK" w:hAnsi="宋体" w:hint="eastAsia"/>
          <w:sz w:val="30"/>
          <w:szCs w:val="30"/>
        </w:rPr>
        <w:t>树菩萨为初祖。而后面的几位祖师都有直接师承关系，乃至传到民国时的</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闲大师</w:t>
      </w:r>
      <w:proofErr w:type="gramStart"/>
      <w:r w:rsidRPr="002F2203">
        <w:rPr>
          <w:rFonts w:eastAsia="方正新书宋_GBK" w:hAnsi="宋体" w:hint="eastAsia"/>
          <w:sz w:val="30"/>
          <w:szCs w:val="30"/>
        </w:rPr>
        <w:t>为台宗第四十</w:t>
      </w:r>
      <w:proofErr w:type="gramEnd"/>
      <w:r w:rsidRPr="002F2203">
        <w:rPr>
          <w:rFonts w:eastAsia="方正新书宋_GBK" w:hAnsi="宋体" w:hint="eastAsia"/>
          <w:sz w:val="30"/>
          <w:szCs w:val="30"/>
        </w:rPr>
        <w:t>三代；</w:t>
      </w:r>
      <w:r w:rsidRPr="002F2203">
        <w:rPr>
          <w:rFonts w:eastAsia="方正新书宋_GBK" w:hAnsi="宋体"/>
          <w:sz w:val="30"/>
          <w:szCs w:val="30"/>
        </w:rPr>
        <w:t>2</w:t>
      </w:r>
      <w:r w:rsidRPr="002F2203">
        <w:rPr>
          <w:rFonts w:eastAsia="方正新书宋_GBK" w:hAnsi="宋体" w:hint="eastAsia"/>
          <w:sz w:val="30"/>
          <w:szCs w:val="30"/>
        </w:rPr>
        <w:t>、每位祖师前面有北齐、南岳等不同的称呼，这是“为尊者</w:t>
      </w:r>
      <w:proofErr w:type="gramStart"/>
      <w:r w:rsidRPr="002F2203">
        <w:rPr>
          <w:rFonts w:eastAsia="方正新书宋_GBK" w:hAnsi="宋体" w:hint="eastAsia"/>
          <w:sz w:val="30"/>
          <w:szCs w:val="30"/>
        </w:rPr>
        <w:t>讳</w:t>
      </w:r>
      <w:proofErr w:type="gramEnd"/>
      <w:r w:rsidRPr="002F2203">
        <w:rPr>
          <w:rFonts w:eastAsia="方正新书宋_GBK" w:hAnsi="宋体" w:hint="eastAsia"/>
          <w:sz w:val="30"/>
          <w:szCs w:val="30"/>
        </w:rPr>
        <w:t>”的方式，表示对祖师的尊重，不敢直呼其名。</w:t>
      </w:r>
      <w:proofErr w:type="gramStart"/>
      <w:r w:rsidRPr="002F2203">
        <w:rPr>
          <w:rFonts w:eastAsia="方正新书宋_GBK" w:hAnsi="宋体" w:hint="eastAsia"/>
          <w:sz w:val="30"/>
          <w:szCs w:val="30"/>
        </w:rPr>
        <w:t>其立称的</w:t>
      </w:r>
      <w:proofErr w:type="gramEnd"/>
      <w:r w:rsidRPr="002F2203">
        <w:rPr>
          <w:rFonts w:eastAsia="方正新书宋_GBK" w:hAnsi="宋体" w:hint="eastAsia"/>
          <w:sz w:val="30"/>
          <w:szCs w:val="30"/>
        </w:rPr>
        <w:t>方式是多种多样的，有的以时间立称，如北齐慧文；有的以地名立称，如南岳慧思、天台智者等；有的以寺名立称，如</w:t>
      </w:r>
      <w:proofErr w:type="gramStart"/>
      <w:r w:rsidRPr="002F2203">
        <w:rPr>
          <w:rFonts w:eastAsia="方正新书宋_GBK" w:hAnsi="宋体" w:hint="eastAsia"/>
          <w:sz w:val="30"/>
          <w:szCs w:val="30"/>
        </w:rPr>
        <w:t>法华智威</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天宫慧威等</w:t>
      </w:r>
      <w:proofErr w:type="gramEnd"/>
      <w:r w:rsidRPr="002F2203">
        <w:rPr>
          <w:rFonts w:eastAsia="方正新书宋_GBK" w:hAnsi="宋体" w:hint="eastAsia"/>
          <w:sz w:val="30"/>
          <w:szCs w:val="30"/>
        </w:rPr>
        <w:t>，不一而</w:t>
      </w:r>
      <w:r w:rsidRPr="002F2203">
        <w:rPr>
          <w:rFonts w:eastAsia="方正新书宋_GBK" w:hAnsi="宋体" w:hint="eastAsia"/>
          <w:sz w:val="30"/>
          <w:szCs w:val="30"/>
        </w:rPr>
        <w:lastRenderedPageBreak/>
        <w:t>足；</w:t>
      </w:r>
      <w:r w:rsidRPr="002F2203">
        <w:rPr>
          <w:rFonts w:eastAsia="方正新书宋_GBK" w:hAnsi="宋体"/>
          <w:sz w:val="30"/>
          <w:szCs w:val="30"/>
        </w:rPr>
        <w:t>3</w:t>
      </w:r>
      <w:r w:rsidRPr="002F2203">
        <w:rPr>
          <w:rFonts w:eastAsia="方正新书宋_GBK" w:hAnsi="宋体" w:hint="eastAsia"/>
          <w:sz w:val="30"/>
          <w:szCs w:val="30"/>
        </w:rPr>
        <w:t>、从排序看，智者大师是第四祖，但他是天台宗的实际创始人，故又有“天台宗主”之称；湛然大师时处中唐，当时禅宗、华严、唯识等宗派相对兴盛，而天台宗则相对较为隐晦。于是湛然大师通过毕生的努力，“抗折百家”，并对天台三大部等都予以注疏流通，使天台宗焕然中兴，故湛然大师又有“天台记主”、“中兴之祖”之号。具体情况等学到每位祖师传记时自然就会明白。</w:t>
      </w:r>
    </w:p>
    <w:p w14:paraId="51ECEFD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法智</w:t>
      </w:r>
      <w:r w:rsidRPr="002F2203">
        <w:rPr>
          <w:rFonts w:eastAsia="方正新书宋_GBK" w:hAnsi="宋体" w:hint="eastAsia"/>
          <w:sz w:val="30"/>
          <w:szCs w:val="30"/>
        </w:rPr>
        <w:t>，即第十七祖法智知礼大师（</w:t>
      </w:r>
      <w:r w:rsidRPr="002F2203">
        <w:rPr>
          <w:rFonts w:eastAsia="方正新书宋_GBK" w:hAnsi="宋体"/>
          <w:sz w:val="30"/>
          <w:szCs w:val="30"/>
        </w:rPr>
        <w:t>960</w:t>
      </w:r>
      <w:r w:rsidRPr="002F2203">
        <w:rPr>
          <w:rFonts w:eastAsia="方正新书宋_GBK" w:hAnsi="宋体" w:hint="eastAsia"/>
          <w:sz w:val="30"/>
          <w:szCs w:val="30"/>
        </w:rPr>
        <w:t>～</w:t>
      </w:r>
      <w:r w:rsidRPr="002F2203">
        <w:rPr>
          <w:rFonts w:eastAsia="方正新书宋_GBK" w:hAnsi="宋体"/>
          <w:sz w:val="30"/>
          <w:szCs w:val="30"/>
        </w:rPr>
        <w:t>1028</w:t>
      </w:r>
      <w:r w:rsidRPr="002F2203">
        <w:rPr>
          <w:rFonts w:eastAsia="方正新书宋_GBK" w:hAnsi="宋体" w:hint="eastAsia"/>
          <w:sz w:val="30"/>
          <w:szCs w:val="30"/>
        </w:rPr>
        <w:t>），又称四明尊者。自荆溪大师中兴天台宗之后，天台佛教虽法脉不绝，但大师罕出，故又长期处于守成时期（这也正说明了“法须人弘”的道理）。到了知礼大师的年代，山外派的孤</w:t>
      </w:r>
      <w:proofErr w:type="gramStart"/>
      <w:r w:rsidRPr="002F2203">
        <w:rPr>
          <w:rFonts w:eastAsia="方正新书宋_GBK" w:hAnsi="宋体" w:hint="eastAsia"/>
          <w:sz w:val="30"/>
          <w:szCs w:val="30"/>
        </w:rPr>
        <w:t>山智圆等人</w:t>
      </w:r>
      <w:proofErr w:type="gramEnd"/>
      <w:r w:rsidRPr="002F2203">
        <w:rPr>
          <w:rFonts w:eastAsia="方正新书宋_GBK" w:hAnsi="宋体" w:hint="eastAsia"/>
          <w:sz w:val="30"/>
          <w:szCs w:val="30"/>
        </w:rPr>
        <w:t>引外宗以饰其说，</w:t>
      </w:r>
      <w:proofErr w:type="gramStart"/>
      <w:r w:rsidRPr="002F2203">
        <w:rPr>
          <w:rFonts w:eastAsia="方正新书宋_GBK" w:hAnsi="宋体" w:hint="eastAsia"/>
          <w:sz w:val="30"/>
          <w:szCs w:val="30"/>
        </w:rPr>
        <w:t>挤陷本宗</w:t>
      </w:r>
      <w:proofErr w:type="gramEnd"/>
      <w:r w:rsidRPr="002F2203">
        <w:rPr>
          <w:rFonts w:eastAsia="方正新书宋_GBK" w:hAnsi="宋体" w:hint="eastAsia"/>
          <w:sz w:val="30"/>
          <w:szCs w:val="30"/>
        </w:rPr>
        <w:t>。知礼大师奋起与之往复论战，经过近四十七年的“山家山外之争”，终于“重清教海”，使</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家教观悉归于正，故后人尊其为天台宗“重兴之祖”。</w:t>
      </w:r>
    </w:p>
    <w:p w14:paraId="09BB0E6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慈云</w:t>
      </w:r>
      <w:r w:rsidRPr="002F2203">
        <w:rPr>
          <w:rFonts w:eastAsia="方正新书宋_GBK" w:hAnsi="宋体" w:hint="eastAsia"/>
          <w:sz w:val="30"/>
          <w:szCs w:val="30"/>
        </w:rPr>
        <w:t>，即天竺慈云</w:t>
      </w:r>
      <w:proofErr w:type="gramStart"/>
      <w:r w:rsidRPr="002F2203">
        <w:rPr>
          <w:rFonts w:eastAsia="方正新书宋_GBK" w:hAnsi="宋体" w:hint="eastAsia"/>
          <w:sz w:val="30"/>
          <w:szCs w:val="30"/>
        </w:rPr>
        <w:t>遵</w:t>
      </w:r>
      <w:proofErr w:type="gramEnd"/>
      <w:r w:rsidRPr="002F2203">
        <w:rPr>
          <w:rFonts w:eastAsia="方正新书宋_GBK" w:hAnsi="宋体" w:hint="eastAsia"/>
          <w:sz w:val="30"/>
          <w:szCs w:val="30"/>
        </w:rPr>
        <w:t>式大师（</w:t>
      </w:r>
      <w:r w:rsidRPr="002F2203">
        <w:rPr>
          <w:rFonts w:eastAsia="方正新书宋_GBK" w:hAnsi="宋体"/>
          <w:sz w:val="30"/>
          <w:szCs w:val="30"/>
        </w:rPr>
        <w:t>964</w:t>
      </w:r>
      <w:r w:rsidRPr="002F2203">
        <w:rPr>
          <w:rFonts w:eastAsia="方正新书宋_GBK" w:hAnsi="宋体" w:hint="eastAsia"/>
          <w:sz w:val="30"/>
          <w:szCs w:val="30"/>
        </w:rPr>
        <w:t>～</w:t>
      </w:r>
      <w:r w:rsidRPr="002F2203">
        <w:rPr>
          <w:rFonts w:eastAsia="方正新书宋_GBK" w:hAnsi="宋体"/>
          <w:sz w:val="30"/>
          <w:szCs w:val="30"/>
        </w:rPr>
        <w:t>1032</w:t>
      </w:r>
      <w:r w:rsidRPr="002F2203">
        <w:rPr>
          <w:rFonts w:eastAsia="方正新书宋_GBK" w:hAnsi="宋体" w:hint="eastAsia"/>
          <w:sz w:val="30"/>
          <w:szCs w:val="30"/>
        </w:rPr>
        <w:t>），因其一生厉行</w:t>
      </w:r>
      <w:proofErr w:type="gramStart"/>
      <w:r w:rsidRPr="002F2203">
        <w:rPr>
          <w:rFonts w:eastAsia="方正新书宋_GBK" w:hAnsi="宋体" w:hint="eastAsia"/>
          <w:sz w:val="30"/>
          <w:szCs w:val="30"/>
        </w:rPr>
        <w:t>忏</w:t>
      </w:r>
      <w:proofErr w:type="gramEnd"/>
      <w:r w:rsidRPr="002F2203">
        <w:rPr>
          <w:rFonts w:eastAsia="方正新书宋_GBK" w:hAnsi="宋体" w:hint="eastAsia"/>
          <w:sz w:val="30"/>
          <w:szCs w:val="30"/>
        </w:rPr>
        <w:t>法且所撰</w:t>
      </w:r>
      <w:proofErr w:type="gramStart"/>
      <w:r w:rsidRPr="002F2203">
        <w:rPr>
          <w:rFonts w:eastAsia="方正新书宋_GBK" w:hAnsi="宋体" w:hint="eastAsia"/>
          <w:sz w:val="30"/>
          <w:szCs w:val="30"/>
        </w:rPr>
        <w:t>忏</w:t>
      </w:r>
      <w:proofErr w:type="gramEnd"/>
      <w:r w:rsidRPr="002F2203">
        <w:rPr>
          <w:rFonts w:eastAsia="方正新书宋_GBK" w:hAnsi="宋体" w:hint="eastAsia"/>
          <w:sz w:val="30"/>
          <w:szCs w:val="30"/>
        </w:rPr>
        <w:t>仪甚多，故世称“慈云</w:t>
      </w:r>
      <w:proofErr w:type="gramStart"/>
      <w:r w:rsidRPr="002F2203">
        <w:rPr>
          <w:rFonts w:eastAsia="方正新书宋_GBK" w:hAnsi="宋体" w:hint="eastAsia"/>
          <w:sz w:val="30"/>
          <w:szCs w:val="30"/>
        </w:rPr>
        <w:t>忏</w:t>
      </w:r>
      <w:proofErr w:type="gramEnd"/>
      <w:r w:rsidRPr="002F2203">
        <w:rPr>
          <w:rFonts w:eastAsia="方正新书宋_GBK" w:hAnsi="宋体" w:hint="eastAsia"/>
          <w:sz w:val="30"/>
          <w:szCs w:val="30"/>
        </w:rPr>
        <w:t>主”或“天竺忏主”。在他</w:t>
      </w:r>
      <w:r w:rsidRPr="002F2203">
        <w:rPr>
          <w:rFonts w:eastAsia="方正新书宋_GBK" w:hAnsi="宋体"/>
          <w:sz w:val="30"/>
          <w:szCs w:val="30"/>
        </w:rPr>
        <w:t>21</w:t>
      </w:r>
      <w:r w:rsidRPr="002F2203">
        <w:rPr>
          <w:rFonts w:eastAsia="方正新书宋_GBK" w:hAnsi="宋体" w:hint="eastAsia"/>
          <w:sz w:val="30"/>
          <w:szCs w:val="30"/>
        </w:rPr>
        <w:t>岁时曾到四</w:t>
      </w:r>
      <w:proofErr w:type="gramStart"/>
      <w:r w:rsidRPr="002F2203">
        <w:rPr>
          <w:rFonts w:eastAsia="方正新书宋_GBK" w:hAnsi="宋体" w:hint="eastAsia"/>
          <w:sz w:val="30"/>
          <w:szCs w:val="30"/>
        </w:rPr>
        <w:t>明跟宝云义通</w:t>
      </w:r>
      <w:proofErr w:type="gramEnd"/>
      <w:r w:rsidRPr="002F2203">
        <w:rPr>
          <w:rFonts w:eastAsia="方正新书宋_GBK" w:hAnsi="宋体" w:hint="eastAsia"/>
          <w:sz w:val="30"/>
          <w:szCs w:val="30"/>
        </w:rPr>
        <w:t>大师学习天台教观，前后共四年。当时一同受学的知礼大师与慈云十分相</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，义同手足，号为宝</w:t>
      </w:r>
      <w:proofErr w:type="gramStart"/>
      <w:r w:rsidRPr="002F2203">
        <w:rPr>
          <w:rFonts w:eastAsia="方正新书宋_GBK" w:hAnsi="宋体" w:hint="eastAsia"/>
          <w:sz w:val="30"/>
          <w:szCs w:val="30"/>
        </w:rPr>
        <w:t>云义通</w:t>
      </w:r>
      <w:proofErr w:type="gramEnd"/>
      <w:r w:rsidRPr="002F2203">
        <w:rPr>
          <w:rFonts w:eastAsia="方正新书宋_GBK" w:hAnsi="宋体" w:hint="eastAsia"/>
          <w:sz w:val="30"/>
          <w:szCs w:val="30"/>
        </w:rPr>
        <w:t>大师门下的“二神足”。后来主要是在台州、杭州</w:t>
      </w:r>
      <w:proofErr w:type="gramStart"/>
      <w:r w:rsidRPr="002F2203">
        <w:rPr>
          <w:rFonts w:eastAsia="方正新书宋_GBK" w:hAnsi="宋体" w:hint="eastAsia"/>
          <w:sz w:val="30"/>
          <w:szCs w:val="30"/>
        </w:rPr>
        <w:t>等地弘化</w:t>
      </w:r>
      <w:proofErr w:type="gramEnd"/>
      <w:r w:rsidRPr="002F2203">
        <w:rPr>
          <w:rFonts w:eastAsia="方正新书宋_GBK" w:hAnsi="宋体" w:hint="eastAsia"/>
          <w:sz w:val="30"/>
          <w:szCs w:val="30"/>
        </w:rPr>
        <w:t>。天台宗的典籍能够入藏流通，</w:t>
      </w:r>
      <w:proofErr w:type="gramStart"/>
      <w:r w:rsidRPr="002F2203">
        <w:rPr>
          <w:rFonts w:eastAsia="方正新书宋_GBK" w:hAnsi="宋体" w:hint="eastAsia"/>
          <w:sz w:val="30"/>
          <w:szCs w:val="30"/>
        </w:rPr>
        <w:t>就是得师之</w:t>
      </w:r>
      <w:proofErr w:type="gramEnd"/>
      <w:r w:rsidRPr="002F2203">
        <w:rPr>
          <w:rFonts w:eastAsia="方正新书宋_GBK" w:hAnsi="宋体" w:hint="eastAsia"/>
          <w:sz w:val="30"/>
          <w:szCs w:val="30"/>
        </w:rPr>
        <w:t>力（</w:t>
      </w:r>
      <w:r w:rsidRPr="002F2203">
        <w:rPr>
          <w:rFonts w:eastAsia="方正新书宋_GBK" w:hAnsi="宋体"/>
          <w:sz w:val="30"/>
          <w:szCs w:val="30"/>
        </w:rPr>
        <w:t>1024</w:t>
      </w:r>
      <w:r w:rsidRPr="002F2203">
        <w:rPr>
          <w:rFonts w:eastAsia="方正新书宋_GBK" w:hAnsi="宋体" w:hint="eastAsia"/>
          <w:sz w:val="30"/>
          <w:szCs w:val="30"/>
        </w:rPr>
        <w:t>）。然而</w:t>
      </w:r>
      <w:proofErr w:type="gramStart"/>
      <w:r w:rsidRPr="002F2203">
        <w:rPr>
          <w:rFonts w:eastAsia="方正新书宋_GBK" w:hAnsi="宋体" w:hint="eastAsia"/>
          <w:sz w:val="30"/>
          <w:szCs w:val="30"/>
        </w:rPr>
        <w:t>遵</w:t>
      </w:r>
      <w:proofErr w:type="gramEnd"/>
      <w:r w:rsidRPr="002F2203">
        <w:rPr>
          <w:rFonts w:eastAsia="方正新书宋_GBK" w:hAnsi="宋体" w:hint="eastAsia"/>
          <w:sz w:val="30"/>
          <w:szCs w:val="30"/>
        </w:rPr>
        <w:t>式大师只在宝</w:t>
      </w:r>
      <w:proofErr w:type="gramStart"/>
      <w:r w:rsidRPr="002F2203">
        <w:rPr>
          <w:rFonts w:eastAsia="方正新书宋_GBK" w:hAnsi="宋体" w:hint="eastAsia"/>
          <w:sz w:val="30"/>
          <w:szCs w:val="30"/>
        </w:rPr>
        <w:t>云义通处呆</w:t>
      </w:r>
      <w:proofErr w:type="gramEnd"/>
      <w:r w:rsidRPr="002F2203">
        <w:rPr>
          <w:rFonts w:eastAsia="方正新书宋_GBK" w:hAnsi="宋体" w:hint="eastAsia"/>
          <w:sz w:val="30"/>
          <w:szCs w:val="30"/>
        </w:rPr>
        <w:t>了四年左右，与之相比，知礼大师则</w:t>
      </w:r>
      <w:proofErr w:type="gramStart"/>
      <w:r w:rsidRPr="002F2203">
        <w:rPr>
          <w:rFonts w:eastAsia="方正新书宋_GBK" w:hAnsi="宋体" w:hint="eastAsia"/>
          <w:sz w:val="30"/>
          <w:szCs w:val="30"/>
        </w:rPr>
        <w:t>亲炙义通大师</w:t>
      </w:r>
      <w:proofErr w:type="gramEnd"/>
      <w:r w:rsidRPr="002F2203">
        <w:rPr>
          <w:rFonts w:eastAsia="方正新书宋_GBK" w:hAnsi="宋体" w:hint="eastAsia"/>
          <w:sz w:val="30"/>
          <w:szCs w:val="30"/>
        </w:rPr>
        <w:t>达十年之久，因此知礼大师在义学上的成就要大于</w:t>
      </w:r>
      <w:proofErr w:type="gramStart"/>
      <w:r w:rsidRPr="002F2203">
        <w:rPr>
          <w:rFonts w:eastAsia="方正新书宋_GBK" w:hAnsi="宋体" w:hint="eastAsia"/>
          <w:sz w:val="30"/>
          <w:szCs w:val="30"/>
        </w:rPr>
        <w:t>遵</w:t>
      </w:r>
      <w:proofErr w:type="gramEnd"/>
      <w:r w:rsidRPr="002F2203">
        <w:rPr>
          <w:rFonts w:eastAsia="方正新书宋_GBK" w:hAnsi="宋体" w:hint="eastAsia"/>
          <w:sz w:val="30"/>
          <w:szCs w:val="30"/>
        </w:rPr>
        <w:t>式大师也是合乎情理的。</w:t>
      </w:r>
    </w:p>
    <w:p w14:paraId="6824A829" w14:textId="77777777" w:rsidR="00BD6B55" w:rsidRPr="002F2203" w:rsidRDefault="00BD6B55" w:rsidP="00BD6B55">
      <w:pPr>
        <w:overflowPunct w:val="0"/>
        <w:autoSpaceDE w:val="0"/>
        <w:autoSpaceDN w:val="0"/>
        <w:adjustRightInd w:val="0"/>
        <w:snapToGrid w:val="0"/>
        <w:spacing w:beforeLines="50" w:before="191" w:afterLines="50" w:after="191" w:line="540" w:lineRule="exact"/>
        <w:rPr>
          <w:rFonts w:eastAsia="方正新书宋_GBK"/>
          <w:b/>
          <w:bCs/>
          <w:sz w:val="30"/>
          <w:szCs w:val="30"/>
        </w:rPr>
      </w:pPr>
      <w:r w:rsidRPr="002F2203">
        <w:rPr>
          <w:rFonts w:eastAsia="方正新书宋_GBK" w:hint="eastAsia"/>
          <w:b/>
          <w:bCs/>
          <w:sz w:val="30"/>
          <w:szCs w:val="30"/>
        </w:rPr>
        <w:t>第二、《三千有门颂》</w:t>
      </w:r>
    </w:p>
    <w:p w14:paraId="61541AD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北宋陈瓘居士著。陈瓘（</w:t>
      </w:r>
      <w:r w:rsidRPr="002F2203">
        <w:rPr>
          <w:rFonts w:eastAsia="方正新书宋_GBK" w:hAnsi="宋体"/>
          <w:sz w:val="30"/>
          <w:szCs w:val="30"/>
        </w:rPr>
        <w:t>1042</w:t>
      </w:r>
      <w:r w:rsidRPr="002F2203">
        <w:rPr>
          <w:rFonts w:eastAsia="方正新书宋_GBK" w:hAnsi="宋体" w:hint="eastAsia"/>
          <w:sz w:val="30"/>
          <w:szCs w:val="30"/>
        </w:rPr>
        <w:t>～</w:t>
      </w:r>
      <w:r w:rsidRPr="002F2203">
        <w:rPr>
          <w:rFonts w:eastAsia="方正新书宋_GBK" w:hAnsi="宋体"/>
          <w:sz w:val="30"/>
          <w:szCs w:val="30"/>
        </w:rPr>
        <w:t>1106</w:t>
      </w:r>
      <w:r w:rsidRPr="002F2203">
        <w:rPr>
          <w:rFonts w:eastAsia="方正新书宋_GBK" w:hAnsi="宋体" w:hint="eastAsia"/>
          <w:sz w:val="30"/>
          <w:szCs w:val="30"/>
        </w:rPr>
        <w:t>），</w:t>
      </w:r>
      <w:proofErr w:type="gramStart"/>
      <w:r w:rsidRPr="002F2203">
        <w:rPr>
          <w:rFonts w:eastAsia="方正新书宋_GBK" w:hAnsi="宋体" w:hint="eastAsia"/>
          <w:sz w:val="30"/>
          <w:szCs w:val="30"/>
        </w:rPr>
        <w:t>字莹中</w:t>
      </w:r>
      <w:proofErr w:type="gramEnd"/>
      <w:r w:rsidRPr="002F2203">
        <w:rPr>
          <w:rFonts w:eastAsia="方正新书宋_GBK" w:hAnsi="宋体" w:hint="eastAsia"/>
          <w:sz w:val="30"/>
          <w:szCs w:val="30"/>
        </w:rPr>
        <w:t>，南剑州（福建）沙县人。性情闲雅，与物无争。一开始喜好《华严经》，自称“华严居士”。后来遇到慈云</w:t>
      </w:r>
      <w:proofErr w:type="gramStart"/>
      <w:r w:rsidRPr="002F2203">
        <w:rPr>
          <w:rFonts w:eastAsia="方正新书宋_GBK" w:hAnsi="宋体" w:hint="eastAsia"/>
          <w:sz w:val="30"/>
          <w:szCs w:val="30"/>
        </w:rPr>
        <w:t>遵</w:t>
      </w:r>
      <w:proofErr w:type="gramEnd"/>
      <w:r w:rsidRPr="002F2203">
        <w:rPr>
          <w:rFonts w:eastAsia="方正新书宋_GBK" w:hAnsi="宋体" w:hint="eastAsia"/>
          <w:sz w:val="30"/>
          <w:szCs w:val="30"/>
        </w:rPr>
        <w:t>式大师的法</w:t>
      </w:r>
      <w:proofErr w:type="gramStart"/>
      <w:r w:rsidRPr="002F2203">
        <w:rPr>
          <w:rFonts w:eastAsia="方正新书宋_GBK" w:hAnsi="宋体" w:hint="eastAsia"/>
          <w:sz w:val="30"/>
          <w:szCs w:val="30"/>
        </w:rPr>
        <w:t>嗣</w:t>
      </w:r>
      <w:proofErr w:type="gramEnd"/>
      <w:r w:rsidRPr="002F2203">
        <w:rPr>
          <w:rFonts w:eastAsia="方正新书宋_GBK" w:hAnsi="宋体" w:hint="eastAsia"/>
          <w:sz w:val="30"/>
          <w:szCs w:val="30"/>
        </w:rPr>
        <w:t>明智法师，叩天台宗旨。明智法师示以上根止观</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思议境，以</w:t>
      </w:r>
      <w:proofErr w:type="gramStart"/>
      <w:r w:rsidRPr="002F2203">
        <w:rPr>
          <w:rFonts w:eastAsia="方正新书宋_GBK" w:hAnsi="宋体" w:hint="eastAsia"/>
          <w:sz w:val="30"/>
          <w:szCs w:val="30"/>
        </w:rPr>
        <w:t>性夺修</w:t>
      </w:r>
      <w:proofErr w:type="gramEnd"/>
      <w:r w:rsidRPr="002F2203">
        <w:rPr>
          <w:rFonts w:eastAsia="方正新书宋_GBK" w:hAnsi="宋体" w:hint="eastAsia"/>
          <w:sz w:val="30"/>
          <w:szCs w:val="30"/>
        </w:rPr>
        <w:t>，成无作行，深有</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入，曾著《三千有门颂》。</w:t>
      </w:r>
    </w:p>
    <w:p w14:paraId="7295894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原本法性清净，言语道断，心行处灭，本来天成，无所谓入与不入。但众生多颠倒，少不颠倒，迷失自家本有宝藏。为了能使众生入理，</w:t>
      </w:r>
      <w:proofErr w:type="gramStart"/>
      <w:r w:rsidRPr="002F2203">
        <w:rPr>
          <w:rFonts w:eastAsia="方正新书宋_GBK" w:hAnsi="宋体" w:hint="eastAsia"/>
          <w:sz w:val="30"/>
          <w:szCs w:val="30"/>
        </w:rPr>
        <w:t>故佛开种种</w:t>
      </w:r>
      <w:proofErr w:type="gramEnd"/>
      <w:r w:rsidRPr="002F2203">
        <w:rPr>
          <w:rFonts w:eastAsia="方正新书宋_GBK" w:hAnsi="宋体" w:hint="eastAsia"/>
          <w:sz w:val="30"/>
          <w:szCs w:val="30"/>
        </w:rPr>
        <w:t>方便之门。智者大师将其总结为四门，即有门、空门、</w:t>
      </w:r>
      <w:proofErr w:type="gramStart"/>
      <w:r w:rsidRPr="002F2203">
        <w:rPr>
          <w:rFonts w:eastAsia="方正新书宋_GBK" w:hAnsi="宋体" w:hint="eastAsia"/>
          <w:sz w:val="30"/>
          <w:szCs w:val="30"/>
        </w:rPr>
        <w:t>亦空亦有门</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非空非有门</w:t>
      </w:r>
      <w:proofErr w:type="gramEnd"/>
      <w:r w:rsidRPr="002F2203">
        <w:rPr>
          <w:rFonts w:eastAsia="方正新书宋_GBK" w:hAnsi="宋体" w:hint="eastAsia"/>
          <w:sz w:val="30"/>
          <w:szCs w:val="30"/>
        </w:rPr>
        <w:t>，这也是《大经》所谓的“四门入清凉池”之意。由于一般</w:t>
      </w:r>
      <w:proofErr w:type="gramStart"/>
      <w:r w:rsidRPr="002F2203">
        <w:rPr>
          <w:rFonts w:eastAsia="方正新书宋_GBK" w:hAnsi="宋体" w:hint="eastAsia"/>
          <w:sz w:val="30"/>
          <w:szCs w:val="30"/>
        </w:rPr>
        <w:t>众生多执于</w:t>
      </w:r>
      <w:proofErr w:type="gramEnd"/>
      <w:r w:rsidRPr="002F2203">
        <w:rPr>
          <w:rFonts w:eastAsia="方正新书宋_GBK" w:hAnsi="宋体" w:hint="eastAsia"/>
          <w:sz w:val="30"/>
          <w:szCs w:val="30"/>
        </w:rPr>
        <w:t>有，因此</w:t>
      </w:r>
      <w:proofErr w:type="gramStart"/>
      <w:r w:rsidRPr="002F2203">
        <w:rPr>
          <w:rFonts w:eastAsia="方正新书宋_GBK" w:hAnsi="宋体" w:hint="eastAsia"/>
          <w:sz w:val="30"/>
          <w:szCs w:val="30"/>
        </w:rPr>
        <w:t>佛言祖语</w:t>
      </w:r>
      <w:proofErr w:type="gramEnd"/>
      <w:r w:rsidRPr="002F2203">
        <w:rPr>
          <w:rFonts w:eastAsia="方正新书宋_GBK" w:hAnsi="宋体" w:hint="eastAsia"/>
          <w:sz w:val="30"/>
          <w:szCs w:val="30"/>
        </w:rPr>
        <w:t>都是以讲“空”为主，使人破执入理。在“十法成乘”当中，第四个就是“破法遍”，智者大师说：“今且置三门，且依空无生门。”因此《净名经》中三十二位菩萨各说入不二门，这说明这些菩萨也都是从门入位，而以无生为首。在此陈瓘居士以有门标题，这是为了突显天台性具圆宗，并非是一般意义上的“有执”。</w:t>
      </w:r>
      <w:proofErr w:type="gramStart"/>
      <w:r w:rsidRPr="002F2203">
        <w:rPr>
          <w:rFonts w:eastAsia="方正新书宋_GBK" w:hAnsi="宋体" w:hint="eastAsia"/>
          <w:sz w:val="30"/>
          <w:szCs w:val="30"/>
        </w:rPr>
        <w:t>如颂中云</w:t>
      </w:r>
      <w:proofErr w:type="gramEnd"/>
      <w:r w:rsidRPr="002F2203">
        <w:rPr>
          <w:rFonts w:eastAsia="方正新书宋_GBK" w:hAnsi="宋体" w:hint="eastAsia"/>
          <w:sz w:val="30"/>
          <w:szCs w:val="30"/>
        </w:rPr>
        <w:t>：“一二三四指一月，四点似别惟一空；门门一一为法界，摄一切法皆无余。”又云：“凡夫心具即佛具，取著不圆则不具；惟一具字显今宗，入此宗者甚稀有。”然而正如明智法师在给陈瓘的信中所云：“以有题之，恐钝者不领，诚如所虑。”因此必须善会其意，当知有是妙有，当体即空；空是真空，全体即假；空有</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二，双照双亡，是为</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思议之中。举</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即三，而</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而三。</w:t>
      </w:r>
      <w:proofErr w:type="gramStart"/>
      <w:r w:rsidRPr="002F2203">
        <w:rPr>
          <w:rFonts w:eastAsia="方正新书宋_GBK" w:hAnsi="宋体" w:hint="eastAsia"/>
          <w:sz w:val="30"/>
          <w:szCs w:val="30"/>
        </w:rPr>
        <w:t>因此妙门以</w:t>
      </w:r>
      <w:proofErr w:type="gramEnd"/>
      <w:r w:rsidRPr="002F2203">
        <w:rPr>
          <w:rFonts w:eastAsia="方正新书宋_GBK" w:hAnsi="宋体" w:hint="eastAsia"/>
          <w:sz w:val="30"/>
          <w:szCs w:val="30"/>
        </w:rPr>
        <w:t>有名之，是即生死之有，为实相之有。</w:t>
      </w:r>
      <w:proofErr w:type="gramStart"/>
      <w:r w:rsidRPr="002F2203">
        <w:rPr>
          <w:rFonts w:eastAsia="方正新书宋_GBK" w:hAnsi="宋体" w:hint="eastAsia"/>
          <w:sz w:val="30"/>
          <w:szCs w:val="30"/>
        </w:rPr>
        <w:t>一切法趣有</w:t>
      </w:r>
      <w:proofErr w:type="gramEnd"/>
      <w:r w:rsidRPr="002F2203">
        <w:rPr>
          <w:rFonts w:eastAsia="方正新书宋_GBK" w:hAnsi="宋体" w:hint="eastAsia"/>
          <w:sz w:val="30"/>
          <w:szCs w:val="30"/>
        </w:rPr>
        <w:t>，有即法界，出法界外更无别法可论，这才是止观有门之大旨。</w:t>
      </w:r>
    </w:p>
    <w:p w14:paraId="6DC17D2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蕅益大师《灵峰宗论》卷六云：“读者苟知介尔有心，即是</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思议有，即是妙假，即是圆教初门，即是法界，具足三千诸法无欠无余，岂非直指人心见性成佛？岂非</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思议境，圆具九法，成一大乘，不生退屈，不生上慢者邪？</w:t>
      </w:r>
      <w:proofErr w:type="gramStart"/>
      <w:r w:rsidRPr="002F2203">
        <w:rPr>
          <w:rFonts w:eastAsia="方正新书宋_GBK" w:hAnsi="宋体" w:hint="eastAsia"/>
          <w:sz w:val="30"/>
          <w:szCs w:val="30"/>
        </w:rPr>
        <w:t>噫</w:t>
      </w:r>
      <w:proofErr w:type="gramEnd"/>
      <w:r w:rsidRPr="002F2203">
        <w:rPr>
          <w:rFonts w:eastAsia="方正新书宋_GBK" w:hAnsi="宋体" w:hint="eastAsia"/>
          <w:sz w:val="30"/>
          <w:szCs w:val="30"/>
        </w:rPr>
        <w:t>！苟不读此，安知三大五小之妙？苟不精熟三大五小，亦安知此颂此解之妙也哉？”关于本书，有明代幽溪传灯大师的《略解》一卷，需者往检。</w:t>
      </w:r>
    </w:p>
    <w:p w14:paraId="32EC33B1" w14:textId="77777777" w:rsidR="00BD6B55" w:rsidRPr="002F2203" w:rsidRDefault="00BD6B55" w:rsidP="00BD6B55">
      <w:pPr>
        <w:overflowPunct w:val="0"/>
        <w:autoSpaceDE w:val="0"/>
        <w:autoSpaceDN w:val="0"/>
        <w:adjustRightInd w:val="0"/>
        <w:snapToGrid w:val="0"/>
        <w:spacing w:beforeLines="50" w:before="191" w:afterLines="50" w:after="191" w:line="540" w:lineRule="exact"/>
        <w:rPr>
          <w:rFonts w:eastAsia="方正新书宋_GBK" w:hAnsi="宋体"/>
          <w:b/>
          <w:bCs/>
          <w:sz w:val="30"/>
          <w:szCs w:val="30"/>
        </w:rPr>
      </w:pPr>
      <w:r w:rsidRPr="002F2203">
        <w:rPr>
          <w:rFonts w:eastAsia="方正新书宋_GBK" w:hAnsi="宋体" w:hint="eastAsia"/>
          <w:b/>
          <w:bCs/>
          <w:sz w:val="30"/>
          <w:szCs w:val="30"/>
        </w:rPr>
        <w:t>第三、《传佛心印记》</w:t>
      </w:r>
    </w:p>
    <w:p w14:paraId="2A87C90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全称是《天台传佛心印记》，一卷，元代虎溪沙门怀则述。怀则，浙江上虞人，生卒年代不详。从其行迹看，主要</w:t>
      </w:r>
      <w:proofErr w:type="gramStart"/>
      <w:r w:rsidRPr="002F2203">
        <w:rPr>
          <w:rFonts w:eastAsia="方正新书宋_GBK" w:hAnsi="宋体" w:hint="eastAsia"/>
          <w:sz w:val="30"/>
          <w:szCs w:val="30"/>
        </w:rPr>
        <w:t>弘</w:t>
      </w:r>
      <w:proofErr w:type="gramEnd"/>
      <w:r w:rsidRPr="002F2203">
        <w:rPr>
          <w:rFonts w:eastAsia="方正新书宋_GBK" w:hAnsi="宋体" w:hint="eastAsia"/>
          <w:sz w:val="30"/>
          <w:szCs w:val="30"/>
        </w:rPr>
        <w:t>化于宋末元初，是</w:t>
      </w:r>
      <w:proofErr w:type="gramStart"/>
      <w:r w:rsidRPr="002F2203">
        <w:rPr>
          <w:rFonts w:eastAsia="方正新书宋_GBK" w:hAnsi="宋体" w:hint="eastAsia"/>
          <w:sz w:val="30"/>
          <w:szCs w:val="30"/>
        </w:rPr>
        <w:t>云梦允泽的</w:t>
      </w:r>
      <w:proofErr w:type="gramEnd"/>
      <w:r w:rsidRPr="002F2203">
        <w:rPr>
          <w:rFonts w:eastAsia="方正新书宋_GBK" w:hAnsi="宋体" w:hint="eastAsia"/>
          <w:sz w:val="30"/>
          <w:szCs w:val="30"/>
        </w:rPr>
        <w:t>法</w:t>
      </w:r>
      <w:proofErr w:type="gramStart"/>
      <w:r w:rsidRPr="002F2203">
        <w:rPr>
          <w:rFonts w:eastAsia="方正新书宋_GBK" w:hAnsi="宋体" w:hint="eastAsia"/>
          <w:sz w:val="30"/>
          <w:szCs w:val="30"/>
        </w:rPr>
        <w:t>嗣</w:t>
      </w:r>
      <w:proofErr w:type="gramEnd"/>
      <w:r w:rsidRPr="002F2203">
        <w:rPr>
          <w:rFonts w:eastAsia="方正新书宋_GBK" w:hAnsi="宋体" w:hint="eastAsia"/>
          <w:sz w:val="30"/>
          <w:szCs w:val="30"/>
        </w:rPr>
        <w:t>，为知礼大师下第八世孙。</w:t>
      </w:r>
    </w:p>
    <w:p w14:paraId="363795B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在元代（</w:t>
      </w:r>
      <w:r w:rsidRPr="002F2203">
        <w:rPr>
          <w:rFonts w:eastAsia="方正新书宋_GBK" w:hAnsi="宋体"/>
          <w:sz w:val="30"/>
          <w:szCs w:val="30"/>
        </w:rPr>
        <w:t>1206</w:t>
      </w:r>
      <w:r w:rsidRPr="002F2203">
        <w:rPr>
          <w:rFonts w:eastAsia="方正新书宋_GBK" w:hAnsi="宋体" w:hint="eastAsia"/>
          <w:sz w:val="30"/>
          <w:szCs w:val="30"/>
        </w:rPr>
        <w:t>～</w:t>
      </w:r>
      <w:r w:rsidRPr="002F2203">
        <w:rPr>
          <w:rFonts w:eastAsia="方正新书宋_GBK" w:hAnsi="宋体"/>
          <w:sz w:val="30"/>
          <w:szCs w:val="30"/>
        </w:rPr>
        <w:t>1368</w:t>
      </w:r>
      <w:r w:rsidRPr="002F2203">
        <w:rPr>
          <w:rFonts w:eastAsia="方正新书宋_GBK" w:hAnsi="宋体" w:hint="eastAsia"/>
          <w:sz w:val="30"/>
          <w:szCs w:val="30"/>
        </w:rPr>
        <w:t>）宗教中，受统治者的影响，藏传佛教是居于显著地位的，但是汉传佛教在普通民众中仍发生着重大影响。从地域角度讲，南方的佛教仍以禅宗、天台为主。然而</w:t>
      </w:r>
      <w:proofErr w:type="gramStart"/>
      <w:r w:rsidRPr="002F2203">
        <w:rPr>
          <w:rFonts w:eastAsia="方正新书宋_GBK" w:hAnsi="宋体" w:hint="eastAsia"/>
          <w:sz w:val="30"/>
          <w:szCs w:val="30"/>
        </w:rPr>
        <w:t>作为台宗祖</w:t>
      </w:r>
      <w:proofErr w:type="gramEnd"/>
      <w:r w:rsidRPr="002F2203">
        <w:rPr>
          <w:rFonts w:eastAsia="方正新书宋_GBK" w:hAnsi="宋体" w:hint="eastAsia"/>
          <w:sz w:val="30"/>
          <w:szCs w:val="30"/>
        </w:rPr>
        <w:t>庭的国清寺，在很长的一段时间内，一直是禅宗的道场（</w:t>
      </w:r>
      <w:proofErr w:type="gramStart"/>
      <w:r w:rsidRPr="002F2203">
        <w:rPr>
          <w:rFonts w:eastAsia="方正新书宋_GBK" w:hAnsi="宋体" w:hint="eastAsia"/>
          <w:sz w:val="30"/>
          <w:szCs w:val="30"/>
        </w:rPr>
        <w:t>易讲为</w:t>
      </w:r>
      <w:proofErr w:type="gramEnd"/>
      <w:r w:rsidRPr="002F2203">
        <w:rPr>
          <w:rFonts w:eastAsia="方正新书宋_GBK" w:hAnsi="宋体" w:hint="eastAsia"/>
          <w:sz w:val="30"/>
          <w:szCs w:val="30"/>
        </w:rPr>
        <w:t>禅）。天台</w:t>
      </w:r>
      <w:proofErr w:type="gramStart"/>
      <w:r w:rsidRPr="002F2203">
        <w:rPr>
          <w:rFonts w:eastAsia="方正新书宋_GBK" w:hAnsi="宋体" w:hint="eastAsia"/>
          <w:sz w:val="30"/>
          <w:szCs w:val="30"/>
        </w:rPr>
        <w:t>僧人性澄感慨</w:t>
      </w:r>
      <w:proofErr w:type="gramEnd"/>
      <w:r w:rsidRPr="002F2203">
        <w:rPr>
          <w:rFonts w:eastAsia="方正新书宋_GBK" w:hAnsi="宋体" w:hint="eastAsia"/>
          <w:sz w:val="30"/>
          <w:szCs w:val="30"/>
        </w:rPr>
        <w:t>天台山国</w:t>
      </w:r>
      <w:proofErr w:type="gramStart"/>
      <w:r w:rsidRPr="002F2203">
        <w:rPr>
          <w:rFonts w:eastAsia="方正新书宋_GBK" w:hAnsi="宋体" w:hint="eastAsia"/>
          <w:sz w:val="30"/>
          <w:szCs w:val="30"/>
        </w:rPr>
        <w:t>清寺自南宋</w:t>
      </w:r>
      <w:proofErr w:type="gramEnd"/>
      <w:r w:rsidRPr="002F2203">
        <w:rPr>
          <w:rFonts w:eastAsia="方正新书宋_GBK" w:hAnsi="宋体" w:hint="eastAsia"/>
          <w:sz w:val="30"/>
          <w:szCs w:val="30"/>
        </w:rPr>
        <w:t>以来一直为禅宗所占，为了能够再振台宗，不远千里赴北京，向元朝政府具奏国清寺“建制颠末，旧制之由”，才在短时期</w:t>
      </w:r>
      <w:proofErr w:type="gramStart"/>
      <w:r w:rsidRPr="002F2203">
        <w:rPr>
          <w:rFonts w:eastAsia="方正新书宋_GBK" w:hAnsi="宋体" w:hint="eastAsia"/>
          <w:sz w:val="30"/>
          <w:szCs w:val="30"/>
        </w:rPr>
        <w:t>内易禅为讲</w:t>
      </w:r>
      <w:proofErr w:type="gramEnd"/>
      <w:r w:rsidRPr="002F2203">
        <w:rPr>
          <w:rFonts w:eastAsia="方正新书宋_GBK" w:hAnsi="宋体" w:hint="eastAsia"/>
          <w:sz w:val="30"/>
          <w:szCs w:val="30"/>
        </w:rPr>
        <w:t>（</w:t>
      </w:r>
      <w:r w:rsidRPr="002F2203">
        <w:rPr>
          <w:rFonts w:eastAsia="方正新书宋_GBK" w:hAnsi="宋体"/>
          <w:sz w:val="30"/>
          <w:szCs w:val="30"/>
        </w:rPr>
        <w:t>1264</w:t>
      </w:r>
      <w:r w:rsidRPr="002F2203">
        <w:rPr>
          <w:rFonts w:eastAsia="方正新书宋_GBK" w:hAnsi="宋体" w:hint="eastAsia"/>
          <w:sz w:val="30"/>
          <w:szCs w:val="30"/>
        </w:rPr>
        <w:t>～</w:t>
      </w:r>
      <w:r w:rsidRPr="002F2203">
        <w:rPr>
          <w:rFonts w:eastAsia="方正新书宋_GBK" w:hAnsi="宋体"/>
          <w:sz w:val="30"/>
          <w:szCs w:val="30"/>
        </w:rPr>
        <w:t>1294</w:t>
      </w:r>
      <w:r w:rsidRPr="002F2203">
        <w:rPr>
          <w:rFonts w:eastAsia="方正新书宋_GBK" w:hAnsi="宋体" w:hint="eastAsia"/>
          <w:sz w:val="30"/>
          <w:szCs w:val="30"/>
        </w:rPr>
        <w:t>），恢复了国清寺天台道场的地位。</w:t>
      </w:r>
    </w:p>
    <w:p w14:paraId="0D78541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本文正是在这样的大背景下而写成的，其</w:t>
      </w:r>
      <w:proofErr w:type="gramStart"/>
      <w:r w:rsidRPr="002F2203">
        <w:rPr>
          <w:rFonts w:eastAsia="方正新书宋_GBK" w:hAnsi="宋体" w:hint="eastAsia"/>
          <w:sz w:val="30"/>
          <w:szCs w:val="30"/>
        </w:rPr>
        <w:t>护持台</w:t>
      </w:r>
      <w:proofErr w:type="gramEnd"/>
      <w:r w:rsidRPr="002F2203">
        <w:rPr>
          <w:rFonts w:eastAsia="方正新书宋_GBK" w:hAnsi="宋体" w:hint="eastAsia"/>
          <w:sz w:val="30"/>
          <w:szCs w:val="30"/>
        </w:rPr>
        <w:t>教之心</w:t>
      </w:r>
      <w:proofErr w:type="gramStart"/>
      <w:r w:rsidRPr="002F2203">
        <w:rPr>
          <w:rFonts w:eastAsia="方正新书宋_GBK" w:hAnsi="宋体" w:hint="eastAsia"/>
          <w:sz w:val="30"/>
          <w:szCs w:val="30"/>
        </w:rPr>
        <w:t>膺膺</w:t>
      </w:r>
      <w:proofErr w:type="gramEnd"/>
      <w:r w:rsidRPr="002F2203">
        <w:rPr>
          <w:rFonts w:eastAsia="方正新书宋_GBK" w:hAnsi="宋体" w:hint="eastAsia"/>
          <w:sz w:val="30"/>
          <w:szCs w:val="30"/>
        </w:rPr>
        <w:t>可见。虽然文章篇幅不长，但语言精炼，说理透彻，历来被</w:t>
      </w:r>
      <w:proofErr w:type="gramStart"/>
      <w:r w:rsidRPr="002F2203">
        <w:rPr>
          <w:rFonts w:eastAsia="方正新书宋_GBK" w:hAnsi="宋体" w:hint="eastAsia"/>
          <w:sz w:val="30"/>
          <w:szCs w:val="30"/>
        </w:rPr>
        <w:t>视为弘传天台山</w:t>
      </w:r>
      <w:proofErr w:type="gramEnd"/>
      <w:r w:rsidRPr="002F2203">
        <w:rPr>
          <w:rFonts w:eastAsia="方正新书宋_GBK" w:hAnsi="宋体" w:hint="eastAsia"/>
          <w:sz w:val="30"/>
          <w:szCs w:val="30"/>
        </w:rPr>
        <w:t>家教旨的名篇佳作。书中主要从教理和传承两方面来说明天台宗才是真正得到佛祖真传正受的心印的！</w:t>
      </w:r>
    </w:p>
    <w:p w14:paraId="5C3EEDC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首先，在教理上怀则大师继承了知礼大师的山家学统，突出“性具”尤其是“性恶”思想的重要性。如文中开头即云：“只一具字，弥显今宗。”又云：“今家性具之功，功在性恶。”这是因为其它宗派不知</w:t>
      </w:r>
      <w:proofErr w:type="gramStart"/>
      <w:r w:rsidRPr="002F2203">
        <w:rPr>
          <w:rFonts w:eastAsia="方正新书宋_GBK" w:hAnsi="宋体" w:hint="eastAsia"/>
          <w:sz w:val="30"/>
          <w:szCs w:val="30"/>
        </w:rPr>
        <w:t>性具恶法</w:t>
      </w:r>
      <w:proofErr w:type="gramEnd"/>
      <w:r w:rsidRPr="002F2203">
        <w:rPr>
          <w:rFonts w:eastAsia="方正新书宋_GBK" w:hAnsi="宋体" w:hint="eastAsia"/>
          <w:sz w:val="30"/>
          <w:szCs w:val="30"/>
        </w:rPr>
        <w:t>，不了</w:t>
      </w:r>
      <w:proofErr w:type="gramStart"/>
      <w:r w:rsidRPr="002F2203">
        <w:rPr>
          <w:rFonts w:eastAsia="方正新书宋_GBK" w:hAnsi="宋体" w:hint="eastAsia"/>
          <w:sz w:val="30"/>
          <w:szCs w:val="30"/>
        </w:rPr>
        <w:t>性恶即佛性</w:t>
      </w:r>
      <w:proofErr w:type="gramEnd"/>
      <w:r w:rsidRPr="002F2203">
        <w:rPr>
          <w:rFonts w:eastAsia="方正新书宋_GBK" w:hAnsi="宋体" w:hint="eastAsia"/>
          <w:sz w:val="30"/>
          <w:szCs w:val="30"/>
        </w:rPr>
        <w:t>异名，因而</w:t>
      </w:r>
      <w:proofErr w:type="gramStart"/>
      <w:r w:rsidRPr="002F2203">
        <w:rPr>
          <w:rFonts w:eastAsia="方正新书宋_GBK" w:hAnsi="宋体" w:hint="eastAsia"/>
          <w:sz w:val="30"/>
          <w:szCs w:val="30"/>
        </w:rPr>
        <w:t>必须翻九法界</w:t>
      </w:r>
      <w:proofErr w:type="gramEnd"/>
      <w:r w:rsidRPr="002F2203">
        <w:rPr>
          <w:rFonts w:eastAsia="方正新书宋_GBK" w:hAnsi="宋体" w:hint="eastAsia"/>
          <w:sz w:val="30"/>
          <w:szCs w:val="30"/>
        </w:rPr>
        <w:t>修恶，证佛法界性善。这是独标清净法身，都不出于但中之义，从四教来说，是</w:t>
      </w:r>
      <w:proofErr w:type="gramStart"/>
      <w:r w:rsidRPr="002F2203">
        <w:rPr>
          <w:rFonts w:eastAsia="方正新书宋_GBK" w:hAnsi="宋体" w:hint="eastAsia"/>
          <w:sz w:val="30"/>
          <w:szCs w:val="30"/>
        </w:rPr>
        <w:t>偏属别教</w:t>
      </w:r>
      <w:proofErr w:type="gramEnd"/>
      <w:r w:rsidRPr="002F2203">
        <w:rPr>
          <w:rFonts w:eastAsia="方正新书宋_GBK" w:hAnsi="宋体" w:hint="eastAsia"/>
          <w:sz w:val="30"/>
          <w:szCs w:val="30"/>
        </w:rPr>
        <w:t>，未可</w:t>
      </w:r>
      <w:proofErr w:type="gramStart"/>
      <w:r w:rsidRPr="002F2203">
        <w:rPr>
          <w:rFonts w:eastAsia="方正新书宋_GBK" w:hAnsi="宋体" w:hint="eastAsia"/>
          <w:sz w:val="30"/>
          <w:szCs w:val="30"/>
        </w:rPr>
        <w:t>称为圆顿心</w:t>
      </w:r>
      <w:proofErr w:type="gramEnd"/>
      <w:r w:rsidRPr="002F2203">
        <w:rPr>
          <w:rFonts w:eastAsia="方正新书宋_GBK" w:hAnsi="宋体" w:hint="eastAsia"/>
          <w:sz w:val="30"/>
          <w:szCs w:val="30"/>
        </w:rPr>
        <w:t>印。而天台宗所</w:t>
      </w:r>
      <w:proofErr w:type="gramStart"/>
      <w:r w:rsidRPr="002F2203">
        <w:rPr>
          <w:rFonts w:eastAsia="方正新书宋_GBK" w:hAnsi="宋体" w:hint="eastAsia"/>
          <w:sz w:val="30"/>
          <w:szCs w:val="30"/>
        </w:rPr>
        <w:t>明十乘妙观观</w:t>
      </w:r>
      <w:proofErr w:type="gramEnd"/>
      <w:r w:rsidRPr="002F2203">
        <w:rPr>
          <w:rFonts w:eastAsia="方正新书宋_GBK" w:hAnsi="宋体" w:hint="eastAsia"/>
          <w:sz w:val="30"/>
          <w:szCs w:val="30"/>
        </w:rPr>
        <w:t>于十境，一一皆成</w:t>
      </w:r>
      <w:proofErr w:type="gramStart"/>
      <w:r w:rsidRPr="002F2203">
        <w:rPr>
          <w:rFonts w:eastAsia="方正新书宋_GBK" w:hAnsi="宋体" w:hint="eastAsia"/>
          <w:sz w:val="30"/>
          <w:szCs w:val="30"/>
        </w:rPr>
        <w:t>圆妙三谛</w:t>
      </w:r>
      <w:proofErr w:type="gramEnd"/>
      <w:r w:rsidRPr="002F2203">
        <w:rPr>
          <w:rFonts w:eastAsia="方正新书宋_GBK" w:hAnsi="宋体" w:hint="eastAsia"/>
          <w:sz w:val="30"/>
          <w:szCs w:val="30"/>
        </w:rPr>
        <w:t>，显示了九法界</w:t>
      </w:r>
      <w:proofErr w:type="gramStart"/>
      <w:r w:rsidRPr="002F2203">
        <w:rPr>
          <w:rFonts w:eastAsia="方正新书宋_GBK" w:hAnsi="宋体" w:hint="eastAsia"/>
          <w:sz w:val="30"/>
          <w:szCs w:val="30"/>
        </w:rPr>
        <w:t>修恶当</w:t>
      </w:r>
      <w:proofErr w:type="gramEnd"/>
      <w:r w:rsidRPr="002F2203">
        <w:rPr>
          <w:rFonts w:eastAsia="方正新书宋_GBK" w:hAnsi="宋体" w:hint="eastAsia"/>
          <w:sz w:val="30"/>
          <w:szCs w:val="30"/>
        </w:rPr>
        <w:t>体即是性恶法门，性恶融通，无法</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趣，任运摄得佛法界性善。用这样</w:t>
      </w:r>
      <w:proofErr w:type="gramStart"/>
      <w:r w:rsidRPr="002F2203">
        <w:rPr>
          <w:rFonts w:eastAsia="方正新书宋_GBK" w:hAnsi="宋体" w:hint="eastAsia"/>
          <w:sz w:val="30"/>
          <w:szCs w:val="30"/>
        </w:rPr>
        <w:t>的绝待妙法</w:t>
      </w:r>
      <w:proofErr w:type="gramEnd"/>
      <w:r w:rsidRPr="002F2203">
        <w:rPr>
          <w:rFonts w:eastAsia="方正新书宋_GBK" w:hAnsi="宋体" w:hint="eastAsia"/>
          <w:sz w:val="30"/>
          <w:szCs w:val="30"/>
        </w:rPr>
        <w:t>作为观体，才是终</w:t>
      </w:r>
      <w:proofErr w:type="gramStart"/>
      <w:r w:rsidRPr="002F2203">
        <w:rPr>
          <w:rFonts w:eastAsia="方正新书宋_GBK" w:hAnsi="宋体" w:hint="eastAsia"/>
          <w:sz w:val="30"/>
          <w:szCs w:val="30"/>
        </w:rPr>
        <w:t>穷究竟极说</w:t>
      </w:r>
      <w:proofErr w:type="gramEnd"/>
      <w:r w:rsidRPr="002F2203">
        <w:rPr>
          <w:rFonts w:eastAsia="方正新书宋_GBK" w:hAnsi="宋体" w:hint="eastAsia"/>
          <w:sz w:val="30"/>
          <w:szCs w:val="30"/>
        </w:rPr>
        <w:t>，也就是佛祖正传心印。</w:t>
      </w:r>
    </w:p>
    <w:p w14:paraId="75354CC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其次，从传承上驳斥了禅宗的二十八祖之说。天台</w:t>
      </w:r>
      <w:proofErr w:type="gramStart"/>
      <w:r w:rsidRPr="002F2203">
        <w:rPr>
          <w:rFonts w:eastAsia="方正新书宋_GBK" w:hAnsi="宋体" w:hint="eastAsia"/>
          <w:sz w:val="30"/>
          <w:szCs w:val="30"/>
        </w:rPr>
        <w:t>宗根据元</w:t>
      </w:r>
      <w:proofErr w:type="gramEnd"/>
      <w:r w:rsidRPr="002F2203">
        <w:rPr>
          <w:rFonts w:eastAsia="方正新书宋_GBK" w:hAnsi="宋体" w:hint="eastAsia"/>
          <w:sz w:val="30"/>
          <w:szCs w:val="30"/>
        </w:rPr>
        <w:t>魏吉</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夜等译的《付法藏传》，从摩</w:t>
      </w:r>
      <w:proofErr w:type="gramStart"/>
      <w:r w:rsidRPr="002F2203">
        <w:rPr>
          <w:rFonts w:eastAsia="方正新书宋_GBK" w:hAnsi="宋体" w:hint="eastAsia"/>
          <w:sz w:val="30"/>
          <w:szCs w:val="30"/>
        </w:rPr>
        <w:t>诃迦叶至师子</w:t>
      </w:r>
      <w:proofErr w:type="gramEnd"/>
      <w:r w:rsidRPr="002F2203">
        <w:rPr>
          <w:rFonts w:eastAsia="方正新书宋_GBK" w:hAnsi="宋体" w:hint="eastAsia"/>
          <w:sz w:val="30"/>
          <w:szCs w:val="30"/>
        </w:rPr>
        <w:t>尊者，于西天立二十三祖。若加和</w:t>
      </w:r>
      <w:proofErr w:type="gramStart"/>
      <w:r w:rsidRPr="002F2203">
        <w:rPr>
          <w:rFonts w:eastAsia="方正新书宋_GBK" w:hAnsi="宋体" w:hint="eastAsia"/>
          <w:sz w:val="30"/>
          <w:szCs w:val="30"/>
        </w:rPr>
        <w:t>第三祖商那</w:t>
      </w:r>
      <w:proofErr w:type="gramEnd"/>
      <w:r w:rsidRPr="002F2203">
        <w:rPr>
          <w:rFonts w:eastAsia="方正新书宋_GBK" w:hAnsi="宋体" w:hint="eastAsia"/>
          <w:sz w:val="30"/>
          <w:szCs w:val="30"/>
        </w:rPr>
        <w:t>和</w:t>
      </w:r>
      <w:proofErr w:type="gramStart"/>
      <w:r w:rsidRPr="002F2203">
        <w:rPr>
          <w:rFonts w:eastAsia="方正新书宋_GBK" w:hAnsi="宋体" w:hint="eastAsia"/>
          <w:sz w:val="30"/>
          <w:szCs w:val="30"/>
        </w:rPr>
        <w:t>修同时</w:t>
      </w:r>
      <w:proofErr w:type="gramEnd"/>
      <w:r w:rsidRPr="002F2203">
        <w:rPr>
          <w:rFonts w:eastAsia="方正新书宋_GBK" w:hAnsi="宋体" w:hint="eastAsia"/>
          <w:sz w:val="30"/>
          <w:szCs w:val="30"/>
        </w:rPr>
        <w:t>的末田地，则有二十四祖，但</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次仍为二十三。正如《摩诃止观》卷一所云：“诸师皆金口所记，并是圣人。”然禅宗却立西天二十八祖，这种说法最早出于唐朝慧</w:t>
      </w:r>
      <w:proofErr w:type="gramStart"/>
      <w:r w:rsidRPr="002F2203">
        <w:rPr>
          <w:rFonts w:eastAsia="方正新书宋_GBK" w:hAnsi="宋体" w:hint="eastAsia"/>
          <w:sz w:val="30"/>
          <w:szCs w:val="30"/>
        </w:rPr>
        <w:t>炬</w:t>
      </w:r>
      <w:proofErr w:type="gramEnd"/>
      <w:r w:rsidRPr="002F2203">
        <w:rPr>
          <w:rFonts w:eastAsia="方正新书宋_GBK" w:hAnsi="宋体" w:hint="eastAsia"/>
          <w:sz w:val="30"/>
          <w:szCs w:val="30"/>
        </w:rPr>
        <w:t>的《宝林传》，定型于宋代明教</w:t>
      </w:r>
      <w:proofErr w:type="gramStart"/>
      <w:r w:rsidRPr="002F2203">
        <w:rPr>
          <w:rFonts w:eastAsia="方正新书宋_GBK" w:hAnsi="宋体" w:hint="eastAsia"/>
          <w:sz w:val="30"/>
          <w:szCs w:val="30"/>
        </w:rPr>
        <w:t>契嵩</w:t>
      </w:r>
      <w:proofErr w:type="gramEnd"/>
      <w:r w:rsidRPr="002F2203">
        <w:rPr>
          <w:rFonts w:eastAsia="方正新书宋_GBK" w:hAnsi="宋体" w:hint="eastAsia"/>
          <w:sz w:val="30"/>
          <w:szCs w:val="30"/>
        </w:rPr>
        <w:t>的《传法正宗记》。多出来的几位分别取自</w:t>
      </w:r>
      <w:proofErr w:type="gramStart"/>
      <w:r w:rsidRPr="002F2203">
        <w:rPr>
          <w:rFonts w:eastAsia="方正新书宋_GBK" w:hAnsi="宋体" w:hint="eastAsia"/>
          <w:sz w:val="30"/>
          <w:szCs w:val="30"/>
        </w:rPr>
        <w:t>佛驮跋陀罗</w:t>
      </w:r>
      <w:proofErr w:type="gramEnd"/>
      <w:r w:rsidRPr="002F2203">
        <w:rPr>
          <w:rFonts w:eastAsia="方正新书宋_GBK" w:hAnsi="宋体" w:hint="eastAsia"/>
          <w:sz w:val="30"/>
          <w:szCs w:val="30"/>
        </w:rPr>
        <w:t>的《达摩多罗禅经》和</w:t>
      </w:r>
      <w:proofErr w:type="gramStart"/>
      <w:r w:rsidRPr="002F2203">
        <w:rPr>
          <w:rFonts w:eastAsia="方正新书宋_GBK" w:hAnsi="宋体" w:hint="eastAsia"/>
          <w:sz w:val="30"/>
          <w:szCs w:val="30"/>
        </w:rPr>
        <w:t>僧佑</w:t>
      </w:r>
      <w:proofErr w:type="gramEnd"/>
      <w:r w:rsidRPr="002F2203">
        <w:rPr>
          <w:rFonts w:eastAsia="方正新书宋_GBK" w:hAnsi="宋体" w:hint="eastAsia"/>
          <w:sz w:val="30"/>
          <w:szCs w:val="30"/>
        </w:rPr>
        <w:t>律师的《出三藏记集》。然而在《达摩多罗禅经》中所记的九人是指弘扬小乘禅法的禅师，在《出三藏记集》中所记的五十三人是指小乘</w:t>
      </w:r>
      <w:proofErr w:type="gramStart"/>
      <w:r w:rsidRPr="002F2203">
        <w:rPr>
          <w:rFonts w:eastAsia="方正新书宋_GBK" w:hAnsi="宋体" w:hint="eastAsia"/>
          <w:sz w:val="30"/>
          <w:szCs w:val="30"/>
        </w:rPr>
        <w:t>萨</w:t>
      </w:r>
      <w:proofErr w:type="gramEnd"/>
      <w:r w:rsidRPr="002F2203">
        <w:rPr>
          <w:rFonts w:eastAsia="方正新书宋_GBK" w:hAnsi="宋体" w:hint="eastAsia"/>
          <w:sz w:val="30"/>
          <w:szCs w:val="30"/>
        </w:rPr>
        <w:t>婆</w:t>
      </w:r>
      <w:proofErr w:type="gramStart"/>
      <w:r w:rsidRPr="002F2203">
        <w:rPr>
          <w:rFonts w:eastAsia="方正新书宋_GBK" w:hAnsi="宋体" w:hint="eastAsia"/>
          <w:sz w:val="30"/>
          <w:szCs w:val="30"/>
        </w:rPr>
        <w:t>多部弘律之</w:t>
      </w:r>
      <w:proofErr w:type="gramEnd"/>
      <w:r w:rsidRPr="002F2203">
        <w:rPr>
          <w:rFonts w:eastAsia="方正新书宋_GBK" w:hAnsi="宋体" w:hint="eastAsia"/>
          <w:sz w:val="30"/>
          <w:szCs w:val="30"/>
        </w:rPr>
        <w:t>人的传承，况且前者九人中的第八人和后者的最后一人都是作“达摩多罗”，怎么可以去掉“多罗”二字而在前面另加“菩提”二字使之成为“菩提达摩”呢？又慧</w:t>
      </w:r>
      <w:proofErr w:type="gramStart"/>
      <w:r w:rsidRPr="002F2203">
        <w:rPr>
          <w:rFonts w:eastAsia="方正新书宋_GBK" w:hAnsi="宋体" w:hint="eastAsia"/>
          <w:sz w:val="30"/>
          <w:szCs w:val="30"/>
        </w:rPr>
        <w:t>炬</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契嵩</w:t>
      </w:r>
      <w:proofErr w:type="gramEnd"/>
      <w:r w:rsidRPr="002F2203">
        <w:rPr>
          <w:rFonts w:eastAsia="方正新书宋_GBK" w:hAnsi="宋体" w:hint="eastAsia"/>
          <w:sz w:val="30"/>
          <w:szCs w:val="30"/>
        </w:rPr>
        <w:t>既然尊禅宗为大乘，何得反用小乘之人为祖呢？所以《佛祖统纪》卷二十二《子昉传》云：“</w:t>
      </w:r>
      <w:proofErr w:type="gramStart"/>
      <w:r w:rsidRPr="002F2203">
        <w:rPr>
          <w:rFonts w:eastAsia="方正新书宋_GBK" w:hAnsi="宋体" w:hint="eastAsia"/>
          <w:sz w:val="30"/>
          <w:szCs w:val="30"/>
        </w:rPr>
        <w:t>况禅经</w:t>
      </w:r>
      <w:proofErr w:type="gramEnd"/>
      <w:r w:rsidRPr="002F2203">
        <w:rPr>
          <w:rFonts w:eastAsia="方正新书宋_GBK" w:hAnsi="宋体" w:hint="eastAsia"/>
          <w:sz w:val="30"/>
          <w:szCs w:val="30"/>
        </w:rPr>
        <w:t>无二十八祖之名，</w:t>
      </w:r>
      <w:proofErr w:type="gramStart"/>
      <w:r w:rsidRPr="002F2203">
        <w:rPr>
          <w:rFonts w:eastAsia="方正新书宋_GBK" w:hAnsi="宋体" w:hint="eastAsia"/>
          <w:sz w:val="30"/>
          <w:szCs w:val="30"/>
        </w:rPr>
        <w:t>炬</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嵩</w:t>
      </w:r>
      <w:proofErr w:type="gramEnd"/>
      <w:r w:rsidRPr="002F2203">
        <w:rPr>
          <w:rFonts w:eastAsia="方正新书宋_GBK" w:hAnsi="宋体" w:hint="eastAsia"/>
          <w:sz w:val="30"/>
          <w:szCs w:val="30"/>
        </w:rPr>
        <w:t>既无教眼，才</w:t>
      </w:r>
      <w:r w:rsidRPr="002F2203">
        <w:rPr>
          <w:rFonts w:eastAsia="方正新书宋_GBK" w:hAnsi="宋体" w:hint="eastAsia"/>
          <w:sz w:val="30"/>
          <w:szCs w:val="30"/>
        </w:rPr>
        <w:lastRenderedPageBreak/>
        <w:t>见禅字，认为己宗。厚污先圣，其过非小。”本书亦云：“或有前加六佛，后添四祖，说</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付法，拈花微笑，唱为教外别传，经论无凭，人皆不许。”</w:t>
      </w:r>
    </w:p>
    <w:p w14:paraId="18CE50F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实际上，志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大师在《佛祖统纪》中已经对二宗进行了和会。天台</w:t>
      </w:r>
      <w:proofErr w:type="gramStart"/>
      <w:r w:rsidRPr="002F2203">
        <w:rPr>
          <w:rFonts w:eastAsia="方正新书宋_GBK" w:hAnsi="宋体" w:hint="eastAsia"/>
          <w:sz w:val="30"/>
          <w:szCs w:val="30"/>
        </w:rPr>
        <w:t>宗依据</w:t>
      </w:r>
      <w:proofErr w:type="gramEnd"/>
      <w:r w:rsidRPr="002F2203">
        <w:rPr>
          <w:rFonts w:eastAsia="方正新书宋_GBK" w:hAnsi="宋体" w:hint="eastAsia"/>
          <w:sz w:val="30"/>
          <w:szCs w:val="30"/>
        </w:rPr>
        <w:t>《付法藏传》（此是</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僧翻译，经论有凭）立二十四祖，</w:t>
      </w:r>
      <w:proofErr w:type="gramStart"/>
      <w:r w:rsidRPr="002F2203">
        <w:rPr>
          <w:rFonts w:eastAsia="方正新书宋_GBK" w:hAnsi="宋体" w:hint="eastAsia"/>
          <w:sz w:val="30"/>
          <w:szCs w:val="30"/>
        </w:rPr>
        <w:t>祖承止</w:t>
      </w:r>
      <w:proofErr w:type="gramEnd"/>
      <w:r w:rsidRPr="002F2203">
        <w:rPr>
          <w:rFonts w:eastAsia="方正新书宋_GBK" w:hAnsi="宋体" w:hint="eastAsia"/>
          <w:sz w:val="30"/>
          <w:szCs w:val="30"/>
        </w:rPr>
        <w:t>于师子。师子虽然遭遇命难，为恶王所杀，但并非是没有弟子可以传法，只不过这些传法弟子不在金口预记之数罢了。因此禅宗要想在师子之后再</w:t>
      </w:r>
      <w:proofErr w:type="gramStart"/>
      <w:r w:rsidRPr="002F2203">
        <w:rPr>
          <w:rFonts w:eastAsia="方正新书宋_GBK" w:hAnsi="宋体" w:hint="eastAsia"/>
          <w:sz w:val="30"/>
          <w:szCs w:val="30"/>
        </w:rPr>
        <w:t>加以四</w:t>
      </w:r>
      <w:proofErr w:type="gramEnd"/>
      <w:r w:rsidRPr="002F2203">
        <w:rPr>
          <w:rFonts w:eastAsia="方正新书宋_GBK" w:hAnsi="宋体" w:hint="eastAsia"/>
          <w:sz w:val="30"/>
          <w:szCs w:val="30"/>
        </w:rPr>
        <w:t>人，相承传到达摩为二十八祖，那是完全合情合理的。但现在却</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引《禅经》以证，东拉西扯地指实这四位祖师的名字，并说《付法藏传》可</w:t>
      </w:r>
      <w:proofErr w:type="gramStart"/>
      <w:r w:rsidRPr="002F2203">
        <w:rPr>
          <w:rFonts w:eastAsia="方正新书宋_GBK" w:hAnsi="宋体" w:hint="eastAsia"/>
          <w:sz w:val="30"/>
          <w:szCs w:val="30"/>
        </w:rPr>
        <w:t>焚</w:t>
      </w:r>
      <w:proofErr w:type="gramEnd"/>
      <w:r w:rsidRPr="002F2203">
        <w:rPr>
          <w:rFonts w:eastAsia="方正新书宋_GBK" w:hAnsi="宋体" w:hint="eastAsia"/>
          <w:sz w:val="30"/>
          <w:szCs w:val="30"/>
        </w:rPr>
        <w:t>，这就有点“自取其不实”了。《东坡志林》卷三谓“</w:t>
      </w:r>
      <w:proofErr w:type="gramStart"/>
      <w:r w:rsidRPr="002F2203">
        <w:rPr>
          <w:rFonts w:eastAsia="方正新书宋_GBK" w:hAnsi="宋体" w:hint="eastAsia"/>
          <w:sz w:val="30"/>
          <w:szCs w:val="30"/>
        </w:rPr>
        <w:t>契嵩</w:t>
      </w:r>
      <w:proofErr w:type="gramEnd"/>
      <w:r w:rsidRPr="002F2203">
        <w:rPr>
          <w:rFonts w:eastAsia="方正新书宋_GBK" w:hAnsi="宋体" w:hint="eastAsia"/>
          <w:sz w:val="30"/>
          <w:szCs w:val="30"/>
        </w:rPr>
        <w:t>禅师常嗔，人未见其笑”，《四库提要》谓其“恃气求胜”，可谓确评。</w:t>
      </w:r>
    </w:p>
    <w:p w14:paraId="3E041CA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对于本书，明代幽溪传灯大师有《注》二卷，民国倓虚法师有《释要》，非常精审确当，可以往检。</w:t>
      </w:r>
    </w:p>
    <w:p w14:paraId="3ECCB44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上来已将三本书的大致内容略略讲完，现在讲最后一个字“序”。</w:t>
      </w:r>
      <w:r w:rsidRPr="002F2203">
        <w:rPr>
          <w:rFonts w:eastAsia="方正新书宋_GBK" w:hAnsi="宋体" w:hint="eastAsia"/>
          <w:sz w:val="30"/>
          <w:szCs w:val="30"/>
          <w:u w:val="single"/>
        </w:rPr>
        <w:t>序</w:t>
      </w:r>
      <w:r w:rsidRPr="002F2203">
        <w:rPr>
          <w:rFonts w:eastAsia="方正新书宋_GBK" w:hAnsi="宋体" w:hint="eastAsia"/>
          <w:sz w:val="30"/>
          <w:szCs w:val="30"/>
        </w:rPr>
        <w:t>，又称叙，是介绍评述</w:t>
      </w:r>
      <w:proofErr w:type="gramStart"/>
      <w:r w:rsidRPr="002F2203">
        <w:rPr>
          <w:rFonts w:eastAsia="方正新书宋_GBK" w:hAnsi="宋体" w:hint="eastAsia"/>
          <w:sz w:val="30"/>
          <w:szCs w:val="30"/>
        </w:rPr>
        <w:t>一部著</w:t>
      </w:r>
      <w:proofErr w:type="gramEnd"/>
      <w:r w:rsidRPr="002F2203">
        <w:rPr>
          <w:rFonts w:eastAsia="方正新书宋_GBK" w:hAnsi="宋体" w:hint="eastAsia"/>
          <w:sz w:val="30"/>
          <w:szCs w:val="30"/>
        </w:rPr>
        <w:t>作或一篇文章的文字，往往位于书的前面。可以自己写序，称自序；也可以请别人作序</w:t>
      </w:r>
      <w:r w:rsidRPr="002F2203">
        <w:rPr>
          <w:rFonts w:eastAsia="方正新书宋_GBK" w:hAnsi="宋体"/>
          <w:sz w:val="30"/>
          <w:szCs w:val="30"/>
        </w:rPr>
        <w:t xml:space="preserve"> </w:t>
      </w:r>
      <w:r w:rsidRPr="002F2203">
        <w:rPr>
          <w:rFonts w:eastAsia="方正新书宋_GBK" w:hAnsi="宋体" w:hint="eastAsia"/>
          <w:sz w:val="30"/>
          <w:szCs w:val="30"/>
        </w:rPr>
        <w:t>，谓他序。在一部书的前面可以只有一篇序文，也可以有多篇序文。在我的印象中，丁福保的《佛学大辞典》序文是最多的，其前面有九篇他序，三篇自序，后面又有二篇类似于跋的“识”，不可谓不多。所谓跋，是写在书的后面用以评价内容或说明写作经过、读后观感的文字。因此，会看书的人拿到一本新书后，肯定是先看前面的序和后面的跋，这样虽然还未看全书，</w:t>
      </w:r>
      <w:r w:rsidRPr="002F2203">
        <w:rPr>
          <w:rFonts w:eastAsia="方正新书宋_GBK" w:hAnsi="宋体" w:hint="eastAsia"/>
          <w:sz w:val="30"/>
          <w:szCs w:val="30"/>
        </w:rPr>
        <w:lastRenderedPageBreak/>
        <w:t>但已经对其写作的缘起、经过和基本内容等有了一个大概的轮廓印象，可见阅读序跋的重要性。</w:t>
      </w:r>
    </w:p>
    <w:p w14:paraId="4E2CA75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其它的文体还有很多种，比如注、疏、记、铭、</w:t>
      </w:r>
      <w:proofErr w:type="gramStart"/>
      <w:r w:rsidRPr="002F2203">
        <w:rPr>
          <w:rFonts w:eastAsia="方正新书宋_GBK" w:hAnsi="宋体" w:hint="eastAsia"/>
          <w:sz w:val="30"/>
          <w:szCs w:val="30"/>
        </w:rPr>
        <w:t>诔</w:t>
      </w:r>
      <w:proofErr w:type="gramEnd"/>
      <w:r w:rsidRPr="002F2203">
        <w:rPr>
          <w:rFonts w:eastAsia="方正新书宋_GBK" w:hAnsi="宋体" w:hint="eastAsia"/>
          <w:sz w:val="30"/>
          <w:szCs w:val="30"/>
        </w:rPr>
        <w:t>等等。现在介绍二种和本书有关的文体：</w:t>
      </w:r>
      <w:r w:rsidRPr="002F2203">
        <w:rPr>
          <w:rFonts w:eastAsia="方正新书宋_GBK" w:hAnsi="宋体"/>
          <w:sz w:val="30"/>
          <w:szCs w:val="30"/>
        </w:rPr>
        <w:t>1</w:t>
      </w:r>
      <w:r w:rsidRPr="002F2203">
        <w:rPr>
          <w:rFonts w:eastAsia="方正新书宋_GBK" w:hAnsi="宋体" w:hint="eastAsia"/>
          <w:sz w:val="30"/>
          <w:szCs w:val="30"/>
        </w:rPr>
        <w:t>、赞：在本书每一位祖师的传记后面几乎都有“赞曰”字样。赞，原本是单纯用于赞美，后来也用于评述，多在文史之后用附赞语来总结全篇；</w:t>
      </w:r>
      <w:r w:rsidRPr="002F2203">
        <w:rPr>
          <w:rFonts w:eastAsia="方正新书宋_GBK" w:hAnsi="宋体"/>
          <w:sz w:val="30"/>
          <w:szCs w:val="30"/>
        </w:rPr>
        <w:t>2</w:t>
      </w:r>
      <w:r w:rsidRPr="002F2203">
        <w:rPr>
          <w:rFonts w:eastAsia="方正新书宋_GBK" w:hAnsi="宋体" w:hint="eastAsia"/>
          <w:sz w:val="30"/>
          <w:szCs w:val="30"/>
        </w:rPr>
        <w:t>、述：在智者大师的传记后面除了赞，尚有述。所谓述，即记叙、陈述，和“赞”的作用基本相同。</w:t>
      </w:r>
    </w:p>
    <w:p w14:paraId="221C7A2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解序题</w:t>
      </w:r>
      <w:proofErr w:type="gramEnd"/>
      <w:r w:rsidRPr="002F2203">
        <w:rPr>
          <w:rFonts w:eastAsia="方正新书宋_GBK" w:hAnsi="宋体" w:hint="eastAsia"/>
          <w:sz w:val="30"/>
          <w:szCs w:val="30"/>
        </w:rPr>
        <w:t>尽，下面正式讲解序文。</w:t>
      </w:r>
    </w:p>
    <w:p w14:paraId="3986802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因为序文较长，现大致将其分为四段：</w:t>
      </w:r>
    </w:p>
    <w:p w14:paraId="77EE760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甲一、</w:t>
      </w:r>
      <w:proofErr w:type="gramStart"/>
      <w:r w:rsidRPr="002F2203">
        <w:rPr>
          <w:rFonts w:eastAsia="方正新书宋_GBK" w:hAnsi="宋体" w:hint="eastAsia"/>
          <w:sz w:val="30"/>
          <w:szCs w:val="30"/>
        </w:rPr>
        <w:t>人法互资</w:t>
      </w:r>
      <w:proofErr w:type="gramEnd"/>
      <w:r w:rsidRPr="002F2203">
        <w:rPr>
          <w:rFonts w:eastAsia="方正新书宋_GBK" w:hAnsi="宋体" w:hint="eastAsia"/>
          <w:sz w:val="30"/>
          <w:szCs w:val="30"/>
        </w:rPr>
        <w:t>：从开头至“自无能启其</w:t>
      </w:r>
      <w:proofErr w:type="gramStart"/>
      <w:r w:rsidRPr="002F2203">
        <w:rPr>
          <w:rFonts w:eastAsia="方正新书宋_GBK" w:hAnsi="宋体" w:hint="eastAsia"/>
          <w:sz w:val="30"/>
          <w:szCs w:val="30"/>
        </w:rPr>
        <w:t>最</w:t>
      </w:r>
      <w:proofErr w:type="gramEnd"/>
      <w:r w:rsidRPr="002F2203">
        <w:rPr>
          <w:rFonts w:eastAsia="方正新书宋_GBK" w:hAnsi="宋体" w:hint="eastAsia"/>
          <w:sz w:val="30"/>
          <w:szCs w:val="30"/>
        </w:rPr>
        <w:t>矣”；</w:t>
      </w:r>
    </w:p>
    <w:p w14:paraId="12322CE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甲二、</w:t>
      </w:r>
      <w:proofErr w:type="gramStart"/>
      <w:r w:rsidRPr="002F2203">
        <w:rPr>
          <w:rFonts w:eastAsia="方正新书宋_GBK" w:hAnsi="宋体" w:hint="eastAsia"/>
          <w:sz w:val="30"/>
          <w:szCs w:val="30"/>
        </w:rPr>
        <w:t>台宗源流</w:t>
      </w:r>
      <w:proofErr w:type="gramEnd"/>
      <w:r w:rsidRPr="002F2203">
        <w:rPr>
          <w:rFonts w:eastAsia="方正新书宋_GBK" w:hAnsi="宋体" w:hint="eastAsia"/>
          <w:sz w:val="30"/>
          <w:szCs w:val="30"/>
        </w:rPr>
        <w:t>：从“嗟夫”至“由此而斯道大行矣”；</w:t>
      </w:r>
    </w:p>
    <w:p w14:paraId="29F07AD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甲三、抉择归宗：从“然则圣贤应事”至“可乎”；</w:t>
      </w:r>
    </w:p>
    <w:p w14:paraId="09A598C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甲四、</w:t>
      </w:r>
      <w:proofErr w:type="gramStart"/>
      <w:r w:rsidRPr="002F2203">
        <w:rPr>
          <w:rFonts w:eastAsia="方正新书宋_GBK" w:hAnsi="宋体" w:hint="eastAsia"/>
          <w:sz w:val="30"/>
          <w:szCs w:val="30"/>
        </w:rPr>
        <w:t>正述序</w:t>
      </w:r>
      <w:proofErr w:type="gramEnd"/>
      <w:r w:rsidRPr="002F2203">
        <w:rPr>
          <w:rFonts w:eastAsia="方正新书宋_GBK" w:hAnsi="宋体" w:hint="eastAsia"/>
          <w:sz w:val="30"/>
          <w:szCs w:val="30"/>
        </w:rPr>
        <w:t>由：从“兹有比丘某”至最后。</w:t>
      </w:r>
    </w:p>
    <w:p w14:paraId="30E2916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现在先讲甲一、</w:t>
      </w:r>
      <w:proofErr w:type="gramStart"/>
      <w:r w:rsidRPr="002F2203">
        <w:rPr>
          <w:rFonts w:eastAsia="方正新书宋_GBK" w:hAnsi="宋体" w:hint="eastAsia"/>
          <w:sz w:val="30"/>
          <w:szCs w:val="30"/>
        </w:rPr>
        <w:t>人法互资</w:t>
      </w:r>
      <w:proofErr w:type="gramEnd"/>
      <w:r w:rsidRPr="002F2203">
        <w:rPr>
          <w:rFonts w:eastAsia="方正新书宋_GBK" w:hAnsi="宋体" w:hint="eastAsia"/>
          <w:sz w:val="30"/>
          <w:szCs w:val="30"/>
        </w:rPr>
        <w:t>。</w:t>
      </w:r>
    </w:p>
    <w:p w14:paraId="7EF14CCC" w14:textId="77777777" w:rsidR="00BD6B55" w:rsidRPr="00E77739" w:rsidRDefault="00BD6B55" w:rsidP="00BD6B55">
      <w:pPr>
        <w:pStyle w:val="2"/>
        <w:spacing w:before="574" w:after="191"/>
      </w:pPr>
      <w:bookmarkStart w:id="2" w:name="_Toc37175855"/>
      <w:r w:rsidRPr="00E77739">
        <w:rPr>
          <w:rFonts w:hint="eastAsia"/>
        </w:rPr>
        <w:t>甲一、</w:t>
      </w:r>
      <w:proofErr w:type="gramStart"/>
      <w:r w:rsidRPr="00E77739">
        <w:rPr>
          <w:rFonts w:hint="eastAsia"/>
        </w:rPr>
        <w:t>人法互资</w:t>
      </w:r>
      <w:proofErr w:type="gramEnd"/>
      <w:r w:rsidRPr="00E77739">
        <w:rPr>
          <w:rFonts w:hint="eastAsia"/>
        </w:rPr>
        <w:t>。</w:t>
      </w:r>
      <w:bookmarkEnd w:id="2"/>
    </w:p>
    <w:p w14:paraId="0A1C1E48" w14:textId="77777777" w:rsidR="00DA7965" w:rsidRPr="002F2203" w:rsidRDefault="00DA7965" w:rsidP="001E7BCA">
      <w:pPr>
        <w:pStyle w:val="ae"/>
        <w:rPr>
          <w:rFonts w:eastAsia="方正粗雅宋_GBK"/>
        </w:rPr>
      </w:pPr>
      <w:r w:rsidRPr="002F2203">
        <w:rPr>
          <w:rFonts w:eastAsia="方正粗雅宋_GBK" w:hint="eastAsia"/>
        </w:rPr>
        <w:t>原</w:t>
      </w:r>
      <w:proofErr w:type="gramStart"/>
      <w:r w:rsidRPr="002F2203">
        <w:rPr>
          <w:rFonts w:eastAsia="方正粗雅宋_GBK" w:hint="eastAsia"/>
        </w:rPr>
        <w:t>夫台宗九祖</w:t>
      </w:r>
      <w:proofErr w:type="gramEnd"/>
      <w:r w:rsidRPr="002F2203">
        <w:rPr>
          <w:rFonts w:eastAsia="方正粗雅宋_GBK" w:hint="eastAsia"/>
        </w:rPr>
        <w:t>以及法智、慈云，人也；《三千有门颂》至《传佛心印记》等，法也。</w:t>
      </w:r>
    </w:p>
    <w:p w14:paraId="73C2607B" w14:textId="77777777" w:rsidR="00DA7965" w:rsidRPr="002F2203" w:rsidRDefault="00DA7965" w:rsidP="003434BA">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lastRenderedPageBreak/>
        <w:t>讲</w:t>
      </w:r>
      <w:r w:rsidRPr="002F2203">
        <w:rPr>
          <w:rFonts w:eastAsia="方正新书宋_GBK" w:hAnsi="宋体"/>
          <w:sz w:val="30"/>
          <w:szCs w:val="30"/>
        </w:rPr>
        <w:t xml:space="preserve"> </w:t>
      </w:r>
      <w:r w:rsidR="00FE791C" w:rsidRPr="002F2203">
        <w:rPr>
          <w:rFonts w:eastAsia="方正新书宋_GBK" w:hAnsi="宋体"/>
          <w:sz w:val="30"/>
          <w:szCs w:val="30"/>
        </w:rPr>
        <w:t xml:space="preserve"> </w:t>
      </w:r>
      <w:r w:rsidRPr="002F2203">
        <w:rPr>
          <w:rFonts w:eastAsia="方正新书宋_GBK" w:hAnsi="宋体" w:hint="eastAsia"/>
          <w:sz w:val="30"/>
          <w:szCs w:val="30"/>
        </w:rPr>
        <w:t>这是先用人、法</w:t>
      </w:r>
      <w:proofErr w:type="gramStart"/>
      <w:r w:rsidRPr="002F2203">
        <w:rPr>
          <w:rFonts w:eastAsia="方正新书宋_GBK" w:hAnsi="宋体" w:hint="eastAsia"/>
          <w:sz w:val="30"/>
          <w:szCs w:val="30"/>
        </w:rPr>
        <w:t>二者来分判这</w:t>
      </w:r>
      <w:proofErr w:type="gramEnd"/>
      <w:r w:rsidRPr="002F2203">
        <w:rPr>
          <w:rFonts w:eastAsia="方正新书宋_GBK" w:hAnsi="宋体" w:hint="eastAsia"/>
          <w:sz w:val="30"/>
          <w:szCs w:val="30"/>
        </w:rPr>
        <w:t>三部书的所属。</w:t>
      </w:r>
      <w:r w:rsidRPr="002F2203">
        <w:rPr>
          <w:rFonts w:eastAsia="方正新书宋_GBK" w:hAnsi="宋体" w:hint="eastAsia"/>
          <w:sz w:val="30"/>
          <w:szCs w:val="30"/>
          <w:u w:val="single"/>
        </w:rPr>
        <w:t>原</w:t>
      </w:r>
      <w:r w:rsidRPr="002F2203">
        <w:rPr>
          <w:rFonts w:eastAsia="方正新书宋_GBK" w:hAnsi="宋体" w:hint="eastAsia"/>
          <w:sz w:val="30"/>
          <w:szCs w:val="30"/>
        </w:rPr>
        <w:t>，即原本。夫，语气词。即从原本上来讲，</w:t>
      </w:r>
      <w:proofErr w:type="gramStart"/>
      <w:r w:rsidRPr="002F2203">
        <w:rPr>
          <w:rFonts w:eastAsia="方正新书宋_GBK" w:hAnsi="宋体" w:hint="eastAsia"/>
          <w:sz w:val="30"/>
          <w:szCs w:val="30"/>
        </w:rPr>
        <w:t>台宗九祖</w:t>
      </w:r>
      <w:proofErr w:type="gramEnd"/>
      <w:r w:rsidRPr="002F2203">
        <w:rPr>
          <w:rFonts w:eastAsia="方正新书宋_GBK" w:hAnsi="宋体" w:hint="eastAsia"/>
          <w:sz w:val="30"/>
          <w:szCs w:val="30"/>
        </w:rPr>
        <w:t>和法智、慈云</w:t>
      </w:r>
      <w:proofErr w:type="gramStart"/>
      <w:r w:rsidRPr="002F2203">
        <w:rPr>
          <w:rFonts w:eastAsia="方正新书宋_GBK" w:hAnsi="宋体" w:hint="eastAsia"/>
          <w:sz w:val="30"/>
          <w:szCs w:val="30"/>
        </w:rPr>
        <w:t>二祖共</w:t>
      </w:r>
      <w:proofErr w:type="gramEnd"/>
      <w:r w:rsidRPr="002F2203">
        <w:rPr>
          <w:rFonts w:eastAsia="方正新书宋_GBK" w:hAnsi="宋体" w:hint="eastAsia"/>
          <w:sz w:val="30"/>
          <w:szCs w:val="30"/>
        </w:rPr>
        <w:t>十一位祖师的传记是讲述其生平事迹的，因此是属于“人”的一方面为主；而后两本书正如前面所介绍的，主要是讲教理为主，因此是属于“法”的一方面。</w:t>
      </w:r>
    </w:p>
    <w:p w14:paraId="02FC54F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这是就其大分而判，因为在祖师传记中就含有“法”的成分在内，比如二祖慧文大师因读《中论》而开悟，“顿悟诸法无非因缘所生，而此因缘有不定有，空不定空，空有</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二，名为中道”；又如九祖湛然大师</w:t>
      </w:r>
      <w:proofErr w:type="gramStart"/>
      <w:r w:rsidRPr="002F2203">
        <w:rPr>
          <w:rFonts w:eastAsia="方正新书宋_GBK" w:hAnsi="宋体" w:hint="eastAsia"/>
          <w:sz w:val="30"/>
          <w:szCs w:val="30"/>
        </w:rPr>
        <w:t>临寂前和</w:t>
      </w:r>
      <w:proofErr w:type="gramEnd"/>
      <w:r w:rsidRPr="002F2203">
        <w:rPr>
          <w:rFonts w:eastAsia="方正新书宋_GBK" w:hAnsi="宋体" w:hint="eastAsia"/>
          <w:sz w:val="30"/>
          <w:szCs w:val="30"/>
        </w:rPr>
        <w:t>门徒“说法而决”，这样的例子可谓比比皆是。虽然这些都是属于“法”的范畴，但这是“旁”，</w:t>
      </w:r>
      <w:proofErr w:type="gramStart"/>
      <w:r w:rsidRPr="002F2203">
        <w:rPr>
          <w:rFonts w:eastAsia="方正新书宋_GBK" w:hAnsi="宋体" w:hint="eastAsia"/>
          <w:sz w:val="30"/>
          <w:szCs w:val="30"/>
        </w:rPr>
        <w:t>旁带兼及</w:t>
      </w:r>
      <w:proofErr w:type="gramEnd"/>
      <w:r w:rsidRPr="002F2203">
        <w:rPr>
          <w:rFonts w:eastAsia="方正新书宋_GBK" w:hAnsi="宋体" w:hint="eastAsia"/>
          <w:sz w:val="30"/>
          <w:szCs w:val="30"/>
        </w:rPr>
        <w:t>，从正为言，还是以“人”为主。同样，《天台传佛心印记》虽然以阐明教理为主，但其里面也讲到了祖师的传承，这</w:t>
      </w:r>
      <w:proofErr w:type="gramStart"/>
      <w:r w:rsidRPr="002F2203">
        <w:rPr>
          <w:rFonts w:eastAsia="方正新书宋_GBK" w:hAnsi="宋体" w:hint="eastAsia"/>
          <w:sz w:val="30"/>
          <w:szCs w:val="30"/>
        </w:rPr>
        <w:t>是旁带兼及</w:t>
      </w:r>
      <w:proofErr w:type="gramEnd"/>
      <w:r w:rsidRPr="002F2203">
        <w:rPr>
          <w:rFonts w:eastAsia="方正新书宋_GBK" w:hAnsi="宋体" w:hint="eastAsia"/>
          <w:sz w:val="30"/>
          <w:szCs w:val="30"/>
        </w:rPr>
        <w:t>到了人，然而从正为</w:t>
      </w:r>
      <w:proofErr w:type="gramStart"/>
      <w:r w:rsidRPr="002F2203">
        <w:rPr>
          <w:rFonts w:eastAsia="方正新书宋_GBK" w:hAnsi="宋体" w:hint="eastAsia"/>
          <w:sz w:val="30"/>
          <w:szCs w:val="30"/>
        </w:rPr>
        <w:t>言还是</w:t>
      </w:r>
      <w:proofErr w:type="gramEnd"/>
      <w:r w:rsidRPr="002F2203">
        <w:rPr>
          <w:rFonts w:eastAsia="方正新书宋_GBK" w:hAnsi="宋体" w:hint="eastAsia"/>
          <w:sz w:val="30"/>
          <w:szCs w:val="30"/>
        </w:rPr>
        <w:t>以“法”为主。只有《三千有门颂》，因其篇幅较短，则纯是以讲法为主。</w:t>
      </w:r>
    </w:p>
    <w:p w14:paraId="255401AA" w14:textId="77777777" w:rsidR="00DA7965" w:rsidRPr="002F2203" w:rsidRDefault="00DA7965" w:rsidP="001E7BCA">
      <w:pPr>
        <w:pStyle w:val="ae"/>
        <w:rPr>
          <w:rFonts w:eastAsia="方正粗雅宋_GBK"/>
        </w:rPr>
      </w:pPr>
      <w:r w:rsidRPr="002F2203">
        <w:rPr>
          <w:rFonts w:eastAsia="方正粗雅宋_GBK" w:hint="eastAsia"/>
        </w:rPr>
        <w:t>法指众生心，人是传法主。</w:t>
      </w:r>
    </w:p>
    <w:p w14:paraId="22D09541" w14:textId="77777777" w:rsidR="00DA7965" w:rsidRPr="002F2203" w:rsidRDefault="00DA7965" w:rsidP="003434BA">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简单地说，法是指一切的事物。不论是大的小的，是有形的还是无形的，都叫做“法”。然而这些所谓的法，上至</w:t>
      </w:r>
      <w:proofErr w:type="gramStart"/>
      <w:r w:rsidRPr="002F2203">
        <w:rPr>
          <w:rFonts w:eastAsia="方正新书宋_GBK" w:hAnsi="宋体" w:hint="eastAsia"/>
          <w:sz w:val="30"/>
          <w:szCs w:val="30"/>
        </w:rPr>
        <w:t>至</w:t>
      </w:r>
      <w:proofErr w:type="gramEnd"/>
      <w:r w:rsidRPr="002F2203">
        <w:rPr>
          <w:rFonts w:eastAsia="方正新书宋_GBK" w:hAnsi="宋体" w:hint="eastAsia"/>
          <w:sz w:val="30"/>
          <w:szCs w:val="30"/>
        </w:rPr>
        <w:t>高的佛法，下至凡夫颠倒之法，都不出众生一念刹那之心，故云“法指众生心”。可不要小看这一念刹那之心，天台宗讲“定境修观”，就在这第六意识</w:t>
      </w:r>
      <w:proofErr w:type="gramStart"/>
      <w:r w:rsidRPr="002F2203">
        <w:rPr>
          <w:rFonts w:eastAsia="方正新书宋_GBK" w:hAnsi="宋体" w:hint="eastAsia"/>
          <w:sz w:val="30"/>
          <w:szCs w:val="30"/>
        </w:rPr>
        <w:t>处著</w:t>
      </w:r>
      <w:proofErr w:type="gramEnd"/>
      <w:r w:rsidRPr="002F2203">
        <w:rPr>
          <w:rFonts w:eastAsia="方正新书宋_GBK" w:hAnsi="宋体" w:hint="eastAsia"/>
          <w:sz w:val="30"/>
          <w:szCs w:val="30"/>
        </w:rPr>
        <w:t>手！此第六意识念念现前，即所谓的妄想，但不可强制之，否则如石压草，根实未断。如果能够善用之，当下即是无尘智。此一念</w:t>
      </w:r>
      <w:proofErr w:type="gramStart"/>
      <w:r w:rsidRPr="002F2203">
        <w:rPr>
          <w:rFonts w:eastAsia="方正新书宋_GBK" w:hAnsi="宋体" w:hint="eastAsia"/>
          <w:sz w:val="30"/>
          <w:szCs w:val="30"/>
        </w:rPr>
        <w:t>介</w:t>
      </w:r>
      <w:proofErr w:type="gramEnd"/>
      <w:r w:rsidRPr="002F2203">
        <w:rPr>
          <w:rFonts w:eastAsia="方正新书宋_GBK" w:hAnsi="宋体" w:hint="eastAsia"/>
          <w:sz w:val="30"/>
          <w:szCs w:val="30"/>
        </w:rPr>
        <w:t>尔之心，三千具足，无欠无余。所言具者，非心能生三千为具，亦</w:t>
      </w:r>
      <w:proofErr w:type="gramStart"/>
      <w:r w:rsidRPr="002F2203">
        <w:rPr>
          <w:rFonts w:eastAsia="方正新书宋_GBK" w:hAnsi="宋体" w:hint="eastAsia"/>
          <w:sz w:val="30"/>
          <w:szCs w:val="30"/>
        </w:rPr>
        <w:t>非心含三千</w:t>
      </w:r>
      <w:proofErr w:type="gramEnd"/>
      <w:r w:rsidRPr="002F2203">
        <w:rPr>
          <w:rFonts w:eastAsia="方正新书宋_GBK" w:hAnsi="宋体" w:hint="eastAsia"/>
          <w:sz w:val="30"/>
          <w:szCs w:val="30"/>
        </w:rPr>
        <w:t>为具。</w:t>
      </w:r>
      <w:r w:rsidRPr="002F2203">
        <w:rPr>
          <w:rFonts w:eastAsia="方正新书宋_GBK" w:hAnsi="宋体" w:hint="eastAsia"/>
          <w:sz w:val="30"/>
          <w:szCs w:val="30"/>
        </w:rPr>
        <w:lastRenderedPageBreak/>
        <w:t>非一念在前，三千在后；</w:t>
      </w:r>
      <w:proofErr w:type="gramStart"/>
      <w:r w:rsidRPr="002F2203">
        <w:rPr>
          <w:rFonts w:eastAsia="方正新书宋_GBK" w:hAnsi="宋体" w:hint="eastAsia"/>
          <w:sz w:val="30"/>
          <w:szCs w:val="30"/>
        </w:rPr>
        <w:t>复非三千</w:t>
      </w:r>
      <w:proofErr w:type="gramEnd"/>
      <w:r w:rsidRPr="002F2203">
        <w:rPr>
          <w:rFonts w:eastAsia="方正新书宋_GBK" w:hAnsi="宋体" w:hint="eastAsia"/>
          <w:sz w:val="30"/>
          <w:szCs w:val="30"/>
        </w:rPr>
        <w:t>在前，一念在后。而是全心是法，全法是心。即法即心，即心即法。</w:t>
      </w:r>
      <w:proofErr w:type="gramStart"/>
      <w:r w:rsidRPr="002F2203">
        <w:rPr>
          <w:rFonts w:eastAsia="方正新书宋_GBK" w:hAnsi="宋体" w:hint="eastAsia"/>
          <w:sz w:val="30"/>
          <w:szCs w:val="30"/>
        </w:rPr>
        <w:t>任运即空</w:t>
      </w:r>
      <w:proofErr w:type="gramEnd"/>
      <w:r w:rsidRPr="002F2203">
        <w:rPr>
          <w:rFonts w:eastAsia="方正新书宋_GBK" w:hAnsi="宋体" w:hint="eastAsia"/>
          <w:sz w:val="30"/>
          <w:szCs w:val="30"/>
        </w:rPr>
        <w:t>假中，全体是</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思议境。所以此第六意识，是罪之魁，亦是功之首，全看你会不会修。此中所言修，是全性德</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思议境而起三观，</w:t>
      </w:r>
      <w:proofErr w:type="gramStart"/>
      <w:r w:rsidRPr="002F2203">
        <w:rPr>
          <w:rFonts w:eastAsia="方正新书宋_GBK" w:hAnsi="宋体" w:hint="eastAsia"/>
          <w:sz w:val="30"/>
          <w:szCs w:val="30"/>
        </w:rPr>
        <w:t>修无别修</w:t>
      </w:r>
      <w:proofErr w:type="gramEnd"/>
      <w:r w:rsidRPr="002F2203">
        <w:rPr>
          <w:rFonts w:eastAsia="方正新书宋_GBK" w:hAnsi="宋体" w:hint="eastAsia"/>
          <w:sz w:val="30"/>
          <w:szCs w:val="30"/>
        </w:rPr>
        <w:t>，即是性具三千之故。</w:t>
      </w:r>
    </w:p>
    <w:p w14:paraId="36FA957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因此这句“法指众生心”实在是非常地重要，它告诉我们修行就要从这一念</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心入手，全</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即真，而不需向外别求，所谓“无边妙用神通事，尽在寻常动用中”。故《四十华严》卷六云：“善男子，当知自心，即是佛菩萨法。由知自心即佛法故，则能净一切刹，入一切劫。”又如《大乘方便经》云：“</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实境界者，谓众生心体。从本已来，不生不灭。乃至诸佛心、菩萨心、二乘心、凡夫心，皆不生不灭。”诸佛心不生不灭好理解，那么</w:t>
      </w:r>
      <w:proofErr w:type="gramStart"/>
      <w:r w:rsidRPr="002F2203">
        <w:rPr>
          <w:rFonts w:eastAsia="方正新书宋_GBK" w:hAnsi="宋体" w:hint="eastAsia"/>
          <w:sz w:val="30"/>
          <w:szCs w:val="30"/>
        </w:rPr>
        <w:t>凡夫心</w:t>
      </w:r>
      <w:proofErr w:type="gramEnd"/>
      <w:r w:rsidRPr="002F2203">
        <w:rPr>
          <w:rFonts w:eastAsia="方正新书宋_GBK" w:hAnsi="宋体" w:hint="eastAsia"/>
          <w:sz w:val="30"/>
          <w:szCs w:val="30"/>
        </w:rPr>
        <w:t>为什么也不生不灭呢？参！</w:t>
      </w:r>
    </w:p>
    <w:p w14:paraId="4644A83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至于“人是传法主”这一句则十分明了，正如《论语·卫灵公篇第十五》云：“人能弘道，非道弘人。”其义相同。</w:t>
      </w:r>
    </w:p>
    <w:p w14:paraId="52F5D903" w14:textId="77777777" w:rsidR="00DA7965" w:rsidRPr="002F2203" w:rsidRDefault="00DA7965" w:rsidP="001E7BCA">
      <w:pPr>
        <w:pStyle w:val="ae"/>
        <w:rPr>
          <w:rFonts w:eastAsia="方正粗雅宋_GBK"/>
        </w:rPr>
      </w:pPr>
      <w:r w:rsidRPr="002F2203">
        <w:rPr>
          <w:rFonts w:eastAsia="方正粗雅宋_GBK" w:hint="eastAsia"/>
        </w:rPr>
        <w:t>法非人不传，心无法莫悟。</w:t>
      </w:r>
    </w:p>
    <w:p w14:paraId="3C93272D" w14:textId="77777777" w:rsidR="00DA7965" w:rsidRPr="002F2203" w:rsidRDefault="00DA7965" w:rsidP="003434BA">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这两句话实际上和下面的两句话是正反相成。法非人不传，是说佛法如果没有人去弘扬，那么它就会寝息不行于</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。反过来说就是佛法必须要靠人去弘扬，才能广行天下，利益众生。</w:t>
      </w:r>
    </w:p>
    <w:p w14:paraId="7452B01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虽然我们的自心本性是原本清净、寂静、光明的，是具足十法界一切之法的，但如果</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籍佛法</w:t>
      </w:r>
      <w:proofErr w:type="gramStart"/>
      <w:r w:rsidRPr="002F2203">
        <w:rPr>
          <w:rFonts w:eastAsia="方正新书宋_GBK" w:hAnsi="宋体" w:hint="eastAsia"/>
          <w:sz w:val="30"/>
          <w:szCs w:val="30"/>
        </w:rPr>
        <w:t>的示悟开导</w:t>
      </w:r>
      <w:proofErr w:type="gramEnd"/>
      <w:r w:rsidRPr="002F2203">
        <w:rPr>
          <w:rFonts w:eastAsia="方正新书宋_GBK" w:hAnsi="宋体" w:hint="eastAsia"/>
          <w:sz w:val="30"/>
          <w:szCs w:val="30"/>
        </w:rPr>
        <w:t>，众生</w:t>
      </w:r>
      <w:proofErr w:type="gramStart"/>
      <w:r w:rsidRPr="002F2203">
        <w:rPr>
          <w:rFonts w:eastAsia="方正新书宋_GBK" w:hAnsi="宋体" w:hint="eastAsia"/>
          <w:sz w:val="30"/>
          <w:szCs w:val="30"/>
        </w:rPr>
        <w:t>处于迷暗当中</w:t>
      </w:r>
      <w:proofErr w:type="gramEnd"/>
      <w:r w:rsidRPr="002F2203">
        <w:rPr>
          <w:rFonts w:eastAsia="方正新书宋_GBK" w:hAnsi="宋体" w:hint="eastAsia"/>
          <w:sz w:val="30"/>
          <w:szCs w:val="30"/>
        </w:rPr>
        <w:t>，又如何能够认得自家宝藏呢？所以说“心非法莫悟”。如六祖慧能大师在《金刚</w:t>
      </w:r>
      <w:r w:rsidRPr="002F2203">
        <w:rPr>
          <w:rFonts w:eastAsia="方正新书宋_GBK" w:hAnsi="宋体" w:hint="eastAsia"/>
          <w:sz w:val="30"/>
          <w:szCs w:val="30"/>
        </w:rPr>
        <w:lastRenderedPageBreak/>
        <w:t>经注》中云：“夫一切众生，虽有佛性，若不因诸佛说法，无由自悟。凭何修行，得成佛道？”</w:t>
      </w:r>
    </w:p>
    <w:p w14:paraId="2339DB17" w14:textId="77777777" w:rsidR="00DA7965" w:rsidRPr="002F2203" w:rsidRDefault="00DA7965" w:rsidP="001E7BCA">
      <w:pPr>
        <w:pStyle w:val="ae"/>
        <w:rPr>
          <w:rFonts w:eastAsia="方正粗雅宋_GBK"/>
        </w:rPr>
      </w:pPr>
      <w:r w:rsidRPr="002F2203">
        <w:rPr>
          <w:rFonts w:eastAsia="方正粗雅宋_GBK" w:hint="eastAsia"/>
        </w:rPr>
        <w:t>心悟则法显，人得则道行。</w:t>
      </w:r>
    </w:p>
    <w:p w14:paraId="7D96C384" w14:textId="77777777" w:rsidR="00DA7965" w:rsidRPr="002F2203" w:rsidRDefault="00DA7965" w:rsidP="003434BA">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有一首</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子中说“顿悟心源开宝藏”，可作这句“心悟法显”的最好注脚，直截明了，无须多释。法是需要人来传承弘扬的，只有得到相应合适的人选，其道法才能</w:t>
      </w:r>
      <w:proofErr w:type="gramStart"/>
      <w:r w:rsidRPr="002F2203">
        <w:rPr>
          <w:rFonts w:eastAsia="方正新书宋_GBK" w:hAnsi="宋体" w:hint="eastAsia"/>
          <w:sz w:val="30"/>
          <w:szCs w:val="30"/>
        </w:rPr>
        <w:t>弘</w:t>
      </w:r>
      <w:proofErr w:type="gramEnd"/>
      <w:r w:rsidRPr="002F2203">
        <w:rPr>
          <w:rFonts w:eastAsia="方正新书宋_GBK" w:hAnsi="宋体" w:hint="eastAsia"/>
          <w:sz w:val="30"/>
          <w:szCs w:val="30"/>
        </w:rPr>
        <w:t>传流行开来，所以说“人得则道行”。</w:t>
      </w:r>
      <w:proofErr w:type="gramStart"/>
      <w:r w:rsidRPr="002F2203">
        <w:rPr>
          <w:rFonts w:eastAsia="方正新书宋_GBK" w:hAnsi="宋体" w:hint="eastAsia"/>
          <w:sz w:val="30"/>
          <w:szCs w:val="30"/>
        </w:rPr>
        <w:t>比如慧思大师</w:t>
      </w:r>
      <w:proofErr w:type="gramEnd"/>
      <w:r w:rsidRPr="002F2203">
        <w:rPr>
          <w:rFonts w:eastAsia="方正新书宋_GBK" w:hAnsi="宋体" w:hint="eastAsia"/>
          <w:sz w:val="30"/>
          <w:szCs w:val="30"/>
        </w:rPr>
        <w:t>正因为有智者大师这样的</w:t>
      </w:r>
      <w:proofErr w:type="gramStart"/>
      <w:r w:rsidRPr="002F2203">
        <w:rPr>
          <w:rFonts w:eastAsia="方正新书宋_GBK" w:hAnsi="宋体" w:hint="eastAsia"/>
          <w:sz w:val="30"/>
          <w:szCs w:val="30"/>
        </w:rPr>
        <w:t>不世</w:t>
      </w:r>
      <w:proofErr w:type="gramEnd"/>
      <w:r w:rsidRPr="002F2203">
        <w:rPr>
          <w:rFonts w:eastAsia="方正新书宋_GBK" w:hAnsi="宋体" w:hint="eastAsia"/>
          <w:sz w:val="30"/>
          <w:szCs w:val="30"/>
        </w:rPr>
        <w:t>高徒，才能够将三观、</w:t>
      </w:r>
      <w:proofErr w:type="gramStart"/>
      <w:r w:rsidRPr="002F2203">
        <w:rPr>
          <w:rFonts w:eastAsia="方正新书宋_GBK" w:hAnsi="宋体" w:hint="eastAsia"/>
          <w:sz w:val="30"/>
          <w:szCs w:val="30"/>
        </w:rPr>
        <w:t>三智等</w:t>
      </w:r>
      <w:proofErr w:type="gramEnd"/>
      <w:r w:rsidRPr="002F2203">
        <w:rPr>
          <w:rFonts w:eastAsia="方正新书宋_GBK" w:hAnsi="宋体" w:hint="eastAsia"/>
          <w:sz w:val="30"/>
          <w:szCs w:val="30"/>
        </w:rPr>
        <w:t>义继承下来并充实光大。也正因为</w:t>
      </w:r>
      <w:proofErr w:type="gramStart"/>
      <w:r w:rsidRPr="002F2203">
        <w:rPr>
          <w:rFonts w:eastAsia="方正新书宋_GBK" w:hAnsi="宋体" w:hint="eastAsia"/>
          <w:sz w:val="30"/>
          <w:szCs w:val="30"/>
        </w:rPr>
        <w:t>历代台宗</w:t>
      </w:r>
      <w:proofErr w:type="gramEnd"/>
      <w:r w:rsidRPr="002F2203">
        <w:rPr>
          <w:rFonts w:eastAsia="方正新书宋_GBK" w:hAnsi="宋体" w:hint="eastAsia"/>
          <w:sz w:val="30"/>
          <w:szCs w:val="30"/>
        </w:rPr>
        <w:t>祖师不懈地传承弘扬，灯</w:t>
      </w:r>
      <w:proofErr w:type="gramStart"/>
      <w:r w:rsidRPr="002F2203">
        <w:rPr>
          <w:rFonts w:eastAsia="方正新书宋_GBK" w:hAnsi="宋体" w:hint="eastAsia"/>
          <w:sz w:val="30"/>
          <w:szCs w:val="30"/>
        </w:rPr>
        <w:t>灯</w:t>
      </w:r>
      <w:proofErr w:type="gramEnd"/>
      <w:r w:rsidRPr="002F2203">
        <w:rPr>
          <w:rFonts w:eastAsia="方正新书宋_GBK" w:hAnsi="宋体" w:hint="eastAsia"/>
          <w:sz w:val="30"/>
          <w:szCs w:val="30"/>
        </w:rPr>
        <w:t>续焰，才使我们在今天还能够听到这么</w:t>
      </w:r>
      <w:proofErr w:type="gramStart"/>
      <w:r w:rsidRPr="002F2203">
        <w:rPr>
          <w:rFonts w:eastAsia="方正新书宋_GBK" w:hAnsi="宋体" w:hint="eastAsia"/>
          <w:sz w:val="30"/>
          <w:szCs w:val="30"/>
        </w:rPr>
        <w:t>高深圆妙的</w:t>
      </w:r>
      <w:proofErr w:type="gramEnd"/>
      <w:r w:rsidRPr="002F2203">
        <w:rPr>
          <w:rFonts w:eastAsia="方正新书宋_GBK" w:hAnsi="宋体" w:hint="eastAsia"/>
          <w:sz w:val="30"/>
          <w:szCs w:val="30"/>
        </w:rPr>
        <w:t>教理！如果我们考察一下天台宗的历史，那么对“人得道行”这句话一定会有更深地认识。</w:t>
      </w:r>
    </w:p>
    <w:p w14:paraId="1BD787B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实际上，祖师与祖师之间</w:t>
      </w:r>
      <w:proofErr w:type="gramStart"/>
      <w:r w:rsidRPr="002F2203">
        <w:rPr>
          <w:rFonts w:eastAsia="方正新书宋_GBK" w:hAnsi="宋体" w:hint="eastAsia"/>
          <w:sz w:val="30"/>
          <w:szCs w:val="30"/>
        </w:rPr>
        <w:t>的证境并没有</w:t>
      </w:r>
      <w:proofErr w:type="gramEnd"/>
      <w:r w:rsidRPr="002F2203">
        <w:rPr>
          <w:rFonts w:eastAsia="方正新书宋_GBK" w:hAnsi="宋体" w:hint="eastAsia"/>
          <w:sz w:val="30"/>
          <w:szCs w:val="30"/>
        </w:rPr>
        <w:t>区别，所不同的是他们各自的法缘有差异。当祖师应时而出</w:t>
      </w:r>
      <w:proofErr w:type="gramStart"/>
      <w:r w:rsidRPr="002F2203">
        <w:rPr>
          <w:rFonts w:eastAsia="方正新书宋_GBK" w:hAnsi="宋体" w:hint="eastAsia"/>
          <w:sz w:val="30"/>
          <w:szCs w:val="30"/>
        </w:rPr>
        <w:t>且法缘</w:t>
      </w:r>
      <w:proofErr w:type="gramEnd"/>
      <w:r w:rsidRPr="002F2203">
        <w:rPr>
          <w:rFonts w:eastAsia="方正新书宋_GBK" w:hAnsi="宋体" w:hint="eastAsia"/>
          <w:sz w:val="30"/>
          <w:szCs w:val="30"/>
        </w:rPr>
        <w:t>殊胜时，则天台宗得以发扬光大，所化广普，否则就相对比较沉寂。因此，在这里我希望大家能发三种心，第一庆幸心，庆幸自己在这样的末</w:t>
      </w:r>
      <w:proofErr w:type="gramStart"/>
      <w:r w:rsidRPr="002F2203">
        <w:rPr>
          <w:rFonts w:eastAsia="方正新书宋_GBK" w:hAnsi="宋体" w:hint="eastAsia"/>
          <w:sz w:val="30"/>
          <w:szCs w:val="30"/>
        </w:rPr>
        <w:t>法时代</w:t>
      </w:r>
      <w:proofErr w:type="gramEnd"/>
      <w:r w:rsidRPr="002F2203">
        <w:rPr>
          <w:rFonts w:eastAsia="方正新书宋_GBK" w:hAnsi="宋体" w:hint="eastAsia"/>
          <w:sz w:val="30"/>
          <w:szCs w:val="30"/>
        </w:rPr>
        <w:t>还能够听闻</w:t>
      </w:r>
      <w:proofErr w:type="gramStart"/>
      <w:r w:rsidRPr="002F2203">
        <w:rPr>
          <w:rFonts w:eastAsia="方正新书宋_GBK" w:hAnsi="宋体" w:hint="eastAsia"/>
          <w:sz w:val="30"/>
          <w:szCs w:val="30"/>
        </w:rPr>
        <w:t>如此圆妙的</w:t>
      </w:r>
      <w:proofErr w:type="gramEnd"/>
      <w:r w:rsidRPr="002F2203">
        <w:rPr>
          <w:rFonts w:eastAsia="方正新书宋_GBK" w:hAnsi="宋体" w:hint="eastAsia"/>
          <w:sz w:val="30"/>
          <w:szCs w:val="30"/>
        </w:rPr>
        <w:t>正法，“若近若远，终因斯脱”；第二感恩心，对于祖师要生起绝对的信心，他们都是如来所使，行如来事，而把自己放到最低。和祖师相比，我们真是一文不值！不要以为刚学到一点皮毛知识就自以为了不起了，就以为祖师之道也不过如此了。要永远把自己放在最低处，要永远对祖师生信心、生感恩之心；第三惭愧发愿心，在现在这个时代学法，有二个最大的困难，一个是诱惑太多，虽然我们身处深山，但世间五欲</w:t>
      </w:r>
      <w:r w:rsidRPr="002F2203">
        <w:rPr>
          <w:rFonts w:eastAsia="方正新书宋_GBK" w:hAnsi="宋体" w:hint="eastAsia"/>
          <w:sz w:val="30"/>
          <w:szCs w:val="30"/>
        </w:rPr>
        <w:lastRenderedPageBreak/>
        <w:t>的诱惑还是无孔不入。刚来可能还好，时间长了你们就会感受得到。另一个困难是，经过文革，能够作我们依止，</w:t>
      </w:r>
      <w:proofErr w:type="gramStart"/>
      <w:r w:rsidRPr="002F2203">
        <w:rPr>
          <w:rFonts w:eastAsia="方正新书宋_GBK" w:hAnsi="宋体" w:hint="eastAsia"/>
          <w:sz w:val="30"/>
          <w:szCs w:val="30"/>
        </w:rPr>
        <w:t>即懂教理</w:t>
      </w:r>
      <w:proofErr w:type="gramEnd"/>
      <w:r w:rsidRPr="002F2203">
        <w:rPr>
          <w:rFonts w:eastAsia="方正新书宋_GBK" w:hAnsi="宋体" w:hint="eastAsia"/>
          <w:sz w:val="30"/>
          <w:szCs w:val="30"/>
        </w:rPr>
        <w:t>，又</w:t>
      </w:r>
      <w:proofErr w:type="gramStart"/>
      <w:r w:rsidRPr="002F2203">
        <w:rPr>
          <w:rFonts w:eastAsia="方正新书宋_GBK" w:hAnsi="宋体" w:hint="eastAsia"/>
          <w:sz w:val="30"/>
          <w:szCs w:val="30"/>
        </w:rPr>
        <w:t>有修证的</w:t>
      </w:r>
      <w:proofErr w:type="gramEnd"/>
      <w:r w:rsidRPr="002F2203">
        <w:rPr>
          <w:rFonts w:eastAsia="方正新书宋_GBK" w:hAnsi="宋体" w:hint="eastAsia"/>
          <w:sz w:val="30"/>
          <w:szCs w:val="30"/>
        </w:rPr>
        <w:t>老和尚很少，或者说没有发现。在这样的大环境下，你就用不着有太多的埋怨。因为你</w:t>
      </w:r>
      <w:proofErr w:type="gramStart"/>
      <w:r w:rsidRPr="002F2203">
        <w:rPr>
          <w:rFonts w:eastAsia="方正新书宋_GBK" w:hAnsi="宋体" w:hint="eastAsia"/>
          <w:sz w:val="30"/>
          <w:szCs w:val="30"/>
        </w:rPr>
        <w:t>的福报就</w:t>
      </w:r>
      <w:proofErr w:type="gramEnd"/>
      <w:r w:rsidRPr="002F2203">
        <w:rPr>
          <w:rFonts w:eastAsia="方正新书宋_GBK" w:hAnsi="宋体" w:hint="eastAsia"/>
          <w:sz w:val="30"/>
          <w:szCs w:val="30"/>
        </w:rPr>
        <w:t>这么多而已，不要说“不见如来金色身”了，就是智者大师、</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闲大师的时代你都没能赶上，又有什么可以埋怨的呢！同时也应看到现在天台宗还不是特别兴盛，因此在起惭愧心的同时还应发愿：为了能使佛法久住，</w:t>
      </w:r>
      <w:proofErr w:type="gramStart"/>
      <w:r w:rsidRPr="002F2203">
        <w:rPr>
          <w:rFonts w:eastAsia="方正新书宋_GBK" w:hAnsi="宋体" w:hint="eastAsia"/>
          <w:sz w:val="30"/>
          <w:szCs w:val="30"/>
        </w:rPr>
        <w:t>台宗光</w:t>
      </w:r>
      <w:proofErr w:type="gramEnd"/>
      <w:r w:rsidRPr="002F2203">
        <w:rPr>
          <w:rFonts w:eastAsia="方正新书宋_GBK" w:hAnsi="宋体" w:hint="eastAsia"/>
          <w:sz w:val="30"/>
          <w:szCs w:val="30"/>
        </w:rPr>
        <w:t>显，为了能够利益更多的众生，我要</w:t>
      </w:r>
      <w:proofErr w:type="gramStart"/>
      <w:r w:rsidRPr="002F2203">
        <w:rPr>
          <w:rFonts w:eastAsia="方正新书宋_GBK" w:hAnsi="宋体" w:hint="eastAsia"/>
          <w:sz w:val="30"/>
          <w:szCs w:val="30"/>
        </w:rPr>
        <w:t>深入台藏，精进学</w:t>
      </w:r>
      <w:proofErr w:type="gramEnd"/>
      <w:r w:rsidRPr="002F2203">
        <w:rPr>
          <w:rFonts w:eastAsia="方正新书宋_GBK" w:hAnsi="宋体" w:hint="eastAsia"/>
          <w:sz w:val="30"/>
          <w:szCs w:val="30"/>
        </w:rPr>
        <w:t>修。当知“台宗兴则佛法兴，台宗亡则佛法亡”，两者是</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二的。我希望在座的各位都能以</w:t>
      </w:r>
      <w:proofErr w:type="gramStart"/>
      <w:r w:rsidRPr="002F2203">
        <w:rPr>
          <w:rFonts w:eastAsia="方正新书宋_GBK" w:hAnsi="宋体" w:hint="eastAsia"/>
          <w:sz w:val="30"/>
          <w:szCs w:val="30"/>
        </w:rPr>
        <w:t>弘扬台宗</w:t>
      </w:r>
      <w:proofErr w:type="gramEnd"/>
      <w:r w:rsidRPr="002F2203">
        <w:rPr>
          <w:rFonts w:eastAsia="方正新书宋_GBK" w:hAnsi="宋体" w:hint="eastAsia"/>
          <w:sz w:val="30"/>
          <w:szCs w:val="30"/>
        </w:rPr>
        <w:t>为己任，“确乎其不可拔”！希望天台宗因为得到你而使法门更加光显，这也是我</w:t>
      </w:r>
      <w:proofErr w:type="gramStart"/>
      <w:r w:rsidRPr="002F2203">
        <w:rPr>
          <w:rFonts w:eastAsia="方正新书宋_GBK" w:hAnsi="宋体" w:hint="eastAsia"/>
          <w:sz w:val="30"/>
          <w:szCs w:val="30"/>
        </w:rPr>
        <w:t>深冀于</w:t>
      </w:r>
      <w:proofErr w:type="gramEnd"/>
      <w:r w:rsidRPr="002F2203">
        <w:rPr>
          <w:rFonts w:eastAsia="方正新书宋_GBK" w:hAnsi="宋体" w:hint="eastAsia"/>
          <w:sz w:val="30"/>
          <w:szCs w:val="30"/>
        </w:rPr>
        <w:t>大家的。</w:t>
      </w:r>
    </w:p>
    <w:p w14:paraId="367DDBD5" w14:textId="77777777" w:rsidR="00DA7965" w:rsidRPr="002F2203" w:rsidRDefault="00DA7965" w:rsidP="001E7BCA">
      <w:pPr>
        <w:pStyle w:val="ae"/>
        <w:rPr>
          <w:rFonts w:eastAsia="方正粗雅宋_GBK"/>
        </w:rPr>
      </w:pPr>
      <w:proofErr w:type="gramStart"/>
      <w:r w:rsidRPr="002F2203">
        <w:rPr>
          <w:rFonts w:eastAsia="方正粗雅宋_GBK" w:hint="eastAsia"/>
        </w:rPr>
        <w:t>苟</w:t>
      </w:r>
      <w:proofErr w:type="gramEnd"/>
      <w:r w:rsidRPr="002F2203">
        <w:rPr>
          <w:rFonts w:eastAsia="方正粗雅宋_GBK" w:hint="eastAsia"/>
        </w:rPr>
        <w:t>不得其人，则</w:t>
      </w:r>
      <w:proofErr w:type="gramStart"/>
      <w:r w:rsidRPr="002F2203">
        <w:rPr>
          <w:rFonts w:eastAsia="方正粗雅宋_GBK" w:hint="eastAsia"/>
        </w:rPr>
        <w:t>法灯息</w:t>
      </w:r>
      <w:proofErr w:type="gramEnd"/>
      <w:r w:rsidRPr="002F2203">
        <w:rPr>
          <w:rFonts w:eastAsia="方正粗雅宋_GBK" w:hint="eastAsia"/>
        </w:rPr>
        <w:t>，虚空暗，大地沉。虽法体不变，自无能启其</w:t>
      </w:r>
      <w:proofErr w:type="gramStart"/>
      <w:r w:rsidRPr="002F2203">
        <w:rPr>
          <w:rFonts w:eastAsia="方正粗雅宋_GBK" w:hint="eastAsia"/>
        </w:rPr>
        <w:t>最</w:t>
      </w:r>
      <w:proofErr w:type="gramEnd"/>
      <w:r w:rsidRPr="002F2203">
        <w:rPr>
          <w:rFonts w:eastAsia="方正粗雅宋_GBK" w:hint="eastAsia"/>
        </w:rPr>
        <w:t>矣。</w:t>
      </w:r>
    </w:p>
    <w:p w14:paraId="1567533F" w14:textId="77777777" w:rsidR="00BD6B55" w:rsidRPr="002F2203" w:rsidRDefault="00DA7965" w:rsidP="003434BA">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这句话是承接上一句而来，人得则道行，那么不得人又会怎样呢？</w:t>
      </w:r>
    </w:p>
    <w:p w14:paraId="37F15BB3" w14:textId="77777777" w:rsidR="00BD6B5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苟</w:t>
      </w:r>
      <w:proofErr w:type="gramEnd"/>
      <w:r w:rsidRPr="002F2203">
        <w:rPr>
          <w:rFonts w:eastAsia="方正新书宋_GBK" w:hAnsi="宋体" w:hint="eastAsia"/>
          <w:sz w:val="30"/>
          <w:szCs w:val="30"/>
          <w:u w:val="single"/>
        </w:rPr>
        <w:t>，</w:t>
      </w:r>
      <w:r w:rsidRPr="002F2203">
        <w:rPr>
          <w:rFonts w:eastAsia="方正新书宋_GBK" w:hAnsi="宋体" w:hint="eastAsia"/>
          <w:sz w:val="30"/>
          <w:szCs w:val="30"/>
        </w:rPr>
        <w:t>如果之义。下面连用三个比喻来说明得不到人才的严重后果：</w:t>
      </w:r>
    </w:p>
    <w:p w14:paraId="4157A444" w14:textId="77777777" w:rsidR="00BD6B5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1</w:t>
      </w:r>
      <w:r w:rsidRPr="002F2203">
        <w:rPr>
          <w:rFonts w:eastAsia="方正新书宋_GBK" w:hAnsi="宋体" w:hint="eastAsia"/>
          <w:sz w:val="30"/>
          <w:szCs w:val="30"/>
        </w:rPr>
        <w:t>、</w:t>
      </w:r>
      <w:proofErr w:type="gramStart"/>
      <w:r w:rsidRPr="002F2203">
        <w:rPr>
          <w:rFonts w:eastAsia="方正新书宋_GBK" w:hAnsi="宋体" w:hint="eastAsia"/>
          <w:sz w:val="30"/>
          <w:szCs w:val="30"/>
          <w:u w:val="single"/>
        </w:rPr>
        <w:t>法灯息</w:t>
      </w:r>
      <w:proofErr w:type="gramEnd"/>
      <w:r w:rsidRPr="002F2203">
        <w:rPr>
          <w:rFonts w:eastAsia="方正新书宋_GBK" w:hAnsi="宋体" w:hint="eastAsia"/>
          <w:sz w:val="30"/>
          <w:szCs w:val="30"/>
        </w:rPr>
        <w:t>：灯</w:t>
      </w:r>
      <w:proofErr w:type="gramStart"/>
      <w:r w:rsidRPr="002F2203">
        <w:rPr>
          <w:rFonts w:eastAsia="方正新书宋_GBK" w:hAnsi="宋体" w:hint="eastAsia"/>
          <w:sz w:val="30"/>
          <w:szCs w:val="30"/>
        </w:rPr>
        <w:t>以破暗为义</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法灯比喻</w:t>
      </w:r>
      <w:proofErr w:type="gramEnd"/>
      <w:r w:rsidRPr="002F2203">
        <w:rPr>
          <w:rFonts w:eastAsia="方正新书宋_GBK" w:hAnsi="宋体" w:hint="eastAsia"/>
          <w:sz w:val="30"/>
          <w:szCs w:val="30"/>
        </w:rPr>
        <w:t>正法智慧之光能够照破众生的无</w:t>
      </w:r>
      <w:proofErr w:type="gramStart"/>
      <w:r w:rsidRPr="002F2203">
        <w:rPr>
          <w:rFonts w:eastAsia="方正新书宋_GBK" w:hAnsi="宋体" w:hint="eastAsia"/>
          <w:sz w:val="30"/>
          <w:szCs w:val="30"/>
        </w:rPr>
        <w:t>明三毒之</w:t>
      </w:r>
      <w:proofErr w:type="gramEnd"/>
      <w:r w:rsidRPr="002F2203">
        <w:rPr>
          <w:rFonts w:eastAsia="方正新书宋_GBK" w:hAnsi="宋体" w:hint="eastAsia"/>
          <w:sz w:val="30"/>
          <w:szCs w:val="30"/>
        </w:rPr>
        <w:t>暗。如《华严经》卷七十八云：“善男子！譬如一灯，入于暗室，百千年暗，悉能破尽。菩萨摩诃萨菩提心灯，亦复如是：入于众生心室，百千万亿不可说劫，诸烦恼业，种种暗障，悉能除尽。”又如《大宝积经·普明菩萨会》说：“百千万劫，久习结业，以一实观，即得消灭。其明灯者，圣智慧是。其黑暗者，诸结业是。”又如智者大</w:t>
      </w:r>
      <w:r w:rsidRPr="002F2203">
        <w:rPr>
          <w:rFonts w:eastAsia="方正新书宋_GBK" w:hAnsi="宋体" w:hint="eastAsia"/>
          <w:sz w:val="30"/>
          <w:szCs w:val="30"/>
        </w:rPr>
        <w:lastRenderedPageBreak/>
        <w:t>师给晋王杨广授菩萨戒后，杨广说；“大师传佛法灯，称为智者。”可见祖</w:t>
      </w:r>
      <w:proofErr w:type="gramStart"/>
      <w:r w:rsidRPr="002F2203">
        <w:rPr>
          <w:rFonts w:eastAsia="方正新书宋_GBK" w:hAnsi="宋体" w:hint="eastAsia"/>
          <w:sz w:val="30"/>
          <w:szCs w:val="30"/>
        </w:rPr>
        <w:t>祖</w:t>
      </w:r>
      <w:proofErr w:type="gramEnd"/>
      <w:r w:rsidRPr="002F2203">
        <w:rPr>
          <w:rFonts w:eastAsia="方正新书宋_GBK" w:hAnsi="宋体" w:hint="eastAsia"/>
          <w:sz w:val="30"/>
          <w:szCs w:val="30"/>
        </w:rPr>
        <w:t>相传，能令正法不断。而现在不得其人，则</w:t>
      </w:r>
      <w:proofErr w:type="gramStart"/>
      <w:r w:rsidRPr="002F2203">
        <w:rPr>
          <w:rFonts w:eastAsia="方正新书宋_GBK" w:hAnsi="宋体" w:hint="eastAsia"/>
          <w:sz w:val="30"/>
          <w:szCs w:val="30"/>
        </w:rPr>
        <w:t>如法灯熄灭</w:t>
      </w:r>
      <w:proofErr w:type="gramEnd"/>
      <w:r w:rsidRPr="002F2203">
        <w:rPr>
          <w:rFonts w:eastAsia="方正新书宋_GBK" w:hAnsi="宋体" w:hint="eastAsia"/>
          <w:sz w:val="30"/>
          <w:szCs w:val="30"/>
        </w:rPr>
        <w:t>，众生也就没有</w:t>
      </w:r>
      <w:proofErr w:type="gramStart"/>
      <w:r w:rsidRPr="002F2203">
        <w:rPr>
          <w:rFonts w:eastAsia="方正新书宋_GBK" w:hAnsi="宋体" w:hint="eastAsia"/>
          <w:sz w:val="30"/>
          <w:szCs w:val="30"/>
        </w:rPr>
        <w:t>办法破无明</w:t>
      </w:r>
      <w:proofErr w:type="gramEnd"/>
      <w:r w:rsidRPr="002F2203">
        <w:rPr>
          <w:rFonts w:eastAsia="方正新书宋_GBK" w:hAnsi="宋体" w:hint="eastAsia"/>
          <w:sz w:val="30"/>
          <w:szCs w:val="30"/>
        </w:rPr>
        <w:t>之暗，得证清净之理了；</w:t>
      </w:r>
    </w:p>
    <w:p w14:paraId="5A458E0F" w14:textId="77777777" w:rsidR="00BD6B5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2</w:t>
      </w:r>
      <w:r w:rsidRPr="002F2203">
        <w:rPr>
          <w:rFonts w:eastAsia="方正新书宋_GBK" w:hAnsi="宋体" w:hint="eastAsia"/>
          <w:sz w:val="30"/>
          <w:szCs w:val="30"/>
        </w:rPr>
        <w:t>、</w:t>
      </w:r>
      <w:r w:rsidRPr="002F2203">
        <w:rPr>
          <w:rFonts w:eastAsia="方正新书宋_GBK" w:hAnsi="宋体" w:hint="eastAsia"/>
          <w:sz w:val="30"/>
          <w:szCs w:val="30"/>
          <w:u w:val="single"/>
        </w:rPr>
        <w:t>虚空暗</w:t>
      </w:r>
      <w:r w:rsidRPr="002F2203">
        <w:rPr>
          <w:rFonts w:eastAsia="方正新书宋_GBK" w:hAnsi="宋体" w:hint="eastAsia"/>
          <w:sz w:val="30"/>
          <w:szCs w:val="30"/>
        </w:rPr>
        <w:t>：太阳下山之后，虚空一片黑暗。比喻圣人不出，</w:t>
      </w:r>
      <w:proofErr w:type="gramStart"/>
      <w:r w:rsidRPr="002F2203">
        <w:rPr>
          <w:rFonts w:eastAsia="方正新书宋_GBK" w:hAnsi="宋体" w:hint="eastAsia"/>
          <w:sz w:val="30"/>
          <w:szCs w:val="30"/>
        </w:rPr>
        <w:t>犹如慧日西</w:t>
      </w:r>
      <w:proofErr w:type="gramEnd"/>
      <w:r w:rsidRPr="002F2203">
        <w:rPr>
          <w:rFonts w:eastAsia="方正新书宋_GBK" w:hAnsi="宋体" w:hint="eastAsia"/>
          <w:sz w:val="30"/>
          <w:szCs w:val="30"/>
        </w:rPr>
        <w:t>沉，则众生将</w:t>
      </w:r>
      <w:proofErr w:type="gramStart"/>
      <w:r w:rsidRPr="002F2203">
        <w:rPr>
          <w:rFonts w:eastAsia="方正新书宋_GBK" w:hAnsi="宋体" w:hint="eastAsia"/>
          <w:sz w:val="30"/>
          <w:szCs w:val="30"/>
        </w:rPr>
        <w:t>永处迷暗</w:t>
      </w:r>
      <w:proofErr w:type="gramEnd"/>
      <w:r w:rsidRPr="002F2203">
        <w:rPr>
          <w:rFonts w:eastAsia="方正新书宋_GBK" w:hAnsi="宋体" w:hint="eastAsia"/>
          <w:sz w:val="30"/>
          <w:szCs w:val="30"/>
        </w:rPr>
        <w:t>之中而不知出离，这也是《法华经》所谓“盲</w:t>
      </w:r>
      <w:proofErr w:type="gramStart"/>
      <w:r w:rsidRPr="002F2203">
        <w:rPr>
          <w:rFonts w:eastAsia="方正新书宋_GBK" w:hAnsi="宋体" w:hint="eastAsia"/>
          <w:sz w:val="30"/>
          <w:szCs w:val="30"/>
        </w:rPr>
        <w:t>冥</w:t>
      </w:r>
      <w:proofErr w:type="gramEnd"/>
      <w:r w:rsidRPr="002F2203">
        <w:rPr>
          <w:rFonts w:eastAsia="方正新书宋_GBK" w:hAnsi="宋体" w:hint="eastAsia"/>
          <w:sz w:val="30"/>
          <w:szCs w:val="30"/>
        </w:rPr>
        <w:t>无导师”之意；</w:t>
      </w:r>
    </w:p>
    <w:p w14:paraId="3967A89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3</w:t>
      </w:r>
      <w:r w:rsidRPr="002F2203">
        <w:rPr>
          <w:rFonts w:eastAsia="方正新书宋_GBK" w:hAnsi="宋体" w:hint="eastAsia"/>
          <w:sz w:val="30"/>
          <w:szCs w:val="30"/>
        </w:rPr>
        <w:t>、</w:t>
      </w:r>
      <w:r w:rsidRPr="002F2203">
        <w:rPr>
          <w:rFonts w:eastAsia="方正新书宋_GBK" w:hAnsi="宋体" w:hint="eastAsia"/>
          <w:sz w:val="30"/>
          <w:szCs w:val="30"/>
          <w:u w:val="single"/>
        </w:rPr>
        <w:t>大地沉</w:t>
      </w:r>
      <w:r w:rsidRPr="002F2203">
        <w:rPr>
          <w:rFonts w:eastAsia="方正新书宋_GBK" w:hAnsi="宋体" w:hint="eastAsia"/>
          <w:sz w:val="30"/>
          <w:szCs w:val="30"/>
        </w:rPr>
        <w:t>：大地具有二义，即能持、能生，能够承载万物，能够生长万物。这是比喻我们的心地含藏无量的智慧、无量的德能、无量的才艺。但如果大地沉灭，比如</w:t>
      </w:r>
      <w:proofErr w:type="gramStart"/>
      <w:r w:rsidRPr="002F2203">
        <w:rPr>
          <w:rFonts w:eastAsia="方正新书宋_GBK" w:hAnsi="宋体" w:hint="eastAsia"/>
          <w:sz w:val="30"/>
          <w:szCs w:val="30"/>
        </w:rPr>
        <w:t>处于空劫之</w:t>
      </w:r>
      <w:proofErr w:type="gramEnd"/>
      <w:r w:rsidRPr="002F2203">
        <w:rPr>
          <w:rFonts w:eastAsia="方正新书宋_GBK" w:hAnsi="宋体" w:hint="eastAsia"/>
          <w:sz w:val="30"/>
          <w:szCs w:val="30"/>
        </w:rPr>
        <w:t>时，世间万物都要随之毁灭。这是比喻如果不得其人，那么就不能以</w:t>
      </w:r>
      <w:proofErr w:type="gramStart"/>
      <w:r w:rsidRPr="002F2203">
        <w:rPr>
          <w:rFonts w:eastAsia="方正新书宋_GBK" w:hAnsi="宋体" w:hint="eastAsia"/>
          <w:sz w:val="30"/>
          <w:szCs w:val="30"/>
        </w:rPr>
        <w:t>佛法摄持众生</w:t>
      </w:r>
      <w:proofErr w:type="gramEnd"/>
      <w:r w:rsidRPr="002F2203">
        <w:rPr>
          <w:rFonts w:eastAsia="方正新书宋_GBK" w:hAnsi="宋体" w:hint="eastAsia"/>
          <w:sz w:val="30"/>
          <w:szCs w:val="30"/>
        </w:rPr>
        <w:t>，就不能令众生开发其本具的心地宝藏。</w:t>
      </w:r>
    </w:p>
    <w:p w14:paraId="58BCA710" w14:textId="77777777" w:rsidR="00BD6B5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“虽法体不变，自无能启其</w:t>
      </w:r>
      <w:proofErr w:type="gramStart"/>
      <w:r w:rsidRPr="002F2203">
        <w:rPr>
          <w:rFonts w:eastAsia="方正新书宋_GBK" w:hAnsi="宋体" w:hint="eastAsia"/>
          <w:sz w:val="30"/>
          <w:szCs w:val="30"/>
        </w:rPr>
        <w:t>最</w:t>
      </w:r>
      <w:proofErr w:type="gramEnd"/>
      <w:r w:rsidRPr="002F2203">
        <w:rPr>
          <w:rFonts w:eastAsia="方正新书宋_GBK" w:hAnsi="宋体" w:hint="eastAsia"/>
          <w:sz w:val="30"/>
          <w:szCs w:val="30"/>
        </w:rPr>
        <w:t>矣。”</w:t>
      </w:r>
    </w:p>
    <w:p w14:paraId="5861FFB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法体</w:t>
      </w:r>
      <w:r w:rsidRPr="002F2203">
        <w:rPr>
          <w:rFonts w:eastAsia="方正新书宋_GBK" w:hAnsi="宋体" w:hint="eastAsia"/>
          <w:sz w:val="30"/>
          <w:szCs w:val="30"/>
        </w:rPr>
        <w:t>，是指一切法的本体、体性，亦即《涅槃经》所谓的佛性，《华严经》所谓的</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真法界，《法华经》所谓的诸法实相，《胜鬘经》所谓的如来藏自性清净心等。一切法，泛指万事万物。弥勒菩萨的《瑜伽师地论》将其概括为</w:t>
      </w:r>
      <w:r w:rsidRPr="002F2203">
        <w:rPr>
          <w:rFonts w:eastAsia="方正新书宋_GBK" w:hAnsi="宋体"/>
          <w:sz w:val="30"/>
          <w:szCs w:val="30"/>
        </w:rPr>
        <w:t>660</w:t>
      </w:r>
      <w:r w:rsidRPr="002F2203">
        <w:rPr>
          <w:rFonts w:eastAsia="方正新书宋_GBK" w:hAnsi="宋体" w:hint="eastAsia"/>
          <w:sz w:val="30"/>
          <w:szCs w:val="30"/>
        </w:rPr>
        <w:t>法，世亲菩萨更将之浓缩为“五位百法”（色法十一心法八，五十一个心所法，二十四种不相应，六种无为成百法）。从表面看，这些万事万物都是迁流变化的，但求其实质本体，则是恒常不变的。所以《八宗纲要》卷上云：“法体恒有。”要知道，佛也只是发现、觉悟了这个法体而已，而不是另外发明、创造出一个东西来。所以经云：“有佛无佛，性相常存。”但如果没有</w:t>
      </w:r>
      <w:proofErr w:type="gramStart"/>
      <w:r w:rsidRPr="002F2203">
        <w:rPr>
          <w:rFonts w:eastAsia="方正新书宋_GBK" w:hAnsi="宋体" w:hint="eastAsia"/>
          <w:sz w:val="30"/>
          <w:szCs w:val="30"/>
        </w:rPr>
        <w:t>善知识</w:t>
      </w:r>
      <w:proofErr w:type="gramEnd"/>
      <w:r w:rsidRPr="002F2203">
        <w:rPr>
          <w:rFonts w:eastAsia="方正新书宋_GBK" w:hAnsi="宋体" w:hint="eastAsia"/>
          <w:sz w:val="30"/>
          <w:szCs w:val="30"/>
        </w:rPr>
        <w:t>来启发、</w:t>
      </w:r>
      <w:r w:rsidRPr="002F2203">
        <w:rPr>
          <w:rFonts w:eastAsia="方正新书宋_GBK" w:hAnsi="宋体" w:hint="eastAsia"/>
          <w:sz w:val="30"/>
          <w:szCs w:val="30"/>
        </w:rPr>
        <w:lastRenderedPageBreak/>
        <w:t>引导，则“自无能启其</w:t>
      </w:r>
      <w:proofErr w:type="gramStart"/>
      <w:r w:rsidRPr="002F2203">
        <w:rPr>
          <w:rFonts w:eastAsia="方正新书宋_GBK" w:hAnsi="宋体" w:hint="eastAsia"/>
          <w:sz w:val="30"/>
          <w:szCs w:val="30"/>
        </w:rPr>
        <w:t>最</w:t>
      </w:r>
      <w:proofErr w:type="gramEnd"/>
      <w:r w:rsidRPr="002F2203">
        <w:rPr>
          <w:rFonts w:eastAsia="方正新书宋_GBK" w:hAnsi="宋体" w:hint="eastAsia"/>
          <w:sz w:val="30"/>
          <w:szCs w:val="30"/>
        </w:rPr>
        <w:t>矣”。</w:t>
      </w:r>
      <w:r w:rsidRPr="002F2203">
        <w:rPr>
          <w:rFonts w:eastAsia="方正新书宋_GBK" w:hAnsi="宋体" w:hint="eastAsia"/>
          <w:sz w:val="30"/>
          <w:szCs w:val="30"/>
          <w:u w:val="single"/>
        </w:rPr>
        <w:t>自</w:t>
      </w:r>
      <w:r w:rsidRPr="002F2203">
        <w:rPr>
          <w:rFonts w:eastAsia="方正新书宋_GBK" w:hAnsi="宋体" w:hint="eastAsia"/>
          <w:sz w:val="30"/>
          <w:szCs w:val="30"/>
        </w:rPr>
        <w:t>，自此以后，从此以后。</w:t>
      </w:r>
      <w:r w:rsidRPr="002F2203">
        <w:rPr>
          <w:rFonts w:eastAsia="方正新书宋_GBK" w:hAnsi="宋体" w:hint="eastAsia"/>
          <w:sz w:val="30"/>
          <w:szCs w:val="30"/>
          <w:u w:val="single"/>
        </w:rPr>
        <w:t>启</w:t>
      </w:r>
      <w:r w:rsidRPr="002F2203">
        <w:rPr>
          <w:rFonts w:eastAsia="方正新书宋_GBK" w:hAnsi="宋体" w:hint="eastAsia"/>
          <w:sz w:val="30"/>
          <w:szCs w:val="30"/>
        </w:rPr>
        <w:t>，</w:t>
      </w:r>
      <w:proofErr w:type="gramStart"/>
      <w:r w:rsidRPr="002F2203">
        <w:rPr>
          <w:rFonts w:eastAsia="方正新书宋_GBK" w:hAnsi="宋体" w:hint="eastAsia"/>
          <w:sz w:val="30"/>
          <w:szCs w:val="30"/>
        </w:rPr>
        <w:t>谓开其意</w:t>
      </w:r>
      <w:proofErr w:type="gramEnd"/>
      <w:r w:rsidRPr="002F2203">
        <w:rPr>
          <w:rFonts w:eastAsia="方正新书宋_GBK" w:hAnsi="宋体" w:hint="eastAsia"/>
          <w:sz w:val="30"/>
          <w:szCs w:val="30"/>
        </w:rPr>
        <w:t>，使有所领悟、明白。这是说，从此以后就再也没有人能够启发这最高最妙的佛法了。</w:t>
      </w:r>
    </w:p>
    <w:p w14:paraId="429B9600" w14:textId="77777777" w:rsidR="00C773B4"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至此，从正反二面说明</w:t>
      </w:r>
      <w:proofErr w:type="gramStart"/>
      <w:r w:rsidRPr="002F2203">
        <w:rPr>
          <w:rFonts w:eastAsia="方正新书宋_GBK" w:hAnsi="宋体" w:hint="eastAsia"/>
          <w:sz w:val="30"/>
          <w:szCs w:val="30"/>
        </w:rPr>
        <w:t>了得人</w:t>
      </w:r>
      <w:proofErr w:type="gramEnd"/>
      <w:r w:rsidRPr="002F2203">
        <w:rPr>
          <w:rFonts w:eastAsia="方正新书宋_GBK" w:hAnsi="宋体" w:hint="eastAsia"/>
          <w:sz w:val="30"/>
          <w:szCs w:val="30"/>
        </w:rPr>
        <w:t>的重要性。如《华严》云：“譬如暗中宝，无灯不可见；佛法无人说，虽慧不能了。”说的也是此意。（甲</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竟）</w:t>
      </w:r>
    </w:p>
    <w:p w14:paraId="65D65045" w14:textId="77777777" w:rsidR="00DA7965" w:rsidRPr="00E77739" w:rsidRDefault="00DA7965" w:rsidP="00BD6B55">
      <w:pPr>
        <w:pStyle w:val="2"/>
        <w:spacing w:before="574" w:after="191"/>
      </w:pPr>
      <w:bookmarkStart w:id="3" w:name="_Toc37175856"/>
      <w:r w:rsidRPr="00E77739">
        <w:rPr>
          <w:rFonts w:hint="eastAsia"/>
        </w:rPr>
        <w:t>甲二、</w:t>
      </w:r>
      <w:proofErr w:type="gramStart"/>
      <w:r w:rsidRPr="00E77739">
        <w:rPr>
          <w:rFonts w:hint="eastAsia"/>
        </w:rPr>
        <w:t>台宗源流</w:t>
      </w:r>
      <w:bookmarkEnd w:id="3"/>
      <w:proofErr w:type="gramEnd"/>
    </w:p>
    <w:p w14:paraId="69D251D6" w14:textId="77777777" w:rsidR="00DA7965" w:rsidRPr="002F2203" w:rsidRDefault="00DA7965" w:rsidP="001E7BCA">
      <w:pPr>
        <w:pStyle w:val="ae"/>
        <w:rPr>
          <w:rFonts w:eastAsia="方正粗雅宋_GBK"/>
        </w:rPr>
      </w:pPr>
      <w:proofErr w:type="gramStart"/>
      <w:r w:rsidRPr="002F2203">
        <w:rPr>
          <w:rFonts w:eastAsia="方正粗雅宋_GBK" w:hint="eastAsia"/>
        </w:rPr>
        <w:t>嗟</w:t>
      </w:r>
      <w:proofErr w:type="gramEnd"/>
      <w:r w:rsidRPr="002F2203">
        <w:rPr>
          <w:rFonts w:eastAsia="方正粗雅宋_GBK" w:hint="eastAsia"/>
        </w:rPr>
        <w:t>夫！</w:t>
      </w:r>
      <w:proofErr w:type="gramStart"/>
      <w:r w:rsidRPr="002F2203">
        <w:rPr>
          <w:rFonts w:eastAsia="方正粗雅宋_GBK" w:hint="eastAsia"/>
        </w:rPr>
        <w:t>此法自鹤林</w:t>
      </w:r>
      <w:proofErr w:type="gramEnd"/>
      <w:r w:rsidRPr="002F2203">
        <w:rPr>
          <w:rFonts w:eastAsia="方正粗雅宋_GBK" w:hint="eastAsia"/>
        </w:rPr>
        <w:t>晦迹，授之饮光。</w:t>
      </w:r>
    </w:p>
    <w:p w14:paraId="449A78BA" w14:textId="77777777" w:rsidR="00DA7965" w:rsidRPr="002F2203" w:rsidRDefault="00DA7965" w:rsidP="003434BA">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u w:val="single"/>
        </w:rPr>
        <w:t>嗟</w:t>
      </w:r>
      <w:proofErr w:type="gramEnd"/>
      <w:r w:rsidRPr="002F2203">
        <w:rPr>
          <w:rFonts w:eastAsia="方正新书宋_GBK" w:hAnsi="宋体" w:hint="eastAsia"/>
          <w:sz w:val="30"/>
          <w:szCs w:val="30"/>
          <w:u w:val="single"/>
        </w:rPr>
        <w:t>夫</w:t>
      </w:r>
      <w:r w:rsidRPr="002F2203">
        <w:rPr>
          <w:rFonts w:eastAsia="方正新书宋_GBK" w:hAnsi="宋体" w:hint="eastAsia"/>
          <w:sz w:val="30"/>
          <w:szCs w:val="30"/>
        </w:rPr>
        <w:t>，是感叹之辞。</w:t>
      </w:r>
      <w:r w:rsidRPr="002F2203">
        <w:rPr>
          <w:rFonts w:eastAsia="方正新书宋_GBK" w:hAnsi="宋体" w:hint="eastAsia"/>
          <w:sz w:val="30"/>
          <w:szCs w:val="30"/>
          <w:u w:val="single"/>
        </w:rPr>
        <w:t>此法</w:t>
      </w:r>
      <w:r w:rsidRPr="002F2203">
        <w:rPr>
          <w:rFonts w:eastAsia="方正新书宋_GBK" w:hAnsi="宋体" w:hint="eastAsia"/>
          <w:sz w:val="30"/>
          <w:szCs w:val="30"/>
        </w:rPr>
        <w:t>，</w:t>
      </w:r>
      <w:proofErr w:type="gramStart"/>
      <w:r w:rsidRPr="002F2203">
        <w:rPr>
          <w:rFonts w:eastAsia="方正新书宋_GBK" w:hAnsi="宋体" w:hint="eastAsia"/>
          <w:sz w:val="30"/>
          <w:szCs w:val="30"/>
        </w:rPr>
        <w:t>指台宗所承</w:t>
      </w:r>
      <w:proofErr w:type="gramEnd"/>
      <w:r w:rsidRPr="002F2203">
        <w:rPr>
          <w:rFonts w:eastAsia="方正新书宋_GBK" w:hAnsi="宋体" w:hint="eastAsia"/>
          <w:sz w:val="30"/>
          <w:szCs w:val="30"/>
        </w:rPr>
        <w:t>佛之心印。</w:t>
      </w:r>
      <w:r w:rsidRPr="002F2203">
        <w:rPr>
          <w:rFonts w:eastAsia="方正新书宋_GBK" w:hAnsi="宋体" w:hint="eastAsia"/>
          <w:sz w:val="30"/>
          <w:szCs w:val="30"/>
          <w:u w:val="single"/>
        </w:rPr>
        <w:t>鹤林</w:t>
      </w:r>
      <w:r w:rsidRPr="002F2203">
        <w:rPr>
          <w:rFonts w:eastAsia="方正新书宋_GBK" w:hAnsi="宋体" w:hint="eastAsia"/>
          <w:sz w:val="30"/>
          <w:szCs w:val="30"/>
        </w:rPr>
        <w:t>，</w:t>
      </w:r>
      <w:proofErr w:type="gramStart"/>
      <w:r w:rsidRPr="002F2203">
        <w:rPr>
          <w:rFonts w:eastAsia="方正新书宋_GBK" w:hAnsi="宋体" w:hint="eastAsia"/>
          <w:sz w:val="30"/>
          <w:szCs w:val="30"/>
        </w:rPr>
        <w:t>指释尊于拘尸那</w:t>
      </w:r>
      <w:proofErr w:type="gramEnd"/>
      <w:r w:rsidRPr="002F2203">
        <w:rPr>
          <w:rFonts w:eastAsia="方正新书宋_GBK" w:hAnsi="宋体" w:hint="eastAsia"/>
          <w:sz w:val="30"/>
          <w:szCs w:val="30"/>
        </w:rPr>
        <w:t>城娑罗双树间入灭时，其时娑罗树惨然变白，犹如白鹤，故云鹤林，又称白林、鹄林。因</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尊是</w:t>
      </w:r>
      <w:proofErr w:type="gramStart"/>
      <w:r w:rsidRPr="002F2203">
        <w:rPr>
          <w:rFonts w:eastAsia="方正新书宋_GBK" w:hAnsi="宋体" w:hint="eastAsia"/>
          <w:sz w:val="30"/>
          <w:szCs w:val="30"/>
        </w:rPr>
        <w:t>在此林入</w:t>
      </w:r>
      <w:proofErr w:type="gramEnd"/>
      <w:r w:rsidRPr="002F2203">
        <w:rPr>
          <w:rFonts w:eastAsia="方正新书宋_GBK" w:hAnsi="宋体" w:hint="eastAsia"/>
          <w:sz w:val="30"/>
          <w:szCs w:val="30"/>
        </w:rPr>
        <w:t>灭，故“鹤林”一词转用为“佛涅槃”之意。如《摩诃止观》卷七上曰：“鹤林施化既足，于荣枯中间，而入涅槃。”又据《大般涅槃经义记》卷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隋净影慧</w:t>
      </w:r>
      <w:proofErr w:type="gramEnd"/>
      <w:r w:rsidRPr="002F2203">
        <w:rPr>
          <w:rFonts w:eastAsia="方正新书宋_GBK" w:hAnsi="宋体" w:hint="eastAsia"/>
          <w:sz w:val="30"/>
          <w:szCs w:val="30"/>
        </w:rPr>
        <w:t>远大师著）载，娑罗双树变白的原因有二：</w:t>
      </w:r>
      <w:r w:rsidRPr="002F2203">
        <w:rPr>
          <w:rFonts w:eastAsia="方正新书宋_GBK" w:hAnsi="宋体"/>
          <w:sz w:val="30"/>
          <w:szCs w:val="30"/>
        </w:rPr>
        <w:t>(</w:t>
      </w:r>
      <w:proofErr w:type="gramStart"/>
      <w:r w:rsidRPr="002F2203">
        <w:rPr>
          <w:rFonts w:eastAsia="方正新书宋_GBK" w:hAnsi="宋体" w:hint="eastAsia"/>
          <w:sz w:val="30"/>
          <w:szCs w:val="30"/>
        </w:rPr>
        <w:t>一</w:t>
      </w:r>
      <w:proofErr w:type="gramEnd"/>
      <w:r w:rsidRPr="002F2203">
        <w:rPr>
          <w:rFonts w:eastAsia="方正新书宋_GBK" w:hAnsi="宋体"/>
          <w:sz w:val="30"/>
          <w:szCs w:val="30"/>
        </w:rPr>
        <w:t>)</w:t>
      </w:r>
      <w:r w:rsidRPr="002F2203">
        <w:rPr>
          <w:rFonts w:eastAsia="方正新书宋_GBK" w:hAnsi="宋体" w:hint="eastAsia"/>
          <w:sz w:val="30"/>
          <w:szCs w:val="30"/>
        </w:rPr>
        <w:t>白色是树的死相，表示圣者入灭；</w:t>
      </w:r>
      <w:r w:rsidRPr="002F2203">
        <w:rPr>
          <w:rFonts w:eastAsia="方正新书宋_GBK" w:hAnsi="宋体"/>
          <w:sz w:val="30"/>
          <w:szCs w:val="30"/>
        </w:rPr>
        <w:t>(</w:t>
      </w:r>
      <w:r w:rsidRPr="002F2203">
        <w:rPr>
          <w:rFonts w:eastAsia="方正新书宋_GBK" w:hAnsi="宋体" w:hint="eastAsia"/>
          <w:sz w:val="30"/>
          <w:szCs w:val="30"/>
        </w:rPr>
        <w:t>二</w:t>
      </w:r>
      <w:r w:rsidRPr="002F2203">
        <w:rPr>
          <w:rFonts w:eastAsia="方正新书宋_GBK" w:hAnsi="宋体"/>
          <w:sz w:val="30"/>
          <w:szCs w:val="30"/>
        </w:rPr>
        <w:t>)</w:t>
      </w:r>
      <w:r w:rsidRPr="002F2203">
        <w:rPr>
          <w:rFonts w:eastAsia="方正新书宋_GBK" w:hAnsi="宋体" w:hint="eastAsia"/>
          <w:sz w:val="30"/>
          <w:szCs w:val="30"/>
        </w:rPr>
        <w:t>白色为众色之本，即意谓佛之</w:t>
      </w:r>
      <w:proofErr w:type="gramStart"/>
      <w:r w:rsidRPr="002F2203">
        <w:rPr>
          <w:rFonts w:eastAsia="方正新书宋_GBK" w:hAnsi="宋体" w:hint="eastAsia"/>
          <w:sz w:val="30"/>
          <w:szCs w:val="30"/>
        </w:rPr>
        <w:t>涅槃乃归返</w:t>
      </w:r>
      <w:proofErr w:type="gramEnd"/>
      <w:r w:rsidRPr="002F2203">
        <w:rPr>
          <w:rFonts w:eastAsia="方正新书宋_GBK" w:hAnsi="宋体" w:hint="eastAsia"/>
          <w:sz w:val="30"/>
          <w:szCs w:val="30"/>
        </w:rPr>
        <w:t>其本。</w:t>
      </w:r>
      <w:r w:rsidRPr="002F2203">
        <w:rPr>
          <w:rFonts w:eastAsia="方正新书宋_GBK" w:hAnsi="宋体" w:hint="eastAsia"/>
          <w:sz w:val="30"/>
          <w:szCs w:val="30"/>
          <w:u w:val="single"/>
        </w:rPr>
        <w:t>晦迹</w:t>
      </w:r>
      <w:r w:rsidRPr="002F2203">
        <w:rPr>
          <w:rFonts w:eastAsia="方正新书宋_GBK" w:hAnsi="宋体" w:hint="eastAsia"/>
          <w:sz w:val="30"/>
          <w:szCs w:val="30"/>
        </w:rPr>
        <w:t>，原义是隐匿踪迹，此处即是指涅槃而言。</w:t>
      </w:r>
    </w:p>
    <w:p w14:paraId="7516465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授</w:t>
      </w:r>
      <w:r w:rsidRPr="002F2203">
        <w:rPr>
          <w:rFonts w:eastAsia="方正新书宋_GBK" w:hAnsi="宋体" w:hint="eastAsia"/>
          <w:sz w:val="30"/>
          <w:szCs w:val="30"/>
        </w:rPr>
        <w:t>，即给予、授予，而“受”是接受、领受，二者意义相反。</w:t>
      </w:r>
      <w:r w:rsidRPr="002F2203">
        <w:rPr>
          <w:rFonts w:eastAsia="方正新书宋_GBK" w:hAnsi="宋体" w:hint="eastAsia"/>
          <w:sz w:val="30"/>
          <w:szCs w:val="30"/>
          <w:u w:val="single"/>
        </w:rPr>
        <w:t>饮光</w:t>
      </w:r>
      <w:r w:rsidRPr="002F2203">
        <w:rPr>
          <w:rFonts w:eastAsia="方正新书宋_GBK" w:hAnsi="宋体" w:hint="eastAsia"/>
          <w:sz w:val="30"/>
          <w:szCs w:val="30"/>
        </w:rPr>
        <w:t>，即摩</w:t>
      </w:r>
      <w:proofErr w:type="gramStart"/>
      <w:r w:rsidRPr="002F2203">
        <w:rPr>
          <w:rFonts w:eastAsia="方正新书宋_GBK" w:hAnsi="宋体" w:hint="eastAsia"/>
          <w:sz w:val="30"/>
          <w:szCs w:val="30"/>
        </w:rPr>
        <w:t>诃迦</w:t>
      </w:r>
      <w:proofErr w:type="gramEnd"/>
      <w:r w:rsidRPr="002F2203">
        <w:rPr>
          <w:rFonts w:eastAsia="方正新书宋_GBK" w:hAnsi="宋体" w:hint="eastAsia"/>
          <w:sz w:val="30"/>
          <w:szCs w:val="30"/>
        </w:rPr>
        <w:t>叶，</w:t>
      </w:r>
      <w:proofErr w:type="gramStart"/>
      <w:r w:rsidRPr="002F2203">
        <w:rPr>
          <w:rFonts w:eastAsia="方正新书宋_GBK" w:hAnsi="宋体" w:hint="eastAsia"/>
          <w:sz w:val="30"/>
          <w:szCs w:val="30"/>
        </w:rPr>
        <w:t>为佛十大</w:t>
      </w:r>
      <w:proofErr w:type="gramEnd"/>
      <w:r w:rsidRPr="002F2203">
        <w:rPr>
          <w:rFonts w:eastAsia="方正新书宋_GBK" w:hAnsi="宋体" w:hint="eastAsia"/>
          <w:sz w:val="30"/>
          <w:szCs w:val="30"/>
        </w:rPr>
        <w:t>弟子之一，以“头陀第一”著称。</w:t>
      </w:r>
      <w:proofErr w:type="gramStart"/>
      <w:r w:rsidRPr="002F2203">
        <w:rPr>
          <w:rFonts w:eastAsia="方正新书宋_GBK" w:hAnsi="宋体" w:hint="eastAsia"/>
          <w:sz w:val="30"/>
          <w:szCs w:val="30"/>
        </w:rPr>
        <w:t>遵</w:t>
      </w:r>
      <w:proofErr w:type="gramEnd"/>
      <w:r w:rsidRPr="002F2203">
        <w:rPr>
          <w:rFonts w:eastAsia="方正新书宋_GBK" w:hAnsi="宋体" w:hint="eastAsia"/>
          <w:sz w:val="30"/>
          <w:szCs w:val="30"/>
        </w:rPr>
        <w:t>佛</w:t>
      </w:r>
      <w:proofErr w:type="gramStart"/>
      <w:r w:rsidRPr="002F2203">
        <w:rPr>
          <w:rFonts w:eastAsia="方正新书宋_GBK" w:hAnsi="宋体" w:hint="eastAsia"/>
          <w:sz w:val="30"/>
          <w:szCs w:val="30"/>
        </w:rPr>
        <w:t>嘱</w:t>
      </w:r>
      <w:proofErr w:type="gramEnd"/>
      <w:r w:rsidRPr="002F2203">
        <w:rPr>
          <w:rFonts w:eastAsia="方正新书宋_GBK" w:hAnsi="宋体" w:hint="eastAsia"/>
          <w:sz w:val="30"/>
          <w:szCs w:val="30"/>
        </w:rPr>
        <w:t>于鸡足山入灭尽定，待弥勒佛出世时，</w:t>
      </w:r>
      <w:proofErr w:type="gramStart"/>
      <w:r w:rsidRPr="002F2203">
        <w:rPr>
          <w:rFonts w:eastAsia="方正新书宋_GBK" w:hAnsi="宋体" w:hint="eastAsia"/>
          <w:sz w:val="30"/>
          <w:szCs w:val="30"/>
        </w:rPr>
        <w:t>传佛僧</w:t>
      </w:r>
      <w:proofErr w:type="gramEnd"/>
      <w:r w:rsidRPr="002F2203">
        <w:rPr>
          <w:rFonts w:eastAsia="方正新书宋_GBK" w:hAnsi="宋体" w:hint="eastAsia"/>
          <w:sz w:val="30"/>
          <w:szCs w:val="30"/>
        </w:rPr>
        <w:t>伽梨衣。因其身有金光，能</w:t>
      </w:r>
      <w:r w:rsidRPr="002F2203">
        <w:rPr>
          <w:rFonts w:eastAsia="方正新书宋_GBK" w:hAnsi="宋体" w:hint="eastAsia"/>
          <w:sz w:val="30"/>
          <w:szCs w:val="30"/>
        </w:rPr>
        <w:lastRenderedPageBreak/>
        <w:t>够</w:t>
      </w:r>
      <w:proofErr w:type="gramStart"/>
      <w:r w:rsidRPr="002F2203">
        <w:rPr>
          <w:rFonts w:eastAsia="方正新书宋_GBK" w:hAnsi="宋体" w:hint="eastAsia"/>
          <w:sz w:val="30"/>
          <w:szCs w:val="30"/>
        </w:rPr>
        <w:t>映蔽余光</w:t>
      </w:r>
      <w:proofErr w:type="gramEnd"/>
      <w:r w:rsidRPr="002F2203">
        <w:rPr>
          <w:rFonts w:eastAsia="方正新书宋_GBK" w:hAnsi="宋体" w:hint="eastAsia"/>
          <w:sz w:val="30"/>
          <w:szCs w:val="30"/>
        </w:rPr>
        <w:t>使之不现，故名饮光。在灵山会上，</w:t>
      </w:r>
      <w:proofErr w:type="gramStart"/>
      <w:r w:rsidRPr="002F2203">
        <w:rPr>
          <w:rFonts w:eastAsia="方正新书宋_GBK" w:hAnsi="宋体" w:hint="eastAsia"/>
          <w:sz w:val="30"/>
          <w:szCs w:val="30"/>
        </w:rPr>
        <w:t>受佛正法眼</w:t>
      </w:r>
      <w:proofErr w:type="gramEnd"/>
      <w:r w:rsidRPr="002F2203">
        <w:rPr>
          <w:rFonts w:eastAsia="方正新书宋_GBK" w:hAnsi="宋体" w:hint="eastAsia"/>
          <w:sz w:val="30"/>
          <w:szCs w:val="30"/>
        </w:rPr>
        <w:t>藏，传佛心印，这是因为</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叶头陀第一，</w:t>
      </w:r>
      <w:proofErr w:type="gramStart"/>
      <w:r w:rsidRPr="002F2203">
        <w:rPr>
          <w:rFonts w:eastAsia="方正新书宋_GBK" w:hAnsi="宋体" w:hint="eastAsia"/>
          <w:sz w:val="30"/>
          <w:szCs w:val="30"/>
        </w:rPr>
        <w:t>能为四众作依止</w:t>
      </w:r>
      <w:proofErr w:type="gramEnd"/>
      <w:r w:rsidRPr="002F2203">
        <w:rPr>
          <w:rFonts w:eastAsia="方正新书宋_GBK" w:hAnsi="宋体" w:hint="eastAsia"/>
          <w:sz w:val="30"/>
          <w:szCs w:val="30"/>
        </w:rPr>
        <w:t>，可以</w:t>
      </w:r>
      <w:proofErr w:type="gramStart"/>
      <w:r w:rsidRPr="002F2203">
        <w:rPr>
          <w:rFonts w:eastAsia="方正新书宋_GBK" w:hAnsi="宋体" w:hint="eastAsia"/>
          <w:sz w:val="30"/>
          <w:szCs w:val="30"/>
        </w:rPr>
        <w:t>匡</w:t>
      </w:r>
      <w:proofErr w:type="gramEnd"/>
      <w:r w:rsidRPr="002F2203">
        <w:rPr>
          <w:rFonts w:eastAsia="方正新书宋_GBK" w:hAnsi="宋体" w:hint="eastAsia"/>
          <w:sz w:val="30"/>
          <w:szCs w:val="30"/>
        </w:rPr>
        <w:t>持法藏的缘故。</w:t>
      </w:r>
    </w:p>
    <w:p w14:paraId="72948DF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当知，佛传</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叶，有通有别。通则法华，别则涅槃。通则法华者，</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尊在法</w:t>
      </w:r>
      <w:proofErr w:type="gramStart"/>
      <w:r w:rsidRPr="002F2203">
        <w:rPr>
          <w:rFonts w:eastAsia="方正新书宋_GBK" w:hAnsi="宋体" w:hint="eastAsia"/>
          <w:sz w:val="30"/>
          <w:szCs w:val="30"/>
        </w:rPr>
        <w:t>华会上</w:t>
      </w:r>
      <w:proofErr w:type="gramEnd"/>
      <w:r w:rsidRPr="002F2203">
        <w:rPr>
          <w:rFonts w:eastAsia="方正新书宋_GBK" w:hAnsi="宋体" w:hint="eastAsia"/>
          <w:sz w:val="30"/>
          <w:szCs w:val="30"/>
        </w:rPr>
        <w:t>三周说法，法说一周时舍利</w:t>
      </w:r>
      <w:proofErr w:type="gramStart"/>
      <w:r w:rsidRPr="002F2203">
        <w:rPr>
          <w:rFonts w:eastAsia="方正新书宋_GBK" w:hAnsi="宋体" w:hint="eastAsia"/>
          <w:sz w:val="30"/>
          <w:szCs w:val="30"/>
        </w:rPr>
        <w:t>弗</w:t>
      </w:r>
      <w:proofErr w:type="gramEnd"/>
      <w:r w:rsidRPr="002F2203">
        <w:rPr>
          <w:rFonts w:eastAsia="方正新书宋_GBK" w:hAnsi="宋体" w:hint="eastAsia"/>
          <w:sz w:val="30"/>
          <w:szCs w:val="30"/>
        </w:rPr>
        <w:t>领解，</w:t>
      </w:r>
      <w:proofErr w:type="gramStart"/>
      <w:r w:rsidRPr="002F2203">
        <w:rPr>
          <w:rFonts w:eastAsia="方正新书宋_GBK" w:hAnsi="宋体" w:hint="eastAsia"/>
          <w:sz w:val="30"/>
          <w:szCs w:val="30"/>
        </w:rPr>
        <w:t>世尊即授其</w:t>
      </w:r>
      <w:proofErr w:type="gramEnd"/>
      <w:r w:rsidRPr="002F2203">
        <w:rPr>
          <w:rFonts w:eastAsia="方正新书宋_GBK" w:hAnsi="宋体" w:hint="eastAsia"/>
          <w:sz w:val="30"/>
          <w:szCs w:val="30"/>
        </w:rPr>
        <w:t>记，</w:t>
      </w:r>
      <w:proofErr w:type="gramStart"/>
      <w:r w:rsidRPr="002F2203">
        <w:rPr>
          <w:rFonts w:eastAsia="方正新书宋_GBK" w:hAnsi="宋体" w:hint="eastAsia"/>
          <w:sz w:val="30"/>
          <w:szCs w:val="30"/>
        </w:rPr>
        <w:t>号曰华光</w:t>
      </w:r>
      <w:proofErr w:type="gramEnd"/>
      <w:r w:rsidRPr="002F2203">
        <w:rPr>
          <w:rFonts w:eastAsia="方正新书宋_GBK" w:hAnsi="宋体" w:hint="eastAsia"/>
          <w:sz w:val="30"/>
          <w:szCs w:val="30"/>
        </w:rPr>
        <w:t>。因中下未悟，</w:t>
      </w:r>
      <w:proofErr w:type="gramStart"/>
      <w:r w:rsidRPr="002F2203">
        <w:rPr>
          <w:rFonts w:eastAsia="方正新书宋_GBK" w:hAnsi="宋体" w:hint="eastAsia"/>
          <w:sz w:val="30"/>
          <w:szCs w:val="30"/>
        </w:rPr>
        <w:t>佛更说</w:t>
      </w:r>
      <w:proofErr w:type="gramEnd"/>
      <w:r w:rsidRPr="002F2203">
        <w:rPr>
          <w:rFonts w:eastAsia="方正新书宋_GBK" w:hAnsi="宋体" w:hint="eastAsia"/>
          <w:sz w:val="30"/>
          <w:szCs w:val="30"/>
        </w:rPr>
        <w:t>三车一车之譬喻，虽以三车诱引，而最后等</w:t>
      </w:r>
      <w:proofErr w:type="gramStart"/>
      <w:r w:rsidRPr="002F2203">
        <w:rPr>
          <w:rFonts w:eastAsia="方正新书宋_GBK" w:hAnsi="宋体" w:hint="eastAsia"/>
          <w:sz w:val="30"/>
          <w:szCs w:val="30"/>
        </w:rPr>
        <w:t>赐高广大</w:t>
      </w:r>
      <w:proofErr w:type="gramEnd"/>
      <w:r w:rsidRPr="002F2203">
        <w:rPr>
          <w:rFonts w:eastAsia="方正新书宋_GBK" w:hAnsi="宋体" w:hint="eastAsia"/>
          <w:sz w:val="30"/>
          <w:szCs w:val="30"/>
        </w:rPr>
        <w:t>白牛车。这时大</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叶等四大声闻于此领解，自述穷子之喻，谓法王大宝自然而至，如佛子所应得者皆已得之。于是</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尊说药草</w:t>
      </w:r>
      <w:proofErr w:type="gramStart"/>
      <w:r w:rsidRPr="002F2203">
        <w:rPr>
          <w:rFonts w:eastAsia="方正新书宋_GBK" w:hAnsi="宋体" w:hint="eastAsia"/>
          <w:sz w:val="30"/>
          <w:szCs w:val="30"/>
        </w:rPr>
        <w:t>喻述成</w:t>
      </w:r>
      <w:proofErr w:type="gramEnd"/>
      <w:r w:rsidRPr="002F2203">
        <w:rPr>
          <w:rFonts w:eastAsia="方正新书宋_GBK" w:hAnsi="宋体" w:hint="eastAsia"/>
          <w:sz w:val="30"/>
          <w:szCs w:val="30"/>
        </w:rPr>
        <w:t>其解而告之曰，汝于未来当作佛，名曰光明。因此在法华会上，大</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叶实际上已</w:t>
      </w:r>
      <w:proofErr w:type="gramStart"/>
      <w:r w:rsidRPr="002F2203">
        <w:rPr>
          <w:rFonts w:eastAsia="方正新书宋_GBK" w:hAnsi="宋体" w:hint="eastAsia"/>
          <w:sz w:val="30"/>
          <w:szCs w:val="30"/>
        </w:rPr>
        <w:t>经受佛正印</w:t>
      </w:r>
      <w:proofErr w:type="gramEnd"/>
      <w:r w:rsidRPr="002F2203">
        <w:rPr>
          <w:rFonts w:eastAsia="方正新书宋_GBK" w:hAnsi="宋体" w:hint="eastAsia"/>
          <w:sz w:val="30"/>
          <w:szCs w:val="30"/>
        </w:rPr>
        <w:t>了，这是通。别则涅槃者，如经云：“佛告诸比丘，我今所有无上正法，悉以付</w:t>
      </w:r>
      <w:proofErr w:type="gramStart"/>
      <w:r w:rsidRPr="002F2203">
        <w:rPr>
          <w:rFonts w:eastAsia="方正新书宋_GBK" w:hAnsi="宋体" w:hint="eastAsia"/>
          <w:sz w:val="30"/>
          <w:szCs w:val="30"/>
        </w:rPr>
        <w:t>嘱迦</w:t>
      </w:r>
      <w:proofErr w:type="gramEnd"/>
      <w:r w:rsidRPr="002F2203">
        <w:rPr>
          <w:rFonts w:eastAsia="方正新书宋_GBK" w:hAnsi="宋体" w:hint="eastAsia"/>
          <w:sz w:val="30"/>
          <w:szCs w:val="30"/>
        </w:rPr>
        <w:t>叶，当为汝等作大依止。”由此可知，</w:t>
      </w:r>
      <w:proofErr w:type="gramStart"/>
      <w:r w:rsidRPr="002F2203">
        <w:rPr>
          <w:rFonts w:eastAsia="方正新书宋_GBK" w:hAnsi="宋体" w:hint="eastAsia"/>
          <w:sz w:val="30"/>
          <w:szCs w:val="30"/>
        </w:rPr>
        <w:t>迦叶真正</w:t>
      </w:r>
      <w:proofErr w:type="gramEnd"/>
      <w:r w:rsidRPr="002F2203">
        <w:rPr>
          <w:rFonts w:eastAsia="方正新书宋_GBK" w:hAnsi="宋体" w:hint="eastAsia"/>
          <w:sz w:val="30"/>
          <w:szCs w:val="30"/>
        </w:rPr>
        <w:t>得悟的传，已在法华。涅槃会上，不过为如来所化机缘将灭，</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叶</w:t>
      </w:r>
      <w:proofErr w:type="gramStart"/>
      <w:r w:rsidRPr="002F2203">
        <w:rPr>
          <w:rFonts w:eastAsia="方正新书宋_GBK" w:hAnsi="宋体" w:hint="eastAsia"/>
          <w:sz w:val="30"/>
          <w:szCs w:val="30"/>
        </w:rPr>
        <w:t>之缘当兴</w:t>
      </w:r>
      <w:proofErr w:type="gramEnd"/>
      <w:r w:rsidRPr="002F2203">
        <w:rPr>
          <w:rFonts w:eastAsia="方正新书宋_GBK" w:hAnsi="宋体" w:hint="eastAsia"/>
          <w:sz w:val="30"/>
          <w:szCs w:val="30"/>
        </w:rPr>
        <w:t>，所以别付</w:t>
      </w:r>
      <w:proofErr w:type="gramStart"/>
      <w:r w:rsidRPr="002F2203">
        <w:rPr>
          <w:rFonts w:eastAsia="方正新书宋_GBK" w:hAnsi="宋体" w:hint="eastAsia"/>
          <w:sz w:val="30"/>
          <w:szCs w:val="30"/>
        </w:rPr>
        <w:t>嘱</w:t>
      </w:r>
      <w:proofErr w:type="gramEnd"/>
      <w:r w:rsidRPr="002F2203">
        <w:rPr>
          <w:rFonts w:eastAsia="方正新书宋_GBK" w:hAnsi="宋体" w:hint="eastAsia"/>
          <w:sz w:val="30"/>
          <w:szCs w:val="30"/>
        </w:rPr>
        <w:t>之，令四</w:t>
      </w:r>
      <w:proofErr w:type="gramStart"/>
      <w:r w:rsidRPr="002F2203">
        <w:rPr>
          <w:rFonts w:eastAsia="方正新书宋_GBK" w:hAnsi="宋体" w:hint="eastAsia"/>
          <w:sz w:val="30"/>
          <w:szCs w:val="30"/>
        </w:rPr>
        <w:t>众知道</w:t>
      </w:r>
      <w:proofErr w:type="gramEnd"/>
      <w:r w:rsidRPr="002F2203">
        <w:rPr>
          <w:rFonts w:eastAsia="方正新书宋_GBK" w:hAnsi="宋体" w:hint="eastAsia"/>
          <w:sz w:val="30"/>
          <w:szCs w:val="30"/>
        </w:rPr>
        <w:t>机缘在谁那边而已。要知道</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叶所悟的法华诸法实相，即是涅槃三德妙心，所以《释门正统》卷四云：“岂待涅槃会上，重新微笑而受法耶！”此句意为：由于</w:t>
      </w:r>
      <w:proofErr w:type="gramStart"/>
      <w:r w:rsidRPr="002F2203">
        <w:rPr>
          <w:rFonts w:eastAsia="方正新书宋_GBK" w:hAnsi="宋体" w:hint="eastAsia"/>
          <w:sz w:val="30"/>
          <w:szCs w:val="30"/>
        </w:rPr>
        <w:t>世尊缘</w:t>
      </w:r>
      <w:proofErr w:type="gramEnd"/>
      <w:r w:rsidRPr="002F2203">
        <w:rPr>
          <w:rFonts w:eastAsia="方正新书宋_GBK" w:hAnsi="宋体" w:hint="eastAsia"/>
          <w:sz w:val="30"/>
          <w:szCs w:val="30"/>
        </w:rPr>
        <w:t>尽，故在娑罗双树</w:t>
      </w:r>
      <w:proofErr w:type="gramStart"/>
      <w:r w:rsidRPr="002F2203">
        <w:rPr>
          <w:rFonts w:eastAsia="方正新书宋_GBK" w:hAnsi="宋体" w:hint="eastAsia"/>
          <w:sz w:val="30"/>
          <w:szCs w:val="30"/>
        </w:rPr>
        <w:t>间临入灭</w:t>
      </w:r>
      <w:proofErr w:type="gramEnd"/>
      <w:r w:rsidRPr="002F2203">
        <w:rPr>
          <w:rFonts w:eastAsia="方正新书宋_GBK" w:hAnsi="宋体" w:hint="eastAsia"/>
          <w:sz w:val="30"/>
          <w:szCs w:val="30"/>
        </w:rPr>
        <w:t>时，将此实相</w:t>
      </w:r>
      <w:proofErr w:type="gramStart"/>
      <w:r w:rsidRPr="002F2203">
        <w:rPr>
          <w:rFonts w:eastAsia="方正新书宋_GBK" w:hAnsi="宋体" w:hint="eastAsia"/>
          <w:sz w:val="30"/>
          <w:szCs w:val="30"/>
        </w:rPr>
        <w:t>法印付嘱</w:t>
      </w:r>
      <w:proofErr w:type="gramEnd"/>
      <w:r w:rsidRPr="002F2203">
        <w:rPr>
          <w:rFonts w:eastAsia="方正新书宋_GBK" w:hAnsi="宋体" w:hint="eastAsia"/>
          <w:sz w:val="30"/>
          <w:szCs w:val="30"/>
        </w:rPr>
        <w:t>给摩</w:t>
      </w:r>
      <w:proofErr w:type="gramStart"/>
      <w:r w:rsidRPr="002F2203">
        <w:rPr>
          <w:rFonts w:eastAsia="方正新书宋_GBK" w:hAnsi="宋体" w:hint="eastAsia"/>
          <w:sz w:val="30"/>
          <w:szCs w:val="30"/>
        </w:rPr>
        <w:t>诃迦</w:t>
      </w:r>
      <w:proofErr w:type="gramEnd"/>
      <w:r w:rsidRPr="002F2203">
        <w:rPr>
          <w:rFonts w:eastAsia="方正新书宋_GBK" w:hAnsi="宋体" w:hint="eastAsia"/>
          <w:sz w:val="30"/>
          <w:szCs w:val="30"/>
        </w:rPr>
        <w:t>叶。</w:t>
      </w:r>
    </w:p>
    <w:p w14:paraId="4816C5A6" w14:textId="77777777" w:rsidR="00DA7965" w:rsidRPr="002F2203" w:rsidRDefault="00DA7965" w:rsidP="001E7BCA">
      <w:pPr>
        <w:pStyle w:val="ae"/>
        <w:rPr>
          <w:rFonts w:eastAsia="方正粗雅宋_GBK"/>
        </w:rPr>
      </w:pPr>
      <w:proofErr w:type="gramStart"/>
      <w:r w:rsidRPr="002F2203">
        <w:rPr>
          <w:rFonts w:eastAsia="方正粗雅宋_GBK" w:hint="eastAsia"/>
        </w:rPr>
        <w:t>厥</w:t>
      </w:r>
      <w:proofErr w:type="gramEnd"/>
      <w:r w:rsidRPr="002F2203">
        <w:rPr>
          <w:rFonts w:eastAsia="方正粗雅宋_GBK" w:hint="eastAsia"/>
        </w:rPr>
        <w:t>后以照传照，至第十三龙树尊者，且寄言于《中观论》中。</w:t>
      </w:r>
    </w:p>
    <w:p w14:paraId="2CA93C76" w14:textId="77777777" w:rsidR="00DA7965" w:rsidRPr="002F2203" w:rsidRDefault="00DA7965" w:rsidP="003434BA">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u w:val="single"/>
        </w:rPr>
        <w:t>厥</w:t>
      </w:r>
      <w:proofErr w:type="gramEnd"/>
      <w:r w:rsidRPr="002F2203">
        <w:rPr>
          <w:rFonts w:eastAsia="方正新书宋_GBK" w:hAnsi="宋体" w:hint="eastAsia"/>
          <w:sz w:val="30"/>
          <w:szCs w:val="30"/>
          <w:u w:val="single"/>
        </w:rPr>
        <w:t>后</w:t>
      </w:r>
      <w:r w:rsidRPr="002F2203">
        <w:rPr>
          <w:rFonts w:eastAsia="方正新书宋_GBK" w:hAnsi="宋体" w:hint="eastAsia"/>
          <w:sz w:val="30"/>
          <w:szCs w:val="30"/>
        </w:rPr>
        <w:t>，就是以后之意。</w:t>
      </w:r>
      <w:r w:rsidRPr="002F2203">
        <w:rPr>
          <w:rFonts w:eastAsia="方正新书宋_GBK" w:hAnsi="宋体" w:hint="eastAsia"/>
          <w:sz w:val="30"/>
          <w:szCs w:val="30"/>
          <w:u w:val="single"/>
        </w:rPr>
        <w:t>以照传照</w:t>
      </w:r>
      <w:r w:rsidRPr="002F2203">
        <w:rPr>
          <w:rFonts w:eastAsia="方正新书宋_GBK" w:hAnsi="宋体" w:hint="eastAsia"/>
          <w:sz w:val="30"/>
          <w:szCs w:val="30"/>
        </w:rPr>
        <w:t>，犹言以心传心。众生迷执，不能彻悟。虽然如此，但</w:t>
      </w:r>
      <w:proofErr w:type="gramStart"/>
      <w:r w:rsidRPr="002F2203">
        <w:rPr>
          <w:rFonts w:eastAsia="方正新书宋_GBK" w:hAnsi="宋体" w:hint="eastAsia"/>
          <w:sz w:val="30"/>
          <w:szCs w:val="30"/>
        </w:rPr>
        <w:t>其本具佛性</w:t>
      </w:r>
      <w:proofErr w:type="gramEnd"/>
      <w:r w:rsidRPr="002F2203">
        <w:rPr>
          <w:rFonts w:eastAsia="方正新书宋_GBK" w:hAnsi="宋体" w:hint="eastAsia"/>
          <w:sz w:val="30"/>
          <w:szCs w:val="30"/>
        </w:rPr>
        <w:t>，在圣不增，在凡不减，一旦法应于心，则朗然大悟，如同用镜子照物，一目了然。当知这里并非仅仅指文字、文理的传承，</w:t>
      </w:r>
      <w:proofErr w:type="gramStart"/>
      <w:r w:rsidRPr="002F2203">
        <w:rPr>
          <w:rFonts w:eastAsia="方正新书宋_GBK" w:hAnsi="宋体" w:hint="eastAsia"/>
          <w:sz w:val="30"/>
          <w:szCs w:val="30"/>
        </w:rPr>
        <w:t>而是实修实证</w:t>
      </w:r>
      <w:proofErr w:type="gramEnd"/>
      <w:r w:rsidRPr="002F2203">
        <w:rPr>
          <w:rFonts w:eastAsia="方正新书宋_GBK" w:hAnsi="宋体" w:hint="eastAsia"/>
          <w:sz w:val="30"/>
          <w:szCs w:val="30"/>
        </w:rPr>
        <w:t>之后了悟于心之间的传承。</w:t>
      </w:r>
    </w:p>
    <w:p w14:paraId="73813575" w14:textId="77777777" w:rsidR="00BD6B5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寄言</w:t>
      </w:r>
      <w:r w:rsidRPr="002F2203">
        <w:rPr>
          <w:rFonts w:eastAsia="方正新书宋_GBK" w:hAnsi="宋体" w:hint="eastAsia"/>
          <w:sz w:val="30"/>
          <w:szCs w:val="30"/>
        </w:rPr>
        <w:t>，就是用文字写出来的意思。</w:t>
      </w:r>
    </w:p>
    <w:p w14:paraId="3EECCB5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龙树尊者</w:t>
      </w:r>
      <w:r w:rsidRPr="002F2203">
        <w:rPr>
          <w:rFonts w:eastAsia="方正新书宋_GBK" w:hAnsi="宋体" w:hint="eastAsia"/>
          <w:sz w:val="30"/>
          <w:szCs w:val="30"/>
        </w:rPr>
        <w:t>，位于《付法藏传》中第十三位。在《付法藏传》中列了二十三代共二十四位祖师，这二十三代祖师是：</w:t>
      </w:r>
      <w:r w:rsidRPr="002F2203">
        <w:rPr>
          <w:rFonts w:eastAsia="方正新书宋_GBK" w:hAnsi="宋体"/>
          <w:sz w:val="30"/>
          <w:szCs w:val="30"/>
        </w:rPr>
        <w:t>1</w:t>
      </w:r>
      <w:r w:rsidRPr="002F2203">
        <w:rPr>
          <w:rFonts w:eastAsia="方正新书宋_GBK" w:hAnsi="宋体" w:hint="eastAsia"/>
          <w:sz w:val="30"/>
          <w:szCs w:val="30"/>
        </w:rPr>
        <w:t>、大</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叶；</w:t>
      </w:r>
      <w:r w:rsidRPr="002F2203">
        <w:rPr>
          <w:rFonts w:eastAsia="方正新书宋_GBK" w:hAnsi="宋体"/>
          <w:sz w:val="30"/>
          <w:szCs w:val="30"/>
        </w:rPr>
        <w:t>2</w:t>
      </w:r>
      <w:r w:rsidRPr="002F2203">
        <w:rPr>
          <w:rFonts w:eastAsia="方正新书宋_GBK" w:hAnsi="宋体" w:hint="eastAsia"/>
          <w:sz w:val="30"/>
          <w:szCs w:val="30"/>
        </w:rPr>
        <w:t>、阿难；</w:t>
      </w:r>
      <w:r w:rsidRPr="002F2203">
        <w:rPr>
          <w:rFonts w:eastAsia="方正新书宋_GBK" w:hAnsi="宋体"/>
          <w:sz w:val="30"/>
          <w:szCs w:val="30"/>
        </w:rPr>
        <w:t xml:space="preserve"> 3</w:t>
      </w:r>
      <w:r w:rsidRPr="002F2203">
        <w:rPr>
          <w:rFonts w:eastAsia="方正新书宋_GBK" w:hAnsi="宋体" w:hint="eastAsia"/>
          <w:sz w:val="30"/>
          <w:szCs w:val="30"/>
        </w:rPr>
        <w:t>、商那和修；</w:t>
      </w:r>
      <w:r w:rsidRPr="002F2203">
        <w:rPr>
          <w:rFonts w:eastAsia="方正新书宋_GBK" w:hAnsi="宋体"/>
          <w:sz w:val="30"/>
          <w:szCs w:val="30"/>
        </w:rPr>
        <w:t>4</w:t>
      </w:r>
      <w:r w:rsidRPr="002F2203">
        <w:rPr>
          <w:rFonts w:eastAsia="方正新书宋_GBK" w:hAnsi="宋体" w:hint="eastAsia"/>
          <w:sz w:val="30"/>
          <w:szCs w:val="30"/>
        </w:rPr>
        <w:t>、优波</w:t>
      </w:r>
      <w:proofErr w:type="gramStart"/>
      <w:r w:rsidRPr="002F2203">
        <w:rPr>
          <w:rFonts w:eastAsia="方正新书宋_GBK" w:hAnsi="宋体" w:hint="eastAsia"/>
          <w:sz w:val="30"/>
          <w:szCs w:val="30"/>
        </w:rPr>
        <w:t>毱</w:t>
      </w:r>
      <w:proofErr w:type="gramEnd"/>
      <w:r w:rsidRPr="002F2203">
        <w:rPr>
          <w:rFonts w:eastAsia="方正新书宋_GBK" w:hAnsi="宋体" w:hint="eastAsia"/>
          <w:sz w:val="30"/>
          <w:szCs w:val="30"/>
        </w:rPr>
        <w:t>多；</w:t>
      </w:r>
      <w:r w:rsidRPr="002F2203">
        <w:rPr>
          <w:rFonts w:eastAsia="方正新书宋_GBK" w:hAnsi="宋体"/>
          <w:sz w:val="30"/>
          <w:szCs w:val="30"/>
        </w:rPr>
        <w:t>5</w:t>
      </w:r>
      <w:r w:rsidRPr="002F2203">
        <w:rPr>
          <w:rFonts w:eastAsia="方正新书宋_GBK" w:hAnsi="宋体" w:hint="eastAsia"/>
          <w:sz w:val="30"/>
          <w:szCs w:val="30"/>
        </w:rPr>
        <w:t>、提多</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w:t>
      </w:r>
      <w:r w:rsidRPr="002F2203">
        <w:rPr>
          <w:rFonts w:eastAsia="方正新书宋_GBK" w:hAnsi="宋体"/>
          <w:sz w:val="30"/>
          <w:szCs w:val="30"/>
        </w:rPr>
        <w:t>6</w:t>
      </w:r>
      <w:r w:rsidRPr="002F2203">
        <w:rPr>
          <w:rFonts w:eastAsia="方正新书宋_GBK" w:hAnsi="宋体" w:hint="eastAsia"/>
          <w:sz w:val="30"/>
          <w:szCs w:val="30"/>
        </w:rPr>
        <w:t>、弥遮</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w:t>
      </w:r>
      <w:r w:rsidRPr="002F2203">
        <w:rPr>
          <w:rFonts w:eastAsia="方正新书宋_GBK" w:hAnsi="宋体"/>
          <w:sz w:val="30"/>
          <w:szCs w:val="30"/>
        </w:rPr>
        <w:t>7</w:t>
      </w:r>
      <w:r w:rsidRPr="002F2203">
        <w:rPr>
          <w:rFonts w:eastAsia="方正新书宋_GBK" w:hAnsi="宋体" w:hint="eastAsia"/>
          <w:sz w:val="30"/>
          <w:szCs w:val="30"/>
        </w:rPr>
        <w:t>、佛陀难提；</w:t>
      </w:r>
      <w:r w:rsidRPr="002F2203">
        <w:rPr>
          <w:rFonts w:eastAsia="方正新书宋_GBK" w:hAnsi="宋体"/>
          <w:sz w:val="30"/>
          <w:szCs w:val="30"/>
        </w:rPr>
        <w:t>8</w:t>
      </w:r>
      <w:r w:rsidRPr="002F2203">
        <w:rPr>
          <w:rFonts w:eastAsia="方正新书宋_GBK" w:hAnsi="宋体" w:hint="eastAsia"/>
          <w:sz w:val="30"/>
          <w:szCs w:val="30"/>
        </w:rPr>
        <w:t>、佛陀蜜多；</w:t>
      </w:r>
      <w:r w:rsidRPr="002F2203">
        <w:rPr>
          <w:rFonts w:eastAsia="方正新书宋_GBK" w:hAnsi="宋体"/>
          <w:sz w:val="30"/>
          <w:szCs w:val="30"/>
        </w:rPr>
        <w:t>9</w:t>
      </w:r>
      <w:r w:rsidRPr="002F2203">
        <w:rPr>
          <w:rFonts w:eastAsia="方正新书宋_GBK" w:hAnsi="宋体" w:hint="eastAsia"/>
          <w:sz w:val="30"/>
          <w:szCs w:val="30"/>
        </w:rPr>
        <w:t>、</w:t>
      </w:r>
      <w:proofErr w:type="gramStart"/>
      <w:r w:rsidRPr="002F2203">
        <w:rPr>
          <w:rFonts w:eastAsia="方正新书宋_GBK" w:hAnsi="宋体" w:hint="eastAsia"/>
          <w:sz w:val="30"/>
          <w:szCs w:val="30"/>
        </w:rPr>
        <w:t>胁</w:t>
      </w:r>
      <w:proofErr w:type="gramEnd"/>
      <w:r w:rsidRPr="002F2203">
        <w:rPr>
          <w:rFonts w:eastAsia="方正新书宋_GBK" w:hAnsi="宋体" w:hint="eastAsia"/>
          <w:sz w:val="30"/>
          <w:szCs w:val="30"/>
        </w:rPr>
        <w:t>比丘；</w:t>
      </w:r>
      <w:r w:rsidRPr="002F2203">
        <w:rPr>
          <w:rFonts w:eastAsia="方正新书宋_GBK" w:hAnsi="宋体"/>
          <w:sz w:val="30"/>
          <w:szCs w:val="30"/>
        </w:rPr>
        <w:t>10</w:t>
      </w:r>
      <w:r w:rsidRPr="002F2203">
        <w:rPr>
          <w:rFonts w:eastAsia="方正新书宋_GBK" w:hAnsi="宋体" w:hint="eastAsia"/>
          <w:sz w:val="30"/>
          <w:szCs w:val="30"/>
        </w:rPr>
        <w:t>、富那</w:t>
      </w:r>
      <w:proofErr w:type="gramStart"/>
      <w:r w:rsidRPr="002F2203">
        <w:rPr>
          <w:rFonts w:eastAsia="方正新书宋_GBK" w:hAnsi="宋体" w:hint="eastAsia"/>
          <w:sz w:val="30"/>
          <w:szCs w:val="30"/>
        </w:rPr>
        <w:t>奢</w:t>
      </w:r>
      <w:proofErr w:type="gramEnd"/>
      <w:r w:rsidRPr="002F2203">
        <w:rPr>
          <w:rFonts w:eastAsia="方正新书宋_GBK" w:hAnsi="宋体" w:hint="eastAsia"/>
          <w:sz w:val="30"/>
          <w:szCs w:val="30"/>
        </w:rPr>
        <w:t>；</w:t>
      </w:r>
      <w:r w:rsidRPr="002F2203">
        <w:rPr>
          <w:rFonts w:eastAsia="方正新书宋_GBK" w:hAnsi="宋体"/>
          <w:sz w:val="30"/>
          <w:szCs w:val="30"/>
        </w:rPr>
        <w:t>11</w:t>
      </w:r>
      <w:r w:rsidRPr="002F2203">
        <w:rPr>
          <w:rFonts w:eastAsia="方正新书宋_GBK" w:hAnsi="宋体" w:hint="eastAsia"/>
          <w:sz w:val="30"/>
          <w:szCs w:val="30"/>
        </w:rPr>
        <w:t>、马鸣；</w:t>
      </w:r>
      <w:r w:rsidRPr="002F2203">
        <w:rPr>
          <w:rFonts w:eastAsia="方正新书宋_GBK" w:hAnsi="宋体"/>
          <w:sz w:val="30"/>
          <w:szCs w:val="30"/>
        </w:rPr>
        <w:t>12</w:t>
      </w:r>
      <w:r w:rsidRPr="002F2203">
        <w:rPr>
          <w:rFonts w:eastAsia="方正新书宋_GBK" w:hAnsi="宋体" w:hint="eastAsia"/>
          <w:sz w:val="30"/>
          <w:szCs w:val="30"/>
        </w:rPr>
        <w:t>、</w:t>
      </w:r>
      <w:proofErr w:type="gramStart"/>
      <w:r w:rsidRPr="002F2203">
        <w:rPr>
          <w:rFonts w:eastAsia="方正新书宋_GBK" w:hAnsi="宋体" w:hint="eastAsia"/>
          <w:sz w:val="30"/>
          <w:szCs w:val="30"/>
        </w:rPr>
        <w:t>迦毗</w:t>
      </w:r>
      <w:proofErr w:type="gramEnd"/>
      <w:r w:rsidRPr="002F2203">
        <w:rPr>
          <w:rFonts w:eastAsia="方正新书宋_GBK" w:hAnsi="宋体" w:hint="eastAsia"/>
          <w:sz w:val="30"/>
          <w:szCs w:val="30"/>
        </w:rPr>
        <w:t>摩罗；</w:t>
      </w:r>
      <w:r w:rsidRPr="002F2203">
        <w:rPr>
          <w:rFonts w:eastAsia="方正新书宋_GBK" w:hAnsi="宋体"/>
          <w:sz w:val="30"/>
          <w:szCs w:val="30"/>
        </w:rPr>
        <w:t>13</w:t>
      </w:r>
      <w:r w:rsidRPr="002F2203">
        <w:rPr>
          <w:rFonts w:eastAsia="方正新书宋_GBK" w:hAnsi="宋体" w:hint="eastAsia"/>
          <w:sz w:val="30"/>
          <w:szCs w:val="30"/>
        </w:rPr>
        <w:t>、龙树；</w:t>
      </w:r>
      <w:r w:rsidRPr="002F2203">
        <w:rPr>
          <w:rFonts w:eastAsia="方正新书宋_GBK" w:hAnsi="宋体"/>
          <w:sz w:val="30"/>
          <w:szCs w:val="30"/>
        </w:rPr>
        <w:t>14</w:t>
      </w:r>
      <w:r w:rsidRPr="002F2203">
        <w:rPr>
          <w:rFonts w:eastAsia="方正新书宋_GBK" w:hAnsi="宋体" w:hint="eastAsia"/>
          <w:sz w:val="30"/>
          <w:szCs w:val="30"/>
        </w:rPr>
        <w:t>、</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那提婆；</w:t>
      </w:r>
      <w:r w:rsidRPr="002F2203">
        <w:rPr>
          <w:rFonts w:eastAsia="方正新书宋_GBK" w:hAnsi="宋体"/>
          <w:sz w:val="30"/>
          <w:szCs w:val="30"/>
        </w:rPr>
        <w:t>15</w:t>
      </w:r>
      <w:r w:rsidRPr="002F2203">
        <w:rPr>
          <w:rFonts w:eastAsia="方正新书宋_GBK" w:hAnsi="宋体" w:hint="eastAsia"/>
          <w:sz w:val="30"/>
          <w:szCs w:val="30"/>
        </w:rPr>
        <w:t>、罗睺罗；</w:t>
      </w:r>
      <w:r w:rsidRPr="002F2203">
        <w:rPr>
          <w:rFonts w:eastAsia="方正新书宋_GBK" w:hAnsi="宋体"/>
          <w:sz w:val="30"/>
          <w:szCs w:val="30"/>
        </w:rPr>
        <w:t>16</w:t>
      </w:r>
      <w:r w:rsidRPr="002F2203">
        <w:rPr>
          <w:rFonts w:eastAsia="方正新书宋_GBK" w:hAnsi="宋体" w:hint="eastAsia"/>
          <w:sz w:val="30"/>
          <w:szCs w:val="30"/>
        </w:rPr>
        <w:t>、</w:t>
      </w:r>
      <w:proofErr w:type="gramStart"/>
      <w:r w:rsidRPr="002F2203">
        <w:rPr>
          <w:rFonts w:eastAsia="方正新书宋_GBK" w:hAnsi="宋体" w:hint="eastAsia"/>
          <w:sz w:val="30"/>
          <w:szCs w:val="30"/>
        </w:rPr>
        <w:t>僧伽难提</w:t>
      </w:r>
      <w:proofErr w:type="gramEnd"/>
      <w:r w:rsidRPr="002F2203">
        <w:rPr>
          <w:rFonts w:eastAsia="方正新书宋_GBK" w:hAnsi="宋体" w:hint="eastAsia"/>
          <w:sz w:val="30"/>
          <w:szCs w:val="30"/>
        </w:rPr>
        <w:t>；</w:t>
      </w:r>
      <w:r w:rsidRPr="002F2203">
        <w:rPr>
          <w:rFonts w:eastAsia="方正新书宋_GBK" w:hAnsi="宋体"/>
          <w:sz w:val="30"/>
          <w:szCs w:val="30"/>
        </w:rPr>
        <w:t>17</w:t>
      </w:r>
      <w:r w:rsidRPr="002F2203">
        <w:rPr>
          <w:rFonts w:eastAsia="方正新书宋_GBK" w:hAnsi="宋体" w:hint="eastAsia"/>
          <w:sz w:val="30"/>
          <w:szCs w:val="30"/>
        </w:rPr>
        <w:t>、僧伽耶舍；</w:t>
      </w:r>
      <w:r w:rsidRPr="002F2203">
        <w:rPr>
          <w:rFonts w:eastAsia="方正新书宋_GBK" w:hAnsi="宋体"/>
          <w:sz w:val="30"/>
          <w:szCs w:val="30"/>
        </w:rPr>
        <w:t>18</w:t>
      </w:r>
      <w:r w:rsidRPr="002F2203">
        <w:rPr>
          <w:rFonts w:eastAsia="方正新书宋_GBK" w:hAnsi="宋体" w:hint="eastAsia"/>
          <w:sz w:val="30"/>
          <w:szCs w:val="30"/>
        </w:rPr>
        <w:t>、</w:t>
      </w:r>
      <w:proofErr w:type="gramStart"/>
      <w:r w:rsidRPr="002F2203">
        <w:rPr>
          <w:rFonts w:eastAsia="方正新书宋_GBK" w:hAnsi="宋体" w:hint="eastAsia"/>
          <w:sz w:val="30"/>
          <w:szCs w:val="30"/>
        </w:rPr>
        <w:t>鸠</w:t>
      </w:r>
      <w:proofErr w:type="gramEnd"/>
      <w:r w:rsidRPr="002F2203">
        <w:rPr>
          <w:rFonts w:eastAsia="方正新书宋_GBK" w:hAnsi="宋体" w:hint="eastAsia"/>
          <w:sz w:val="30"/>
          <w:szCs w:val="30"/>
        </w:rPr>
        <w:t>摩罗驮；</w:t>
      </w:r>
      <w:r w:rsidRPr="002F2203">
        <w:rPr>
          <w:rFonts w:eastAsia="方正新书宋_GBK" w:hAnsi="宋体"/>
          <w:sz w:val="30"/>
          <w:szCs w:val="30"/>
        </w:rPr>
        <w:t>19</w:t>
      </w:r>
      <w:r w:rsidRPr="002F2203">
        <w:rPr>
          <w:rFonts w:eastAsia="方正新书宋_GBK" w:hAnsi="宋体" w:hint="eastAsia"/>
          <w:sz w:val="30"/>
          <w:szCs w:val="30"/>
        </w:rPr>
        <w:t>、阇夜多；</w:t>
      </w:r>
      <w:r w:rsidRPr="002F2203">
        <w:rPr>
          <w:rFonts w:eastAsia="方正新书宋_GBK" w:hAnsi="宋体"/>
          <w:sz w:val="30"/>
          <w:szCs w:val="30"/>
        </w:rPr>
        <w:t>20</w:t>
      </w:r>
      <w:r w:rsidRPr="002F2203">
        <w:rPr>
          <w:rFonts w:eastAsia="方正新书宋_GBK" w:hAnsi="宋体" w:hint="eastAsia"/>
          <w:sz w:val="30"/>
          <w:szCs w:val="30"/>
        </w:rPr>
        <w:t>、婆修槃</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w:t>
      </w:r>
      <w:r w:rsidRPr="002F2203">
        <w:rPr>
          <w:rFonts w:eastAsia="方正新书宋_GBK" w:hAnsi="宋体"/>
          <w:sz w:val="30"/>
          <w:szCs w:val="30"/>
        </w:rPr>
        <w:t>21</w:t>
      </w:r>
      <w:r w:rsidRPr="002F2203">
        <w:rPr>
          <w:rFonts w:eastAsia="方正新书宋_GBK" w:hAnsi="宋体" w:hint="eastAsia"/>
          <w:sz w:val="30"/>
          <w:szCs w:val="30"/>
        </w:rPr>
        <w:t>、</w:t>
      </w:r>
      <w:proofErr w:type="gramStart"/>
      <w:r w:rsidRPr="002F2203">
        <w:rPr>
          <w:rFonts w:eastAsia="方正新书宋_GBK" w:hAnsi="宋体" w:hint="eastAsia"/>
          <w:sz w:val="30"/>
          <w:szCs w:val="30"/>
        </w:rPr>
        <w:t>摩奴罗</w:t>
      </w:r>
      <w:proofErr w:type="gramEnd"/>
      <w:r w:rsidRPr="002F2203">
        <w:rPr>
          <w:rFonts w:eastAsia="方正新书宋_GBK" w:hAnsi="宋体" w:hint="eastAsia"/>
          <w:sz w:val="30"/>
          <w:szCs w:val="30"/>
        </w:rPr>
        <w:t>；</w:t>
      </w:r>
      <w:r w:rsidRPr="002F2203">
        <w:rPr>
          <w:rFonts w:eastAsia="方正新书宋_GBK" w:hAnsi="宋体"/>
          <w:sz w:val="30"/>
          <w:szCs w:val="30"/>
        </w:rPr>
        <w:t>22</w:t>
      </w:r>
      <w:r w:rsidRPr="002F2203">
        <w:rPr>
          <w:rFonts w:eastAsia="方正新书宋_GBK" w:hAnsi="宋体" w:hint="eastAsia"/>
          <w:sz w:val="30"/>
          <w:szCs w:val="30"/>
        </w:rPr>
        <w:t>、</w:t>
      </w:r>
      <w:proofErr w:type="gramStart"/>
      <w:r w:rsidRPr="002F2203">
        <w:rPr>
          <w:rFonts w:eastAsia="方正新书宋_GBK" w:hAnsi="宋体" w:hint="eastAsia"/>
          <w:sz w:val="30"/>
          <w:szCs w:val="30"/>
        </w:rPr>
        <w:t>鹤勒那</w:t>
      </w:r>
      <w:proofErr w:type="gramEnd"/>
      <w:r w:rsidRPr="002F2203">
        <w:rPr>
          <w:rFonts w:eastAsia="方正新书宋_GBK" w:hAnsi="宋体" w:hint="eastAsia"/>
          <w:sz w:val="30"/>
          <w:szCs w:val="30"/>
        </w:rPr>
        <w:t>；</w:t>
      </w:r>
      <w:r w:rsidRPr="002F2203">
        <w:rPr>
          <w:rFonts w:eastAsia="方正新书宋_GBK" w:hAnsi="宋体"/>
          <w:sz w:val="30"/>
          <w:szCs w:val="30"/>
        </w:rPr>
        <w:t>23</w:t>
      </w:r>
      <w:r w:rsidRPr="002F2203">
        <w:rPr>
          <w:rFonts w:eastAsia="方正新书宋_GBK" w:hAnsi="宋体" w:hint="eastAsia"/>
          <w:sz w:val="30"/>
          <w:szCs w:val="30"/>
        </w:rPr>
        <w:t>、师子。而末田地和第三祖商那和修同时，若取之则成二十四祖，但世系仍为二十三代。龙树菩萨号称“千部论主”，其著作不仅多而且重要，以后我们在讲传记时会进一步予以介绍。他其中有一部论著就是《中观论》，简称《中论》：“定佛法之偏正，判得失之根源”。</w:t>
      </w:r>
    </w:p>
    <w:p w14:paraId="1D4233A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这句话的意思是说：龙树菩萨以权且方便把所传之法用文字表述在《中论》之中。</w:t>
      </w:r>
    </w:p>
    <w:p w14:paraId="0FC48675" w14:textId="77777777" w:rsidR="00DA7965" w:rsidRPr="002F2203" w:rsidRDefault="00DA7965" w:rsidP="001E7BCA">
      <w:pPr>
        <w:pStyle w:val="ae"/>
        <w:rPr>
          <w:rFonts w:eastAsia="方正粗雅宋_GBK"/>
        </w:rPr>
      </w:pPr>
      <w:r w:rsidRPr="002F2203">
        <w:rPr>
          <w:rFonts w:eastAsia="方正粗雅宋_GBK" w:hint="eastAsia"/>
        </w:rPr>
        <w:t>论来华夏，北齐文祖悟之，传之南岳思大师。</w:t>
      </w:r>
    </w:p>
    <w:p w14:paraId="0166E27E" w14:textId="77777777" w:rsidR="00DA7965" w:rsidRPr="002F2203" w:rsidRDefault="00DA7965" w:rsidP="003434BA">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论</w:t>
      </w:r>
      <w:r w:rsidRPr="002F2203">
        <w:rPr>
          <w:rFonts w:eastAsia="方正新书宋_GBK" w:hAnsi="宋体" w:hint="eastAsia"/>
          <w:sz w:val="30"/>
          <w:szCs w:val="30"/>
        </w:rPr>
        <w:t>，即上面所说的《中论》。</w:t>
      </w:r>
      <w:r w:rsidRPr="002F2203">
        <w:rPr>
          <w:rFonts w:eastAsia="方正新书宋_GBK" w:hAnsi="宋体" w:hint="eastAsia"/>
          <w:sz w:val="30"/>
          <w:szCs w:val="30"/>
          <w:u w:val="single"/>
        </w:rPr>
        <w:t>华夏</w:t>
      </w:r>
      <w:r w:rsidRPr="002F2203">
        <w:rPr>
          <w:rFonts w:eastAsia="方正新书宋_GBK" w:hAnsi="宋体" w:hint="eastAsia"/>
          <w:sz w:val="30"/>
          <w:szCs w:val="30"/>
        </w:rPr>
        <w:t>，简单地讲就是指中国。所谓有服装之美称为华，有礼仪之</w:t>
      </w:r>
      <w:proofErr w:type="gramStart"/>
      <w:r w:rsidRPr="002F2203">
        <w:rPr>
          <w:rFonts w:eastAsia="方正新书宋_GBK" w:hAnsi="宋体" w:hint="eastAsia"/>
          <w:sz w:val="30"/>
          <w:szCs w:val="30"/>
        </w:rPr>
        <w:t>大故称夏</w:t>
      </w:r>
      <w:proofErr w:type="gramEnd"/>
      <w:r w:rsidRPr="002F2203">
        <w:rPr>
          <w:rFonts w:eastAsia="方正新书宋_GBK" w:hAnsi="宋体" w:hint="eastAsia"/>
          <w:sz w:val="30"/>
          <w:szCs w:val="30"/>
        </w:rPr>
        <w:t>，连起来称“谓中国也”。</w:t>
      </w:r>
      <w:proofErr w:type="gramStart"/>
      <w:r w:rsidRPr="002F2203">
        <w:rPr>
          <w:rFonts w:eastAsia="方正新书宋_GBK" w:hAnsi="宋体" w:hint="eastAsia"/>
          <w:sz w:val="30"/>
          <w:szCs w:val="30"/>
        </w:rPr>
        <w:t>此论乃龙树</w:t>
      </w:r>
      <w:proofErr w:type="gramEnd"/>
      <w:r w:rsidRPr="002F2203">
        <w:rPr>
          <w:rFonts w:eastAsia="方正新书宋_GBK" w:hAnsi="宋体" w:hint="eastAsia"/>
          <w:sz w:val="30"/>
          <w:szCs w:val="30"/>
        </w:rPr>
        <w:t>菩萨造，有青目菩萨的释，姚秦</w:t>
      </w:r>
      <w:proofErr w:type="gramStart"/>
      <w:r w:rsidRPr="002F2203">
        <w:rPr>
          <w:rFonts w:eastAsia="方正新书宋_GBK" w:hAnsi="宋体" w:hint="eastAsia"/>
          <w:sz w:val="30"/>
          <w:szCs w:val="30"/>
        </w:rPr>
        <w:t>鸠</w:t>
      </w:r>
      <w:proofErr w:type="gramEnd"/>
      <w:r w:rsidRPr="002F2203">
        <w:rPr>
          <w:rFonts w:eastAsia="方正新书宋_GBK" w:hAnsi="宋体" w:hint="eastAsia"/>
          <w:sz w:val="30"/>
          <w:szCs w:val="30"/>
        </w:rPr>
        <w:t>摩罗什法师</w:t>
      </w:r>
      <w:proofErr w:type="gramStart"/>
      <w:r w:rsidRPr="002F2203">
        <w:rPr>
          <w:rFonts w:eastAsia="方正新书宋_GBK" w:hAnsi="宋体" w:hint="eastAsia"/>
          <w:sz w:val="30"/>
          <w:szCs w:val="30"/>
        </w:rPr>
        <w:t>在弘始十一年</w:t>
      </w:r>
      <w:proofErr w:type="gramEnd"/>
      <w:r w:rsidRPr="002F2203">
        <w:rPr>
          <w:rFonts w:eastAsia="方正新书宋_GBK" w:hAnsi="宋体"/>
          <w:sz w:val="30"/>
          <w:szCs w:val="30"/>
        </w:rPr>
        <w:t>(</w:t>
      </w:r>
      <w:r w:rsidRPr="002F2203">
        <w:rPr>
          <w:rFonts w:eastAsia="方正新书宋_GBK" w:hAnsi="宋体" w:hint="eastAsia"/>
          <w:sz w:val="30"/>
          <w:szCs w:val="30"/>
        </w:rPr>
        <w:t>公元</w:t>
      </w:r>
      <w:r w:rsidRPr="002F2203">
        <w:rPr>
          <w:rFonts w:eastAsia="方正新书宋_GBK" w:hAnsi="宋体"/>
          <w:sz w:val="30"/>
          <w:szCs w:val="30"/>
        </w:rPr>
        <w:t>409</w:t>
      </w:r>
      <w:r w:rsidRPr="002F2203">
        <w:rPr>
          <w:rFonts w:eastAsia="方正新书宋_GBK" w:hAnsi="宋体" w:hint="eastAsia"/>
          <w:sz w:val="30"/>
          <w:szCs w:val="30"/>
        </w:rPr>
        <w:t>年</w:t>
      </w:r>
      <w:r w:rsidRPr="002F2203">
        <w:rPr>
          <w:rFonts w:eastAsia="方正新书宋_GBK" w:hAnsi="宋体"/>
          <w:sz w:val="30"/>
          <w:szCs w:val="30"/>
        </w:rPr>
        <w:t>)</w:t>
      </w:r>
      <w:r w:rsidRPr="002F2203">
        <w:rPr>
          <w:rFonts w:eastAsia="方正新书宋_GBK" w:hAnsi="宋体" w:hint="eastAsia"/>
          <w:sz w:val="30"/>
          <w:szCs w:val="30"/>
        </w:rPr>
        <w:t>于长安大寺译出。主张最彻底之中道，破空破假，进而并破执中之见，集中表现了龙树菩萨的主要思想。</w:t>
      </w:r>
    </w:p>
    <w:p w14:paraId="630BA0C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北齐</w:t>
      </w:r>
      <w:r w:rsidRPr="002F2203">
        <w:rPr>
          <w:rFonts w:eastAsia="方正新书宋_GBK" w:hAnsi="宋体" w:hint="eastAsia"/>
          <w:sz w:val="30"/>
          <w:szCs w:val="30"/>
        </w:rPr>
        <w:t>（</w:t>
      </w:r>
      <w:r w:rsidRPr="002F2203">
        <w:rPr>
          <w:rFonts w:eastAsia="方正新书宋_GBK" w:hAnsi="宋体"/>
          <w:sz w:val="30"/>
          <w:szCs w:val="30"/>
        </w:rPr>
        <w:t>550</w:t>
      </w:r>
      <w:r w:rsidRPr="002F2203">
        <w:rPr>
          <w:rFonts w:eastAsia="方正新书宋_GBK" w:hAnsi="宋体" w:hint="eastAsia"/>
          <w:sz w:val="30"/>
          <w:szCs w:val="30"/>
        </w:rPr>
        <w:t>～</w:t>
      </w:r>
      <w:r w:rsidRPr="002F2203">
        <w:rPr>
          <w:rFonts w:eastAsia="方正新书宋_GBK" w:hAnsi="宋体"/>
          <w:sz w:val="30"/>
          <w:szCs w:val="30"/>
        </w:rPr>
        <w:t>577</w:t>
      </w:r>
      <w:r w:rsidRPr="002F2203">
        <w:rPr>
          <w:rFonts w:eastAsia="方正新书宋_GBK" w:hAnsi="宋体" w:hint="eastAsia"/>
          <w:sz w:val="30"/>
          <w:szCs w:val="30"/>
        </w:rPr>
        <w:t>），因为当时正处南北朝时期，相对于南方的南齐来讲，故称其为北齐。又因其皇帝姓高，故又称高齐，</w:t>
      </w:r>
      <w:proofErr w:type="gramStart"/>
      <w:r w:rsidRPr="002F2203">
        <w:rPr>
          <w:rFonts w:eastAsia="方正新书宋_GBK" w:hAnsi="宋体" w:hint="eastAsia"/>
          <w:sz w:val="30"/>
          <w:szCs w:val="30"/>
        </w:rPr>
        <w:t>共历六帝</w:t>
      </w:r>
      <w:proofErr w:type="gramEnd"/>
      <w:r w:rsidRPr="002F2203">
        <w:rPr>
          <w:rFonts w:eastAsia="方正新书宋_GBK" w:hAnsi="宋体" w:hint="eastAsia"/>
          <w:sz w:val="30"/>
          <w:szCs w:val="30"/>
        </w:rPr>
        <w:t>二十八年。</w:t>
      </w:r>
      <w:r w:rsidRPr="002F2203">
        <w:rPr>
          <w:rFonts w:eastAsia="方正新书宋_GBK" w:hAnsi="宋体" w:hint="eastAsia"/>
          <w:sz w:val="30"/>
          <w:szCs w:val="30"/>
          <w:u w:val="single"/>
        </w:rPr>
        <w:t>文祖</w:t>
      </w:r>
      <w:r w:rsidRPr="002F2203">
        <w:rPr>
          <w:rFonts w:eastAsia="方正新书宋_GBK" w:hAnsi="宋体" w:hint="eastAsia"/>
          <w:sz w:val="30"/>
          <w:szCs w:val="30"/>
        </w:rPr>
        <w:t>，即天台宗第二祖慧文大师，因为慧文大师的生卒年代不详，</w:t>
      </w:r>
      <w:r w:rsidRPr="002F2203">
        <w:rPr>
          <w:rFonts w:eastAsia="方正新书宋_GBK" w:hAnsi="宋体" w:hint="eastAsia"/>
          <w:sz w:val="30"/>
          <w:szCs w:val="30"/>
        </w:rPr>
        <w:lastRenderedPageBreak/>
        <w:t>只</w:t>
      </w:r>
      <w:proofErr w:type="gramStart"/>
      <w:r w:rsidRPr="002F2203">
        <w:rPr>
          <w:rFonts w:eastAsia="方正新书宋_GBK" w:hAnsi="宋体" w:hint="eastAsia"/>
          <w:sz w:val="30"/>
          <w:szCs w:val="30"/>
        </w:rPr>
        <w:t>知道他弘化</w:t>
      </w:r>
      <w:proofErr w:type="gramEnd"/>
      <w:r w:rsidRPr="002F2203">
        <w:rPr>
          <w:rFonts w:eastAsia="方正新书宋_GBK" w:hAnsi="宋体" w:hint="eastAsia"/>
          <w:sz w:val="30"/>
          <w:szCs w:val="30"/>
        </w:rPr>
        <w:t>的主要时间是在北齐，因此以时间立称，称之为北齐文祖。</w:t>
      </w:r>
    </w:p>
    <w:p w14:paraId="502434E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悟之</w:t>
      </w:r>
      <w:r w:rsidRPr="002F2203">
        <w:rPr>
          <w:rFonts w:eastAsia="方正新书宋_GBK" w:hAnsi="宋体" w:hint="eastAsia"/>
          <w:sz w:val="30"/>
          <w:szCs w:val="30"/>
        </w:rPr>
        <w:t>，</w:t>
      </w:r>
      <w:proofErr w:type="gramStart"/>
      <w:r w:rsidRPr="002F2203">
        <w:rPr>
          <w:rFonts w:eastAsia="方正新书宋_GBK" w:hAnsi="宋体" w:hint="eastAsia"/>
          <w:sz w:val="30"/>
          <w:szCs w:val="30"/>
        </w:rPr>
        <w:t>是指慧文</w:t>
      </w:r>
      <w:proofErr w:type="gramEnd"/>
      <w:r w:rsidRPr="002F2203">
        <w:rPr>
          <w:rFonts w:eastAsia="方正新书宋_GBK" w:hAnsi="宋体" w:hint="eastAsia"/>
          <w:sz w:val="30"/>
          <w:szCs w:val="30"/>
        </w:rPr>
        <w:t>大师因读《中论》“三是偈”而彻悟中道实相，所谓“有不定有，空不定空，空有</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二，名为中道”。从此悟得一心三观，</w:t>
      </w:r>
      <w:proofErr w:type="gramStart"/>
      <w:r w:rsidRPr="002F2203">
        <w:rPr>
          <w:rFonts w:eastAsia="方正新书宋_GBK" w:hAnsi="宋体" w:hint="eastAsia"/>
          <w:sz w:val="30"/>
          <w:szCs w:val="30"/>
        </w:rPr>
        <w:t>证初住无生忍位</w:t>
      </w:r>
      <w:proofErr w:type="gramEnd"/>
      <w:r w:rsidRPr="002F2203">
        <w:rPr>
          <w:rFonts w:eastAsia="方正新书宋_GBK" w:hAnsi="宋体" w:hint="eastAsia"/>
          <w:sz w:val="30"/>
          <w:szCs w:val="30"/>
        </w:rPr>
        <w:t>。这个位次相当于</w:t>
      </w:r>
      <w:proofErr w:type="gramStart"/>
      <w:r w:rsidRPr="002F2203">
        <w:rPr>
          <w:rFonts w:eastAsia="方正新书宋_GBK" w:hAnsi="宋体" w:hint="eastAsia"/>
          <w:sz w:val="30"/>
          <w:szCs w:val="30"/>
        </w:rPr>
        <w:t>圆教六即</w:t>
      </w:r>
      <w:proofErr w:type="gramEnd"/>
      <w:r w:rsidRPr="002F2203">
        <w:rPr>
          <w:rFonts w:eastAsia="方正新书宋_GBK" w:hAnsi="宋体" w:hint="eastAsia"/>
          <w:sz w:val="30"/>
          <w:szCs w:val="30"/>
        </w:rPr>
        <w:t>中的分证即，破一分无明，证一分法身，可以分身百界，八相成道。这</w:t>
      </w:r>
      <w:proofErr w:type="gramStart"/>
      <w:r w:rsidRPr="002F2203">
        <w:rPr>
          <w:rFonts w:eastAsia="方正新书宋_GBK" w:hAnsi="宋体" w:hint="eastAsia"/>
          <w:sz w:val="30"/>
          <w:szCs w:val="30"/>
        </w:rPr>
        <w:t>只是慧</w:t>
      </w:r>
      <w:proofErr w:type="gramEnd"/>
      <w:r w:rsidRPr="002F2203">
        <w:rPr>
          <w:rFonts w:eastAsia="方正新书宋_GBK" w:hAnsi="宋体" w:hint="eastAsia"/>
          <w:sz w:val="30"/>
          <w:szCs w:val="30"/>
        </w:rPr>
        <w:t>文大师的</w:t>
      </w:r>
      <w:proofErr w:type="gramStart"/>
      <w:r w:rsidRPr="002F2203">
        <w:rPr>
          <w:rFonts w:eastAsia="方正新书宋_GBK" w:hAnsi="宋体" w:hint="eastAsia"/>
          <w:sz w:val="30"/>
          <w:szCs w:val="30"/>
        </w:rPr>
        <w:t>迹门示</w:t>
      </w:r>
      <w:proofErr w:type="gramEnd"/>
      <w:r w:rsidRPr="002F2203">
        <w:rPr>
          <w:rFonts w:eastAsia="方正新书宋_GBK" w:hAnsi="宋体" w:hint="eastAsia"/>
          <w:sz w:val="30"/>
          <w:szCs w:val="30"/>
        </w:rPr>
        <w:t>现，而其本地则“戴天履地，莫知高厚”。慧文大师彻悟之后，将此一心三观的法门传授给</w:t>
      </w:r>
      <w:proofErr w:type="gramStart"/>
      <w:r w:rsidRPr="002F2203">
        <w:rPr>
          <w:rFonts w:eastAsia="方正新书宋_GBK" w:hAnsi="宋体" w:hint="eastAsia"/>
          <w:sz w:val="30"/>
          <w:szCs w:val="30"/>
        </w:rPr>
        <w:t>南岳慧思大师</w:t>
      </w:r>
      <w:proofErr w:type="gramEnd"/>
      <w:r w:rsidRPr="002F2203">
        <w:rPr>
          <w:rFonts w:eastAsia="方正新书宋_GBK" w:hAnsi="宋体" w:hint="eastAsia"/>
          <w:sz w:val="30"/>
          <w:szCs w:val="30"/>
        </w:rPr>
        <w:t>。</w:t>
      </w:r>
    </w:p>
    <w:p w14:paraId="180D9CB1" w14:textId="77777777" w:rsidR="00DA7965" w:rsidRPr="002F2203" w:rsidRDefault="00DA7965" w:rsidP="001E7BCA">
      <w:pPr>
        <w:pStyle w:val="ae"/>
        <w:rPr>
          <w:rFonts w:eastAsia="方正粗雅宋_GBK"/>
        </w:rPr>
      </w:pPr>
      <w:r w:rsidRPr="002F2203">
        <w:rPr>
          <w:rFonts w:eastAsia="方正粗雅宋_GBK" w:hint="eastAsia"/>
        </w:rPr>
        <w:t>思从而照心，遂复于性。获六根清净，位</w:t>
      </w:r>
      <w:proofErr w:type="gramStart"/>
      <w:r w:rsidRPr="002F2203">
        <w:rPr>
          <w:rFonts w:eastAsia="方正粗雅宋_GBK" w:hint="eastAsia"/>
        </w:rPr>
        <w:t>邻乎圣</w:t>
      </w:r>
      <w:proofErr w:type="gramEnd"/>
      <w:r w:rsidRPr="002F2203">
        <w:rPr>
          <w:rFonts w:eastAsia="方正粗雅宋_GBK" w:hint="eastAsia"/>
        </w:rPr>
        <w:t>，而此道之作用验矣。</w:t>
      </w:r>
    </w:p>
    <w:p w14:paraId="5D40FCEE" w14:textId="77777777" w:rsidR="00DA7965" w:rsidRPr="002F2203" w:rsidRDefault="00DA7965" w:rsidP="003434BA">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按照慧文大师所传授的方法</w:t>
      </w:r>
      <w:proofErr w:type="gramStart"/>
      <w:r w:rsidRPr="002F2203">
        <w:rPr>
          <w:rFonts w:eastAsia="方正新书宋_GBK" w:hAnsi="宋体" w:hint="eastAsia"/>
          <w:sz w:val="30"/>
          <w:szCs w:val="30"/>
        </w:rPr>
        <w:t>去觉观</w:t>
      </w:r>
      <w:proofErr w:type="gramEnd"/>
      <w:r w:rsidRPr="002F2203">
        <w:rPr>
          <w:rFonts w:eastAsia="方正新书宋_GBK" w:hAnsi="宋体" w:hint="eastAsia"/>
          <w:sz w:val="30"/>
          <w:szCs w:val="30"/>
        </w:rPr>
        <w:t>心源，很快就</w:t>
      </w:r>
      <w:proofErr w:type="gramStart"/>
      <w:r w:rsidRPr="002F2203">
        <w:rPr>
          <w:rFonts w:eastAsia="方正新书宋_GBK" w:hAnsi="宋体" w:hint="eastAsia"/>
          <w:sz w:val="30"/>
          <w:szCs w:val="30"/>
        </w:rPr>
        <w:t>妄尽还源</w:t>
      </w:r>
      <w:proofErr w:type="gramEnd"/>
      <w:r w:rsidRPr="002F2203">
        <w:rPr>
          <w:rFonts w:eastAsia="方正新书宋_GBK" w:hAnsi="宋体" w:hint="eastAsia"/>
          <w:sz w:val="30"/>
          <w:szCs w:val="30"/>
        </w:rPr>
        <w:t>，彻见本有佛性。当知性以</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改为义，一味平等。犹如摩尼宝珠，处</w:t>
      </w:r>
      <w:proofErr w:type="gramStart"/>
      <w:r w:rsidRPr="002F2203">
        <w:rPr>
          <w:rFonts w:eastAsia="方正新书宋_GBK" w:hAnsi="宋体" w:hint="eastAsia"/>
          <w:sz w:val="30"/>
          <w:szCs w:val="30"/>
        </w:rPr>
        <w:t>垢处净</w:t>
      </w:r>
      <w:proofErr w:type="gramEnd"/>
      <w:r w:rsidRPr="002F2203">
        <w:rPr>
          <w:rFonts w:eastAsia="方正新书宋_GBK" w:hAnsi="宋体" w:hint="eastAsia"/>
          <w:sz w:val="30"/>
          <w:szCs w:val="30"/>
        </w:rPr>
        <w:t>，其体不变。所以无机子颂曰：“从来真是</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，今日</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皆真；但复本时性，更无一法新。”但复性是果，</w:t>
      </w:r>
      <w:proofErr w:type="gramStart"/>
      <w:r w:rsidRPr="002F2203">
        <w:rPr>
          <w:rFonts w:eastAsia="方正新书宋_GBK" w:hAnsi="宋体" w:hint="eastAsia"/>
          <w:sz w:val="30"/>
          <w:szCs w:val="30"/>
        </w:rPr>
        <w:t>照心才是</w:t>
      </w:r>
      <w:proofErr w:type="gramEnd"/>
      <w:r w:rsidRPr="002F2203">
        <w:rPr>
          <w:rFonts w:eastAsia="方正新书宋_GBK" w:hAnsi="宋体" w:hint="eastAsia"/>
          <w:sz w:val="30"/>
          <w:szCs w:val="30"/>
        </w:rPr>
        <w:t>因。如何照心？以止</w:t>
      </w:r>
      <w:proofErr w:type="gramStart"/>
      <w:r w:rsidRPr="002F2203">
        <w:rPr>
          <w:rFonts w:eastAsia="方正新书宋_GBK" w:hAnsi="宋体" w:hint="eastAsia"/>
          <w:sz w:val="30"/>
          <w:szCs w:val="30"/>
        </w:rPr>
        <w:t>观觉照</w:t>
      </w:r>
      <w:proofErr w:type="gramEnd"/>
      <w:r w:rsidRPr="002F2203">
        <w:rPr>
          <w:rFonts w:eastAsia="方正新书宋_GBK" w:hAnsi="宋体" w:hint="eastAsia"/>
          <w:sz w:val="30"/>
          <w:szCs w:val="30"/>
        </w:rPr>
        <w:t>于心体也。所谓依于心</w:t>
      </w:r>
      <w:proofErr w:type="gramStart"/>
      <w:r w:rsidRPr="002F2203">
        <w:rPr>
          <w:rFonts w:eastAsia="方正新书宋_GBK" w:hAnsi="宋体" w:hint="eastAsia"/>
          <w:sz w:val="30"/>
          <w:szCs w:val="30"/>
        </w:rPr>
        <w:t>体本寂而修妙止</w:t>
      </w:r>
      <w:proofErr w:type="gramEnd"/>
      <w:r w:rsidRPr="002F2203">
        <w:rPr>
          <w:rFonts w:eastAsia="方正新书宋_GBK" w:hAnsi="宋体" w:hint="eastAsia"/>
          <w:sz w:val="30"/>
          <w:szCs w:val="30"/>
        </w:rPr>
        <w:t>，依于心</w:t>
      </w:r>
      <w:proofErr w:type="gramStart"/>
      <w:r w:rsidRPr="002F2203">
        <w:rPr>
          <w:rFonts w:eastAsia="方正新书宋_GBK" w:hAnsi="宋体" w:hint="eastAsia"/>
          <w:sz w:val="30"/>
          <w:szCs w:val="30"/>
        </w:rPr>
        <w:t>体本照而修妙观</w:t>
      </w:r>
      <w:proofErr w:type="gramEnd"/>
      <w:r w:rsidRPr="002F2203">
        <w:rPr>
          <w:rFonts w:eastAsia="方正新书宋_GBK" w:hAnsi="宋体" w:hint="eastAsia"/>
          <w:sz w:val="30"/>
          <w:szCs w:val="30"/>
        </w:rPr>
        <w:t>。其下手功夫就是从第六意识入手，如《大乘止观法门》云：“以意识依止此心修行止观。”因为只有第六意识既明且利，</w:t>
      </w:r>
      <w:proofErr w:type="gramStart"/>
      <w:r w:rsidRPr="002F2203">
        <w:rPr>
          <w:rFonts w:eastAsia="方正新书宋_GBK" w:hAnsi="宋体" w:hint="eastAsia"/>
          <w:sz w:val="30"/>
          <w:szCs w:val="30"/>
        </w:rPr>
        <w:t>无境不能缘</w:t>
      </w:r>
      <w:proofErr w:type="gramEnd"/>
      <w:r w:rsidRPr="002F2203">
        <w:rPr>
          <w:rFonts w:eastAsia="方正新书宋_GBK" w:hAnsi="宋体" w:hint="eastAsia"/>
          <w:sz w:val="30"/>
          <w:szCs w:val="30"/>
        </w:rPr>
        <w:t>，无事不能作。其力极强，其用极广。因此意识若转成</w:t>
      </w:r>
      <w:proofErr w:type="gramStart"/>
      <w:r w:rsidRPr="002F2203">
        <w:rPr>
          <w:rFonts w:eastAsia="方正新书宋_GBK" w:hAnsi="宋体" w:hint="eastAsia"/>
          <w:sz w:val="30"/>
          <w:szCs w:val="30"/>
        </w:rPr>
        <w:t>妙观察智，末那</w:t>
      </w:r>
      <w:proofErr w:type="gramEnd"/>
      <w:r w:rsidRPr="002F2203">
        <w:rPr>
          <w:rFonts w:eastAsia="方正新书宋_GBK" w:hAnsi="宋体" w:hint="eastAsia"/>
          <w:sz w:val="30"/>
          <w:szCs w:val="30"/>
        </w:rPr>
        <w:t>亦随之而转为平等性智。此二转故，前</w:t>
      </w:r>
      <w:proofErr w:type="gramStart"/>
      <w:r w:rsidRPr="002F2203">
        <w:rPr>
          <w:rFonts w:eastAsia="方正新书宋_GBK" w:hAnsi="宋体" w:hint="eastAsia"/>
          <w:sz w:val="30"/>
          <w:szCs w:val="30"/>
        </w:rPr>
        <w:t>五识及藏识亦</w:t>
      </w:r>
      <w:proofErr w:type="gramEnd"/>
      <w:r w:rsidRPr="002F2203">
        <w:rPr>
          <w:rFonts w:eastAsia="方正新书宋_GBK" w:hAnsi="宋体" w:hint="eastAsia"/>
          <w:sz w:val="30"/>
          <w:szCs w:val="30"/>
        </w:rPr>
        <w:t>转，于是</w:t>
      </w:r>
      <w:proofErr w:type="gramStart"/>
      <w:r w:rsidRPr="002F2203">
        <w:rPr>
          <w:rFonts w:eastAsia="方正新书宋_GBK" w:hAnsi="宋体" w:hint="eastAsia"/>
          <w:sz w:val="30"/>
          <w:szCs w:val="30"/>
        </w:rPr>
        <w:t>四智现</w:t>
      </w:r>
      <w:proofErr w:type="gramEnd"/>
      <w:r w:rsidRPr="002F2203">
        <w:rPr>
          <w:rFonts w:eastAsia="方正新书宋_GBK" w:hAnsi="宋体" w:hint="eastAsia"/>
          <w:sz w:val="30"/>
          <w:szCs w:val="30"/>
        </w:rPr>
        <w:t>前，当体荐取。正因为意识若转，</w:t>
      </w:r>
      <w:proofErr w:type="gramStart"/>
      <w:r w:rsidRPr="002F2203">
        <w:rPr>
          <w:rFonts w:eastAsia="方正新书宋_GBK" w:hAnsi="宋体" w:hint="eastAsia"/>
          <w:sz w:val="30"/>
          <w:szCs w:val="30"/>
        </w:rPr>
        <w:t>诸识随转</w:t>
      </w:r>
      <w:proofErr w:type="gramEnd"/>
      <w:r w:rsidRPr="002F2203">
        <w:rPr>
          <w:rFonts w:eastAsia="方正新书宋_GBK" w:hAnsi="宋体" w:hint="eastAsia"/>
          <w:sz w:val="30"/>
          <w:szCs w:val="30"/>
        </w:rPr>
        <w:t>，所以修行止观，必从意识下手。</w:t>
      </w:r>
    </w:p>
    <w:p w14:paraId="21340D01" w14:textId="77777777" w:rsidR="00BD6B5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获</w:t>
      </w:r>
      <w:r w:rsidRPr="002F2203">
        <w:rPr>
          <w:rFonts w:eastAsia="方正新书宋_GBK" w:hAnsi="宋体" w:hint="eastAsia"/>
          <w:sz w:val="30"/>
          <w:szCs w:val="30"/>
        </w:rPr>
        <w:t>，即获得。</w:t>
      </w:r>
    </w:p>
    <w:p w14:paraId="64E3B15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六根清净</w:t>
      </w:r>
      <w:r w:rsidRPr="002F2203">
        <w:rPr>
          <w:rFonts w:eastAsia="方正新书宋_GBK" w:hAnsi="宋体" w:hint="eastAsia"/>
          <w:sz w:val="30"/>
          <w:szCs w:val="30"/>
        </w:rPr>
        <w:t>，是指在</w:t>
      </w:r>
      <w:proofErr w:type="gramStart"/>
      <w:r w:rsidRPr="002F2203">
        <w:rPr>
          <w:rFonts w:eastAsia="方正新书宋_GBK" w:hAnsi="宋体" w:hint="eastAsia"/>
          <w:sz w:val="30"/>
          <w:szCs w:val="30"/>
        </w:rPr>
        <w:t>一一</w:t>
      </w:r>
      <w:proofErr w:type="gramEnd"/>
      <w:r w:rsidRPr="002F2203">
        <w:rPr>
          <w:rFonts w:eastAsia="方正新书宋_GBK" w:hAnsi="宋体" w:hint="eastAsia"/>
          <w:sz w:val="30"/>
          <w:szCs w:val="30"/>
        </w:rPr>
        <w:t>根</w:t>
      </w:r>
      <w:proofErr w:type="gramStart"/>
      <w:r w:rsidRPr="002F2203">
        <w:rPr>
          <w:rFonts w:eastAsia="方正新书宋_GBK" w:hAnsi="宋体" w:hint="eastAsia"/>
          <w:sz w:val="30"/>
          <w:szCs w:val="30"/>
        </w:rPr>
        <w:t>中悉能具</w:t>
      </w:r>
      <w:proofErr w:type="gramEnd"/>
      <w:r w:rsidRPr="002F2203">
        <w:rPr>
          <w:rFonts w:eastAsia="方正新书宋_GBK" w:hAnsi="宋体" w:hint="eastAsia"/>
          <w:sz w:val="30"/>
          <w:szCs w:val="30"/>
        </w:rPr>
        <w:t>足见色、闻声、辨香、别味、觉触、知法的功能，</w:t>
      </w:r>
      <w:proofErr w:type="gramStart"/>
      <w:r w:rsidRPr="002F2203">
        <w:rPr>
          <w:rFonts w:eastAsia="方正新书宋_GBK" w:hAnsi="宋体" w:hint="eastAsia"/>
          <w:sz w:val="30"/>
          <w:szCs w:val="30"/>
        </w:rPr>
        <w:t>诸根能够</w:t>
      </w:r>
      <w:proofErr w:type="gramEnd"/>
      <w:r w:rsidRPr="002F2203">
        <w:rPr>
          <w:rFonts w:eastAsia="方正新书宋_GBK" w:hAnsi="宋体" w:hint="eastAsia"/>
          <w:sz w:val="30"/>
          <w:szCs w:val="30"/>
        </w:rPr>
        <w:t>自在互用。《法华经·法师功德品》云：“若善男子善女人，受持是法华经，若读若诵，若解说，若书写，是人当得八百眼功德，</w:t>
      </w:r>
      <w:proofErr w:type="gramStart"/>
      <w:r w:rsidRPr="002F2203">
        <w:rPr>
          <w:rFonts w:eastAsia="方正新书宋_GBK" w:hAnsi="宋体" w:hint="eastAsia"/>
          <w:sz w:val="30"/>
          <w:szCs w:val="30"/>
        </w:rPr>
        <w:t>千二百</w:t>
      </w:r>
      <w:proofErr w:type="gramEnd"/>
      <w:r w:rsidRPr="002F2203">
        <w:rPr>
          <w:rFonts w:eastAsia="方正新书宋_GBK" w:hAnsi="宋体" w:hint="eastAsia"/>
          <w:sz w:val="30"/>
          <w:szCs w:val="30"/>
        </w:rPr>
        <w:t>耳功德，八百</w:t>
      </w:r>
      <w:proofErr w:type="gramStart"/>
      <w:r w:rsidRPr="002F2203">
        <w:rPr>
          <w:rFonts w:eastAsia="方正新书宋_GBK" w:hAnsi="宋体" w:hint="eastAsia"/>
          <w:sz w:val="30"/>
          <w:szCs w:val="30"/>
        </w:rPr>
        <w:t>鼻</w:t>
      </w:r>
      <w:proofErr w:type="gramEnd"/>
      <w:r w:rsidRPr="002F2203">
        <w:rPr>
          <w:rFonts w:eastAsia="方正新书宋_GBK" w:hAnsi="宋体" w:hint="eastAsia"/>
          <w:sz w:val="30"/>
          <w:szCs w:val="30"/>
        </w:rPr>
        <w:t>功德，</w:t>
      </w:r>
      <w:proofErr w:type="gramStart"/>
      <w:r w:rsidRPr="002F2203">
        <w:rPr>
          <w:rFonts w:eastAsia="方正新书宋_GBK" w:hAnsi="宋体" w:hint="eastAsia"/>
          <w:sz w:val="30"/>
          <w:szCs w:val="30"/>
        </w:rPr>
        <w:t>千二百舌</w:t>
      </w:r>
      <w:proofErr w:type="gramEnd"/>
      <w:r w:rsidRPr="002F2203">
        <w:rPr>
          <w:rFonts w:eastAsia="方正新书宋_GBK" w:hAnsi="宋体" w:hint="eastAsia"/>
          <w:sz w:val="30"/>
          <w:szCs w:val="30"/>
        </w:rPr>
        <w:t>功德，八百身功德，</w:t>
      </w:r>
      <w:proofErr w:type="gramStart"/>
      <w:r w:rsidRPr="002F2203">
        <w:rPr>
          <w:rFonts w:eastAsia="方正新书宋_GBK" w:hAnsi="宋体" w:hint="eastAsia"/>
          <w:sz w:val="30"/>
          <w:szCs w:val="30"/>
        </w:rPr>
        <w:t>千二百</w:t>
      </w:r>
      <w:proofErr w:type="gramEnd"/>
      <w:r w:rsidRPr="002F2203">
        <w:rPr>
          <w:rFonts w:eastAsia="方正新书宋_GBK" w:hAnsi="宋体" w:hint="eastAsia"/>
          <w:sz w:val="30"/>
          <w:szCs w:val="30"/>
        </w:rPr>
        <w:t>意功德。以是功德，庄严六根，皆令清净。”如经广明。又如《普贤观经》曰：“乐得六根清净者，当学是观。”要知道依于第六意识而</w:t>
      </w:r>
      <w:proofErr w:type="gramStart"/>
      <w:r w:rsidRPr="002F2203">
        <w:rPr>
          <w:rFonts w:eastAsia="方正新书宋_GBK" w:hAnsi="宋体" w:hint="eastAsia"/>
          <w:sz w:val="30"/>
          <w:szCs w:val="30"/>
        </w:rPr>
        <w:t>定境修观</w:t>
      </w:r>
      <w:proofErr w:type="gramEnd"/>
      <w:r w:rsidRPr="002F2203">
        <w:rPr>
          <w:rFonts w:eastAsia="方正新书宋_GBK" w:hAnsi="宋体" w:hint="eastAsia"/>
          <w:sz w:val="30"/>
          <w:szCs w:val="30"/>
        </w:rPr>
        <w:t>，随起一念即空即假即中，必能立地成佛。故《辅行》卷四曰：“能修四安乐行，一生得入六根净。极大迟者不出三生，若为名闻利养，累劫不得。”大家既然闻此殊胜妙法，应该速</w:t>
      </w:r>
      <w:proofErr w:type="gramStart"/>
      <w:r w:rsidRPr="002F2203">
        <w:rPr>
          <w:rFonts w:eastAsia="方正新书宋_GBK" w:hAnsi="宋体" w:hint="eastAsia"/>
          <w:sz w:val="30"/>
          <w:szCs w:val="30"/>
        </w:rPr>
        <w:t>速</w:t>
      </w:r>
      <w:proofErr w:type="gramEnd"/>
      <w:r w:rsidRPr="002F2203">
        <w:rPr>
          <w:rFonts w:eastAsia="方正新书宋_GBK" w:hAnsi="宋体" w:hint="eastAsia"/>
          <w:sz w:val="30"/>
          <w:szCs w:val="30"/>
        </w:rPr>
        <w:t>厉行起修，若闻而不行，则与不闻等。</w:t>
      </w:r>
    </w:p>
    <w:p w14:paraId="0E16FF2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如果按照</w:t>
      </w:r>
      <w:proofErr w:type="gramStart"/>
      <w:r w:rsidRPr="002F2203">
        <w:rPr>
          <w:rFonts w:eastAsia="方正新书宋_GBK" w:hAnsi="宋体" w:hint="eastAsia"/>
          <w:sz w:val="30"/>
          <w:szCs w:val="30"/>
        </w:rPr>
        <w:t>天台六即判</w:t>
      </w:r>
      <w:proofErr w:type="gramEnd"/>
      <w:r w:rsidRPr="002F2203">
        <w:rPr>
          <w:rFonts w:eastAsia="方正新书宋_GBK" w:hAnsi="宋体" w:hint="eastAsia"/>
          <w:sz w:val="30"/>
          <w:szCs w:val="30"/>
        </w:rPr>
        <w:t>位，六根清净相当于相似即内凡</w:t>
      </w:r>
      <w:proofErr w:type="gramStart"/>
      <w:r w:rsidRPr="002F2203">
        <w:rPr>
          <w:rFonts w:eastAsia="方正新书宋_GBK" w:hAnsi="宋体" w:hint="eastAsia"/>
          <w:sz w:val="30"/>
          <w:szCs w:val="30"/>
        </w:rPr>
        <w:t>十信位，断见修</w:t>
      </w:r>
      <w:proofErr w:type="gramEnd"/>
      <w:r w:rsidRPr="002F2203">
        <w:rPr>
          <w:rFonts w:eastAsia="方正新书宋_GBK" w:hAnsi="宋体" w:hint="eastAsia"/>
          <w:sz w:val="30"/>
          <w:szCs w:val="30"/>
        </w:rPr>
        <w:t>二惑，与藏通二教的佛果相齐，而又大胜。这是因为藏通二教的佛果只</w:t>
      </w:r>
      <w:proofErr w:type="gramStart"/>
      <w:r w:rsidRPr="002F2203">
        <w:rPr>
          <w:rFonts w:eastAsia="方正新书宋_GBK" w:hAnsi="宋体" w:hint="eastAsia"/>
          <w:sz w:val="30"/>
          <w:szCs w:val="30"/>
        </w:rPr>
        <w:t>断通惑</w:t>
      </w:r>
      <w:proofErr w:type="gramEnd"/>
      <w:r w:rsidRPr="002F2203">
        <w:rPr>
          <w:rFonts w:eastAsia="方正新书宋_GBK" w:hAnsi="宋体" w:hint="eastAsia"/>
          <w:sz w:val="30"/>
          <w:szCs w:val="30"/>
        </w:rPr>
        <w:t>，是</w:t>
      </w:r>
      <w:proofErr w:type="gramStart"/>
      <w:r w:rsidRPr="002F2203">
        <w:rPr>
          <w:rFonts w:eastAsia="方正新书宋_GBK" w:hAnsi="宋体" w:hint="eastAsia"/>
          <w:sz w:val="30"/>
          <w:szCs w:val="30"/>
        </w:rPr>
        <w:t>果头佛</w:t>
      </w:r>
      <w:proofErr w:type="gramEnd"/>
      <w:r w:rsidRPr="002F2203">
        <w:rPr>
          <w:rFonts w:eastAsia="方正新书宋_GBK" w:hAnsi="宋体" w:hint="eastAsia"/>
          <w:sz w:val="30"/>
          <w:szCs w:val="30"/>
        </w:rPr>
        <w:t>，有教无人</w:t>
      </w:r>
      <w:r w:rsidRPr="002F2203">
        <w:rPr>
          <w:rFonts w:eastAsia="方正新书宋_GBK" w:hAnsi="宋体"/>
          <w:sz w:val="30"/>
          <w:szCs w:val="30"/>
        </w:rPr>
        <w:t xml:space="preserve"> </w:t>
      </w:r>
      <w:r w:rsidRPr="002F2203">
        <w:rPr>
          <w:rFonts w:eastAsia="方正新书宋_GBK" w:hAnsi="宋体" w:hint="eastAsia"/>
          <w:sz w:val="30"/>
          <w:szCs w:val="30"/>
        </w:rPr>
        <w:t>。而</w:t>
      </w:r>
      <w:proofErr w:type="gramStart"/>
      <w:r w:rsidRPr="002F2203">
        <w:rPr>
          <w:rFonts w:eastAsia="方正新书宋_GBK" w:hAnsi="宋体" w:hint="eastAsia"/>
          <w:sz w:val="30"/>
          <w:szCs w:val="30"/>
        </w:rPr>
        <w:t>十信位</w:t>
      </w:r>
      <w:proofErr w:type="gramEnd"/>
      <w:r w:rsidRPr="002F2203">
        <w:rPr>
          <w:rFonts w:eastAsia="方正新书宋_GBK" w:hAnsi="宋体" w:hint="eastAsia"/>
          <w:sz w:val="30"/>
          <w:szCs w:val="30"/>
        </w:rPr>
        <w:t>之人能断尘沙惑，伏界外无明。这无明的名字前二教连名字都未听说过，更</w:t>
      </w:r>
      <w:proofErr w:type="gramStart"/>
      <w:r w:rsidRPr="002F2203">
        <w:rPr>
          <w:rFonts w:eastAsia="方正新书宋_GBK" w:hAnsi="宋体" w:hint="eastAsia"/>
          <w:sz w:val="30"/>
          <w:szCs w:val="30"/>
        </w:rPr>
        <w:t>不用说伏断了</w:t>
      </w:r>
      <w:proofErr w:type="gramEnd"/>
      <w:r w:rsidRPr="002F2203">
        <w:rPr>
          <w:rFonts w:eastAsia="方正新书宋_GBK" w:hAnsi="宋体" w:hint="eastAsia"/>
          <w:sz w:val="30"/>
          <w:szCs w:val="30"/>
        </w:rPr>
        <w:t>。所以永嘉大师云：“同除四住，此处为齐；若伏无明，三藏则劣。”</w:t>
      </w:r>
      <w:r w:rsidRPr="002F2203">
        <w:rPr>
          <w:rFonts w:eastAsia="方正新书宋_GBK" w:hAnsi="宋体" w:hint="eastAsia"/>
          <w:sz w:val="30"/>
          <w:szCs w:val="30"/>
        </w:rPr>
        <w:t xml:space="preserve"> </w:t>
      </w:r>
    </w:p>
    <w:p w14:paraId="2346EC2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如上所说，六根清净位是属于内凡位，而</w:t>
      </w:r>
      <w:proofErr w:type="gramStart"/>
      <w:r w:rsidRPr="002F2203">
        <w:rPr>
          <w:rFonts w:eastAsia="方正新书宋_GBK" w:hAnsi="宋体" w:hint="eastAsia"/>
          <w:sz w:val="30"/>
          <w:szCs w:val="30"/>
        </w:rPr>
        <w:t>初住以上</w:t>
      </w:r>
      <w:proofErr w:type="gramEnd"/>
      <w:r w:rsidRPr="002F2203">
        <w:rPr>
          <w:rFonts w:eastAsia="方正新书宋_GBK" w:hAnsi="宋体" w:hint="eastAsia"/>
          <w:sz w:val="30"/>
          <w:szCs w:val="30"/>
        </w:rPr>
        <w:t>的分</w:t>
      </w:r>
      <w:proofErr w:type="gramStart"/>
      <w:r w:rsidRPr="002F2203">
        <w:rPr>
          <w:rFonts w:eastAsia="方正新书宋_GBK" w:hAnsi="宋体" w:hint="eastAsia"/>
          <w:sz w:val="30"/>
          <w:szCs w:val="30"/>
        </w:rPr>
        <w:t>证位才是</w:t>
      </w:r>
      <w:proofErr w:type="gramEnd"/>
      <w:r w:rsidRPr="002F2203">
        <w:rPr>
          <w:rFonts w:eastAsia="方正新书宋_GBK" w:hAnsi="宋体" w:hint="eastAsia"/>
          <w:sz w:val="30"/>
          <w:szCs w:val="30"/>
        </w:rPr>
        <w:t>圣位，较其相差一级，故曰“位邻乎圣”。也正因为经过了慧文大师、</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等</w:t>
      </w:r>
      <w:proofErr w:type="gramStart"/>
      <w:r w:rsidRPr="002F2203">
        <w:rPr>
          <w:rFonts w:eastAsia="方正新书宋_GBK" w:hAnsi="宋体" w:hint="eastAsia"/>
          <w:sz w:val="30"/>
          <w:szCs w:val="30"/>
        </w:rPr>
        <w:t>的实修实证</w:t>
      </w:r>
      <w:proofErr w:type="gramEnd"/>
      <w:r w:rsidRPr="002F2203">
        <w:rPr>
          <w:rFonts w:eastAsia="方正新书宋_GBK" w:hAnsi="宋体" w:hint="eastAsia"/>
          <w:sz w:val="30"/>
          <w:szCs w:val="30"/>
        </w:rPr>
        <w:t>，依此道</w:t>
      </w:r>
      <w:proofErr w:type="gramStart"/>
      <w:r w:rsidRPr="002F2203">
        <w:rPr>
          <w:rFonts w:eastAsia="方正新书宋_GBK" w:hAnsi="宋体" w:hint="eastAsia"/>
          <w:sz w:val="30"/>
          <w:szCs w:val="30"/>
        </w:rPr>
        <w:t>修行证</w:t>
      </w:r>
      <w:proofErr w:type="gramEnd"/>
      <w:r w:rsidRPr="002F2203">
        <w:rPr>
          <w:rFonts w:eastAsia="方正新书宋_GBK" w:hAnsi="宋体" w:hint="eastAsia"/>
          <w:sz w:val="30"/>
          <w:szCs w:val="30"/>
        </w:rPr>
        <w:t>果的作用才得以应验、证明。当知，道以能通为意，依一心三观修行，必能通至实相之境，所以说“此道之作用验矣”。</w:t>
      </w:r>
    </w:p>
    <w:p w14:paraId="72DF9453" w14:textId="77777777" w:rsidR="00DA7965" w:rsidRPr="002F2203" w:rsidRDefault="00DA7965" w:rsidP="001E7BCA">
      <w:pPr>
        <w:pStyle w:val="ae"/>
        <w:rPr>
          <w:rFonts w:eastAsia="方正粗雅宋_GBK"/>
        </w:rPr>
      </w:pPr>
      <w:r w:rsidRPr="002F2203">
        <w:rPr>
          <w:rFonts w:eastAsia="方正粗雅宋_GBK" w:hint="eastAsia"/>
        </w:rPr>
        <w:t>乃授之天台智者，智者依而行之，遂得亲见灵山未散，由此斯道大</w:t>
      </w:r>
      <w:r w:rsidRPr="002F2203">
        <w:rPr>
          <w:rFonts w:eastAsia="方正粗雅宋_GBK" w:hint="eastAsia"/>
        </w:rPr>
        <w:lastRenderedPageBreak/>
        <w:t>行矣。</w:t>
      </w:r>
    </w:p>
    <w:p w14:paraId="064A186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智者大师在</w:t>
      </w:r>
      <w:r w:rsidRPr="002F2203">
        <w:rPr>
          <w:rFonts w:eastAsia="方正新书宋_GBK" w:hAnsi="宋体"/>
          <w:sz w:val="30"/>
          <w:szCs w:val="30"/>
        </w:rPr>
        <w:t>23</w:t>
      </w:r>
      <w:r w:rsidRPr="002F2203">
        <w:rPr>
          <w:rFonts w:eastAsia="方正新书宋_GBK" w:hAnsi="宋体" w:hint="eastAsia"/>
          <w:sz w:val="30"/>
          <w:szCs w:val="30"/>
        </w:rPr>
        <w:t>岁时到大</w:t>
      </w:r>
      <w:proofErr w:type="gramStart"/>
      <w:r w:rsidRPr="002F2203">
        <w:rPr>
          <w:rFonts w:eastAsia="方正新书宋_GBK" w:hAnsi="宋体" w:hint="eastAsia"/>
          <w:sz w:val="30"/>
          <w:szCs w:val="30"/>
        </w:rPr>
        <w:t>苏山去亲近慧思</w:t>
      </w:r>
      <w:proofErr w:type="gramEnd"/>
      <w:r w:rsidRPr="002F2203">
        <w:rPr>
          <w:rFonts w:eastAsia="方正新书宋_GBK" w:hAnsi="宋体" w:hint="eastAsia"/>
          <w:sz w:val="30"/>
          <w:szCs w:val="30"/>
        </w:rPr>
        <w:t>大师，</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一见智者大师就说：“昔日灵山，同听法华，宿缘所追，今复来矣。”于是就教授给智者大师普贤道场和安乐行法，即修习法华三昧的有相安乐行和无相安乐行。智者大师依之精进修行，经过</w:t>
      </w:r>
      <w:proofErr w:type="gramStart"/>
      <w:r w:rsidRPr="002F2203">
        <w:rPr>
          <w:rFonts w:eastAsia="方正新书宋_GBK" w:hAnsi="宋体" w:hint="eastAsia"/>
          <w:sz w:val="30"/>
          <w:szCs w:val="30"/>
        </w:rPr>
        <w:t>二七</w:t>
      </w:r>
      <w:proofErr w:type="gramEnd"/>
      <w:r w:rsidRPr="002F2203">
        <w:rPr>
          <w:rFonts w:eastAsia="方正新书宋_GBK" w:hAnsi="宋体" w:hint="eastAsia"/>
          <w:sz w:val="30"/>
          <w:szCs w:val="30"/>
        </w:rPr>
        <w:t>日的时间，诵经至药王品“是真精进，是名真法供养如来”时，寂然入定，亲见灵山一会，俨然未散，证得初旋</w:t>
      </w:r>
      <w:proofErr w:type="gramStart"/>
      <w:r w:rsidRPr="002F2203">
        <w:rPr>
          <w:rFonts w:eastAsia="方正新书宋_GBK" w:hAnsi="宋体" w:hint="eastAsia"/>
          <w:sz w:val="30"/>
          <w:szCs w:val="30"/>
        </w:rPr>
        <w:t>陀罗</w:t>
      </w:r>
      <w:proofErr w:type="gramEnd"/>
      <w:r w:rsidRPr="002F2203">
        <w:rPr>
          <w:rFonts w:eastAsia="方正新书宋_GBK" w:hAnsi="宋体" w:hint="eastAsia"/>
          <w:sz w:val="30"/>
          <w:szCs w:val="30"/>
        </w:rPr>
        <w:t>尼。从此之后，</w:t>
      </w:r>
      <w:proofErr w:type="gramStart"/>
      <w:r w:rsidRPr="002F2203">
        <w:rPr>
          <w:rFonts w:eastAsia="方正新书宋_GBK" w:hAnsi="宋体" w:hint="eastAsia"/>
          <w:sz w:val="30"/>
          <w:szCs w:val="30"/>
        </w:rPr>
        <w:t>辨才</w:t>
      </w:r>
      <w:proofErr w:type="gramEnd"/>
      <w:r w:rsidRPr="002F2203">
        <w:rPr>
          <w:rFonts w:eastAsia="方正新书宋_GBK" w:hAnsi="宋体" w:hint="eastAsia"/>
          <w:sz w:val="30"/>
          <w:szCs w:val="30"/>
        </w:rPr>
        <w:t>无碍，“于说法人中最为第一”。一直到</w:t>
      </w:r>
      <w:r w:rsidRPr="002F2203">
        <w:rPr>
          <w:rFonts w:eastAsia="方正新书宋_GBK" w:hAnsi="宋体"/>
          <w:sz w:val="30"/>
          <w:szCs w:val="30"/>
        </w:rPr>
        <w:t>30</w:t>
      </w:r>
      <w:r w:rsidRPr="002F2203">
        <w:rPr>
          <w:rFonts w:eastAsia="方正新书宋_GBK" w:hAnsi="宋体" w:hint="eastAsia"/>
          <w:sz w:val="30"/>
          <w:szCs w:val="30"/>
        </w:rPr>
        <w:t>岁时智者大师才到金陵弘法，大开法化，从此得道者如林，将佛祖</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点心</w:t>
      </w:r>
      <w:proofErr w:type="gramStart"/>
      <w:r w:rsidRPr="002F2203">
        <w:rPr>
          <w:rFonts w:eastAsia="方正新书宋_GBK" w:hAnsi="宋体" w:hint="eastAsia"/>
          <w:sz w:val="30"/>
          <w:szCs w:val="30"/>
        </w:rPr>
        <w:t>脉彻底彰</w:t>
      </w:r>
      <w:proofErr w:type="gramEnd"/>
      <w:r w:rsidRPr="002F2203">
        <w:rPr>
          <w:rFonts w:eastAsia="方正新书宋_GBK" w:hAnsi="宋体" w:hint="eastAsia"/>
          <w:sz w:val="30"/>
          <w:szCs w:val="30"/>
        </w:rPr>
        <w:t>露，广利人天。这就是上面几句话的意思。</w:t>
      </w:r>
    </w:p>
    <w:p w14:paraId="6397291E" w14:textId="77777777" w:rsidR="00BD6B5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在此有以下几点需要说明：</w:t>
      </w:r>
    </w:p>
    <w:p w14:paraId="39114DD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1</w:t>
      </w:r>
      <w:r w:rsidRPr="002F2203">
        <w:rPr>
          <w:rFonts w:eastAsia="方正新书宋_GBK" w:hAnsi="宋体" w:hint="eastAsia"/>
          <w:sz w:val="30"/>
          <w:szCs w:val="30"/>
        </w:rPr>
        <w:t>、慧文大师因读《中论》而悟一心三观之旨，并传于慧思大师，而真正集大成者为智者大师，智者大师可说是天台宗的实际创始人。这和华严宗、禅宗的情况有点相似，前面几位祖师往往只起到奠基的作用，真正</w:t>
      </w:r>
      <w:proofErr w:type="gramStart"/>
      <w:r w:rsidRPr="002F2203">
        <w:rPr>
          <w:rFonts w:eastAsia="方正新书宋_GBK" w:hAnsi="宋体" w:hint="eastAsia"/>
          <w:sz w:val="30"/>
          <w:szCs w:val="30"/>
        </w:rPr>
        <w:t>的创宗立派</w:t>
      </w:r>
      <w:proofErr w:type="gramEnd"/>
      <w:r w:rsidRPr="002F2203">
        <w:rPr>
          <w:rFonts w:eastAsia="方正新书宋_GBK" w:hAnsi="宋体" w:hint="eastAsia"/>
          <w:sz w:val="30"/>
          <w:szCs w:val="30"/>
        </w:rPr>
        <w:t>是后面的祖师；</w:t>
      </w:r>
    </w:p>
    <w:p w14:paraId="67E4518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2</w:t>
      </w:r>
      <w:r w:rsidRPr="002F2203">
        <w:rPr>
          <w:rFonts w:eastAsia="方正新书宋_GBK" w:hAnsi="宋体" w:hint="eastAsia"/>
          <w:sz w:val="30"/>
          <w:szCs w:val="30"/>
        </w:rPr>
        <w:t>、天台宗</w:t>
      </w:r>
      <w:proofErr w:type="gramStart"/>
      <w:r w:rsidRPr="002F2203">
        <w:rPr>
          <w:rFonts w:eastAsia="方正新书宋_GBK" w:hAnsi="宋体" w:hint="eastAsia"/>
          <w:sz w:val="30"/>
          <w:szCs w:val="30"/>
        </w:rPr>
        <w:t>的教观一方面</w:t>
      </w:r>
      <w:proofErr w:type="gramEnd"/>
      <w:r w:rsidRPr="002F2203">
        <w:rPr>
          <w:rFonts w:eastAsia="方正新书宋_GBK" w:hAnsi="宋体" w:hint="eastAsia"/>
          <w:sz w:val="30"/>
          <w:szCs w:val="30"/>
        </w:rPr>
        <w:t>可以</w:t>
      </w:r>
      <w:proofErr w:type="gramStart"/>
      <w:r w:rsidRPr="002F2203">
        <w:rPr>
          <w:rFonts w:eastAsia="方正新书宋_GBK" w:hAnsi="宋体" w:hint="eastAsia"/>
          <w:sz w:val="30"/>
          <w:szCs w:val="30"/>
        </w:rPr>
        <w:t>说是远承龙</w:t>
      </w:r>
      <w:proofErr w:type="gramEnd"/>
      <w:r w:rsidRPr="002F2203">
        <w:rPr>
          <w:rFonts w:eastAsia="方正新书宋_GBK" w:hAnsi="宋体" w:hint="eastAsia"/>
          <w:sz w:val="30"/>
          <w:szCs w:val="30"/>
        </w:rPr>
        <w:t>树菩萨，但从另外一个角度也可以说是直接从佛陀那里亲承下来的。因为智者大师很早以前就和</w:t>
      </w:r>
      <w:proofErr w:type="gramStart"/>
      <w:r w:rsidRPr="002F2203">
        <w:rPr>
          <w:rFonts w:eastAsia="方正新书宋_GBK" w:hAnsi="宋体" w:hint="eastAsia"/>
          <w:sz w:val="30"/>
          <w:szCs w:val="30"/>
        </w:rPr>
        <w:t>慧思</w:t>
      </w:r>
      <w:proofErr w:type="gramEnd"/>
      <w:r w:rsidRPr="002F2203">
        <w:rPr>
          <w:rFonts w:eastAsia="方正新书宋_GBK" w:hAnsi="宋体" w:hint="eastAsia"/>
          <w:sz w:val="30"/>
          <w:szCs w:val="30"/>
        </w:rPr>
        <w:t>大师一起在灵山听法了，而且经过亲证，亲见灵山一会俨然未散。可见智者大师是佛陀亲自为他说法讲解的，是真正的如来使，行如来事，智者大师所宣泄的三大部、五小部绝对是大畅如来度生本怀的，大家应如是知之；</w:t>
      </w:r>
    </w:p>
    <w:p w14:paraId="3D187DC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3</w:t>
      </w:r>
      <w:r w:rsidRPr="002F2203">
        <w:rPr>
          <w:rFonts w:eastAsia="方正新书宋_GBK" w:hAnsi="宋体" w:hint="eastAsia"/>
          <w:sz w:val="30"/>
          <w:szCs w:val="30"/>
        </w:rPr>
        <w:t>、目前社会上的学者喜欢称天台宗为“第一个中国式的宗派”，</w:t>
      </w:r>
      <w:r w:rsidRPr="002F2203">
        <w:rPr>
          <w:rFonts w:eastAsia="方正新书宋_GBK" w:hAnsi="宋体" w:hint="eastAsia"/>
          <w:sz w:val="30"/>
          <w:szCs w:val="30"/>
        </w:rPr>
        <w:lastRenderedPageBreak/>
        <w:t>意味着佛教“本土化”的最终完成等，这些称呼在理解上总觉得有所偏差。似乎在潜意识中认为经过中国人的理解阐释以后，佛教就有了中国佛教和印度佛教之分了，就不是原汁原味了，这是一个绝对的错误！因此，对于“中国式的宗派”这个称呼应该予以重新阐释。正如第二点所指出的，透过中国祖师的思维、理解和修证，</w:t>
      </w:r>
      <w:proofErr w:type="gramStart"/>
      <w:r w:rsidRPr="002F2203">
        <w:rPr>
          <w:rFonts w:eastAsia="方正新书宋_GBK" w:hAnsi="宋体" w:hint="eastAsia"/>
          <w:sz w:val="30"/>
          <w:szCs w:val="30"/>
        </w:rPr>
        <w:t>悟佛所悟</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直证心</w:t>
      </w:r>
      <w:proofErr w:type="gramEnd"/>
      <w:r w:rsidRPr="002F2203">
        <w:rPr>
          <w:rFonts w:eastAsia="方正新书宋_GBK" w:hAnsi="宋体" w:hint="eastAsia"/>
          <w:sz w:val="30"/>
          <w:szCs w:val="30"/>
        </w:rPr>
        <w:t>源，这就是“契理”，最为重要。然后祖师们对传来的各类佛法，</w:t>
      </w:r>
      <w:proofErr w:type="gramStart"/>
      <w:r w:rsidRPr="002F2203">
        <w:rPr>
          <w:rFonts w:eastAsia="方正新书宋_GBK" w:hAnsi="宋体" w:hint="eastAsia"/>
          <w:sz w:val="30"/>
          <w:szCs w:val="30"/>
        </w:rPr>
        <w:t>进行扒疏与</w:t>
      </w:r>
      <w:proofErr w:type="gramEnd"/>
      <w:r w:rsidRPr="002F2203">
        <w:rPr>
          <w:rFonts w:eastAsia="方正新书宋_GBK" w:hAnsi="宋体" w:hint="eastAsia"/>
          <w:sz w:val="30"/>
          <w:szCs w:val="30"/>
        </w:rPr>
        <w:t>判摄，用中国人能够理解接受的方式表述出来，这就是“契机”。只有具备了</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理、契机这二者，在理解上才不会偏差。因此，天台宗</w:t>
      </w:r>
      <w:proofErr w:type="gramStart"/>
      <w:r w:rsidRPr="002F2203">
        <w:rPr>
          <w:rFonts w:eastAsia="方正新书宋_GBK" w:hAnsi="宋体" w:hint="eastAsia"/>
          <w:sz w:val="30"/>
          <w:szCs w:val="30"/>
        </w:rPr>
        <w:t>的教观体系</w:t>
      </w:r>
      <w:proofErr w:type="gramEnd"/>
      <w:r w:rsidRPr="002F2203">
        <w:rPr>
          <w:rFonts w:eastAsia="方正新书宋_GBK" w:hAnsi="宋体" w:hint="eastAsia"/>
          <w:sz w:val="30"/>
          <w:szCs w:val="30"/>
        </w:rPr>
        <w:t>，虽然对于佛法的表述与向来印度或西域的思想系统有不尽相同的地方，但</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因此而影响到他的可信度和正确性，所谓“方便有多门，归元无二路”。要知道天台宗在教理上具有融合性，在修行上具有实证性，是可以一代</w:t>
      </w:r>
      <w:proofErr w:type="gramStart"/>
      <w:r w:rsidRPr="002F2203">
        <w:rPr>
          <w:rFonts w:eastAsia="方正新书宋_GBK" w:hAnsi="宋体" w:hint="eastAsia"/>
          <w:sz w:val="30"/>
          <w:szCs w:val="30"/>
        </w:rPr>
        <w:t>代</w:t>
      </w:r>
      <w:proofErr w:type="gramEnd"/>
      <w:r w:rsidRPr="002F2203">
        <w:rPr>
          <w:rFonts w:eastAsia="方正新书宋_GBK" w:hAnsi="宋体" w:hint="eastAsia"/>
          <w:sz w:val="30"/>
          <w:szCs w:val="30"/>
        </w:rPr>
        <w:t>重复验证的，这在上面的几句话中表露无疑；</w:t>
      </w:r>
    </w:p>
    <w:p w14:paraId="6F9D73E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4</w:t>
      </w:r>
      <w:r w:rsidRPr="002F2203">
        <w:rPr>
          <w:rFonts w:eastAsia="方正新书宋_GBK" w:hAnsi="宋体" w:hint="eastAsia"/>
          <w:sz w:val="30"/>
          <w:szCs w:val="30"/>
        </w:rPr>
        <w:t>、智者大师在定中为何能够见到“灵山一会，俨然未散”？灵山法会是否真的还没有散呢？这个问题留给大家去思考，现在不作解释，等以后讲到传记的时候再说。（甲二台宗源流竟）</w:t>
      </w:r>
    </w:p>
    <w:p w14:paraId="0673A15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1D011A04" w14:textId="77777777" w:rsidR="00DA7965" w:rsidRPr="00E77739" w:rsidRDefault="00DA7965" w:rsidP="00BD6B55">
      <w:pPr>
        <w:pStyle w:val="2"/>
        <w:spacing w:before="574" w:after="191"/>
      </w:pPr>
      <w:bookmarkStart w:id="4" w:name="_Toc37175857"/>
      <w:r w:rsidRPr="00E77739">
        <w:rPr>
          <w:rFonts w:hint="eastAsia"/>
        </w:rPr>
        <w:t>甲三、抉择归宗</w:t>
      </w:r>
      <w:bookmarkEnd w:id="4"/>
    </w:p>
    <w:p w14:paraId="4E4FC0A7" w14:textId="77777777" w:rsidR="00DA7965" w:rsidRPr="002F2203" w:rsidRDefault="00DA7965" w:rsidP="001E7BCA">
      <w:pPr>
        <w:pStyle w:val="ae"/>
        <w:rPr>
          <w:rFonts w:eastAsia="方正粗雅宋_GBK"/>
        </w:rPr>
      </w:pPr>
      <w:r w:rsidRPr="002F2203">
        <w:rPr>
          <w:rFonts w:eastAsia="方正粗雅宋_GBK" w:hint="eastAsia"/>
        </w:rPr>
        <w:t>然则圣贤应世，各从机感，</w:t>
      </w:r>
      <w:proofErr w:type="gramStart"/>
      <w:r w:rsidRPr="002F2203">
        <w:rPr>
          <w:rFonts w:eastAsia="方正粗雅宋_GBK" w:hint="eastAsia"/>
        </w:rPr>
        <w:t>事匪一端</w:t>
      </w:r>
      <w:proofErr w:type="gramEnd"/>
      <w:r w:rsidRPr="002F2203">
        <w:rPr>
          <w:rFonts w:eastAsia="方正粗雅宋_GBK" w:hint="eastAsia"/>
        </w:rPr>
        <w:t>。或以万行，通达大智；或因直指，识自本心。</w:t>
      </w:r>
      <w:proofErr w:type="gramStart"/>
      <w:r w:rsidRPr="002F2203">
        <w:rPr>
          <w:rFonts w:eastAsia="方正粗雅宋_GBK" w:hint="eastAsia"/>
        </w:rPr>
        <w:t>使之拔济于</w:t>
      </w:r>
      <w:proofErr w:type="gramEnd"/>
      <w:r w:rsidRPr="002F2203">
        <w:rPr>
          <w:rFonts w:eastAsia="方正粗雅宋_GBK" w:hint="eastAsia"/>
        </w:rPr>
        <w:t>群迷，安住于法界。金文宝轴，</w:t>
      </w:r>
      <w:proofErr w:type="gramStart"/>
      <w:r w:rsidRPr="002F2203">
        <w:rPr>
          <w:rFonts w:eastAsia="方正粗雅宋_GBK" w:hint="eastAsia"/>
        </w:rPr>
        <w:t>遍满</w:t>
      </w:r>
      <w:r w:rsidRPr="002F2203">
        <w:rPr>
          <w:rFonts w:eastAsia="方正粗雅宋_GBK" w:hint="eastAsia"/>
        </w:rPr>
        <w:lastRenderedPageBreak/>
        <w:t>尘寰</w:t>
      </w:r>
      <w:proofErr w:type="gramEnd"/>
      <w:r w:rsidRPr="002F2203">
        <w:rPr>
          <w:rFonts w:eastAsia="方正粗雅宋_GBK" w:hint="eastAsia"/>
        </w:rPr>
        <w:t>。</w:t>
      </w:r>
    </w:p>
    <w:p w14:paraId="649E9F28" w14:textId="77777777" w:rsidR="00DA7965" w:rsidRPr="002F2203" w:rsidRDefault="00DA7965" w:rsidP="003434BA">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这一段是讲抉择之境。佛法传入中国以后，有所谓八宗、十宗、十三宗等的种种区分，甚至各宗的每一位祖师都有他各自不同的弘化方式。</w:t>
      </w:r>
      <w:proofErr w:type="gramStart"/>
      <w:r w:rsidRPr="002F2203">
        <w:rPr>
          <w:rFonts w:eastAsia="方正新书宋_GBK" w:hAnsi="宋体" w:hint="eastAsia"/>
          <w:sz w:val="30"/>
          <w:szCs w:val="30"/>
        </w:rPr>
        <w:t>然而所弘无非</w:t>
      </w:r>
      <w:proofErr w:type="gramEnd"/>
      <w:r w:rsidRPr="002F2203">
        <w:rPr>
          <w:rFonts w:eastAsia="方正新书宋_GBK" w:hAnsi="宋体" w:hint="eastAsia"/>
          <w:sz w:val="30"/>
          <w:szCs w:val="30"/>
        </w:rPr>
        <w:t>是如来正法，依之而行，亦能解脱。但各宗各派的著作不可谓不多，其观点见解亦纷纭庞杂，因此必须予以抉择，故首出抉择之境。</w:t>
      </w:r>
    </w:p>
    <w:p w14:paraId="344CAF3A" w14:textId="77777777" w:rsidR="00BD6B5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然</w:t>
      </w:r>
      <w:r w:rsidRPr="002F2203">
        <w:rPr>
          <w:rFonts w:eastAsia="方正新书宋_GBK" w:hAnsi="宋体" w:hint="eastAsia"/>
          <w:sz w:val="30"/>
          <w:szCs w:val="30"/>
        </w:rPr>
        <w:t>，是转折之辞，起承上启下的作用，</w:t>
      </w:r>
      <w:proofErr w:type="gramStart"/>
      <w:r w:rsidRPr="002F2203">
        <w:rPr>
          <w:rFonts w:eastAsia="方正新书宋_GBK" w:hAnsi="宋体" w:hint="eastAsia"/>
          <w:sz w:val="30"/>
          <w:szCs w:val="30"/>
        </w:rPr>
        <w:t>即然</w:t>
      </w:r>
      <w:proofErr w:type="gramEnd"/>
      <w:r w:rsidRPr="002F2203">
        <w:rPr>
          <w:rFonts w:eastAsia="方正新书宋_GBK" w:hAnsi="宋体" w:hint="eastAsia"/>
          <w:sz w:val="30"/>
          <w:szCs w:val="30"/>
        </w:rPr>
        <w:t>而的意思。</w:t>
      </w:r>
    </w:p>
    <w:p w14:paraId="7CEB1AE9" w14:textId="77777777" w:rsidR="00BD6B5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则</w:t>
      </w:r>
      <w:r w:rsidRPr="002F2203">
        <w:rPr>
          <w:rFonts w:eastAsia="方正新书宋_GBK" w:hAnsi="宋体" w:hint="eastAsia"/>
          <w:sz w:val="30"/>
          <w:szCs w:val="30"/>
        </w:rPr>
        <w:t>，是连词，无意义。</w:t>
      </w:r>
    </w:p>
    <w:p w14:paraId="62744A7D" w14:textId="77777777" w:rsidR="00BD6B5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圣贤</w:t>
      </w:r>
      <w:r w:rsidRPr="002F2203">
        <w:rPr>
          <w:rFonts w:eastAsia="方正新书宋_GBK" w:hAnsi="宋体" w:hint="eastAsia"/>
          <w:sz w:val="30"/>
          <w:szCs w:val="30"/>
        </w:rPr>
        <w:t>，圣人与贤人的并称。修行佛道，达于</w:t>
      </w:r>
      <w:proofErr w:type="gramStart"/>
      <w:r w:rsidRPr="002F2203">
        <w:rPr>
          <w:rFonts w:eastAsia="方正新书宋_GBK" w:hAnsi="宋体" w:hint="eastAsia"/>
          <w:sz w:val="30"/>
          <w:szCs w:val="30"/>
        </w:rPr>
        <w:t>见道以上</w:t>
      </w:r>
      <w:proofErr w:type="gramEnd"/>
      <w:r w:rsidRPr="002F2203">
        <w:rPr>
          <w:rFonts w:eastAsia="方正新书宋_GBK" w:hAnsi="宋体" w:hint="eastAsia"/>
          <w:sz w:val="30"/>
          <w:szCs w:val="30"/>
        </w:rPr>
        <w:t>之阶位者，称为圣；而未达见道，仅离恶者，称为贤。这里有大乘小乘之分，大乘的十住、十行、十回向菩萨，只</w:t>
      </w:r>
      <w:proofErr w:type="gramStart"/>
      <w:r w:rsidRPr="002F2203">
        <w:rPr>
          <w:rFonts w:eastAsia="方正新书宋_GBK" w:hAnsi="宋体" w:hint="eastAsia"/>
          <w:sz w:val="30"/>
          <w:szCs w:val="30"/>
        </w:rPr>
        <w:t>断见思惑</w:t>
      </w:r>
      <w:proofErr w:type="gramEnd"/>
      <w:r w:rsidRPr="002F2203">
        <w:rPr>
          <w:rFonts w:eastAsia="方正新书宋_GBK" w:hAnsi="宋体" w:hint="eastAsia"/>
          <w:sz w:val="30"/>
          <w:szCs w:val="30"/>
        </w:rPr>
        <w:t>，尚有尘沙、无明惑在，但称三贤；十地菩萨，才谓之十圣。小乘以五停心、别相念、总相念，以及暖、顶、忍、</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第一，共为七贤位，以声闻四果为圣位。在这里不按照这样分类，只是泛指各位祖师而已。</w:t>
      </w:r>
    </w:p>
    <w:p w14:paraId="225A8257" w14:textId="77777777" w:rsidR="00BD6B5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应世</w:t>
      </w:r>
      <w:r w:rsidRPr="002F2203">
        <w:rPr>
          <w:rFonts w:eastAsia="方正新书宋_GBK" w:hAnsi="宋体" w:hint="eastAsia"/>
          <w:sz w:val="30"/>
          <w:szCs w:val="30"/>
        </w:rPr>
        <w:t>，应运出世。</w:t>
      </w:r>
    </w:p>
    <w:p w14:paraId="054710C9" w14:textId="77777777" w:rsidR="00BD6B5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机感</w:t>
      </w:r>
      <w:r w:rsidRPr="002F2203">
        <w:rPr>
          <w:rFonts w:eastAsia="方正新书宋_GBK" w:hAnsi="宋体" w:hint="eastAsia"/>
          <w:sz w:val="30"/>
          <w:szCs w:val="30"/>
        </w:rPr>
        <w:t>，机，机类，这是从众生的一边来说的；</w:t>
      </w:r>
      <w:proofErr w:type="gramStart"/>
      <w:r w:rsidRPr="002F2203">
        <w:rPr>
          <w:rFonts w:eastAsia="方正新书宋_GBK" w:hAnsi="宋体" w:hint="eastAsia"/>
          <w:sz w:val="30"/>
          <w:szCs w:val="30"/>
        </w:rPr>
        <w:t>感</w:t>
      </w:r>
      <w:proofErr w:type="gramEnd"/>
      <w:r w:rsidRPr="002F2203">
        <w:rPr>
          <w:rFonts w:eastAsia="方正新书宋_GBK" w:hAnsi="宋体" w:hint="eastAsia"/>
          <w:sz w:val="30"/>
          <w:szCs w:val="30"/>
        </w:rPr>
        <w:t>，感应，这是从圣贤的一边来说的。谓众生有善根之机，各位祖师就能够随机而应。如《华严探玄记》卷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云：“机感相应，有形言现。”</w:t>
      </w:r>
    </w:p>
    <w:p w14:paraId="125BA5F2" w14:textId="77777777" w:rsidR="00BD6B5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匪</w:t>
      </w:r>
      <w:r w:rsidRPr="002F2203">
        <w:rPr>
          <w:rFonts w:eastAsia="方正新书宋_GBK" w:hAnsi="宋体" w:hint="eastAsia"/>
          <w:sz w:val="30"/>
          <w:szCs w:val="30"/>
        </w:rPr>
        <w:t>，通“非”。</w:t>
      </w:r>
    </w:p>
    <w:p w14:paraId="60F9EDD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一端</w:t>
      </w:r>
      <w:r w:rsidRPr="002F2203">
        <w:rPr>
          <w:rFonts w:eastAsia="方正新书宋_GBK" w:hAnsi="宋体" w:hint="eastAsia"/>
          <w:sz w:val="30"/>
          <w:szCs w:val="30"/>
        </w:rPr>
        <w:t>，一概、一方面。这三句话连起来的意思是说：然而各位祖师</w:t>
      </w:r>
      <w:proofErr w:type="gramStart"/>
      <w:r w:rsidRPr="002F2203">
        <w:rPr>
          <w:rFonts w:eastAsia="方正新书宋_GBK" w:hAnsi="宋体" w:hint="eastAsia"/>
          <w:sz w:val="30"/>
          <w:szCs w:val="30"/>
        </w:rPr>
        <w:lastRenderedPageBreak/>
        <w:t>出兴于世</w:t>
      </w:r>
      <w:proofErr w:type="gramEnd"/>
      <w:r w:rsidRPr="002F2203">
        <w:rPr>
          <w:rFonts w:eastAsia="方正新书宋_GBK" w:hAnsi="宋体" w:hint="eastAsia"/>
          <w:sz w:val="30"/>
          <w:szCs w:val="30"/>
        </w:rPr>
        <w:t>，各自根据众生不同的机缘而</w:t>
      </w:r>
      <w:proofErr w:type="gramStart"/>
      <w:r w:rsidRPr="002F2203">
        <w:rPr>
          <w:rFonts w:eastAsia="方正新书宋_GBK" w:hAnsi="宋体" w:hint="eastAsia"/>
          <w:sz w:val="30"/>
          <w:szCs w:val="30"/>
        </w:rPr>
        <w:t>示现不同</w:t>
      </w:r>
      <w:proofErr w:type="gramEnd"/>
      <w:r w:rsidRPr="002F2203">
        <w:rPr>
          <w:rFonts w:eastAsia="方正新书宋_GBK" w:hAnsi="宋体" w:hint="eastAsia"/>
          <w:sz w:val="30"/>
          <w:szCs w:val="30"/>
        </w:rPr>
        <w:t>的事迹，为说不同的法门，这些所示现的事迹和所说法门并非都是一样的。</w:t>
      </w:r>
    </w:p>
    <w:p w14:paraId="6F26EC8E" w14:textId="77777777" w:rsidR="00BD6B5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或以万行，通达大智</w:t>
      </w:r>
      <w:r w:rsidRPr="002F2203">
        <w:rPr>
          <w:rFonts w:eastAsia="方正新书宋_GBK" w:hAnsi="宋体" w:hint="eastAsia"/>
          <w:sz w:val="30"/>
          <w:szCs w:val="30"/>
        </w:rPr>
        <w:t>：</w:t>
      </w:r>
    </w:p>
    <w:p w14:paraId="434E0968" w14:textId="77777777" w:rsidR="00BD6B5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万行</w:t>
      </w:r>
      <w:r w:rsidRPr="002F2203">
        <w:rPr>
          <w:rFonts w:eastAsia="方正新书宋_GBK" w:hAnsi="宋体" w:hint="eastAsia"/>
          <w:sz w:val="30"/>
          <w:szCs w:val="30"/>
        </w:rPr>
        <w:t>，即六度等一切修行之法。</w:t>
      </w:r>
    </w:p>
    <w:p w14:paraId="23CBC48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大智</w:t>
      </w:r>
      <w:r w:rsidRPr="002F2203">
        <w:rPr>
          <w:rFonts w:eastAsia="方正新书宋_GBK" w:hAnsi="宋体" w:hint="eastAsia"/>
          <w:sz w:val="30"/>
          <w:szCs w:val="30"/>
        </w:rPr>
        <w:t>，是指佛的智慧，</w:t>
      </w:r>
      <w:proofErr w:type="gramStart"/>
      <w:r w:rsidRPr="002F2203">
        <w:rPr>
          <w:rFonts w:eastAsia="方正新书宋_GBK" w:hAnsi="宋体" w:hint="eastAsia"/>
          <w:sz w:val="30"/>
          <w:szCs w:val="30"/>
        </w:rPr>
        <w:t>佛慧深广</w:t>
      </w:r>
      <w:proofErr w:type="gramEnd"/>
      <w:r w:rsidRPr="002F2203">
        <w:rPr>
          <w:rFonts w:eastAsia="方正新书宋_GBK" w:hAnsi="宋体" w:hint="eastAsia"/>
          <w:sz w:val="30"/>
          <w:szCs w:val="30"/>
        </w:rPr>
        <w:t>故名大智。然而在修六度万行时，应就</w:t>
      </w:r>
      <w:proofErr w:type="gramStart"/>
      <w:r w:rsidRPr="002F2203">
        <w:rPr>
          <w:rFonts w:eastAsia="方正新书宋_GBK" w:hAnsi="宋体" w:hint="eastAsia"/>
          <w:sz w:val="30"/>
          <w:szCs w:val="30"/>
        </w:rPr>
        <w:t>修离修</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所谓修无修</w:t>
      </w:r>
      <w:proofErr w:type="gramEnd"/>
      <w:r w:rsidRPr="002F2203">
        <w:rPr>
          <w:rFonts w:eastAsia="方正新书宋_GBK" w:hAnsi="宋体" w:hint="eastAsia"/>
          <w:sz w:val="30"/>
          <w:szCs w:val="30"/>
        </w:rPr>
        <w:t>相，否则是不能通达大智的。比如现在的人也修庙、修布施等，但如果不以</w:t>
      </w:r>
      <w:proofErr w:type="gramStart"/>
      <w:r w:rsidRPr="002F2203">
        <w:rPr>
          <w:rFonts w:eastAsia="方正新书宋_GBK" w:hAnsi="宋体" w:hint="eastAsia"/>
          <w:sz w:val="30"/>
          <w:szCs w:val="30"/>
        </w:rPr>
        <w:t>般若正智</w:t>
      </w:r>
      <w:proofErr w:type="gramEnd"/>
      <w:r w:rsidRPr="002F2203">
        <w:rPr>
          <w:rFonts w:eastAsia="方正新书宋_GBK" w:hAnsi="宋体" w:hint="eastAsia"/>
          <w:sz w:val="30"/>
          <w:szCs w:val="30"/>
        </w:rPr>
        <w:t>为前导，所修仍旧是生死之业。要知道，布施、持戒等，虽然是善法，但以名利</w:t>
      </w:r>
      <w:proofErr w:type="gramStart"/>
      <w:r w:rsidRPr="002F2203">
        <w:rPr>
          <w:rFonts w:eastAsia="方正新书宋_GBK" w:hAnsi="宋体" w:hint="eastAsia"/>
          <w:sz w:val="30"/>
          <w:szCs w:val="30"/>
        </w:rPr>
        <w:t>矫饰心</w:t>
      </w:r>
      <w:proofErr w:type="gramEnd"/>
      <w:r w:rsidRPr="002F2203">
        <w:rPr>
          <w:rFonts w:eastAsia="方正新书宋_GBK" w:hAnsi="宋体" w:hint="eastAsia"/>
          <w:sz w:val="30"/>
          <w:szCs w:val="30"/>
        </w:rPr>
        <w:t>修之，是</w:t>
      </w:r>
      <w:proofErr w:type="gramStart"/>
      <w:r w:rsidRPr="002F2203">
        <w:rPr>
          <w:rFonts w:eastAsia="方正新书宋_GBK" w:hAnsi="宋体" w:hint="eastAsia"/>
          <w:sz w:val="30"/>
          <w:szCs w:val="30"/>
        </w:rPr>
        <w:t>三涂因</w:t>
      </w:r>
      <w:proofErr w:type="gramEnd"/>
      <w:r w:rsidRPr="002F2203">
        <w:rPr>
          <w:rFonts w:eastAsia="方正新书宋_GBK" w:hAnsi="宋体" w:hint="eastAsia"/>
          <w:sz w:val="30"/>
          <w:szCs w:val="30"/>
        </w:rPr>
        <w:t>；人我胜负心修之，是</w:t>
      </w:r>
      <w:proofErr w:type="gramStart"/>
      <w:r w:rsidRPr="002F2203">
        <w:rPr>
          <w:rFonts w:eastAsia="方正新书宋_GBK" w:hAnsi="宋体" w:hint="eastAsia"/>
          <w:sz w:val="30"/>
          <w:szCs w:val="30"/>
        </w:rPr>
        <w:t>修罗因</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著相计</w:t>
      </w:r>
      <w:proofErr w:type="gramEnd"/>
      <w:r w:rsidRPr="002F2203">
        <w:rPr>
          <w:rFonts w:eastAsia="方正新书宋_GBK" w:hAnsi="宋体" w:hint="eastAsia"/>
          <w:sz w:val="30"/>
          <w:szCs w:val="30"/>
        </w:rPr>
        <w:t>果心修之，是人天因；出世</w:t>
      </w:r>
      <w:proofErr w:type="gramStart"/>
      <w:r w:rsidRPr="002F2203">
        <w:rPr>
          <w:rFonts w:eastAsia="方正新书宋_GBK" w:hAnsi="宋体" w:hint="eastAsia"/>
          <w:sz w:val="30"/>
          <w:szCs w:val="30"/>
        </w:rPr>
        <w:t>灭</w:t>
      </w:r>
      <w:proofErr w:type="gramEnd"/>
      <w:r w:rsidRPr="002F2203">
        <w:rPr>
          <w:rFonts w:eastAsia="方正新书宋_GBK" w:hAnsi="宋体" w:hint="eastAsia"/>
          <w:sz w:val="30"/>
          <w:szCs w:val="30"/>
        </w:rPr>
        <w:t>苦心修之，是二乘因；利益</w:t>
      </w:r>
      <w:proofErr w:type="gramStart"/>
      <w:r w:rsidRPr="002F2203">
        <w:rPr>
          <w:rFonts w:eastAsia="方正新书宋_GBK" w:hAnsi="宋体" w:hint="eastAsia"/>
          <w:sz w:val="30"/>
          <w:szCs w:val="30"/>
        </w:rPr>
        <w:t>众生心</w:t>
      </w:r>
      <w:proofErr w:type="gramEnd"/>
      <w:r w:rsidRPr="002F2203">
        <w:rPr>
          <w:rFonts w:eastAsia="方正新书宋_GBK" w:hAnsi="宋体" w:hint="eastAsia"/>
          <w:sz w:val="30"/>
          <w:szCs w:val="30"/>
        </w:rPr>
        <w:t>修之，是菩萨因；法界平等心修之，才是无上因。这里面的微细差别，大家不可不知。</w:t>
      </w:r>
    </w:p>
    <w:p w14:paraId="5B3E6E0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或因直指，识自本心</w:t>
      </w:r>
      <w:r w:rsidRPr="002F2203">
        <w:rPr>
          <w:rFonts w:eastAsia="方正新书宋_GBK" w:hAnsi="宋体" w:hint="eastAsia"/>
          <w:sz w:val="30"/>
          <w:szCs w:val="30"/>
        </w:rPr>
        <w:t>：这句主要是针对禅宗而言。所谓直指人心，是指无须向外界寻求，而直观自心、自性；</w:t>
      </w:r>
      <w:proofErr w:type="gramStart"/>
      <w:r w:rsidRPr="002F2203">
        <w:rPr>
          <w:rFonts w:eastAsia="方正新书宋_GBK" w:hAnsi="宋体" w:hint="eastAsia"/>
          <w:sz w:val="30"/>
          <w:szCs w:val="30"/>
        </w:rPr>
        <w:t>所谓见</w:t>
      </w:r>
      <w:proofErr w:type="gramEnd"/>
      <w:r w:rsidRPr="002F2203">
        <w:rPr>
          <w:rFonts w:eastAsia="方正新书宋_GBK" w:hAnsi="宋体" w:hint="eastAsia"/>
          <w:sz w:val="30"/>
          <w:szCs w:val="30"/>
        </w:rPr>
        <w:t>性成佛，即无须分析思虑，直接透彻</w:t>
      </w:r>
      <w:proofErr w:type="gramStart"/>
      <w:r w:rsidRPr="002F2203">
        <w:rPr>
          <w:rFonts w:eastAsia="方正新书宋_GBK" w:hAnsi="宋体" w:hint="eastAsia"/>
          <w:sz w:val="30"/>
          <w:szCs w:val="30"/>
        </w:rPr>
        <w:t>觉知自身本具</w:t>
      </w:r>
      <w:proofErr w:type="gramEnd"/>
      <w:r w:rsidRPr="002F2203">
        <w:rPr>
          <w:rFonts w:eastAsia="方正新书宋_GBK" w:hAnsi="宋体" w:hint="eastAsia"/>
          <w:sz w:val="30"/>
          <w:szCs w:val="30"/>
        </w:rPr>
        <w:t>之佛性，就能达佛境界。原本达摩祖师的家法是“二入四行”（二入：理入、行入；四行：即报冤行、随缘行、无所求行和称法行）、“籍教悟宗”</w:t>
      </w:r>
      <w:r w:rsidRPr="002F2203">
        <w:rPr>
          <w:rFonts w:eastAsia="方正新书宋_GBK" w:hAnsi="宋体"/>
          <w:sz w:val="30"/>
          <w:szCs w:val="30"/>
        </w:rPr>
        <w:t xml:space="preserve"> </w:t>
      </w:r>
      <w:r w:rsidRPr="002F2203">
        <w:rPr>
          <w:rFonts w:eastAsia="方正新书宋_GBK" w:hAnsi="宋体" w:hint="eastAsia"/>
          <w:sz w:val="30"/>
          <w:szCs w:val="30"/>
        </w:rPr>
        <w:t>，但到了后来，禅宗祖师为了适应众生的根基，其接引手段一变再变，或用棒喝，或用机锋，</w:t>
      </w:r>
      <w:proofErr w:type="gramStart"/>
      <w:r w:rsidRPr="002F2203">
        <w:rPr>
          <w:rFonts w:eastAsia="方正新书宋_GBK" w:hAnsi="宋体" w:hint="eastAsia"/>
          <w:sz w:val="30"/>
          <w:szCs w:val="30"/>
        </w:rPr>
        <w:t>倡</w:t>
      </w:r>
      <w:proofErr w:type="gramEnd"/>
      <w:r w:rsidRPr="002F2203">
        <w:rPr>
          <w:rFonts w:eastAsia="方正新书宋_GBK" w:hAnsi="宋体" w:hint="eastAsia"/>
          <w:sz w:val="30"/>
          <w:szCs w:val="30"/>
        </w:rPr>
        <w:t>教外别传、直指人心了。</w:t>
      </w:r>
    </w:p>
    <w:p w14:paraId="050F718A" w14:textId="77777777" w:rsidR="00BD6B5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各宗祖师的接引手段虽然多种多样，但其目的却是一致的，那就是“使之拔济于群迷，安住于法界。”</w:t>
      </w:r>
    </w:p>
    <w:p w14:paraId="3C8365B1" w14:textId="77777777" w:rsidR="00BD6B5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拔济</w:t>
      </w:r>
      <w:r w:rsidRPr="002F2203">
        <w:rPr>
          <w:rFonts w:eastAsia="方正新书宋_GBK" w:hAnsi="宋体" w:hint="eastAsia"/>
          <w:sz w:val="30"/>
          <w:szCs w:val="30"/>
        </w:rPr>
        <w:t>，</w:t>
      </w:r>
      <w:proofErr w:type="gramStart"/>
      <w:r w:rsidRPr="002F2203">
        <w:rPr>
          <w:rFonts w:eastAsia="方正新书宋_GBK" w:hAnsi="宋体" w:hint="eastAsia"/>
          <w:sz w:val="30"/>
          <w:szCs w:val="30"/>
        </w:rPr>
        <w:t>拔苦济</w:t>
      </w:r>
      <w:proofErr w:type="gramEnd"/>
      <w:r w:rsidRPr="002F2203">
        <w:rPr>
          <w:rFonts w:eastAsia="方正新书宋_GBK" w:hAnsi="宋体" w:hint="eastAsia"/>
          <w:sz w:val="30"/>
          <w:szCs w:val="30"/>
        </w:rPr>
        <w:t>难。</w:t>
      </w:r>
    </w:p>
    <w:p w14:paraId="17E117BC" w14:textId="77777777" w:rsidR="00BD6B5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群迷</w:t>
      </w:r>
      <w:r w:rsidRPr="002F2203">
        <w:rPr>
          <w:rFonts w:eastAsia="方正新书宋_GBK" w:hAnsi="宋体" w:hint="eastAsia"/>
          <w:sz w:val="30"/>
          <w:szCs w:val="30"/>
        </w:rPr>
        <w:t>，众多迷惑的众生。</w:t>
      </w:r>
    </w:p>
    <w:p w14:paraId="3158585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法界</w:t>
      </w:r>
      <w:r w:rsidRPr="002F2203">
        <w:rPr>
          <w:rFonts w:eastAsia="方正新书宋_GBK" w:hAnsi="宋体" w:hint="eastAsia"/>
          <w:sz w:val="30"/>
          <w:szCs w:val="30"/>
        </w:rPr>
        <w:t>，其义有多种，现在用事、理二义释之，就事而言，法者诸法，界者分界。诸法各有自体，而分界不同，故名事法界。</w:t>
      </w:r>
      <w:proofErr w:type="gramStart"/>
      <w:r w:rsidRPr="002F2203">
        <w:rPr>
          <w:rFonts w:eastAsia="方正新书宋_GBK" w:hAnsi="宋体" w:hint="eastAsia"/>
          <w:sz w:val="30"/>
          <w:szCs w:val="30"/>
        </w:rPr>
        <w:t>约理而言</w:t>
      </w:r>
      <w:proofErr w:type="gramEnd"/>
      <w:r w:rsidRPr="002F2203">
        <w:rPr>
          <w:rFonts w:eastAsia="方正新书宋_GBK" w:hAnsi="宋体" w:hint="eastAsia"/>
          <w:sz w:val="30"/>
          <w:szCs w:val="30"/>
        </w:rPr>
        <w:t>，指真如之理性，又称法性、实相、实际等，其体是一，故名理法界。在这里是指后一种意义，亦即</w:t>
      </w:r>
      <w:proofErr w:type="gramStart"/>
      <w:r w:rsidRPr="002F2203">
        <w:rPr>
          <w:rFonts w:eastAsia="方正新书宋_GBK" w:hAnsi="宋体" w:hint="eastAsia"/>
          <w:sz w:val="30"/>
          <w:szCs w:val="30"/>
        </w:rPr>
        <w:t>指法界性而言</w:t>
      </w:r>
      <w:proofErr w:type="gramEnd"/>
      <w:r w:rsidRPr="002F2203">
        <w:rPr>
          <w:rFonts w:eastAsia="方正新书宋_GBK" w:hAnsi="宋体" w:hint="eastAsia"/>
          <w:sz w:val="30"/>
          <w:szCs w:val="30"/>
        </w:rPr>
        <w:t>。这句话的意思是：各宗祖师应用不同的方法，将许多迷惑的众生从苦难</w:t>
      </w:r>
      <w:proofErr w:type="gramStart"/>
      <w:r w:rsidRPr="002F2203">
        <w:rPr>
          <w:rFonts w:eastAsia="方正新书宋_GBK" w:hAnsi="宋体" w:hint="eastAsia"/>
          <w:sz w:val="30"/>
          <w:szCs w:val="30"/>
        </w:rPr>
        <w:t>中拔济出来</w:t>
      </w:r>
      <w:proofErr w:type="gramEnd"/>
      <w:r w:rsidRPr="002F2203">
        <w:rPr>
          <w:rFonts w:eastAsia="方正新书宋_GBK" w:hAnsi="宋体" w:hint="eastAsia"/>
          <w:sz w:val="30"/>
          <w:szCs w:val="30"/>
        </w:rPr>
        <w:t>，让他们都能安住在真如实相之中。</w:t>
      </w:r>
    </w:p>
    <w:p w14:paraId="2542FC8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u w:val="single"/>
        </w:rPr>
      </w:pPr>
      <w:r w:rsidRPr="002F2203">
        <w:rPr>
          <w:rFonts w:eastAsia="方正新书宋_GBK" w:hAnsi="宋体" w:hint="eastAsia"/>
          <w:sz w:val="30"/>
          <w:szCs w:val="30"/>
          <w:u w:val="single"/>
        </w:rPr>
        <w:t>金文宝轴，</w:t>
      </w:r>
      <w:proofErr w:type="gramStart"/>
      <w:r w:rsidRPr="002F2203">
        <w:rPr>
          <w:rFonts w:eastAsia="方正新书宋_GBK" w:hAnsi="宋体" w:hint="eastAsia"/>
          <w:sz w:val="30"/>
          <w:szCs w:val="30"/>
          <w:u w:val="single"/>
        </w:rPr>
        <w:t>遍满尘寰</w:t>
      </w:r>
      <w:proofErr w:type="gramEnd"/>
      <w:r w:rsidRPr="002F2203">
        <w:rPr>
          <w:rFonts w:eastAsia="方正新书宋_GBK" w:hAnsi="宋体" w:hint="eastAsia"/>
          <w:sz w:val="30"/>
          <w:szCs w:val="30"/>
        </w:rPr>
        <w:t>：文和</w:t>
      </w:r>
      <w:proofErr w:type="gramStart"/>
      <w:r w:rsidRPr="002F2203">
        <w:rPr>
          <w:rFonts w:eastAsia="方正新书宋_GBK" w:hAnsi="宋体" w:hint="eastAsia"/>
          <w:sz w:val="30"/>
          <w:szCs w:val="30"/>
        </w:rPr>
        <w:t>轴都是</w:t>
      </w:r>
      <w:proofErr w:type="gramEnd"/>
      <w:r w:rsidRPr="002F2203">
        <w:rPr>
          <w:rFonts w:eastAsia="方正新书宋_GBK" w:hAnsi="宋体" w:hint="eastAsia"/>
          <w:sz w:val="30"/>
          <w:szCs w:val="30"/>
        </w:rPr>
        <w:t>指佛典经书，因为以前的书是订装成卷轴形的。韩愈有一首诗中云：“</w:t>
      </w:r>
      <w:proofErr w:type="gramStart"/>
      <w:r w:rsidRPr="002F2203">
        <w:rPr>
          <w:rFonts w:eastAsia="方正新书宋_GBK" w:hAnsi="宋体" w:hint="eastAsia"/>
          <w:sz w:val="30"/>
          <w:szCs w:val="30"/>
        </w:rPr>
        <w:t>邺</w:t>
      </w:r>
      <w:proofErr w:type="gramEnd"/>
      <w:r w:rsidRPr="002F2203">
        <w:rPr>
          <w:rFonts w:eastAsia="方正新书宋_GBK" w:hAnsi="宋体" w:hint="eastAsia"/>
          <w:sz w:val="30"/>
          <w:szCs w:val="30"/>
        </w:rPr>
        <w:t>侯家多书，插架三万轴。”金、</w:t>
      </w:r>
      <w:proofErr w:type="gramStart"/>
      <w:r w:rsidRPr="002F2203">
        <w:rPr>
          <w:rFonts w:eastAsia="方正新书宋_GBK" w:hAnsi="宋体" w:hint="eastAsia"/>
          <w:sz w:val="30"/>
          <w:szCs w:val="30"/>
        </w:rPr>
        <w:t>宝二字</w:t>
      </w:r>
      <w:proofErr w:type="gramEnd"/>
      <w:r w:rsidRPr="002F2203">
        <w:rPr>
          <w:rFonts w:eastAsia="方正新书宋_GBK" w:hAnsi="宋体" w:hint="eastAsia"/>
          <w:sz w:val="30"/>
          <w:szCs w:val="30"/>
        </w:rPr>
        <w:t>是形容佛典的尊贵。</w:t>
      </w:r>
      <w:r w:rsidRPr="002F2203">
        <w:rPr>
          <w:rFonts w:eastAsia="方正新书宋_GBK" w:hAnsi="宋体" w:hint="eastAsia"/>
          <w:sz w:val="30"/>
          <w:szCs w:val="30"/>
          <w:u w:val="single"/>
        </w:rPr>
        <w:t>尘寰</w:t>
      </w:r>
      <w:r w:rsidRPr="002F2203">
        <w:rPr>
          <w:rFonts w:eastAsia="方正新书宋_GBK" w:hAnsi="宋体" w:hint="eastAsia"/>
          <w:sz w:val="30"/>
          <w:szCs w:val="30"/>
        </w:rPr>
        <w:t>，犹言天下。这是说各宗祖师所写的著作充满天下，也正因为如此，所以需要抉择。</w:t>
      </w:r>
    </w:p>
    <w:p w14:paraId="15DE4326" w14:textId="77777777" w:rsidR="00DA7965" w:rsidRPr="002F2203" w:rsidRDefault="00DA7965" w:rsidP="001E7BCA">
      <w:pPr>
        <w:pStyle w:val="ae"/>
        <w:rPr>
          <w:rFonts w:eastAsia="方正粗雅宋_GBK"/>
        </w:rPr>
      </w:pPr>
      <w:r w:rsidRPr="002F2203">
        <w:rPr>
          <w:rFonts w:eastAsia="方正粗雅宋_GBK" w:hint="eastAsia"/>
        </w:rPr>
        <w:t>要之</w:t>
      </w:r>
      <w:proofErr w:type="gramStart"/>
      <w:r w:rsidRPr="002F2203">
        <w:rPr>
          <w:rFonts w:eastAsia="方正粗雅宋_GBK" w:hint="eastAsia"/>
        </w:rPr>
        <w:t>空一切惑，破一切迷，修一切</w:t>
      </w:r>
      <w:proofErr w:type="gramEnd"/>
      <w:r w:rsidRPr="002F2203">
        <w:rPr>
          <w:rFonts w:eastAsia="方正粗雅宋_GBK" w:hint="eastAsia"/>
        </w:rPr>
        <w:t>行，</w:t>
      </w:r>
      <w:proofErr w:type="gramStart"/>
      <w:r w:rsidRPr="002F2203">
        <w:rPr>
          <w:rFonts w:eastAsia="方正粗雅宋_GBK" w:hint="eastAsia"/>
        </w:rPr>
        <w:t>证一切智</w:t>
      </w:r>
      <w:proofErr w:type="gramEnd"/>
      <w:r w:rsidRPr="002F2203">
        <w:rPr>
          <w:rFonts w:eastAsia="方正粗雅宋_GBK" w:hint="eastAsia"/>
        </w:rPr>
        <w:t>，提</w:t>
      </w:r>
      <w:proofErr w:type="gramStart"/>
      <w:r w:rsidRPr="002F2203">
        <w:rPr>
          <w:rFonts w:eastAsia="方正粗雅宋_GBK" w:hint="eastAsia"/>
        </w:rPr>
        <w:t>毗</w:t>
      </w:r>
      <w:proofErr w:type="gramEnd"/>
      <w:r w:rsidRPr="002F2203">
        <w:rPr>
          <w:rFonts w:eastAsia="方正粗雅宋_GBK" w:hint="eastAsia"/>
        </w:rPr>
        <w:t>卢之正印，达诸佛之真源，不观乎天台诸祖之能事也可乎。</w:t>
      </w:r>
    </w:p>
    <w:p w14:paraId="0AC2D190" w14:textId="77777777" w:rsidR="00DA7965" w:rsidRPr="002F2203" w:rsidRDefault="00DA7965" w:rsidP="003434BA">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上面已经说了，各宗祖师的应化事迹是多种多样的，其著作也非常多，学人如果没有择法眼，往往无所适从。东挑西拣，到最后一事无成，甚为可惜。因此，如果要想真正地做到断烦恼、证菩提，一生成办，舍天台而何为！</w:t>
      </w:r>
      <w:proofErr w:type="gramStart"/>
      <w:r w:rsidRPr="002F2203">
        <w:rPr>
          <w:rFonts w:eastAsia="方正新书宋_GBK" w:hAnsi="宋体" w:hint="eastAsia"/>
          <w:sz w:val="30"/>
          <w:szCs w:val="30"/>
        </w:rPr>
        <w:t>因此慧思</w:t>
      </w:r>
      <w:proofErr w:type="gramEnd"/>
      <w:r w:rsidRPr="002F2203">
        <w:rPr>
          <w:rFonts w:eastAsia="方正新书宋_GBK" w:hAnsi="宋体" w:hint="eastAsia"/>
          <w:sz w:val="30"/>
          <w:szCs w:val="30"/>
        </w:rPr>
        <w:t>大师在《法华经安乐行义》中一开头就说：“法华经者，大乘顿觉，无师自悟，疾成佛道。”</w:t>
      </w:r>
      <w:proofErr w:type="gramStart"/>
      <w:r w:rsidRPr="002F2203">
        <w:rPr>
          <w:rFonts w:eastAsia="方正新书宋_GBK" w:hAnsi="宋体" w:hint="eastAsia"/>
          <w:sz w:val="30"/>
          <w:szCs w:val="30"/>
        </w:rPr>
        <w:t>藕益大师</w:t>
      </w:r>
      <w:proofErr w:type="gramEnd"/>
      <w:r w:rsidRPr="002F2203">
        <w:rPr>
          <w:rFonts w:eastAsia="方正新书宋_GBK" w:hAnsi="宋体" w:hint="eastAsia"/>
          <w:sz w:val="30"/>
          <w:szCs w:val="30"/>
        </w:rPr>
        <w:t>在《法华会义》中也说：“当知依法华修行，的可立地成佛！”所以这一段话是抉择以后归宗天台，现在分别予以解释。</w:t>
      </w:r>
    </w:p>
    <w:p w14:paraId="6EEE4319" w14:textId="77777777" w:rsidR="00BD6B5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要之</w:t>
      </w:r>
      <w:r w:rsidRPr="002F2203">
        <w:rPr>
          <w:rFonts w:eastAsia="方正新书宋_GBK" w:hAnsi="宋体" w:hint="eastAsia"/>
          <w:sz w:val="30"/>
          <w:szCs w:val="30"/>
        </w:rPr>
        <w:t>，这是警</w:t>
      </w:r>
      <w:proofErr w:type="gramStart"/>
      <w:r w:rsidRPr="002F2203">
        <w:rPr>
          <w:rFonts w:eastAsia="方正新书宋_GBK" w:hAnsi="宋体" w:hint="eastAsia"/>
          <w:sz w:val="30"/>
          <w:szCs w:val="30"/>
        </w:rPr>
        <w:t>诫</w:t>
      </w:r>
      <w:proofErr w:type="gramEnd"/>
      <w:r w:rsidRPr="002F2203">
        <w:rPr>
          <w:rFonts w:eastAsia="方正新书宋_GBK" w:hAnsi="宋体" w:hint="eastAsia"/>
          <w:sz w:val="30"/>
          <w:szCs w:val="30"/>
        </w:rPr>
        <w:t>之辞，希望引起大家的特别注目。</w:t>
      </w:r>
    </w:p>
    <w:p w14:paraId="4591025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空一切惑</w:t>
      </w:r>
      <w:proofErr w:type="gramEnd"/>
      <w:r w:rsidRPr="002F2203">
        <w:rPr>
          <w:rFonts w:eastAsia="方正新书宋_GBK" w:hAnsi="宋体" w:hint="eastAsia"/>
          <w:sz w:val="30"/>
          <w:szCs w:val="30"/>
        </w:rPr>
        <w:t>：惑，即迷惑错误，是烦恼的别名。一般讲有</w:t>
      </w:r>
      <w:r w:rsidRPr="002F2203">
        <w:rPr>
          <w:rFonts w:eastAsia="方正新书宋_GBK" w:hAnsi="宋体" w:hint="eastAsia"/>
          <w:sz w:val="30"/>
          <w:szCs w:val="30"/>
          <w:u w:val="single"/>
        </w:rPr>
        <w:t>三惑</w:t>
      </w:r>
      <w:r w:rsidRPr="002F2203">
        <w:rPr>
          <w:rFonts w:eastAsia="方正新书宋_GBK" w:hAnsi="宋体" w:hint="eastAsia"/>
          <w:sz w:val="30"/>
          <w:szCs w:val="30"/>
        </w:rPr>
        <w:t>：</w:t>
      </w:r>
      <w:proofErr w:type="gramStart"/>
      <w:r w:rsidRPr="002F2203">
        <w:rPr>
          <w:rFonts w:eastAsia="方正新书宋_GBK" w:hAnsi="宋体" w:hint="eastAsia"/>
          <w:sz w:val="30"/>
          <w:szCs w:val="30"/>
        </w:rPr>
        <w:t>第一见思惑</w:t>
      </w:r>
      <w:proofErr w:type="gramEnd"/>
      <w:r w:rsidRPr="002F2203">
        <w:rPr>
          <w:rFonts w:eastAsia="方正新书宋_GBK" w:hAnsi="宋体" w:hint="eastAsia"/>
          <w:sz w:val="30"/>
          <w:szCs w:val="30"/>
        </w:rPr>
        <w:t>，见惑是</w:t>
      </w:r>
      <w:proofErr w:type="gramStart"/>
      <w:r w:rsidRPr="002F2203">
        <w:rPr>
          <w:rFonts w:eastAsia="方正新书宋_GBK" w:hAnsi="宋体" w:hint="eastAsia"/>
          <w:sz w:val="30"/>
          <w:szCs w:val="30"/>
        </w:rPr>
        <w:t>见道位</w:t>
      </w:r>
      <w:proofErr w:type="gramEnd"/>
      <w:r w:rsidRPr="002F2203">
        <w:rPr>
          <w:rFonts w:eastAsia="方正新书宋_GBK" w:hAnsi="宋体" w:hint="eastAsia"/>
          <w:sz w:val="30"/>
          <w:szCs w:val="30"/>
        </w:rPr>
        <w:t>上所断的惑，是属于知识的错误见解，即</w:t>
      </w:r>
      <w:proofErr w:type="gramStart"/>
      <w:r w:rsidRPr="002F2203">
        <w:rPr>
          <w:rFonts w:eastAsia="方正新书宋_GBK" w:hAnsi="宋体" w:hint="eastAsia"/>
          <w:sz w:val="30"/>
          <w:szCs w:val="30"/>
        </w:rPr>
        <w:t>意根对于</w:t>
      </w:r>
      <w:proofErr w:type="gramEnd"/>
      <w:r w:rsidRPr="002F2203">
        <w:rPr>
          <w:rFonts w:eastAsia="方正新书宋_GBK" w:hAnsi="宋体" w:hint="eastAsia"/>
          <w:sz w:val="30"/>
          <w:szCs w:val="30"/>
        </w:rPr>
        <w:t>法境，由不合理的推度分别而起各种邪谬的见解。如于名色、五阴、十二入、十八界</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计为我的身见，</w:t>
      </w:r>
      <w:proofErr w:type="gramStart"/>
      <w:r w:rsidRPr="002F2203">
        <w:rPr>
          <w:rFonts w:eastAsia="方正新书宋_GBK" w:hAnsi="宋体" w:hint="eastAsia"/>
          <w:sz w:val="30"/>
          <w:szCs w:val="30"/>
        </w:rPr>
        <w:t>及于身见上计</w:t>
      </w:r>
      <w:proofErr w:type="gramEnd"/>
      <w:r w:rsidRPr="002F2203">
        <w:rPr>
          <w:rFonts w:eastAsia="方正新书宋_GBK" w:hAnsi="宋体" w:hint="eastAsia"/>
          <w:sz w:val="30"/>
          <w:szCs w:val="30"/>
        </w:rPr>
        <w:t>我为断为常的边见，乃至邪见、见取见、戒</w:t>
      </w:r>
      <w:proofErr w:type="gramStart"/>
      <w:r w:rsidRPr="002F2203">
        <w:rPr>
          <w:rFonts w:eastAsia="方正新书宋_GBK" w:hAnsi="宋体" w:hint="eastAsia"/>
          <w:sz w:val="30"/>
          <w:szCs w:val="30"/>
        </w:rPr>
        <w:t>禁取见</w:t>
      </w:r>
      <w:proofErr w:type="gramEnd"/>
      <w:r w:rsidRPr="002F2203">
        <w:rPr>
          <w:rFonts w:eastAsia="方正新书宋_GBK" w:hAnsi="宋体" w:hint="eastAsia"/>
          <w:sz w:val="30"/>
          <w:szCs w:val="30"/>
        </w:rPr>
        <w:t>等五利使，又贪、嗔、痴、慢、</w:t>
      </w:r>
      <w:proofErr w:type="gramStart"/>
      <w:r w:rsidRPr="002F2203">
        <w:rPr>
          <w:rFonts w:eastAsia="方正新书宋_GBK" w:hAnsi="宋体" w:hint="eastAsia"/>
          <w:sz w:val="30"/>
          <w:szCs w:val="30"/>
        </w:rPr>
        <w:t>疑</w:t>
      </w:r>
      <w:proofErr w:type="gramEnd"/>
      <w:r w:rsidRPr="002F2203">
        <w:rPr>
          <w:rFonts w:eastAsia="方正新书宋_GBK" w:hAnsi="宋体" w:hint="eastAsia"/>
          <w:sz w:val="30"/>
          <w:szCs w:val="30"/>
        </w:rPr>
        <w:t>等五钝使，都</w:t>
      </w:r>
      <w:proofErr w:type="gramStart"/>
      <w:r w:rsidRPr="002F2203">
        <w:rPr>
          <w:rFonts w:eastAsia="方正新书宋_GBK" w:hAnsi="宋体" w:hint="eastAsia"/>
          <w:sz w:val="30"/>
          <w:szCs w:val="30"/>
        </w:rPr>
        <w:t>称为见惑</w:t>
      </w:r>
      <w:proofErr w:type="gramEnd"/>
      <w:r w:rsidRPr="002F2203">
        <w:rPr>
          <w:rFonts w:eastAsia="方正新书宋_GBK" w:hAnsi="宋体" w:hint="eastAsia"/>
          <w:sz w:val="30"/>
          <w:szCs w:val="30"/>
        </w:rPr>
        <w:t>。思惑是思维道（修道）位上所断的惑，是属于情意的颠倒执着。即眼、耳、鼻、舌、身五根对于色、声、香、味、触五境，贪爱染着，倒想邪求。如于一切顺适心情的境界所起的贪欲，及于一切违反心情的境界所起的嗔</w:t>
      </w:r>
      <w:proofErr w:type="gramStart"/>
      <w:r w:rsidRPr="002F2203">
        <w:rPr>
          <w:rFonts w:eastAsia="方正新书宋_GBK" w:hAnsi="宋体" w:hint="eastAsia"/>
          <w:sz w:val="30"/>
          <w:szCs w:val="30"/>
        </w:rPr>
        <w:t>恚</w:t>
      </w:r>
      <w:proofErr w:type="gramEnd"/>
      <w:r w:rsidRPr="002F2203">
        <w:rPr>
          <w:rFonts w:eastAsia="方正新书宋_GBK" w:hAnsi="宋体" w:hint="eastAsia"/>
          <w:sz w:val="30"/>
          <w:szCs w:val="30"/>
        </w:rPr>
        <w:t>，乃至痴、慢等，都称为思惑，又</w:t>
      </w:r>
      <w:proofErr w:type="gramStart"/>
      <w:r w:rsidRPr="002F2203">
        <w:rPr>
          <w:rFonts w:eastAsia="方正新书宋_GBK" w:hAnsi="宋体" w:hint="eastAsia"/>
          <w:sz w:val="30"/>
          <w:szCs w:val="30"/>
        </w:rPr>
        <w:t>叫作</w:t>
      </w:r>
      <w:proofErr w:type="gramEnd"/>
      <w:r w:rsidRPr="002F2203">
        <w:rPr>
          <w:rFonts w:eastAsia="方正新书宋_GBK" w:hAnsi="宋体" w:hint="eastAsia"/>
          <w:sz w:val="30"/>
          <w:szCs w:val="30"/>
        </w:rPr>
        <w:t>修惑。这个</w:t>
      </w:r>
      <w:proofErr w:type="gramStart"/>
      <w:r w:rsidRPr="002F2203">
        <w:rPr>
          <w:rFonts w:eastAsia="方正新书宋_GBK" w:hAnsi="宋体" w:hint="eastAsia"/>
          <w:sz w:val="30"/>
          <w:szCs w:val="30"/>
        </w:rPr>
        <w:t>见思二惑都是</w:t>
      </w:r>
      <w:proofErr w:type="gramEnd"/>
      <w:r w:rsidRPr="002F2203">
        <w:rPr>
          <w:rFonts w:eastAsia="方正新书宋_GBK" w:hAnsi="宋体" w:hint="eastAsia"/>
          <w:sz w:val="30"/>
          <w:szCs w:val="30"/>
        </w:rPr>
        <w:t>对于三界内的事理迷惑不了，因而招致三界的生死，所以称为界内惑。又</w:t>
      </w:r>
      <w:proofErr w:type="gramStart"/>
      <w:r w:rsidRPr="002F2203">
        <w:rPr>
          <w:rFonts w:eastAsia="方正新书宋_GBK" w:hAnsi="宋体" w:hint="eastAsia"/>
          <w:sz w:val="30"/>
          <w:szCs w:val="30"/>
        </w:rPr>
        <w:t>因障于空</w:t>
      </w:r>
      <w:proofErr w:type="gramEnd"/>
      <w:r w:rsidRPr="002F2203">
        <w:rPr>
          <w:rFonts w:eastAsia="方正新书宋_GBK" w:hAnsi="宋体" w:hint="eastAsia"/>
          <w:sz w:val="30"/>
          <w:szCs w:val="30"/>
        </w:rPr>
        <w:t>理，是声闻、缘觉、菩萨</w:t>
      </w:r>
      <w:proofErr w:type="gramStart"/>
      <w:r w:rsidRPr="002F2203">
        <w:rPr>
          <w:rFonts w:eastAsia="方正新书宋_GBK" w:hAnsi="宋体" w:hint="eastAsia"/>
          <w:sz w:val="30"/>
          <w:szCs w:val="30"/>
        </w:rPr>
        <w:t>三乘所共同</w:t>
      </w:r>
      <w:proofErr w:type="gramEnd"/>
      <w:r w:rsidRPr="002F2203">
        <w:rPr>
          <w:rFonts w:eastAsia="方正新书宋_GBK" w:hAnsi="宋体" w:hint="eastAsia"/>
          <w:sz w:val="30"/>
          <w:szCs w:val="30"/>
        </w:rPr>
        <w:t>断除的，所以又称为通惑。而断除这两惑的方法，是用空观；第二尘沙惑，谓</w:t>
      </w:r>
      <w:proofErr w:type="gramStart"/>
      <w:r w:rsidRPr="002F2203">
        <w:rPr>
          <w:rFonts w:eastAsia="方正新书宋_GBK" w:hAnsi="宋体" w:hint="eastAsia"/>
          <w:sz w:val="30"/>
          <w:szCs w:val="30"/>
        </w:rPr>
        <w:t>众生见思</w:t>
      </w:r>
      <w:proofErr w:type="gramEnd"/>
      <w:r w:rsidRPr="002F2203">
        <w:rPr>
          <w:rFonts w:eastAsia="方正新书宋_GBK" w:hAnsi="宋体" w:hint="eastAsia"/>
          <w:sz w:val="30"/>
          <w:szCs w:val="30"/>
        </w:rPr>
        <w:t>烦恼，如</w:t>
      </w:r>
      <w:proofErr w:type="gramStart"/>
      <w:r w:rsidRPr="002F2203">
        <w:rPr>
          <w:rFonts w:eastAsia="方正新书宋_GBK" w:hAnsi="宋体" w:hint="eastAsia"/>
          <w:sz w:val="30"/>
          <w:szCs w:val="30"/>
        </w:rPr>
        <w:t>尘若沙</w:t>
      </w:r>
      <w:proofErr w:type="gramEnd"/>
      <w:r w:rsidRPr="002F2203">
        <w:rPr>
          <w:rFonts w:eastAsia="方正新书宋_GBK" w:hAnsi="宋体" w:hint="eastAsia"/>
          <w:sz w:val="30"/>
          <w:szCs w:val="30"/>
        </w:rPr>
        <w:t>，乃他人分上之惑。菩萨之行，</w:t>
      </w:r>
      <w:proofErr w:type="gramStart"/>
      <w:r w:rsidRPr="002F2203">
        <w:rPr>
          <w:rFonts w:eastAsia="方正新书宋_GBK" w:hAnsi="宋体" w:hint="eastAsia"/>
          <w:sz w:val="30"/>
          <w:szCs w:val="30"/>
        </w:rPr>
        <w:t>专为化他</w:t>
      </w:r>
      <w:proofErr w:type="gramEnd"/>
      <w:r w:rsidRPr="002F2203">
        <w:rPr>
          <w:rFonts w:eastAsia="方正新书宋_GBK" w:hAnsi="宋体" w:hint="eastAsia"/>
          <w:sz w:val="30"/>
          <w:szCs w:val="30"/>
        </w:rPr>
        <w:t>。若令众生，能断见思之惑，于菩萨即是断尘沙惑。此惑为菩萨所断，故又</w:t>
      </w:r>
      <w:proofErr w:type="gramStart"/>
      <w:r w:rsidRPr="002F2203">
        <w:rPr>
          <w:rFonts w:eastAsia="方正新书宋_GBK" w:hAnsi="宋体" w:hint="eastAsia"/>
          <w:sz w:val="30"/>
          <w:szCs w:val="30"/>
        </w:rPr>
        <w:t>称别惑</w:t>
      </w:r>
      <w:proofErr w:type="gramEnd"/>
      <w:r w:rsidRPr="002F2203">
        <w:rPr>
          <w:rFonts w:eastAsia="方正新书宋_GBK" w:hAnsi="宋体" w:hint="eastAsia"/>
          <w:sz w:val="30"/>
          <w:szCs w:val="30"/>
        </w:rPr>
        <w:t>，须</w:t>
      </w:r>
      <w:proofErr w:type="gramStart"/>
      <w:r w:rsidRPr="002F2203">
        <w:rPr>
          <w:rFonts w:eastAsia="方正新书宋_GBK" w:hAnsi="宋体" w:hint="eastAsia"/>
          <w:sz w:val="30"/>
          <w:szCs w:val="30"/>
        </w:rPr>
        <w:t>以假观破之</w:t>
      </w:r>
      <w:proofErr w:type="gramEnd"/>
      <w:r w:rsidRPr="002F2203">
        <w:rPr>
          <w:rFonts w:eastAsia="方正新书宋_GBK" w:hAnsi="宋体" w:hint="eastAsia"/>
          <w:sz w:val="30"/>
          <w:szCs w:val="30"/>
        </w:rPr>
        <w:t>；第三无明惑，于一切法无所明了，故称无明。即迷于中道第一义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之烦恼。此</w:t>
      </w:r>
      <w:proofErr w:type="gramStart"/>
      <w:r w:rsidRPr="002F2203">
        <w:rPr>
          <w:rFonts w:eastAsia="方正新书宋_GBK" w:hAnsi="宋体" w:hint="eastAsia"/>
          <w:sz w:val="30"/>
          <w:szCs w:val="30"/>
        </w:rPr>
        <w:t>惑乃业识</w:t>
      </w:r>
      <w:proofErr w:type="gramEnd"/>
      <w:r w:rsidRPr="002F2203">
        <w:rPr>
          <w:rFonts w:eastAsia="方正新书宋_GBK" w:hAnsi="宋体" w:hint="eastAsia"/>
          <w:sz w:val="30"/>
          <w:szCs w:val="30"/>
        </w:rPr>
        <w:t>之种子、烦恼之根本，声闻、</w:t>
      </w:r>
      <w:proofErr w:type="gramStart"/>
      <w:r w:rsidRPr="002F2203">
        <w:rPr>
          <w:rFonts w:eastAsia="方正新书宋_GBK" w:hAnsi="宋体" w:hint="eastAsia"/>
          <w:sz w:val="30"/>
          <w:szCs w:val="30"/>
        </w:rPr>
        <w:t>缘觉不知</w:t>
      </w:r>
      <w:proofErr w:type="gramEnd"/>
      <w:r w:rsidRPr="002F2203">
        <w:rPr>
          <w:rFonts w:eastAsia="方正新书宋_GBK" w:hAnsi="宋体" w:hint="eastAsia"/>
          <w:sz w:val="30"/>
          <w:szCs w:val="30"/>
        </w:rPr>
        <w:t>其名，属界外之惑，唯在大乘菩萨，定慧双修，万行具足，</w:t>
      </w:r>
      <w:proofErr w:type="gramStart"/>
      <w:r w:rsidRPr="002F2203">
        <w:rPr>
          <w:rFonts w:eastAsia="方正新书宋_GBK" w:hAnsi="宋体" w:hint="eastAsia"/>
          <w:sz w:val="30"/>
          <w:szCs w:val="30"/>
        </w:rPr>
        <w:t>方断此惑</w:t>
      </w:r>
      <w:proofErr w:type="gramEnd"/>
      <w:r w:rsidRPr="002F2203">
        <w:rPr>
          <w:rFonts w:eastAsia="方正新书宋_GBK" w:hAnsi="宋体" w:hint="eastAsia"/>
          <w:sz w:val="30"/>
          <w:szCs w:val="30"/>
        </w:rPr>
        <w:t>，故也称别惑，须以中观破之</w:t>
      </w:r>
    </w:p>
    <w:p w14:paraId="671422A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在此必须指出的是：三惑是依三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而起，即不明了空</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理起见思惑，不明了假</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理起尘沙惑，不明了中</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理起无明惑。但是三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实际上是实相的三方面，空、假、中，都是</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实相的全体，是天然之性德，举</w:t>
      </w:r>
      <w:proofErr w:type="gramStart"/>
      <w:r w:rsidRPr="002F2203">
        <w:rPr>
          <w:rFonts w:eastAsia="方正新书宋_GBK" w:hAnsi="宋体" w:hint="eastAsia"/>
          <w:sz w:val="30"/>
          <w:szCs w:val="30"/>
        </w:rPr>
        <w:lastRenderedPageBreak/>
        <w:t>一</w:t>
      </w:r>
      <w:proofErr w:type="gramEnd"/>
      <w:r w:rsidRPr="002F2203">
        <w:rPr>
          <w:rFonts w:eastAsia="方正新书宋_GBK" w:hAnsi="宋体" w:hint="eastAsia"/>
          <w:sz w:val="30"/>
          <w:szCs w:val="30"/>
        </w:rPr>
        <w:t>即三。三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既然圆融，那么依三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而起、能障蔽它的三惑也就同体，只不过是把迷于绝对理的</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惑，把它的粗分</w:t>
      </w:r>
      <w:proofErr w:type="gramStart"/>
      <w:r w:rsidRPr="002F2203">
        <w:rPr>
          <w:rFonts w:eastAsia="方正新书宋_GBK" w:hAnsi="宋体" w:hint="eastAsia"/>
          <w:sz w:val="30"/>
          <w:szCs w:val="30"/>
        </w:rPr>
        <w:t>叫作</w:t>
      </w:r>
      <w:proofErr w:type="gramEnd"/>
      <w:r w:rsidRPr="002F2203">
        <w:rPr>
          <w:rFonts w:eastAsia="方正新书宋_GBK" w:hAnsi="宋体" w:hint="eastAsia"/>
          <w:sz w:val="30"/>
          <w:szCs w:val="30"/>
        </w:rPr>
        <w:t>见思，细分</w:t>
      </w:r>
      <w:proofErr w:type="gramStart"/>
      <w:r w:rsidRPr="002F2203">
        <w:rPr>
          <w:rFonts w:eastAsia="方正新书宋_GBK" w:hAnsi="宋体" w:hint="eastAsia"/>
          <w:sz w:val="30"/>
          <w:szCs w:val="30"/>
        </w:rPr>
        <w:t>叫作</w:t>
      </w:r>
      <w:proofErr w:type="gramEnd"/>
      <w:r w:rsidRPr="002F2203">
        <w:rPr>
          <w:rFonts w:eastAsia="方正新书宋_GBK" w:hAnsi="宋体" w:hint="eastAsia"/>
          <w:sz w:val="30"/>
          <w:szCs w:val="30"/>
        </w:rPr>
        <w:t>尘沙，极细分</w:t>
      </w:r>
      <w:proofErr w:type="gramStart"/>
      <w:r w:rsidRPr="002F2203">
        <w:rPr>
          <w:rFonts w:eastAsia="方正新书宋_GBK" w:hAnsi="宋体" w:hint="eastAsia"/>
          <w:sz w:val="30"/>
          <w:szCs w:val="30"/>
        </w:rPr>
        <w:t>叫作</w:t>
      </w:r>
      <w:proofErr w:type="gramEnd"/>
      <w:r w:rsidRPr="002F2203">
        <w:rPr>
          <w:rFonts w:eastAsia="方正新书宋_GBK" w:hAnsi="宋体" w:hint="eastAsia"/>
          <w:sz w:val="30"/>
          <w:szCs w:val="30"/>
        </w:rPr>
        <w:t>无明。可见</w:t>
      </w:r>
      <w:proofErr w:type="gramStart"/>
      <w:r w:rsidRPr="002F2203">
        <w:rPr>
          <w:rFonts w:eastAsia="方正新书宋_GBK" w:hAnsi="宋体" w:hint="eastAsia"/>
          <w:sz w:val="30"/>
          <w:szCs w:val="30"/>
        </w:rPr>
        <w:t>一惑即</w:t>
      </w:r>
      <w:proofErr w:type="gramEnd"/>
      <w:r w:rsidRPr="002F2203">
        <w:rPr>
          <w:rFonts w:eastAsia="方正新书宋_GBK" w:hAnsi="宋体" w:hint="eastAsia"/>
          <w:sz w:val="30"/>
          <w:szCs w:val="30"/>
        </w:rPr>
        <w:t>是三惑，故又称为同体三惑。如《始终心要》云：“然兹三惑，乃体上之虚妄也。”所以明了三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圆融，即能断</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惑即断三惑，得</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智即得三智，这称为“三惑顿断”、“三智一心中得”。这就是“空一切惑”的真义，而不能把他理解为别教，</w:t>
      </w:r>
      <w:proofErr w:type="gramStart"/>
      <w:r w:rsidRPr="002F2203">
        <w:rPr>
          <w:rFonts w:eastAsia="方正新书宋_GBK" w:hAnsi="宋体" w:hint="eastAsia"/>
          <w:sz w:val="30"/>
          <w:szCs w:val="30"/>
        </w:rPr>
        <w:t>隔历断惑</w:t>
      </w:r>
      <w:proofErr w:type="gramEnd"/>
      <w:r w:rsidRPr="002F2203">
        <w:rPr>
          <w:rFonts w:eastAsia="方正新书宋_GBK" w:hAnsi="宋体" w:hint="eastAsia"/>
          <w:sz w:val="30"/>
          <w:szCs w:val="30"/>
        </w:rPr>
        <w:t>，否则差之远矣。</w:t>
      </w:r>
    </w:p>
    <w:p w14:paraId="0A82CA2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破一切迷</w:t>
      </w:r>
      <w:proofErr w:type="gramEnd"/>
      <w:r w:rsidRPr="002F2203">
        <w:rPr>
          <w:rFonts w:eastAsia="方正新书宋_GBK" w:hAnsi="宋体" w:hint="eastAsia"/>
          <w:sz w:val="30"/>
          <w:szCs w:val="30"/>
        </w:rPr>
        <w:t>：从通来说，迷与</w:t>
      </w:r>
      <w:proofErr w:type="gramStart"/>
      <w:r w:rsidRPr="002F2203">
        <w:rPr>
          <w:rFonts w:eastAsia="方正新书宋_GBK" w:hAnsi="宋体" w:hint="eastAsia"/>
          <w:sz w:val="30"/>
          <w:szCs w:val="30"/>
        </w:rPr>
        <w:t>惑没有</w:t>
      </w:r>
      <w:proofErr w:type="gramEnd"/>
      <w:r w:rsidRPr="002F2203">
        <w:rPr>
          <w:rFonts w:eastAsia="方正新书宋_GBK" w:hAnsi="宋体" w:hint="eastAsia"/>
          <w:sz w:val="30"/>
          <w:szCs w:val="30"/>
        </w:rPr>
        <w:t>差别，所以二字往往连称；</w:t>
      </w:r>
      <w:proofErr w:type="gramStart"/>
      <w:r w:rsidRPr="002F2203">
        <w:rPr>
          <w:rFonts w:eastAsia="方正新书宋_GBK" w:hAnsi="宋体" w:hint="eastAsia"/>
          <w:sz w:val="30"/>
          <w:szCs w:val="30"/>
        </w:rPr>
        <w:t>从别来说</w:t>
      </w:r>
      <w:proofErr w:type="gramEnd"/>
      <w:r w:rsidRPr="002F2203">
        <w:rPr>
          <w:rFonts w:eastAsia="方正新书宋_GBK" w:hAnsi="宋体" w:hint="eastAsia"/>
          <w:sz w:val="30"/>
          <w:szCs w:val="30"/>
        </w:rPr>
        <w:t>，惑是烦恼为因，迷是不了而执着为果。反之，自迷中觉醒，</w:t>
      </w:r>
      <w:proofErr w:type="gramStart"/>
      <w:r w:rsidRPr="002F2203">
        <w:rPr>
          <w:rFonts w:eastAsia="方正新书宋_GBK" w:hAnsi="宋体" w:hint="eastAsia"/>
          <w:sz w:val="30"/>
          <w:szCs w:val="30"/>
        </w:rPr>
        <w:t>体达真实</w:t>
      </w:r>
      <w:proofErr w:type="gramEnd"/>
      <w:r w:rsidRPr="002F2203">
        <w:rPr>
          <w:rFonts w:eastAsia="方正新书宋_GBK" w:hAnsi="宋体" w:hint="eastAsia"/>
          <w:sz w:val="30"/>
          <w:szCs w:val="30"/>
        </w:rPr>
        <w:t>者，称为悟。正因为众生处处迷惑执着，所以法身轮转六道而</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得出离。现在了知迷从惑起，全体即虚，故一破一切破。</w:t>
      </w:r>
    </w:p>
    <w:p w14:paraId="5691C6F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修一切</w:t>
      </w:r>
      <w:proofErr w:type="gramEnd"/>
      <w:r w:rsidRPr="002F2203">
        <w:rPr>
          <w:rFonts w:eastAsia="方正新书宋_GBK" w:hAnsi="宋体" w:hint="eastAsia"/>
          <w:sz w:val="30"/>
          <w:szCs w:val="30"/>
          <w:u w:val="single"/>
        </w:rPr>
        <w:t>行</w:t>
      </w:r>
      <w:r w:rsidRPr="002F2203">
        <w:rPr>
          <w:rFonts w:eastAsia="方正新书宋_GBK" w:hAnsi="宋体" w:hint="eastAsia"/>
          <w:sz w:val="30"/>
          <w:szCs w:val="30"/>
        </w:rPr>
        <w:t>：所谓以法界平等心修六度万行，无功用道，自然到</w:t>
      </w:r>
      <w:proofErr w:type="gramStart"/>
      <w:r w:rsidRPr="002F2203">
        <w:rPr>
          <w:rFonts w:eastAsia="方正新书宋_GBK" w:hAnsi="宋体" w:hint="eastAsia"/>
          <w:sz w:val="30"/>
          <w:szCs w:val="30"/>
        </w:rPr>
        <w:t>娑</w:t>
      </w:r>
      <w:proofErr w:type="gramEnd"/>
      <w:r w:rsidRPr="002F2203">
        <w:rPr>
          <w:rFonts w:eastAsia="方正新书宋_GBK" w:hAnsi="宋体" w:hint="eastAsia"/>
          <w:sz w:val="30"/>
          <w:szCs w:val="30"/>
        </w:rPr>
        <w:t>婆</w:t>
      </w:r>
      <w:proofErr w:type="gramStart"/>
      <w:r w:rsidRPr="002F2203">
        <w:rPr>
          <w:rFonts w:eastAsia="方正新书宋_GBK" w:hAnsi="宋体" w:hint="eastAsia"/>
          <w:sz w:val="30"/>
          <w:szCs w:val="30"/>
        </w:rPr>
        <w:t>若海</w:t>
      </w:r>
      <w:proofErr w:type="gramEnd"/>
      <w:r w:rsidRPr="002F2203">
        <w:rPr>
          <w:rFonts w:eastAsia="方正新书宋_GBK" w:hAnsi="宋体" w:hint="eastAsia"/>
          <w:sz w:val="30"/>
          <w:szCs w:val="30"/>
        </w:rPr>
        <w:t>，故下句云“证一切智”。所谓证，那也是“但复本时性，更无一法新”的。当知无上菩提，归无所得，不从内出，不从外来，本来具足，个个不无。但因无始以来烦</w:t>
      </w:r>
      <w:proofErr w:type="gramStart"/>
      <w:r w:rsidRPr="002F2203">
        <w:rPr>
          <w:rFonts w:eastAsia="方正新书宋_GBK" w:hAnsi="宋体" w:hint="eastAsia"/>
          <w:sz w:val="30"/>
          <w:szCs w:val="30"/>
        </w:rPr>
        <w:t>惑所覆</w:t>
      </w:r>
      <w:proofErr w:type="gramEnd"/>
      <w:r w:rsidRPr="002F2203">
        <w:rPr>
          <w:rFonts w:eastAsia="方正新书宋_GBK" w:hAnsi="宋体" w:hint="eastAsia"/>
          <w:sz w:val="30"/>
          <w:szCs w:val="30"/>
        </w:rPr>
        <w:t>，致使本</w:t>
      </w:r>
      <w:proofErr w:type="gramStart"/>
      <w:r w:rsidRPr="002F2203">
        <w:rPr>
          <w:rFonts w:eastAsia="方正新书宋_GBK" w:hAnsi="宋体" w:hint="eastAsia"/>
          <w:sz w:val="30"/>
          <w:szCs w:val="30"/>
        </w:rPr>
        <w:t>有性德</w:t>
      </w:r>
      <w:proofErr w:type="gramEnd"/>
      <w:r w:rsidRPr="002F2203">
        <w:rPr>
          <w:rFonts w:eastAsia="方正新书宋_GBK" w:hAnsi="宋体" w:hint="eastAsia"/>
          <w:sz w:val="30"/>
          <w:szCs w:val="30"/>
        </w:rPr>
        <w:t>久处暗室，故须修行以证智。这里的“一切”和上面一样，也是赅括之辞，意为证得所有的智慧，即声闻的空智、菩萨的假智、佛的中智，一得一切得，一证一切证。</w:t>
      </w:r>
    </w:p>
    <w:p w14:paraId="318B6759" w14:textId="77777777" w:rsidR="009A0F3E"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提</w:t>
      </w:r>
      <w:proofErr w:type="gramStart"/>
      <w:r w:rsidRPr="002F2203">
        <w:rPr>
          <w:rFonts w:eastAsia="方正新书宋_GBK" w:hAnsi="宋体" w:hint="eastAsia"/>
          <w:sz w:val="30"/>
          <w:szCs w:val="30"/>
          <w:u w:val="single"/>
        </w:rPr>
        <w:t>毗</w:t>
      </w:r>
      <w:proofErr w:type="gramEnd"/>
      <w:r w:rsidRPr="002F2203">
        <w:rPr>
          <w:rFonts w:eastAsia="方正新书宋_GBK" w:hAnsi="宋体" w:hint="eastAsia"/>
          <w:sz w:val="30"/>
          <w:szCs w:val="30"/>
          <w:u w:val="single"/>
        </w:rPr>
        <w:t>卢之正印</w:t>
      </w:r>
      <w:r w:rsidRPr="002F2203">
        <w:rPr>
          <w:rFonts w:eastAsia="方正新书宋_GBK" w:hAnsi="宋体"/>
          <w:sz w:val="30"/>
          <w:szCs w:val="30"/>
        </w:rPr>
        <w:t xml:space="preserve"> </w:t>
      </w:r>
      <w:r w:rsidRPr="002F2203">
        <w:rPr>
          <w:rFonts w:eastAsia="方正新书宋_GBK" w:hAnsi="宋体" w:hint="eastAsia"/>
          <w:sz w:val="30"/>
          <w:szCs w:val="30"/>
        </w:rPr>
        <w:t>：</w:t>
      </w:r>
      <w:r w:rsidRPr="002F2203">
        <w:rPr>
          <w:rFonts w:eastAsia="方正新书宋_GBK" w:hAnsi="宋体" w:hint="eastAsia"/>
          <w:sz w:val="30"/>
          <w:szCs w:val="30"/>
          <w:u w:val="single"/>
        </w:rPr>
        <w:t>提</w:t>
      </w:r>
      <w:r w:rsidRPr="002F2203">
        <w:rPr>
          <w:rFonts w:eastAsia="方正新书宋_GBK" w:hAnsi="宋体" w:hint="eastAsia"/>
          <w:sz w:val="30"/>
          <w:szCs w:val="30"/>
        </w:rPr>
        <w:t>，拿着、执持。</w:t>
      </w:r>
    </w:p>
    <w:p w14:paraId="4C0884D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毗</w:t>
      </w:r>
      <w:proofErr w:type="gramEnd"/>
      <w:r w:rsidRPr="002F2203">
        <w:rPr>
          <w:rFonts w:eastAsia="方正新书宋_GBK" w:hAnsi="宋体" w:hint="eastAsia"/>
          <w:sz w:val="30"/>
          <w:szCs w:val="30"/>
          <w:u w:val="single"/>
        </w:rPr>
        <w:t>卢正印</w:t>
      </w:r>
      <w:r w:rsidRPr="002F2203">
        <w:rPr>
          <w:rFonts w:eastAsia="方正新书宋_GBK" w:hAnsi="宋体"/>
          <w:sz w:val="30"/>
          <w:szCs w:val="30"/>
        </w:rPr>
        <w:t>,</w:t>
      </w:r>
      <w:r w:rsidRPr="002F2203">
        <w:rPr>
          <w:rFonts w:eastAsia="方正新书宋_GBK" w:hAnsi="宋体" w:hint="eastAsia"/>
          <w:sz w:val="30"/>
          <w:szCs w:val="30"/>
        </w:rPr>
        <w:t>即</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实相印。《法华玄义》云：“</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实相者，谓真实之理，无二无别，离诸虚妄之相也。印者，信也。如</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之公文，得印可</w:t>
      </w:r>
      <w:r w:rsidRPr="002F2203">
        <w:rPr>
          <w:rFonts w:eastAsia="方正新书宋_GBK" w:hAnsi="宋体" w:hint="eastAsia"/>
          <w:sz w:val="30"/>
          <w:szCs w:val="30"/>
        </w:rPr>
        <w:lastRenderedPageBreak/>
        <w:t>信。盖如来所说诸大乘经，皆以实相之理，印定其说。外道不能杂，天魔不能破。若有实相印，即是佛说。若无实相印，即是魔说。经云：</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尊说实道，波旬无此事。是也。”所以此句是说：拿着</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实相之印，印定一切法皆是佛法。当知一切诸法，于一心中，</w:t>
      </w:r>
      <w:proofErr w:type="gramStart"/>
      <w:r w:rsidRPr="002F2203">
        <w:rPr>
          <w:rFonts w:eastAsia="方正新书宋_GBK" w:hAnsi="宋体" w:hint="eastAsia"/>
          <w:sz w:val="30"/>
          <w:szCs w:val="30"/>
        </w:rPr>
        <w:t>炳</w:t>
      </w:r>
      <w:proofErr w:type="gramEnd"/>
      <w:r w:rsidRPr="002F2203">
        <w:rPr>
          <w:rFonts w:eastAsia="方正新书宋_GBK" w:hAnsi="宋体" w:hint="eastAsia"/>
          <w:sz w:val="30"/>
          <w:szCs w:val="30"/>
        </w:rPr>
        <w:t>然显现。如印印泥，文无前后，故云“森罗及</w:t>
      </w:r>
      <w:proofErr w:type="gramStart"/>
      <w:r w:rsidRPr="002F2203">
        <w:rPr>
          <w:rFonts w:eastAsia="方正新书宋_GBK" w:hAnsi="宋体" w:hint="eastAsia"/>
          <w:sz w:val="30"/>
          <w:szCs w:val="30"/>
        </w:rPr>
        <w:t>万像</w:t>
      </w:r>
      <w:proofErr w:type="gramEnd"/>
      <w:r w:rsidRPr="002F2203">
        <w:rPr>
          <w:rFonts w:eastAsia="方正新书宋_GBK" w:hAnsi="宋体" w:hint="eastAsia"/>
          <w:sz w:val="30"/>
          <w:szCs w:val="30"/>
        </w:rPr>
        <w:t>，一法之所印”。这种话只有在《法华经》里有说，也只有天台</w:t>
      </w:r>
      <w:proofErr w:type="gramStart"/>
      <w:r w:rsidRPr="002F2203">
        <w:rPr>
          <w:rFonts w:eastAsia="方正新书宋_GBK" w:hAnsi="宋体" w:hint="eastAsia"/>
          <w:sz w:val="30"/>
          <w:szCs w:val="30"/>
        </w:rPr>
        <w:t>宗才能</w:t>
      </w:r>
      <w:proofErr w:type="gramEnd"/>
      <w:r w:rsidRPr="002F2203">
        <w:rPr>
          <w:rFonts w:eastAsia="方正新书宋_GBK" w:hAnsi="宋体" w:hint="eastAsia"/>
          <w:sz w:val="30"/>
          <w:szCs w:val="30"/>
        </w:rPr>
        <w:t>真正阐述明白。</w:t>
      </w:r>
      <w:proofErr w:type="gramStart"/>
      <w:r w:rsidRPr="002F2203">
        <w:rPr>
          <w:rFonts w:eastAsia="方正新书宋_GBK" w:hAnsi="宋体" w:hint="eastAsia"/>
          <w:sz w:val="30"/>
          <w:szCs w:val="30"/>
        </w:rPr>
        <w:t>因为净法是</w:t>
      </w:r>
      <w:proofErr w:type="gramEnd"/>
      <w:r w:rsidRPr="002F2203">
        <w:rPr>
          <w:rFonts w:eastAsia="方正新书宋_GBK" w:hAnsi="宋体" w:hint="eastAsia"/>
          <w:sz w:val="30"/>
          <w:szCs w:val="30"/>
        </w:rPr>
        <w:t>佛法，这好懂。而染法是佛法，就不是特别好懂了。如果不通达天台宗的性具法门，</w:t>
      </w:r>
      <w:proofErr w:type="gramStart"/>
      <w:r w:rsidRPr="002F2203">
        <w:rPr>
          <w:rFonts w:eastAsia="方正新书宋_GBK" w:hAnsi="宋体" w:hint="eastAsia"/>
          <w:sz w:val="30"/>
          <w:szCs w:val="30"/>
        </w:rPr>
        <w:t>他宗以</w:t>
      </w:r>
      <w:proofErr w:type="gramEnd"/>
      <w:r w:rsidRPr="002F2203">
        <w:rPr>
          <w:rFonts w:eastAsia="方正新书宋_GBK" w:hAnsi="宋体" w:hint="eastAsia"/>
          <w:sz w:val="30"/>
          <w:szCs w:val="30"/>
        </w:rPr>
        <w:t>净心为体，既使有说染法是佛法，那也是鼠</w:t>
      </w:r>
      <w:proofErr w:type="gramStart"/>
      <w:r w:rsidRPr="002F2203">
        <w:rPr>
          <w:rFonts w:eastAsia="方正新书宋_GBK" w:hAnsi="宋体" w:hint="eastAsia"/>
          <w:sz w:val="30"/>
          <w:szCs w:val="30"/>
        </w:rPr>
        <w:t>唧</w:t>
      </w:r>
      <w:proofErr w:type="gramEnd"/>
      <w:r w:rsidRPr="002F2203">
        <w:rPr>
          <w:rFonts w:eastAsia="方正新书宋_GBK" w:hAnsi="宋体" w:hint="eastAsia"/>
          <w:sz w:val="30"/>
          <w:szCs w:val="30"/>
        </w:rPr>
        <w:t>鸟空，有言无旨的。</w:t>
      </w:r>
    </w:p>
    <w:p w14:paraId="7DDD1F31" w14:textId="77777777" w:rsidR="009A0F3E"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达诸佛之真源</w:t>
      </w:r>
      <w:r w:rsidRPr="002F2203">
        <w:rPr>
          <w:rFonts w:eastAsia="方正新书宋_GBK" w:hAnsi="宋体" w:hint="eastAsia"/>
          <w:sz w:val="30"/>
          <w:szCs w:val="30"/>
        </w:rPr>
        <w:t>（教材书上“远”字错误，应为“达”）：</w:t>
      </w:r>
    </w:p>
    <w:p w14:paraId="27029B01" w14:textId="77777777" w:rsidR="009A0F3E"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达</w:t>
      </w:r>
      <w:r w:rsidRPr="002F2203">
        <w:rPr>
          <w:rFonts w:eastAsia="方正新书宋_GBK" w:hAnsi="宋体" w:hint="eastAsia"/>
          <w:sz w:val="30"/>
          <w:szCs w:val="30"/>
        </w:rPr>
        <w:t>，即通达。</w:t>
      </w:r>
    </w:p>
    <w:p w14:paraId="2A01471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真源</w:t>
      </w:r>
      <w:r w:rsidRPr="002F2203">
        <w:rPr>
          <w:rFonts w:eastAsia="方正新书宋_GBK" w:hAnsi="宋体" w:hint="eastAsia"/>
          <w:sz w:val="30"/>
          <w:szCs w:val="30"/>
        </w:rPr>
        <w:t>，亦即本源，指如来藏自性清净心。盖众生之自性本来清净，无始以来，昭昭不昧、</w:t>
      </w:r>
      <w:proofErr w:type="gramStart"/>
      <w:r w:rsidRPr="002F2203">
        <w:rPr>
          <w:rFonts w:eastAsia="方正新书宋_GBK" w:hAnsi="宋体" w:hint="eastAsia"/>
          <w:sz w:val="30"/>
          <w:szCs w:val="30"/>
        </w:rPr>
        <w:t>了了常知</w:t>
      </w:r>
      <w:proofErr w:type="gramEnd"/>
      <w:r w:rsidRPr="002F2203">
        <w:rPr>
          <w:rFonts w:eastAsia="方正新书宋_GBK" w:hAnsi="宋体" w:hint="eastAsia"/>
          <w:sz w:val="30"/>
          <w:szCs w:val="30"/>
        </w:rPr>
        <w:t>。现在既然</w:t>
      </w:r>
      <w:proofErr w:type="gramStart"/>
      <w:r w:rsidRPr="002F2203">
        <w:rPr>
          <w:rFonts w:eastAsia="方正新书宋_GBK" w:hAnsi="宋体" w:hint="eastAsia"/>
          <w:sz w:val="30"/>
          <w:szCs w:val="30"/>
        </w:rPr>
        <w:t>通达生佛一如</w:t>
      </w:r>
      <w:proofErr w:type="gramEnd"/>
      <w:r w:rsidRPr="002F2203">
        <w:rPr>
          <w:rFonts w:eastAsia="方正新书宋_GBK" w:hAnsi="宋体" w:hint="eastAsia"/>
          <w:sz w:val="30"/>
          <w:szCs w:val="30"/>
        </w:rPr>
        <w:t>之真源，可谓能事毕矣。</w:t>
      </w:r>
    </w:p>
    <w:p w14:paraId="0E11DD88" w14:textId="77777777" w:rsidR="009A0F3E"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最后一句“</w:t>
      </w:r>
      <w:r w:rsidRPr="002F2203">
        <w:rPr>
          <w:rFonts w:eastAsia="方正新书宋_GBK" w:hAnsi="宋体" w:hint="eastAsia"/>
          <w:sz w:val="30"/>
          <w:szCs w:val="30"/>
          <w:u w:val="single"/>
        </w:rPr>
        <w:t>不观乎天台诸祖之能事也可乎”</w:t>
      </w:r>
      <w:r w:rsidRPr="002F2203">
        <w:rPr>
          <w:rFonts w:eastAsia="方正新书宋_GBK" w:hAnsi="宋体" w:hint="eastAsia"/>
          <w:sz w:val="30"/>
          <w:szCs w:val="30"/>
        </w:rPr>
        <w:t>，这是反显。意为：如果你想达到前面六句话的功效，要想空惑</w:t>
      </w:r>
      <w:proofErr w:type="gramStart"/>
      <w:r w:rsidRPr="002F2203">
        <w:rPr>
          <w:rFonts w:eastAsia="方正新书宋_GBK" w:hAnsi="宋体" w:hint="eastAsia"/>
          <w:sz w:val="30"/>
          <w:szCs w:val="30"/>
        </w:rPr>
        <w:t>破迷</w:t>
      </w:r>
      <w:proofErr w:type="gramEnd"/>
      <w:r w:rsidRPr="002F2203">
        <w:rPr>
          <w:rFonts w:eastAsia="方正新书宋_GBK" w:hAnsi="宋体" w:hint="eastAsia"/>
          <w:sz w:val="30"/>
          <w:szCs w:val="30"/>
        </w:rPr>
        <w:t>，乃至通达真源，你不去看天台宗历代祖师的能事，这样可以吗？反显是不可以的。</w:t>
      </w:r>
    </w:p>
    <w:p w14:paraId="5E6C748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能事</w:t>
      </w:r>
      <w:r w:rsidRPr="002F2203">
        <w:rPr>
          <w:rFonts w:eastAsia="方正新书宋_GBK" w:hAnsi="宋体" w:hint="eastAsia"/>
          <w:sz w:val="30"/>
          <w:szCs w:val="30"/>
        </w:rPr>
        <w:t>，犹言拿手之事。要知道，</w:t>
      </w:r>
      <w:proofErr w:type="gramStart"/>
      <w:r w:rsidRPr="002F2203">
        <w:rPr>
          <w:rFonts w:eastAsia="方正新书宋_GBK" w:hAnsi="宋体" w:hint="eastAsia"/>
          <w:sz w:val="30"/>
          <w:szCs w:val="30"/>
        </w:rPr>
        <w:t>空惑证果</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彻证本源</w:t>
      </w:r>
      <w:proofErr w:type="gramEnd"/>
      <w:r w:rsidRPr="002F2203">
        <w:rPr>
          <w:rFonts w:eastAsia="方正新书宋_GBK" w:hAnsi="宋体" w:hint="eastAsia"/>
          <w:sz w:val="30"/>
          <w:szCs w:val="30"/>
        </w:rPr>
        <w:t>，那可是天台宗的拿手好戏！我把这一科定为“抉择归宗”的含义也正在此。（</w:t>
      </w:r>
      <w:proofErr w:type="gramStart"/>
      <w:r w:rsidRPr="002F2203">
        <w:rPr>
          <w:rFonts w:eastAsia="方正新书宋_GBK" w:hAnsi="宋体" w:hint="eastAsia"/>
          <w:sz w:val="30"/>
          <w:szCs w:val="30"/>
        </w:rPr>
        <w:t>甲三竟</w:t>
      </w:r>
      <w:proofErr w:type="gramEnd"/>
      <w:r w:rsidRPr="002F2203">
        <w:rPr>
          <w:rFonts w:eastAsia="方正新书宋_GBK" w:hAnsi="宋体" w:hint="eastAsia"/>
          <w:sz w:val="30"/>
          <w:szCs w:val="30"/>
        </w:rPr>
        <w:t>）</w:t>
      </w:r>
    </w:p>
    <w:p w14:paraId="01BE91B9" w14:textId="77777777" w:rsidR="00DA7965" w:rsidRPr="00E77739" w:rsidRDefault="00DA7965" w:rsidP="009A0F3E">
      <w:pPr>
        <w:pStyle w:val="2"/>
        <w:spacing w:before="574" w:after="191"/>
      </w:pPr>
      <w:bookmarkStart w:id="5" w:name="_Toc37175858"/>
      <w:r w:rsidRPr="00E77739">
        <w:rPr>
          <w:rFonts w:hint="eastAsia"/>
        </w:rPr>
        <w:lastRenderedPageBreak/>
        <w:t>甲四、</w:t>
      </w:r>
      <w:proofErr w:type="gramStart"/>
      <w:r w:rsidRPr="00E77739">
        <w:rPr>
          <w:rFonts w:hint="eastAsia"/>
        </w:rPr>
        <w:t>正述序</w:t>
      </w:r>
      <w:proofErr w:type="gramEnd"/>
      <w:r w:rsidRPr="00E77739">
        <w:rPr>
          <w:rFonts w:hint="eastAsia"/>
        </w:rPr>
        <w:t>由</w:t>
      </w:r>
      <w:bookmarkEnd w:id="5"/>
    </w:p>
    <w:p w14:paraId="06E9084E" w14:textId="77777777" w:rsidR="00DA7965" w:rsidRPr="002F2203" w:rsidRDefault="00DA7965" w:rsidP="001E7BCA">
      <w:pPr>
        <w:pStyle w:val="ae"/>
        <w:rPr>
          <w:rFonts w:eastAsia="方正粗雅宋_GBK"/>
        </w:rPr>
      </w:pPr>
      <w:r w:rsidRPr="002F2203">
        <w:rPr>
          <w:rFonts w:eastAsia="方正粗雅宋_GBK" w:hint="eastAsia"/>
        </w:rPr>
        <w:t>兹有比丘某，</w:t>
      </w:r>
      <w:proofErr w:type="gramStart"/>
      <w:r w:rsidRPr="002F2203">
        <w:rPr>
          <w:rFonts w:eastAsia="方正粗雅宋_GBK" w:hint="eastAsia"/>
        </w:rPr>
        <w:t>将示生生</w:t>
      </w:r>
      <w:proofErr w:type="gramEnd"/>
      <w:r w:rsidRPr="002F2203">
        <w:rPr>
          <w:rFonts w:eastAsia="方正粗雅宋_GBK" w:hint="eastAsia"/>
        </w:rPr>
        <w:t>之佛种，咸成上上之胜缘。寿梓其文，公诸好者。乃自扬来宁，</w:t>
      </w:r>
      <w:proofErr w:type="gramStart"/>
      <w:r w:rsidRPr="002F2203">
        <w:rPr>
          <w:rFonts w:eastAsia="方正粗雅宋_GBK" w:hint="eastAsia"/>
        </w:rPr>
        <w:t>乞</w:t>
      </w:r>
      <w:proofErr w:type="gramEnd"/>
      <w:r w:rsidRPr="002F2203">
        <w:rPr>
          <w:rFonts w:eastAsia="方正粗雅宋_GBK" w:hint="eastAsia"/>
        </w:rPr>
        <w:t>弁言于简端。</w:t>
      </w:r>
    </w:p>
    <w:p w14:paraId="34F03E41" w14:textId="77777777" w:rsidR="009A0F3E" w:rsidRPr="002F2203" w:rsidRDefault="00DA7965" w:rsidP="003434BA">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兹</w:t>
      </w:r>
      <w:r w:rsidRPr="002F2203">
        <w:rPr>
          <w:rFonts w:eastAsia="方正新书宋_GBK" w:hAnsi="宋体" w:hint="eastAsia"/>
          <w:sz w:val="30"/>
          <w:szCs w:val="30"/>
        </w:rPr>
        <w:t>，现在。</w:t>
      </w:r>
    </w:p>
    <w:p w14:paraId="7F910AA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比丘某</w:t>
      </w:r>
      <w:r w:rsidRPr="002F2203">
        <w:rPr>
          <w:rFonts w:eastAsia="方正新书宋_GBK" w:hAnsi="宋体" w:hint="eastAsia"/>
          <w:sz w:val="30"/>
          <w:szCs w:val="30"/>
        </w:rPr>
        <w:t>，是说有一位比丘，这里没有写出他的名字，只用“某”来代指，是第三人称。</w:t>
      </w:r>
    </w:p>
    <w:p w14:paraId="7A51E14C" w14:textId="77777777" w:rsidR="009A0F3E"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将示生生</w:t>
      </w:r>
      <w:proofErr w:type="gramEnd"/>
      <w:r w:rsidRPr="002F2203">
        <w:rPr>
          <w:rFonts w:eastAsia="方正新书宋_GBK" w:hAnsi="宋体" w:hint="eastAsia"/>
          <w:sz w:val="30"/>
          <w:szCs w:val="30"/>
          <w:u w:val="single"/>
        </w:rPr>
        <w:t>之佛种</w:t>
      </w:r>
      <w:r w:rsidRPr="002F2203">
        <w:rPr>
          <w:rFonts w:eastAsia="方正新书宋_GBK" w:hAnsi="宋体" w:hint="eastAsia"/>
          <w:sz w:val="30"/>
          <w:szCs w:val="30"/>
        </w:rPr>
        <w:t>：</w:t>
      </w:r>
    </w:p>
    <w:p w14:paraId="323D0D2F" w14:textId="77777777" w:rsidR="009A0F3E"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生生</w:t>
      </w:r>
      <w:r w:rsidRPr="002F2203">
        <w:rPr>
          <w:rFonts w:eastAsia="方正新书宋_GBK" w:hAnsi="宋体" w:hint="eastAsia"/>
          <w:sz w:val="30"/>
          <w:szCs w:val="30"/>
        </w:rPr>
        <w:t>，又作世世生生，谓众生</w:t>
      </w:r>
      <w:proofErr w:type="gramStart"/>
      <w:r w:rsidRPr="002F2203">
        <w:rPr>
          <w:rFonts w:eastAsia="方正新书宋_GBK" w:hAnsi="宋体" w:hint="eastAsia"/>
          <w:sz w:val="30"/>
          <w:szCs w:val="30"/>
        </w:rPr>
        <w:t>生</w:t>
      </w:r>
      <w:proofErr w:type="gramEnd"/>
      <w:r w:rsidRPr="002F2203">
        <w:rPr>
          <w:rFonts w:eastAsia="方正新书宋_GBK" w:hAnsi="宋体" w:hint="eastAsia"/>
          <w:sz w:val="30"/>
          <w:szCs w:val="30"/>
        </w:rPr>
        <w:t>而死，死而生，流转轮回不已之相。故《楞严经》卷三曰：“生死死生，生生死死，如旋火轮，未有休息。”</w:t>
      </w:r>
    </w:p>
    <w:p w14:paraId="6B2F7F3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佛种</w:t>
      </w:r>
      <w:r w:rsidRPr="002F2203">
        <w:rPr>
          <w:rFonts w:eastAsia="方正新书宋_GBK" w:hAnsi="宋体" w:hint="eastAsia"/>
          <w:sz w:val="30"/>
          <w:szCs w:val="30"/>
        </w:rPr>
        <w:t>，《法华经·方便品》云：“佛种从缘起，是故说一乘。”当知中道无性，即是佛种。迷此理者，由无明为缘，则有众生起；解此理者，由</w:t>
      </w:r>
      <w:proofErr w:type="gramStart"/>
      <w:r w:rsidRPr="002F2203">
        <w:rPr>
          <w:rFonts w:eastAsia="方正新书宋_GBK" w:hAnsi="宋体" w:hint="eastAsia"/>
          <w:sz w:val="30"/>
          <w:szCs w:val="30"/>
        </w:rPr>
        <w:t>教行为缘</w:t>
      </w:r>
      <w:proofErr w:type="gramEnd"/>
      <w:r w:rsidRPr="002F2203">
        <w:rPr>
          <w:rFonts w:eastAsia="方正新书宋_GBK" w:hAnsi="宋体" w:hint="eastAsia"/>
          <w:sz w:val="30"/>
          <w:szCs w:val="30"/>
        </w:rPr>
        <w:t>，则有正觉起。因此欲</w:t>
      </w:r>
      <w:proofErr w:type="gramStart"/>
      <w:r w:rsidRPr="002F2203">
        <w:rPr>
          <w:rFonts w:eastAsia="方正新书宋_GBK" w:hAnsi="宋体" w:hint="eastAsia"/>
          <w:sz w:val="30"/>
          <w:szCs w:val="30"/>
        </w:rPr>
        <w:t>起佛种</w:t>
      </w:r>
      <w:proofErr w:type="gramEnd"/>
      <w:r w:rsidRPr="002F2203">
        <w:rPr>
          <w:rFonts w:eastAsia="方正新书宋_GBK" w:hAnsi="宋体" w:hint="eastAsia"/>
          <w:sz w:val="30"/>
          <w:szCs w:val="30"/>
        </w:rPr>
        <w:t>，必须一乘教。所以学天台者，就是在生生世世之中下</w:t>
      </w:r>
      <w:proofErr w:type="gramStart"/>
      <w:r w:rsidRPr="002F2203">
        <w:rPr>
          <w:rFonts w:eastAsia="方正新书宋_GBK" w:hAnsi="宋体" w:hint="eastAsia"/>
          <w:sz w:val="30"/>
          <w:szCs w:val="30"/>
        </w:rPr>
        <w:t>一乘圆顿的</w:t>
      </w:r>
      <w:proofErr w:type="gramEnd"/>
      <w:r w:rsidRPr="002F2203">
        <w:rPr>
          <w:rFonts w:eastAsia="方正新书宋_GBK" w:hAnsi="宋体" w:hint="eastAsia"/>
          <w:sz w:val="30"/>
          <w:szCs w:val="30"/>
        </w:rPr>
        <w:t>金刚佛种。</w:t>
      </w:r>
    </w:p>
    <w:p w14:paraId="182F60B5" w14:textId="77777777" w:rsidR="009A0F3E"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咸成上上之胜缘</w:t>
      </w:r>
      <w:r w:rsidRPr="002F2203">
        <w:rPr>
          <w:rFonts w:eastAsia="方正新书宋_GBK" w:hAnsi="宋体" w:hint="eastAsia"/>
          <w:sz w:val="30"/>
          <w:szCs w:val="30"/>
        </w:rPr>
        <w:t>：</w:t>
      </w:r>
    </w:p>
    <w:p w14:paraId="6C9DB46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咸</w:t>
      </w:r>
      <w:r w:rsidRPr="002F2203">
        <w:rPr>
          <w:rFonts w:eastAsia="方正新书宋_GBK" w:hAnsi="宋体" w:hint="eastAsia"/>
          <w:sz w:val="30"/>
          <w:szCs w:val="30"/>
        </w:rPr>
        <w:t>，都、全。因为大家都学天台，同下圆种，所以彼此能够成就无上殊胜的因缘。如湛然大师在《金刚錍》中云：“愿未来世，诸佛会中，与子相遇。”说的也是同一个意思。</w:t>
      </w:r>
    </w:p>
    <w:p w14:paraId="791FAE08" w14:textId="77777777" w:rsidR="009A0F3E"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寿梓其文，公诸好者</w:t>
      </w:r>
      <w:r w:rsidRPr="002F2203">
        <w:rPr>
          <w:rFonts w:eastAsia="方正新书宋_GBK" w:hAnsi="宋体" w:hint="eastAsia"/>
          <w:sz w:val="30"/>
          <w:szCs w:val="30"/>
        </w:rPr>
        <w:t>：</w:t>
      </w:r>
    </w:p>
    <w:p w14:paraId="4F64739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寿梓</w:t>
      </w:r>
      <w:r w:rsidRPr="002F2203">
        <w:rPr>
          <w:rFonts w:eastAsia="方正新书宋_GBK" w:hAnsi="宋体" w:hint="eastAsia"/>
          <w:sz w:val="30"/>
          <w:szCs w:val="30"/>
        </w:rPr>
        <w:t>，就是出版的意思。</w:t>
      </w:r>
      <w:r w:rsidRPr="002F2203">
        <w:rPr>
          <w:rFonts w:eastAsia="方正新书宋_GBK" w:hAnsi="宋体" w:hint="eastAsia"/>
          <w:sz w:val="30"/>
          <w:szCs w:val="30"/>
          <w:u w:val="single"/>
        </w:rPr>
        <w:t>公</w:t>
      </w:r>
      <w:r w:rsidRPr="002F2203">
        <w:rPr>
          <w:rFonts w:eastAsia="方正新书宋_GBK" w:hAnsi="宋体" w:hint="eastAsia"/>
          <w:sz w:val="30"/>
          <w:szCs w:val="30"/>
        </w:rPr>
        <w:t>，公布、流通。此句是说，出版这部合订本予以广泛流通，使那些同样喜欢天台宗的人共</w:t>
      </w:r>
      <w:proofErr w:type="gramStart"/>
      <w:r w:rsidRPr="002F2203">
        <w:rPr>
          <w:rFonts w:eastAsia="方正新书宋_GBK" w:hAnsi="宋体" w:hint="eastAsia"/>
          <w:sz w:val="30"/>
          <w:szCs w:val="30"/>
        </w:rPr>
        <w:t>沾法喜</w:t>
      </w:r>
      <w:proofErr w:type="gramEnd"/>
      <w:r w:rsidRPr="002F2203">
        <w:rPr>
          <w:rFonts w:eastAsia="方正新书宋_GBK" w:hAnsi="宋体" w:hint="eastAsia"/>
          <w:sz w:val="30"/>
          <w:szCs w:val="30"/>
        </w:rPr>
        <w:t>。</w:t>
      </w:r>
    </w:p>
    <w:p w14:paraId="5BB396D0" w14:textId="77777777" w:rsidR="009A0F3E"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乃自扬来宁，</w:t>
      </w:r>
      <w:proofErr w:type="gramStart"/>
      <w:r w:rsidRPr="002F2203">
        <w:rPr>
          <w:rFonts w:eastAsia="方正新书宋_GBK" w:hAnsi="宋体" w:hint="eastAsia"/>
          <w:sz w:val="30"/>
          <w:szCs w:val="30"/>
          <w:u w:val="single"/>
        </w:rPr>
        <w:t>乞</w:t>
      </w:r>
      <w:proofErr w:type="gramEnd"/>
      <w:r w:rsidRPr="002F2203">
        <w:rPr>
          <w:rFonts w:eastAsia="方正新书宋_GBK" w:hAnsi="宋体" w:hint="eastAsia"/>
          <w:sz w:val="30"/>
          <w:szCs w:val="30"/>
          <w:u w:val="single"/>
        </w:rPr>
        <w:t>弁言于简端</w:t>
      </w:r>
      <w:r w:rsidRPr="002F2203">
        <w:rPr>
          <w:rFonts w:eastAsia="方正新书宋_GBK" w:hAnsi="宋体" w:hint="eastAsia"/>
          <w:sz w:val="30"/>
          <w:szCs w:val="30"/>
        </w:rPr>
        <w:t>：</w:t>
      </w:r>
    </w:p>
    <w:p w14:paraId="13AD886D" w14:textId="77777777" w:rsidR="009A0F3E"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于是从扬州来到宁波，祈请我写一篇序言放在文章的前面。</w:t>
      </w:r>
    </w:p>
    <w:p w14:paraId="03576F6E" w14:textId="77777777" w:rsidR="009A0F3E"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弁言</w:t>
      </w:r>
      <w:r w:rsidRPr="002F2203">
        <w:rPr>
          <w:rFonts w:eastAsia="方正新书宋_GBK" w:hAnsi="宋体" w:hint="eastAsia"/>
          <w:sz w:val="30"/>
          <w:szCs w:val="30"/>
        </w:rPr>
        <w:t>，序言。以其冠于篇卷之首，故名。</w:t>
      </w:r>
    </w:p>
    <w:p w14:paraId="4C5A7A6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简端</w:t>
      </w:r>
      <w:r w:rsidRPr="002F2203">
        <w:rPr>
          <w:rFonts w:eastAsia="方正新书宋_GBK" w:hAnsi="宋体" w:hint="eastAsia"/>
          <w:sz w:val="30"/>
          <w:szCs w:val="30"/>
        </w:rPr>
        <w:t>，指文章的前面。因为战国至魏晋时代是把文字写在狭长的竹片或木片上，竹片称简，木片称</w:t>
      </w:r>
      <w:proofErr w:type="gramStart"/>
      <w:r w:rsidRPr="002F2203">
        <w:rPr>
          <w:rFonts w:eastAsia="方正新书宋_GBK" w:hAnsi="宋体" w:hint="eastAsia"/>
          <w:sz w:val="30"/>
          <w:szCs w:val="30"/>
        </w:rPr>
        <w:t>札</w:t>
      </w:r>
      <w:proofErr w:type="gramEnd"/>
      <w:r w:rsidRPr="002F2203">
        <w:rPr>
          <w:rFonts w:eastAsia="方正新书宋_GBK" w:hAnsi="宋体" w:hint="eastAsia"/>
          <w:sz w:val="30"/>
          <w:szCs w:val="30"/>
        </w:rPr>
        <w:t>或</w:t>
      </w:r>
      <w:proofErr w:type="gramStart"/>
      <w:r w:rsidRPr="002F2203">
        <w:rPr>
          <w:rFonts w:eastAsia="方正新书宋_GBK" w:hAnsi="宋体" w:hint="eastAsia"/>
          <w:sz w:val="30"/>
          <w:szCs w:val="30"/>
        </w:rPr>
        <w:t>牍</w:t>
      </w:r>
      <w:proofErr w:type="gramEnd"/>
      <w:r w:rsidRPr="002F2203">
        <w:rPr>
          <w:rFonts w:eastAsia="方正新书宋_GBK" w:hAnsi="宋体" w:hint="eastAsia"/>
          <w:sz w:val="30"/>
          <w:szCs w:val="30"/>
        </w:rPr>
        <w:t>，统称为简，</w:t>
      </w:r>
      <w:proofErr w:type="gramStart"/>
      <w:r w:rsidRPr="002F2203">
        <w:rPr>
          <w:rFonts w:eastAsia="方正新书宋_GBK" w:hAnsi="宋体" w:hint="eastAsia"/>
          <w:sz w:val="30"/>
          <w:szCs w:val="30"/>
        </w:rPr>
        <w:t>因此简端就是</w:t>
      </w:r>
      <w:proofErr w:type="gramEnd"/>
      <w:r w:rsidRPr="002F2203">
        <w:rPr>
          <w:rFonts w:eastAsia="方正新书宋_GBK" w:hAnsi="宋体" w:hint="eastAsia"/>
          <w:sz w:val="30"/>
          <w:szCs w:val="30"/>
        </w:rPr>
        <w:t>指文章的最前面。</w:t>
      </w:r>
    </w:p>
    <w:p w14:paraId="4617423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u w:val="single"/>
        </w:rPr>
      </w:pPr>
      <w:r w:rsidRPr="002F2203">
        <w:rPr>
          <w:rFonts w:eastAsia="方正新书宋_GBK" w:hAnsi="宋体" w:hint="eastAsia"/>
          <w:sz w:val="30"/>
          <w:szCs w:val="30"/>
        </w:rPr>
        <w:t>从此往下，是</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闲大师的自谦之辞和希望之语。</w:t>
      </w:r>
    </w:p>
    <w:p w14:paraId="05536484" w14:textId="77777777" w:rsidR="00DA7965" w:rsidRPr="002F2203" w:rsidRDefault="00DA7965" w:rsidP="001E7BCA">
      <w:pPr>
        <w:pStyle w:val="ae"/>
        <w:rPr>
          <w:rFonts w:eastAsia="方正粗雅宋_GBK"/>
        </w:rPr>
      </w:pPr>
      <w:r w:rsidRPr="002F2203">
        <w:rPr>
          <w:rFonts w:eastAsia="方正粗雅宋_GBK" w:hint="eastAsia"/>
        </w:rPr>
        <w:t>予窃思之，自</w:t>
      </w:r>
      <w:proofErr w:type="gramStart"/>
      <w:r w:rsidRPr="002F2203">
        <w:rPr>
          <w:rFonts w:eastAsia="方正粗雅宋_GBK" w:hint="eastAsia"/>
        </w:rPr>
        <w:t>顾钻仰</w:t>
      </w:r>
      <w:proofErr w:type="gramEnd"/>
      <w:r w:rsidRPr="002F2203">
        <w:rPr>
          <w:rFonts w:eastAsia="方正粗雅宋_GBK" w:hint="eastAsia"/>
        </w:rPr>
        <w:t>之未及，愧称赞之</w:t>
      </w:r>
      <w:proofErr w:type="gramStart"/>
      <w:r w:rsidRPr="002F2203">
        <w:rPr>
          <w:rFonts w:eastAsia="方正粗雅宋_GBK" w:hint="eastAsia"/>
        </w:rPr>
        <w:t>不</w:t>
      </w:r>
      <w:proofErr w:type="gramEnd"/>
      <w:r w:rsidRPr="002F2203">
        <w:rPr>
          <w:rFonts w:eastAsia="方正粗雅宋_GBK" w:hint="eastAsia"/>
        </w:rPr>
        <w:t>文。</w:t>
      </w:r>
    </w:p>
    <w:p w14:paraId="6B43C217" w14:textId="77777777" w:rsidR="009A0F3E" w:rsidRPr="002F2203" w:rsidRDefault="00DA7965" w:rsidP="003434BA">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这几句话是</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闲大师的自谦之辞。</w:t>
      </w:r>
    </w:p>
    <w:p w14:paraId="2179D7A8" w14:textId="77777777" w:rsidR="009A0F3E"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予</w:t>
      </w:r>
      <w:r w:rsidRPr="002F2203">
        <w:rPr>
          <w:rFonts w:eastAsia="方正新书宋_GBK" w:hAnsi="宋体" w:hint="eastAsia"/>
          <w:sz w:val="30"/>
          <w:szCs w:val="30"/>
        </w:rPr>
        <w:t>，是</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闲大师自称。</w:t>
      </w:r>
    </w:p>
    <w:p w14:paraId="5A52FFB4" w14:textId="77777777" w:rsidR="009A0F3E"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窃思</w:t>
      </w:r>
      <w:r w:rsidRPr="002F2203">
        <w:rPr>
          <w:rFonts w:eastAsia="方正新书宋_GBK" w:hAnsi="宋体" w:hint="eastAsia"/>
          <w:sz w:val="30"/>
          <w:szCs w:val="30"/>
        </w:rPr>
        <w:t>，私下考虑。</w:t>
      </w:r>
    </w:p>
    <w:p w14:paraId="3D2874A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之</w:t>
      </w:r>
      <w:r w:rsidRPr="002F2203">
        <w:rPr>
          <w:rFonts w:eastAsia="方正新书宋_GBK" w:hAnsi="宋体" w:hint="eastAsia"/>
          <w:sz w:val="30"/>
          <w:szCs w:val="30"/>
        </w:rPr>
        <w:t>，代词，指让我写序这件事而言。</w:t>
      </w:r>
    </w:p>
    <w:p w14:paraId="541029D2" w14:textId="77777777" w:rsidR="009A0F3E"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顾</w:t>
      </w:r>
      <w:r w:rsidRPr="002F2203">
        <w:rPr>
          <w:rFonts w:eastAsia="方正新书宋_GBK" w:hAnsi="宋体" w:hint="eastAsia"/>
          <w:sz w:val="30"/>
          <w:szCs w:val="30"/>
        </w:rPr>
        <w:t>，回看。</w:t>
      </w:r>
    </w:p>
    <w:p w14:paraId="0B21407F" w14:textId="77777777" w:rsidR="009A0F3E"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自顾</w:t>
      </w:r>
      <w:r w:rsidRPr="002F2203">
        <w:rPr>
          <w:rFonts w:eastAsia="方正新书宋_GBK" w:hAnsi="宋体" w:hint="eastAsia"/>
          <w:sz w:val="30"/>
          <w:szCs w:val="30"/>
        </w:rPr>
        <w:t>，犹言自我感觉的意思。</w:t>
      </w:r>
    </w:p>
    <w:p w14:paraId="15B40E7F" w14:textId="77777777" w:rsidR="009A0F3E"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钻仰</w:t>
      </w:r>
      <w:r w:rsidRPr="002F2203">
        <w:rPr>
          <w:rFonts w:eastAsia="方正新书宋_GBK" w:hAnsi="宋体" w:hint="eastAsia"/>
          <w:sz w:val="30"/>
          <w:szCs w:val="30"/>
        </w:rPr>
        <w:t>，钻研仰望，语本《论语·子罕》：“（颜渊曰）仰之弥高，钻之弥坚。”后来常用于表示深入研求。</w:t>
      </w:r>
    </w:p>
    <w:p w14:paraId="379CE71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lastRenderedPageBreak/>
        <w:t>未及</w:t>
      </w:r>
      <w:r w:rsidRPr="002F2203">
        <w:rPr>
          <w:rFonts w:eastAsia="方正新书宋_GBK" w:hAnsi="宋体" w:hint="eastAsia"/>
          <w:sz w:val="30"/>
          <w:szCs w:val="30"/>
        </w:rPr>
        <w:t>，没有达到，引申为不够。</w:t>
      </w:r>
    </w:p>
    <w:p w14:paraId="195B4098" w14:textId="77777777" w:rsidR="009A0F3E"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称赞</w:t>
      </w:r>
      <w:r w:rsidRPr="002F2203">
        <w:rPr>
          <w:rFonts w:eastAsia="方正新书宋_GBK" w:hAnsi="宋体" w:hint="eastAsia"/>
          <w:sz w:val="30"/>
          <w:szCs w:val="30"/>
        </w:rPr>
        <w:t>，称扬赞叹。</w:t>
      </w:r>
    </w:p>
    <w:p w14:paraId="5CC9C0C3" w14:textId="77777777" w:rsidR="009A0F3E"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文</w:t>
      </w:r>
      <w:r w:rsidRPr="002F2203">
        <w:rPr>
          <w:rFonts w:eastAsia="方正新书宋_GBK" w:hAnsi="宋体" w:hint="eastAsia"/>
          <w:sz w:val="30"/>
          <w:szCs w:val="30"/>
        </w:rPr>
        <w:t>，指文采。</w:t>
      </w:r>
    </w:p>
    <w:p w14:paraId="42F4E5D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proofErr w:type="gramStart"/>
      <w:r w:rsidRPr="002F2203">
        <w:rPr>
          <w:rFonts w:eastAsia="方正新书宋_GBK" w:hAnsi="宋体" w:hint="eastAsia"/>
          <w:sz w:val="30"/>
          <w:szCs w:val="30"/>
          <w:u w:val="single"/>
        </w:rPr>
        <w:t>不</w:t>
      </w:r>
      <w:proofErr w:type="gramEnd"/>
      <w:r w:rsidRPr="002F2203">
        <w:rPr>
          <w:rFonts w:eastAsia="方正新书宋_GBK" w:hAnsi="宋体" w:hint="eastAsia"/>
          <w:sz w:val="30"/>
          <w:szCs w:val="30"/>
          <w:u w:val="single"/>
        </w:rPr>
        <w:t>文</w:t>
      </w:r>
      <w:r w:rsidRPr="002F2203">
        <w:rPr>
          <w:rFonts w:eastAsia="方正新书宋_GBK" w:hAnsi="宋体" w:hint="eastAsia"/>
          <w:sz w:val="30"/>
          <w:szCs w:val="30"/>
        </w:rPr>
        <w:t>，指没有华丽的文采辞章。如《礼记》云：“朴而</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文。”又如《历代诗话考索》云：“陈后山谓陶渊明之诗，切于事情而</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文。以</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文目陶，亦大奇事。”《全宋诗》“释达观”卷有云：“良玉不雕，美言</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文。”</w:t>
      </w:r>
    </w:p>
    <w:p w14:paraId="48230DC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这三句话连起来的意思是说，我私下里考虑让我写序这件事情，自己觉得我对于天台宗的研求还不够深入，而且我的文笔也不好，不能完全表达出我对于天台宗的称扬赞叹之情，因此觉得非常惭愧。这当然是</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闲大师的谦虚之辞，往下是对大家的劝勉。</w:t>
      </w:r>
    </w:p>
    <w:p w14:paraId="03D45181" w14:textId="77777777" w:rsidR="00DA7965" w:rsidRPr="002F2203" w:rsidRDefault="00DA7965" w:rsidP="001E7BCA">
      <w:pPr>
        <w:pStyle w:val="ae"/>
        <w:rPr>
          <w:rFonts w:eastAsia="方正粗雅宋_GBK" w:cs="宋体"/>
          <w:kern w:val="0"/>
          <w:lang w:val="zh-CN"/>
        </w:rPr>
      </w:pPr>
      <w:r w:rsidRPr="002F2203">
        <w:rPr>
          <w:rFonts w:eastAsia="方正粗雅宋_GBK" w:hint="eastAsia"/>
        </w:rPr>
        <w:t>但愿一切信心，见者肯学，学者能修，修者能悟，悟者能入。</w:t>
      </w:r>
      <w:proofErr w:type="gramStart"/>
      <w:r w:rsidRPr="002F2203">
        <w:rPr>
          <w:rFonts w:eastAsia="方正粗雅宋_GBK" w:hint="eastAsia"/>
        </w:rPr>
        <w:t>一</w:t>
      </w:r>
      <w:proofErr w:type="gramEnd"/>
      <w:r w:rsidRPr="002F2203">
        <w:rPr>
          <w:rFonts w:eastAsia="方正粗雅宋_GBK" w:hint="eastAsia"/>
        </w:rPr>
        <w:t>受不退，永守不忘。</w:t>
      </w:r>
    </w:p>
    <w:p w14:paraId="03477CE9" w14:textId="77777777" w:rsidR="00DA7965" w:rsidRPr="002F2203" w:rsidRDefault="00DA7965" w:rsidP="003434BA">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信心</w:t>
      </w:r>
      <w:r w:rsidRPr="002F2203">
        <w:rPr>
          <w:rFonts w:eastAsia="方正新书宋_GBK" w:hAnsi="宋体" w:hint="eastAsia"/>
          <w:sz w:val="30"/>
          <w:szCs w:val="30"/>
        </w:rPr>
        <w:t>，这里是指具有信仰之心的人。眼看曰</w:t>
      </w:r>
      <w:r w:rsidRPr="002F2203">
        <w:rPr>
          <w:rFonts w:eastAsia="方正新书宋_GBK" w:hAnsi="宋体" w:hint="eastAsia"/>
          <w:sz w:val="30"/>
          <w:szCs w:val="30"/>
          <w:u w:val="single"/>
        </w:rPr>
        <w:t>见</w:t>
      </w:r>
      <w:r w:rsidRPr="002F2203">
        <w:rPr>
          <w:rFonts w:eastAsia="方正新书宋_GBK" w:hAnsi="宋体" w:hint="eastAsia"/>
          <w:sz w:val="30"/>
          <w:szCs w:val="30"/>
        </w:rPr>
        <w:t>，</w:t>
      </w:r>
      <w:proofErr w:type="gramStart"/>
      <w:r w:rsidRPr="002F2203">
        <w:rPr>
          <w:rFonts w:eastAsia="方正新书宋_GBK" w:hAnsi="宋体" w:hint="eastAsia"/>
          <w:sz w:val="30"/>
          <w:szCs w:val="30"/>
        </w:rPr>
        <w:t>耳听曰闻</w:t>
      </w:r>
      <w:proofErr w:type="gramEnd"/>
      <w:r w:rsidRPr="002F2203">
        <w:rPr>
          <w:rFonts w:eastAsia="方正新书宋_GBK" w:hAnsi="宋体" w:hint="eastAsia"/>
          <w:sz w:val="30"/>
          <w:szCs w:val="30"/>
        </w:rPr>
        <w:t>，这里</w:t>
      </w:r>
      <w:proofErr w:type="gramStart"/>
      <w:r w:rsidRPr="002F2203">
        <w:rPr>
          <w:rFonts w:eastAsia="方正新书宋_GBK" w:hAnsi="宋体" w:hint="eastAsia"/>
          <w:sz w:val="30"/>
          <w:szCs w:val="30"/>
        </w:rPr>
        <w:t>举见摄闻</w:t>
      </w:r>
      <w:proofErr w:type="gramEnd"/>
      <w:r w:rsidRPr="002F2203">
        <w:rPr>
          <w:rFonts w:eastAsia="方正新书宋_GBK" w:hAnsi="宋体" w:hint="eastAsia"/>
          <w:sz w:val="30"/>
          <w:szCs w:val="30"/>
        </w:rPr>
        <w:t>。要想</w:t>
      </w:r>
      <w:proofErr w:type="gramStart"/>
      <w:r w:rsidRPr="002F2203">
        <w:rPr>
          <w:rFonts w:eastAsia="方正新书宋_GBK" w:hAnsi="宋体" w:hint="eastAsia"/>
          <w:sz w:val="30"/>
          <w:szCs w:val="30"/>
        </w:rPr>
        <w:t>学习必涉思维</w:t>
      </w:r>
      <w:proofErr w:type="gramEnd"/>
      <w:r w:rsidRPr="002F2203">
        <w:rPr>
          <w:rFonts w:eastAsia="方正新书宋_GBK" w:hAnsi="宋体" w:hint="eastAsia"/>
          <w:sz w:val="30"/>
          <w:szCs w:val="30"/>
        </w:rPr>
        <w:t>，因此“见者肯学，学者能修”这二句话是具足了</w:t>
      </w:r>
      <w:proofErr w:type="gramStart"/>
      <w:r w:rsidRPr="002F2203">
        <w:rPr>
          <w:rFonts w:eastAsia="方正新书宋_GBK" w:hAnsi="宋体" w:hint="eastAsia"/>
          <w:sz w:val="30"/>
          <w:szCs w:val="30"/>
        </w:rPr>
        <w:t>闻思修</w:t>
      </w:r>
      <w:proofErr w:type="gramEnd"/>
      <w:r w:rsidRPr="002F2203">
        <w:rPr>
          <w:rFonts w:eastAsia="方正新书宋_GBK" w:hAnsi="宋体" w:hint="eastAsia"/>
          <w:sz w:val="30"/>
          <w:szCs w:val="30"/>
        </w:rPr>
        <w:t>三慧。《楞严经》云：“从闻思修，入三摩地。”因此后面二句的悟和入，那就是证果了。</w:t>
      </w:r>
    </w:p>
    <w:p w14:paraId="688FAF3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当</w:t>
      </w:r>
      <w:proofErr w:type="gramStart"/>
      <w:r w:rsidRPr="002F2203">
        <w:rPr>
          <w:rFonts w:eastAsia="方正新书宋_GBK" w:hAnsi="宋体" w:hint="eastAsia"/>
          <w:sz w:val="30"/>
          <w:szCs w:val="30"/>
        </w:rPr>
        <w:t>知佛以一</w:t>
      </w:r>
      <w:proofErr w:type="gramEnd"/>
      <w:r w:rsidRPr="002F2203">
        <w:rPr>
          <w:rFonts w:eastAsia="方正新书宋_GBK" w:hAnsi="宋体" w:hint="eastAsia"/>
          <w:sz w:val="30"/>
          <w:szCs w:val="30"/>
        </w:rPr>
        <w:t>大事因缘故，出现于</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，所谓令众生</w:t>
      </w:r>
      <w:proofErr w:type="gramStart"/>
      <w:r w:rsidRPr="002F2203">
        <w:rPr>
          <w:rFonts w:eastAsia="方正新书宋_GBK" w:hAnsi="宋体" w:hint="eastAsia"/>
          <w:sz w:val="30"/>
          <w:szCs w:val="30"/>
        </w:rPr>
        <w:t>开示悟入</w:t>
      </w:r>
      <w:proofErr w:type="gramEnd"/>
      <w:r w:rsidRPr="002F2203">
        <w:rPr>
          <w:rFonts w:eastAsia="方正新书宋_GBK" w:hAnsi="宋体" w:hint="eastAsia"/>
          <w:sz w:val="30"/>
          <w:szCs w:val="30"/>
        </w:rPr>
        <w:t>佛之知见。如果通俗地讲，开就像刚刚打开宝藏的窗户；</w:t>
      </w:r>
      <w:proofErr w:type="gramStart"/>
      <w:r w:rsidRPr="002F2203">
        <w:rPr>
          <w:rFonts w:eastAsia="方正新书宋_GBK" w:hAnsi="宋体" w:hint="eastAsia"/>
          <w:sz w:val="30"/>
          <w:szCs w:val="30"/>
        </w:rPr>
        <w:t>示就像</w:t>
      </w:r>
      <w:proofErr w:type="gramEnd"/>
      <w:r w:rsidRPr="002F2203">
        <w:rPr>
          <w:rFonts w:eastAsia="方正新书宋_GBK" w:hAnsi="宋体" w:hint="eastAsia"/>
          <w:sz w:val="30"/>
          <w:szCs w:val="30"/>
        </w:rPr>
        <w:t>发现藏内之</w:t>
      </w:r>
      <w:r w:rsidRPr="002F2203">
        <w:rPr>
          <w:rFonts w:eastAsia="方正新书宋_GBK" w:hAnsi="宋体" w:hint="eastAsia"/>
          <w:sz w:val="30"/>
          <w:szCs w:val="30"/>
        </w:rPr>
        <w:lastRenderedPageBreak/>
        <w:t>宝；悟者如一一记得藏内宝物；入者如进入宝藏取宝物。在《法华文句》中，将其次第配于大乘四十阶位：</w:t>
      </w:r>
      <w:r w:rsidRPr="002F2203">
        <w:rPr>
          <w:rFonts w:eastAsia="方正新书宋_GBK" w:hAnsi="宋体"/>
          <w:sz w:val="30"/>
          <w:szCs w:val="30"/>
        </w:rPr>
        <w:t>(1)</w:t>
      </w:r>
      <w:r w:rsidRPr="002F2203">
        <w:rPr>
          <w:rFonts w:eastAsia="方正新书宋_GBK" w:hAnsi="宋体" w:hint="eastAsia"/>
          <w:sz w:val="30"/>
          <w:szCs w:val="30"/>
        </w:rPr>
        <w:t>以“开”配</w:t>
      </w:r>
      <w:proofErr w:type="gramStart"/>
      <w:r w:rsidRPr="002F2203">
        <w:rPr>
          <w:rFonts w:eastAsia="方正新书宋_GBK" w:hAnsi="宋体" w:hint="eastAsia"/>
          <w:sz w:val="30"/>
          <w:szCs w:val="30"/>
        </w:rPr>
        <w:t>当十住位</w:t>
      </w:r>
      <w:proofErr w:type="gramEnd"/>
      <w:r w:rsidRPr="002F2203">
        <w:rPr>
          <w:rFonts w:eastAsia="方正新书宋_GBK" w:hAnsi="宋体" w:hint="eastAsia"/>
          <w:sz w:val="30"/>
          <w:szCs w:val="30"/>
        </w:rPr>
        <w:t>。开，开发之意，即破除众生之无明，开如来藏，见实相之理；</w:t>
      </w:r>
      <w:r w:rsidRPr="002F2203">
        <w:rPr>
          <w:rFonts w:eastAsia="方正新书宋_GBK" w:hAnsi="宋体"/>
          <w:sz w:val="30"/>
          <w:szCs w:val="30"/>
        </w:rPr>
        <w:t>(2)</w:t>
      </w:r>
      <w:r w:rsidRPr="002F2203">
        <w:rPr>
          <w:rFonts w:eastAsia="方正新书宋_GBK" w:hAnsi="宋体" w:hint="eastAsia"/>
          <w:sz w:val="30"/>
          <w:szCs w:val="30"/>
        </w:rPr>
        <w:t>以“示”配当十行位。示，显示之意，</w:t>
      </w:r>
      <w:proofErr w:type="gramStart"/>
      <w:r w:rsidRPr="002F2203">
        <w:rPr>
          <w:rFonts w:eastAsia="方正新书宋_GBK" w:hAnsi="宋体" w:hint="eastAsia"/>
          <w:sz w:val="30"/>
          <w:szCs w:val="30"/>
        </w:rPr>
        <w:t>惑障既</w:t>
      </w:r>
      <w:proofErr w:type="gramEnd"/>
      <w:r w:rsidRPr="002F2203">
        <w:rPr>
          <w:rFonts w:eastAsia="方正新书宋_GBK" w:hAnsi="宋体" w:hint="eastAsia"/>
          <w:sz w:val="30"/>
          <w:szCs w:val="30"/>
        </w:rPr>
        <w:t>除，则知</w:t>
      </w:r>
      <w:proofErr w:type="gramStart"/>
      <w:r w:rsidRPr="002F2203">
        <w:rPr>
          <w:rFonts w:eastAsia="方正新书宋_GBK" w:hAnsi="宋体" w:hint="eastAsia"/>
          <w:sz w:val="30"/>
          <w:szCs w:val="30"/>
        </w:rPr>
        <w:t>见体显</w:t>
      </w:r>
      <w:proofErr w:type="gramEnd"/>
      <w:r w:rsidRPr="002F2203">
        <w:rPr>
          <w:rFonts w:eastAsia="方正新书宋_GBK" w:hAnsi="宋体" w:hint="eastAsia"/>
          <w:sz w:val="30"/>
          <w:szCs w:val="30"/>
        </w:rPr>
        <w:t>，法界万</w:t>
      </w:r>
      <w:proofErr w:type="gramStart"/>
      <w:r w:rsidRPr="002F2203">
        <w:rPr>
          <w:rFonts w:eastAsia="方正新书宋_GBK" w:hAnsi="宋体" w:hint="eastAsia"/>
          <w:sz w:val="30"/>
          <w:szCs w:val="30"/>
        </w:rPr>
        <w:t>德显示</w:t>
      </w:r>
      <w:proofErr w:type="gramEnd"/>
      <w:r w:rsidRPr="002F2203">
        <w:rPr>
          <w:rFonts w:eastAsia="方正新书宋_GBK" w:hAnsi="宋体" w:hint="eastAsia"/>
          <w:sz w:val="30"/>
          <w:szCs w:val="30"/>
        </w:rPr>
        <w:t>分明；</w:t>
      </w:r>
      <w:r w:rsidRPr="002F2203">
        <w:rPr>
          <w:rFonts w:eastAsia="方正新书宋_GBK" w:hAnsi="宋体"/>
          <w:sz w:val="30"/>
          <w:szCs w:val="30"/>
        </w:rPr>
        <w:t>(3)</w:t>
      </w:r>
      <w:r w:rsidRPr="002F2203">
        <w:rPr>
          <w:rFonts w:eastAsia="方正新书宋_GBK" w:hAnsi="宋体" w:hint="eastAsia"/>
          <w:sz w:val="30"/>
          <w:szCs w:val="30"/>
        </w:rPr>
        <w:t>以“悟”配当十回向位。悟，证悟之意，</w:t>
      </w:r>
      <w:proofErr w:type="gramStart"/>
      <w:r w:rsidRPr="002F2203">
        <w:rPr>
          <w:rFonts w:eastAsia="方正新书宋_GBK" w:hAnsi="宋体" w:hint="eastAsia"/>
          <w:sz w:val="30"/>
          <w:szCs w:val="30"/>
        </w:rPr>
        <w:t>障除体显后</w:t>
      </w:r>
      <w:proofErr w:type="gramEnd"/>
      <w:r w:rsidRPr="002F2203">
        <w:rPr>
          <w:rFonts w:eastAsia="方正新书宋_GBK" w:hAnsi="宋体" w:hint="eastAsia"/>
          <w:sz w:val="30"/>
          <w:szCs w:val="30"/>
        </w:rPr>
        <w:t>，则事理融通而有所悟；</w:t>
      </w:r>
      <w:r w:rsidRPr="002F2203">
        <w:rPr>
          <w:rFonts w:eastAsia="方正新书宋_GBK" w:hAnsi="宋体"/>
          <w:sz w:val="30"/>
          <w:szCs w:val="30"/>
        </w:rPr>
        <w:t>(4)</w:t>
      </w:r>
      <w:r w:rsidRPr="002F2203">
        <w:rPr>
          <w:rFonts w:eastAsia="方正新书宋_GBK" w:hAnsi="宋体" w:hint="eastAsia"/>
          <w:sz w:val="30"/>
          <w:szCs w:val="30"/>
        </w:rPr>
        <w:t>以“入”配当十地位。入，证入之意，谓事理既已融通，则可自在无碍，证入</w:t>
      </w:r>
      <w:proofErr w:type="gramStart"/>
      <w:r w:rsidRPr="002F2203">
        <w:rPr>
          <w:rFonts w:eastAsia="方正新书宋_GBK" w:hAnsi="宋体" w:hint="eastAsia"/>
          <w:sz w:val="30"/>
          <w:szCs w:val="30"/>
        </w:rPr>
        <w:t>娑</w:t>
      </w:r>
      <w:proofErr w:type="gramEnd"/>
      <w:r w:rsidRPr="002F2203">
        <w:rPr>
          <w:rFonts w:eastAsia="方正新书宋_GBK" w:hAnsi="宋体" w:hint="eastAsia"/>
          <w:sz w:val="30"/>
          <w:szCs w:val="30"/>
        </w:rPr>
        <w:t>婆</w:t>
      </w:r>
      <w:proofErr w:type="gramStart"/>
      <w:r w:rsidRPr="002F2203">
        <w:rPr>
          <w:rFonts w:eastAsia="方正新书宋_GBK" w:hAnsi="宋体" w:hint="eastAsia"/>
          <w:sz w:val="30"/>
          <w:szCs w:val="30"/>
        </w:rPr>
        <w:t>若海</w:t>
      </w:r>
      <w:proofErr w:type="gramEnd"/>
      <w:r w:rsidRPr="002F2203">
        <w:rPr>
          <w:rFonts w:eastAsia="方正新书宋_GBK" w:hAnsi="宋体" w:hint="eastAsia"/>
          <w:sz w:val="30"/>
          <w:szCs w:val="30"/>
        </w:rPr>
        <w:t>。在平时我们往往把这四个字省略地进行称呼，如只称“开示”、“开悟”、“悟入”等，举</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摄诸，意义差不多。但有一点必须指出的是，</w:t>
      </w:r>
      <w:proofErr w:type="gramStart"/>
      <w:r w:rsidRPr="002F2203">
        <w:rPr>
          <w:rFonts w:eastAsia="方正新书宋_GBK" w:hAnsi="宋体" w:hint="eastAsia"/>
          <w:sz w:val="30"/>
          <w:szCs w:val="30"/>
        </w:rPr>
        <w:t>智知于</w:t>
      </w:r>
      <w:proofErr w:type="gramEnd"/>
      <w:r w:rsidRPr="002F2203">
        <w:rPr>
          <w:rFonts w:eastAsia="方正新书宋_GBK" w:hAnsi="宋体" w:hint="eastAsia"/>
          <w:sz w:val="30"/>
          <w:szCs w:val="30"/>
        </w:rPr>
        <w:t>理，彻见</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法。</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法是无为法，则无分别。现在将开</w:t>
      </w:r>
      <w:proofErr w:type="gramStart"/>
      <w:r w:rsidRPr="002F2203">
        <w:rPr>
          <w:rFonts w:eastAsia="方正新书宋_GBK" w:hAnsi="宋体" w:hint="eastAsia"/>
          <w:sz w:val="30"/>
          <w:szCs w:val="30"/>
        </w:rPr>
        <w:t>示悟入分别</w:t>
      </w:r>
      <w:proofErr w:type="gramEnd"/>
      <w:r w:rsidRPr="002F2203">
        <w:rPr>
          <w:rFonts w:eastAsia="方正新书宋_GBK" w:hAnsi="宋体" w:hint="eastAsia"/>
          <w:sz w:val="30"/>
          <w:szCs w:val="30"/>
        </w:rPr>
        <w:t>用四十位来配当，那是行人证入有浅深，并非实际</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理有高低不同，所谓“以无为法而有差别”，此点需要引起特别注意。</w:t>
      </w:r>
    </w:p>
    <w:p w14:paraId="6B41B024" w14:textId="77777777" w:rsidR="009A0F3E"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一</w:t>
      </w:r>
      <w:proofErr w:type="gramEnd"/>
      <w:r w:rsidRPr="002F2203">
        <w:rPr>
          <w:rFonts w:eastAsia="方正新书宋_GBK" w:hAnsi="宋体" w:hint="eastAsia"/>
          <w:sz w:val="30"/>
          <w:szCs w:val="30"/>
          <w:u w:val="single"/>
        </w:rPr>
        <w:t>受不退</w:t>
      </w:r>
      <w:r w:rsidRPr="002F2203">
        <w:rPr>
          <w:rFonts w:eastAsia="方正新书宋_GBK" w:hAnsi="宋体" w:hint="eastAsia"/>
          <w:sz w:val="30"/>
          <w:szCs w:val="30"/>
        </w:rPr>
        <w:t>，</w:t>
      </w:r>
      <w:r w:rsidRPr="002F2203">
        <w:rPr>
          <w:rFonts w:eastAsia="方正新书宋_GBK" w:hAnsi="宋体" w:hint="eastAsia"/>
          <w:sz w:val="30"/>
          <w:szCs w:val="30"/>
          <w:u w:val="single"/>
        </w:rPr>
        <w:t>受</w:t>
      </w:r>
      <w:r w:rsidRPr="002F2203">
        <w:rPr>
          <w:rFonts w:eastAsia="方正新书宋_GBK" w:hAnsi="宋体" w:hint="eastAsia"/>
          <w:sz w:val="30"/>
          <w:szCs w:val="30"/>
        </w:rPr>
        <w:t>，接受、接触。狭义讲是指接触本书，</w:t>
      </w:r>
      <w:proofErr w:type="gramStart"/>
      <w:r w:rsidRPr="002F2203">
        <w:rPr>
          <w:rFonts w:eastAsia="方正新书宋_GBK" w:hAnsi="宋体" w:hint="eastAsia"/>
          <w:sz w:val="30"/>
          <w:szCs w:val="30"/>
        </w:rPr>
        <w:t>广义讲指接触天台圆顿妙法</w:t>
      </w:r>
      <w:proofErr w:type="gramEnd"/>
      <w:r w:rsidRPr="002F2203">
        <w:rPr>
          <w:rFonts w:eastAsia="方正新书宋_GBK" w:hAnsi="宋体" w:hint="eastAsia"/>
          <w:sz w:val="30"/>
          <w:szCs w:val="30"/>
        </w:rPr>
        <w:t>。</w:t>
      </w:r>
    </w:p>
    <w:p w14:paraId="520F39C8" w14:textId="77777777" w:rsidR="009A0F3E"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不退</w:t>
      </w:r>
      <w:r w:rsidRPr="002F2203">
        <w:rPr>
          <w:rFonts w:eastAsia="方正新书宋_GBK" w:hAnsi="宋体" w:hint="eastAsia"/>
          <w:sz w:val="30"/>
          <w:szCs w:val="30"/>
        </w:rPr>
        <w:t>，指功德善根，愈来愈增进而</w:t>
      </w:r>
      <w:proofErr w:type="gramStart"/>
      <w:r w:rsidRPr="002F2203">
        <w:rPr>
          <w:rFonts w:eastAsia="方正新书宋_GBK" w:hAnsi="宋体" w:hint="eastAsia"/>
          <w:sz w:val="30"/>
          <w:szCs w:val="30"/>
        </w:rPr>
        <w:t>无退失退转</w:t>
      </w:r>
      <w:proofErr w:type="gramEnd"/>
      <w:r w:rsidRPr="002F2203">
        <w:rPr>
          <w:rFonts w:eastAsia="方正新书宋_GBK" w:hAnsi="宋体" w:hint="eastAsia"/>
          <w:sz w:val="30"/>
          <w:szCs w:val="30"/>
        </w:rPr>
        <w:t>。一般讲有三种不退，</w:t>
      </w:r>
      <w:r w:rsidRPr="002F2203">
        <w:rPr>
          <w:rFonts w:eastAsia="方正新书宋_GBK" w:hAnsi="宋体"/>
          <w:sz w:val="30"/>
          <w:szCs w:val="30"/>
        </w:rPr>
        <w:t>1</w:t>
      </w:r>
      <w:r w:rsidRPr="002F2203">
        <w:rPr>
          <w:rFonts w:eastAsia="方正新书宋_GBK" w:hAnsi="宋体" w:hint="eastAsia"/>
          <w:sz w:val="30"/>
          <w:szCs w:val="30"/>
        </w:rPr>
        <w:t>、位不退：即修得之位不退失，</w:t>
      </w:r>
      <w:proofErr w:type="gramStart"/>
      <w:r w:rsidRPr="002F2203">
        <w:rPr>
          <w:rFonts w:eastAsia="方正新书宋_GBK" w:hAnsi="宋体" w:hint="eastAsia"/>
          <w:sz w:val="30"/>
          <w:szCs w:val="30"/>
        </w:rPr>
        <w:t>谓别教</w:t>
      </w:r>
      <w:proofErr w:type="gramEnd"/>
      <w:r w:rsidRPr="002F2203">
        <w:rPr>
          <w:rFonts w:eastAsia="方正新书宋_GBK" w:hAnsi="宋体" w:hint="eastAsia"/>
          <w:sz w:val="30"/>
          <w:szCs w:val="30"/>
        </w:rPr>
        <w:t>菩萨从</w:t>
      </w:r>
      <w:proofErr w:type="gramStart"/>
      <w:r w:rsidRPr="002F2203">
        <w:rPr>
          <w:rFonts w:eastAsia="方正新书宋_GBK" w:hAnsi="宋体" w:hint="eastAsia"/>
          <w:sz w:val="30"/>
          <w:szCs w:val="30"/>
        </w:rPr>
        <w:t>初住位中断见惑</w:t>
      </w:r>
      <w:proofErr w:type="gramEnd"/>
      <w:r w:rsidRPr="002F2203">
        <w:rPr>
          <w:rFonts w:eastAsia="方正新书宋_GBK" w:hAnsi="宋体" w:hint="eastAsia"/>
          <w:sz w:val="30"/>
          <w:szCs w:val="30"/>
        </w:rPr>
        <w:t>，二</w:t>
      </w:r>
      <w:proofErr w:type="gramStart"/>
      <w:r w:rsidRPr="002F2203">
        <w:rPr>
          <w:rFonts w:eastAsia="方正新书宋_GBK" w:hAnsi="宋体" w:hint="eastAsia"/>
          <w:sz w:val="30"/>
          <w:szCs w:val="30"/>
        </w:rPr>
        <w:t>住至七住</w:t>
      </w:r>
      <w:proofErr w:type="gramEnd"/>
      <w:r w:rsidRPr="002F2203">
        <w:rPr>
          <w:rFonts w:eastAsia="方正新书宋_GBK" w:hAnsi="宋体" w:hint="eastAsia"/>
          <w:sz w:val="30"/>
          <w:szCs w:val="30"/>
        </w:rPr>
        <w:t>位中断思惑，则</w:t>
      </w:r>
      <w:proofErr w:type="gramStart"/>
      <w:r w:rsidRPr="002F2203">
        <w:rPr>
          <w:rFonts w:eastAsia="方正新书宋_GBK" w:hAnsi="宋体" w:hint="eastAsia"/>
          <w:sz w:val="30"/>
          <w:szCs w:val="30"/>
        </w:rPr>
        <w:t>永不退失超凡</w:t>
      </w:r>
      <w:proofErr w:type="gramEnd"/>
      <w:r w:rsidRPr="002F2203">
        <w:rPr>
          <w:rFonts w:eastAsia="方正新书宋_GBK" w:hAnsi="宋体" w:hint="eastAsia"/>
          <w:sz w:val="30"/>
          <w:szCs w:val="30"/>
        </w:rPr>
        <w:t>之位，故名位不退；</w:t>
      </w:r>
      <w:r w:rsidRPr="002F2203">
        <w:rPr>
          <w:rFonts w:eastAsia="方正新书宋_GBK" w:hAnsi="宋体"/>
          <w:sz w:val="30"/>
          <w:szCs w:val="30"/>
        </w:rPr>
        <w:t>2</w:t>
      </w:r>
      <w:r w:rsidRPr="002F2203">
        <w:rPr>
          <w:rFonts w:eastAsia="方正新书宋_GBK" w:hAnsi="宋体" w:hint="eastAsia"/>
          <w:sz w:val="30"/>
          <w:szCs w:val="30"/>
        </w:rPr>
        <w:t>、行不退：于所修之行法不退失，</w:t>
      </w:r>
      <w:proofErr w:type="gramStart"/>
      <w:r w:rsidRPr="002F2203">
        <w:rPr>
          <w:rFonts w:eastAsia="方正新书宋_GBK" w:hAnsi="宋体" w:hint="eastAsia"/>
          <w:sz w:val="30"/>
          <w:szCs w:val="30"/>
        </w:rPr>
        <w:t>谓别教</w:t>
      </w:r>
      <w:proofErr w:type="gramEnd"/>
      <w:r w:rsidRPr="002F2203">
        <w:rPr>
          <w:rFonts w:eastAsia="方正新书宋_GBK" w:hAnsi="宋体" w:hint="eastAsia"/>
          <w:sz w:val="30"/>
          <w:szCs w:val="30"/>
        </w:rPr>
        <w:t>菩萨从八住已去，至十行位中，</w:t>
      </w:r>
      <w:proofErr w:type="gramStart"/>
      <w:r w:rsidRPr="002F2203">
        <w:rPr>
          <w:rFonts w:eastAsia="方正新书宋_GBK" w:hAnsi="宋体" w:hint="eastAsia"/>
          <w:sz w:val="30"/>
          <w:szCs w:val="30"/>
        </w:rPr>
        <w:t>伏断尘沙</w:t>
      </w:r>
      <w:proofErr w:type="gramEnd"/>
      <w:r w:rsidRPr="002F2203">
        <w:rPr>
          <w:rFonts w:eastAsia="方正新书宋_GBK" w:hAnsi="宋体" w:hint="eastAsia"/>
          <w:sz w:val="30"/>
          <w:szCs w:val="30"/>
        </w:rPr>
        <w:t>之惑，则</w:t>
      </w:r>
      <w:proofErr w:type="gramStart"/>
      <w:r w:rsidRPr="002F2203">
        <w:rPr>
          <w:rFonts w:eastAsia="方正新书宋_GBK" w:hAnsi="宋体" w:hint="eastAsia"/>
          <w:sz w:val="30"/>
          <w:szCs w:val="30"/>
        </w:rPr>
        <w:t>永不退失菩萨</w:t>
      </w:r>
      <w:proofErr w:type="gramEnd"/>
      <w:r w:rsidRPr="002F2203">
        <w:rPr>
          <w:rFonts w:eastAsia="方正新书宋_GBK" w:hAnsi="宋体" w:hint="eastAsia"/>
          <w:sz w:val="30"/>
          <w:szCs w:val="30"/>
        </w:rPr>
        <w:t>之行，故名行不退；</w:t>
      </w:r>
      <w:r w:rsidRPr="002F2203">
        <w:rPr>
          <w:rFonts w:eastAsia="方正新书宋_GBK" w:hAnsi="宋体"/>
          <w:sz w:val="30"/>
          <w:szCs w:val="30"/>
        </w:rPr>
        <w:t>3</w:t>
      </w:r>
      <w:r w:rsidRPr="002F2203">
        <w:rPr>
          <w:rFonts w:eastAsia="方正新书宋_GBK" w:hAnsi="宋体" w:hint="eastAsia"/>
          <w:sz w:val="30"/>
          <w:szCs w:val="30"/>
        </w:rPr>
        <w:t>、念不退：于正念不退转，</w:t>
      </w:r>
      <w:proofErr w:type="gramStart"/>
      <w:r w:rsidRPr="002F2203">
        <w:rPr>
          <w:rFonts w:eastAsia="方正新书宋_GBK" w:hAnsi="宋体" w:hint="eastAsia"/>
          <w:sz w:val="30"/>
          <w:szCs w:val="30"/>
        </w:rPr>
        <w:t>谓别教</w:t>
      </w:r>
      <w:proofErr w:type="gramEnd"/>
      <w:r w:rsidRPr="002F2203">
        <w:rPr>
          <w:rFonts w:eastAsia="方正新书宋_GBK" w:hAnsi="宋体" w:hint="eastAsia"/>
          <w:sz w:val="30"/>
          <w:szCs w:val="30"/>
        </w:rPr>
        <w:t>菩萨从初地已去，</w:t>
      </w:r>
      <w:proofErr w:type="gramStart"/>
      <w:r w:rsidRPr="002F2203">
        <w:rPr>
          <w:rFonts w:eastAsia="方正新书宋_GBK" w:hAnsi="宋体" w:hint="eastAsia"/>
          <w:sz w:val="30"/>
          <w:szCs w:val="30"/>
        </w:rPr>
        <w:t>破无明</w:t>
      </w:r>
      <w:proofErr w:type="gramEnd"/>
      <w:r w:rsidRPr="002F2203">
        <w:rPr>
          <w:rFonts w:eastAsia="方正新书宋_GBK" w:hAnsi="宋体" w:hint="eastAsia"/>
          <w:sz w:val="30"/>
          <w:szCs w:val="30"/>
        </w:rPr>
        <w:t>惑，则</w:t>
      </w:r>
      <w:proofErr w:type="gramStart"/>
      <w:r w:rsidRPr="002F2203">
        <w:rPr>
          <w:rFonts w:eastAsia="方正新书宋_GBK" w:hAnsi="宋体" w:hint="eastAsia"/>
          <w:sz w:val="30"/>
          <w:szCs w:val="30"/>
        </w:rPr>
        <w:t>永不退失中道</w:t>
      </w:r>
      <w:proofErr w:type="gramEnd"/>
      <w:r w:rsidRPr="002F2203">
        <w:rPr>
          <w:rFonts w:eastAsia="方正新书宋_GBK" w:hAnsi="宋体" w:hint="eastAsia"/>
          <w:sz w:val="30"/>
          <w:szCs w:val="30"/>
        </w:rPr>
        <w:t>正念，故名念不退。﹝出《观经妙宗钞》﹞</w:t>
      </w:r>
    </w:p>
    <w:p w14:paraId="2D288C4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永守不忘</w:t>
      </w:r>
      <w:r w:rsidRPr="002F2203">
        <w:rPr>
          <w:rFonts w:eastAsia="方正新书宋_GBK" w:hAnsi="宋体" w:hint="eastAsia"/>
          <w:sz w:val="30"/>
          <w:szCs w:val="30"/>
        </w:rPr>
        <w:t>：永远记住而</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遗忘。</w:t>
      </w:r>
      <w:r w:rsidRPr="002F2203">
        <w:rPr>
          <w:rFonts w:eastAsia="方正新书宋_GBK" w:hAnsi="宋体" w:hint="eastAsia"/>
          <w:sz w:val="30"/>
          <w:szCs w:val="30"/>
        </w:rPr>
        <w:t xml:space="preserve"> </w:t>
      </w:r>
    </w:p>
    <w:p w14:paraId="079ADC8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这一段翻译过来就是：但是我非常地希望所有的信心檀越，看到本书以后都能够认真地去探究学习，学了以后都能够依之而修行，通过修行就</w:t>
      </w:r>
      <w:proofErr w:type="gramStart"/>
      <w:r w:rsidRPr="002F2203">
        <w:rPr>
          <w:rFonts w:eastAsia="方正新书宋_GBK" w:hAnsi="宋体" w:hint="eastAsia"/>
          <w:sz w:val="30"/>
          <w:szCs w:val="30"/>
        </w:rPr>
        <w:t>能够悟佛知</w:t>
      </w:r>
      <w:proofErr w:type="gramEnd"/>
      <w:r w:rsidRPr="002F2203">
        <w:rPr>
          <w:rFonts w:eastAsia="方正新书宋_GBK" w:hAnsi="宋体" w:hint="eastAsia"/>
          <w:sz w:val="30"/>
          <w:szCs w:val="30"/>
        </w:rPr>
        <w:t>见，乃至更进一步入佛知见。一接触本书之后都</w:t>
      </w:r>
      <w:proofErr w:type="gramStart"/>
      <w:r w:rsidRPr="002F2203">
        <w:rPr>
          <w:rFonts w:eastAsia="方正新书宋_GBK" w:hAnsi="宋体" w:hint="eastAsia"/>
          <w:sz w:val="30"/>
          <w:szCs w:val="30"/>
        </w:rPr>
        <w:t>能够圆证三</w:t>
      </w:r>
      <w:proofErr w:type="gramEnd"/>
      <w:r w:rsidRPr="002F2203">
        <w:rPr>
          <w:rFonts w:eastAsia="方正新书宋_GBK" w:hAnsi="宋体" w:hint="eastAsia"/>
          <w:sz w:val="30"/>
          <w:szCs w:val="30"/>
        </w:rPr>
        <w:t>不退，永远记住而</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遗忘。</w:t>
      </w:r>
    </w:p>
    <w:p w14:paraId="5B0B2B97" w14:textId="77777777" w:rsidR="00DA7965" w:rsidRPr="002F2203" w:rsidRDefault="00DA7965" w:rsidP="001E7BCA">
      <w:pPr>
        <w:pStyle w:val="ae"/>
        <w:rPr>
          <w:rFonts w:eastAsia="方正粗雅宋_GBK"/>
        </w:rPr>
      </w:pPr>
      <w:proofErr w:type="gramStart"/>
      <w:r w:rsidRPr="002F2203">
        <w:rPr>
          <w:rFonts w:eastAsia="方正粗雅宋_GBK" w:hint="eastAsia"/>
        </w:rPr>
        <w:t>尽未来际</w:t>
      </w:r>
      <w:proofErr w:type="gramEnd"/>
      <w:r w:rsidRPr="002F2203">
        <w:rPr>
          <w:rFonts w:eastAsia="方正粗雅宋_GBK" w:hint="eastAsia"/>
        </w:rPr>
        <w:t>，世世生生，当与诸祖俱生俱灭。为如来使，行如来事。予何敢以陋辞。</w:t>
      </w:r>
    </w:p>
    <w:p w14:paraId="5694260E" w14:textId="77777777" w:rsidR="00DA7965" w:rsidRPr="002F2203" w:rsidRDefault="00DA7965" w:rsidP="003434BA">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u w:val="single"/>
        </w:rPr>
        <w:t>尽未来际</w:t>
      </w:r>
      <w:proofErr w:type="gramEnd"/>
      <w:r w:rsidRPr="002F2203">
        <w:rPr>
          <w:rFonts w:eastAsia="方正新书宋_GBK" w:hAnsi="宋体" w:hint="eastAsia"/>
          <w:sz w:val="30"/>
          <w:szCs w:val="30"/>
        </w:rPr>
        <w:t>，尽未来世的意思，如过去无极际，未来亦无有际底，亦即永恒之义。《大乘本生心地观经》卷四云：“一切信心善男子，出家修道亦如是，为济父母及众生……当证无上菩提果，尽未来际常不灭，能度众生作归依。”</w:t>
      </w:r>
      <w:r w:rsidRPr="002F2203">
        <w:rPr>
          <w:rFonts w:eastAsia="方正新书宋_GBK" w:hAnsi="宋体" w:hint="eastAsia"/>
          <w:sz w:val="30"/>
          <w:szCs w:val="30"/>
          <w:u w:val="single"/>
        </w:rPr>
        <w:t>世世生生</w:t>
      </w:r>
      <w:r w:rsidRPr="002F2203">
        <w:rPr>
          <w:rFonts w:eastAsia="方正新书宋_GBK" w:hAnsi="宋体" w:hint="eastAsia"/>
          <w:sz w:val="30"/>
          <w:szCs w:val="30"/>
        </w:rPr>
        <w:t>，是说经过多</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多生，和前面的</w:t>
      </w:r>
      <w:proofErr w:type="gramStart"/>
      <w:r w:rsidRPr="002F2203">
        <w:rPr>
          <w:rFonts w:eastAsia="方正新书宋_GBK" w:hAnsi="宋体" w:hint="eastAsia"/>
          <w:sz w:val="30"/>
          <w:szCs w:val="30"/>
        </w:rPr>
        <w:t>尽未来际意义</w:t>
      </w:r>
      <w:proofErr w:type="gramEnd"/>
      <w:r w:rsidRPr="002F2203">
        <w:rPr>
          <w:rFonts w:eastAsia="方正新书宋_GBK" w:hAnsi="宋体" w:hint="eastAsia"/>
          <w:sz w:val="30"/>
          <w:szCs w:val="30"/>
        </w:rPr>
        <w:t>相近。</w:t>
      </w:r>
      <w:r w:rsidRPr="002F2203">
        <w:rPr>
          <w:rFonts w:eastAsia="方正新书宋_GBK" w:hAnsi="宋体" w:hint="eastAsia"/>
          <w:sz w:val="30"/>
          <w:szCs w:val="30"/>
          <w:u w:val="single"/>
        </w:rPr>
        <w:t>俱生俱灭</w:t>
      </w:r>
      <w:r w:rsidRPr="002F2203">
        <w:rPr>
          <w:rFonts w:eastAsia="方正新书宋_GBK" w:hAnsi="宋体" w:hint="eastAsia"/>
          <w:sz w:val="30"/>
          <w:szCs w:val="30"/>
        </w:rPr>
        <w:t>，犹言一起出世，一起入灭。</w:t>
      </w:r>
      <w:r w:rsidRPr="002F2203">
        <w:rPr>
          <w:rFonts w:eastAsia="方正新书宋_GBK" w:hAnsi="宋体" w:hint="eastAsia"/>
          <w:sz w:val="30"/>
          <w:szCs w:val="30"/>
          <w:u w:val="single"/>
        </w:rPr>
        <w:t>为如来使，行如来事</w:t>
      </w:r>
      <w:r w:rsidRPr="002F2203">
        <w:rPr>
          <w:rFonts w:eastAsia="方正新书宋_GBK" w:hAnsi="宋体" w:hint="eastAsia"/>
          <w:sz w:val="30"/>
          <w:szCs w:val="30"/>
        </w:rPr>
        <w:t>，指佛灭后</w:t>
      </w:r>
      <w:proofErr w:type="gramStart"/>
      <w:r w:rsidRPr="002F2203">
        <w:rPr>
          <w:rFonts w:eastAsia="方正新书宋_GBK" w:hAnsi="宋体" w:hint="eastAsia"/>
          <w:sz w:val="30"/>
          <w:szCs w:val="30"/>
        </w:rPr>
        <w:t>弘</w:t>
      </w:r>
      <w:proofErr w:type="gramEnd"/>
      <w:r w:rsidRPr="002F2203">
        <w:rPr>
          <w:rFonts w:eastAsia="方正新书宋_GBK" w:hAnsi="宋体" w:hint="eastAsia"/>
          <w:sz w:val="30"/>
          <w:szCs w:val="30"/>
        </w:rPr>
        <w:t>通经法的人是如来所派遣的，</w:t>
      </w:r>
      <w:proofErr w:type="gramStart"/>
      <w:r w:rsidRPr="002F2203">
        <w:rPr>
          <w:rFonts w:eastAsia="方正新书宋_GBK" w:hAnsi="宋体" w:hint="eastAsia"/>
          <w:sz w:val="30"/>
          <w:szCs w:val="30"/>
        </w:rPr>
        <w:t>来做弘通佛法</w:t>
      </w:r>
      <w:proofErr w:type="gramEnd"/>
      <w:r w:rsidRPr="002F2203">
        <w:rPr>
          <w:rFonts w:eastAsia="方正新书宋_GBK" w:hAnsi="宋体" w:hint="eastAsia"/>
          <w:sz w:val="30"/>
          <w:szCs w:val="30"/>
        </w:rPr>
        <w:t>的事业。如《法华经·法师品》曰：“善男子善女人，我灭度后，能窃为一人说法华经，乃至一句，当知是人则如来使，如来所遣，行如来事。”要知道天台宗是依《法华经》为宗骨，而此经是如智（根本智）所说，说于如理（实相妙理）。现在行人秉承如教</w:t>
      </w:r>
      <w:proofErr w:type="gramStart"/>
      <w:r w:rsidRPr="002F2203">
        <w:rPr>
          <w:rFonts w:eastAsia="方正新书宋_GBK" w:hAnsi="宋体" w:hint="eastAsia"/>
          <w:sz w:val="30"/>
          <w:szCs w:val="30"/>
        </w:rPr>
        <w:t>而宣如理</w:t>
      </w:r>
      <w:proofErr w:type="gramEnd"/>
      <w:r w:rsidRPr="002F2203">
        <w:rPr>
          <w:rFonts w:eastAsia="方正新书宋_GBK" w:hAnsi="宋体" w:hint="eastAsia"/>
          <w:sz w:val="30"/>
          <w:szCs w:val="30"/>
        </w:rPr>
        <w:t>，所以称为是如来使，如来所遣，行如来事。</w:t>
      </w:r>
    </w:p>
    <w:p w14:paraId="0C84DE0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前面的</w:t>
      </w:r>
      <w:proofErr w:type="gramStart"/>
      <w:r w:rsidRPr="002F2203">
        <w:rPr>
          <w:rFonts w:eastAsia="方正新书宋_GBK" w:hAnsi="宋体" w:hint="eastAsia"/>
          <w:sz w:val="30"/>
          <w:szCs w:val="30"/>
        </w:rPr>
        <w:t>修行证</w:t>
      </w:r>
      <w:proofErr w:type="gramEnd"/>
      <w:r w:rsidRPr="002F2203">
        <w:rPr>
          <w:rFonts w:eastAsia="方正新书宋_GBK" w:hAnsi="宋体" w:hint="eastAsia"/>
          <w:sz w:val="30"/>
          <w:szCs w:val="30"/>
        </w:rPr>
        <w:t>果是约自利而言，这一段尽未</w:t>
      </w:r>
      <w:proofErr w:type="gramStart"/>
      <w:r w:rsidRPr="002F2203">
        <w:rPr>
          <w:rFonts w:eastAsia="方正新书宋_GBK" w:hAnsi="宋体" w:hint="eastAsia"/>
          <w:sz w:val="30"/>
          <w:szCs w:val="30"/>
        </w:rPr>
        <w:t>来世和</w:t>
      </w:r>
      <w:proofErr w:type="gramEnd"/>
      <w:r w:rsidRPr="002F2203">
        <w:rPr>
          <w:rFonts w:eastAsia="方正新书宋_GBK" w:hAnsi="宋体" w:hint="eastAsia"/>
          <w:sz w:val="30"/>
          <w:szCs w:val="30"/>
        </w:rPr>
        <w:t>诸位祖师同一鼻孔出气，</w:t>
      </w:r>
      <w:proofErr w:type="gramStart"/>
      <w:r w:rsidRPr="002F2203">
        <w:rPr>
          <w:rFonts w:eastAsia="方正新书宋_GBK" w:hAnsi="宋体" w:hint="eastAsia"/>
          <w:sz w:val="30"/>
          <w:szCs w:val="30"/>
        </w:rPr>
        <w:t>做弘法</w:t>
      </w:r>
      <w:proofErr w:type="gramEnd"/>
      <w:r w:rsidRPr="002F2203">
        <w:rPr>
          <w:rFonts w:eastAsia="方正新书宋_GBK" w:hAnsi="宋体" w:hint="eastAsia"/>
          <w:sz w:val="30"/>
          <w:szCs w:val="30"/>
        </w:rPr>
        <w:t>利生的事业，这是约利他而言。正因为具足自利利他的功德，所以</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闲大师最后说“</w:t>
      </w:r>
      <w:r w:rsidRPr="002F2203">
        <w:rPr>
          <w:rFonts w:eastAsia="方正新书宋_GBK" w:hAnsi="宋体" w:hint="eastAsia"/>
          <w:sz w:val="30"/>
          <w:szCs w:val="30"/>
          <w:u w:val="single"/>
        </w:rPr>
        <w:t>予何敢以陋辞</w:t>
      </w:r>
      <w:r w:rsidRPr="002F2203">
        <w:rPr>
          <w:rFonts w:eastAsia="方正新书宋_GBK" w:hAnsi="宋体" w:hint="eastAsia"/>
          <w:sz w:val="30"/>
          <w:szCs w:val="30"/>
        </w:rPr>
        <w:t>”，</w:t>
      </w:r>
      <w:r w:rsidRPr="002F2203">
        <w:rPr>
          <w:rFonts w:eastAsia="方正新书宋_GBK" w:hAnsi="宋体" w:hint="eastAsia"/>
          <w:sz w:val="30"/>
          <w:szCs w:val="30"/>
          <w:u w:val="single"/>
        </w:rPr>
        <w:t>何敢</w:t>
      </w:r>
      <w:r w:rsidRPr="002F2203">
        <w:rPr>
          <w:rFonts w:eastAsia="方正新书宋_GBK" w:hAnsi="宋体" w:hint="eastAsia"/>
          <w:sz w:val="30"/>
          <w:szCs w:val="30"/>
        </w:rPr>
        <w:t>，犹言岂敢。</w:t>
      </w:r>
      <w:r w:rsidRPr="002F2203">
        <w:rPr>
          <w:rFonts w:eastAsia="方正新书宋_GBK" w:hAnsi="宋体" w:hint="eastAsia"/>
          <w:sz w:val="30"/>
          <w:szCs w:val="30"/>
          <w:u w:val="single"/>
        </w:rPr>
        <w:t>以</w:t>
      </w:r>
      <w:r w:rsidRPr="002F2203">
        <w:rPr>
          <w:rFonts w:eastAsia="方正新书宋_GBK" w:hAnsi="宋体" w:hint="eastAsia"/>
          <w:sz w:val="30"/>
          <w:szCs w:val="30"/>
        </w:rPr>
        <w:t>，因为。</w:t>
      </w:r>
      <w:r w:rsidRPr="002F2203">
        <w:rPr>
          <w:rFonts w:eastAsia="方正新书宋_GBK" w:hAnsi="宋体" w:hint="eastAsia"/>
          <w:sz w:val="30"/>
          <w:szCs w:val="30"/>
          <w:u w:val="single"/>
        </w:rPr>
        <w:t>陋</w:t>
      </w:r>
      <w:r w:rsidRPr="002F2203">
        <w:rPr>
          <w:rFonts w:eastAsia="方正新书宋_GBK" w:hAnsi="宋体" w:hint="eastAsia"/>
          <w:sz w:val="30"/>
          <w:szCs w:val="30"/>
        </w:rPr>
        <w:t>，见识浅薄。</w:t>
      </w:r>
      <w:r w:rsidRPr="002F2203">
        <w:rPr>
          <w:rFonts w:eastAsia="方正新书宋_GBK" w:hAnsi="宋体" w:hint="eastAsia"/>
          <w:sz w:val="30"/>
          <w:szCs w:val="30"/>
          <w:u w:val="single"/>
        </w:rPr>
        <w:t>辞</w:t>
      </w:r>
      <w:r w:rsidRPr="002F2203">
        <w:rPr>
          <w:rFonts w:eastAsia="方正新书宋_GBK" w:hAnsi="宋体" w:hint="eastAsia"/>
          <w:sz w:val="30"/>
          <w:szCs w:val="30"/>
        </w:rPr>
        <w:t>，推辞、推脱。我岂敢因为自己的见识浅陋而</w:t>
      </w:r>
      <w:r w:rsidRPr="002F2203">
        <w:rPr>
          <w:rFonts w:eastAsia="方正新书宋_GBK" w:hAnsi="宋体" w:hint="eastAsia"/>
          <w:sz w:val="30"/>
          <w:szCs w:val="30"/>
        </w:rPr>
        <w:lastRenderedPageBreak/>
        <w:t>推辞呢。言外之意是说，因为本书对众生有如此不可思议的功德，所以我接受了这个任务，写下这篇序文。（</w:t>
      </w:r>
      <w:proofErr w:type="gramStart"/>
      <w:r w:rsidRPr="002F2203">
        <w:rPr>
          <w:rFonts w:eastAsia="方正新书宋_GBK" w:hAnsi="宋体" w:hint="eastAsia"/>
          <w:sz w:val="30"/>
          <w:szCs w:val="30"/>
        </w:rPr>
        <w:t>甲四竟</w:t>
      </w:r>
      <w:proofErr w:type="gramEnd"/>
      <w:r w:rsidRPr="002F2203">
        <w:rPr>
          <w:rFonts w:eastAsia="方正新书宋_GBK" w:hAnsi="宋体" w:hint="eastAsia"/>
          <w:sz w:val="30"/>
          <w:szCs w:val="30"/>
        </w:rPr>
        <w:t>）</w:t>
      </w:r>
    </w:p>
    <w:p w14:paraId="6045639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序的正文讲完，下面讲作序的时间和人。</w:t>
      </w:r>
    </w:p>
    <w:p w14:paraId="610A7D88" w14:textId="77777777" w:rsidR="00DA7965" w:rsidRPr="002F2203" w:rsidRDefault="00DA7965" w:rsidP="001E7BCA">
      <w:pPr>
        <w:pStyle w:val="ae"/>
        <w:rPr>
          <w:rFonts w:eastAsia="方正粗雅宋_GBK"/>
        </w:rPr>
      </w:pPr>
      <w:r w:rsidRPr="002F2203">
        <w:rPr>
          <w:rFonts w:eastAsia="方正粗雅宋_GBK" w:hint="eastAsia"/>
        </w:rPr>
        <w:t>时在民国戊午春正月，天台沙门</w:t>
      </w:r>
      <w:proofErr w:type="gramStart"/>
      <w:r w:rsidRPr="002F2203">
        <w:rPr>
          <w:rFonts w:eastAsia="方正粗雅宋_GBK" w:hint="eastAsia"/>
        </w:rPr>
        <w:t>谛闲述于</w:t>
      </w:r>
      <w:proofErr w:type="gramEnd"/>
      <w:r w:rsidRPr="002F2203">
        <w:rPr>
          <w:rFonts w:eastAsia="方正粗雅宋_GBK" w:hint="eastAsia"/>
        </w:rPr>
        <w:t>四明南湖观宗讲寺</w:t>
      </w:r>
    </w:p>
    <w:p w14:paraId="6A7EB6E6" w14:textId="77777777" w:rsidR="009A0F3E" w:rsidRPr="002F2203" w:rsidRDefault="00DA7965" w:rsidP="003434BA">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民国戊午春正月</w:t>
      </w:r>
      <w:r w:rsidRPr="002F2203">
        <w:rPr>
          <w:rFonts w:eastAsia="方正新书宋_GBK" w:hAnsi="宋体" w:hint="eastAsia"/>
          <w:sz w:val="30"/>
          <w:szCs w:val="30"/>
        </w:rPr>
        <w:t>，即</w:t>
      </w:r>
      <w:r w:rsidRPr="002F2203">
        <w:rPr>
          <w:rFonts w:eastAsia="方正新书宋_GBK" w:hAnsi="宋体"/>
          <w:sz w:val="30"/>
          <w:szCs w:val="30"/>
        </w:rPr>
        <w:t>1918</w:t>
      </w:r>
      <w:r w:rsidRPr="002F2203">
        <w:rPr>
          <w:rFonts w:eastAsia="方正新书宋_GBK" w:hAnsi="宋体" w:hint="eastAsia"/>
          <w:sz w:val="30"/>
          <w:szCs w:val="30"/>
        </w:rPr>
        <w:t>年</w:t>
      </w:r>
      <w:r w:rsidRPr="002F2203">
        <w:rPr>
          <w:rFonts w:eastAsia="方正新书宋_GBK" w:hAnsi="宋体"/>
          <w:sz w:val="30"/>
          <w:szCs w:val="30"/>
        </w:rPr>
        <w:t>1</w:t>
      </w:r>
      <w:r w:rsidRPr="002F2203">
        <w:rPr>
          <w:rFonts w:eastAsia="方正新书宋_GBK" w:hAnsi="宋体" w:hint="eastAsia"/>
          <w:sz w:val="30"/>
          <w:szCs w:val="30"/>
        </w:rPr>
        <w:t>月，当时</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闲大师</w:t>
      </w:r>
      <w:r w:rsidRPr="002F2203">
        <w:rPr>
          <w:rFonts w:eastAsia="方正新书宋_GBK" w:hAnsi="宋体"/>
          <w:sz w:val="30"/>
          <w:szCs w:val="30"/>
        </w:rPr>
        <w:t>61</w:t>
      </w:r>
      <w:r w:rsidRPr="002F2203">
        <w:rPr>
          <w:rFonts w:eastAsia="方正新书宋_GBK" w:hAnsi="宋体" w:hint="eastAsia"/>
          <w:sz w:val="30"/>
          <w:szCs w:val="30"/>
        </w:rPr>
        <w:t>岁。</w:t>
      </w:r>
    </w:p>
    <w:p w14:paraId="1A3B965C" w14:textId="77777777" w:rsidR="009A0F3E"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天台沙门</w:t>
      </w:r>
      <w:r w:rsidRPr="002F2203">
        <w:rPr>
          <w:rFonts w:eastAsia="方正新书宋_GBK" w:hAnsi="宋体" w:hint="eastAsia"/>
          <w:sz w:val="30"/>
          <w:szCs w:val="30"/>
        </w:rPr>
        <w:t>，是</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闲大师的自称，因为</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闲大师是天台嫡裔，又曾经在天台山万年寺当过住持，所以自称天台沙门。</w:t>
      </w:r>
    </w:p>
    <w:p w14:paraId="7B04041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沙门</w:t>
      </w:r>
      <w:r w:rsidRPr="002F2203">
        <w:rPr>
          <w:rFonts w:eastAsia="方正新书宋_GBK" w:hAnsi="宋体"/>
          <w:sz w:val="30"/>
          <w:szCs w:val="30"/>
        </w:rPr>
        <w:t>,</w:t>
      </w:r>
      <w:r w:rsidRPr="002F2203">
        <w:rPr>
          <w:rFonts w:eastAsia="方正新书宋_GBK" w:hAnsi="宋体" w:hint="eastAsia"/>
          <w:sz w:val="30"/>
          <w:szCs w:val="30"/>
        </w:rPr>
        <w:t>是梵语音译，翻译过来</w:t>
      </w:r>
      <w:proofErr w:type="gramStart"/>
      <w:r w:rsidRPr="002F2203">
        <w:rPr>
          <w:rFonts w:eastAsia="方正新书宋_GBK" w:hAnsi="宋体" w:hint="eastAsia"/>
          <w:sz w:val="30"/>
          <w:szCs w:val="30"/>
        </w:rPr>
        <w:t>叫勤息</w:t>
      </w:r>
      <w:proofErr w:type="gramEnd"/>
      <w:r w:rsidRPr="002F2203">
        <w:rPr>
          <w:rFonts w:eastAsia="方正新书宋_GBK" w:hAnsi="宋体" w:hint="eastAsia"/>
          <w:sz w:val="30"/>
          <w:szCs w:val="30"/>
        </w:rPr>
        <w:t>，即勤修佛道和</w:t>
      </w:r>
      <w:proofErr w:type="gramStart"/>
      <w:r w:rsidRPr="002F2203">
        <w:rPr>
          <w:rFonts w:eastAsia="方正新书宋_GBK" w:hAnsi="宋体" w:hint="eastAsia"/>
          <w:sz w:val="30"/>
          <w:szCs w:val="30"/>
        </w:rPr>
        <w:t>息诸</w:t>
      </w:r>
      <w:proofErr w:type="gramEnd"/>
      <w:r w:rsidRPr="002F2203">
        <w:rPr>
          <w:rFonts w:eastAsia="方正新书宋_GBK" w:hAnsi="宋体" w:hint="eastAsia"/>
          <w:sz w:val="30"/>
          <w:szCs w:val="30"/>
        </w:rPr>
        <w:t>烦恼的意思，为出家修道者的通称。</w:t>
      </w:r>
    </w:p>
    <w:p w14:paraId="641EAB5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谛</w:t>
      </w:r>
      <w:proofErr w:type="gramEnd"/>
      <w:r w:rsidRPr="002F2203">
        <w:rPr>
          <w:rFonts w:eastAsia="方正新书宋_GBK" w:hAnsi="宋体" w:hint="eastAsia"/>
          <w:sz w:val="30"/>
          <w:szCs w:val="30"/>
          <w:u w:val="single"/>
        </w:rPr>
        <w:t>闲</w:t>
      </w:r>
      <w:r w:rsidRPr="002F2203">
        <w:rPr>
          <w:rFonts w:eastAsia="方正新书宋_GBK" w:hAnsi="宋体" w:hint="eastAsia"/>
          <w:sz w:val="30"/>
          <w:szCs w:val="30"/>
        </w:rPr>
        <w:t>（</w:t>
      </w:r>
      <w:r w:rsidRPr="002F2203">
        <w:rPr>
          <w:rFonts w:eastAsia="方正新书宋_GBK" w:hAnsi="宋体"/>
          <w:sz w:val="30"/>
          <w:szCs w:val="30"/>
        </w:rPr>
        <w:t>1858</w:t>
      </w:r>
      <w:r w:rsidRPr="002F2203">
        <w:rPr>
          <w:rFonts w:eastAsia="方正新书宋_GBK" w:hAnsi="宋体" w:hint="eastAsia"/>
          <w:sz w:val="30"/>
          <w:szCs w:val="30"/>
        </w:rPr>
        <w:t>～</w:t>
      </w:r>
      <w:r w:rsidRPr="002F2203">
        <w:rPr>
          <w:rFonts w:eastAsia="方正新书宋_GBK" w:hAnsi="宋体"/>
          <w:sz w:val="30"/>
          <w:szCs w:val="30"/>
        </w:rPr>
        <w:t>1932</w:t>
      </w:r>
      <w:r w:rsidRPr="002F2203">
        <w:rPr>
          <w:rFonts w:eastAsia="方正新书宋_GBK" w:hAnsi="宋体" w:hint="eastAsia"/>
          <w:sz w:val="30"/>
          <w:szCs w:val="30"/>
        </w:rPr>
        <w:t>），清末民初天台宗高僧，浙江黄岩人，俗姓朱。名古虚，</w:t>
      </w:r>
      <w:proofErr w:type="gramStart"/>
      <w:r w:rsidRPr="002F2203">
        <w:rPr>
          <w:rFonts w:eastAsia="方正新书宋_GBK" w:hAnsi="宋体" w:hint="eastAsia"/>
          <w:sz w:val="30"/>
          <w:szCs w:val="30"/>
        </w:rPr>
        <w:t>号卓三</w:t>
      </w:r>
      <w:proofErr w:type="gramEnd"/>
      <w:r w:rsidRPr="002F2203">
        <w:rPr>
          <w:rFonts w:eastAsia="方正新书宋_GBK" w:hAnsi="宋体" w:hint="eastAsia"/>
          <w:sz w:val="30"/>
          <w:szCs w:val="30"/>
        </w:rPr>
        <w:t>。很小的时候看见出家人就非常欢喜，年轻时曾经学过</w:t>
      </w:r>
      <w:proofErr w:type="gramStart"/>
      <w:r w:rsidRPr="002F2203">
        <w:rPr>
          <w:rFonts w:eastAsia="方正新书宋_GBK" w:hAnsi="宋体" w:hint="eastAsia"/>
          <w:sz w:val="30"/>
          <w:szCs w:val="30"/>
        </w:rPr>
        <w:t>医</w:t>
      </w:r>
      <w:proofErr w:type="gramEnd"/>
      <w:r w:rsidRPr="002F2203">
        <w:rPr>
          <w:rFonts w:eastAsia="方正新书宋_GBK" w:hAnsi="宋体" w:hint="eastAsia"/>
          <w:sz w:val="30"/>
          <w:szCs w:val="30"/>
        </w:rPr>
        <w:t>，因此十七岁至十九岁就独自开设药铺，并为病人切脉开方。收费极为公平合理，若遇贫穷之人，则施医施药，不取分文。如果病人病好了之后前来酬谢，他都转施给贫苦之人。然而不久之后，老母病故，</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闲大师深感事相无常，人命危脆，于是在二十岁的时候悄悄遁入台州临海的白云山景星禅院依成道法师出家。但是没过几天，他的兄长就找来了，强逼他回家还了俗，</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闲大师为此终日闷闷不乐。过了两年，他的兄长又不幸逝世了，</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闲大师才得以</w:t>
      </w:r>
      <w:proofErr w:type="gramStart"/>
      <w:r w:rsidRPr="002F2203">
        <w:rPr>
          <w:rFonts w:eastAsia="方正新书宋_GBK" w:hAnsi="宋体" w:hint="eastAsia"/>
          <w:sz w:val="30"/>
          <w:szCs w:val="30"/>
        </w:rPr>
        <w:t>重回景星</w:t>
      </w:r>
      <w:proofErr w:type="gramEnd"/>
      <w:r w:rsidRPr="002F2203">
        <w:rPr>
          <w:rFonts w:eastAsia="方正新书宋_GBK" w:hAnsi="宋体" w:hint="eastAsia"/>
          <w:sz w:val="30"/>
          <w:szCs w:val="30"/>
        </w:rPr>
        <w:t>禅院出家修道，这一年，他二十二岁。</w:t>
      </w:r>
    </w:p>
    <w:p w14:paraId="079F3A1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二十四岁时，于天台山国清</w:t>
      </w:r>
      <w:proofErr w:type="gramStart"/>
      <w:r w:rsidRPr="002F2203">
        <w:rPr>
          <w:rFonts w:eastAsia="方正新书宋_GBK" w:hAnsi="宋体" w:hint="eastAsia"/>
          <w:sz w:val="30"/>
          <w:szCs w:val="30"/>
        </w:rPr>
        <w:t>寺受具</w:t>
      </w:r>
      <w:proofErr w:type="gramEnd"/>
      <w:r w:rsidRPr="002F2203">
        <w:rPr>
          <w:rFonts w:eastAsia="方正新书宋_GBK" w:hAnsi="宋体" w:hint="eastAsia"/>
          <w:sz w:val="30"/>
          <w:szCs w:val="30"/>
        </w:rPr>
        <w:t>足戒。先后曾先后亲近过敏</w:t>
      </w:r>
      <w:proofErr w:type="gramStart"/>
      <w:r w:rsidRPr="002F2203">
        <w:rPr>
          <w:rFonts w:eastAsia="方正新书宋_GBK" w:hAnsi="宋体" w:hint="eastAsia"/>
          <w:sz w:val="30"/>
          <w:szCs w:val="30"/>
        </w:rPr>
        <w:t>曦</w:t>
      </w:r>
      <w:proofErr w:type="gramEnd"/>
      <w:r w:rsidRPr="002F2203">
        <w:rPr>
          <w:rFonts w:eastAsia="方正新书宋_GBK" w:hAnsi="宋体" w:hint="eastAsia"/>
          <w:sz w:val="30"/>
          <w:szCs w:val="30"/>
        </w:rPr>
        <w:t>大</w:t>
      </w:r>
      <w:r w:rsidRPr="002F2203">
        <w:rPr>
          <w:rFonts w:eastAsia="方正新书宋_GBK" w:hAnsi="宋体" w:hint="eastAsia"/>
          <w:sz w:val="30"/>
          <w:szCs w:val="30"/>
        </w:rPr>
        <w:lastRenderedPageBreak/>
        <w:t>师、</w:t>
      </w:r>
      <w:proofErr w:type="gramStart"/>
      <w:r w:rsidRPr="002F2203">
        <w:rPr>
          <w:rFonts w:eastAsia="方正新书宋_GBK" w:hAnsi="宋体" w:hint="eastAsia"/>
          <w:sz w:val="30"/>
          <w:szCs w:val="30"/>
        </w:rPr>
        <w:t>晓柔法师</w:t>
      </w:r>
      <w:proofErr w:type="gramEnd"/>
      <w:r w:rsidRPr="002F2203">
        <w:rPr>
          <w:rFonts w:eastAsia="方正新书宋_GBK" w:hAnsi="宋体" w:hint="eastAsia"/>
          <w:sz w:val="30"/>
          <w:szCs w:val="30"/>
        </w:rPr>
        <w:t>等当时著名的大德法师研习法华、</w:t>
      </w:r>
      <w:proofErr w:type="gramStart"/>
      <w:r w:rsidRPr="002F2203">
        <w:rPr>
          <w:rFonts w:eastAsia="方正新书宋_GBK" w:hAnsi="宋体" w:hint="eastAsia"/>
          <w:sz w:val="30"/>
          <w:szCs w:val="30"/>
        </w:rPr>
        <w:t>楞严等</w:t>
      </w:r>
      <w:proofErr w:type="gramEnd"/>
      <w:r w:rsidRPr="002F2203">
        <w:rPr>
          <w:rFonts w:eastAsia="方正新书宋_GBK" w:hAnsi="宋体" w:hint="eastAsia"/>
          <w:sz w:val="30"/>
          <w:szCs w:val="30"/>
        </w:rPr>
        <w:t>经。二十八岁时在杭州六通寺</w:t>
      </w:r>
      <w:proofErr w:type="gramStart"/>
      <w:r w:rsidRPr="002F2203">
        <w:rPr>
          <w:rFonts w:eastAsia="方正新书宋_GBK" w:hAnsi="宋体" w:hint="eastAsia"/>
          <w:sz w:val="30"/>
          <w:szCs w:val="30"/>
        </w:rPr>
        <w:t>开大座讲《法华经》</w:t>
      </w:r>
      <w:proofErr w:type="gramEnd"/>
      <w:r w:rsidRPr="002F2203">
        <w:rPr>
          <w:rFonts w:eastAsia="方正新书宋_GBK" w:hAnsi="宋体" w:hint="eastAsia"/>
          <w:sz w:val="30"/>
          <w:szCs w:val="30"/>
        </w:rPr>
        <w:t>，有一天在讲到《授记品》时，寂然入定，默无一言。</w:t>
      </w:r>
      <w:proofErr w:type="gramStart"/>
      <w:r w:rsidRPr="002F2203">
        <w:rPr>
          <w:rFonts w:eastAsia="方正新书宋_GBK" w:hAnsi="宋体" w:hint="eastAsia"/>
          <w:sz w:val="30"/>
          <w:szCs w:val="30"/>
        </w:rPr>
        <w:t>等出定以后</w:t>
      </w:r>
      <w:proofErr w:type="gramEnd"/>
      <w:r w:rsidRPr="002F2203">
        <w:rPr>
          <w:rFonts w:eastAsia="方正新书宋_GBK" w:hAnsi="宋体" w:hint="eastAsia"/>
          <w:sz w:val="30"/>
          <w:szCs w:val="30"/>
        </w:rPr>
        <w:t>，在舌头上生出一朵莲花来！自此以后，深得语言三昧，一生说法，辩才无碍。这种修持功夫，和专门学习记诵者，绝不相同。</w:t>
      </w:r>
    </w:p>
    <w:p w14:paraId="02843AE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二十九岁时，受上海龙华寺</w:t>
      </w:r>
      <w:proofErr w:type="gramStart"/>
      <w:r w:rsidRPr="002F2203">
        <w:rPr>
          <w:rFonts w:eastAsia="方正新书宋_GBK" w:hAnsi="宋体" w:hint="eastAsia"/>
          <w:sz w:val="30"/>
          <w:szCs w:val="30"/>
        </w:rPr>
        <w:t>迹瑞融</w:t>
      </w:r>
      <w:proofErr w:type="gramEnd"/>
      <w:r w:rsidRPr="002F2203">
        <w:rPr>
          <w:rFonts w:eastAsia="方正新书宋_GBK" w:hAnsi="宋体" w:hint="eastAsia"/>
          <w:sz w:val="30"/>
          <w:szCs w:val="30"/>
        </w:rPr>
        <w:t>祖之法，为传持天台</w:t>
      </w:r>
      <w:proofErr w:type="gramStart"/>
      <w:r w:rsidRPr="002F2203">
        <w:rPr>
          <w:rFonts w:eastAsia="方正新书宋_GBK" w:hAnsi="宋体" w:hint="eastAsia"/>
          <w:sz w:val="30"/>
          <w:szCs w:val="30"/>
        </w:rPr>
        <w:t>教观第四十三世</w:t>
      </w:r>
      <w:proofErr w:type="gramEnd"/>
      <w:r w:rsidRPr="002F2203">
        <w:rPr>
          <w:rFonts w:eastAsia="方正新书宋_GBK" w:hAnsi="宋体" w:hint="eastAsia"/>
          <w:sz w:val="30"/>
          <w:szCs w:val="30"/>
        </w:rPr>
        <w:t>。历任永嘉头陀寺、绍兴戒珠寺、上海龙华寺、鄞县观宗寺等住持，其间应各地僧俗之请，讲经四十余年。五十三岁时曾在南京设立佛教师范学校，并任校长。民国元年，即</w:t>
      </w:r>
      <w:r w:rsidRPr="002F2203">
        <w:rPr>
          <w:rFonts w:eastAsia="方正新书宋_GBK" w:hAnsi="宋体"/>
          <w:sz w:val="30"/>
          <w:szCs w:val="30"/>
        </w:rPr>
        <w:t>1912</w:t>
      </w:r>
      <w:r w:rsidRPr="002F2203">
        <w:rPr>
          <w:rFonts w:eastAsia="方正新书宋_GBK" w:hAnsi="宋体" w:hint="eastAsia"/>
          <w:sz w:val="30"/>
          <w:szCs w:val="30"/>
        </w:rPr>
        <w:t>年，大师五十五岁，受宁波四众弟子之请，出任宁波观宗讲寺主持，并于</w:t>
      </w:r>
      <w:r w:rsidRPr="002F2203">
        <w:rPr>
          <w:rFonts w:eastAsia="方正新书宋_GBK" w:hAnsi="宋体"/>
          <w:sz w:val="30"/>
          <w:szCs w:val="30"/>
        </w:rPr>
        <w:t>1919</w:t>
      </w:r>
      <w:r w:rsidRPr="002F2203">
        <w:rPr>
          <w:rFonts w:eastAsia="方正新书宋_GBK" w:hAnsi="宋体" w:hint="eastAsia"/>
          <w:sz w:val="30"/>
          <w:szCs w:val="30"/>
        </w:rPr>
        <w:t>年于观宗寺开创观宗学舍，“以三观为宗，以说法为用”，培育僧才。其僧俗弟子中有名的有仁山、显荫、倓虚、静权、宝静、妙真、蒋维乔、黄少希等，对于近代天台宗的弘扬复兴，贡献非常大。民国二十一年（</w:t>
      </w:r>
      <w:r w:rsidRPr="002F2203">
        <w:rPr>
          <w:rFonts w:eastAsia="方正新书宋_GBK" w:hAnsi="宋体"/>
          <w:sz w:val="30"/>
          <w:szCs w:val="30"/>
        </w:rPr>
        <w:t>1932</w:t>
      </w:r>
      <w:r w:rsidRPr="002F2203">
        <w:rPr>
          <w:rFonts w:eastAsia="方正新书宋_GBK" w:hAnsi="宋体" w:hint="eastAsia"/>
          <w:sz w:val="30"/>
          <w:szCs w:val="30"/>
        </w:rPr>
        <w:t>）七月入寂于观宗寺，</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寿七十五。著有《楞严经指味疏》、《圆觉经讲义》、《教观纲宗讲记》《大乘止观述记》等书，后人合辑为“</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闲大师遗集”行世。</w:t>
      </w:r>
    </w:p>
    <w:p w14:paraId="25D492C0" w14:textId="77777777" w:rsidR="009A0F3E"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四明</w:t>
      </w:r>
      <w:r w:rsidRPr="002F2203">
        <w:rPr>
          <w:rFonts w:eastAsia="方正新书宋_GBK" w:hAnsi="宋体" w:hint="eastAsia"/>
          <w:sz w:val="30"/>
          <w:szCs w:val="30"/>
        </w:rPr>
        <w:t>，即宁波的代称。</w:t>
      </w:r>
    </w:p>
    <w:p w14:paraId="670E99A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南湖</w:t>
      </w:r>
      <w:r w:rsidRPr="002F2203">
        <w:rPr>
          <w:rFonts w:eastAsia="方正新书宋_GBK" w:hAnsi="宋体" w:hint="eastAsia"/>
          <w:sz w:val="30"/>
          <w:szCs w:val="30"/>
        </w:rPr>
        <w:t>，又称日湖，原在延庆寺的前面，和月湖相对，是唐宋时期明州的两大胜地。北宋初年，</w:t>
      </w:r>
      <w:proofErr w:type="gramStart"/>
      <w:r w:rsidRPr="002F2203">
        <w:rPr>
          <w:rFonts w:eastAsia="方正新书宋_GBK" w:hAnsi="宋体" w:hint="eastAsia"/>
          <w:sz w:val="30"/>
          <w:szCs w:val="30"/>
        </w:rPr>
        <w:t>台宗十七祖四</w:t>
      </w:r>
      <w:proofErr w:type="gramEnd"/>
      <w:r w:rsidRPr="002F2203">
        <w:rPr>
          <w:rFonts w:eastAsia="方正新书宋_GBK" w:hAnsi="宋体" w:hint="eastAsia"/>
          <w:sz w:val="30"/>
          <w:szCs w:val="30"/>
        </w:rPr>
        <w:t>明知礼大师曾长期在此讲经说法，</w:t>
      </w:r>
      <w:proofErr w:type="gramStart"/>
      <w:r w:rsidRPr="002F2203">
        <w:rPr>
          <w:rFonts w:eastAsia="方正新书宋_GBK" w:hAnsi="宋体" w:hint="eastAsia"/>
          <w:sz w:val="30"/>
          <w:szCs w:val="30"/>
        </w:rPr>
        <w:t>弘扬台教，使经历</w:t>
      </w:r>
      <w:proofErr w:type="gramEnd"/>
      <w:r w:rsidRPr="002F2203">
        <w:rPr>
          <w:rFonts w:eastAsia="方正新书宋_GBK" w:hAnsi="宋体" w:hint="eastAsia"/>
          <w:sz w:val="30"/>
          <w:szCs w:val="30"/>
        </w:rPr>
        <w:t>了唐末五代之乱渐趋衰落</w:t>
      </w:r>
      <w:proofErr w:type="gramStart"/>
      <w:r w:rsidRPr="002F2203">
        <w:rPr>
          <w:rFonts w:eastAsia="方正新书宋_GBK" w:hAnsi="宋体" w:hint="eastAsia"/>
          <w:sz w:val="30"/>
          <w:szCs w:val="30"/>
        </w:rPr>
        <w:t>的台宗得以</w:t>
      </w:r>
      <w:proofErr w:type="gramEnd"/>
      <w:r w:rsidRPr="002F2203">
        <w:rPr>
          <w:rFonts w:eastAsia="方正新书宋_GBK" w:hAnsi="宋体" w:hint="eastAsia"/>
          <w:sz w:val="30"/>
          <w:szCs w:val="30"/>
        </w:rPr>
        <w:t>复兴。其门下登堂入室者有一千余人，史称“南湖弟子”。但是，由于岁月沧桑，明清以后，南湖的湖面逐渐缩小，加上长期围湖造田，南湖终于消失，</w:t>
      </w:r>
      <w:proofErr w:type="gramStart"/>
      <w:r w:rsidRPr="002F2203">
        <w:rPr>
          <w:rFonts w:eastAsia="方正新书宋_GBK" w:hAnsi="宋体" w:hint="eastAsia"/>
          <w:sz w:val="30"/>
          <w:szCs w:val="30"/>
        </w:rPr>
        <w:lastRenderedPageBreak/>
        <w:t>其湖址</w:t>
      </w:r>
      <w:proofErr w:type="gramEnd"/>
      <w:r w:rsidRPr="002F2203">
        <w:rPr>
          <w:rFonts w:eastAsia="方正新书宋_GBK" w:hAnsi="宋体" w:hint="eastAsia"/>
          <w:sz w:val="30"/>
          <w:szCs w:val="30"/>
        </w:rPr>
        <w:t>大致在今天的解放路和</w:t>
      </w:r>
      <w:proofErr w:type="gramStart"/>
      <w:r w:rsidRPr="002F2203">
        <w:rPr>
          <w:rFonts w:eastAsia="方正新书宋_GBK" w:hAnsi="宋体" w:hint="eastAsia"/>
          <w:sz w:val="30"/>
          <w:szCs w:val="30"/>
        </w:rPr>
        <w:t>灵桥路</w:t>
      </w:r>
      <w:proofErr w:type="gramEnd"/>
      <w:r w:rsidRPr="002F2203">
        <w:rPr>
          <w:rFonts w:eastAsia="方正新书宋_GBK" w:hAnsi="宋体" w:hint="eastAsia"/>
          <w:sz w:val="30"/>
          <w:szCs w:val="30"/>
        </w:rPr>
        <w:t>之间。</w:t>
      </w:r>
    </w:p>
    <w:p w14:paraId="3628AA1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观宗讲寺</w:t>
      </w:r>
      <w:r w:rsidRPr="002F2203">
        <w:rPr>
          <w:rFonts w:eastAsia="方正新书宋_GBK" w:hAnsi="宋体" w:hint="eastAsia"/>
          <w:sz w:val="30"/>
          <w:szCs w:val="30"/>
        </w:rPr>
        <w:t>，原来是延庆寺的观堂旧址，宋代元丰年间（</w:t>
      </w:r>
      <w:r w:rsidRPr="002F2203">
        <w:rPr>
          <w:rFonts w:eastAsia="方正新书宋_GBK" w:hAnsi="宋体"/>
          <w:sz w:val="30"/>
          <w:szCs w:val="30"/>
        </w:rPr>
        <w:t>1078</w:t>
      </w:r>
      <w:r w:rsidRPr="002F2203">
        <w:rPr>
          <w:rFonts w:eastAsia="方正新书宋_GBK" w:hAnsi="宋体" w:hint="eastAsia"/>
          <w:sz w:val="30"/>
          <w:szCs w:val="30"/>
        </w:rPr>
        <w:t>～</w:t>
      </w:r>
      <w:r w:rsidRPr="002F2203">
        <w:rPr>
          <w:rFonts w:eastAsia="方正新书宋_GBK" w:hAnsi="宋体"/>
          <w:sz w:val="30"/>
          <w:szCs w:val="30"/>
        </w:rPr>
        <w:t>1085</w:t>
      </w:r>
      <w:r w:rsidRPr="002F2203">
        <w:rPr>
          <w:rFonts w:eastAsia="方正新书宋_GBK" w:hAnsi="宋体" w:hint="eastAsia"/>
          <w:sz w:val="30"/>
          <w:szCs w:val="30"/>
        </w:rPr>
        <w:t>）四明知礼大师的第五</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孙介然大师所创，初名“十六观堂”。</w:t>
      </w:r>
      <w:proofErr w:type="gramStart"/>
      <w:r w:rsidRPr="002F2203">
        <w:rPr>
          <w:rFonts w:eastAsia="方正新书宋_GBK" w:hAnsi="宋体" w:hint="eastAsia"/>
          <w:sz w:val="30"/>
          <w:szCs w:val="30"/>
        </w:rPr>
        <w:t>此堂建于</w:t>
      </w:r>
      <w:proofErr w:type="gramEnd"/>
      <w:r w:rsidRPr="002F2203">
        <w:rPr>
          <w:rFonts w:eastAsia="方正新书宋_GBK" w:hAnsi="宋体" w:hint="eastAsia"/>
          <w:sz w:val="30"/>
          <w:szCs w:val="30"/>
        </w:rPr>
        <w:t>延庆寺东北隅，原隶属于该寺。清·乾隆、嘉庆年间（</w:t>
      </w:r>
      <w:r w:rsidRPr="002F2203">
        <w:rPr>
          <w:rFonts w:eastAsia="方正新书宋_GBK" w:hAnsi="宋体"/>
          <w:sz w:val="30"/>
          <w:szCs w:val="30"/>
        </w:rPr>
        <w:t>1736</w:t>
      </w:r>
      <w:r w:rsidRPr="002F2203">
        <w:rPr>
          <w:rFonts w:eastAsia="方正新书宋_GBK" w:hAnsi="宋体" w:hint="eastAsia"/>
          <w:sz w:val="30"/>
          <w:szCs w:val="30"/>
        </w:rPr>
        <w:t>～</w:t>
      </w:r>
      <w:r w:rsidRPr="002F2203">
        <w:rPr>
          <w:rFonts w:eastAsia="方正新书宋_GBK" w:hAnsi="宋体"/>
          <w:sz w:val="30"/>
          <w:szCs w:val="30"/>
        </w:rPr>
        <w:t>1820</w:t>
      </w:r>
      <w:r w:rsidRPr="002F2203">
        <w:rPr>
          <w:rFonts w:eastAsia="方正新书宋_GBK" w:hAnsi="宋体" w:hint="eastAsia"/>
          <w:sz w:val="30"/>
          <w:szCs w:val="30"/>
        </w:rPr>
        <w:t>）重修以后，才开始独立门庭，</w:t>
      </w:r>
      <w:proofErr w:type="gramStart"/>
      <w:r w:rsidRPr="002F2203">
        <w:rPr>
          <w:rFonts w:eastAsia="方正新书宋_GBK" w:hAnsi="宋体" w:hint="eastAsia"/>
          <w:sz w:val="30"/>
          <w:szCs w:val="30"/>
        </w:rPr>
        <w:t>别设方丈</w:t>
      </w:r>
      <w:proofErr w:type="gramEnd"/>
      <w:r w:rsidRPr="002F2203">
        <w:rPr>
          <w:rFonts w:eastAsia="方正新书宋_GBK" w:hAnsi="宋体" w:hint="eastAsia"/>
          <w:sz w:val="30"/>
          <w:szCs w:val="30"/>
        </w:rPr>
        <w:t>。民国元年（</w:t>
      </w:r>
      <w:r w:rsidRPr="002F2203">
        <w:rPr>
          <w:rFonts w:eastAsia="方正新书宋_GBK" w:hAnsi="宋体"/>
          <w:sz w:val="30"/>
          <w:szCs w:val="30"/>
        </w:rPr>
        <w:t>1912</w:t>
      </w:r>
      <w:r w:rsidRPr="002F2203">
        <w:rPr>
          <w:rFonts w:eastAsia="方正新书宋_GBK" w:hAnsi="宋体" w:hint="eastAsia"/>
          <w:sz w:val="30"/>
          <w:szCs w:val="30"/>
        </w:rPr>
        <w:t>），</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闲大师出任住持，改名为“观宗讲寺”。此寺在</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闲大师赴任之前，殿宇已经荒芜。后经</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闲大师重修，所有殿宇焕然一新。又在寺内设立观</w:t>
      </w:r>
      <w:proofErr w:type="gramStart"/>
      <w:r w:rsidRPr="002F2203">
        <w:rPr>
          <w:rFonts w:eastAsia="方正新书宋_GBK" w:hAnsi="宋体" w:hint="eastAsia"/>
          <w:sz w:val="30"/>
          <w:szCs w:val="30"/>
        </w:rPr>
        <w:t>宗研究</w:t>
      </w:r>
      <w:proofErr w:type="gramEnd"/>
      <w:r w:rsidRPr="002F2203">
        <w:rPr>
          <w:rFonts w:eastAsia="方正新书宋_GBK" w:hAnsi="宋体" w:hint="eastAsia"/>
          <w:sz w:val="30"/>
          <w:szCs w:val="30"/>
        </w:rPr>
        <w:t>社、观宗学舍，且开办戒场（民国五年，</w:t>
      </w:r>
      <w:r w:rsidRPr="002F2203">
        <w:rPr>
          <w:rFonts w:eastAsia="方正新书宋_GBK" w:hAnsi="宋体"/>
          <w:sz w:val="30"/>
          <w:szCs w:val="30"/>
        </w:rPr>
        <w:t>1916</w:t>
      </w:r>
      <w:r w:rsidRPr="002F2203">
        <w:rPr>
          <w:rFonts w:eastAsia="方正新书宋_GBK" w:hAnsi="宋体" w:hint="eastAsia"/>
          <w:sz w:val="30"/>
          <w:szCs w:val="30"/>
        </w:rPr>
        <w:t>），乃使此寺在近代成为天台宗名刹。</w:t>
      </w:r>
    </w:p>
    <w:p w14:paraId="51118D0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序文讲竟，下面正式入文。</w:t>
      </w:r>
    </w:p>
    <w:p w14:paraId="295BC4C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409980A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5BE8750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06337FEA" w14:textId="77777777" w:rsidR="00D7057B" w:rsidRPr="002F2203" w:rsidRDefault="00D7057B">
      <w:pPr>
        <w:widowControl/>
        <w:jc w:val="left"/>
        <w:rPr>
          <w:rFonts w:ascii="华文中宋" w:eastAsia="方正粗雅宋_GBK" w:hAnsi="华文中宋"/>
          <w:sz w:val="32"/>
          <w:szCs w:val="32"/>
          <w:u w:color="FF0000"/>
        </w:rPr>
      </w:pPr>
      <w:r w:rsidRPr="002F2203">
        <w:rPr>
          <w:rFonts w:eastAsia="方正新书宋_GBK"/>
        </w:rPr>
        <w:br w:type="page"/>
      </w:r>
    </w:p>
    <w:p w14:paraId="7FDDA35E" w14:textId="72E9962F" w:rsidR="00DA7965" w:rsidRPr="002F2203" w:rsidRDefault="00DA7965" w:rsidP="00D7057B">
      <w:pPr>
        <w:pStyle w:val="ae"/>
        <w:jc w:val="center"/>
        <w:rPr>
          <w:rFonts w:eastAsia="方正粗雅宋_GBK"/>
        </w:rPr>
      </w:pPr>
      <w:r w:rsidRPr="002F2203">
        <w:rPr>
          <w:rFonts w:eastAsia="方正粗雅宋_GBK" w:hint="eastAsia"/>
        </w:rPr>
        <w:lastRenderedPageBreak/>
        <w:t>顶礼</w:t>
      </w:r>
    </w:p>
    <w:p w14:paraId="74D13E96" w14:textId="77777777" w:rsidR="00DA7965" w:rsidRPr="002F2203" w:rsidRDefault="00DA7965" w:rsidP="00D7057B">
      <w:pPr>
        <w:pStyle w:val="ae"/>
        <w:jc w:val="center"/>
        <w:rPr>
          <w:rFonts w:eastAsia="方正粗雅宋_GBK"/>
        </w:rPr>
      </w:pPr>
      <w:proofErr w:type="gramStart"/>
      <w:r w:rsidRPr="002F2203">
        <w:rPr>
          <w:rFonts w:eastAsia="方正粗雅宋_GBK" w:hint="eastAsia"/>
        </w:rPr>
        <w:t>台宗历代</w:t>
      </w:r>
      <w:proofErr w:type="gramEnd"/>
      <w:r w:rsidRPr="002F2203">
        <w:rPr>
          <w:rFonts w:eastAsia="方正粗雅宋_GBK" w:hint="eastAsia"/>
        </w:rPr>
        <w:t>祖师</w:t>
      </w:r>
    </w:p>
    <w:p w14:paraId="1A5B00FF" w14:textId="77777777" w:rsidR="00DA7965" w:rsidRPr="002F2203" w:rsidRDefault="00DA7965" w:rsidP="00D7057B">
      <w:pPr>
        <w:pStyle w:val="ae"/>
        <w:jc w:val="center"/>
        <w:rPr>
          <w:rFonts w:eastAsia="方正粗雅宋_GBK"/>
        </w:rPr>
      </w:pPr>
      <w:r w:rsidRPr="002F2203">
        <w:rPr>
          <w:rFonts w:eastAsia="方正粗雅宋_GBK" w:hint="eastAsia"/>
        </w:rPr>
        <w:t>天台九祖传</w:t>
      </w:r>
    </w:p>
    <w:p w14:paraId="3041FDE5" w14:textId="77777777" w:rsidR="00DA7965" w:rsidRPr="002F2203" w:rsidRDefault="00DA7965" w:rsidP="00D7057B">
      <w:pPr>
        <w:pStyle w:val="ae"/>
        <w:jc w:val="center"/>
        <w:rPr>
          <w:rFonts w:eastAsia="方正粗雅宋_GBK"/>
        </w:rPr>
      </w:pPr>
      <w:r w:rsidRPr="002F2203">
        <w:rPr>
          <w:rFonts w:eastAsia="方正粗雅宋_GBK"/>
        </w:rPr>
        <w:t>2006</w:t>
      </w:r>
      <w:r w:rsidRPr="002F2203">
        <w:rPr>
          <w:rFonts w:eastAsia="方正粗雅宋_GBK" w:hint="eastAsia"/>
        </w:rPr>
        <w:t>－</w:t>
      </w:r>
      <w:r w:rsidRPr="002F2203">
        <w:rPr>
          <w:rFonts w:eastAsia="方正粗雅宋_GBK"/>
        </w:rPr>
        <w:t>7</w:t>
      </w:r>
      <w:r w:rsidRPr="002F2203">
        <w:rPr>
          <w:rFonts w:eastAsia="方正粗雅宋_GBK" w:hint="eastAsia"/>
        </w:rPr>
        <w:t>－</w:t>
      </w:r>
      <w:r w:rsidRPr="002F2203">
        <w:rPr>
          <w:rFonts w:eastAsia="方正粗雅宋_GBK"/>
        </w:rPr>
        <w:t>5</w:t>
      </w:r>
    </w:p>
    <w:p w14:paraId="6EB60A10" w14:textId="77777777" w:rsidR="00DA7965" w:rsidRPr="002F2203" w:rsidRDefault="00DA7965" w:rsidP="003434BA">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先讲法题。在入文前之所以要解释经题，这是</w:t>
      </w:r>
      <w:proofErr w:type="gramStart"/>
      <w:r w:rsidRPr="002F2203">
        <w:rPr>
          <w:rFonts w:eastAsia="方正新书宋_GBK" w:hAnsi="宋体" w:hint="eastAsia"/>
          <w:sz w:val="30"/>
          <w:szCs w:val="30"/>
        </w:rPr>
        <w:t>因为经题是</w:t>
      </w:r>
      <w:proofErr w:type="gramEnd"/>
      <w:r w:rsidRPr="002F2203">
        <w:rPr>
          <w:rFonts w:eastAsia="方正新书宋_GBK" w:hAnsi="宋体" w:hint="eastAsia"/>
          <w:sz w:val="30"/>
          <w:szCs w:val="30"/>
        </w:rPr>
        <w:t>一经之总纲，全卷经文为一题之别目。题目既明则经文易懂，故先</w:t>
      </w:r>
      <w:proofErr w:type="gramStart"/>
      <w:r w:rsidRPr="002F2203">
        <w:rPr>
          <w:rFonts w:eastAsia="方正新书宋_GBK" w:hAnsi="宋体" w:hint="eastAsia"/>
          <w:sz w:val="30"/>
          <w:szCs w:val="30"/>
        </w:rPr>
        <w:t>须释题</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所谓网提</w:t>
      </w:r>
      <w:proofErr w:type="gramEnd"/>
    </w:p>
    <w:p w14:paraId="58ACF9C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其纲则众目自彰，衣</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其</w:t>
      </w:r>
      <w:proofErr w:type="gramStart"/>
      <w:r w:rsidRPr="002F2203">
        <w:rPr>
          <w:rFonts w:eastAsia="方正新书宋_GBK" w:hAnsi="宋体" w:hint="eastAsia"/>
          <w:sz w:val="30"/>
          <w:szCs w:val="30"/>
        </w:rPr>
        <w:t>领则群缕必直</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先释题目</w:t>
      </w:r>
      <w:proofErr w:type="gramEnd"/>
      <w:r w:rsidRPr="002F2203">
        <w:rPr>
          <w:rFonts w:eastAsia="方正新书宋_GBK" w:hAnsi="宋体" w:hint="eastAsia"/>
          <w:sz w:val="30"/>
          <w:szCs w:val="30"/>
        </w:rPr>
        <w:t>亦复如是。</w:t>
      </w:r>
    </w:p>
    <w:p w14:paraId="7EF72BC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释题的</w:t>
      </w:r>
      <w:proofErr w:type="gramEnd"/>
      <w:r w:rsidRPr="002F2203">
        <w:rPr>
          <w:rFonts w:eastAsia="方正新书宋_GBK" w:hAnsi="宋体" w:hint="eastAsia"/>
          <w:sz w:val="30"/>
          <w:szCs w:val="30"/>
        </w:rPr>
        <w:t>方法，华严宗则用十门玄谈：</w:t>
      </w:r>
      <w:r w:rsidRPr="002F2203">
        <w:rPr>
          <w:rFonts w:eastAsia="方正新书宋_GBK" w:hAnsi="宋体"/>
          <w:sz w:val="30"/>
          <w:szCs w:val="30"/>
        </w:rPr>
        <w:t>1</w:t>
      </w:r>
      <w:r w:rsidRPr="002F2203">
        <w:rPr>
          <w:rFonts w:eastAsia="方正新书宋_GBK" w:hAnsi="宋体" w:hint="eastAsia"/>
          <w:sz w:val="30"/>
          <w:szCs w:val="30"/>
        </w:rPr>
        <w:t>、教起因缘，</w:t>
      </w:r>
      <w:r w:rsidRPr="002F2203">
        <w:rPr>
          <w:rFonts w:eastAsia="方正新书宋_GBK" w:hAnsi="宋体"/>
          <w:sz w:val="30"/>
          <w:szCs w:val="30"/>
        </w:rPr>
        <w:t>2</w:t>
      </w:r>
      <w:r w:rsidRPr="002F2203">
        <w:rPr>
          <w:rFonts w:eastAsia="方正新书宋_GBK" w:hAnsi="宋体" w:hint="eastAsia"/>
          <w:sz w:val="30"/>
          <w:szCs w:val="30"/>
        </w:rPr>
        <w:t>、藏教所摄，</w:t>
      </w:r>
      <w:r w:rsidRPr="002F2203">
        <w:rPr>
          <w:rFonts w:eastAsia="方正新书宋_GBK" w:hAnsi="宋体"/>
          <w:sz w:val="30"/>
          <w:szCs w:val="30"/>
        </w:rPr>
        <w:t>3</w:t>
      </w:r>
      <w:r w:rsidRPr="002F2203">
        <w:rPr>
          <w:rFonts w:eastAsia="方正新书宋_GBK" w:hAnsi="宋体" w:hint="eastAsia"/>
          <w:sz w:val="30"/>
          <w:szCs w:val="30"/>
        </w:rPr>
        <w:t>、义理分齐，</w:t>
      </w:r>
      <w:r w:rsidRPr="002F2203">
        <w:rPr>
          <w:rFonts w:eastAsia="方正新书宋_GBK" w:hAnsi="宋体"/>
          <w:sz w:val="30"/>
          <w:szCs w:val="30"/>
        </w:rPr>
        <w:t>4</w:t>
      </w:r>
      <w:r w:rsidRPr="002F2203">
        <w:rPr>
          <w:rFonts w:eastAsia="方正新书宋_GBK" w:hAnsi="宋体" w:hint="eastAsia"/>
          <w:sz w:val="30"/>
          <w:szCs w:val="30"/>
        </w:rPr>
        <w:t>、教所被机，</w:t>
      </w:r>
      <w:r w:rsidRPr="002F2203">
        <w:rPr>
          <w:rFonts w:eastAsia="方正新书宋_GBK" w:hAnsi="宋体"/>
          <w:sz w:val="30"/>
          <w:szCs w:val="30"/>
        </w:rPr>
        <w:t>5</w:t>
      </w:r>
      <w:r w:rsidRPr="002F2203">
        <w:rPr>
          <w:rFonts w:eastAsia="方正新书宋_GBK" w:hAnsi="宋体" w:hint="eastAsia"/>
          <w:sz w:val="30"/>
          <w:szCs w:val="30"/>
        </w:rPr>
        <w:t>、</w:t>
      </w:r>
      <w:proofErr w:type="gramStart"/>
      <w:r w:rsidRPr="002F2203">
        <w:rPr>
          <w:rFonts w:eastAsia="方正新书宋_GBK" w:hAnsi="宋体" w:hint="eastAsia"/>
          <w:sz w:val="30"/>
          <w:szCs w:val="30"/>
        </w:rPr>
        <w:t>教体浅</w:t>
      </w:r>
      <w:proofErr w:type="gramEnd"/>
      <w:r w:rsidRPr="002F2203">
        <w:rPr>
          <w:rFonts w:eastAsia="方正新书宋_GBK" w:hAnsi="宋体" w:hint="eastAsia"/>
          <w:sz w:val="30"/>
          <w:szCs w:val="30"/>
        </w:rPr>
        <w:t>深，</w:t>
      </w:r>
      <w:r w:rsidRPr="002F2203">
        <w:rPr>
          <w:rFonts w:eastAsia="方正新书宋_GBK" w:hAnsi="宋体"/>
          <w:sz w:val="30"/>
          <w:szCs w:val="30"/>
        </w:rPr>
        <w:t>6</w:t>
      </w:r>
      <w:r w:rsidRPr="002F2203">
        <w:rPr>
          <w:rFonts w:eastAsia="方正新书宋_GBK" w:hAnsi="宋体" w:hint="eastAsia"/>
          <w:sz w:val="30"/>
          <w:szCs w:val="30"/>
        </w:rPr>
        <w:t>、</w:t>
      </w:r>
      <w:proofErr w:type="gramStart"/>
      <w:r w:rsidRPr="002F2203">
        <w:rPr>
          <w:rFonts w:eastAsia="方正新书宋_GBK" w:hAnsi="宋体" w:hint="eastAsia"/>
          <w:sz w:val="30"/>
          <w:szCs w:val="30"/>
        </w:rPr>
        <w:t>宗趣通局</w:t>
      </w:r>
      <w:proofErr w:type="gramEnd"/>
      <w:r w:rsidRPr="002F2203">
        <w:rPr>
          <w:rFonts w:eastAsia="方正新书宋_GBK" w:hAnsi="宋体" w:hint="eastAsia"/>
          <w:sz w:val="30"/>
          <w:szCs w:val="30"/>
        </w:rPr>
        <w:t>，</w:t>
      </w:r>
      <w:r w:rsidRPr="002F2203">
        <w:rPr>
          <w:rFonts w:eastAsia="方正新书宋_GBK" w:hAnsi="宋体"/>
          <w:sz w:val="30"/>
          <w:szCs w:val="30"/>
        </w:rPr>
        <w:t>7</w:t>
      </w:r>
      <w:r w:rsidRPr="002F2203">
        <w:rPr>
          <w:rFonts w:eastAsia="方正新书宋_GBK" w:hAnsi="宋体" w:hint="eastAsia"/>
          <w:sz w:val="30"/>
          <w:szCs w:val="30"/>
        </w:rPr>
        <w:t>、部类处会，</w:t>
      </w:r>
      <w:r w:rsidRPr="002F2203">
        <w:rPr>
          <w:rFonts w:eastAsia="方正新书宋_GBK" w:hAnsi="宋体"/>
          <w:sz w:val="30"/>
          <w:szCs w:val="30"/>
        </w:rPr>
        <w:t>8</w:t>
      </w:r>
      <w:r w:rsidRPr="002F2203">
        <w:rPr>
          <w:rFonts w:eastAsia="方正新书宋_GBK" w:hAnsi="宋体" w:hint="eastAsia"/>
          <w:sz w:val="30"/>
          <w:szCs w:val="30"/>
        </w:rPr>
        <w:t>、传译时代，</w:t>
      </w:r>
      <w:r w:rsidRPr="002F2203">
        <w:rPr>
          <w:rFonts w:eastAsia="方正新书宋_GBK" w:hAnsi="宋体"/>
          <w:sz w:val="30"/>
          <w:szCs w:val="30"/>
        </w:rPr>
        <w:t>9</w:t>
      </w:r>
      <w:r w:rsidRPr="002F2203">
        <w:rPr>
          <w:rFonts w:eastAsia="方正新书宋_GBK" w:hAnsi="宋体" w:hint="eastAsia"/>
          <w:sz w:val="30"/>
          <w:szCs w:val="30"/>
        </w:rPr>
        <w:t>、</w:t>
      </w:r>
      <w:proofErr w:type="gramStart"/>
      <w:r w:rsidRPr="002F2203">
        <w:rPr>
          <w:rFonts w:eastAsia="方正新书宋_GBK" w:hAnsi="宋体" w:hint="eastAsia"/>
          <w:sz w:val="30"/>
          <w:szCs w:val="30"/>
        </w:rPr>
        <w:t>总释经</w:t>
      </w:r>
      <w:proofErr w:type="gramEnd"/>
      <w:r w:rsidRPr="002F2203">
        <w:rPr>
          <w:rFonts w:eastAsia="方正新书宋_GBK" w:hAnsi="宋体" w:hint="eastAsia"/>
          <w:sz w:val="30"/>
          <w:szCs w:val="30"/>
        </w:rPr>
        <w:t>题，</w:t>
      </w:r>
      <w:r w:rsidRPr="002F2203">
        <w:rPr>
          <w:rFonts w:eastAsia="方正新书宋_GBK" w:hAnsi="宋体"/>
          <w:sz w:val="30"/>
          <w:szCs w:val="30"/>
        </w:rPr>
        <w:t>10</w:t>
      </w:r>
      <w:r w:rsidRPr="002F2203">
        <w:rPr>
          <w:rFonts w:eastAsia="方正新书宋_GBK" w:hAnsi="宋体" w:hint="eastAsia"/>
          <w:sz w:val="30"/>
          <w:szCs w:val="30"/>
        </w:rPr>
        <w:t>、别释文义，这是贤</w:t>
      </w:r>
      <w:proofErr w:type="gramStart"/>
      <w:r w:rsidRPr="002F2203">
        <w:rPr>
          <w:rFonts w:eastAsia="方正新书宋_GBK" w:hAnsi="宋体" w:hint="eastAsia"/>
          <w:sz w:val="30"/>
          <w:szCs w:val="30"/>
        </w:rPr>
        <w:t>首家解经</w:t>
      </w:r>
      <w:proofErr w:type="gramEnd"/>
      <w:r w:rsidRPr="002F2203">
        <w:rPr>
          <w:rFonts w:eastAsia="方正新书宋_GBK" w:hAnsi="宋体" w:hint="eastAsia"/>
          <w:sz w:val="30"/>
          <w:szCs w:val="30"/>
        </w:rPr>
        <w:t>的方法，非今所用。</w:t>
      </w:r>
    </w:p>
    <w:p w14:paraId="6B5714A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天台则用五重玄义，此五重有通有别，通则七番共解，别则五重各释。所谓七番共解：</w:t>
      </w:r>
    </w:p>
    <w:p w14:paraId="06C0670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1</w:t>
      </w:r>
      <w:r w:rsidRPr="002F2203">
        <w:rPr>
          <w:rFonts w:eastAsia="方正新书宋_GBK" w:hAnsi="宋体" w:hint="eastAsia"/>
          <w:sz w:val="30"/>
          <w:szCs w:val="30"/>
        </w:rPr>
        <w:t>、标章：即标名，</w:t>
      </w:r>
      <w:proofErr w:type="gramStart"/>
      <w:r w:rsidRPr="002F2203">
        <w:rPr>
          <w:rFonts w:eastAsia="方正新书宋_GBK" w:hAnsi="宋体" w:hint="eastAsia"/>
          <w:sz w:val="30"/>
          <w:szCs w:val="30"/>
        </w:rPr>
        <w:t>令易忆持</w:t>
      </w:r>
      <w:proofErr w:type="gramEnd"/>
      <w:r w:rsidRPr="002F2203">
        <w:rPr>
          <w:rFonts w:eastAsia="方正新书宋_GBK" w:hAnsi="宋体" w:hint="eastAsia"/>
          <w:sz w:val="30"/>
          <w:szCs w:val="30"/>
        </w:rPr>
        <w:t xml:space="preserve"> </w:t>
      </w:r>
      <w:r w:rsidRPr="002F2203">
        <w:rPr>
          <w:rFonts w:eastAsia="方正新书宋_GBK" w:hAnsi="宋体" w:hint="eastAsia"/>
          <w:sz w:val="30"/>
          <w:szCs w:val="30"/>
        </w:rPr>
        <w:t>——</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rPr>
        <w:t>起念心</w:t>
      </w:r>
      <w:proofErr w:type="gramEnd"/>
      <w:r w:rsidRPr="002F2203">
        <w:rPr>
          <w:rFonts w:eastAsia="方正新书宋_GBK" w:hAnsi="宋体" w:hint="eastAsia"/>
          <w:sz w:val="30"/>
          <w:szCs w:val="30"/>
        </w:rPr>
        <w:t xml:space="preserve"> </w:t>
      </w:r>
      <w:r w:rsidRPr="002F2203">
        <w:rPr>
          <w:rFonts w:eastAsia="方正新书宋_GBK" w:hAnsi="宋体" w:hint="eastAsia"/>
          <w:sz w:val="30"/>
          <w:szCs w:val="30"/>
        </w:rPr>
        <w:t>——</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rPr>
        <w:t>破迷障</w:t>
      </w:r>
      <w:proofErr w:type="gramEnd"/>
    </w:p>
    <w:p w14:paraId="1E3DEE2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2</w:t>
      </w:r>
      <w:r w:rsidRPr="002F2203">
        <w:rPr>
          <w:rFonts w:eastAsia="方正新书宋_GBK" w:hAnsi="宋体" w:hint="eastAsia"/>
          <w:sz w:val="30"/>
          <w:szCs w:val="30"/>
        </w:rPr>
        <w:t>、引证：引经文为证据</w:t>
      </w:r>
      <w:r w:rsidRPr="002F2203">
        <w:rPr>
          <w:rFonts w:eastAsia="方正新书宋_GBK" w:hAnsi="宋体" w:hint="eastAsia"/>
          <w:sz w:val="30"/>
          <w:szCs w:val="30"/>
        </w:rPr>
        <w:t xml:space="preserve"> </w:t>
      </w:r>
      <w:r w:rsidRPr="002F2203">
        <w:rPr>
          <w:rFonts w:eastAsia="方正新书宋_GBK" w:hAnsi="宋体" w:hint="eastAsia"/>
          <w:sz w:val="30"/>
          <w:szCs w:val="30"/>
        </w:rPr>
        <w:t>——</w:t>
      </w:r>
      <w:r w:rsidRPr="002F2203">
        <w:rPr>
          <w:rFonts w:eastAsia="方正新书宋_GBK" w:hAnsi="宋体" w:hint="eastAsia"/>
          <w:sz w:val="30"/>
          <w:szCs w:val="30"/>
        </w:rPr>
        <w:t xml:space="preserve"> </w:t>
      </w:r>
      <w:r w:rsidRPr="002F2203">
        <w:rPr>
          <w:rFonts w:eastAsia="方正新书宋_GBK" w:hAnsi="宋体" w:hint="eastAsia"/>
          <w:sz w:val="30"/>
          <w:szCs w:val="30"/>
        </w:rPr>
        <w:t>起信心</w:t>
      </w:r>
      <w:r w:rsidRPr="002F2203">
        <w:rPr>
          <w:rFonts w:eastAsia="方正新书宋_GBK" w:hAnsi="宋体" w:hint="eastAsia"/>
          <w:sz w:val="30"/>
          <w:szCs w:val="30"/>
        </w:rPr>
        <w:t xml:space="preserve"> </w:t>
      </w:r>
      <w:r w:rsidRPr="002F2203">
        <w:rPr>
          <w:rFonts w:eastAsia="方正新书宋_GBK" w:hAnsi="宋体" w:hint="eastAsia"/>
          <w:sz w:val="30"/>
          <w:szCs w:val="30"/>
        </w:rPr>
        <w:t>——破疑</w:t>
      </w:r>
      <w:proofErr w:type="gramStart"/>
      <w:r w:rsidRPr="002F2203">
        <w:rPr>
          <w:rFonts w:eastAsia="方正新书宋_GBK" w:hAnsi="宋体" w:hint="eastAsia"/>
          <w:sz w:val="30"/>
          <w:szCs w:val="30"/>
        </w:rPr>
        <w:t>障</w:t>
      </w:r>
      <w:proofErr w:type="gramEnd"/>
    </w:p>
    <w:p w14:paraId="48E55FB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3</w:t>
      </w:r>
      <w:r w:rsidRPr="002F2203">
        <w:rPr>
          <w:rFonts w:eastAsia="方正新书宋_GBK" w:hAnsi="宋体" w:hint="eastAsia"/>
          <w:sz w:val="30"/>
          <w:szCs w:val="30"/>
        </w:rPr>
        <w:t>、生起：明其次第</w:t>
      </w:r>
      <w:r w:rsidRPr="002F2203">
        <w:rPr>
          <w:rFonts w:eastAsia="方正新书宋_GBK" w:hAnsi="宋体" w:hint="eastAsia"/>
          <w:sz w:val="30"/>
          <w:szCs w:val="30"/>
        </w:rPr>
        <w:t xml:space="preserve"> </w:t>
      </w:r>
      <w:r w:rsidRPr="002F2203">
        <w:rPr>
          <w:rFonts w:eastAsia="方正新书宋_GBK" w:hAnsi="宋体" w:hint="eastAsia"/>
          <w:sz w:val="30"/>
          <w:szCs w:val="30"/>
        </w:rPr>
        <w:t>——</w:t>
      </w:r>
      <w:r w:rsidRPr="002F2203">
        <w:rPr>
          <w:rFonts w:eastAsia="方正新书宋_GBK" w:hAnsi="宋体" w:hint="eastAsia"/>
          <w:sz w:val="30"/>
          <w:szCs w:val="30"/>
        </w:rPr>
        <w:t xml:space="preserve"> </w:t>
      </w:r>
      <w:r w:rsidRPr="002F2203">
        <w:rPr>
          <w:rFonts w:eastAsia="方正新书宋_GBK" w:hAnsi="宋体" w:hint="eastAsia"/>
          <w:sz w:val="30"/>
          <w:szCs w:val="30"/>
        </w:rPr>
        <w:t>起定心</w:t>
      </w:r>
      <w:r w:rsidRPr="002F2203">
        <w:rPr>
          <w:rFonts w:eastAsia="方正新书宋_GBK" w:hAnsi="宋体" w:hint="eastAsia"/>
          <w:sz w:val="30"/>
          <w:szCs w:val="30"/>
        </w:rPr>
        <w:t xml:space="preserve"> </w:t>
      </w:r>
      <w:r w:rsidRPr="002F2203">
        <w:rPr>
          <w:rFonts w:eastAsia="方正新书宋_GBK" w:hAnsi="宋体" w:hint="eastAsia"/>
          <w:sz w:val="30"/>
          <w:szCs w:val="30"/>
        </w:rPr>
        <w:t>——</w:t>
      </w:r>
      <w:r w:rsidRPr="002F2203">
        <w:rPr>
          <w:rFonts w:eastAsia="方正新书宋_GBK" w:hAnsi="宋体" w:hint="eastAsia"/>
          <w:sz w:val="30"/>
          <w:szCs w:val="30"/>
        </w:rPr>
        <w:t xml:space="preserve"> </w:t>
      </w:r>
      <w:r w:rsidRPr="002F2203">
        <w:rPr>
          <w:rFonts w:eastAsia="方正新书宋_GBK" w:hAnsi="宋体" w:hint="eastAsia"/>
          <w:sz w:val="30"/>
          <w:szCs w:val="30"/>
        </w:rPr>
        <w:t>破乱障</w:t>
      </w:r>
    </w:p>
    <w:p w14:paraId="2296201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lastRenderedPageBreak/>
        <w:t>4</w:t>
      </w:r>
      <w:r w:rsidRPr="002F2203">
        <w:rPr>
          <w:rFonts w:eastAsia="方正新书宋_GBK" w:hAnsi="宋体" w:hint="eastAsia"/>
          <w:sz w:val="30"/>
          <w:szCs w:val="30"/>
        </w:rPr>
        <w:t>、开合：或开广</w:t>
      </w:r>
      <w:proofErr w:type="gramStart"/>
      <w:r w:rsidRPr="002F2203">
        <w:rPr>
          <w:rFonts w:eastAsia="方正新书宋_GBK" w:hAnsi="宋体" w:hint="eastAsia"/>
          <w:sz w:val="30"/>
          <w:szCs w:val="30"/>
        </w:rPr>
        <w:t>或合略</w:t>
      </w:r>
      <w:proofErr w:type="gramEnd"/>
      <w:r w:rsidRPr="002F2203">
        <w:rPr>
          <w:rFonts w:eastAsia="方正新书宋_GBK" w:hAnsi="宋体" w:hint="eastAsia"/>
          <w:sz w:val="30"/>
          <w:szCs w:val="30"/>
        </w:rPr>
        <w:t xml:space="preserve"> </w:t>
      </w:r>
      <w:r w:rsidRPr="002F2203">
        <w:rPr>
          <w:rFonts w:eastAsia="方正新书宋_GBK" w:hAnsi="宋体" w:hint="eastAsia"/>
          <w:sz w:val="30"/>
          <w:szCs w:val="30"/>
        </w:rPr>
        <w:t>——</w:t>
      </w:r>
      <w:r w:rsidRPr="002F2203">
        <w:rPr>
          <w:rFonts w:eastAsia="方正新书宋_GBK" w:hAnsi="宋体" w:hint="eastAsia"/>
          <w:sz w:val="30"/>
          <w:szCs w:val="30"/>
        </w:rPr>
        <w:t xml:space="preserve"> </w:t>
      </w:r>
      <w:r w:rsidRPr="002F2203">
        <w:rPr>
          <w:rFonts w:eastAsia="方正新书宋_GBK" w:hAnsi="宋体" w:hint="eastAsia"/>
          <w:sz w:val="30"/>
          <w:szCs w:val="30"/>
        </w:rPr>
        <w:t>起慧心</w:t>
      </w:r>
      <w:r w:rsidRPr="002F2203">
        <w:rPr>
          <w:rFonts w:eastAsia="方正新书宋_GBK" w:hAnsi="宋体" w:hint="eastAsia"/>
          <w:sz w:val="30"/>
          <w:szCs w:val="30"/>
        </w:rPr>
        <w:t xml:space="preserve"> </w:t>
      </w:r>
      <w:r w:rsidRPr="002F2203">
        <w:rPr>
          <w:rFonts w:eastAsia="方正新书宋_GBK" w:hAnsi="宋体" w:hint="eastAsia"/>
          <w:sz w:val="30"/>
          <w:szCs w:val="30"/>
        </w:rPr>
        <w:t>——</w:t>
      </w:r>
      <w:r w:rsidRPr="002F2203">
        <w:rPr>
          <w:rFonts w:eastAsia="方正新书宋_GBK" w:hAnsi="宋体" w:hint="eastAsia"/>
          <w:sz w:val="30"/>
          <w:szCs w:val="30"/>
        </w:rPr>
        <w:t xml:space="preserve"> </w:t>
      </w:r>
      <w:r w:rsidRPr="002F2203">
        <w:rPr>
          <w:rFonts w:eastAsia="方正新书宋_GBK" w:hAnsi="宋体" w:hint="eastAsia"/>
          <w:sz w:val="30"/>
          <w:szCs w:val="30"/>
        </w:rPr>
        <w:t>破愚痴</w:t>
      </w:r>
      <w:proofErr w:type="gramStart"/>
      <w:r w:rsidRPr="002F2203">
        <w:rPr>
          <w:rFonts w:eastAsia="方正新书宋_GBK" w:hAnsi="宋体" w:hint="eastAsia"/>
          <w:sz w:val="30"/>
          <w:szCs w:val="30"/>
        </w:rPr>
        <w:t>障</w:t>
      </w:r>
      <w:proofErr w:type="gramEnd"/>
    </w:p>
    <w:p w14:paraId="7459CAB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5</w:t>
      </w:r>
      <w:r w:rsidRPr="002F2203">
        <w:rPr>
          <w:rFonts w:eastAsia="方正新书宋_GBK" w:hAnsi="宋体" w:hint="eastAsia"/>
          <w:sz w:val="30"/>
          <w:szCs w:val="30"/>
        </w:rPr>
        <w:t>、料简：设问答以解释疑惑</w:t>
      </w:r>
      <w:r w:rsidRPr="002F2203">
        <w:rPr>
          <w:rFonts w:eastAsia="方正新书宋_GBK" w:hAnsi="宋体" w:hint="eastAsia"/>
          <w:sz w:val="30"/>
          <w:szCs w:val="30"/>
        </w:rPr>
        <w:t xml:space="preserve"> </w:t>
      </w:r>
      <w:r w:rsidRPr="002F2203">
        <w:rPr>
          <w:rFonts w:eastAsia="方正新书宋_GBK" w:hAnsi="宋体" w:hint="eastAsia"/>
          <w:sz w:val="30"/>
          <w:szCs w:val="30"/>
        </w:rPr>
        <w:t>——</w:t>
      </w:r>
      <w:r w:rsidRPr="002F2203">
        <w:rPr>
          <w:rFonts w:eastAsia="方正新书宋_GBK" w:hAnsi="宋体" w:hint="eastAsia"/>
          <w:sz w:val="30"/>
          <w:szCs w:val="30"/>
        </w:rPr>
        <w:t xml:space="preserve"> </w:t>
      </w:r>
      <w:r w:rsidRPr="002F2203">
        <w:rPr>
          <w:rFonts w:eastAsia="方正新书宋_GBK" w:hAnsi="宋体" w:hint="eastAsia"/>
          <w:sz w:val="30"/>
          <w:szCs w:val="30"/>
        </w:rPr>
        <w:t>起慧心</w:t>
      </w:r>
      <w:r w:rsidRPr="002F2203">
        <w:rPr>
          <w:rFonts w:eastAsia="方正新书宋_GBK" w:hAnsi="宋体" w:hint="eastAsia"/>
          <w:sz w:val="30"/>
          <w:szCs w:val="30"/>
        </w:rPr>
        <w:t xml:space="preserve"> </w:t>
      </w:r>
      <w:r w:rsidRPr="002F2203">
        <w:rPr>
          <w:rFonts w:eastAsia="方正新书宋_GBK" w:hAnsi="宋体" w:hint="eastAsia"/>
          <w:sz w:val="30"/>
          <w:szCs w:val="30"/>
        </w:rPr>
        <w:t>——破愚痴</w:t>
      </w:r>
      <w:proofErr w:type="gramStart"/>
      <w:r w:rsidRPr="002F2203">
        <w:rPr>
          <w:rFonts w:eastAsia="方正新书宋_GBK" w:hAnsi="宋体" w:hint="eastAsia"/>
          <w:sz w:val="30"/>
          <w:szCs w:val="30"/>
        </w:rPr>
        <w:t>障</w:t>
      </w:r>
      <w:proofErr w:type="gramEnd"/>
    </w:p>
    <w:p w14:paraId="33C225A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6</w:t>
      </w:r>
      <w:r w:rsidRPr="002F2203">
        <w:rPr>
          <w:rFonts w:eastAsia="方正新书宋_GBK" w:hAnsi="宋体" w:hint="eastAsia"/>
          <w:sz w:val="30"/>
          <w:szCs w:val="30"/>
        </w:rPr>
        <w:t>、观心：即闻即行</w:t>
      </w:r>
      <w:r w:rsidRPr="002F2203">
        <w:rPr>
          <w:rFonts w:eastAsia="方正新书宋_GBK" w:hAnsi="宋体" w:hint="eastAsia"/>
          <w:sz w:val="30"/>
          <w:szCs w:val="30"/>
        </w:rPr>
        <w:t xml:space="preserve"> </w:t>
      </w:r>
      <w:r w:rsidRPr="002F2203">
        <w:rPr>
          <w:rFonts w:eastAsia="方正新书宋_GBK" w:hAnsi="宋体" w:hint="eastAsia"/>
          <w:sz w:val="30"/>
          <w:szCs w:val="30"/>
        </w:rPr>
        <w:t>——</w:t>
      </w:r>
      <w:r w:rsidRPr="002F2203">
        <w:rPr>
          <w:rFonts w:eastAsia="方正新书宋_GBK" w:hAnsi="宋体" w:hint="eastAsia"/>
          <w:sz w:val="30"/>
          <w:szCs w:val="30"/>
        </w:rPr>
        <w:t xml:space="preserve"> </w:t>
      </w:r>
      <w:r w:rsidRPr="002F2203">
        <w:rPr>
          <w:rFonts w:eastAsia="方正新书宋_GBK" w:hAnsi="宋体" w:hint="eastAsia"/>
          <w:sz w:val="30"/>
          <w:szCs w:val="30"/>
        </w:rPr>
        <w:t>起</w:t>
      </w:r>
      <w:proofErr w:type="gramStart"/>
      <w:r w:rsidRPr="002F2203">
        <w:rPr>
          <w:rFonts w:eastAsia="方正新书宋_GBK" w:hAnsi="宋体" w:hint="eastAsia"/>
          <w:sz w:val="30"/>
          <w:szCs w:val="30"/>
        </w:rPr>
        <w:t>精进心</w:t>
      </w:r>
      <w:proofErr w:type="gramEnd"/>
      <w:r w:rsidRPr="002F2203">
        <w:rPr>
          <w:rFonts w:eastAsia="方正新书宋_GBK" w:hAnsi="宋体" w:hint="eastAsia"/>
          <w:sz w:val="30"/>
          <w:szCs w:val="30"/>
        </w:rPr>
        <w:t xml:space="preserve"> </w:t>
      </w:r>
      <w:r w:rsidRPr="002F2203">
        <w:rPr>
          <w:rFonts w:eastAsia="方正新书宋_GBK" w:hAnsi="宋体" w:hint="eastAsia"/>
          <w:sz w:val="30"/>
          <w:szCs w:val="30"/>
        </w:rPr>
        <w:t>——</w:t>
      </w:r>
      <w:r w:rsidRPr="002F2203">
        <w:rPr>
          <w:rFonts w:eastAsia="方正新书宋_GBK" w:hAnsi="宋体" w:hint="eastAsia"/>
          <w:sz w:val="30"/>
          <w:szCs w:val="30"/>
        </w:rPr>
        <w:t xml:space="preserve"> </w:t>
      </w:r>
      <w:r w:rsidRPr="002F2203">
        <w:rPr>
          <w:rFonts w:eastAsia="方正新书宋_GBK" w:hAnsi="宋体" w:hint="eastAsia"/>
          <w:sz w:val="30"/>
          <w:szCs w:val="30"/>
        </w:rPr>
        <w:t>破懈怠</w:t>
      </w:r>
      <w:proofErr w:type="gramStart"/>
      <w:r w:rsidRPr="002F2203">
        <w:rPr>
          <w:rFonts w:eastAsia="方正新书宋_GBK" w:hAnsi="宋体" w:hint="eastAsia"/>
          <w:sz w:val="30"/>
          <w:szCs w:val="30"/>
        </w:rPr>
        <w:t>障</w:t>
      </w:r>
      <w:proofErr w:type="gramEnd"/>
    </w:p>
    <w:p w14:paraId="3A2B051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7</w:t>
      </w:r>
      <w:r w:rsidRPr="002F2203">
        <w:rPr>
          <w:rFonts w:eastAsia="方正新书宋_GBK" w:hAnsi="宋体" w:hint="eastAsia"/>
          <w:sz w:val="30"/>
          <w:szCs w:val="30"/>
        </w:rPr>
        <w:t>、会异：会通异名</w:t>
      </w:r>
      <w:r w:rsidRPr="002F2203">
        <w:rPr>
          <w:rFonts w:eastAsia="方正新书宋_GBK" w:hAnsi="宋体" w:hint="eastAsia"/>
          <w:sz w:val="30"/>
          <w:szCs w:val="30"/>
        </w:rPr>
        <w:t xml:space="preserve"> </w:t>
      </w:r>
      <w:r w:rsidRPr="002F2203">
        <w:rPr>
          <w:rFonts w:eastAsia="方正新书宋_GBK" w:hAnsi="宋体" w:hint="eastAsia"/>
          <w:sz w:val="30"/>
          <w:szCs w:val="30"/>
        </w:rPr>
        <w:t>——</w:t>
      </w:r>
      <w:r w:rsidRPr="002F2203">
        <w:rPr>
          <w:rFonts w:eastAsia="方正新书宋_GBK" w:hAnsi="宋体" w:hint="eastAsia"/>
          <w:sz w:val="30"/>
          <w:szCs w:val="30"/>
        </w:rPr>
        <w:t xml:space="preserve"> </w:t>
      </w:r>
      <w:r w:rsidRPr="002F2203">
        <w:rPr>
          <w:rFonts w:eastAsia="方正新书宋_GBK" w:hAnsi="宋体" w:hint="eastAsia"/>
          <w:sz w:val="30"/>
          <w:szCs w:val="30"/>
        </w:rPr>
        <w:t>起慧心</w:t>
      </w:r>
      <w:r w:rsidRPr="002F2203">
        <w:rPr>
          <w:rFonts w:eastAsia="方正新书宋_GBK" w:hAnsi="宋体" w:hint="eastAsia"/>
          <w:sz w:val="30"/>
          <w:szCs w:val="30"/>
        </w:rPr>
        <w:t xml:space="preserve"> </w:t>
      </w:r>
      <w:r w:rsidRPr="002F2203">
        <w:rPr>
          <w:rFonts w:eastAsia="方正新书宋_GBK" w:hAnsi="宋体" w:hint="eastAsia"/>
          <w:sz w:val="30"/>
          <w:szCs w:val="30"/>
        </w:rPr>
        <w:t>——</w:t>
      </w:r>
      <w:r w:rsidRPr="002F2203">
        <w:rPr>
          <w:rFonts w:eastAsia="方正新书宋_GBK" w:hAnsi="宋体" w:hint="eastAsia"/>
          <w:sz w:val="30"/>
          <w:szCs w:val="30"/>
        </w:rPr>
        <w:t xml:space="preserve"> </w:t>
      </w:r>
      <w:r w:rsidRPr="002F2203">
        <w:rPr>
          <w:rFonts w:eastAsia="方正新书宋_GBK" w:hAnsi="宋体" w:hint="eastAsia"/>
          <w:sz w:val="30"/>
          <w:szCs w:val="30"/>
        </w:rPr>
        <w:t>破愚痴</w:t>
      </w:r>
      <w:proofErr w:type="gramStart"/>
      <w:r w:rsidRPr="002F2203">
        <w:rPr>
          <w:rFonts w:eastAsia="方正新书宋_GBK" w:hAnsi="宋体" w:hint="eastAsia"/>
          <w:sz w:val="30"/>
          <w:szCs w:val="30"/>
        </w:rPr>
        <w:t>障</w:t>
      </w:r>
      <w:proofErr w:type="gramEnd"/>
    </w:p>
    <w:p w14:paraId="1F6EBDD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七番共解可促使听经者生起信、进、念、定、慧的五心，由此而成就五根、五力，以破除五障，这是智者大师创设此种方式的用意。</w:t>
      </w:r>
    </w:p>
    <w:p w14:paraId="76749D7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由于这七种解释较为繁杂，为了便于初学，现在单取五重各释。</w:t>
      </w:r>
    </w:p>
    <w:p w14:paraId="72C9D45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何谓五重玄义？幽微</w:t>
      </w:r>
      <w:proofErr w:type="gramStart"/>
      <w:r w:rsidRPr="002F2203">
        <w:rPr>
          <w:rFonts w:eastAsia="方正新书宋_GBK" w:hAnsi="宋体" w:hint="eastAsia"/>
          <w:sz w:val="30"/>
          <w:szCs w:val="30"/>
        </w:rPr>
        <w:t>难见曰玄</w:t>
      </w:r>
      <w:proofErr w:type="gramEnd"/>
      <w:r w:rsidRPr="002F2203">
        <w:rPr>
          <w:rFonts w:eastAsia="方正新书宋_GBK" w:hAnsi="宋体" w:hint="eastAsia"/>
          <w:sz w:val="30"/>
          <w:szCs w:val="30"/>
        </w:rPr>
        <w:t>，深有</w:t>
      </w:r>
      <w:proofErr w:type="gramStart"/>
      <w:r w:rsidRPr="002F2203">
        <w:rPr>
          <w:rFonts w:eastAsia="方正新书宋_GBK" w:hAnsi="宋体" w:hint="eastAsia"/>
          <w:sz w:val="30"/>
          <w:szCs w:val="30"/>
        </w:rPr>
        <w:t>所以曰</w:t>
      </w:r>
      <w:proofErr w:type="gramEnd"/>
      <w:r w:rsidRPr="002F2203">
        <w:rPr>
          <w:rFonts w:eastAsia="方正新书宋_GBK" w:hAnsi="宋体" w:hint="eastAsia"/>
          <w:sz w:val="30"/>
          <w:szCs w:val="30"/>
        </w:rPr>
        <w:t>义。在入文之前先用释名、辨体、明宗、论用、</w:t>
      </w:r>
      <w:proofErr w:type="gramStart"/>
      <w:r w:rsidRPr="002F2203">
        <w:rPr>
          <w:rFonts w:eastAsia="方正新书宋_GBK" w:hAnsi="宋体" w:hint="eastAsia"/>
          <w:sz w:val="30"/>
          <w:szCs w:val="30"/>
        </w:rPr>
        <w:t>判教相</w:t>
      </w:r>
      <w:proofErr w:type="gramEnd"/>
      <w:r w:rsidRPr="002F2203">
        <w:rPr>
          <w:rFonts w:eastAsia="方正新书宋_GBK" w:hAnsi="宋体" w:hint="eastAsia"/>
          <w:sz w:val="30"/>
          <w:szCs w:val="30"/>
        </w:rPr>
        <w:t>这五重来预先发挥经中幽微难见、深有所以的道理，使人一览经题，便知经中大意，故曰五重玄义。</w:t>
      </w:r>
    </w:p>
    <w:p w14:paraId="43E30B7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1</w:t>
      </w:r>
      <w:r w:rsidRPr="002F2203">
        <w:rPr>
          <w:rFonts w:eastAsia="方正新书宋_GBK" w:hAnsi="宋体" w:hint="eastAsia"/>
          <w:sz w:val="30"/>
          <w:szCs w:val="30"/>
        </w:rPr>
        <w:t>、释名，解释一经之题目</w:t>
      </w:r>
      <w:r w:rsidRPr="002F2203">
        <w:rPr>
          <w:rFonts w:eastAsia="方正新书宋_GBK" w:hAnsi="宋体" w:hint="eastAsia"/>
          <w:sz w:val="30"/>
          <w:szCs w:val="30"/>
        </w:rPr>
        <w:t xml:space="preserve"> </w:t>
      </w:r>
      <w:r w:rsidRPr="002F2203">
        <w:rPr>
          <w:rFonts w:eastAsia="方正新书宋_GBK" w:hAnsi="宋体" w:hint="eastAsia"/>
          <w:sz w:val="30"/>
          <w:szCs w:val="30"/>
        </w:rPr>
        <w:t>——</w:t>
      </w:r>
      <w:r w:rsidRPr="002F2203">
        <w:rPr>
          <w:rFonts w:eastAsia="方正新书宋_GBK" w:hAnsi="宋体" w:hint="eastAsia"/>
          <w:sz w:val="30"/>
          <w:szCs w:val="30"/>
        </w:rPr>
        <w:t xml:space="preserve"> </w:t>
      </w:r>
      <w:r w:rsidRPr="002F2203">
        <w:rPr>
          <w:rFonts w:eastAsia="方正新书宋_GBK" w:hAnsi="宋体" w:hint="eastAsia"/>
          <w:sz w:val="30"/>
          <w:szCs w:val="30"/>
        </w:rPr>
        <w:t>开方便门</w:t>
      </w:r>
    </w:p>
    <w:p w14:paraId="783B4DD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2</w:t>
      </w:r>
      <w:r w:rsidRPr="002F2203">
        <w:rPr>
          <w:rFonts w:eastAsia="方正新书宋_GBK" w:hAnsi="宋体" w:hint="eastAsia"/>
          <w:sz w:val="30"/>
          <w:szCs w:val="30"/>
        </w:rPr>
        <w:t>、辨体，辨别一经所</w:t>
      </w:r>
      <w:proofErr w:type="gramStart"/>
      <w:r w:rsidRPr="002F2203">
        <w:rPr>
          <w:rFonts w:eastAsia="方正新书宋_GBK" w:hAnsi="宋体" w:hint="eastAsia"/>
          <w:sz w:val="30"/>
          <w:szCs w:val="30"/>
        </w:rPr>
        <w:t>诠</w:t>
      </w:r>
      <w:proofErr w:type="gramEnd"/>
      <w:r w:rsidRPr="002F2203">
        <w:rPr>
          <w:rFonts w:eastAsia="方正新书宋_GBK" w:hAnsi="宋体" w:hint="eastAsia"/>
          <w:sz w:val="30"/>
          <w:szCs w:val="30"/>
        </w:rPr>
        <w:t>之体性</w:t>
      </w:r>
      <w:r w:rsidRPr="002F2203">
        <w:rPr>
          <w:rFonts w:eastAsia="方正新书宋_GBK" w:hAnsi="宋体" w:hint="eastAsia"/>
          <w:sz w:val="30"/>
          <w:szCs w:val="30"/>
        </w:rPr>
        <w:t xml:space="preserve"> </w:t>
      </w:r>
      <w:r w:rsidRPr="002F2203">
        <w:rPr>
          <w:rFonts w:eastAsia="方正新书宋_GBK" w:hAnsi="宋体" w:hint="eastAsia"/>
          <w:sz w:val="30"/>
          <w:szCs w:val="30"/>
        </w:rPr>
        <w:t>——</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rPr>
        <w:t>示真实</w:t>
      </w:r>
      <w:proofErr w:type="gramEnd"/>
      <w:r w:rsidRPr="002F2203">
        <w:rPr>
          <w:rFonts w:eastAsia="方正新书宋_GBK" w:hAnsi="宋体" w:hint="eastAsia"/>
          <w:sz w:val="30"/>
          <w:szCs w:val="30"/>
        </w:rPr>
        <w:t>相</w:t>
      </w:r>
    </w:p>
    <w:p w14:paraId="1626E04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3</w:t>
      </w:r>
      <w:r w:rsidRPr="002F2203">
        <w:rPr>
          <w:rFonts w:eastAsia="方正新书宋_GBK" w:hAnsi="宋体" w:hint="eastAsia"/>
          <w:sz w:val="30"/>
          <w:szCs w:val="30"/>
        </w:rPr>
        <w:t>、明宗，说明修行之宗旨</w:t>
      </w:r>
      <w:r w:rsidRPr="002F2203">
        <w:rPr>
          <w:rFonts w:eastAsia="方正新书宋_GBK" w:hAnsi="宋体" w:hint="eastAsia"/>
          <w:sz w:val="30"/>
          <w:szCs w:val="30"/>
        </w:rPr>
        <w:t xml:space="preserve"> </w:t>
      </w:r>
      <w:r w:rsidRPr="002F2203">
        <w:rPr>
          <w:rFonts w:eastAsia="方正新书宋_GBK" w:hAnsi="宋体" w:hint="eastAsia"/>
          <w:sz w:val="30"/>
          <w:szCs w:val="30"/>
        </w:rPr>
        <w:t>——</w:t>
      </w:r>
      <w:r w:rsidRPr="002F2203">
        <w:rPr>
          <w:rFonts w:eastAsia="方正新书宋_GBK" w:hAnsi="宋体" w:hint="eastAsia"/>
          <w:sz w:val="30"/>
          <w:szCs w:val="30"/>
        </w:rPr>
        <w:t xml:space="preserve"> </w:t>
      </w:r>
      <w:r w:rsidRPr="002F2203">
        <w:rPr>
          <w:rFonts w:eastAsia="方正新书宋_GBK" w:hAnsi="宋体" w:hint="eastAsia"/>
          <w:sz w:val="30"/>
          <w:szCs w:val="30"/>
        </w:rPr>
        <w:t>全性起修</w:t>
      </w:r>
    </w:p>
    <w:p w14:paraId="6C76678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4</w:t>
      </w:r>
      <w:r w:rsidRPr="002F2203">
        <w:rPr>
          <w:rFonts w:eastAsia="方正新书宋_GBK" w:hAnsi="宋体" w:hint="eastAsia"/>
          <w:sz w:val="30"/>
          <w:szCs w:val="30"/>
        </w:rPr>
        <w:t>、论用，论说一经之功用</w:t>
      </w:r>
      <w:r w:rsidRPr="002F2203">
        <w:rPr>
          <w:rFonts w:eastAsia="方正新书宋_GBK" w:hAnsi="宋体" w:hint="eastAsia"/>
          <w:sz w:val="30"/>
          <w:szCs w:val="30"/>
        </w:rPr>
        <w:t xml:space="preserve"> </w:t>
      </w:r>
      <w:r w:rsidRPr="002F2203">
        <w:rPr>
          <w:rFonts w:eastAsia="方正新书宋_GBK" w:hAnsi="宋体" w:hint="eastAsia"/>
          <w:sz w:val="30"/>
          <w:szCs w:val="30"/>
        </w:rPr>
        <w:t>——</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rPr>
        <w:t>依体起用</w:t>
      </w:r>
      <w:proofErr w:type="gramEnd"/>
    </w:p>
    <w:p w14:paraId="156F2D5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5</w:t>
      </w:r>
      <w:r w:rsidRPr="002F2203">
        <w:rPr>
          <w:rFonts w:eastAsia="方正新书宋_GBK" w:hAnsi="宋体" w:hint="eastAsia"/>
          <w:sz w:val="30"/>
          <w:szCs w:val="30"/>
        </w:rPr>
        <w:t>、判教，判别教义之</w:t>
      </w:r>
      <w:proofErr w:type="gramStart"/>
      <w:r w:rsidRPr="002F2203">
        <w:rPr>
          <w:rFonts w:eastAsia="方正新书宋_GBK" w:hAnsi="宋体" w:hint="eastAsia"/>
          <w:sz w:val="30"/>
          <w:szCs w:val="30"/>
        </w:rPr>
        <w:t>大小权实</w:t>
      </w:r>
      <w:proofErr w:type="gramEnd"/>
      <w:r w:rsidRPr="002F2203">
        <w:rPr>
          <w:rFonts w:eastAsia="方正新书宋_GBK" w:hAnsi="宋体" w:hint="eastAsia"/>
          <w:sz w:val="30"/>
          <w:szCs w:val="30"/>
        </w:rPr>
        <w:t xml:space="preserve"> </w:t>
      </w:r>
      <w:r w:rsidRPr="002F2203">
        <w:rPr>
          <w:rFonts w:eastAsia="方正新书宋_GBK" w:hAnsi="宋体" w:hint="eastAsia"/>
          <w:sz w:val="30"/>
          <w:szCs w:val="30"/>
        </w:rPr>
        <w:t>——</w:t>
      </w:r>
      <w:r w:rsidRPr="002F2203">
        <w:rPr>
          <w:rFonts w:eastAsia="方正新书宋_GBK" w:hAnsi="宋体" w:hint="eastAsia"/>
          <w:sz w:val="30"/>
          <w:szCs w:val="30"/>
        </w:rPr>
        <w:t xml:space="preserve"> </w:t>
      </w:r>
      <w:r w:rsidRPr="002F2203">
        <w:rPr>
          <w:rFonts w:eastAsia="方正新书宋_GBK" w:hAnsi="宋体" w:hint="eastAsia"/>
          <w:sz w:val="30"/>
          <w:szCs w:val="30"/>
        </w:rPr>
        <w:t>分别同异</w:t>
      </w:r>
    </w:p>
    <w:p w14:paraId="652B478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就</w:t>
      </w:r>
      <w:proofErr w:type="gramStart"/>
      <w:r w:rsidRPr="002F2203">
        <w:rPr>
          <w:rFonts w:eastAsia="方正新书宋_GBK" w:hAnsi="宋体" w:hint="eastAsia"/>
          <w:sz w:val="30"/>
          <w:szCs w:val="30"/>
        </w:rPr>
        <w:t>五重玄义的</w:t>
      </w:r>
      <w:proofErr w:type="gramEnd"/>
      <w:r w:rsidRPr="002F2203">
        <w:rPr>
          <w:rFonts w:eastAsia="方正新书宋_GBK" w:hAnsi="宋体" w:hint="eastAsia"/>
          <w:sz w:val="30"/>
          <w:szCs w:val="30"/>
        </w:rPr>
        <w:t>次第说，首先在一代教中，每一经各有自己的名称，故以释名为第一。其名称下必有所</w:t>
      </w:r>
      <w:proofErr w:type="gramStart"/>
      <w:r w:rsidRPr="002F2203">
        <w:rPr>
          <w:rFonts w:eastAsia="方正新书宋_GBK" w:hAnsi="宋体" w:hint="eastAsia"/>
          <w:sz w:val="30"/>
          <w:szCs w:val="30"/>
        </w:rPr>
        <w:t>诠</w:t>
      </w:r>
      <w:proofErr w:type="gramEnd"/>
      <w:r w:rsidRPr="002F2203">
        <w:rPr>
          <w:rFonts w:eastAsia="方正新书宋_GBK" w:hAnsi="宋体" w:hint="eastAsia"/>
          <w:sz w:val="30"/>
          <w:szCs w:val="30"/>
        </w:rPr>
        <w:t>之</w:t>
      </w:r>
      <w:proofErr w:type="gramStart"/>
      <w:r w:rsidRPr="002F2203">
        <w:rPr>
          <w:rFonts w:eastAsia="方正新书宋_GBK" w:hAnsi="宋体" w:hint="eastAsia"/>
          <w:sz w:val="30"/>
          <w:szCs w:val="30"/>
        </w:rPr>
        <w:t>法以为</w:t>
      </w:r>
      <w:proofErr w:type="gramEnd"/>
      <w:r w:rsidRPr="002F2203">
        <w:rPr>
          <w:rFonts w:eastAsia="方正新书宋_GBK" w:hAnsi="宋体" w:hint="eastAsia"/>
          <w:sz w:val="30"/>
          <w:szCs w:val="30"/>
        </w:rPr>
        <w:t>经体，故辨体为第二。一经之所说，必有所主的修行，所主即是宗，故明宗为第三。有如此的修</w:t>
      </w:r>
      <w:r w:rsidRPr="002F2203">
        <w:rPr>
          <w:rFonts w:eastAsia="方正新书宋_GBK" w:hAnsi="宋体" w:hint="eastAsia"/>
          <w:sz w:val="30"/>
          <w:szCs w:val="30"/>
        </w:rPr>
        <w:lastRenderedPageBreak/>
        <w:t>行，必有功力，功力即用，故论用为第四。而后区别何时所说、何教所收、</w:t>
      </w:r>
      <w:proofErr w:type="gramStart"/>
      <w:r w:rsidRPr="002F2203">
        <w:rPr>
          <w:rFonts w:eastAsia="方正新书宋_GBK" w:hAnsi="宋体" w:hint="eastAsia"/>
          <w:sz w:val="30"/>
          <w:szCs w:val="30"/>
        </w:rPr>
        <w:t>摄属偏圆大小</w:t>
      </w:r>
      <w:proofErr w:type="gramEnd"/>
      <w:r w:rsidRPr="002F2203">
        <w:rPr>
          <w:rFonts w:eastAsia="方正新书宋_GBK" w:hAnsi="宋体" w:hint="eastAsia"/>
          <w:sz w:val="30"/>
          <w:szCs w:val="30"/>
        </w:rPr>
        <w:t>等，</w:t>
      </w:r>
      <w:proofErr w:type="gramStart"/>
      <w:r w:rsidRPr="002F2203">
        <w:rPr>
          <w:rFonts w:eastAsia="方正新书宋_GBK" w:hAnsi="宋体" w:hint="eastAsia"/>
          <w:sz w:val="30"/>
          <w:szCs w:val="30"/>
        </w:rPr>
        <w:t>故判教为</w:t>
      </w:r>
      <w:proofErr w:type="gramEnd"/>
      <w:r w:rsidRPr="002F2203">
        <w:rPr>
          <w:rFonts w:eastAsia="方正新书宋_GBK" w:hAnsi="宋体" w:hint="eastAsia"/>
          <w:sz w:val="30"/>
          <w:szCs w:val="30"/>
        </w:rPr>
        <w:t>第五。如此顺次关联，以显示</w:t>
      </w:r>
      <w:proofErr w:type="gramStart"/>
      <w:r w:rsidRPr="002F2203">
        <w:rPr>
          <w:rFonts w:eastAsia="方正新书宋_GBK" w:hAnsi="宋体" w:hint="eastAsia"/>
          <w:sz w:val="30"/>
          <w:szCs w:val="30"/>
        </w:rPr>
        <w:t>一经的</w:t>
      </w:r>
      <w:proofErr w:type="gramEnd"/>
      <w:r w:rsidRPr="002F2203">
        <w:rPr>
          <w:rFonts w:eastAsia="方正新书宋_GBK" w:hAnsi="宋体" w:hint="eastAsia"/>
          <w:sz w:val="30"/>
          <w:szCs w:val="30"/>
        </w:rPr>
        <w:t>深义。所以这</w:t>
      </w:r>
      <w:proofErr w:type="gramStart"/>
      <w:r w:rsidRPr="002F2203">
        <w:rPr>
          <w:rFonts w:eastAsia="方正新书宋_GBK" w:hAnsi="宋体" w:hint="eastAsia"/>
          <w:sz w:val="30"/>
          <w:szCs w:val="30"/>
        </w:rPr>
        <w:t>五重玄义的</w:t>
      </w:r>
      <w:proofErr w:type="gramEnd"/>
      <w:r w:rsidRPr="002F2203">
        <w:rPr>
          <w:rFonts w:eastAsia="方正新书宋_GBK" w:hAnsi="宋体" w:hint="eastAsia"/>
          <w:sz w:val="30"/>
          <w:szCs w:val="30"/>
        </w:rPr>
        <w:t>用处是︰释名是开方便门；辨体是</w:t>
      </w:r>
      <w:proofErr w:type="gramStart"/>
      <w:r w:rsidRPr="002F2203">
        <w:rPr>
          <w:rFonts w:eastAsia="方正新书宋_GBK" w:hAnsi="宋体" w:hint="eastAsia"/>
          <w:sz w:val="30"/>
          <w:szCs w:val="30"/>
        </w:rPr>
        <w:t>示真实</w:t>
      </w:r>
      <w:proofErr w:type="gramEnd"/>
      <w:r w:rsidRPr="002F2203">
        <w:rPr>
          <w:rFonts w:eastAsia="方正新书宋_GBK" w:hAnsi="宋体" w:hint="eastAsia"/>
          <w:sz w:val="30"/>
          <w:szCs w:val="30"/>
        </w:rPr>
        <w:t>相；明宗是自己的迷惑可以觉悟；论用是由悟得入，并且可以令他人入；</w:t>
      </w:r>
      <w:proofErr w:type="gramStart"/>
      <w:r w:rsidRPr="002F2203">
        <w:rPr>
          <w:rFonts w:eastAsia="方正新书宋_GBK" w:hAnsi="宋体" w:hint="eastAsia"/>
          <w:sz w:val="30"/>
          <w:szCs w:val="30"/>
        </w:rPr>
        <w:t>判教是</w:t>
      </w:r>
      <w:proofErr w:type="gramEnd"/>
      <w:r w:rsidRPr="002F2203">
        <w:rPr>
          <w:rFonts w:eastAsia="方正新书宋_GBK" w:hAnsi="宋体" w:hint="eastAsia"/>
          <w:sz w:val="30"/>
          <w:szCs w:val="30"/>
        </w:rPr>
        <w:t>分别各经的同异。</w:t>
      </w:r>
    </w:p>
    <w:p w14:paraId="48641FF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因为每一部经的题目都不一样，其所</w:t>
      </w:r>
      <w:proofErr w:type="gramStart"/>
      <w:r w:rsidRPr="002F2203">
        <w:rPr>
          <w:rFonts w:eastAsia="方正新书宋_GBK" w:hAnsi="宋体" w:hint="eastAsia"/>
          <w:sz w:val="30"/>
          <w:szCs w:val="30"/>
        </w:rPr>
        <w:t>诠</w:t>
      </w:r>
      <w:proofErr w:type="gramEnd"/>
      <w:r w:rsidRPr="002F2203">
        <w:rPr>
          <w:rFonts w:eastAsia="方正新书宋_GBK" w:hAnsi="宋体" w:hint="eastAsia"/>
          <w:sz w:val="30"/>
          <w:szCs w:val="30"/>
        </w:rPr>
        <w:t>的体性等也就不一样，所谓释名</w:t>
      </w:r>
      <w:proofErr w:type="gramStart"/>
      <w:r w:rsidRPr="002F2203">
        <w:rPr>
          <w:rFonts w:eastAsia="方正新书宋_GBK" w:hAnsi="宋体" w:hint="eastAsia"/>
          <w:sz w:val="30"/>
          <w:szCs w:val="30"/>
        </w:rPr>
        <w:t>名</w:t>
      </w:r>
      <w:proofErr w:type="gramEnd"/>
      <w:r w:rsidRPr="002F2203">
        <w:rPr>
          <w:rFonts w:eastAsia="方正新书宋_GBK" w:hAnsi="宋体" w:hint="eastAsia"/>
          <w:sz w:val="30"/>
          <w:szCs w:val="30"/>
        </w:rPr>
        <w:t>异，乃至判教教异。就本书而言，其</w:t>
      </w:r>
      <w:proofErr w:type="gramStart"/>
      <w:r w:rsidRPr="002F2203">
        <w:rPr>
          <w:rFonts w:eastAsia="方正新书宋_GBK" w:hAnsi="宋体" w:hint="eastAsia"/>
          <w:sz w:val="30"/>
          <w:szCs w:val="30"/>
        </w:rPr>
        <w:t>五重玄义是</w:t>
      </w:r>
      <w:proofErr w:type="gramEnd"/>
      <w:r w:rsidRPr="002F2203">
        <w:rPr>
          <w:rFonts w:eastAsia="方正新书宋_GBK" w:hAnsi="宋体" w:hint="eastAsia"/>
          <w:sz w:val="30"/>
          <w:szCs w:val="30"/>
        </w:rPr>
        <w:t>：单人为名，诸法实相为体，</w:t>
      </w:r>
      <w:proofErr w:type="gramStart"/>
      <w:r w:rsidRPr="002F2203">
        <w:rPr>
          <w:rFonts w:eastAsia="方正新书宋_GBK" w:hAnsi="宋体" w:hint="eastAsia"/>
          <w:sz w:val="30"/>
          <w:szCs w:val="30"/>
        </w:rPr>
        <w:t>厉勤精进</w:t>
      </w:r>
      <w:proofErr w:type="gramEnd"/>
      <w:r w:rsidRPr="002F2203">
        <w:rPr>
          <w:rFonts w:eastAsia="方正新书宋_GBK" w:hAnsi="宋体" w:hint="eastAsia"/>
          <w:sz w:val="30"/>
          <w:szCs w:val="30"/>
        </w:rPr>
        <w:t>为宗，自利利他为用，无上醍醐为教相。现在以释名为例来解释题目，其它的四重因为涉及的义理较多，这里从略。</w:t>
      </w:r>
    </w:p>
    <w:p w14:paraId="442A643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讲题目时，先定通别。“传”之一字是通题，通于诸书故，如《付法藏因缘传》、《弘赞法华传》、《净土往生传》等，都可以称“传”，故为通题。其余四字是别题，别在本书故。就别题中，复有七种立题：这是智者大师所创，谓</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大藏经之题，不出人法喻之三，此中又有单、复、具足的不同，而生七种之别：</w:t>
      </w:r>
    </w:p>
    <w:p w14:paraId="2952D7D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1</w:t>
      </w:r>
      <w:r w:rsidRPr="002F2203">
        <w:rPr>
          <w:rFonts w:eastAsia="方正新书宋_GBK" w:hAnsi="宋体" w:hint="eastAsia"/>
          <w:sz w:val="30"/>
          <w:szCs w:val="30"/>
        </w:rPr>
        <w:t>、单人立题：如《佛说阿弥陀经》，佛为能说之人，指本师释迦牟尼佛，阿弥陀为所说之人，即西方极乐世界的教主，是以两</w:t>
      </w:r>
      <w:proofErr w:type="gramStart"/>
      <w:r w:rsidRPr="002F2203">
        <w:rPr>
          <w:rFonts w:eastAsia="方正新书宋_GBK" w:hAnsi="宋体" w:hint="eastAsia"/>
          <w:sz w:val="30"/>
          <w:szCs w:val="30"/>
        </w:rPr>
        <w:t>土果人而立</w:t>
      </w:r>
      <w:proofErr w:type="gramEnd"/>
      <w:r w:rsidRPr="002F2203">
        <w:rPr>
          <w:rFonts w:eastAsia="方正新书宋_GBK" w:hAnsi="宋体" w:hint="eastAsia"/>
          <w:sz w:val="30"/>
          <w:szCs w:val="30"/>
        </w:rPr>
        <w:t>名，</w:t>
      </w:r>
      <w:proofErr w:type="gramStart"/>
      <w:r w:rsidRPr="002F2203">
        <w:rPr>
          <w:rFonts w:eastAsia="方正新书宋_GBK" w:hAnsi="宋体" w:hint="eastAsia"/>
          <w:sz w:val="30"/>
          <w:szCs w:val="30"/>
        </w:rPr>
        <w:t>经题无法无喻</w:t>
      </w:r>
      <w:proofErr w:type="gramEnd"/>
      <w:r w:rsidRPr="002F2203">
        <w:rPr>
          <w:rFonts w:eastAsia="方正新书宋_GBK" w:hAnsi="宋体" w:hint="eastAsia"/>
          <w:sz w:val="30"/>
          <w:szCs w:val="30"/>
        </w:rPr>
        <w:t>；</w:t>
      </w:r>
    </w:p>
    <w:p w14:paraId="6A2F086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2</w:t>
      </w:r>
      <w:r w:rsidRPr="002F2203">
        <w:rPr>
          <w:rFonts w:eastAsia="方正新书宋_GBK" w:hAnsi="宋体" w:hint="eastAsia"/>
          <w:sz w:val="30"/>
          <w:szCs w:val="30"/>
        </w:rPr>
        <w:t>、单法立题：如《大般涅槃经》，大般涅槃为经中所说之法。</w:t>
      </w:r>
      <w:proofErr w:type="gramStart"/>
      <w:r w:rsidRPr="002F2203">
        <w:rPr>
          <w:rFonts w:eastAsia="方正新书宋_GBK" w:hAnsi="宋体" w:hint="eastAsia"/>
          <w:sz w:val="30"/>
          <w:szCs w:val="30"/>
        </w:rPr>
        <w:t>梵语般</w:t>
      </w:r>
      <w:proofErr w:type="gramEnd"/>
      <w:r w:rsidRPr="002F2203">
        <w:rPr>
          <w:rFonts w:eastAsia="方正新书宋_GBK" w:hAnsi="宋体" w:hint="eastAsia"/>
          <w:sz w:val="30"/>
          <w:szCs w:val="30"/>
        </w:rPr>
        <w:t>涅槃，华</w:t>
      </w:r>
      <w:proofErr w:type="gramStart"/>
      <w:r w:rsidRPr="002F2203">
        <w:rPr>
          <w:rFonts w:eastAsia="方正新书宋_GBK" w:hAnsi="宋体" w:hint="eastAsia"/>
          <w:sz w:val="30"/>
          <w:szCs w:val="30"/>
        </w:rPr>
        <w:t>言灭度</w:t>
      </w:r>
      <w:proofErr w:type="gramEnd"/>
      <w:r w:rsidRPr="002F2203">
        <w:rPr>
          <w:rFonts w:eastAsia="方正新书宋_GBK" w:hAnsi="宋体" w:hint="eastAsia"/>
          <w:sz w:val="30"/>
          <w:szCs w:val="30"/>
        </w:rPr>
        <w:t>，谓大患永灭，超度生死，是究竟之法，</w:t>
      </w:r>
      <w:proofErr w:type="gramStart"/>
      <w:r w:rsidRPr="002F2203">
        <w:rPr>
          <w:rFonts w:eastAsia="方正新书宋_GBK" w:hAnsi="宋体" w:hint="eastAsia"/>
          <w:sz w:val="30"/>
          <w:szCs w:val="30"/>
        </w:rPr>
        <w:t>经题无人</w:t>
      </w:r>
      <w:proofErr w:type="gramEnd"/>
      <w:r w:rsidRPr="002F2203">
        <w:rPr>
          <w:rFonts w:eastAsia="方正新书宋_GBK" w:hAnsi="宋体" w:hint="eastAsia"/>
          <w:sz w:val="30"/>
          <w:szCs w:val="30"/>
        </w:rPr>
        <w:t>无喻；</w:t>
      </w:r>
    </w:p>
    <w:p w14:paraId="296150B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3</w:t>
      </w:r>
      <w:r w:rsidRPr="002F2203">
        <w:rPr>
          <w:rFonts w:eastAsia="方正新书宋_GBK" w:hAnsi="宋体" w:hint="eastAsia"/>
          <w:sz w:val="30"/>
          <w:szCs w:val="30"/>
        </w:rPr>
        <w:t>、单喻立题：如《梵网经》，</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网为</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天的罗网，其目不同，以</w:t>
      </w:r>
      <w:r w:rsidRPr="002F2203">
        <w:rPr>
          <w:rFonts w:eastAsia="方正新书宋_GBK" w:hAnsi="宋体" w:hint="eastAsia"/>
          <w:sz w:val="30"/>
          <w:szCs w:val="30"/>
        </w:rPr>
        <w:lastRenderedPageBreak/>
        <w:t>喻戒律之目，亦各</w:t>
      </w:r>
      <w:proofErr w:type="gramStart"/>
      <w:r w:rsidRPr="002F2203">
        <w:rPr>
          <w:rFonts w:eastAsia="方正新书宋_GBK" w:hAnsi="宋体" w:hint="eastAsia"/>
          <w:sz w:val="30"/>
          <w:szCs w:val="30"/>
        </w:rPr>
        <w:t>各</w:t>
      </w:r>
      <w:proofErr w:type="gramEnd"/>
      <w:r w:rsidRPr="002F2203">
        <w:rPr>
          <w:rFonts w:eastAsia="方正新书宋_GBK" w:hAnsi="宋体" w:hint="eastAsia"/>
          <w:sz w:val="30"/>
          <w:szCs w:val="30"/>
        </w:rPr>
        <w:t>不同，</w:t>
      </w:r>
      <w:proofErr w:type="gramStart"/>
      <w:r w:rsidRPr="002F2203">
        <w:rPr>
          <w:rFonts w:eastAsia="方正新书宋_GBK" w:hAnsi="宋体" w:hint="eastAsia"/>
          <w:sz w:val="30"/>
          <w:szCs w:val="30"/>
        </w:rPr>
        <w:t>经题无人</w:t>
      </w:r>
      <w:proofErr w:type="gramEnd"/>
      <w:r w:rsidRPr="002F2203">
        <w:rPr>
          <w:rFonts w:eastAsia="方正新书宋_GBK" w:hAnsi="宋体" w:hint="eastAsia"/>
          <w:sz w:val="30"/>
          <w:szCs w:val="30"/>
        </w:rPr>
        <w:t>无法；</w:t>
      </w:r>
    </w:p>
    <w:p w14:paraId="1561A63E" w14:textId="77777777" w:rsidR="00DA7965" w:rsidRPr="002F2203" w:rsidRDefault="00DA7965" w:rsidP="00014C43">
      <w:pPr>
        <w:spacing w:line="540" w:lineRule="exact"/>
        <w:ind w:firstLine="567"/>
        <w:rPr>
          <w:rFonts w:eastAsia="方正新书宋_GBK"/>
          <w:sz w:val="30"/>
          <w:szCs w:val="30"/>
        </w:rPr>
      </w:pPr>
      <w:r w:rsidRPr="002F2203">
        <w:rPr>
          <w:rFonts w:eastAsia="方正新书宋_GBK"/>
          <w:sz w:val="30"/>
          <w:szCs w:val="30"/>
        </w:rPr>
        <w:t>4</w:t>
      </w:r>
      <w:r w:rsidRPr="002F2203">
        <w:rPr>
          <w:rFonts w:eastAsia="方正新书宋_GBK" w:hint="eastAsia"/>
          <w:sz w:val="30"/>
          <w:szCs w:val="30"/>
        </w:rPr>
        <w:t>、人法立题：如《文殊问般若经》，文殊为人，般若是法，</w:t>
      </w:r>
      <w:proofErr w:type="gramStart"/>
      <w:r w:rsidRPr="002F2203">
        <w:rPr>
          <w:rFonts w:eastAsia="方正新书宋_GBK" w:hint="eastAsia"/>
          <w:sz w:val="30"/>
          <w:szCs w:val="30"/>
        </w:rPr>
        <w:t>经题无</w:t>
      </w:r>
      <w:proofErr w:type="gramEnd"/>
      <w:r w:rsidRPr="002F2203">
        <w:rPr>
          <w:rFonts w:eastAsia="方正新书宋_GBK" w:hint="eastAsia"/>
          <w:sz w:val="30"/>
          <w:szCs w:val="30"/>
        </w:rPr>
        <w:t>喻；</w:t>
      </w:r>
    </w:p>
    <w:p w14:paraId="5E33496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5</w:t>
      </w:r>
      <w:r w:rsidRPr="002F2203">
        <w:rPr>
          <w:rFonts w:eastAsia="方正新书宋_GBK" w:hAnsi="宋体" w:hint="eastAsia"/>
          <w:sz w:val="30"/>
          <w:szCs w:val="30"/>
        </w:rPr>
        <w:t>、</w:t>
      </w:r>
      <w:proofErr w:type="gramStart"/>
      <w:r w:rsidRPr="002F2203">
        <w:rPr>
          <w:rFonts w:eastAsia="方正新书宋_GBK" w:hAnsi="宋体" w:hint="eastAsia"/>
          <w:sz w:val="30"/>
          <w:szCs w:val="30"/>
        </w:rPr>
        <w:t>法喻立题</w:t>
      </w:r>
      <w:proofErr w:type="gramEnd"/>
      <w:r w:rsidRPr="002F2203">
        <w:rPr>
          <w:rFonts w:eastAsia="方正新书宋_GBK" w:hAnsi="宋体" w:hint="eastAsia"/>
          <w:sz w:val="30"/>
          <w:szCs w:val="30"/>
        </w:rPr>
        <w:t>：如《妙法莲华经》，妙法为法，莲华为喻，</w:t>
      </w:r>
      <w:proofErr w:type="gramStart"/>
      <w:r w:rsidRPr="002F2203">
        <w:rPr>
          <w:rFonts w:eastAsia="方正新书宋_GBK" w:hAnsi="宋体" w:hint="eastAsia"/>
          <w:sz w:val="30"/>
          <w:szCs w:val="30"/>
        </w:rPr>
        <w:t>经题无人</w:t>
      </w:r>
      <w:proofErr w:type="gramEnd"/>
      <w:r w:rsidRPr="002F2203">
        <w:rPr>
          <w:rFonts w:eastAsia="方正新书宋_GBK" w:hAnsi="宋体" w:hint="eastAsia"/>
          <w:sz w:val="30"/>
          <w:szCs w:val="30"/>
        </w:rPr>
        <w:t>；</w:t>
      </w:r>
    </w:p>
    <w:p w14:paraId="7092D23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6</w:t>
      </w:r>
      <w:r w:rsidRPr="002F2203">
        <w:rPr>
          <w:rFonts w:eastAsia="方正新书宋_GBK" w:hAnsi="宋体" w:hint="eastAsia"/>
          <w:sz w:val="30"/>
          <w:szCs w:val="30"/>
        </w:rPr>
        <w:t>、人喻立题：如《如来师子吼经》，如来为人，师子吼为喻。狮子为兽中之王，一吼则众</w:t>
      </w:r>
      <w:proofErr w:type="gramStart"/>
      <w:r w:rsidRPr="002F2203">
        <w:rPr>
          <w:rFonts w:eastAsia="方正新书宋_GBK" w:hAnsi="宋体" w:hint="eastAsia"/>
          <w:sz w:val="30"/>
          <w:szCs w:val="30"/>
        </w:rPr>
        <w:t>兽具伏</w:t>
      </w:r>
      <w:proofErr w:type="gramEnd"/>
      <w:r w:rsidRPr="002F2203">
        <w:rPr>
          <w:rFonts w:eastAsia="方正新书宋_GBK" w:hAnsi="宋体" w:hint="eastAsia"/>
          <w:sz w:val="30"/>
          <w:szCs w:val="30"/>
        </w:rPr>
        <w:t>，佛为法中之王，无畏说法而十界同</w:t>
      </w:r>
      <w:proofErr w:type="gramStart"/>
      <w:r w:rsidRPr="002F2203">
        <w:rPr>
          <w:rFonts w:eastAsia="方正新书宋_GBK" w:hAnsi="宋体" w:hint="eastAsia"/>
          <w:sz w:val="30"/>
          <w:szCs w:val="30"/>
        </w:rPr>
        <w:t>遵</w:t>
      </w:r>
      <w:proofErr w:type="gramEnd"/>
      <w:r w:rsidRPr="002F2203">
        <w:rPr>
          <w:rFonts w:eastAsia="方正新书宋_GBK" w:hAnsi="宋体" w:hint="eastAsia"/>
          <w:sz w:val="30"/>
          <w:szCs w:val="30"/>
        </w:rPr>
        <w:t>，故以</w:t>
      </w:r>
      <w:proofErr w:type="gramStart"/>
      <w:r w:rsidRPr="002F2203">
        <w:rPr>
          <w:rFonts w:eastAsia="方正新书宋_GBK" w:hAnsi="宋体" w:hint="eastAsia"/>
          <w:sz w:val="30"/>
          <w:szCs w:val="30"/>
        </w:rPr>
        <w:t>狮子吼喻如来</w:t>
      </w:r>
      <w:proofErr w:type="gramEnd"/>
      <w:r w:rsidRPr="002F2203">
        <w:rPr>
          <w:rFonts w:eastAsia="方正新书宋_GBK" w:hAnsi="宋体" w:hint="eastAsia"/>
          <w:sz w:val="30"/>
          <w:szCs w:val="30"/>
        </w:rPr>
        <w:t>之说法，</w:t>
      </w:r>
      <w:proofErr w:type="gramStart"/>
      <w:r w:rsidRPr="002F2203">
        <w:rPr>
          <w:rFonts w:eastAsia="方正新书宋_GBK" w:hAnsi="宋体" w:hint="eastAsia"/>
          <w:sz w:val="30"/>
          <w:szCs w:val="30"/>
        </w:rPr>
        <w:t>经题无法</w:t>
      </w:r>
      <w:proofErr w:type="gramEnd"/>
      <w:r w:rsidRPr="002F2203">
        <w:rPr>
          <w:rFonts w:eastAsia="方正新书宋_GBK" w:hAnsi="宋体" w:hint="eastAsia"/>
          <w:sz w:val="30"/>
          <w:szCs w:val="30"/>
        </w:rPr>
        <w:t>；</w:t>
      </w:r>
    </w:p>
    <w:p w14:paraId="4B96BEB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7</w:t>
      </w:r>
      <w:r w:rsidRPr="002F2203">
        <w:rPr>
          <w:rFonts w:eastAsia="方正新书宋_GBK" w:hAnsi="宋体" w:hint="eastAsia"/>
          <w:sz w:val="30"/>
          <w:szCs w:val="30"/>
        </w:rPr>
        <w:t>、具足立题：即人法</w:t>
      </w:r>
      <w:proofErr w:type="gramStart"/>
      <w:r w:rsidRPr="002F2203">
        <w:rPr>
          <w:rFonts w:eastAsia="方正新书宋_GBK" w:hAnsi="宋体" w:hint="eastAsia"/>
          <w:sz w:val="30"/>
          <w:szCs w:val="30"/>
        </w:rPr>
        <w:t>譬三者具足</w:t>
      </w:r>
      <w:proofErr w:type="gramEnd"/>
      <w:r w:rsidRPr="002F2203">
        <w:rPr>
          <w:rFonts w:eastAsia="方正新书宋_GBK" w:hAnsi="宋体" w:hint="eastAsia"/>
          <w:sz w:val="30"/>
          <w:szCs w:val="30"/>
        </w:rPr>
        <w:t>，如《大方广佛华严经》，大方广是性法，佛为果人，华严是喻。以万行之因华，庄严无上之佛果，故以</w:t>
      </w:r>
      <w:proofErr w:type="gramStart"/>
      <w:r w:rsidRPr="002F2203">
        <w:rPr>
          <w:rFonts w:eastAsia="方正新书宋_GBK" w:hAnsi="宋体" w:hint="eastAsia"/>
          <w:sz w:val="30"/>
          <w:szCs w:val="30"/>
        </w:rPr>
        <w:t>人法喻立名</w:t>
      </w:r>
      <w:proofErr w:type="gramEnd"/>
      <w:r w:rsidRPr="002F2203">
        <w:rPr>
          <w:rFonts w:eastAsia="方正新书宋_GBK" w:hAnsi="宋体" w:hint="eastAsia"/>
          <w:sz w:val="30"/>
          <w:szCs w:val="30"/>
        </w:rPr>
        <w:t>。以上“单三复三具足</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”，谓之七种立题。</w:t>
      </w:r>
    </w:p>
    <w:p w14:paraId="711EC0A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本书是讲天台宗九位祖师的传记，在题目中</w:t>
      </w:r>
      <w:proofErr w:type="gramStart"/>
      <w:r w:rsidRPr="002F2203">
        <w:rPr>
          <w:rFonts w:eastAsia="方正新书宋_GBK" w:hAnsi="宋体" w:hint="eastAsia"/>
          <w:sz w:val="30"/>
          <w:szCs w:val="30"/>
        </w:rPr>
        <w:t>无法无喻</w:t>
      </w:r>
      <w:proofErr w:type="gramEnd"/>
      <w:r w:rsidRPr="002F2203">
        <w:rPr>
          <w:rFonts w:eastAsia="方正新书宋_GBK" w:hAnsi="宋体" w:hint="eastAsia"/>
          <w:sz w:val="30"/>
          <w:szCs w:val="30"/>
        </w:rPr>
        <w:t>，所以说是“单人为名”。（</w:t>
      </w:r>
      <w:proofErr w:type="gramStart"/>
      <w:r w:rsidRPr="002F2203">
        <w:rPr>
          <w:rFonts w:eastAsia="方正新书宋_GBK" w:hAnsi="宋体" w:hint="eastAsia"/>
          <w:sz w:val="30"/>
          <w:szCs w:val="30"/>
        </w:rPr>
        <w:t>法题竟</w:t>
      </w:r>
      <w:proofErr w:type="gramEnd"/>
      <w:r w:rsidRPr="002F2203">
        <w:rPr>
          <w:rFonts w:eastAsia="方正新书宋_GBK" w:hAnsi="宋体" w:hint="eastAsia"/>
          <w:sz w:val="30"/>
          <w:szCs w:val="30"/>
        </w:rPr>
        <w:t>）</w:t>
      </w:r>
    </w:p>
    <w:p w14:paraId="43D1A886" w14:textId="77777777" w:rsidR="00DA7965" w:rsidRPr="002F2203" w:rsidRDefault="00DA7965" w:rsidP="001E7BCA">
      <w:pPr>
        <w:pStyle w:val="ae"/>
        <w:rPr>
          <w:rFonts w:eastAsia="方正粗雅宋_GBK"/>
        </w:rPr>
      </w:pPr>
      <w:r w:rsidRPr="002F2203">
        <w:rPr>
          <w:rFonts w:eastAsia="方正粗雅宋_GBK" w:hint="eastAsia"/>
        </w:rPr>
        <w:t>宋景定四明沙门志</w:t>
      </w:r>
      <w:proofErr w:type="gramStart"/>
      <w:r w:rsidRPr="002F2203">
        <w:rPr>
          <w:rFonts w:eastAsia="方正粗雅宋_GBK" w:hint="eastAsia"/>
        </w:rPr>
        <w:t>磐</w:t>
      </w:r>
      <w:proofErr w:type="gramEnd"/>
      <w:r w:rsidRPr="002F2203">
        <w:rPr>
          <w:rFonts w:eastAsia="方正粗雅宋_GBK" w:hint="eastAsia"/>
        </w:rPr>
        <w:t>撰</w:t>
      </w:r>
    </w:p>
    <w:p w14:paraId="5D3AFF35" w14:textId="77777777" w:rsidR="00DA7965" w:rsidRPr="002F2203" w:rsidRDefault="00DA7965" w:rsidP="003434BA">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rPr>
        <w:t>次释人</w:t>
      </w:r>
      <w:proofErr w:type="gramEnd"/>
      <w:r w:rsidRPr="002F2203">
        <w:rPr>
          <w:rFonts w:eastAsia="方正新书宋_GBK" w:hAnsi="宋体" w:hint="eastAsia"/>
          <w:sz w:val="30"/>
          <w:szCs w:val="30"/>
        </w:rPr>
        <w:t>题。需要指出的是，我们现在所依据的本子是</w:t>
      </w:r>
      <w:proofErr w:type="gramStart"/>
      <w:r w:rsidRPr="002F2203">
        <w:rPr>
          <w:rFonts w:eastAsia="方正新书宋_GBK" w:hAnsi="宋体" w:hint="eastAsia"/>
          <w:sz w:val="30"/>
          <w:szCs w:val="30"/>
        </w:rPr>
        <w:t>谛闲大</w:t>
      </w:r>
      <w:proofErr w:type="gramEnd"/>
      <w:r w:rsidRPr="002F2203">
        <w:rPr>
          <w:rFonts w:eastAsia="方正新书宋_GBK" w:hAnsi="宋体" w:hint="eastAsia"/>
          <w:sz w:val="30"/>
          <w:szCs w:val="30"/>
        </w:rPr>
        <w:t>师从志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大师所撰的《佛祖统纪》卷六（</w:t>
      </w:r>
      <w:r w:rsidRPr="002F2203">
        <w:rPr>
          <w:rFonts w:eastAsia="方正新书宋_GBK" w:hAnsi="宋体" w:hint="eastAsia"/>
          <w:sz w:val="30"/>
          <w:szCs w:val="30"/>
        </w:rPr>
        <w:t>T49</w:t>
      </w:r>
      <w:r w:rsidRPr="002F2203">
        <w:rPr>
          <w:rFonts w:eastAsia="方正新书宋_GBK" w:hAnsi="宋体" w:hint="eastAsia"/>
          <w:sz w:val="30"/>
          <w:szCs w:val="30"/>
        </w:rPr>
        <w:t>）中抽出来的，将其另外命名为《天台九祖传》。同名的还有士衡法师于南宋</w:t>
      </w:r>
      <w:proofErr w:type="gramStart"/>
      <w:r w:rsidRPr="002F2203">
        <w:rPr>
          <w:rFonts w:eastAsia="方正新书宋_GBK" w:hAnsi="宋体" w:hint="eastAsia"/>
          <w:sz w:val="30"/>
          <w:szCs w:val="30"/>
        </w:rPr>
        <w:t>嘉定初</w:t>
      </w:r>
      <w:proofErr w:type="gramEnd"/>
      <w:r w:rsidRPr="002F2203">
        <w:rPr>
          <w:rFonts w:eastAsia="方正新书宋_GBK" w:hAnsi="宋体"/>
          <w:sz w:val="30"/>
          <w:szCs w:val="30"/>
        </w:rPr>
        <w:t>(1208)</w:t>
      </w:r>
      <w:r w:rsidRPr="002F2203">
        <w:rPr>
          <w:rFonts w:eastAsia="方正新书宋_GBK" w:hAnsi="宋体" w:hint="eastAsia"/>
          <w:sz w:val="30"/>
          <w:szCs w:val="30"/>
        </w:rPr>
        <w:t>所编的《天台九祖传》一卷，收于</w:t>
      </w:r>
      <w:r w:rsidRPr="002F2203">
        <w:rPr>
          <w:rFonts w:eastAsia="方正新书宋_GBK" w:hAnsi="宋体" w:hint="eastAsia"/>
          <w:sz w:val="30"/>
          <w:szCs w:val="30"/>
        </w:rPr>
        <w:t>T51</w:t>
      </w:r>
      <w:r w:rsidRPr="002F2203">
        <w:rPr>
          <w:rFonts w:eastAsia="方正新书宋_GBK" w:hAnsi="宋体" w:hint="eastAsia"/>
          <w:sz w:val="30"/>
          <w:szCs w:val="30"/>
        </w:rPr>
        <w:t>，这两本书是不一样的。（士衡，宋朝人，生卒年不详，云间人，即今上海</w:t>
      </w:r>
      <w:proofErr w:type="gramStart"/>
      <w:r w:rsidRPr="002F2203">
        <w:rPr>
          <w:rFonts w:eastAsia="方正新书宋_GBK" w:hAnsi="宋体" w:hint="eastAsia"/>
          <w:sz w:val="30"/>
          <w:szCs w:val="30"/>
        </w:rPr>
        <w:t>淞</w:t>
      </w:r>
      <w:proofErr w:type="gramEnd"/>
      <w:r w:rsidRPr="002F2203">
        <w:rPr>
          <w:rFonts w:eastAsia="方正新书宋_GBK" w:hAnsi="宋体" w:hint="eastAsia"/>
          <w:sz w:val="30"/>
          <w:szCs w:val="30"/>
        </w:rPr>
        <w:t>江人。）</w:t>
      </w:r>
    </w:p>
    <w:p w14:paraId="3B5D8EF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宋景定</w:t>
      </w:r>
      <w:r w:rsidRPr="002F2203">
        <w:rPr>
          <w:rFonts w:eastAsia="方正新书宋_GBK" w:hAnsi="宋体" w:hint="eastAsia"/>
          <w:sz w:val="30"/>
          <w:szCs w:val="30"/>
        </w:rPr>
        <w:t>，南宋理宗赵昀（</w:t>
      </w:r>
      <w:r w:rsidRPr="002F2203">
        <w:rPr>
          <w:rFonts w:eastAsia="方正新书宋_GBK" w:hAnsi="宋体" w:hint="eastAsia"/>
          <w:sz w:val="30"/>
          <w:szCs w:val="30"/>
        </w:rPr>
        <w:t>y</w:t>
      </w:r>
      <w:r w:rsidRPr="002F2203">
        <w:rPr>
          <w:rFonts w:eastAsia="方正新书宋_GBK" w:hAnsi="宋体" w:hint="eastAsia"/>
          <w:sz w:val="30"/>
          <w:szCs w:val="30"/>
        </w:rPr>
        <w:t>ú</w:t>
      </w:r>
      <w:r w:rsidRPr="002F2203">
        <w:rPr>
          <w:rFonts w:eastAsia="方正新书宋_GBK" w:hAnsi="宋体" w:hint="eastAsia"/>
          <w:sz w:val="30"/>
          <w:szCs w:val="30"/>
        </w:rPr>
        <w:t>n</w:t>
      </w:r>
      <w:r w:rsidRPr="002F2203">
        <w:rPr>
          <w:rFonts w:eastAsia="方正新书宋_GBK" w:hAnsi="宋体" w:hint="eastAsia"/>
          <w:sz w:val="30"/>
          <w:szCs w:val="30"/>
        </w:rPr>
        <w:t>）的年号，公元</w:t>
      </w:r>
      <w:r w:rsidRPr="002F2203">
        <w:rPr>
          <w:rFonts w:eastAsia="方正新书宋_GBK" w:hAnsi="宋体"/>
          <w:sz w:val="30"/>
          <w:szCs w:val="30"/>
        </w:rPr>
        <w:t>1260</w:t>
      </w:r>
      <w:r w:rsidRPr="002F2203">
        <w:rPr>
          <w:rFonts w:eastAsia="方正新书宋_GBK" w:hAnsi="宋体" w:hint="eastAsia"/>
          <w:sz w:val="30"/>
          <w:szCs w:val="30"/>
        </w:rPr>
        <w:t>～</w:t>
      </w:r>
      <w:r w:rsidRPr="002F2203">
        <w:rPr>
          <w:rFonts w:eastAsia="方正新书宋_GBK" w:hAnsi="宋体"/>
          <w:sz w:val="30"/>
          <w:szCs w:val="30"/>
        </w:rPr>
        <w:t>1264</w:t>
      </w:r>
      <w:r w:rsidRPr="002F2203">
        <w:rPr>
          <w:rFonts w:eastAsia="方正新书宋_GBK" w:hAnsi="宋体" w:hint="eastAsia"/>
          <w:sz w:val="30"/>
          <w:szCs w:val="30"/>
        </w:rPr>
        <w:t>年。</w:t>
      </w:r>
    </w:p>
    <w:p w14:paraId="0F43479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四明</w:t>
      </w:r>
      <w:r w:rsidRPr="002F2203">
        <w:rPr>
          <w:rFonts w:eastAsia="方正新书宋_GBK" w:hAnsi="宋体" w:hint="eastAsia"/>
          <w:sz w:val="30"/>
          <w:szCs w:val="30"/>
        </w:rPr>
        <w:t>，宋代明州府和庆元府的别称，以境内有四明山而得名。四明山是从天台山发脉绵亘而成，相传在山顶上有一块方石，四面</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窗户一样，中间能够通过日月星辰之光，</w:t>
      </w:r>
      <w:proofErr w:type="gramStart"/>
      <w:r w:rsidRPr="002F2203">
        <w:rPr>
          <w:rFonts w:eastAsia="方正新书宋_GBK" w:hAnsi="宋体" w:hint="eastAsia"/>
          <w:sz w:val="30"/>
          <w:szCs w:val="30"/>
        </w:rPr>
        <w:t>故名四明</w:t>
      </w:r>
      <w:proofErr w:type="gramEnd"/>
      <w:r w:rsidRPr="002F2203">
        <w:rPr>
          <w:rFonts w:eastAsia="方正新书宋_GBK" w:hAnsi="宋体" w:hint="eastAsia"/>
          <w:sz w:val="30"/>
          <w:szCs w:val="30"/>
        </w:rPr>
        <w:t>山。治所在鄞县，即现在的宁波市。</w:t>
      </w:r>
    </w:p>
    <w:p w14:paraId="231F4BB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东湖</w:t>
      </w:r>
      <w:r w:rsidRPr="002F2203">
        <w:rPr>
          <w:rFonts w:eastAsia="方正新书宋_GBK" w:hAnsi="宋体" w:hint="eastAsia"/>
          <w:sz w:val="30"/>
          <w:szCs w:val="30"/>
        </w:rPr>
        <w:t>，地名，志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大师曾住于四</w:t>
      </w:r>
      <w:proofErr w:type="gramStart"/>
      <w:r w:rsidRPr="002F2203">
        <w:rPr>
          <w:rFonts w:eastAsia="方正新书宋_GBK" w:hAnsi="宋体" w:hint="eastAsia"/>
          <w:sz w:val="30"/>
          <w:szCs w:val="30"/>
        </w:rPr>
        <w:t>明东湖月波山</w:t>
      </w:r>
      <w:proofErr w:type="gramEnd"/>
      <w:r w:rsidRPr="002F2203">
        <w:rPr>
          <w:rFonts w:eastAsia="方正新书宋_GBK" w:hAnsi="宋体" w:hint="eastAsia"/>
          <w:sz w:val="30"/>
          <w:szCs w:val="30"/>
        </w:rPr>
        <w:t>，并于此专建四时水陆，后来</w:t>
      </w:r>
      <w:proofErr w:type="gramStart"/>
      <w:r w:rsidRPr="002F2203">
        <w:rPr>
          <w:rFonts w:eastAsia="方正新书宋_GBK" w:hAnsi="宋体" w:hint="eastAsia"/>
          <w:sz w:val="30"/>
          <w:szCs w:val="30"/>
        </w:rPr>
        <w:t>因病移住</w:t>
      </w:r>
      <w:proofErr w:type="gramEnd"/>
      <w:r w:rsidRPr="002F2203">
        <w:rPr>
          <w:rFonts w:eastAsia="方正新书宋_GBK" w:hAnsi="宋体" w:hint="eastAsia"/>
          <w:sz w:val="30"/>
          <w:szCs w:val="30"/>
        </w:rPr>
        <w:t>四明福泉寺。</w:t>
      </w:r>
    </w:p>
    <w:p w14:paraId="02A8AB1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沙门</w:t>
      </w:r>
      <w:r w:rsidRPr="002F2203">
        <w:rPr>
          <w:rFonts w:eastAsia="方正新书宋_GBK" w:hAnsi="宋体" w:hint="eastAsia"/>
          <w:sz w:val="30"/>
          <w:szCs w:val="30"/>
        </w:rPr>
        <w:t>，又作</w:t>
      </w:r>
      <w:proofErr w:type="gramStart"/>
      <w:r w:rsidRPr="002F2203">
        <w:rPr>
          <w:rFonts w:eastAsia="方正新书宋_GBK" w:hAnsi="宋体" w:hint="eastAsia"/>
          <w:sz w:val="30"/>
          <w:szCs w:val="30"/>
        </w:rPr>
        <w:t>娑</w:t>
      </w:r>
      <w:proofErr w:type="gramEnd"/>
      <w:r w:rsidRPr="002F2203">
        <w:rPr>
          <w:rFonts w:eastAsia="方正新书宋_GBK" w:hAnsi="宋体" w:hint="eastAsia"/>
          <w:sz w:val="30"/>
          <w:szCs w:val="30"/>
        </w:rPr>
        <w:t>门、桑门等，为出家者之总称，原本是通于内、外二道的，现在一般就是指佛教的出家僧人。通行的意译为勤息，所谓勤修戒定慧，</w:t>
      </w:r>
      <w:proofErr w:type="gramStart"/>
      <w:r w:rsidRPr="002F2203">
        <w:rPr>
          <w:rFonts w:eastAsia="方正新书宋_GBK" w:hAnsi="宋体" w:hint="eastAsia"/>
          <w:sz w:val="30"/>
          <w:szCs w:val="30"/>
        </w:rPr>
        <w:t>息灭</w:t>
      </w:r>
      <w:proofErr w:type="gramEnd"/>
      <w:r w:rsidRPr="002F2203">
        <w:rPr>
          <w:rFonts w:eastAsia="方正新书宋_GBK" w:hAnsi="宋体" w:hint="eastAsia"/>
          <w:sz w:val="30"/>
          <w:szCs w:val="30"/>
        </w:rPr>
        <w:t>贪嗔痴。故《四十二章经》云：“佛言：辞亲出家，识心达本，解无为法，名曰沙门。”如果只息界内之恶，是为藏通沙门；</w:t>
      </w:r>
      <w:proofErr w:type="gramStart"/>
      <w:r w:rsidRPr="002F2203">
        <w:rPr>
          <w:rFonts w:eastAsia="方正新书宋_GBK" w:hAnsi="宋体" w:hint="eastAsia"/>
          <w:sz w:val="30"/>
          <w:szCs w:val="30"/>
        </w:rPr>
        <w:t>次第息界内外</w:t>
      </w:r>
      <w:proofErr w:type="gramEnd"/>
      <w:r w:rsidRPr="002F2203">
        <w:rPr>
          <w:rFonts w:eastAsia="方正新书宋_GBK" w:hAnsi="宋体" w:hint="eastAsia"/>
          <w:sz w:val="30"/>
          <w:szCs w:val="30"/>
        </w:rPr>
        <w:t>恶者，别教沙门；一心遍息内外诸恶者，</w:t>
      </w:r>
      <w:proofErr w:type="gramStart"/>
      <w:r w:rsidRPr="002F2203">
        <w:rPr>
          <w:rFonts w:eastAsia="方正新书宋_GBK" w:hAnsi="宋体" w:hint="eastAsia"/>
          <w:sz w:val="30"/>
          <w:szCs w:val="30"/>
        </w:rPr>
        <w:t>圆教沙门</w:t>
      </w:r>
      <w:proofErr w:type="gramEnd"/>
      <w:r w:rsidRPr="002F2203">
        <w:rPr>
          <w:rFonts w:eastAsia="方正新书宋_GBK" w:hAnsi="宋体" w:hint="eastAsia"/>
          <w:sz w:val="30"/>
          <w:szCs w:val="30"/>
        </w:rPr>
        <w:t>。沙门一般可分为下列四种：</w:t>
      </w:r>
      <w:r w:rsidRPr="002F2203">
        <w:rPr>
          <w:rFonts w:eastAsia="方正新书宋_GBK" w:hAnsi="宋体"/>
          <w:sz w:val="30"/>
          <w:szCs w:val="30"/>
        </w:rPr>
        <w:t>1</w:t>
      </w:r>
      <w:r w:rsidRPr="002F2203">
        <w:rPr>
          <w:rFonts w:eastAsia="方正新书宋_GBK" w:hAnsi="宋体" w:hint="eastAsia"/>
          <w:sz w:val="30"/>
          <w:szCs w:val="30"/>
        </w:rPr>
        <w:t>、胜道沙门，谓</w:t>
      </w:r>
      <w:proofErr w:type="gramStart"/>
      <w:r w:rsidRPr="002F2203">
        <w:rPr>
          <w:rFonts w:eastAsia="方正新书宋_GBK" w:hAnsi="宋体" w:hint="eastAsia"/>
          <w:sz w:val="30"/>
          <w:szCs w:val="30"/>
        </w:rPr>
        <w:t>禀</w:t>
      </w:r>
      <w:proofErr w:type="gramEnd"/>
      <w:r w:rsidRPr="002F2203">
        <w:rPr>
          <w:rFonts w:eastAsia="方正新书宋_GBK" w:hAnsi="宋体" w:hint="eastAsia"/>
          <w:sz w:val="30"/>
          <w:szCs w:val="30"/>
        </w:rPr>
        <w:t>佛出家，能灭贪嗔痴等烦恼，</w:t>
      </w:r>
      <w:proofErr w:type="gramStart"/>
      <w:r w:rsidRPr="002F2203">
        <w:rPr>
          <w:rFonts w:eastAsia="方正新书宋_GBK" w:hAnsi="宋体" w:hint="eastAsia"/>
          <w:sz w:val="30"/>
          <w:szCs w:val="30"/>
        </w:rPr>
        <w:t>得证胜道</w:t>
      </w:r>
      <w:proofErr w:type="gramEnd"/>
      <w:r w:rsidRPr="002F2203">
        <w:rPr>
          <w:rFonts w:eastAsia="方正新书宋_GBK" w:hAnsi="宋体" w:hint="eastAsia"/>
          <w:sz w:val="30"/>
          <w:szCs w:val="30"/>
        </w:rPr>
        <w:t>（已经证果）；</w:t>
      </w:r>
      <w:r w:rsidRPr="002F2203">
        <w:rPr>
          <w:rFonts w:eastAsia="方正新书宋_GBK" w:hAnsi="宋体"/>
          <w:sz w:val="30"/>
          <w:szCs w:val="30"/>
        </w:rPr>
        <w:t>2</w:t>
      </w:r>
      <w:r w:rsidRPr="002F2203">
        <w:rPr>
          <w:rFonts w:eastAsia="方正新书宋_GBK" w:hAnsi="宋体" w:hint="eastAsia"/>
          <w:sz w:val="30"/>
          <w:szCs w:val="30"/>
        </w:rPr>
        <w:t>、说道沙门，谓</w:t>
      </w:r>
      <w:proofErr w:type="gramStart"/>
      <w:r w:rsidRPr="002F2203">
        <w:rPr>
          <w:rFonts w:eastAsia="方正新书宋_GBK" w:hAnsi="宋体" w:hint="eastAsia"/>
          <w:sz w:val="30"/>
          <w:szCs w:val="30"/>
        </w:rPr>
        <w:t>已调伏贪嗔</w:t>
      </w:r>
      <w:proofErr w:type="gramEnd"/>
      <w:r w:rsidRPr="002F2203">
        <w:rPr>
          <w:rFonts w:eastAsia="方正新书宋_GBK" w:hAnsi="宋体" w:hint="eastAsia"/>
          <w:sz w:val="30"/>
          <w:szCs w:val="30"/>
        </w:rPr>
        <w:t>痴等烦恼，而能宣说正法，能令众生入于佛道（宣说正法）；</w:t>
      </w:r>
      <w:r w:rsidRPr="002F2203">
        <w:rPr>
          <w:rFonts w:eastAsia="方正新书宋_GBK" w:hAnsi="宋体"/>
          <w:sz w:val="30"/>
          <w:szCs w:val="30"/>
        </w:rPr>
        <w:t xml:space="preserve"> 3</w:t>
      </w:r>
      <w:r w:rsidRPr="002F2203">
        <w:rPr>
          <w:rFonts w:eastAsia="方正新书宋_GBK" w:hAnsi="宋体" w:hint="eastAsia"/>
          <w:sz w:val="30"/>
          <w:szCs w:val="30"/>
        </w:rPr>
        <w:t>、活道沙门，谓</w:t>
      </w:r>
      <w:proofErr w:type="gramStart"/>
      <w:r w:rsidRPr="002F2203">
        <w:rPr>
          <w:rFonts w:eastAsia="方正新书宋_GBK" w:hAnsi="宋体" w:hint="eastAsia"/>
          <w:sz w:val="30"/>
          <w:szCs w:val="30"/>
        </w:rPr>
        <w:t>能调伏贪嗔</w:t>
      </w:r>
      <w:proofErr w:type="gramEnd"/>
      <w:r w:rsidRPr="002F2203">
        <w:rPr>
          <w:rFonts w:eastAsia="方正新书宋_GBK" w:hAnsi="宋体" w:hint="eastAsia"/>
          <w:sz w:val="30"/>
          <w:szCs w:val="30"/>
        </w:rPr>
        <w:t>痴等，勤修正行所有善法，堪能生长智慧命根（依法而行）；</w:t>
      </w:r>
      <w:r w:rsidRPr="002F2203">
        <w:rPr>
          <w:rFonts w:eastAsia="方正新书宋_GBK" w:hAnsi="宋体"/>
          <w:sz w:val="30"/>
          <w:szCs w:val="30"/>
        </w:rPr>
        <w:t>4</w:t>
      </w:r>
      <w:r w:rsidRPr="002F2203">
        <w:rPr>
          <w:rFonts w:eastAsia="方正新书宋_GBK" w:hAnsi="宋体" w:hint="eastAsia"/>
          <w:sz w:val="30"/>
          <w:szCs w:val="30"/>
        </w:rPr>
        <w:t>、坏道沙门，</w:t>
      </w:r>
      <w:proofErr w:type="gramStart"/>
      <w:r w:rsidRPr="002F2203">
        <w:rPr>
          <w:rFonts w:eastAsia="方正新书宋_GBK" w:hAnsi="宋体" w:hint="eastAsia"/>
          <w:sz w:val="30"/>
          <w:szCs w:val="30"/>
        </w:rPr>
        <w:t>谓破诸</w:t>
      </w:r>
      <w:proofErr w:type="gramEnd"/>
      <w:r w:rsidRPr="002F2203">
        <w:rPr>
          <w:rFonts w:eastAsia="方正新书宋_GBK" w:hAnsi="宋体" w:hint="eastAsia"/>
          <w:sz w:val="30"/>
          <w:szCs w:val="30"/>
        </w:rPr>
        <w:t>禁戒，行诸恶法，非是</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行，自称</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行（狮子虫）。</w:t>
      </w:r>
      <w:proofErr w:type="gramStart"/>
      <w:r w:rsidRPr="002F2203">
        <w:rPr>
          <w:rFonts w:eastAsia="方正新书宋_GBK" w:hAnsi="宋体" w:hint="eastAsia"/>
          <w:sz w:val="30"/>
          <w:szCs w:val="30"/>
        </w:rPr>
        <w:t>从迹上</w:t>
      </w:r>
      <w:proofErr w:type="gramEnd"/>
      <w:r w:rsidRPr="002F2203">
        <w:rPr>
          <w:rFonts w:eastAsia="方正新书宋_GBK" w:hAnsi="宋体" w:hint="eastAsia"/>
          <w:sz w:val="30"/>
          <w:szCs w:val="30"/>
        </w:rPr>
        <w:t>看，志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大师是说道、活道二种沙门，正向胜道靠近，而</w:t>
      </w:r>
      <w:proofErr w:type="gramStart"/>
      <w:r w:rsidRPr="002F2203">
        <w:rPr>
          <w:rFonts w:eastAsia="方正新书宋_GBK" w:hAnsi="宋体" w:hint="eastAsia"/>
          <w:sz w:val="30"/>
          <w:szCs w:val="30"/>
        </w:rPr>
        <w:t>本地则</w:t>
      </w:r>
      <w:proofErr w:type="gramEnd"/>
      <w:r w:rsidRPr="002F2203">
        <w:rPr>
          <w:rFonts w:eastAsia="方正新书宋_GBK" w:hAnsi="宋体" w:hint="eastAsia"/>
          <w:sz w:val="30"/>
          <w:szCs w:val="30"/>
        </w:rPr>
        <w:t>非我们凡人可测。</w:t>
      </w:r>
    </w:p>
    <w:p w14:paraId="1BB82B4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志</w:t>
      </w:r>
      <w:proofErr w:type="gramStart"/>
      <w:r w:rsidRPr="002F2203">
        <w:rPr>
          <w:rFonts w:eastAsia="方正新书宋_GBK" w:hAnsi="宋体" w:hint="eastAsia"/>
          <w:sz w:val="30"/>
          <w:szCs w:val="30"/>
          <w:u w:val="single"/>
        </w:rPr>
        <w:t>磐</w:t>
      </w:r>
      <w:proofErr w:type="gramEnd"/>
      <w:r w:rsidRPr="002F2203">
        <w:rPr>
          <w:rFonts w:eastAsia="方正新书宋_GBK" w:hAnsi="宋体" w:hint="eastAsia"/>
          <w:sz w:val="30"/>
          <w:szCs w:val="30"/>
        </w:rPr>
        <w:t>，南宋天台宗</w:t>
      </w:r>
      <w:proofErr w:type="gramStart"/>
      <w:r w:rsidRPr="002F2203">
        <w:rPr>
          <w:rFonts w:eastAsia="方正新书宋_GBK" w:hAnsi="宋体" w:hint="eastAsia"/>
          <w:sz w:val="30"/>
          <w:szCs w:val="30"/>
        </w:rPr>
        <w:t>山家派高僧</w:t>
      </w:r>
      <w:proofErr w:type="gramEnd"/>
      <w:r w:rsidRPr="002F2203">
        <w:rPr>
          <w:rFonts w:eastAsia="方正新书宋_GBK" w:hAnsi="宋体" w:hint="eastAsia"/>
          <w:sz w:val="30"/>
          <w:szCs w:val="30"/>
        </w:rPr>
        <w:t>。乡籍、</w:t>
      </w:r>
      <w:proofErr w:type="gramStart"/>
      <w:r w:rsidRPr="002F2203">
        <w:rPr>
          <w:rFonts w:eastAsia="方正新书宋_GBK" w:hAnsi="宋体" w:hint="eastAsia"/>
          <w:sz w:val="30"/>
          <w:szCs w:val="30"/>
        </w:rPr>
        <w:t>年寿均</w:t>
      </w:r>
      <w:proofErr w:type="gramEnd"/>
      <w:r w:rsidRPr="002F2203">
        <w:rPr>
          <w:rFonts w:eastAsia="方正新书宋_GBK" w:hAnsi="宋体" w:hint="eastAsia"/>
          <w:sz w:val="30"/>
          <w:szCs w:val="30"/>
        </w:rPr>
        <w:t>不详，号大石。精通天台教观，曾住宁波余姚的福泉寺，弘宣教纲。有鉴于佛祖传授的记载</w:t>
      </w:r>
      <w:r w:rsidRPr="002F2203">
        <w:rPr>
          <w:rFonts w:eastAsia="方正新书宋_GBK" w:hAnsi="宋体" w:hint="eastAsia"/>
          <w:sz w:val="30"/>
          <w:szCs w:val="30"/>
        </w:rPr>
        <w:lastRenderedPageBreak/>
        <w:t>不是特别完备，于是从宝佑六年（</w:t>
      </w:r>
      <w:r w:rsidRPr="002F2203">
        <w:rPr>
          <w:rFonts w:eastAsia="方正新书宋_GBK" w:hAnsi="宋体"/>
          <w:sz w:val="30"/>
          <w:szCs w:val="30"/>
        </w:rPr>
        <w:t>1258</w:t>
      </w:r>
      <w:r w:rsidRPr="002F2203">
        <w:rPr>
          <w:rFonts w:eastAsia="方正新书宋_GBK" w:hAnsi="宋体" w:hint="eastAsia"/>
          <w:sz w:val="30"/>
          <w:szCs w:val="30"/>
        </w:rPr>
        <w:t>）开始撰写《佛祖统纪》，除了叙述天台诸祖列传之外，还</w:t>
      </w:r>
      <w:proofErr w:type="gramStart"/>
      <w:r w:rsidRPr="002F2203">
        <w:rPr>
          <w:rFonts w:eastAsia="方正新书宋_GBK" w:hAnsi="宋体" w:hint="eastAsia"/>
          <w:sz w:val="30"/>
          <w:szCs w:val="30"/>
        </w:rPr>
        <w:t>旁及诸宗立</w:t>
      </w:r>
      <w:proofErr w:type="gramEnd"/>
      <w:r w:rsidRPr="002F2203">
        <w:rPr>
          <w:rFonts w:eastAsia="方正新书宋_GBK" w:hAnsi="宋体" w:hint="eastAsia"/>
          <w:sz w:val="30"/>
          <w:szCs w:val="30"/>
        </w:rPr>
        <w:t>教之事迹，历时十二年才完成。本书收录了大量的佛教史实，受到古今学者的重视，因此广为流通。另著有《法界圣凡水陆胜会修斋仪轨》六卷等书。</w:t>
      </w:r>
    </w:p>
    <w:p w14:paraId="03613D2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撰</w:t>
      </w:r>
      <w:r w:rsidRPr="002F2203">
        <w:rPr>
          <w:rFonts w:eastAsia="方正新书宋_GBK" w:hAnsi="宋体" w:hint="eastAsia"/>
          <w:sz w:val="30"/>
          <w:szCs w:val="30"/>
        </w:rPr>
        <w:t>，即著作、著述。（人题竟）</w:t>
      </w:r>
    </w:p>
    <w:p w14:paraId="4473E366" w14:textId="77777777" w:rsidR="003A5555" w:rsidRPr="002F2203" w:rsidRDefault="003A5555">
      <w:pPr>
        <w:widowControl/>
        <w:jc w:val="left"/>
        <w:rPr>
          <w:rFonts w:eastAsia="方正新书宋_GBK" w:hAnsi="宋体"/>
          <w:sz w:val="30"/>
          <w:szCs w:val="30"/>
        </w:rPr>
      </w:pPr>
      <w:r w:rsidRPr="002F2203">
        <w:rPr>
          <w:rFonts w:eastAsia="方正新书宋_GBK" w:hAnsi="宋体"/>
          <w:sz w:val="30"/>
          <w:szCs w:val="30"/>
        </w:rPr>
        <w:br w:type="page"/>
      </w:r>
    </w:p>
    <w:p w14:paraId="2CE79EEA" w14:textId="77777777" w:rsidR="00DA7965" w:rsidRPr="002F2203" w:rsidRDefault="00DA7965" w:rsidP="00D7057B">
      <w:pPr>
        <w:pStyle w:val="ae"/>
        <w:jc w:val="center"/>
        <w:rPr>
          <w:rFonts w:eastAsia="方正粗雅宋_GBK"/>
        </w:rPr>
      </w:pPr>
      <w:r w:rsidRPr="002F2203">
        <w:rPr>
          <w:rFonts w:eastAsia="方正粗雅宋_GBK" w:hint="eastAsia"/>
        </w:rPr>
        <w:lastRenderedPageBreak/>
        <w:t>若</w:t>
      </w:r>
      <w:proofErr w:type="gramStart"/>
      <w:r w:rsidRPr="002F2203">
        <w:rPr>
          <w:rFonts w:eastAsia="方正粗雅宋_GBK" w:hint="eastAsia"/>
        </w:rPr>
        <w:t>有闻法者</w:t>
      </w:r>
      <w:proofErr w:type="gramEnd"/>
    </w:p>
    <w:p w14:paraId="4CC84F33" w14:textId="77777777" w:rsidR="00DA7965" w:rsidRPr="002F2203" w:rsidRDefault="00DA7965" w:rsidP="00D7057B">
      <w:pPr>
        <w:pStyle w:val="ae"/>
        <w:jc w:val="center"/>
        <w:rPr>
          <w:rFonts w:eastAsia="方正粗雅宋_GBK"/>
        </w:rPr>
      </w:pPr>
      <w:r w:rsidRPr="002F2203">
        <w:rPr>
          <w:rFonts w:eastAsia="方正粗雅宋_GBK" w:hint="eastAsia"/>
        </w:rPr>
        <w:t>无一不成佛</w:t>
      </w:r>
    </w:p>
    <w:p w14:paraId="3B93295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900"/>
        <w:jc w:val="center"/>
        <w:rPr>
          <w:rFonts w:eastAsia="方正新书宋_GBK" w:hAnsi="宋体"/>
          <w:w w:val="150"/>
          <w:sz w:val="30"/>
          <w:szCs w:val="30"/>
        </w:rPr>
      </w:pPr>
    </w:p>
    <w:p w14:paraId="17A622A9" w14:textId="77777777" w:rsidR="00DA7965" w:rsidRPr="003A5555" w:rsidRDefault="00DA7965" w:rsidP="0017441F">
      <w:pPr>
        <w:pStyle w:val="1"/>
      </w:pPr>
      <w:bookmarkStart w:id="6" w:name="_Toc37175859"/>
      <w:r w:rsidRPr="003A5555">
        <w:rPr>
          <w:rFonts w:hint="eastAsia"/>
        </w:rPr>
        <w:t>高祖</w:t>
      </w:r>
      <w:proofErr w:type="gramStart"/>
      <w:r w:rsidRPr="003A5555">
        <w:rPr>
          <w:rFonts w:hint="eastAsia"/>
        </w:rPr>
        <w:t>无畏论主龙</w:t>
      </w:r>
      <w:proofErr w:type="gramEnd"/>
      <w:r w:rsidRPr="003A5555">
        <w:rPr>
          <w:rFonts w:hint="eastAsia"/>
        </w:rPr>
        <w:t>树尊者</w:t>
      </w:r>
      <w:proofErr w:type="gramStart"/>
      <w:r w:rsidRPr="003A5555">
        <w:rPr>
          <w:rFonts w:hint="eastAsia"/>
        </w:rPr>
        <w:t>一</w:t>
      </w:r>
      <w:proofErr w:type="gramEnd"/>
      <w:r w:rsidRPr="003A5555">
        <w:rPr>
          <w:rFonts w:hint="eastAsia"/>
        </w:rPr>
        <w:t>相大禅师传</w:t>
      </w:r>
      <w:bookmarkEnd w:id="6"/>
    </w:p>
    <w:p w14:paraId="5B8C7360" w14:textId="77777777" w:rsidR="00DA7965" w:rsidRPr="002F2203" w:rsidRDefault="00DA7965" w:rsidP="00D7057B">
      <w:pPr>
        <w:pStyle w:val="ae"/>
        <w:jc w:val="center"/>
        <w:rPr>
          <w:rFonts w:eastAsia="方正粗雅宋_GBK"/>
        </w:rPr>
      </w:pPr>
      <w:r w:rsidRPr="002F2203">
        <w:rPr>
          <w:rFonts w:eastAsia="方正粗雅宋_GBK"/>
        </w:rPr>
        <w:t>2006</w:t>
      </w:r>
      <w:r w:rsidRPr="002F2203">
        <w:rPr>
          <w:rFonts w:eastAsia="方正粗雅宋_GBK" w:hint="eastAsia"/>
        </w:rPr>
        <w:t>－</w:t>
      </w:r>
      <w:r w:rsidRPr="002F2203">
        <w:rPr>
          <w:rFonts w:eastAsia="方正粗雅宋_GBK"/>
        </w:rPr>
        <w:t>7</w:t>
      </w:r>
      <w:r w:rsidRPr="002F2203">
        <w:rPr>
          <w:rFonts w:eastAsia="方正粗雅宋_GBK" w:hint="eastAsia"/>
        </w:rPr>
        <w:t>－</w:t>
      </w:r>
      <w:r w:rsidRPr="002F2203">
        <w:rPr>
          <w:rFonts w:eastAsia="方正粗雅宋_GBK"/>
        </w:rPr>
        <w:t>7</w:t>
      </w:r>
    </w:p>
    <w:p w14:paraId="36331CBE"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sz w:val="30"/>
          <w:szCs w:val="30"/>
          <w:u w:val="single"/>
        </w:rPr>
        <w:t xml:space="preserve"> </w:t>
      </w:r>
      <w:r w:rsidRPr="002F2203">
        <w:rPr>
          <w:rFonts w:eastAsia="方正新书宋_GBK" w:hAnsi="宋体" w:hint="eastAsia"/>
          <w:sz w:val="30"/>
          <w:szCs w:val="30"/>
          <w:u w:val="single"/>
        </w:rPr>
        <w:t>高祖</w:t>
      </w:r>
      <w:r w:rsidRPr="002F2203">
        <w:rPr>
          <w:rFonts w:eastAsia="方正新书宋_GBK" w:hAnsi="宋体" w:hint="eastAsia"/>
          <w:sz w:val="30"/>
          <w:szCs w:val="30"/>
        </w:rPr>
        <w:t>，在这里有二个含义：</w:t>
      </w:r>
      <w:r w:rsidRPr="002F2203">
        <w:rPr>
          <w:rFonts w:eastAsia="方正新书宋_GBK" w:hAnsi="宋体"/>
          <w:sz w:val="30"/>
          <w:szCs w:val="30"/>
        </w:rPr>
        <w:t>1</w:t>
      </w:r>
      <w:r w:rsidRPr="002F2203">
        <w:rPr>
          <w:rFonts w:eastAsia="方正新书宋_GBK" w:hAnsi="宋体" w:hint="eastAsia"/>
          <w:sz w:val="30"/>
          <w:szCs w:val="30"/>
        </w:rPr>
        <w:t>、功德无上；</w:t>
      </w:r>
      <w:r w:rsidRPr="002F2203">
        <w:rPr>
          <w:rFonts w:eastAsia="方正新书宋_GBK" w:hAnsi="宋体"/>
          <w:sz w:val="30"/>
          <w:szCs w:val="30"/>
        </w:rPr>
        <w:t>2</w:t>
      </w:r>
      <w:r w:rsidRPr="002F2203">
        <w:rPr>
          <w:rFonts w:eastAsia="方正新书宋_GBK" w:hAnsi="宋体" w:hint="eastAsia"/>
          <w:sz w:val="30"/>
          <w:szCs w:val="30"/>
        </w:rPr>
        <w:t>、初祖、始祖。</w:t>
      </w:r>
    </w:p>
    <w:p w14:paraId="61E269F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无畏论主</w:t>
      </w:r>
      <w:r w:rsidRPr="002F2203">
        <w:rPr>
          <w:rFonts w:eastAsia="方正新书宋_GBK" w:hAnsi="宋体" w:hint="eastAsia"/>
          <w:sz w:val="30"/>
          <w:szCs w:val="30"/>
        </w:rPr>
        <w:t>，亦有二意：</w:t>
      </w:r>
      <w:r w:rsidRPr="002F2203">
        <w:rPr>
          <w:rFonts w:eastAsia="方正新书宋_GBK" w:hAnsi="宋体"/>
          <w:sz w:val="30"/>
          <w:szCs w:val="30"/>
        </w:rPr>
        <w:t>1</w:t>
      </w:r>
      <w:r w:rsidRPr="002F2203">
        <w:rPr>
          <w:rFonts w:eastAsia="方正新书宋_GBK" w:hAnsi="宋体" w:hint="eastAsia"/>
          <w:sz w:val="30"/>
          <w:szCs w:val="30"/>
        </w:rPr>
        <w:t>、龙树菩萨曾作《大无畏论》十万</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，此论没有汉译的全本，只译出了其中的一品，即《中观论》五百颂。其全文有藏译本以及转译的日文本、德文本。因为此论“明第一义”，非常重要，故以论称之，称为无畏论主；</w:t>
      </w:r>
      <w:r w:rsidRPr="002F2203">
        <w:rPr>
          <w:rFonts w:eastAsia="方正新书宋_GBK" w:hAnsi="宋体"/>
          <w:sz w:val="30"/>
          <w:szCs w:val="30"/>
        </w:rPr>
        <w:t>2</w:t>
      </w:r>
      <w:r w:rsidRPr="002F2203">
        <w:rPr>
          <w:rFonts w:eastAsia="方正新书宋_GBK" w:hAnsi="宋体" w:hint="eastAsia"/>
          <w:sz w:val="30"/>
          <w:szCs w:val="30"/>
        </w:rPr>
        <w:t>、龙树菩萨所处的时代</w:t>
      </w:r>
      <w:proofErr w:type="gramStart"/>
      <w:r w:rsidRPr="002F2203">
        <w:rPr>
          <w:rFonts w:eastAsia="方正新书宋_GBK" w:hAnsi="宋体" w:hint="eastAsia"/>
          <w:sz w:val="30"/>
          <w:szCs w:val="30"/>
        </w:rPr>
        <w:t>位于部</w:t>
      </w:r>
      <w:proofErr w:type="gramEnd"/>
      <w:r w:rsidRPr="002F2203">
        <w:rPr>
          <w:rFonts w:eastAsia="方正新书宋_GBK" w:hAnsi="宋体" w:hint="eastAsia"/>
          <w:sz w:val="30"/>
          <w:szCs w:val="30"/>
        </w:rPr>
        <w:t>派佛教晚期，小乘有部的力量仍旧非常强盛，龙树菩萨为了确立大乘中观正见，在说法时心中无所</w:t>
      </w:r>
      <w:proofErr w:type="gramStart"/>
      <w:r w:rsidRPr="002F2203">
        <w:rPr>
          <w:rFonts w:eastAsia="方正新书宋_GBK" w:hAnsi="宋体" w:hint="eastAsia"/>
          <w:sz w:val="30"/>
          <w:szCs w:val="30"/>
        </w:rPr>
        <w:t>怖</w:t>
      </w:r>
      <w:proofErr w:type="gramEnd"/>
      <w:r w:rsidRPr="002F2203">
        <w:rPr>
          <w:rFonts w:eastAsia="方正新书宋_GBK" w:hAnsi="宋体" w:hint="eastAsia"/>
          <w:sz w:val="30"/>
          <w:szCs w:val="30"/>
        </w:rPr>
        <w:t>畏，故曰无畏论主。如《大乘义章》卷十一云：“化心不怯，名为无畏。”</w:t>
      </w:r>
    </w:p>
    <w:p w14:paraId="4607BA0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龙树尊者</w:t>
      </w:r>
      <w:r w:rsidRPr="002F2203">
        <w:rPr>
          <w:rFonts w:eastAsia="方正新书宋_GBK" w:hAnsi="宋体" w:hint="eastAsia"/>
          <w:sz w:val="30"/>
          <w:szCs w:val="30"/>
        </w:rPr>
        <w:t>，这是本传的传主。</w:t>
      </w:r>
    </w:p>
    <w:p w14:paraId="3178E9E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一</w:t>
      </w:r>
      <w:proofErr w:type="gramEnd"/>
      <w:r w:rsidRPr="002F2203">
        <w:rPr>
          <w:rFonts w:eastAsia="方正新书宋_GBK" w:hAnsi="宋体" w:hint="eastAsia"/>
          <w:sz w:val="30"/>
          <w:szCs w:val="30"/>
          <w:u w:val="single"/>
        </w:rPr>
        <w:t>相</w:t>
      </w:r>
      <w:r w:rsidRPr="002F2203">
        <w:rPr>
          <w:rFonts w:eastAsia="方正新书宋_GBK" w:hAnsi="宋体" w:hint="eastAsia"/>
          <w:sz w:val="30"/>
          <w:szCs w:val="30"/>
        </w:rPr>
        <w:t>，唯一真实之相。指龙树菩萨已经通达了诸法实相，了知</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真法界之相，从本以来，离虚妄相，离言说相，</w:t>
      </w:r>
      <w:proofErr w:type="gramStart"/>
      <w:r w:rsidRPr="002F2203">
        <w:rPr>
          <w:rFonts w:eastAsia="方正新书宋_GBK" w:hAnsi="宋体" w:hint="eastAsia"/>
          <w:sz w:val="30"/>
          <w:szCs w:val="30"/>
        </w:rPr>
        <w:t>离名字</w:t>
      </w:r>
      <w:proofErr w:type="gramEnd"/>
      <w:r w:rsidRPr="002F2203">
        <w:rPr>
          <w:rFonts w:eastAsia="方正新书宋_GBK" w:hAnsi="宋体" w:hint="eastAsia"/>
          <w:sz w:val="30"/>
          <w:szCs w:val="30"/>
        </w:rPr>
        <w:t>相，离一切诸法之相，故名</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相。此义在讲传记时还会再提到。</w:t>
      </w:r>
    </w:p>
    <w:p w14:paraId="06B1F55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大禅师</w:t>
      </w:r>
      <w:r w:rsidRPr="002F2203">
        <w:rPr>
          <w:rFonts w:eastAsia="方正新书宋_GBK" w:hAnsi="宋体" w:hint="eastAsia"/>
          <w:sz w:val="30"/>
          <w:szCs w:val="30"/>
        </w:rPr>
        <w:t>，大是美其德，因其能知实相，而实相之理自体宽广，周遍包含，不可思议，故以“大”称之。这是绝待之大，当体得名，非是待小之大。</w:t>
      </w:r>
      <w:r w:rsidRPr="002F2203">
        <w:rPr>
          <w:rFonts w:eastAsia="方正新书宋_GBK" w:hAnsi="宋体" w:hint="eastAsia"/>
          <w:sz w:val="30"/>
          <w:szCs w:val="30"/>
          <w:u w:val="single"/>
        </w:rPr>
        <w:t>禅师</w:t>
      </w:r>
      <w:r w:rsidRPr="002F2203">
        <w:rPr>
          <w:rFonts w:eastAsia="方正新书宋_GBK" w:hAnsi="宋体" w:hint="eastAsia"/>
          <w:sz w:val="30"/>
          <w:szCs w:val="30"/>
        </w:rPr>
        <w:t>，修禅定之师。在《善住意天子所问经》中云：“天子问：‘何等比丘得言禅师？’文殊师利答言：‘天子！此禅师者，于一切法一行思量，所谓不生。若如是知，得言禅师。’”由此可见，这个禅师之名也并不是人人都可称之的！</w:t>
      </w:r>
    </w:p>
    <w:p w14:paraId="741E142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在中国，第一个称“大和尚”的是佛图澄，那是后赵石勒所敕封的。第一个称“大禅师”的是</w:t>
      </w:r>
      <w:proofErr w:type="gramStart"/>
      <w:r w:rsidRPr="002F2203">
        <w:rPr>
          <w:rFonts w:eastAsia="方正新书宋_GBK" w:hAnsi="宋体" w:hint="eastAsia"/>
          <w:sz w:val="30"/>
          <w:szCs w:val="30"/>
        </w:rPr>
        <w:t>台宗三祖南</w:t>
      </w:r>
      <w:proofErr w:type="gramEnd"/>
      <w:r w:rsidRPr="002F2203">
        <w:rPr>
          <w:rFonts w:eastAsia="方正新书宋_GBK" w:hAnsi="宋体" w:hint="eastAsia"/>
          <w:sz w:val="30"/>
          <w:szCs w:val="30"/>
        </w:rPr>
        <w:t>岳慧思大师，那是陈宣帝所赐之号。哪</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现在，只要是当家、方丈，或者稍稍有点名气，都可称为是大和尚、大禅师了。更有甚者，心犹未足，</w:t>
      </w:r>
      <w:proofErr w:type="gramStart"/>
      <w:r w:rsidRPr="002F2203">
        <w:rPr>
          <w:rFonts w:eastAsia="方正新书宋_GBK" w:hAnsi="宋体" w:hint="eastAsia"/>
          <w:sz w:val="30"/>
          <w:szCs w:val="30"/>
        </w:rPr>
        <w:t>竞称大师</w:t>
      </w:r>
      <w:proofErr w:type="gramEnd"/>
      <w:r w:rsidRPr="002F2203">
        <w:rPr>
          <w:rFonts w:eastAsia="方正新书宋_GBK" w:hAnsi="宋体" w:hint="eastAsia"/>
          <w:sz w:val="30"/>
          <w:szCs w:val="30"/>
        </w:rPr>
        <w:t>、导师，躐等贤圣，莫此为甚。佛法不兴，宜也。</w:t>
      </w:r>
    </w:p>
    <w:p w14:paraId="40F8C8B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有关龙树菩萨的传记不是太少，而是太多，但主要的有元魏吉</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夜等译的《付法藏因缘传》、姚秦</w:t>
      </w:r>
      <w:proofErr w:type="gramStart"/>
      <w:r w:rsidRPr="002F2203">
        <w:rPr>
          <w:rFonts w:eastAsia="方正新书宋_GBK" w:hAnsi="宋体" w:hint="eastAsia"/>
          <w:sz w:val="30"/>
          <w:szCs w:val="30"/>
        </w:rPr>
        <w:t>鸠</w:t>
      </w:r>
      <w:proofErr w:type="gramEnd"/>
      <w:r w:rsidRPr="002F2203">
        <w:rPr>
          <w:rFonts w:eastAsia="方正新书宋_GBK" w:hAnsi="宋体" w:hint="eastAsia"/>
          <w:sz w:val="30"/>
          <w:szCs w:val="30"/>
        </w:rPr>
        <w:t>摩罗什大师译的《龙树菩萨传》，另外在玄奘大师的《大唐西域记》中也有所记载，在讲本文时都会适当予以引用。</w:t>
      </w:r>
    </w:p>
    <w:p w14:paraId="233890D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为方便解释经论，古</w:t>
      </w:r>
      <w:proofErr w:type="gramStart"/>
      <w:r w:rsidRPr="002F2203">
        <w:rPr>
          <w:rFonts w:eastAsia="方正新书宋_GBK" w:hAnsi="宋体" w:hint="eastAsia"/>
          <w:sz w:val="30"/>
          <w:szCs w:val="30"/>
        </w:rPr>
        <w:t>德往往</w:t>
      </w:r>
      <w:proofErr w:type="gramEnd"/>
      <w:r w:rsidRPr="002F2203">
        <w:rPr>
          <w:rFonts w:eastAsia="方正新书宋_GBK" w:hAnsi="宋体" w:hint="eastAsia"/>
          <w:sz w:val="30"/>
          <w:szCs w:val="30"/>
        </w:rPr>
        <w:t>将经文分成数段，每一段再用精简扼要的文字标示各部分的内容，这称为科文，又作科判、分科等。这种讲经方式最早始于东晋的道安大师，他将经文一般分为序分、正宗分与流通分，然后再根据实际内容进行进一步的细分。实际上在</w:t>
      </w:r>
      <w:proofErr w:type="gramStart"/>
      <w:r w:rsidRPr="002F2203">
        <w:rPr>
          <w:rFonts w:eastAsia="方正新书宋_GBK" w:hAnsi="宋体" w:hint="eastAsia"/>
          <w:sz w:val="30"/>
          <w:szCs w:val="30"/>
        </w:rPr>
        <w:t>分文列科的</w:t>
      </w:r>
      <w:proofErr w:type="gramEnd"/>
      <w:r w:rsidRPr="002F2203">
        <w:rPr>
          <w:rFonts w:eastAsia="方正新书宋_GBK" w:hAnsi="宋体" w:hint="eastAsia"/>
          <w:sz w:val="30"/>
          <w:szCs w:val="30"/>
        </w:rPr>
        <w:t>时候，其本身就是在解经。跟据科判，对全书就会有一个鸟瞰似的了解，就可以获知该书的简明内容和</w:t>
      </w:r>
      <w:proofErr w:type="gramStart"/>
      <w:r w:rsidRPr="002F2203">
        <w:rPr>
          <w:rFonts w:eastAsia="方正新书宋_GBK" w:hAnsi="宋体" w:hint="eastAsia"/>
          <w:sz w:val="30"/>
          <w:szCs w:val="30"/>
        </w:rPr>
        <w:t>义旨</w:t>
      </w:r>
      <w:proofErr w:type="gramEnd"/>
      <w:r w:rsidRPr="002F2203">
        <w:rPr>
          <w:rFonts w:eastAsia="方正新书宋_GBK" w:hAnsi="宋体" w:hint="eastAsia"/>
          <w:sz w:val="30"/>
          <w:szCs w:val="30"/>
        </w:rPr>
        <w:t>脉络。</w:t>
      </w:r>
    </w:p>
    <w:p w14:paraId="4C1832D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我们现在讲《九祖传》，也采用分科的办法，但这里只用大科，没有小科。这是因为一方面我自己能力有限，做不来小的科判。另一方面，</w:t>
      </w:r>
      <w:proofErr w:type="gramStart"/>
      <w:r w:rsidRPr="002F2203">
        <w:rPr>
          <w:rFonts w:eastAsia="方正新书宋_GBK" w:hAnsi="宋体" w:hint="eastAsia"/>
          <w:sz w:val="30"/>
          <w:szCs w:val="30"/>
        </w:rPr>
        <w:t>如果科判太细</w:t>
      </w:r>
      <w:proofErr w:type="gramEnd"/>
      <w:r w:rsidRPr="002F2203">
        <w:rPr>
          <w:rFonts w:eastAsia="方正新书宋_GBK" w:hAnsi="宋体" w:hint="eastAsia"/>
          <w:sz w:val="30"/>
          <w:szCs w:val="30"/>
        </w:rPr>
        <w:t>，则有“细科烟扬，杂</w:t>
      </w:r>
      <w:proofErr w:type="gramStart"/>
      <w:r w:rsidRPr="002F2203">
        <w:rPr>
          <w:rFonts w:eastAsia="方正新书宋_GBK" w:hAnsi="宋体" w:hint="eastAsia"/>
          <w:sz w:val="30"/>
          <w:szCs w:val="30"/>
        </w:rPr>
        <w:t>砺</w:t>
      </w:r>
      <w:proofErr w:type="gramEnd"/>
      <w:r w:rsidRPr="002F2203">
        <w:rPr>
          <w:rFonts w:eastAsia="方正新书宋_GBK" w:hAnsi="宋体" w:hint="eastAsia"/>
          <w:sz w:val="30"/>
          <w:szCs w:val="30"/>
        </w:rPr>
        <w:t>尘飞”（智者大师《法华文句》中引</w:t>
      </w:r>
      <w:proofErr w:type="gramStart"/>
      <w:r w:rsidRPr="002F2203">
        <w:rPr>
          <w:rFonts w:eastAsia="方正新书宋_GBK" w:hAnsi="宋体" w:hint="eastAsia"/>
          <w:sz w:val="30"/>
          <w:szCs w:val="30"/>
        </w:rPr>
        <w:t>昙鸾</w:t>
      </w:r>
      <w:proofErr w:type="gramEnd"/>
      <w:r w:rsidRPr="002F2203">
        <w:rPr>
          <w:rFonts w:eastAsia="方正新书宋_GBK" w:hAnsi="宋体" w:hint="eastAsia"/>
          <w:sz w:val="30"/>
          <w:szCs w:val="30"/>
        </w:rPr>
        <w:t>大师语）之弊，初学之人往往注重于小的细节方面，全经的血脉反而不容易贯通。因此现在只用大的科判，让大家了解有那么一回事，以后如果有机缘，在下面的几位祖师当中我们不妨选择一、二篇传记来做一下细科。先列大科如下：</w:t>
      </w:r>
    </w:p>
    <w:p w14:paraId="5763FDB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甲一、正传（分四）</w:t>
      </w:r>
    </w:p>
    <w:p w14:paraId="3208F626" w14:textId="77777777" w:rsidR="00DA7965" w:rsidRPr="002F2203" w:rsidRDefault="00DA7965" w:rsidP="00793754">
      <w:pPr>
        <w:overflowPunct w:val="0"/>
        <w:autoSpaceDE w:val="0"/>
        <w:autoSpaceDN w:val="0"/>
        <w:adjustRightInd w:val="0"/>
        <w:snapToGrid w:val="0"/>
        <w:spacing w:beforeLines="50" w:before="191" w:afterLines="50" w:after="191" w:line="540" w:lineRule="exact"/>
        <w:ind w:left="660" w:firstLineChars="200" w:firstLine="600"/>
        <w:rPr>
          <w:rFonts w:eastAsia="方正新书宋_GBK" w:hAnsi="宋体"/>
          <w:sz w:val="30"/>
          <w:szCs w:val="30"/>
        </w:rPr>
      </w:pPr>
      <w:r w:rsidRPr="002F2203">
        <w:rPr>
          <w:rFonts w:eastAsia="方正新书宋_GBK" w:hAnsi="宋体" w:hint="eastAsia"/>
          <w:sz w:val="30"/>
          <w:szCs w:val="30"/>
        </w:rPr>
        <w:t>乙一、在家期（从开头至“当</w:t>
      </w:r>
      <w:proofErr w:type="gramStart"/>
      <w:r w:rsidRPr="002F2203">
        <w:rPr>
          <w:rFonts w:eastAsia="方正新书宋_GBK" w:hAnsi="宋体" w:hint="eastAsia"/>
          <w:sz w:val="30"/>
          <w:szCs w:val="30"/>
        </w:rPr>
        <w:t>诣</w:t>
      </w:r>
      <w:proofErr w:type="gramEnd"/>
      <w:r w:rsidRPr="002F2203">
        <w:rPr>
          <w:rFonts w:eastAsia="方正新书宋_GBK" w:hAnsi="宋体" w:hint="eastAsia"/>
          <w:sz w:val="30"/>
          <w:szCs w:val="30"/>
        </w:rPr>
        <w:t>沙门受出家法”）</w:t>
      </w:r>
    </w:p>
    <w:p w14:paraId="1CD7F124" w14:textId="77777777" w:rsidR="00DA7965" w:rsidRPr="002F2203" w:rsidRDefault="00DA7965" w:rsidP="003A5555">
      <w:pPr>
        <w:overflowPunct w:val="0"/>
        <w:autoSpaceDE w:val="0"/>
        <w:autoSpaceDN w:val="0"/>
        <w:adjustRightInd w:val="0"/>
        <w:snapToGrid w:val="0"/>
        <w:spacing w:beforeLines="50" w:before="191" w:afterLines="50" w:after="191" w:line="540" w:lineRule="exact"/>
        <w:ind w:leftChars="456" w:left="2267" w:hangingChars="330" w:hanging="990"/>
        <w:rPr>
          <w:rFonts w:eastAsia="方正新书宋_GBK" w:hAnsi="宋体"/>
          <w:sz w:val="30"/>
          <w:szCs w:val="30"/>
        </w:rPr>
      </w:pPr>
      <w:r w:rsidRPr="002F2203">
        <w:rPr>
          <w:rFonts w:eastAsia="方正新书宋_GBK" w:hAnsi="宋体" w:hint="eastAsia"/>
          <w:sz w:val="30"/>
          <w:szCs w:val="30"/>
        </w:rPr>
        <w:t>乙二、出家期（从“既得出宫”至小注的“一夏但诵七佛经目”）</w:t>
      </w:r>
    </w:p>
    <w:p w14:paraId="234AA3AF" w14:textId="77777777" w:rsidR="00DA7965" w:rsidRPr="002F2203" w:rsidRDefault="00DA7965" w:rsidP="00793754">
      <w:pPr>
        <w:overflowPunct w:val="0"/>
        <w:autoSpaceDE w:val="0"/>
        <w:autoSpaceDN w:val="0"/>
        <w:adjustRightInd w:val="0"/>
        <w:snapToGrid w:val="0"/>
        <w:spacing w:beforeLines="50" w:before="191" w:afterLines="50" w:after="191" w:line="540" w:lineRule="exact"/>
        <w:ind w:left="600" w:firstLineChars="200" w:firstLine="600"/>
        <w:rPr>
          <w:rFonts w:eastAsia="方正新书宋_GBK" w:hAnsi="宋体"/>
          <w:sz w:val="30"/>
          <w:szCs w:val="30"/>
        </w:rPr>
      </w:pPr>
      <w:r w:rsidRPr="002F2203">
        <w:rPr>
          <w:rFonts w:eastAsia="方正新书宋_GBK" w:hAnsi="宋体" w:hint="eastAsia"/>
          <w:sz w:val="30"/>
          <w:szCs w:val="30"/>
        </w:rPr>
        <w:t>乙三、弘化期（从“南天竺国王”至“优波提舍论十万偈”）</w:t>
      </w:r>
    </w:p>
    <w:p w14:paraId="01762D7F" w14:textId="77777777" w:rsidR="00DA7965" w:rsidRPr="002F2203" w:rsidRDefault="00DA7965" w:rsidP="00793754">
      <w:pPr>
        <w:overflowPunct w:val="0"/>
        <w:autoSpaceDE w:val="0"/>
        <w:autoSpaceDN w:val="0"/>
        <w:adjustRightInd w:val="0"/>
        <w:snapToGrid w:val="0"/>
        <w:spacing w:beforeLines="50" w:before="191" w:afterLines="50" w:after="191" w:line="540" w:lineRule="exact"/>
        <w:ind w:leftChars="406" w:left="2127" w:hangingChars="330" w:hanging="990"/>
        <w:rPr>
          <w:rFonts w:eastAsia="方正新书宋_GBK" w:hAnsi="宋体"/>
          <w:sz w:val="30"/>
          <w:szCs w:val="30"/>
        </w:rPr>
      </w:pPr>
      <w:r w:rsidRPr="002F2203">
        <w:rPr>
          <w:rFonts w:eastAsia="方正新书宋_GBK" w:hAnsi="宋体" w:hint="eastAsia"/>
          <w:sz w:val="30"/>
          <w:szCs w:val="30"/>
        </w:rPr>
        <w:t>乙四、涅槃期（从“有小乘法师”至正传末的“往生安乐国”）</w:t>
      </w:r>
    </w:p>
    <w:p w14:paraId="2DBC081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甲二、赞文</w:t>
      </w:r>
    </w:p>
    <w:p w14:paraId="218F924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1BEC9CE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现在入文。</w:t>
      </w:r>
    </w:p>
    <w:p w14:paraId="5F4C34F4" w14:textId="77777777" w:rsidR="0017441F" w:rsidRPr="00E77739" w:rsidRDefault="0017441F" w:rsidP="0017441F">
      <w:pPr>
        <w:pStyle w:val="2"/>
        <w:spacing w:before="574" w:after="191"/>
      </w:pPr>
      <w:bookmarkStart w:id="7" w:name="_Toc37175860"/>
      <w:r w:rsidRPr="00E77739">
        <w:rPr>
          <w:rFonts w:hint="eastAsia"/>
        </w:rPr>
        <w:t>甲一、正传（分四）</w:t>
      </w:r>
      <w:bookmarkEnd w:id="7"/>
    </w:p>
    <w:p w14:paraId="09984D79" w14:textId="77777777" w:rsidR="00DA7965" w:rsidRPr="00E77739" w:rsidRDefault="00DA7965" w:rsidP="00A40116">
      <w:pPr>
        <w:pStyle w:val="3"/>
      </w:pPr>
      <w:bookmarkStart w:id="8" w:name="_Toc37175861"/>
      <w:r w:rsidRPr="00E77739">
        <w:rPr>
          <w:rFonts w:hint="eastAsia"/>
        </w:rPr>
        <w:lastRenderedPageBreak/>
        <w:t>乙一、在家期</w:t>
      </w:r>
      <w:bookmarkEnd w:id="8"/>
    </w:p>
    <w:p w14:paraId="32E0C811" w14:textId="77777777" w:rsidR="00DA7965" w:rsidRPr="002F2203" w:rsidRDefault="00DA7965" w:rsidP="001E7BCA">
      <w:pPr>
        <w:pStyle w:val="ae"/>
        <w:rPr>
          <w:rFonts w:eastAsia="方正粗雅宋_GBK"/>
        </w:rPr>
      </w:pPr>
      <w:r w:rsidRPr="002F2203">
        <w:rPr>
          <w:rFonts w:eastAsia="方正粗雅宋_GBK" w:hint="eastAsia"/>
        </w:rPr>
        <w:t>高祖龙树尊者，南天竺国</w:t>
      </w:r>
      <w:proofErr w:type="gramStart"/>
      <w:r w:rsidRPr="002F2203">
        <w:rPr>
          <w:rFonts w:eastAsia="方正粗雅宋_GBK" w:hint="eastAsia"/>
        </w:rPr>
        <w:t>梵</w:t>
      </w:r>
      <w:proofErr w:type="gramEnd"/>
      <w:r w:rsidRPr="002F2203">
        <w:rPr>
          <w:rFonts w:eastAsia="方正粗雅宋_GBK" w:hint="eastAsia"/>
        </w:rPr>
        <w:t>志之裔。</w:t>
      </w:r>
    </w:p>
    <w:p w14:paraId="7467F4FC"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尊者</w:t>
      </w:r>
      <w:r w:rsidRPr="002F2203">
        <w:rPr>
          <w:rFonts w:eastAsia="方正新书宋_GBK" w:hAnsi="宋体" w:hint="eastAsia"/>
          <w:sz w:val="30"/>
          <w:szCs w:val="30"/>
        </w:rPr>
        <w:t>，最初仅限于对佛弟子、阿罗汉等人的敬称，如《无量寿经》卷上云：“一切大圣，神通已达，其名曰尊者了本际、尊者正愿……尊者阿难。”后来尊者一词的使用，渐渐不再限于佛弟子，对于祖师或先德，凡德、智、行皆胜，可为人师表者，皆有以“尊者”称呼的。故《文殊师利普超三昧经》卷中云：“不以年岁而为尊长，法律所载智慧为尊，神智圣达乃为可尊，博闻才辩乃曰为尊，诸根</w:t>
      </w:r>
      <w:proofErr w:type="gramStart"/>
      <w:r w:rsidRPr="002F2203">
        <w:rPr>
          <w:rFonts w:eastAsia="方正新书宋_GBK" w:hAnsi="宋体" w:hint="eastAsia"/>
          <w:sz w:val="30"/>
          <w:szCs w:val="30"/>
        </w:rPr>
        <w:t>明彻</w:t>
      </w:r>
      <w:proofErr w:type="gramEnd"/>
      <w:r w:rsidRPr="002F2203">
        <w:rPr>
          <w:rFonts w:eastAsia="方正新书宋_GBK" w:hAnsi="宋体" w:hint="eastAsia"/>
          <w:sz w:val="30"/>
          <w:szCs w:val="30"/>
        </w:rPr>
        <w:t>乃曰为尊。”</w:t>
      </w:r>
    </w:p>
    <w:p w14:paraId="532E6C5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南天竺</w:t>
      </w:r>
      <w:r w:rsidRPr="002F2203">
        <w:rPr>
          <w:rFonts w:eastAsia="方正新书宋_GBK" w:hAnsi="宋体" w:hint="eastAsia"/>
          <w:sz w:val="30"/>
          <w:szCs w:val="30"/>
        </w:rPr>
        <w:t>，天竺是印度的古称，又作天笃、贤逗、身毒等。“印度”翻译过来是月亮的意思，如《大唐西域记》卷二云：“印度者，唐言月……良以其土圣贤继轨，导凡御物，如月照临，由是义故，谓之印度。”《括地志》载：“天竺国有东、西、南、北、中央五国，即今五印度也。”龙树尊者出生于南印度，故曰南天竺。</w:t>
      </w:r>
    </w:p>
    <w:p w14:paraId="36FE5A8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梵</w:t>
      </w:r>
      <w:proofErr w:type="gramEnd"/>
      <w:r w:rsidRPr="002F2203">
        <w:rPr>
          <w:rFonts w:eastAsia="方正新书宋_GBK" w:hAnsi="宋体" w:hint="eastAsia"/>
          <w:sz w:val="30"/>
          <w:szCs w:val="30"/>
          <w:u w:val="single"/>
        </w:rPr>
        <w:t>志</w:t>
      </w:r>
      <w:r w:rsidRPr="002F2203">
        <w:rPr>
          <w:rFonts w:eastAsia="方正新书宋_GBK" w:hAnsi="宋体" w:hint="eastAsia"/>
          <w:sz w:val="30"/>
          <w:szCs w:val="30"/>
        </w:rPr>
        <w:t>，</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是天竺语，此翻为清净；志是华语，即志向、意愿。因此</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志就是指在家的婆罗门，因为婆罗门都是有志于净行，愿生</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天的，故有此称。</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志的另外一个意义是泛指一切外道的出家人，如《大智度论》卷五十六云：“</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志者，是一切出家外道，若有承用其法者亦名</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志。”这个含义非今所用。</w:t>
      </w:r>
    </w:p>
    <w:p w14:paraId="56E3FDF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裔</w:t>
      </w:r>
      <w:r w:rsidRPr="002F2203">
        <w:rPr>
          <w:rFonts w:eastAsia="方正新书宋_GBK" w:hAnsi="宋体" w:hint="eastAsia"/>
          <w:sz w:val="30"/>
          <w:szCs w:val="30"/>
        </w:rPr>
        <w:t>，后代。</w:t>
      </w:r>
    </w:p>
    <w:p w14:paraId="03925EB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这句话连起来是说：天台宗的初祖龙树尊者，他是南印度国婆罗门</w:t>
      </w:r>
      <w:r w:rsidRPr="002F2203">
        <w:rPr>
          <w:rFonts w:eastAsia="方正新书宋_GBK" w:hAnsi="宋体" w:hint="eastAsia"/>
          <w:sz w:val="30"/>
          <w:szCs w:val="30"/>
        </w:rPr>
        <w:lastRenderedPageBreak/>
        <w:t>种姓的后代。</w:t>
      </w:r>
    </w:p>
    <w:p w14:paraId="214893F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在此顺便介绍印度的四种姓。早在公元前</w:t>
      </w:r>
      <w:r w:rsidRPr="002F2203">
        <w:rPr>
          <w:rFonts w:eastAsia="方正新书宋_GBK" w:hAnsi="宋体"/>
          <w:sz w:val="30"/>
          <w:szCs w:val="30"/>
        </w:rPr>
        <w:t>1200</w:t>
      </w:r>
      <w:r w:rsidRPr="002F2203">
        <w:rPr>
          <w:rFonts w:eastAsia="方正新书宋_GBK" w:hAnsi="宋体" w:hint="eastAsia"/>
          <w:sz w:val="30"/>
          <w:szCs w:val="30"/>
        </w:rPr>
        <w:t>左右，雅利安人进入印度西北部，逐渐与当时的土著居民混合同化。以《吠陀》为代表的雅利安文化，也与西北印度的土著文化相结合，形成一种新的文化形态——婆罗门教。婆罗门教以《吠陀》为天书，视之为神圣不可更改的经典。奉</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天、</w:t>
      </w:r>
      <w:proofErr w:type="gramStart"/>
      <w:r w:rsidRPr="002F2203">
        <w:rPr>
          <w:rFonts w:eastAsia="方正新书宋_GBK" w:hAnsi="宋体" w:hint="eastAsia"/>
          <w:sz w:val="30"/>
          <w:szCs w:val="30"/>
        </w:rPr>
        <w:t>毗</w:t>
      </w:r>
      <w:proofErr w:type="gramEnd"/>
      <w:r w:rsidRPr="002F2203">
        <w:rPr>
          <w:rFonts w:eastAsia="方正新书宋_GBK" w:hAnsi="宋体" w:hint="eastAsia"/>
          <w:sz w:val="30"/>
          <w:szCs w:val="30"/>
        </w:rPr>
        <w:t>湿奴和湿婆为三大主神，分别代表宇宙的创造、护持和毁灭。它以吠</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天启、祭祀万能和婆罗门至上为三大纲领，认为社会四大阶级的存在是合理而必须的：</w:t>
      </w:r>
      <w:r w:rsidRPr="002F2203">
        <w:rPr>
          <w:rFonts w:eastAsia="方正新书宋_GBK" w:hAnsi="宋体"/>
          <w:sz w:val="30"/>
          <w:szCs w:val="30"/>
        </w:rPr>
        <w:t>1</w:t>
      </w:r>
      <w:r w:rsidRPr="002F2203">
        <w:rPr>
          <w:rFonts w:eastAsia="方正新书宋_GBK" w:hAnsi="宋体" w:hint="eastAsia"/>
          <w:sz w:val="30"/>
          <w:szCs w:val="30"/>
        </w:rPr>
        <w:t>、</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从口出生婆罗门，这是四姓当中的</w:t>
      </w:r>
      <w:proofErr w:type="gramStart"/>
      <w:r w:rsidRPr="002F2203">
        <w:rPr>
          <w:rFonts w:eastAsia="方正新书宋_GBK" w:hAnsi="宋体" w:hint="eastAsia"/>
          <w:sz w:val="30"/>
          <w:szCs w:val="30"/>
        </w:rPr>
        <w:t>最</w:t>
      </w:r>
      <w:proofErr w:type="gramEnd"/>
      <w:r w:rsidRPr="002F2203">
        <w:rPr>
          <w:rFonts w:eastAsia="方正新书宋_GBK" w:hAnsi="宋体" w:hint="eastAsia"/>
          <w:sz w:val="30"/>
          <w:szCs w:val="30"/>
        </w:rPr>
        <w:t>上位。学习并传授吠</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经典，掌理祈祷、祭祀，为神与人之间的媒介；</w:t>
      </w:r>
      <w:r w:rsidRPr="002F2203">
        <w:rPr>
          <w:rFonts w:eastAsia="方正新书宋_GBK" w:hAnsi="宋体"/>
          <w:sz w:val="30"/>
          <w:szCs w:val="30"/>
        </w:rPr>
        <w:t>2</w:t>
      </w:r>
      <w:r w:rsidRPr="002F2203">
        <w:rPr>
          <w:rFonts w:eastAsia="方正新书宋_GBK" w:hAnsi="宋体" w:hint="eastAsia"/>
          <w:sz w:val="30"/>
          <w:szCs w:val="30"/>
        </w:rPr>
        <w:t>、从肩上出生刹帝利，这是王族及士族阶级，掌管政治及军事，为四姓中之第二位；</w:t>
      </w:r>
      <w:r w:rsidRPr="002F2203">
        <w:rPr>
          <w:rFonts w:eastAsia="方正新书宋_GBK" w:hAnsi="宋体"/>
          <w:sz w:val="30"/>
          <w:szCs w:val="30"/>
        </w:rPr>
        <w:t>3</w:t>
      </w:r>
      <w:r w:rsidRPr="002F2203">
        <w:rPr>
          <w:rFonts w:eastAsia="方正新书宋_GBK" w:hAnsi="宋体" w:hint="eastAsia"/>
          <w:sz w:val="30"/>
          <w:szCs w:val="30"/>
        </w:rPr>
        <w:t>、从</w:t>
      </w:r>
      <w:proofErr w:type="gramStart"/>
      <w:r w:rsidRPr="002F2203">
        <w:rPr>
          <w:rFonts w:eastAsia="方正新书宋_GBK" w:hAnsi="宋体" w:hint="eastAsia"/>
          <w:sz w:val="30"/>
          <w:szCs w:val="30"/>
        </w:rPr>
        <w:t>脐</w:t>
      </w:r>
      <w:proofErr w:type="gramEnd"/>
      <w:r w:rsidRPr="002F2203">
        <w:rPr>
          <w:rFonts w:eastAsia="方正新书宋_GBK" w:hAnsi="宋体" w:hint="eastAsia"/>
          <w:sz w:val="30"/>
          <w:szCs w:val="30"/>
        </w:rPr>
        <w:t>处生出吠舍，这是从事农、工、商等平民阶级，为四姓中之第三位；</w:t>
      </w:r>
      <w:r w:rsidRPr="002F2203">
        <w:rPr>
          <w:rFonts w:eastAsia="方正新书宋_GBK" w:hAnsi="宋体"/>
          <w:sz w:val="30"/>
          <w:szCs w:val="30"/>
        </w:rPr>
        <w:t>4</w:t>
      </w:r>
      <w:r w:rsidRPr="002F2203">
        <w:rPr>
          <w:rFonts w:eastAsia="方正新书宋_GBK" w:hAnsi="宋体" w:hint="eastAsia"/>
          <w:sz w:val="30"/>
          <w:szCs w:val="30"/>
        </w:rPr>
        <w:t>、从脚下生出首</w:t>
      </w:r>
      <w:proofErr w:type="gramStart"/>
      <w:r w:rsidRPr="002F2203">
        <w:rPr>
          <w:rFonts w:eastAsia="方正新书宋_GBK" w:hAnsi="宋体" w:hint="eastAsia"/>
          <w:sz w:val="30"/>
          <w:szCs w:val="30"/>
        </w:rPr>
        <w:t>陀罗</w:t>
      </w:r>
      <w:proofErr w:type="gramEnd"/>
      <w:r w:rsidRPr="002F2203">
        <w:rPr>
          <w:rFonts w:eastAsia="方正新书宋_GBK" w:hAnsi="宋体" w:hint="eastAsia"/>
          <w:sz w:val="30"/>
          <w:szCs w:val="30"/>
        </w:rPr>
        <w:t>，乃指</w:t>
      </w:r>
      <w:proofErr w:type="gramStart"/>
      <w:r w:rsidRPr="002F2203">
        <w:rPr>
          <w:rFonts w:eastAsia="方正新书宋_GBK" w:hAnsi="宋体" w:hint="eastAsia"/>
          <w:sz w:val="30"/>
          <w:szCs w:val="30"/>
        </w:rPr>
        <w:t>最</w:t>
      </w:r>
      <w:proofErr w:type="gramEnd"/>
      <w:r w:rsidRPr="002F2203">
        <w:rPr>
          <w:rFonts w:eastAsia="方正新书宋_GBK" w:hAnsi="宋体" w:hint="eastAsia"/>
          <w:sz w:val="30"/>
          <w:szCs w:val="30"/>
        </w:rPr>
        <w:t>下位之奴隶阶级，终身以侍奉前述三种姓为其本</w:t>
      </w:r>
      <w:proofErr w:type="gramStart"/>
      <w:r w:rsidRPr="002F2203">
        <w:rPr>
          <w:rFonts w:eastAsia="方正新书宋_GBK" w:hAnsi="宋体" w:hint="eastAsia"/>
          <w:sz w:val="30"/>
          <w:szCs w:val="30"/>
        </w:rPr>
        <w:t>务</w:t>
      </w:r>
      <w:proofErr w:type="gramEnd"/>
      <w:r w:rsidRPr="002F2203">
        <w:rPr>
          <w:rFonts w:eastAsia="方正新书宋_GBK" w:hAnsi="宋体" w:hint="eastAsia"/>
          <w:sz w:val="30"/>
          <w:szCs w:val="30"/>
        </w:rPr>
        <w:t>。又前三种姓有念诵吠</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及祭祀的权力，死后也能够再投生于</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，乃至灵魂生于</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天，称为再生族。而首</w:t>
      </w:r>
      <w:proofErr w:type="gramStart"/>
      <w:r w:rsidRPr="002F2203">
        <w:rPr>
          <w:rFonts w:eastAsia="方正新书宋_GBK" w:hAnsi="宋体" w:hint="eastAsia"/>
          <w:sz w:val="30"/>
          <w:szCs w:val="30"/>
        </w:rPr>
        <w:t>陀罗</w:t>
      </w:r>
      <w:proofErr w:type="gramEnd"/>
      <w:r w:rsidRPr="002F2203">
        <w:rPr>
          <w:rFonts w:eastAsia="方正新书宋_GBK" w:hAnsi="宋体" w:hint="eastAsia"/>
          <w:sz w:val="30"/>
          <w:szCs w:val="30"/>
        </w:rPr>
        <w:t>既无权诵经、祭祀，亦不得投生转世，故称一生族。这就是说，首</w:t>
      </w:r>
      <w:proofErr w:type="gramStart"/>
      <w:r w:rsidRPr="002F2203">
        <w:rPr>
          <w:rFonts w:eastAsia="方正新书宋_GBK" w:hAnsi="宋体" w:hint="eastAsia"/>
          <w:sz w:val="30"/>
          <w:szCs w:val="30"/>
        </w:rPr>
        <w:t>陀罗</w:t>
      </w:r>
      <w:proofErr w:type="gramEnd"/>
      <w:r w:rsidRPr="002F2203">
        <w:rPr>
          <w:rFonts w:eastAsia="方正新书宋_GBK" w:hAnsi="宋体" w:hint="eastAsia"/>
          <w:sz w:val="30"/>
          <w:szCs w:val="30"/>
        </w:rPr>
        <w:t>不仅在社会生活方面没有出路，在宗教方面也是毫无出路的。</w:t>
      </w:r>
    </w:p>
    <w:p w14:paraId="7860F30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按规定，种姓之间界限森严，不同种姓之间不能通婚、交往，甚至不能共坐并食。后来在四种姓之外又出现了“不可接触者”，亦即</w:t>
      </w:r>
      <w:proofErr w:type="gramStart"/>
      <w:r w:rsidRPr="002F2203">
        <w:rPr>
          <w:rFonts w:eastAsia="方正新书宋_GBK" w:hAnsi="宋体" w:hint="eastAsia"/>
          <w:sz w:val="30"/>
          <w:szCs w:val="30"/>
        </w:rPr>
        <w:t>旃陀罗</w:t>
      </w:r>
      <w:proofErr w:type="gramEnd"/>
      <w:r w:rsidRPr="002F2203">
        <w:rPr>
          <w:rFonts w:eastAsia="方正新书宋_GBK" w:hAnsi="宋体" w:hint="eastAsia"/>
          <w:sz w:val="30"/>
          <w:szCs w:val="30"/>
        </w:rPr>
        <w:t>。根据《摩奴法典》所载，</w:t>
      </w:r>
      <w:proofErr w:type="gramStart"/>
      <w:r w:rsidRPr="002F2203">
        <w:rPr>
          <w:rFonts w:eastAsia="方正新书宋_GBK" w:hAnsi="宋体" w:hint="eastAsia"/>
          <w:sz w:val="30"/>
          <w:szCs w:val="30"/>
        </w:rPr>
        <w:t>旃陀罗</w:t>
      </w:r>
      <w:proofErr w:type="gramEnd"/>
      <w:r w:rsidRPr="002F2203">
        <w:rPr>
          <w:rFonts w:eastAsia="方正新书宋_GBK" w:hAnsi="宋体" w:hint="eastAsia"/>
          <w:sz w:val="30"/>
          <w:szCs w:val="30"/>
        </w:rPr>
        <w:t>系指以首</w:t>
      </w:r>
      <w:proofErr w:type="gramStart"/>
      <w:r w:rsidRPr="002F2203">
        <w:rPr>
          <w:rFonts w:eastAsia="方正新书宋_GBK" w:hAnsi="宋体" w:hint="eastAsia"/>
          <w:sz w:val="30"/>
          <w:szCs w:val="30"/>
        </w:rPr>
        <w:t>陀罗</w:t>
      </w:r>
      <w:proofErr w:type="gramEnd"/>
      <w:r w:rsidRPr="002F2203">
        <w:rPr>
          <w:rFonts w:eastAsia="方正新书宋_GBK" w:hAnsi="宋体" w:hint="eastAsia"/>
          <w:sz w:val="30"/>
          <w:szCs w:val="30"/>
        </w:rPr>
        <w:t>为父、婆罗门为母的混血种。这种人是</w:t>
      </w:r>
      <w:proofErr w:type="gramStart"/>
      <w:r w:rsidRPr="002F2203">
        <w:rPr>
          <w:rFonts w:eastAsia="方正新书宋_GBK" w:hAnsi="宋体" w:hint="eastAsia"/>
          <w:sz w:val="30"/>
          <w:szCs w:val="30"/>
        </w:rPr>
        <w:t>最</w:t>
      </w:r>
      <w:proofErr w:type="gramEnd"/>
      <w:r w:rsidRPr="002F2203">
        <w:rPr>
          <w:rFonts w:eastAsia="方正新书宋_GBK" w:hAnsi="宋体" w:hint="eastAsia"/>
          <w:sz w:val="30"/>
          <w:szCs w:val="30"/>
        </w:rPr>
        <w:t>下级的种族，位于四种姓之外，以屠杀为业。男曰</w:t>
      </w:r>
      <w:proofErr w:type="gramStart"/>
      <w:r w:rsidRPr="002F2203">
        <w:rPr>
          <w:rFonts w:eastAsia="方正新书宋_GBK" w:hAnsi="宋体" w:hint="eastAsia"/>
          <w:sz w:val="30"/>
          <w:szCs w:val="30"/>
        </w:rPr>
        <w:t>旃陀罗</w:t>
      </w:r>
      <w:proofErr w:type="gramEnd"/>
      <w:r w:rsidRPr="002F2203">
        <w:rPr>
          <w:rFonts w:eastAsia="方正新书宋_GBK" w:hAnsi="宋体" w:hint="eastAsia"/>
          <w:sz w:val="30"/>
          <w:szCs w:val="30"/>
        </w:rPr>
        <w:t>。女曰</w:t>
      </w:r>
      <w:proofErr w:type="gramStart"/>
      <w:r w:rsidRPr="002F2203">
        <w:rPr>
          <w:rFonts w:eastAsia="方正新书宋_GBK" w:hAnsi="宋体" w:hint="eastAsia"/>
          <w:sz w:val="30"/>
          <w:szCs w:val="30"/>
        </w:rPr>
        <w:t>旃陀</w:t>
      </w:r>
      <w:proofErr w:type="gramEnd"/>
      <w:r w:rsidRPr="002F2203">
        <w:rPr>
          <w:rFonts w:eastAsia="方正新书宋_GBK" w:hAnsi="宋体" w:hint="eastAsia"/>
          <w:sz w:val="30"/>
          <w:szCs w:val="30"/>
        </w:rPr>
        <w:t>利。据《大唐西域记》记载：“其人</w:t>
      </w:r>
      <w:proofErr w:type="gramStart"/>
      <w:r w:rsidRPr="002F2203">
        <w:rPr>
          <w:rFonts w:eastAsia="方正新书宋_GBK" w:hAnsi="宋体" w:hint="eastAsia"/>
          <w:sz w:val="30"/>
          <w:szCs w:val="30"/>
        </w:rPr>
        <w:t>若行</w:t>
      </w:r>
      <w:proofErr w:type="gramEnd"/>
      <w:r w:rsidRPr="002F2203">
        <w:rPr>
          <w:rFonts w:eastAsia="方正新书宋_GBK" w:hAnsi="宋体" w:hint="eastAsia"/>
          <w:sz w:val="30"/>
          <w:szCs w:val="30"/>
        </w:rPr>
        <w:t>则摇铃自标，或拄破头之竹，若不然，王即与其罪也。”这一制度延续至今，印</w:t>
      </w:r>
      <w:r w:rsidRPr="002F2203">
        <w:rPr>
          <w:rFonts w:eastAsia="方正新书宋_GBK" w:hAnsi="宋体" w:hint="eastAsia"/>
          <w:sz w:val="30"/>
          <w:szCs w:val="30"/>
        </w:rPr>
        <w:lastRenderedPageBreak/>
        <w:t>度独立</w:t>
      </w:r>
      <w:proofErr w:type="gramStart"/>
      <w:r w:rsidRPr="002F2203">
        <w:rPr>
          <w:rFonts w:eastAsia="方正新书宋_GBK" w:hAnsi="宋体" w:hint="eastAsia"/>
          <w:sz w:val="30"/>
          <w:szCs w:val="30"/>
        </w:rPr>
        <w:t>后虽予废止</w:t>
      </w:r>
      <w:proofErr w:type="gramEnd"/>
      <w:r w:rsidRPr="002F2203">
        <w:rPr>
          <w:rFonts w:eastAsia="方正新书宋_GBK" w:hAnsi="宋体" w:hint="eastAsia"/>
          <w:sz w:val="30"/>
          <w:szCs w:val="30"/>
        </w:rPr>
        <w:t>，但实际上仍有很大影响。</w:t>
      </w:r>
    </w:p>
    <w:p w14:paraId="3A58F36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婆罗门教筑基于四姓制度之上而大振其势，</w:t>
      </w:r>
      <w:proofErr w:type="gramStart"/>
      <w:r w:rsidRPr="002F2203">
        <w:rPr>
          <w:rFonts w:eastAsia="方正新书宋_GBK" w:hAnsi="宋体" w:hint="eastAsia"/>
          <w:sz w:val="30"/>
          <w:szCs w:val="30"/>
        </w:rPr>
        <w:t>释尊则</w:t>
      </w:r>
      <w:proofErr w:type="gramEnd"/>
      <w:r w:rsidRPr="002F2203">
        <w:rPr>
          <w:rFonts w:eastAsia="方正新书宋_GBK" w:hAnsi="宋体" w:hint="eastAsia"/>
          <w:sz w:val="30"/>
          <w:szCs w:val="30"/>
        </w:rPr>
        <w:t>不重视四姓之别，提倡平等，尊重人间主体性的实践。认为只要归依佛教，则如同属于同一种族，并无四姓之别。《杂阿含》卷二十云：“当知大王，四种姓者，皆悉平等，无有胜如差别之异。”《增一阿含》云：“四河入海，同一咸味；四姓出家，皆名为释。”至于沙门、释子四句分别，具如《天台四教仪集注》。</w:t>
      </w:r>
    </w:p>
    <w:p w14:paraId="017F249E" w14:textId="77777777" w:rsidR="00DA7965" w:rsidRPr="002F2203" w:rsidRDefault="00DA7965" w:rsidP="001E7BCA">
      <w:pPr>
        <w:pStyle w:val="ae"/>
        <w:rPr>
          <w:rFonts w:eastAsia="方正粗雅宋_GBK"/>
        </w:rPr>
      </w:pPr>
      <w:r w:rsidRPr="002F2203">
        <w:rPr>
          <w:rFonts w:eastAsia="方正粗雅宋_GBK" w:hint="eastAsia"/>
        </w:rPr>
        <w:t>始生之日，在于树下。</w:t>
      </w:r>
      <w:proofErr w:type="gramStart"/>
      <w:r w:rsidRPr="002F2203">
        <w:rPr>
          <w:rFonts w:eastAsia="方正粗雅宋_GBK" w:hint="eastAsia"/>
        </w:rPr>
        <w:t>由入龙宫</w:t>
      </w:r>
      <w:proofErr w:type="gramEnd"/>
      <w:r w:rsidRPr="002F2203">
        <w:rPr>
          <w:rFonts w:eastAsia="方正粗雅宋_GBK" w:hint="eastAsia"/>
        </w:rPr>
        <w:t>，始得成道，故号龙树。</w:t>
      </w:r>
    </w:p>
    <w:p w14:paraId="05AC8596"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这是略说龙树菩萨得名的原因。</w:t>
      </w:r>
      <w:proofErr w:type="gramStart"/>
      <w:r w:rsidRPr="002F2203">
        <w:rPr>
          <w:rFonts w:eastAsia="方正新书宋_GBK" w:hAnsi="宋体" w:hint="eastAsia"/>
          <w:sz w:val="30"/>
          <w:szCs w:val="30"/>
        </w:rPr>
        <w:t>鸠</w:t>
      </w:r>
      <w:proofErr w:type="gramEnd"/>
      <w:r w:rsidRPr="002F2203">
        <w:rPr>
          <w:rFonts w:eastAsia="方正新书宋_GBK" w:hAnsi="宋体" w:hint="eastAsia"/>
          <w:sz w:val="30"/>
          <w:szCs w:val="30"/>
        </w:rPr>
        <w:t>摩罗什大师所译的《龙树菩萨传》中云：“其母树下生之，因字阿周陀那。阿周</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那，树名也。以龙成其道，故以龙配字，号曰龙树也。”这二段</w:t>
      </w:r>
      <w:proofErr w:type="gramStart"/>
      <w:r w:rsidRPr="002F2203">
        <w:rPr>
          <w:rFonts w:eastAsia="方正新书宋_GBK" w:hAnsi="宋体" w:hint="eastAsia"/>
          <w:sz w:val="30"/>
          <w:szCs w:val="30"/>
        </w:rPr>
        <w:t>文可以</w:t>
      </w:r>
      <w:proofErr w:type="gramEnd"/>
      <w:r w:rsidRPr="002F2203">
        <w:rPr>
          <w:rFonts w:eastAsia="方正新书宋_GBK" w:hAnsi="宋体" w:hint="eastAsia"/>
          <w:sz w:val="30"/>
          <w:szCs w:val="30"/>
        </w:rPr>
        <w:t>相互发明。所谓龙宫成道，那是指龙树菩萨在出家以后，一开始是学习小乘佛法，很快就完全通达了小乘的教义，于是生起</w:t>
      </w:r>
      <w:proofErr w:type="gramStart"/>
      <w:r w:rsidRPr="002F2203">
        <w:rPr>
          <w:rFonts w:eastAsia="方正新书宋_GBK" w:hAnsi="宋体" w:hint="eastAsia"/>
          <w:sz w:val="30"/>
          <w:szCs w:val="30"/>
        </w:rPr>
        <w:t>贡高我慢</w:t>
      </w:r>
      <w:proofErr w:type="gramEnd"/>
      <w:r w:rsidRPr="002F2203">
        <w:rPr>
          <w:rFonts w:eastAsia="方正新书宋_GBK" w:hAnsi="宋体" w:hint="eastAsia"/>
          <w:sz w:val="30"/>
          <w:szCs w:val="30"/>
        </w:rPr>
        <w:t>之心。认为小乘的教义还不够究竟，他自己</w:t>
      </w:r>
      <w:proofErr w:type="gramStart"/>
      <w:r w:rsidRPr="002F2203">
        <w:rPr>
          <w:rFonts w:eastAsia="方正新书宋_GBK" w:hAnsi="宋体" w:hint="eastAsia"/>
          <w:sz w:val="30"/>
          <w:szCs w:val="30"/>
        </w:rPr>
        <w:t>想立师教</w:t>
      </w:r>
      <w:proofErr w:type="gramEnd"/>
      <w:r w:rsidRPr="002F2203">
        <w:rPr>
          <w:rFonts w:eastAsia="方正新书宋_GBK" w:hAnsi="宋体" w:hint="eastAsia"/>
          <w:sz w:val="30"/>
          <w:szCs w:val="30"/>
        </w:rPr>
        <w:t>戒，想更</w:t>
      </w:r>
      <w:proofErr w:type="gramStart"/>
      <w:r w:rsidRPr="002F2203">
        <w:rPr>
          <w:rFonts w:eastAsia="方正新书宋_GBK" w:hAnsi="宋体" w:hint="eastAsia"/>
          <w:sz w:val="30"/>
          <w:szCs w:val="30"/>
        </w:rPr>
        <w:t>造衣服</w:t>
      </w:r>
      <w:proofErr w:type="gramEnd"/>
      <w:r w:rsidRPr="002F2203">
        <w:rPr>
          <w:rFonts w:eastAsia="方正新书宋_GBK" w:hAnsi="宋体" w:hint="eastAsia"/>
          <w:sz w:val="30"/>
          <w:szCs w:val="30"/>
        </w:rPr>
        <w:t>使其和佛门袈裟有所不同。大龙菩萨知道了他的心念以后，把他接到龙宫里面，让他阅读龙宫中收藏的大乘佛教典籍，龙树菩萨看后，幡然醒悟，深入无生法忍，从此得道，故曰“由入龙宫，始得成道”。《摩诃止观》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云：“树生生身，龙成法身。”含义相同。</w:t>
      </w:r>
    </w:p>
    <w:p w14:paraId="468D8A35" w14:textId="77777777" w:rsidR="00DA7965" w:rsidRPr="002F2203" w:rsidRDefault="00DA7965" w:rsidP="001E7BCA">
      <w:pPr>
        <w:pStyle w:val="ae"/>
        <w:rPr>
          <w:rFonts w:eastAsia="方正粗雅宋_GBK"/>
          <w:w w:val="66"/>
        </w:rPr>
      </w:pPr>
      <w:r w:rsidRPr="002F2203">
        <w:rPr>
          <w:rFonts w:eastAsia="方正粗雅宋_GBK" w:hint="eastAsia"/>
          <w:w w:val="66"/>
        </w:rPr>
        <w:t>（注：《西域记》，</w:t>
      </w:r>
      <w:proofErr w:type="gramStart"/>
      <w:r w:rsidRPr="002F2203">
        <w:rPr>
          <w:rFonts w:eastAsia="方正粗雅宋_GBK" w:hint="eastAsia"/>
          <w:w w:val="66"/>
        </w:rPr>
        <w:t>梵云那伽阏</w:t>
      </w:r>
      <w:proofErr w:type="gramEnd"/>
      <w:r w:rsidRPr="002F2203">
        <w:rPr>
          <w:rFonts w:eastAsia="方正粗雅宋_GBK" w:hint="eastAsia"/>
          <w:w w:val="66"/>
        </w:rPr>
        <w:t>（è）</w:t>
      </w:r>
      <w:proofErr w:type="gramStart"/>
      <w:r w:rsidRPr="002F2203">
        <w:rPr>
          <w:rFonts w:eastAsia="方正粗雅宋_GBK" w:hint="eastAsia"/>
          <w:w w:val="66"/>
        </w:rPr>
        <w:t>剌</w:t>
      </w:r>
      <w:proofErr w:type="gramEnd"/>
      <w:r w:rsidRPr="002F2203">
        <w:rPr>
          <w:rFonts w:eastAsia="方正粗雅宋_GBK" w:hint="eastAsia"/>
          <w:w w:val="66"/>
        </w:rPr>
        <w:t>那，此</w:t>
      </w:r>
      <w:proofErr w:type="gramStart"/>
      <w:r w:rsidRPr="002F2203">
        <w:rPr>
          <w:rFonts w:eastAsia="方正粗雅宋_GBK" w:hint="eastAsia"/>
          <w:w w:val="66"/>
        </w:rPr>
        <w:t>翻龙猛</w:t>
      </w:r>
      <w:proofErr w:type="gramEnd"/>
      <w:r w:rsidRPr="002F2203">
        <w:rPr>
          <w:rFonts w:eastAsia="方正粗雅宋_GBK" w:hint="eastAsia"/>
          <w:w w:val="66"/>
        </w:rPr>
        <w:t>。）</w:t>
      </w:r>
    </w:p>
    <w:p w14:paraId="3EFBF9DD" w14:textId="77777777" w:rsidR="0017441F"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这是志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大师所作的小注。</w:t>
      </w:r>
    </w:p>
    <w:p w14:paraId="63AD6F5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《西域记》</w:t>
      </w:r>
      <w:r w:rsidRPr="002F2203">
        <w:rPr>
          <w:rFonts w:eastAsia="方正新书宋_GBK" w:hAnsi="宋体" w:hint="eastAsia"/>
          <w:sz w:val="30"/>
          <w:szCs w:val="30"/>
        </w:rPr>
        <w:t>，全称《大唐西域记》，十二卷，唐玄奘编译，辩机缀文。玄奘法师于唐贞观三年</w:t>
      </w:r>
      <w:r w:rsidRPr="002F2203">
        <w:rPr>
          <w:rFonts w:eastAsia="方正新书宋_GBK" w:hAnsi="宋体"/>
          <w:sz w:val="30"/>
          <w:szCs w:val="30"/>
        </w:rPr>
        <w:t>(629)</w:t>
      </w:r>
      <w:r w:rsidRPr="002F2203">
        <w:rPr>
          <w:rFonts w:eastAsia="方正新书宋_GBK" w:hAnsi="宋体" w:hint="eastAsia"/>
          <w:sz w:val="30"/>
          <w:szCs w:val="30"/>
        </w:rPr>
        <w:t>秋间离高昌西行求法，经历西域各地，于贞观十九年（</w:t>
      </w:r>
      <w:r w:rsidRPr="002F2203">
        <w:rPr>
          <w:rFonts w:eastAsia="方正新书宋_GBK" w:hAnsi="宋体"/>
          <w:sz w:val="30"/>
          <w:szCs w:val="30"/>
        </w:rPr>
        <w:t>645</w:t>
      </w:r>
      <w:r w:rsidRPr="002F2203">
        <w:rPr>
          <w:rFonts w:eastAsia="方正新书宋_GBK" w:hAnsi="宋体" w:hint="eastAsia"/>
          <w:sz w:val="30"/>
          <w:szCs w:val="30"/>
        </w:rPr>
        <w:t>）初还国。他到洛阳第一次会见唐太宗李世民时，</w:t>
      </w:r>
      <w:proofErr w:type="gramStart"/>
      <w:r w:rsidRPr="002F2203">
        <w:rPr>
          <w:rFonts w:eastAsia="方正新书宋_GBK" w:hAnsi="宋体" w:hint="eastAsia"/>
          <w:sz w:val="30"/>
          <w:szCs w:val="30"/>
        </w:rPr>
        <w:t>太宗就要</w:t>
      </w:r>
      <w:proofErr w:type="gramEnd"/>
      <w:r w:rsidRPr="002F2203">
        <w:rPr>
          <w:rFonts w:eastAsia="方正新书宋_GBK" w:hAnsi="宋体" w:hint="eastAsia"/>
          <w:sz w:val="30"/>
          <w:szCs w:val="30"/>
        </w:rPr>
        <w:t>他叙述西游经历，而编写一部西域传。于是玄奘根据自己游历见闻，口授他的门下辩机，编撰此书，到次年七月（</w:t>
      </w:r>
      <w:r w:rsidRPr="002F2203">
        <w:rPr>
          <w:rFonts w:eastAsia="方正新书宋_GBK" w:hAnsi="宋体"/>
          <w:sz w:val="30"/>
          <w:szCs w:val="30"/>
        </w:rPr>
        <w:t>646</w:t>
      </w:r>
      <w:r w:rsidRPr="002F2203">
        <w:rPr>
          <w:rFonts w:eastAsia="方正新书宋_GBK" w:hAnsi="宋体" w:hint="eastAsia"/>
          <w:sz w:val="30"/>
          <w:szCs w:val="30"/>
        </w:rPr>
        <w:t>）告成。</w:t>
      </w:r>
      <w:bookmarkStart w:id="9" w:name="0912c17"/>
      <w:r w:rsidRPr="002F2203">
        <w:rPr>
          <w:rFonts w:eastAsia="方正新书宋_GBK" w:hAnsi="宋体" w:hint="eastAsia"/>
          <w:sz w:val="30"/>
          <w:szCs w:val="30"/>
        </w:rPr>
        <w:t>书内共记述了当时西域一百三十八个国家和地区，非常详细地叙述了当时各国佛教的传播情况，并且对于各国各地间的途程方向，距离里数，记载很详备，如现代印度对那烂</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寺遗址的发掘，</w:t>
      </w:r>
      <w:proofErr w:type="gramStart"/>
      <w:r w:rsidRPr="002F2203">
        <w:rPr>
          <w:rFonts w:eastAsia="方正新书宋_GBK" w:hAnsi="宋体" w:hint="eastAsia"/>
          <w:sz w:val="30"/>
          <w:szCs w:val="30"/>
        </w:rPr>
        <w:t>以及阿折罗</w:t>
      </w:r>
      <w:proofErr w:type="gramEnd"/>
      <w:r w:rsidRPr="002F2203">
        <w:rPr>
          <w:rFonts w:eastAsia="方正新书宋_GBK" w:hAnsi="宋体" w:hint="eastAsia"/>
          <w:sz w:val="30"/>
          <w:szCs w:val="30"/>
        </w:rPr>
        <w:t>石窟的发现，得力于本书之处极多，可证其记载的正确性。</w:t>
      </w:r>
      <w:bookmarkEnd w:id="9"/>
    </w:p>
    <w:p w14:paraId="0F96726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在本书第八卷中说：“时南印度那伽</w:t>
      </w:r>
      <w:proofErr w:type="gramStart"/>
      <w:r w:rsidRPr="002F2203">
        <w:rPr>
          <w:rFonts w:eastAsia="方正新书宋_GBK" w:hAnsi="宋体" w:hint="eastAsia"/>
          <w:sz w:val="30"/>
          <w:szCs w:val="30"/>
        </w:rPr>
        <w:t>阏剌树那</w:t>
      </w:r>
      <w:proofErr w:type="gramEnd"/>
      <w:r w:rsidRPr="002F2203">
        <w:rPr>
          <w:rFonts w:eastAsia="方正新书宋_GBK" w:hAnsi="宋体" w:hint="eastAsia"/>
          <w:sz w:val="30"/>
          <w:szCs w:val="30"/>
        </w:rPr>
        <w:t>菩萨</w:t>
      </w:r>
      <w:r w:rsidRPr="002F2203">
        <w:rPr>
          <w:rFonts w:eastAsia="方正新书宋_GBK" w:hAnsi="宋体"/>
          <w:sz w:val="30"/>
          <w:szCs w:val="30"/>
        </w:rPr>
        <w:t>(</w:t>
      </w:r>
      <w:r w:rsidRPr="002F2203">
        <w:rPr>
          <w:rFonts w:eastAsia="方正新书宋_GBK" w:hAnsi="宋体" w:hint="eastAsia"/>
          <w:sz w:val="30"/>
          <w:szCs w:val="30"/>
        </w:rPr>
        <w:t>唐言龙猛，旧译曰龙树，非也</w:t>
      </w:r>
      <w:r w:rsidRPr="002F2203">
        <w:rPr>
          <w:rFonts w:eastAsia="方正新书宋_GBK" w:hAnsi="宋体"/>
          <w:sz w:val="30"/>
          <w:szCs w:val="30"/>
        </w:rPr>
        <w:t>)</w:t>
      </w:r>
      <w:r w:rsidRPr="002F2203">
        <w:rPr>
          <w:rFonts w:eastAsia="方正新书宋_GBK" w:hAnsi="宋体" w:hint="eastAsia"/>
          <w:sz w:val="30"/>
          <w:szCs w:val="30"/>
        </w:rPr>
        <w:t>。</w:t>
      </w:r>
      <w:bookmarkStart w:id="10" w:name="0912c19"/>
      <w:r w:rsidRPr="002F2203">
        <w:rPr>
          <w:rFonts w:eastAsia="方正新书宋_GBK" w:hAnsi="宋体" w:hint="eastAsia"/>
          <w:sz w:val="30"/>
          <w:szCs w:val="30"/>
        </w:rPr>
        <w:t>幼传雅誉，长擅高名。</w:t>
      </w:r>
      <w:bookmarkEnd w:id="10"/>
      <w:r w:rsidRPr="002F2203">
        <w:rPr>
          <w:rFonts w:eastAsia="方正新书宋_GBK" w:hAnsi="宋体" w:hint="eastAsia"/>
          <w:sz w:val="30"/>
          <w:szCs w:val="30"/>
        </w:rPr>
        <w:t>舍离欲爱，出家修学。深究妙理，位登初地。”据此可知，我们书上少了一个“树”字。但有关龙树的梵语音译，在不同的书里有不同的写法，如《一切经音义》卷七十七、《翻译名义集》卷一等就是写作“那伽</w:t>
      </w:r>
      <w:proofErr w:type="gramStart"/>
      <w:r w:rsidRPr="002F2203">
        <w:rPr>
          <w:rFonts w:eastAsia="方正新书宋_GBK" w:hAnsi="宋体" w:hint="eastAsia"/>
          <w:sz w:val="30"/>
          <w:szCs w:val="30"/>
        </w:rPr>
        <w:t>阏剌</w:t>
      </w:r>
      <w:proofErr w:type="gramEnd"/>
      <w:r w:rsidRPr="002F2203">
        <w:rPr>
          <w:rFonts w:eastAsia="方正新书宋_GBK" w:hAnsi="宋体" w:hint="eastAsia"/>
          <w:sz w:val="30"/>
          <w:szCs w:val="30"/>
        </w:rPr>
        <w:t>那”，而在《佛祖统纪》卷五（</w:t>
      </w:r>
      <w:r w:rsidRPr="002F2203">
        <w:rPr>
          <w:rFonts w:eastAsia="方正新书宋_GBK" w:hAnsi="宋体" w:hint="eastAsia"/>
          <w:sz w:val="30"/>
          <w:szCs w:val="30"/>
        </w:rPr>
        <w:t>T</w:t>
      </w:r>
      <w:r w:rsidRPr="002F2203">
        <w:rPr>
          <w:rFonts w:eastAsia="方正新书宋_GBK" w:hAnsi="宋体"/>
          <w:sz w:val="30"/>
          <w:szCs w:val="30"/>
        </w:rPr>
        <w:t>49</w:t>
      </w:r>
      <w:r w:rsidRPr="002F2203">
        <w:rPr>
          <w:rFonts w:eastAsia="方正新书宋_GBK" w:hAnsi="宋体" w:hint="eastAsia"/>
          <w:sz w:val="30"/>
          <w:szCs w:val="30"/>
        </w:rPr>
        <w:t>）则作“那</w:t>
      </w:r>
      <w:proofErr w:type="gramStart"/>
      <w:r w:rsidRPr="002F2203">
        <w:rPr>
          <w:rFonts w:eastAsia="方正新书宋_GBK" w:hAnsi="宋体" w:hint="eastAsia"/>
          <w:sz w:val="30"/>
          <w:szCs w:val="30"/>
        </w:rPr>
        <w:t>迦阏</w:t>
      </w:r>
      <w:proofErr w:type="gramEnd"/>
      <w:r w:rsidRPr="002F2203">
        <w:rPr>
          <w:rFonts w:eastAsia="方正新书宋_GBK" w:hAnsi="宋体" w:hint="eastAsia"/>
          <w:sz w:val="30"/>
          <w:szCs w:val="30"/>
        </w:rPr>
        <w:t>树”，这是因为西语轻重音的不同，致使在音译时有所不同，但都不能算错。不过这里既然已经指出是出于《大唐西域记》，因此还是改为“那伽</w:t>
      </w:r>
      <w:proofErr w:type="gramStart"/>
      <w:r w:rsidRPr="002F2203">
        <w:rPr>
          <w:rFonts w:eastAsia="方正新书宋_GBK" w:hAnsi="宋体" w:hint="eastAsia"/>
          <w:sz w:val="30"/>
          <w:szCs w:val="30"/>
        </w:rPr>
        <w:t>阏剌</w:t>
      </w:r>
      <w:proofErr w:type="gramEnd"/>
      <w:r w:rsidRPr="002F2203">
        <w:rPr>
          <w:rFonts w:eastAsia="方正新书宋_GBK" w:hAnsi="宋体" w:hint="eastAsia"/>
          <w:sz w:val="30"/>
          <w:szCs w:val="30"/>
        </w:rPr>
        <w:t>树那”为好。</w:t>
      </w:r>
    </w:p>
    <w:p w14:paraId="19B043B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至于翻译，</w:t>
      </w:r>
      <w:proofErr w:type="gramStart"/>
      <w:r w:rsidRPr="002F2203">
        <w:rPr>
          <w:rFonts w:eastAsia="方正新书宋_GBK" w:hAnsi="宋体" w:hint="eastAsia"/>
          <w:sz w:val="30"/>
          <w:szCs w:val="30"/>
        </w:rPr>
        <w:t>鸠</w:t>
      </w:r>
      <w:proofErr w:type="gramEnd"/>
      <w:r w:rsidRPr="002F2203">
        <w:rPr>
          <w:rFonts w:eastAsia="方正新书宋_GBK" w:hAnsi="宋体" w:hint="eastAsia"/>
          <w:sz w:val="30"/>
          <w:szCs w:val="30"/>
        </w:rPr>
        <w:t>摩罗什大师译为龙树，而玄奘大师则认为应该译为龙猛，并说旧译是错误的。也有认为龙是华言，树是梵语，译之为猛，故云龙猛。然而正如章安大师在《大经疏》中云：“然汉不善梵音，只增</w:t>
      </w:r>
      <w:proofErr w:type="gramStart"/>
      <w:r w:rsidRPr="002F2203">
        <w:rPr>
          <w:rFonts w:eastAsia="方正新书宋_GBK" w:hAnsi="宋体" w:hint="eastAsia"/>
          <w:sz w:val="30"/>
          <w:szCs w:val="30"/>
        </w:rPr>
        <w:t>诤</w:t>
      </w:r>
      <w:proofErr w:type="gramEnd"/>
      <w:r w:rsidRPr="002F2203">
        <w:rPr>
          <w:rFonts w:eastAsia="方正新书宋_GBK" w:hAnsi="宋体" w:hint="eastAsia"/>
          <w:sz w:val="30"/>
          <w:szCs w:val="30"/>
        </w:rPr>
        <w:t>竞，意在</w:t>
      </w:r>
      <w:proofErr w:type="gramStart"/>
      <w:r w:rsidRPr="002F2203">
        <w:rPr>
          <w:rFonts w:eastAsia="方正新书宋_GBK" w:hAnsi="宋体" w:hint="eastAsia"/>
          <w:sz w:val="30"/>
          <w:szCs w:val="30"/>
        </w:rPr>
        <w:t>况</w:t>
      </w:r>
      <w:proofErr w:type="gramEnd"/>
      <w:r w:rsidRPr="002F2203">
        <w:rPr>
          <w:rFonts w:eastAsia="方正新书宋_GBK" w:hAnsi="宋体" w:hint="eastAsia"/>
          <w:sz w:val="30"/>
          <w:szCs w:val="30"/>
        </w:rPr>
        <w:t>喻。”因此不必苦</w:t>
      </w:r>
      <w:proofErr w:type="gramStart"/>
      <w:r w:rsidRPr="002F2203">
        <w:rPr>
          <w:rFonts w:eastAsia="方正新书宋_GBK" w:hAnsi="宋体" w:hint="eastAsia"/>
          <w:sz w:val="30"/>
          <w:szCs w:val="30"/>
        </w:rPr>
        <w:t>诤</w:t>
      </w:r>
      <w:proofErr w:type="gramEnd"/>
      <w:r w:rsidRPr="002F2203">
        <w:rPr>
          <w:rFonts w:eastAsia="方正新书宋_GBK" w:hAnsi="宋体" w:hint="eastAsia"/>
          <w:sz w:val="30"/>
          <w:szCs w:val="30"/>
        </w:rPr>
        <w:t>。一般认为龙树二字俱为华言，而且一直延用至今。其它经典里面也有译为龙胜、龙叫、龙成等。</w:t>
      </w:r>
    </w:p>
    <w:p w14:paraId="1A22C350" w14:textId="77777777" w:rsidR="00DA7965" w:rsidRPr="002F2203" w:rsidRDefault="00DA7965" w:rsidP="001E7BCA">
      <w:pPr>
        <w:pStyle w:val="ae"/>
        <w:rPr>
          <w:rFonts w:eastAsia="方正粗雅宋_GBK"/>
        </w:rPr>
      </w:pPr>
      <w:r w:rsidRPr="002F2203">
        <w:rPr>
          <w:rFonts w:eastAsia="方正粗雅宋_GBK" w:hint="eastAsia"/>
        </w:rPr>
        <w:lastRenderedPageBreak/>
        <w:t>佛去世后七百年出。</w:t>
      </w:r>
    </w:p>
    <w:p w14:paraId="42AB82E5"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这是讲他的出生时间。一般地认为佛陀应化的时间是在公元前五、六世纪，</w:t>
      </w:r>
      <w:proofErr w:type="gramStart"/>
      <w:r w:rsidRPr="002F2203">
        <w:rPr>
          <w:rFonts w:eastAsia="方正新书宋_GBK" w:hAnsi="宋体" w:hint="eastAsia"/>
          <w:sz w:val="30"/>
          <w:szCs w:val="30"/>
        </w:rPr>
        <w:t>佛灭后七百年</w:t>
      </w:r>
      <w:proofErr w:type="gramEnd"/>
      <w:r w:rsidRPr="002F2203">
        <w:rPr>
          <w:rFonts w:eastAsia="方正新书宋_GBK" w:hAnsi="宋体" w:hint="eastAsia"/>
          <w:sz w:val="30"/>
          <w:szCs w:val="30"/>
        </w:rPr>
        <w:t>约当公元二世纪左右，即公元</w:t>
      </w:r>
      <w:r w:rsidRPr="002F2203">
        <w:rPr>
          <w:rFonts w:eastAsia="方正新书宋_GBK" w:hAnsi="宋体"/>
          <w:sz w:val="30"/>
          <w:szCs w:val="30"/>
        </w:rPr>
        <w:t>150</w:t>
      </w:r>
      <w:r w:rsidRPr="002F2203">
        <w:rPr>
          <w:rFonts w:eastAsia="方正新书宋_GBK" w:hAnsi="宋体" w:hint="eastAsia"/>
          <w:sz w:val="30"/>
          <w:szCs w:val="30"/>
        </w:rPr>
        <w:t>～</w:t>
      </w:r>
      <w:r w:rsidRPr="002F2203">
        <w:rPr>
          <w:rFonts w:eastAsia="方正新书宋_GBK" w:hAnsi="宋体"/>
          <w:sz w:val="30"/>
          <w:szCs w:val="30"/>
        </w:rPr>
        <w:t>250</w:t>
      </w:r>
      <w:r w:rsidRPr="002F2203">
        <w:rPr>
          <w:rFonts w:eastAsia="方正新书宋_GBK" w:hAnsi="宋体" w:hint="eastAsia"/>
          <w:sz w:val="30"/>
          <w:szCs w:val="30"/>
        </w:rPr>
        <w:t>年之间，相当于中国东汉末期至三国中期。</w:t>
      </w:r>
    </w:p>
    <w:p w14:paraId="48C952D3" w14:textId="77777777" w:rsidR="00DA7965" w:rsidRPr="002F2203" w:rsidRDefault="00DA7965" w:rsidP="001E7BCA">
      <w:pPr>
        <w:pStyle w:val="ae"/>
        <w:rPr>
          <w:rFonts w:eastAsia="方正粗雅宋_GBK"/>
        </w:rPr>
      </w:pPr>
      <w:r w:rsidRPr="002F2203">
        <w:rPr>
          <w:rFonts w:eastAsia="方正粗雅宋_GBK" w:hint="eastAsia"/>
        </w:rPr>
        <w:t>天资聪悟，在乳哺中，闻诸</w:t>
      </w:r>
      <w:proofErr w:type="gramStart"/>
      <w:r w:rsidRPr="002F2203">
        <w:rPr>
          <w:rFonts w:eastAsia="方正粗雅宋_GBK" w:hint="eastAsia"/>
        </w:rPr>
        <w:t>梵志诵四韦陀</w:t>
      </w:r>
      <w:proofErr w:type="gramEnd"/>
      <w:r w:rsidRPr="002F2203">
        <w:rPr>
          <w:rFonts w:eastAsia="方正粗雅宋_GBK" w:hint="eastAsia"/>
        </w:rPr>
        <w:t>典，有四万</w:t>
      </w:r>
      <w:proofErr w:type="gramStart"/>
      <w:r w:rsidRPr="002F2203">
        <w:rPr>
          <w:rFonts w:eastAsia="方正粗雅宋_GBK" w:hint="eastAsia"/>
        </w:rPr>
        <w:t>偈</w:t>
      </w:r>
      <w:proofErr w:type="gramEnd"/>
      <w:r w:rsidRPr="002F2203">
        <w:rPr>
          <w:rFonts w:eastAsia="方正粗雅宋_GBK" w:hint="eastAsia"/>
        </w:rPr>
        <w:t>，</w:t>
      </w:r>
      <w:proofErr w:type="gramStart"/>
      <w:r w:rsidRPr="002F2203">
        <w:rPr>
          <w:rFonts w:eastAsia="方正粗雅宋_GBK" w:hint="eastAsia"/>
        </w:rPr>
        <w:t>偈</w:t>
      </w:r>
      <w:proofErr w:type="gramEnd"/>
      <w:r w:rsidRPr="002F2203">
        <w:rPr>
          <w:rFonts w:eastAsia="方正粗雅宋_GBK" w:hint="eastAsia"/>
        </w:rPr>
        <w:t>各三十二字，皆达句义。</w:t>
      </w:r>
      <w:r w:rsidRPr="002F2203">
        <w:rPr>
          <w:rFonts w:eastAsia="方正粗雅宋_GBK" w:hint="eastAsia"/>
        </w:rPr>
        <w:t xml:space="preserve"> </w:t>
      </w:r>
    </w:p>
    <w:p w14:paraId="6E7B3500"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天资聪悟</w:t>
      </w:r>
      <w:r w:rsidRPr="002F2203">
        <w:rPr>
          <w:rFonts w:eastAsia="方正新书宋_GBK" w:hAnsi="宋体" w:hint="eastAsia"/>
          <w:sz w:val="30"/>
          <w:szCs w:val="30"/>
        </w:rPr>
        <w:t>，这是总标，意为天然之</w:t>
      </w:r>
      <w:proofErr w:type="gramStart"/>
      <w:r w:rsidRPr="002F2203">
        <w:rPr>
          <w:rFonts w:eastAsia="方正新书宋_GBK" w:hAnsi="宋体" w:hint="eastAsia"/>
          <w:sz w:val="30"/>
          <w:szCs w:val="30"/>
        </w:rPr>
        <w:t>资挺特</w:t>
      </w:r>
      <w:proofErr w:type="gramEnd"/>
      <w:r w:rsidRPr="002F2203">
        <w:rPr>
          <w:rFonts w:eastAsia="方正新书宋_GBK" w:hAnsi="宋体" w:hint="eastAsia"/>
          <w:sz w:val="30"/>
          <w:szCs w:val="30"/>
        </w:rPr>
        <w:t>而发，非常聪明，悟性很高。在</w:t>
      </w:r>
      <w:proofErr w:type="gramStart"/>
      <w:r w:rsidRPr="002F2203">
        <w:rPr>
          <w:rFonts w:eastAsia="方正新书宋_GBK" w:hAnsi="宋体" w:hint="eastAsia"/>
          <w:sz w:val="30"/>
          <w:szCs w:val="30"/>
        </w:rPr>
        <w:t>乳哺中以下</w:t>
      </w:r>
      <w:proofErr w:type="gramEnd"/>
      <w:r w:rsidRPr="002F2203">
        <w:rPr>
          <w:rFonts w:eastAsia="方正新书宋_GBK" w:hAnsi="宋体" w:hint="eastAsia"/>
          <w:sz w:val="30"/>
          <w:szCs w:val="30"/>
        </w:rPr>
        <w:t>，这是别说。</w:t>
      </w:r>
    </w:p>
    <w:p w14:paraId="07AD44B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乳哺</w:t>
      </w:r>
      <w:r w:rsidRPr="002F2203">
        <w:rPr>
          <w:rFonts w:eastAsia="方正新书宋_GBK" w:hAnsi="宋体" w:hint="eastAsia"/>
          <w:sz w:val="30"/>
          <w:szCs w:val="30"/>
        </w:rPr>
        <w:t>，乳是指用乳汁喂养，哺是指用口中所含的食物喂养，大约是指二、三岁以前的样子。如《大智度论》卷三十八曰：“菩萨初生时，行七步，口自说言：‘我所以生者，为度众生故。’言已默然，乳哺三年，不行不语。渐次长大，行语如法。”</w:t>
      </w:r>
      <w:r w:rsidRPr="002F2203">
        <w:rPr>
          <w:rFonts w:eastAsia="方正新书宋_GBK" w:hAnsi="宋体" w:hint="eastAsia"/>
          <w:sz w:val="30"/>
          <w:szCs w:val="30"/>
        </w:rPr>
        <w:t xml:space="preserve"> </w:t>
      </w:r>
    </w:p>
    <w:p w14:paraId="1D3253A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四韦</w:t>
      </w:r>
      <w:proofErr w:type="gramStart"/>
      <w:r w:rsidRPr="002F2203">
        <w:rPr>
          <w:rFonts w:eastAsia="方正新书宋_GBK" w:hAnsi="宋体" w:hint="eastAsia"/>
          <w:sz w:val="30"/>
          <w:szCs w:val="30"/>
          <w:u w:val="single"/>
        </w:rPr>
        <w:t>陀</w:t>
      </w:r>
      <w:proofErr w:type="gramEnd"/>
      <w:r w:rsidRPr="002F2203">
        <w:rPr>
          <w:rFonts w:eastAsia="方正新书宋_GBK" w:hAnsi="宋体" w:hint="eastAsia"/>
          <w:sz w:val="30"/>
          <w:szCs w:val="30"/>
          <w:u w:val="single"/>
        </w:rPr>
        <w:t>典</w:t>
      </w:r>
      <w:r w:rsidRPr="002F2203">
        <w:rPr>
          <w:rFonts w:eastAsia="方正新书宋_GBK" w:hAnsi="宋体" w:hint="eastAsia"/>
          <w:sz w:val="30"/>
          <w:szCs w:val="30"/>
        </w:rPr>
        <w:t>，前面在介绍婆罗门教的时候已经提到过，婆罗门教是以《吠陀》为天书的，此中吠</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是新译，韦</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是旧译，意译</w:t>
      </w:r>
      <w:proofErr w:type="gramStart"/>
      <w:r w:rsidRPr="002F2203">
        <w:rPr>
          <w:rFonts w:eastAsia="方正新书宋_GBK" w:hAnsi="宋体" w:hint="eastAsia"/>
          <w:sz w:val="30"/>
          <w:szCs w:val="30"/>
        </w:rPr>
        <w:t>作智论</w:t>
      </w:r>
      <w:proofErr w:type="gramEnd"/>
      <w:r w:rsidRPr="002F2203">
        <w:rPr>
          <w:rFonts w:eastAsia="方正新书宋_GBK" w:hAnsi="宋体" w:hint="eastAsia"/>
          <w:sz w:val="30"/>
          <w:szCs w:val="30"/>
        </w:rPr>
        <w:t>、明论、无对。雅利安族最早的时候是住在印度西北境，他们崇拜日月风云、山川水火等自然现象，相信这些自然现象都有神灵，并对之祈祷，希望能够得到现世的幸福。因而，逐渐产生赞颂神灵及祈祷祭祀的诗歌总集，共有四部，即四吠</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，又称四韦</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。现在略述如下：</w:t>
      </w:r>
      <w:r w:rsidRPr="002F2203">
        <w:rPr>
          <w:rFonts w:eastAsia="方正新书宋_GBK" w:hAnsi="宋体"/>
          <w:sz w:val="30"/>
          <w:szCs w:val="30"/>
        </w:rPr>
        <w:t>(1)</w:t>
      </w:r>
      <w:r w:rsidRPr="002F2203">
        <w:rPr>
          <w:rFonts w:eastAsia="方正新书宋_GBK" w:hAnsi="宋体" w:hint="eastAsia"/>
          <w:sz w:val="30"/>
          <w:szCs w:val="30"/>
        </w:rPr>
        <w:t>梨俱吠</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：内分十卷，共有赞美诗</w:t>
      </w:r>
      <w:r w:rsidRPr="002F2203">
        <w:rPr>
          <w:rFonts w:eastAsia="方正新书宋_GBK" w:hAnsi="宋体"/>
          <w:sz w:val="30"/>
          <w:szCs w:val="30"/>
        </w:rPr>
        <w:t>1017</w:t>
      </w:r>
      <w:r w:rsidRPr="002F2203">
        <w:rPr>
          <w:rFonts w:eastAsia="方正新书宋_GBK" w:hAnsi="宋体" w:hint="eastAsia"/>
          <w:sz w:val="30"/>
          <w:szCs w:val="30"/>
        </w:rPr>
        <w:t>篇、</w:t>
      </w:r>
      <w:r w:rsidRPr="002F2203">
        <w:rPr>
          <w:rFonts w:eastAsia="方正新书宋_GBK" w:hAnsi="宋体"/>
          <w:sz w:val="30"/>
          <w:szCs w:val="30"/>
        </w:rPr>
        <w:t>10580</w:t>
      </w:r>
      <w:r w:rsidRPr="002F2203">
        <w:rPr>
          <w:rFonts w:eastAsia="方正新书宋_GBK" w:hAnsi="宋体" w:hint="eastAsia"/>
          <w:sz w:val="30"/>
          <w:szCs w:val="30"/>
        </w:rPr>
        <w:t>颂而成，以赞颂一切自然力量的功德为主；</w:t>
      </w:r>
      <w:r w:rsidRPr="002F2203">
        <w:rPr>
          <w:rFonts w:eastAsia="方正新书宋_GBK" w:hAnsi="宋体"/>
          <w:sz w:val="30"/>
          <w:szCs w:val="30"/>
        </w:rPr>
        <w:t>(2)</w:t>
      </w:r>
      <w:proofErr w:type="gramStart"/>
      <w:r w:rsidRPr="002F2203">
        <w:rPr>
          <w:rFonts w:eastAsia="方正新书宋_GBK" w:hAnsi="宋体" w:hint="eastAsia"/>
          <w:sz w:val="30"/>
          <w:szCs w:val="30"/>
        </w:rPr>
        <w:t>娑</w:t>
      </w:r>
      <w:proofErr w:type="gramEnd"/>
      <w:r w:rsidRPr="002F2203">
        <w:rPr>
          <w:rFonts w:eastAsia="方正新书宋_GBK" w:hAnsi="宋体" w:hint="eastAsia"/>
          <w:sz w:val="30"/>
          <w:szCs w:val="30"/>
        </w:rPr>
        <w:t>摩吠</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：系一部歌咏集，为婆罗门</w:t>
      </w:r>
      <w:proofErr w:type="gramStart"/>
      <w:r w:rsidRPr="002F2203">
        <w:rPr>
          <w:rFonts w:eastAsia="方正新书宋_GBK" w:hAnsi="宋体" w:hint="eastAsia"/>
          <w:sz w:val="30"/>
          <w:szCs w:val="30"/>
        </w:rPr>
        <w:t>僧</w:t>
      </w:r>
      <w:proofErr w:type="gramEnd"/>
      <w:r w:rsidRPr="002F2203">
        <w:rPr>
          <w:rFonts w:eastAsia="方正新书宋_GBK" w:hAnsi="宋体" w:hint="eastAsia"/>
          <w:sz w:val="30"/>
          <w:szCs w:val="30"/>
        </w:rPr>
        <w:t>祭酒时所歌</w:t>
      </w:r>
      <w:r w:rsidRPr="002F2203">
        <w:rPr>
          <w:rFonts w:eastAsia="方正新书宋_GBK" w:hAnsi="宋体" w:hint="eastAsia"/>
          <w:sz w:val="30"/>
          <w:szCs w:val="30"/>
        </w:rPr>
        <w:lastRenderedPageBreak/>
        <w:t>唱。共有</w:t>
      </w:r>
      <w:r w:rsidRPr="002F2203">
        <w:rPr>
          <w:rFonts w:eastAsia="方正新书宋_GBK" w:hAnsi="宋体"/>
          <w:sz w:val="30"/>
          <w:szCs w:val="30"/>
        </w:rPr>
        <w:t>1549</w:t>
      </w:r>
      <w:r w:rsidRPr="002F2203">
        <w:rPr>
          <w:rFonts w:eastAsia="方正新书宋_GBK" w:hAnsi="宋体" w:hint="eastAsia"/>
          <w:sz w:val="30"/>
          <w:szCs w:val="30"/>
        </w:rPr>
        <w:t>颂，除</w:t>
      </w:r>
      <w:r w:rsidRPr="002F2203">
        <w:rPr>
          <w:rFonts w:eastAsia="方正新书宋_GBK" w:hAnsi="宋体"/>
          <w:sz w:val="30"/>
          <w:szCs w:val="30"/>
        </w:rPr>
        <w:t>75</w:t>
      </w:r>
      <w:r w:rsidRPr="002F2203">
        <w:rPr>
          <w:rFonts w:eastAsia="方正新书宋_GBK" w:hAnsi="宋体" w:hint="eastAsia"/>
          <w:sz w:val="30"/>
          <w:szCs w:val="30"/>
        </w:rPr>
        <w:t>颂外，余皆从梨俱吠</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中摘出；</w:t>
      </w:r>
      <w:r w:rsidRPr="002F2203">
        <w:rPr>
          <w:rFonts w:eastAsia="方正新书宋_GBK" w:hAnsi="宋体"/>
          <w:sz w:val="30"/>
          <w:szCs w:val="30"/>
        </w:rPr>
        <w:t>(3)</w:t>
      </w:r>
      <w:proofErr w:type="gramStart"/>
      <w:r w:rsidRPr="002F2203">
        <w:rPr>
          <w:rFonts w:eastAsia="方正新书宋_GBK" w:hAnsi="宋体" w:hint="eastAsia"/>
          <w:sz w:val="30"/>
          <w:szCs w:val="30"/>
        </w:rPr>
        <w:t>夜柔吠陀</w:t>
      </w:r>
      <w:proofErr w:type="gramEnd"/>
      <w:r w:rsidRPr="002F2203">
        <w:rPr>
          <w:rFonts w:eastAsia="方正新书宋_GBK" w:hAnsi="宋体" w:hint="eastAsia"/>
          <w:sz w:val="30"/>
          <w:szCs w:val="30"/>
        </w:rPr>
        <w:t>：为一部献祭的祷词，内文半为颂诗半为散文；</w:t>
      </w:r>
      <w:r w:rsidRPr="002F2203">
        <w:rPr>
          <w:rFonts w:eastAsia="方正新书宋_GBK" w:hAnsi="宋体"/>
          <w:sz w:val="30"/>
          <w:szCs w:val="30"/>
        </w:rPr>
        <w:t>(4)</w:t>
      </w:r>
      <w:r w:rsidRPr="002F2203">
        <w:rPr>
          <w:rFonts w:eastAsia="方正新书宋_GBK" w:hAnsi="宋体" w:hint="eastAsia"/>
          <w:sz w:val="30"/>
          <w:szCs w:val="30"/>
        </w:rPr>
        <w:t>阿</w:t>
      </w:r>
      <w:proofErr w:type="gramStart"/>
      <w:r w:rsidRPr="002F2203">
        <w:rPr>
          <w:rFonts w:eastAsia="方正新书宋_GBK" w:hAnsi="宋体" w:hint="eastAsia"/>
          <w:sz w:val="30"/>
          <w:szCs w:val="30"/>
        </w:rPr>
        <w:t>闼</w:t>
      </w:r>
      <w:proofErr w:type="gramEnd"/>
      <w:r w:rsidRPr="002F2203">
        <w:rPr>
          <w:rFonts w:eastAsia="方正新书宋_GBK" w:hAnsi="宋体" w:hint="eastAsia"/>
          <w:sz w:val="30"/>
          <w:szCs w:val="30"/>
        </w:rPr>
        <w:t>婆吠</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：多属神咒，</w:t>
      </w:r>
      <w:proofErr w:type="gramStart"/>
      <w:r w:rsidRPr="002F2203">
        <w:rPr>
          <w:rFonts w:eastAsia="方正新书宋_GBK" w:hAnsi="宋体" w:hint="eastAsia"/>
          <w:sz w:val="30"/>
          <w:szCs w:val="30"/>
        </w:rPr>
        <w:t>乃控制</w:t>
      </w:r>
      <w:proofErr w:type="gramEnd"/>
      <w:r w:rsidRPr="002F2203">
        <w:rPr>
          <w:rFonts w:eastAsia="方正新书宋_GBK" w:hAnsi="宋体" w:hint="eastAsia"/>
          <w:sz w:val="30"/>
          <w:szCs w:val="30"/>
        </w:rPr>
        <w:t>神鬼之法，内含</w:t>
      </w:r>
      <w:r w:rsidRPr="002F2203">
        <w:rPr>
          <w:rFonts w:eastAsia="方正新书宋_GBK" w:hAnsi="宋体"/>
          <w:sz w:val="30"/>
          <w:szCs w:val="30"/>
        </w:rPr>
        <w:t>730</w:t>
      </w:r>
      <w:r w:rsidRPr="002F2203">
        <w:rPr>
          <w:rFonts w:eastAsia="方正新书宋_GBK" w:hAnsi="宋体" w:hint="eastAsia"/>
          <w:sz w:val="30"/>
          <w:szCs w:val="30"/>
        </w:rPr>
        <w:t>篇、</w:t>
      </w:r>
      <w:r w:rsidRPr="002F2203">
        <w:rPr>
          <w:rFonts w:eastAsia="方正新书宋_GBK" w:hAnsi="宋体"/>
          <w:sz w:val="30"/>
          <w:szCs w:val="30"/>
        </w:rPr>
        <w:t>6000</w:t>
      </w:r>
      <w:r w:rsidRPr="002F2203">
        <w:rPr>
          <w:rFonts w:eastAsia="方正新书宋_GBK" w:hAnsi="宋体" w:hint="eastAsia"/>
          <w:sz w:val="30"/>
          <w:szCs w:val="30"/>
        </w:rPr>
        <w:t>颂，散文与韵文兼收。而《大唐西域记》卷二则曰：“其婆罗门，学四吠</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论：一曰寿，谓养生</w:t>
      </w:r>
      <w:proofErr w:type="gramStart"/>
      <w:r w:rsidRPr="002F2203">
        <w:rPr>
          <w:rFonts w:eastAsia="方正新书宋_GBK" w:hAnsi="宋体" w:hint="eastAsia"/>
          <w:sz w:val="30"/>
          <w:szCs w:val="30"/>
        </w:rPr>
        <w:t>缮</w:t>
      </w:r>
      <w:proofErr w:type="gramEnd"/>
      <w:r w:rsidRPr="002F2203">
        <w:rPr>
          <w:rFonts w:eastAsia="方正新书宋_GBK" w:hAnsi="宋体" w:hint="eastAsia"/>
          <w:sz w:val="30"/>
          <w:szCs w:val="30"/>
        </w:rPr>
        <w:t>性；二曰祠，谓享祭祈祷；三曰平，谓礼仪占卜，兵法军阵；四曰术，谓异能</w:t>
      </w:r>
      <w:proofErr w:type="gramStart"/>
      <w:r w:rsidRPr="002F2203">
        <w:rPr>
          <w:rFonts w:eastAsia="方正新书宋_GBK" w:hAnsi="宋体" w:hint="eastAsia"/>
          <w:sz w:val="30"/>
          <w:szCs w:val="30"/>
        </w:rPr>
        <w:t>伎</w:t>
      </w:r>
      <w:proofErr w:type="gramEnd"/>
      <w:r w:rsidRPr="002F2203">
        <w:rPr>
          <w:rFonts w:eastAsia="方正新书宋_GBK" w:hAnsi="宋体" w:hint="eastAsia"/>
          <w:sz w:val="30"/>
          <w:szCs w:val="30"/>
        </w:rPr>
        <w:t>数，禁咒医方。”</w:t>
      </w:r>
    </w:p>
    <w:p w14:paraId="2EBF534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偈</w:t>
      </w:r>
      <w:proofErr w:type="gramEnd"/>
      <w:r w:rsidRPr="002F2203">
        <w:rPr>
          <w:rFonts w:eastAsia="方正新书宋_GBK" w:hAnsi="宋体" w:hint="eastAsia"/>
          <w:sz w:val="30"/>
          <w:szCs w:val="30"/>
        </w:rPr>
        <w:t>，又作伽</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偈陀</w:t>
      </w:r>
      <w:proofErr w:type="gramEnd"/>
      <w:r w:rsidRPr="002F2203">
        <w:rPr>
          <w:rFonts w:eastAsia="方正新书宋_GBK" w:hAnsi="宋体" w:hint="eastAsia"/>
          <w:sz w:val="30"/>
          <w:szCs w:val="30"/>
        </w:rPr>
        <w:t>，意译为颂，又译为竭，摄尽其义之意。如智者大师《仁王经疏》中曰：“</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者，竭也。摄义尽，故名为</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在梵文中一般由三十二音节构成，但经过汉译以后的</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句，其字数和原典并无直接关系。如《南山戒疏》卷一上曰：“彼叶</w:t>
      </w:r>
      <w:proofErr w:type="gramStart"/>
      <w:r w:rsidRPr="002F2203">
        <w:rPr>
          <w:rFonts w:eastAsia="方正新书宋_GBK" w:hAnsi="宋体" w:hint="eastAsia"/>
          <w:sz w:val="30"/>
          <w:szCs w:val="30"/>
        </w:rPr>
        <w:t>一偈</w:t>
      </w:r>
      <w:proofErr w:type="gramEnd"/>
      <w:r w:rsidRPr="002F2203">
        <w:rPr>
          <w:rFonts w:eastAsia="方正新书宋_GBK" w:hAnsi="宋体" w:hint="eastAsia"/>
          <w:sz w:val="30"/>
          <w:szCs w:val="30"/>
        </w:rPr>
        <w:t>，三十二字。唯此方言，多少无准。或三四字，或五六七，节以声言，用为</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句。”这是说梵文原典一般都是以三十二字为一</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，但翻成汉语以后就多少不定了。现在龙树菩萨</w:t>
      </w:r>
      <w:proofErr w:type="gramStart"/>
      <w:r w:rsidRPr="002F2203">
        <w:rPr>
          <w:rFonts w:eastAsia="方正新书宋_GBK" w:hAnsi="宋体" w:hint="eastAsia"/>
          <w:sz w:val="30"/>
          <w:szCs w:val="30"/>
        </w:rPr>
        <w:t>听到四韦陀</w:t>
      </w:r>
      <w:proofErr w:type="gramEnd"/>
      <w:r w:rsidRPr="002F2203">
        <w:rPr>
          <w:rFonts w:eastAsia="方正新书宋_GBK" w:hAnsi="宋体" w:hint="eastAsia"/>
          <w:sz w:val="30"/>
          <w:szCs w:val="30"/>
        </w:rPr>
        <w:t>典，有四万</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，每</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三十二字，共计有一百二十八万字，他都能通达句子的含义，这是非常了不起的。</w:t>
      </w:r>
    </w:p>
    <w:p w14:paraId="7CEBAEE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不要说那些大菩萨在</w:t>
      </w:r>
      <w:proofErr w:type="gramStart"/>
      <w:r w:rsidRPr="002F2203">
        <w:rPr>
          <w:rFonts w:eastAsia="方正新书宋_GBK" w:hAnsi="宋体" w:hint="eastAsia"/>
          <w:sz w:val="30"/>
          <w:szCs w:val="30"/>
        </w:rPr>
        <w:t>乳哺中具有</w:t>
      </w:r>
      <w:proofErr w:type="gramEnd"/>
      <w:r w:rsidRPr="002F2203">
        <w:rPr>
          <w:rFonts w:eastAsia="方正新书宋_GBK" w:hAnsi="宋体" w:hint="eastAsia"/>
          <w:sz w:val="30"/>
          <w:szCs w:val="30"/>
        </w:rPr>
        <w:t>如此神异的才能，既使是中国的祖师，在乳哺时也具有很多不同凡人的地方。如智者大师一生下来就“卧必合掌，坐必面西”；写《慈悲三昧水忏》的作者知玄大师（</w:t>
      </w:r>
      <w:r w:rsidRPr="002F2203">
        <w:rPr>
          <w:rFonts w:eastAsia="方正新书宋_GBK" w:hAnsi="宋体"/>
          <w:sz w:val="30"/>
          <w:szCs w:val="30"/>
        </w:rPr>
        <w:t>809</w:t>
      </w:r>
      <w:r w:rsidRPr="002F2203">
        <w:rPr>
          <w:rFonts w:eastAsia="方正新书宋_GBK" w:hAnsi="宋体" w:hint="eastAsia"/>
          <w:sz w:val="30"/>
          <w:szCs w:val="30"/>
        </w:rPr>
        <w:t>～</w:t>
      </w:r>
      <w:r w:rsidRPr="002F2203">
        <w:rPr>
          <w:rFonts w:eastAsia="方正新书宋_GBK" w:hAnsi="宋体"/>
          <w:sz w:val="30"/>
          <w:szCs w:val="30"/>
        </w:rPr>
        <w:t>881</w:t>
      </w:r>
      <w:r w:rsidRPr="002F2203">
        <w:rPr>
          <w:rFonts w:eastAsia="方正新书宋_GBK" w:hAnsi="宋体" w:hint="eastAsia"/>
          <w:sz w:val="30"/>
          <w:szCs w:val="30"/>
        </w:rPr>
        <w:t>）虽然在乳哺当中不能说话，但一见到佛像和</w:t>
      </w:r>
      <w:proofErr w:type="gramStart"/>
      <w:r w:rsidRPr="002F2203">
        <w:rPr>
          <w:rFonts w:eastAsia="方正新书宋_GBK" w:hAnsi="宋体" w:hint="eastAsia"/>
          <w:sz w:val="30"/>
          <w:szCs w:val="30"/>
        </w:rPr>
        <w:t>僧形</w:t>
      </w:r>
      <w:proofErr w:type="gramEnd"/>
      <w:r w:rsidRPr="002F2203">
        <w:rPr>
          <w:rFonts w:eastAsia="方正新书宋_GBK" w:hAnsi="宋体" w:hint="eastAsia"/>
          <w:sz w:val="30"/>
          <w:szCs w:val="30"/>
        </w:rPr>
        <w:t>必含喜色。五岁时就会赋诗，深感无常，其诗云：“花开满树红，花落万枝空；唯余一朵在，明日定随风。”而宋朝时有一位比丘尼僧果，在乳哺时就</w:t>
      </w:r>
      <w:proofErr w:type="gramStart"/>
      <w:r w:rsidRPr="002F2203">
        <w:rPr>
          <w:rFonts w:eastAsia="方正新书宋_GBK" w:hAnsi="宋体" w:hint="eastAsia"/>
          <w:sz w:val="30"/>
          <w:szCs w:val="30"/>
        </w:rPr>
        <w:t>能不过中</w:t>
      </w:r>
      <w:proofErr w:type="gramEnd"/>
      <w:r w:rsidRPr="002F2203">
        <w:rPr>
          <w:rFonts w:eastAsia="方正新书宋_GBK" w:hAnsi="宋体" w:hint="eastAsia"/>
          <w:sz w:val="30"/>
          <w:szCs w:val="30"/>
        </w:rPr>
        <w:t>食。因此龙树菩萨在幼儿时就能够</w:t>
      </w:r>
      <w:proofErr w:type="gramStart"/>
      <w:r w:rsidRPr="002F2203">
        <w:rPr>
          <w:rFonts w:eastAsia="方正新书宋_GBK" w:hAnsi="宋体" w:hint="eastAsia"/>
          <w:sz w:val="30"/>
          <w:szCs w:val="30"/>
        </w:rPr>
        <w:t>通达四韦陀</w:t>
      </w:r>
      <w:proofErr w:type="gramEnd"/>
      <w:r w:rsidRPr="002F2203">
        <w:rPr>
          <w:rFonts w:eastAsia="方正新书宋_GBK" w:hAnsi="宋体" w:hint="eastAsia"/>
          <w:sz w:val="30"/>
          <w:szCs w:val="30"/>
        </w:rPr>
        <w:t>典，当是</w:t>
      </w:r>
      <w:proofErr w:type="gramStart"/>
      <w:r w:rsidRPr="002F2203">
        <w:rPr>
          <w:rFonts w:eastAsia="方正新书宋_GBK" w:hAnsi="宋体" w:hint="eastAsia"/>
          <w:sz w:val="30"/>
          <w:szCs w:val="30"/>
        </w:rPr>
        <w:t>其宿习所致</w:t>
      </w:r>
      <w:proofErr w:type="gramEnd"/>
      <w:r w:rsidRPr="002F2203">
        <w:rPr>
          <w:rFonts w:eastAsia="方正新书宋_GBK" w:hAnsi="宋体" w:hint="eastAsia"/>
          <w:sz w:val="30"/>
          <w:szCs w:val="30"/>
        </w:rPr>
        <w:t>，也在情理当中，不可以凡心去测量圣智。否则</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生疑</w:t>
      </w:r>
      <w:proofErr w:type="gramStart"/>
      <w:r w:rsidRPr="002F2203">
        <w:rPr>
          <w:rFonts w:eastAsia="方正新书宋_GBK" w:hAnsi="宋体" w:hint="eastAsia"/>
          <w:sz w:val="30"/>
          <w:szCs w:val="30"/>
        </w:rPr>
        <w:t>谤</w:t>
      </w:r>
      <w:proofErr w:type="gramEnd"/>
      <w:r w:rsidRPr="002F2203">
        <w:rPr>
          <w:rFonts w:eastAsia="方正新书宋_GBK" w:hAnsi="宋体" w:hint="eastAsia"/>
          <w:sz w:val="30"/>
          <w:szCs w:val="30"/>
        </w:rPr>
        <w:t>，必堕地狱。</w:t>
      </w:r>
    </w:p>
    <w:p w14:paraId="78A2A0E5" w14:textId="77777777" w:rsidR="00DA7965" w:rsidRPr="002F2203" w:rsidRDefault="00DA7965" w:rsidP="001E7BCA">
      <w:pPr>
        <w:pStyle w:val="ae"/>
        <w:rPr>
          <w:rFonts w:eastAsia="方正粗雅宋_GBK"/>
        </w:rPr>
      </w:pPr>
      <w:r w:rsidRPr="002F2203">
        <w:rPr>
          <w:rFonts w:eastAsia="方正粗雅宋_GBK" w:hint="eastAsia"/>
        </w:rPr>
        <w:lastRenderedPageBreak/>
        <w:t>弱冠驰名，独步诸国。天文地理，星纬图</w:t>
      </w:r>
      <w:proofErr w:type="gramStart"/>
      <w:r w:rsidRPr="002F2203">
        <w:rPr>
          <w:rFonts w:eastAsia="方正粗雅宋_GBK" w:hint="eastAsia"/>
        </w:rPr>
        <w:t>谶</w:t>
      </w:r>
      <w:proofErr w:type="gramEnd"/>
      <w:r w:rsidRPr="002F2203">
        <w:rPr>
          <w:rFonts w:eastAsia="方正粗雅宋_GBK" w:hint="eastAsia"/>
        </w:rPr>
        <w:t>，及余道术，无不综练。</w:t>
      </w:r>
    </w:p>
    <w:p w14:paraId="1203797D" w14:textId="77777777" w:rsidR="0017441F"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弱冠</w:t>
      </w:r>
      <w:r w:rsidRPr="002F2203">
        <w:rPr>
          <w:rFonts w:eastAsia="方正新书宋_GBK" w:hAnsi="宋体" w:hint="eastAsia"/>
          <w:sz w:val="30"/>
          <w:szCs w:val="30"/>
        </w:rPr>
        <w:t>，《礼记·曲礼》云：“人生十年曰幼，学；二十曰弱，冠。”古代男子二十岁行冠礼，表示已经成人，但体格还不是特别强壮，所以称为弱冠，后泛指男子二十岁左右的年龄。龙树菩萨在二十岁左右就声名远扬，独步于各个国家之中。</w:t>
      </w:r>
    </w:p>
    <w:p w14:paraId="2A58737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独步</w:t>
      </w:r>
      <w:r w:rsidRPr="002F2203">
        <w:rPr>
          <w:rFonts w:eastAsia="方正新书宋_GBK" w:hAnsi="宋体" w:hint="eastAsia"/>
          <w:sz w:val="30"/>
          <w:szCs w:val="30"/>
        </w:rPr>
        <w:t>，指超群出众，独一无二。</w:t>
      </w:r>
    </w:p>
    <w:p w14:paraId="1E52B23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天文地理</w:t>
      </w:r>
      <w:r w:rsidRPr="002F2203">
        <w:rPr>
          <w:rFonts w:eastAsia="方正新书宋_GBK" w:hAnsi="宋体" w:hint="eastAsia"/>
          <w:sz w:val="30"/>
          <w:szCs w:val="30"/>
        </w:rPr>
        <w:t>，天文指日月星辰等天体在宇宙间的分布运行等现象；地理指山川土地的环境形势。这是形容他的学问知识广博繁杂，所谓“上知天文，下知地理”。</w:t>
      </w:r>
      <w:r w:rsidRPr="002F2203">
        <w:rPr>
          <w:rFonts w:eastAsia="方正新书宋_GBK" w:hAnsi="宋体" w:hint="eastAsia"/>
          <w:sz w:val="30"/>
          <w:szCs w:val="30"/>
        </w:rPr>
        <w:t xml:space="preserve"> </w:t>
      </w:r>
      <w:r w:rsidRPr="002F2203">
        <w:rPr>
          <w:rFonts w:eastAsia="方正新书宋_GBK" w:hAnsi="宋体" w:hint="eastAsia"/>
          <w:sz w:val="30"/>
          <w:szCs w:val="30"/>
        </w:rPr>
        <w:t>在</w:t>
      </w:r>
      <w:proofErr w:type="gramStart"/>
      <w:r w:rsidRPr="002F2203">
        <w:rPr>
          <w:rFonts w:eastAsia="方正新书宋_GBK" w:hAnsi="宋体" w:hint="eastAsia"/>
          <w:sz w:val="30"/>
          <w:szCs w:val="30"/>
        </w:rPr>
        <w:t>四种邪命当中</w:t>
      </w:r>
      <w:proofErr w:type="gramEnd"/>
      <w:r w:rsidRPr="002F2203">
        <w:rPr>
          <w:rFonts w:eastAsia="方正新书宋_GBK" w:hAnsi="宋体" w:hint="eastAsia"/>
          <w:sz w:val="30"/>
          <w:szCs w:val="30"/>
        </w:rPr>
        <w:t>是仰口食所摄。</w:t>
      </w:r>
    </w:p>
    <w:p w14:paraId="658C9A5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星纬图</w:t>
      </w:r>
      <w:proofErr w:type="gramStart"/>
      <w:r w:rsidRPr="002F2203">
        <w:rPr>
          <w:rFonts w:eastAsia="方正新书宋_GBK" w:hAnsi="宋体" w:hint="eastAsia"/>
          <w:sz w:val="30"/>
          <w:szCs w:val="30"/>
          <w:u w:val="single"/>
        </w:rPr>
        <w:t>谶</w:t>
      </w:r>
      <w:proofErr w:type="gramEnd"/>
      <w:r w:rsidRPr="002F2203">
        <w:rPr>
          <w:rFonts w:eastAsia="方正新书宋_GBK" w:hAnsi="宋体" w:hint="eastAsia"/>
          <w:sz w:val="30"/>
          <w:szCs w:val="30"/>
        </w:rPr>
        <w:t>，星纬是指根据星象来占验、推算吉凶的方法；图</w:t>
      </w:r>
      <w:proofErr w:type="gramStart"/>
      <w:r w:rsidRPr="002F2203">
        <w:rPr>
          <w:rFonts w:eastAsia="方正新书宋_GBK" w:hAnsi="宋体" w:hint="eastAsia"/>
          <w:sz w:val="30"/>
          <w:szCs w:val="30"/>
        </w:rPr>
        <w:t>谶</w:t>
      </w:r>
      <w:proofErr w:type="gramEnd"/>
      <w:r w:rsidRPr="002F2203">
        <w:rPr>
          <w:rFonts w:eastAsia="方正新书宋_GBK" w:hAnsi="宋体" w:hint="eastAsia"/>
          <w:sz w:val="30"/>
          <w:szCs w:val="30"/>
        </w:rPr>
        <w:t>是指</w:t>
      </w:r>
      <w:proofErr w:type="gramStart"/>
      <w:r w:rsidRPr="002F2203">
        <w:rPr>
          <w:rFonts w:eastAsia="方正新书宋_GBK" w:hAnsi="宋体" w:hint="eastAsia"/>
          <w:sz w:val="30"/>
          <w:szCs w:val="30"/>
        </w:rPr>
        <w:t>谶</w:t>
      </w:r>
      <w:proofErr w:type="gramEnd"/>
      <w:r w:rsidRPr="002F2203">
        <w:rPr>
          <w:rFonts w:eastAsia="方正新书宋_GBK" w:hAnsi="宋体" w:hint="eastAsia"/>
          <w:sz w:val="30"/>
          <w:szCs w:val="30"/>
        </w:rPr>
        <w:t>书，即巫师或方士制作的隐语或预言，作为吉凶的符验和征兆。总之，星纬图</w:t>
      </w:r>
      <w:proofErr w:type="gramStart"/>
      <w:r w:rsidRPr="002F2203">
        <w:rPr>
          <w:rFonts w:eastAsia="方正新书宋_GBK" w:hAnsi="宋体" w:hint="eastAsia"/>
          <w:sz w:val="30"/>
          <w:szCs w:val="30"/>
        </w:rPr>
        <w:t>谶</w:t>
      </w:r>
      <w:proofErr w:type="gramEnd"/>
      <w:r w:rsidRPr="002F2203">
        <w:rPr>
          <w:rFonts w:eastAsia="方正新书宋_GBK" w:hAnsi="宋体" w:hint="eastAsia"/>
          <w:sz w:val="30"/>
          <w:szCs w:val="30"/>
        </w:rPr>
        <w:t>无非是一些看相算命之类的东西，是</w:t>
      </w:r>
      <w:proofErr w:type="gramStart"/>
      <w:r w:rsidRPr="002F2203">
        <w:rPr>
          <w:rFonts w:eastAsia="方正新书宋_GBK" w:hAnsi="宋体" w:hint="eastAsia"/>
          <w:sz w:val="30"/>
          <w:szCs w:val="30"/>
        </w:rPr>
        <w:t>四种邪命当中</w:t>
      </w:r>
      <w:proofErr w:type="gramEnd"/>
      <w:r w:rsidRPr="002F2203">
        <w:rPr>
          <w:rFonts w:eastAsia="方正新书宋_GBK" w:hAnsi="宋体" w:hint="eastAsia"/>
          <w:sz w:val="30"/>
          <w:szCs w:val="30"/>
        </w:rPr>
        <w:t>的维口食所摄。所谓四种邪命，是指：</w:t>
      </w:r>
      <w:r w:rsidRPr="002F2203">
        <w:rPr>
          <w:rFonts w:eastAsia="方正新书宋_GBK" w:hAnsi="宋体"/>
          <w:sz w:val="30"/>
          <w:szCs w:val="30"/>
        </w:rPr>
        <w:t>1</w:t>
      </w:r>
      <w:r w:rsidRPr="002F2203">
        <w:rPr>
          <w:rFonts w:eastAsia="方正新书宋_GBK" w:hAnsi="宋体" w:hint="eastAsia"/>
          <w:sz w:val="30"/>
          <w:szCs w:val="30"/>
        </w:rPr>
        <w:t>、仰口食，谓仰观星宿、日月风雨、雷电霹雳术数之学，以求衣食，而自活命；</w:t>
      </w:r>
      <w:r w:rsidRPr="002F2203">
        <w:rPr>
          <w:rFonts w:eastAsia="方正新书宋_GBK" w:hAnsi="宋体"/>
          <w:sz w:val="30"/>
          <w:szCs w:val="30"/>
        </w:rPr>
        <w:t>2</w:t>
      </w:r>
      <w:r w:rsidRPr="002F2203">
        <w:rPr>
          <w:rFonts w:eastAsia="方正新书宋_GBK" w:hAnsi="宋体" w:hint="eastAsia"/>
          <w:sz w:val="30"/>
          <w:szCs w:val="30"/>
        </w:rPr>
        <w:t>、维口食，谓</w:t>
      </w:r>
      <w:proofErr w:type="gramStart"/>
      <w:r w:rsidRPr="002F2203">
        <w:rPr>
          <w:rFonts w:eastAsia="方正新书宋_GBK" w:hAnsi="宋体" w:hint="eastAsia"/>
          <w:sz w:val="30"/>
          <w:szCs w:val="30"/>
        </w:rPr>
        <w:t>学种种</w:t>
      </w:r>
      <w:proofErr w:type="gramEnd"/>
      <w:r w:rsidRPr="002F2203">
        <w:rPr>
          <w:rFonts w:eastAsia="方正新书宋_GBK" w:hAnsi="宋体" w:hint="eastAsia"/>
          <w:sz w:val="30"/>
          <w:szCs w:val="30"/>
        </w:rPr>
        <w:t>咒术，卜算吉凶，以求衣食，而自活命；</w:t>
      </w:r>
      <w:r w:rsidRPr="002F2203">
        <w:rPr>
          <w:rFonts w:eastAsia="方正新书宋_GBK" w:hAnsi="宋体"/>
          <w:sz w:val="30"/>
          <w:szCs w:val="30"/>
        </w:rPr>
        <w:t>3</w:t>
      </w:r>
      <w:r w:rsidRPr="002F2203">
        <w:rPr>
          <w:rFonts w:eastAsia="方正新书宋_GBK" w:hAnsi="宋体" w:hint="eastAsia"/>
          <w:sz w:val="30"/>
          <w:szCs w:val="30"/>
        </w:rPr>
        <w:t>、下口食，谓种植田园，合和汤药，以求衣食，而自活命；</w:t>
      </w:r>
      <w:r w:rsidRPr="002F2203">
        <w:rPr>
          <w:rFonts w:eastAsia="方正新书宋_GBK" w:hAnsi="宋体"/>
          <w:sz w:val="30"/>
          <w:szCs w:val="30"/>
        </w:rPr>
        <w:t>4</w:t>
      </w:r>
      <w:r w:rsidRPr="002F2203">
        <w:rPr>
          <w:rFonts w:eastAsia="方正新书宋_GBK" w:hAnsi="宋体" w:hint="eastAsia"/>
          <w:sz w:val="30"/>
          <w:szCs w:val="30"/>
        </w:rPr>
        <w:t>、方口食，</w:t>
      </w:r>
      <w:proofErr w:type="gramStart"/>
      <w:r w:rsidRPr="002F2203">
        <w:rPr>
          <w:rFonts w:eastAsia="方正新书宋_GBK" w:hAnsi="宋体" w:hint="eastAsia"/>
          <w:sz w:val="30"/>
          <w:szCs w:val="30"/>
        </w:rPr>
        <w:t>谓曲媚豪势</w:t>
      </w:r>
      <w:proofErr w:type="gramEnd"/>
      <w:r w:rsidRPr="002F2203">
        <w:rPr>
          <w:rFonts w:eastAsia="方正新书宋_GBK" w:hAnsi="宋体" w:hint="eastAsia"/>
          <w:sz w:val="30"/>
          <w:szCs w:val="30"/>
        </w:rPr>
        <w:t>，通使四方，巧言多求，以自活命。</w:t>
      </w:r>
    </w:p>
    <w:p w14:paraId="5E0AB135"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下面接着说“及余道术，无不综练”，那是说龙树菩萨把其它的</w:t>
      </w:r>
      <w:proofErr w:type="gramStart"/>
      <w:r w:rsidRPr="002F2203">
        <w:rPr>
          <w:rFonts w:eastAsia="方正新书宋_GBK" w:hAnsi="宋体" w:hint="eastAsia"/>
          <w:sz w:val="30"/>
          <w:szCs w:val="30"/>
        </w:rPr>
        <w:t>两种邪命也</w:t>
      </w:r>
      <w:proofErr w:type="gramEnd"/>
      <w:r w:rsidRPr="002F2203">
        <w:rPr>
          <w:rFonts w:eastAsia="方正新书宋_GBK" w:hAnsi="宋体" w:hint="eastAsia"/>
          <w:sz w:val="30"/>
          <w:szCs w:val="30"/>
        </w:rPr>
        <w:t>都“精通”了！</w:t>
      </w:r>
    </w:p>
    <w:p w14:paraId="5B3D2CC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综练</w:t>
      </w:r>
      <w:r w:rsidRPr="002F2203">
        <w:rPr>
          <w:rFonts w:eastAsia="方正新书宋_GBK" w:hAnsi="宋体" w:hint="eastAsia"/>
          <w:sz w:val="30"/>
          <w:szCs w:val="30"/>
        </w:rPr>
        <w:t>，博学熟习之意。</w:t>
      </w:r>
    </w:p>
    <w:p w14:paraId="54EB7EB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龙树菩萨的确非常聪明，可是一开始没有用在正路上，以致无论在家出家都走了不少弯路。上面所说的</w:t>
      </w:r>
      <w:proofErr w:type="gramStart"/>
      <w:r w:rsidRPr="002F2203">
        <w:rPr>
          <w:rFonts w:eastAsia="方正新书宋_GBK" w:hAnsi="宋体" w:hint="eastAsia"/>
          <w:sz w:val="30"/>
          <w:szCs w:val="30"/>
        </w:rPr>
        <w:t>四种邪命都是</w:t>
      </w:r>
      <w:proofErr w:type="gramEnd"/>
      <w:r w:rsidRPr="002F2203">
        <w:rPr>
          <w:rFonts w:eastAsia="方正新书宋_GBK" w:hAnsi="宋体" w:hint="eastAsia"/>
          <w:sz w:val="30"/>
          <w:szCs w:val="30"/>
        </w:rPr>
        <w:t>不正当的活命方法，作为一个比丘，</w:t>
      </w:r>
      <w:proofErr w:type="gramStart"/>
      <w:r w:rsidRPr="002F2203">
        <w:rPr>
          <w:rFonts w:eastAsia="方正新书宋_GBK" w:hAnsi="宋体" w:hint="eastAsia"/>
          <w:sz w:val="30"/>
          <w:szCs w:val="30"/>
        </w:rPr>
        <w:t>应当深</w:t>
      </w:r>
      <w:proofErr w:type="gramEnd"/>
      <w:r w:rsidRPr="002F2203">
        <w:rPr>
          <w:rFonts w:eastAsia="方正新书宋_GBK" w:hAnsi="宋体" w:hint="eastAsia"/>
          <w:sz w:val="30"/>
          <w:szCs w:val="30"/>
        </w:rPr>
        <w:t>戒之。所以佛在《遗教经》中说：“持净戒者，不得贩卖贸易，安置田宅……（不得）合和汤药，占相吉凶，仰观星宿。”另外在《智论》卷十九又有五种邪命，作为出家人也是不应该做的。</w:t>
      </w:r>
      <w:proofErr w:type="gramStart"/>
      <w:r w:rsidRPr="002F2203">
        <w:rPr>
          <w:rFonts w:eastAsia="方正新书宋_GBK" w:hAnsi="宋体" w:hint="eastAsia"/>
          <w:sz w:val="30"/>
          <w:szCs w:val="30"/>
        </w:rPr>
        <w:t>五种邪命是</w:t>
      </w:r>
      <w:proofErr w:type="gramEnd"/>
      <w:r w:rsidRPr="002F2203">
        <w:rPr>
          <w:rFonts w:eastAsia="方正新书宋_GBK" w:hAnsi="宋体" w:hint="eastAsia"/>
          <w:sz w:val="30"/>
          <w:szCs w:val="30"/>
        </w:rPr>
        <w:t>：</w:t>
      </w:r>
      <w:r w:rsidRPr="002F2203">
        <w:rPr>
          <w:rFonts w:eastAsia="方正新书宋_GBK" w:hAnsi="宋体"/>
          <w:sz w:val="30"/>
          <w:szCs w:val="30"/>
        </w:rPr>
        <w:t>1</w:t>
      </w:r>
      <w:r w:rsidRPr="002F2203">
        <w:rPr>
          <w:rFonts w:eastAsia="方正新书宋_GBK" w:hAnsi="宋体" w:hint="eastAsia"/>
          <w:sz w:val="30"/>
          <w:szCs w:val="30"/>
        </w:rPr>
        <w:t>、</w:t>
      </w:r>
      <w:proofErr w:type="gramStart"/>
      <w:r w:rsidRPr="002F2203">
        <w:rPr>
          <w:rFonts w:eastAsia="方正新书宋_GBK" w:hAnsi="宋体" w:hint="eastAsia"/>
          <w:sz w:val="30"/>
          <w:szCs w:val="30"/>
        </w:rPr>
        <w:t>诈现异</w:t>
      </w:r>
      <w:proofErr w:type="gramEnd"/>
      <w:r w:rsidRPr="002F2203">
        <w:rPr>
          <w:rFonts w:eastAsia="方正新书宋_GBK" w:hAnsi="宋体" w:hint="eastAsia"/>
          <w:sz w:val="30"/>
          <w:szCs w:val="30"/>
        </w:rPr>
        <w:t>相；</w:t>
      </w:r>
      <w:r w:rsidRPr="002F2203">
        <w:rPr>
          <w:rFonts w:eastAsia="方正新书宋_GBK" w:hAnsi="宋体"/>
          <w:sz w:val="30"/>
          <w:szCs w:val="30"/>
        </w:rPr>
        <w:t>2</w:t>
      </w:r>
      <w:r w:rsidRPr="002F2203">
        <w:rPr>
          <w:rFonts w:eastAsia="方正新书宋_GBK" w:hAnsi="宋体" w:hint="eastAsia"/>
          <w:sz w:val="30"/>
          <w:szCs w:val="30"/>
        </w:rPr>
        <w:t>、自说功德学问；</w:t>
      </w:r>
      <w:r w:rsidRPr="002F2203">
        <w:rPr>
          <w:rFonts w:eastAsia="方正新书宋_GBK" w:hAnsi="宋体"/>
          <w:sz w:val="30"/>
          <w:szCs w:val="30"/>
        </w:rPr>
        <w:t>3</w:t>
      </w:r>
      <w:r w:rsidRPr="002F2203">
        <w:rPr>
          <w:rFonts w:eastAsia="方正新书宋_GBK" w:hAnsi="宋体" w:hint="eastAsia"/>
          <w:sz w:val="30"/>
          <w:szCs w:val="30"/>
        </w:rPr>
        <w:t>、占相吉凶；</w:t>
      </w:r>
      <w:r w:rsidRPr="002F2203">
        <w:rPr>
          <w:rFonts w:eastAsia="方正新书宋_GBK" w:hAnsi="宋体"/>
          <w:sz w:val="30"/>
          <w:szCs w:val="30"/>
        </w:rPr>
        <w:t>4</w:t>
      </w:r>
      <w:r w:rsidRPr="002F2203">
        <w:rPr>
          <w:rFonts w:eastAsia="方正新书宋_GBK" w:hAnsi="宋体" w:hint="eastAsia"/>
          <w:sz w:val="30"/>
          <w:szCs w:val="30"/>
        </w:rPr>
        <w:t>、高声现威；</w:t>
      </w:r>
      <w:r w:rsidRPr="002F2203">
        <w:rPr>
          <w:rFonts w:eastAsia="方正新书宋_GBK" w:hAnsi="宋体"/>
          <w:sz w:val="30"/>
          <w:szCs w:val="30"/>
        </w:rPr>
        <w:t>5</w:t>
      </w:r>
      <w:r w:rsidRPr="002F2203">
        <w:rPr>
          <w:rFonts w:eastAsia="方正新书宋_GBK" w:hAnsi="宋体" w:hint="eastAsia"/>
          <w:sz w:val="30"/>
          <w:szCs w:val="30"/>
        </w:rPr>
        <w:t>、说所得利，以动人心。</w:t>
      </w:r>
    </w:p>
    <w:p w14:paraId="6968598A" w14:textId="77777777" w:rsidR="00DA7965" w:rsidRPr="002F2203" w:rsidRDefault="00DA7965" w:rsidP="001E7BCA">
      <w:pPr>
        <w:pStyle w:val="ae"/>
        <w:rPr>
          <w:rFonts w:eastAsia="方正粗雅宋_GBK"/>
        </w:rPr>
      </w:pPr>
      <w:r w:rsidRPr="002F2203">
        <w:rPr>
          <w:rFonts w:eastAsia="方正粗雅宋_GBK" w:hint="eastAsia"/>
        </w:rPr>
        <w:t>尝与契友三人议曰：“世间义理可以开神明、发幽旨者，吾辈悉达之矣，更以何方而自娱乐。”复云：“人生唯有追求欲色为至乐耳。”乃</w:t>
      </w:r>
      <w:proofErr w:type="gramStart"/>
      <w:r w:rsidRPr="002F2203">
        <w:rPr>
          <w:rFonts w:eastAsia="方正粗雅宋_GBK" w:hint="eastAsia"/>
        </w:rPr>
        <w:t>俱往术家学</w:t>
      </w:r>
      <w:proofErr w:type="gramEnd"/>
      <w:r w:rsidRPr="002F2203">
        <w:rPr>
          <w:rFonts w:eastAsia="方正粗雅宋_GBK" w:hint="eastAsia"/>
        </w:rPr>
        <w:t>隐身法。</w:t>
      </w:r>
    </w:p>
    <w:p w14:paraId="633FEC08" w14:textId="77777777" w:rsidR="0017441F"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这一段是讲龙树菩萨和他的另外三个朋友无聊至极，没事找事干了。</w:t>
      </w:r>
    </w:p>
    <w:p w14:paraId="264ED423"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尝</w:t>
      </w:r>
      <w:r w:rsidRPr="002F2203">
        <w:rPr>
          <w:rFonts w:eastAsia="方正新书宋_GBK" w:hAnsi="宋体" w:hint="eastAsia"/>
          <w:sz w:val="30"/>
          <w:szCs w:val="30"/>
        </w:rPr>
        <w:t>，曾经。</w:t>
      </w:r>
    </w:p>
    <w:p w14:paraId="392D0567"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契友</w:t>
      </w:r>
      <w:r w:rsidRPr="002F2203">
        <w:rPr>
          <w:rFonts w:eastAsia="方正新书宋_GBK" w:hAnsi="宋体" w:hint="eastAsia"/>
          <w:sz w:val="30"/>
          <w:szCs w:val="30"/>
        </w:rPr>
        <w:t>，意气相投的朋友。</w:t>
      </w:r>
    </w:p>
    <w:p w14:paraId="0F350D39"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神明</w:t>
      </w:r>
      <w:r w:rsidRPr="002F2203">
        <w:rPr>
          <w:rFonts w:eastAsia="方正新书宋_GBK" w:hAnsi="宋体" w:hint="eastAsia"/>
          <w:sz w:val="30"/>
          <w:szCs w:val="30"/>
        </w:rPr>
        <w:t>，这里是指众生的识性，如《释门归敬仪》中曰：“开神明之正路，通正道之明津。”</w:t>
      </w:r>
    </w:p>
    <w:p w14:paraId="0148FE2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幽旨</w:t>
      </w:r>
      <w:r w:rsidRPr="002F2203">
        <w:rPr>
          <w:rFonts w:eastAsia="方正新书宋_GBK" w:hAnsi="宋体" w:hint="eastAsia"/>
          <w:sz w:val="30"/>
          <w:szCs w:val="30"/>
        </w:rPr>
        <w:t>，隐秘微妙的旨趣，《华严玄谈》卷一曰：“照住幽旨。”</w:t>
      </w:r>
    </w:p>
    <w:p w14:paraId="684AEBB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龙树菩萨曾经和三位好朋友相互商量说：世间的学问道理能够开发众生的识性、阐明微妙旨趣的，我们都已经通达了，还有什么方法可以</w:t>
      </w:r>
      <w:r w:rsidRPr="002F2203">
        <w:rPr>
          <w:rFonts w:eastAsia="方正新书宋_GBK" w:hAnsi="宋体" w:hint="eastAsia"/>
          <w:sz w:val="30"/>
          <w:szCs w:val="30"/>
        </w:rPr>
        <w:lastRenderedPageBreak/>
        <w:t>让我们欢娱快乐的呢？商量的结果是认为人生最快乐的事情莫过于纵情</w:t>
      </w:r>
      <w:proofErr w:type="gramStart"/>
      <w:r w:rsidRPr="002F2203">
        <w:rPr>
          <w:rFonts w:eastAsia="方正新书宋_GBK" w:hAnsi="宋体" w:hint="eastAsia"/>
          <w:sz w:val="30"/>
          <w:szCs w:val="30"/>
        </w:rPr>
        <w:t>五欲六尘</w:t>
      </w:r>
      <w:proofErr w:type="gramEnd"/>
      <w:r w:rsidRPr="002F2203">
        <w:rPr>
          <w:rFonts w:eastAsia="方正新书宋_GBK" w:hAnsi="宋体" w:hint="eastAsia"/>
          <w:sz w:val="30"/>
          <w:szCs w:val="30"/>
        </w:rPr>
        <w:t>了，尤其是欲色。</w:t>
      </w:r>
    </w:p>
    <w:p w14:paraId="1D41CB9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欲色</w:t>
      </w:r>
      <w:r w:rsidRPr="002F2203">
        <w:rPr>
          <w:rFonts w:eastAsia="方正新书宋_GBK" w:hAnsi="宋体" w:hint="eastAsia"/>
          <w:sz w:val="30"/>
          <w:szCs w:val="30"/>
        </w:rPr>
        <w:t>，本意是指欲界和</w:t>
      </w:r>
      <w:proofErr w:type="gramStart"/>
      <w:r w:rsidRPr="002F2203">
        <w:rPr>
          <w:rFonts w:eastAsia="方正新书宋_GBK" w:hAnsi="宋体" w:hint="eastAsia"/>
          <w:sz w:val="30"/>
          <w:szCs w:val="30"/>
        </w:rPr>
        <w:t>色界</w:t>
      </w:r>
      <w:proofErr w:type="gramEnd"/>
      <w:r w:rsidRPr="002F2203">
        <w:rPr>
          <w:rFonts w:eastAsia="方正新书宋_GBK" w:hAnsi="宋体" w:hint="eastAsia"/>
          <w:sz w:val="30"/>
          <w:szCs w:val="30"/>
        </w:rPr>
        <w:t>，这里就是指色欲，当然也包括五欲中其它的四欲，“财色名食睡，地狱五条根”。然而这四个人只是二十岁左右的青年而已，要想追求世间的五欲，没有财、势是办不到的，于是他们就想到去学隐身术。有了隐身术之后，别人看不到自己，而自己要偷要抢要娱乐都可以，那真是无本万利。四个人莫逆于心，一起到会咒术的人那里去学隐身术。</w:t>
      </w:r>
    </w:p>
    <w:p w14:paraId="002CF5D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隐身术，是指隐藏自己身形的方法，是印度自古相传的一种咒术，这里是用和合草药的方法来达到隐身的目的。在密教当中也有以摩</w:t>
      </w:r>
      <w:proofErr w:type="gramStart"/>
      <w:r w:rsidRPr="002F2203">
        <w:rPr>
          <w:rFonts w:eastAsia="方正新书宋_GBK" w:hAnsi="宋体" w:hint="eastAsia"/>
          <w:sz w:val="30"/>
          <w:szCs w:val="30"/>
        </w:rPr>
        <w:t>利支天</w:t>
      </w:r>
      <w:proofErr w:type="gramEnd"/>
      <w:r w:rsidRPr="002F2203">
        <w:rPr>
          <w:rFonts w:eastAsia="方正新书宋_GBK" w:hAnsi="宋体" w:hint="eastAsia"/>
          <w:sz w:val="30"/>
          <w:szCs w:val="30"/>
        </w:rPr>
        <w:t>法为隐形法的，密教行者以此天为本尊，修法时</w:t>
      </w:r>
      <w:proofErr w:type="gramStart"/>
      <w:r w:rsidRPr="002F2203">
        <w:rPr>
          <w:rFonts w:eastAsia="方正新书宋_GBK" w:hAnsi="宋体" w:hint="eastAsia"/>
          <w:sz w:val="30"/>
          <w:szCs w:val="30"/>
        </w:rPr>
        <w:t>结摩利支天</w:t>
      </w:r>
      <w:proofErr w:type="gramEnd"/>
      <w:r w:rsidRPr="002F2203">
        <w:rPr>
          <w:rFonts w:eastAsia="方正新书宋_GBK" w:hAnsi="宋体" w:hint="eastAsia"/>
          <w:sz w:val="30"/>
          <w:szCs w:val="30"/>
        </w:rPr>
        <w:t>隐形印，</w:t>
      </w:r>
      <w:proofErr w:type="gramStart"/>
      <w:r w:rsidRPr="002F2203">
        <w:rPr>
          <w:rFonts w:eastAsia="方正新书宋_GBK" w:hAnsi="宋体" w:hint="eastAsia"/>
          <w:sz w:val="30"/>
          <w:szCs w:val="30"/>
        </w:rPr>
        <w:t>诵持其</w:t>
      </w:r>
      <w:proofErr w:type="gramEnd"/>
      <w:r w:rsidRPr="002F2203">
        <w:rPr>
          <w:rFonts w:eastAsia="方正新书宋_GBK" w:hAnsi="宋体" w:hint="eastAsia"/>
          <w:sz w:val="30"/>
          <w:szCs w:val="30"/>
        </w:rPr>
        <w:t>真言，可令一切天魔恶鬼等看不到行者的身体。又据《大摩里支菩萨经》卷三记载，用黑土、</w:t>
      </w:r>
      <w:proofErr w:type="gramStart"/>
      <w:r w:rsidRPr="002F2203">
        <w:rPr>
          <w:rFonts w:eastAsia="方正新书宋_GBK" w:hAnsi="宋体" w:hint="eastAsia"/>
          <w:sz w:val="30"/>
          <w:szCs w:val="30"/>
        </w:rPr>
        <w:t>枭</w:t>
      </w:r>
      <w:proofErr w:type="gramEnd"/>
      <w:r w:rsidRPr="002F2203">
        <w:rPr>
          <w:rFonts w:eastAsia="方正新书宋_GBK" w:hAnsi="宋体" w:hint="eastAsia"/>
          <w:sz w:val="30"/>
          <w:szCs w:val="30"/>
        </w:rPr>
        <w:t>眼等制成药丸，含于口中，一心</w:t>
      </w:r>
      <w:proofErr w:type="gramStart"/>
      <w:r w:rsidRPr="002F2203">
        <w:rPr>
          <w:rFonts w:eastAsia="方正新书宋_GBK" w:hAnsi="宋体" w:hint="eastAsia"/>
          <w:sz w:val="30"/>
          <w:szCs w:val="30"/>
        </w:rPr>
        <w:t>诵持摩</w:t>
      </w:r>
      <w:proofErr w:type="gramEnd"/>
      <w:r w:rsidRPr="002F2203">
        <w:rPr>
          <w:rFonts w:eastAsia="方正新书宋_GBK" w:hAnsi="宋体" w:hint="eastAsia"/>
          <w:sz w:val="30"/>
          <w:szCs w:val="30"/>
        </w:rPr>
        <w:t>里支菩萨真言，也可藉加持力而隐身，可见隐身术确实是存在的。</w:t>
      </w:r>
      <w:proofErr w:type="gramStart"/>
      <w:r w:rsidRPr="002F2203">
        <w:rPr>
          <w:rFonts w:eastAsia="方正新书宋_GBK" w:hAnsi="宋体" w:hint="eastAsia"/>
          <w:sz w:val="30"/>
          <w:szCs w:val="30"/>
        </w:rPr>
        <w:t>不象</w:t>
      </w:r>
      <w:proofErr w:type="gramEnd"/>
      <w:r w:rsidRPr="002F2203">
        <w:rPr>
          <w:rFonts w:eastAsia="方正新书宋_GBK" w:hAnsi="宋体" w:hint="eastAsia"/>
          <w:sz w:val="30"/>
          <w:szCs w:val="30"/>
        </w:rPr>
        <w:t>中国古代的一叶障目、掩耳盗铃那样自欺欺人。</w:t>
      </w:r>
    </w:p>
    <w:p w14:paraId="57E00E9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这里通过龙树菩萨的示现，同时也告诫我们交朋友一定要慎重。人以类聚，物以群分。多数人喜欢和自己秉性相合的人交朋友，以为这就是真正的朋友，其实这并不一定正确。因为大家习气相近，反而不容易发现自己的缺点。所以明代苏浚在《鸡鸣偶记》中把朋友分为四类：“道义相</w:t>
      </w:r>
      <w:proofErr w:type="gramStart"/>
      <w:r w:rsidRPr="002F2203">
        <w:rPr>
          <w:rFonts w:eastAsia="方正新书宋_GBK" w:hAnsi="宋体" w:hint="eastAsia"/>
          <w:sz w:val="30"/>
          <w:szCs w:val="30"/>
        </w:rPr>
        <w:t>砥</w:t>
      </w:r>
      <w:proofErr w:type="gramEnd"/>
      <w:r w:rsidRPr="002F2203">
        <w:rPr>
          <w:rFonts w:eastAsia="方正新书宋_GBK" w:hAnsi="宋体" w:hint="eastAsia"/>
          <w:sz w:val="30"/>
          <w:szCs w:val="30"/>
        </w:rPr>
        <w:t>，过失相</w:t>
      </w:r>
      <w:proofErr w:type="gramStart"/>
      <w:r w:rsidRPr="002F2203">
        <w:rPr>
          <w:rFonts w:eastAsia="方正新书宋_GBK" w:hAnsi="宋体" w:hint="eastAsia"/>
          <w:sz w:val="30"/>
          <w:szCs w:val="30"/>
        </w:rPr>
        <w:t>规</w:t>
      </w:r>
      <w:proofErr w:type="gramEnd"/>
      <w:r w:rsidRPr="002F2203">
        <w:rPr>
          <w:rFonts w:eastAsia="方正新书宋_GBK" w:hAnsi="宋体" w:hint="eastAsia"/>
          <w:sz w:val="30"/>
          <w:szCs w:val="30"/>
        </w:rPr>
        <w:t>，畏友也；缓急可共，死生可托，密友也；甘言如饴，游戏相逐，</w:t>
      </w:r>
      <w:proofErr w:type="gramStart"/>
      <w:r w:rsidRPr="002F2203">
        <w:rPr>
          <w:rFonts w:eastAsia="方正新书宋_GBK" w:hAnsi="宋体" w:hint="eastAsia"/>
          <w:sz w:val="30"/>
          <w:szCs w:val="30"/>
        </w:rPr>
        <w:t>昵</w:t>
      </w:r>
      <w:proofErr w:type="gramEnd"/>
      <w:r w:rsidRPr="002F2203">
        <w:rPr>
          <w:rFonts w:eastAsia="方正新书宋_GBK" w:hAnsi="宋体" w:hint="eastAsia"/>
          <w:sz w:val="30"/>
          <w:szCs w:val="30"/>
        </w:rPr>
        <w:t>友也；利则相</w:t>
      </w:r>
      <w:proofErr w:type="gramStart"/>
      <w:r w:rsidRPr="002F2203">
        <w:rPr>
          <w:rFonts w:eastAsia="方正新书宋_GBK" w:hAnsi="宋体" w:hint="eastAsia"/>
          <w:sz w:val="30"/>
          <w:szCs w:val="30"/>
        </w:rPr>
        <w:t>攘</w:t>
      </w:r>
      <w:proofErr w:type="gramEnd"/>
      <w:r w:rsidRPr="002F2203">
        <w:rPr>
          <w:rFonts w:eastAsia="方正新书宋_GBK" w:hAnsi="宋体" w:hint="eastAsia"/>
          <w:sz w:val="30"/>
          <w:szCs w:val="30"/>
        </w:rPr>
        <w:t>，患则相倾，贼友也。”（畏友，品德端重，令人敬畏的朋友；</w:t>
      </w:r>
      <w:proofErr w:type="gramStart"/>
      <w:r w:rsidRPr="002F2203">
        <w:rPr>
          <w:rFonts w:eastAsia="方正新书宋_GBK" w:hAnsi="宋体" w:hint="eastAsia"/>
          <w:sz w:val="30"/>
          <w:szCs w:val="30"/>
        </w:rPr>
        <w:t>昵</w:t>
      </w:r>
      <w:proofErr w:type="gramEnd"/>
      <w:r w:rsidRPr="002F2203">
        <w:rPr>
          <w:rFonts w:eastAsia="方正新书宋_GBK" w:hAnsi="宋体" w:hint="eastAsia"/>
          <w:sz w:val="30"/>
          <w:szCs w:val="30"/>
        </w:rPr>
        <w:t>友，亲狎猥劣之友。）大家可以相互检</w:t>
      </w:r>
      <w:r w:rsidRPr="002F2203">
        <w:rPr>
          <w:rFonts w:eastAsia="方正新书宋_GBK" w:hAnsi="宋体" w:hint="eastAsia"/>
          <w:sz w:val="30"/>
          <w:szCs w:val="30"/>
        </w:rPr>
        <w:lastRenderedPageBreak/>
        <w:t>查一下，看看自己交的朋友是属于哪一类的。</w:t>
      </w:r>
    </w:p>
    <w:p w14:paraId="499CE717" w14:textId="77777777" w:rsidR="00DA7965" w:rsidRPr="002F2203" w:rsidRDefault="00DA7965" w:rsidP="001E7BCA">
      <w:pPr>
        <w:pStyle w:val="ae"/>
        <w:rPr>
          <w:rFonts w:eastAsia="方正粗雅宋_GBK"/>
        </w:rPr>
      </w:pPr>
      <w:proofErr w:type="gramStart"/>
      <w:r w:rsidRPr="002F2203">
        <w:rPr>
          <w:rFonts w:eastAsia="方正粗雅宋_GBK" w:hint="eastAsia"/>
        </w:rPr>
        <w:t>师念曰</w:t>
      </w:r>
      <w:proofErr w:type="gramEnd"/>
      <w:r w:rsidRPr="002F2203">
        <w:rPr>
          <w:rFonts w:eastAsia="方正粗雅宋_GBK" w:hint="eastAsia"/>
        </w:rPr>
        <w:t>：“此四</w:t>
      </w:r>
      <w:proofErr w:type="gramStart"/>
      <w:r w:rsidRPr="002F2203">
        <w:rPr>
          <w:rFonts w:eastAsia="方正粗雅宋_GBK" w:hint="eastAsia"/>
        </w:rPr>
        <w:t>梵</w:t>
      </w:r>
      <w:proofErr w:type="gramEnd"/>
      <w:r w:rsidRPr="002F2203">
        <w:rPr>
          <w:rFonts w:eastAsia="方正粗雅宋_GBK" w:hint="eastAsia"/>
        </w:rPr>
        <w:t>志才智高远，今以术故，屈辱就我。若授其方，则永见弃。”乃各与青药</w:t>
      </w:r>
      <w:proofErr w:type="gramStart"/>
      <w:r w:rsidRPr="002F2203">
        <w:rPr>
          <w:rFonts w:eastAsia="方正粗雅宋_GBK" w:hint="eastAsia"/>
        </w:rPr>
        <w:t>一</w:t>
      </w:r>
      <w:proofErr w:type="gramEnd"/>
      <w:r w:rsidRPr="002F2203">
        <w:rPr>
          <w:rFonts w:eastAsia="方正粗雅宋_GBK" w:hint="eastAsia"/>
        </w:rPr>
        <w:t>丸，水磨涂眼，</w:t>
      </w:r>
      <w:proofErr w:type="gramStart"/>
      <w:r w:rsidRPr="002F2203">
        <w:rPr>
          <w:rFonts w:eastAsia="方正粗雅宋_GBK" w:hint="eastAsia"/>
        </w:rPr>
        <w:t>形当自</w:t>
      </w:r>
      <w:proofErr w:type="gramEnd"/>
      <w:r w:rsidRPr="002F2203">
        <w:rPr>
          <w:rFonts w:eastAsia="方正粗雅宋_GBK" w:hint="eastAsia"/>
        </w:rPr>
        <w:t>隐。</w:t>
      </w:r>
    </w:p>
    <w:p w14:paraId="235A279D"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里的“师”是指会隐身术的咒师。那个咒师心里想：“这四个婆罗门青年才艺智慧都非常高明远大，现在为了学隐身术的缘故，不得不委曲顺从于我。如果我把如何配置隐身术的秘方传授给他们，那么他们就永远也不会再来找我了。”于是给他们每人一粒青色药丸，告诉他们用水化</w:t>
      </w:r>
      <w:proofErr w:type="gramStart"/>
      <w:r w:rsidRPr="002F2203">
        <w:rPr>
          <w:rFonts w:eastAsia="方正新书宋_GBK" w:hAnsi="宋体" w:hint="eastAsia"/>
          <w:sz w:val="30"/>
          <w:szCs w:val="30"/>
        </w:rPr>
        <w:t>开以后</w:t>
      </w:r>
      <w:proofErr w:type="gramEnd"/>
      <w:r w:rsidRPr="002F2203">
        <w:rPr>
          <w:rFonts w:eastAsia="方正新书宋_GBK" w:hAnsi="宋体" w:hint="eastAsia"/>
          <w:sz w:val="30"/>
          <w:szCs w:val="30"/>
        </w:rPr>
        <w:t>涂在眼上，身体自然就能够隐形了。</w:t>
      </w:r>
    </w:p>
    <w:p w14:paraId="54AE65B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这是说只给药丸，而不告诉秘方，等他们药丸用完以后，自然就又会来找我了，“永当师我”。这有点</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中国古代学武之人，作师父的对于绝技一定留有一手，要不然“徒弟出山，师父讨饭”，那就惨了。而在佛门里却不是这样，只要有人问，回答的人一定是“知无不言，言无不尽”，这也可说是</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出世间的差别所在。</w:t>
      </w:r>
    </w:p>
    <w:p w14:paraId="4181C3E0" w14:textId="77777777" w:rsidR="00DA7965" w:rsidRPr="002F2203" w:rsidRDefault="00DA7965" w:rsidP="001E7BCA">
      <w:pPr>
        <w:pStyle w:val="ae"/>
        <w:rPr>
          <w:rFonts w:eastAsia="方正粗雅宋_GBK"/>
        </w:rPr>
      </w:pPr>
      <w:r w:rsidRPr="002F2203">
        <w:rPr>
          <w:rFonts w:eastAsia="方正粗雅宋_GBK" w:hint="eastAsia"/>
        </w:rPr>
        <w:t>龙树闻香，</w:t>
      </w:r>
      <w:proofErr w:type="gramStart"/>
      <w:r w:rsidRPr="002F2203">
        <w:rPr>
          <w:rFonts w:eastAsia="方正粗雅宋_GBK" w:hint="eastAsia"/>
        </w:rPr>
        <w:t>便识此药</w:t>
      </w:r>
      <w:proofErr w:type="gramEnd"/>
      <w:r w:rsidRPr="002F2203">
        <w:rPr>
          <w:rFonts w:eastAsia="方正粗雅宋_GBK" w:hint="eastAsia"/>
        </w:rPr>
        <w:t>有七十种，名字两数，皆如其方。</w:t>
      </w:r>
      <w:proofErr w:type="gramStart"/>
      <w:r w:rsidRPr="002F2203">
        <w:rPr>
          <w:rFonts w:eastAsia="方正粗雅宋_GBK" w:hint="eastAsia"/>
        </w:rPr>
        <w:t>师闻大惊</w:t>
      </w:r>
      <w:proofErr w:type="gramEnd"/>
      <w:r w:rsidRPr="002F2203">
        <w:rPr>
          <w:rFonts w:eastAsia="方正粗雅宋_GBK" w:hint="eastAsia"/>
        </w:rPr>
        <w:t>，即以</w:t>
      </w:r>
      <w:proofErr w:type="gramStart"/>
      <w:r w:rsidRPr="002F2203">
        <w:rPr>
          <w:rFonts w:eastAsia="方正粗雅宋_GBK" w:hint="eastAsia"/>
        </w:rPr>
        <w:t>其法具授四</w:t>
      </w:r>
      <w:proofErr w:type="gramEnd"/>
      <w:r w:rsidRPr="002F2203">
        <w:rPr>
          <w:rFonts w:eastAsia="方正粗雅宋_GBK" w:hint="eastAsia"/>
        </w:rPr>
        <w:t>人。</w:t>
      </w:r>
    </w:p>
    <w:p w14:paraId="2A443567"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那</w:t>
      </w:r>
      <w:proofErr w:type="gramStart"/>
      <w:r w:rsidRPr="002F2203">
        <w:rPr>
          <w:rFonts w:eastAsia="方正新书宋_GBK" w:hAnsi="宋体" w:hint="eastAsia"/>
          <w:sz w:val="30"/>
          <w:szCs w:val="30"/>
        </w:rPr>
        <w:t>位术师</w:t>
      </w:r>
      <w:proofErr w:type="gramEnd"/>
      <w:r w:rsidRPr="002F2203">
        <w:rPr>
          <w:rFonts w:eastAsia="方正新书宋_GBK" w:hAnsi="宋体" w:hint="eastAsia"/>
          <w:sz w:val="30"/>
          <w:szCs w:val="30"/>
        </w:rPr>
        <w:t>的小算盘虽然打的很精，但龙树菩萨比他更厉害。他一闻这个药的香气，就知道这药是用七十种药材组成的，而且每一味药的名字以及在分量用了</w:t>
      </w:r>
      <w:proofErr w:type="gramStart"/>
      <w:r w:rsidRPr="002F2203">
        <w:rPr>
          <w:rFonts w:eastAsia="方正新书宋_GBK" w:hAnsi="宋体" w:hint="eastAsia"/>
          <w:sz w:val="30"/>
          <w:szCs w:val="30"/>
        </w:rPr>
        <w:t>几两几</w:t>
      </w:r>
      <w:proofErr w:type="gramEnd"/>
      <w:r w:rsidRPr="002F2203">
        <w:rPr>
          <w:rFonts w:eastAsia="方正新书宋_GBK" w:hAnsi="宋体" w:hint="eastAsia"/>
          <w:sz w:val="30"/>
          <w:szCs w:val="30"/>
        </w:rPr>
        <w:t>钱等他都知道，和秘方上的记载一模一样，这种人真是太可怕了。因此当那</w:t>
      </w:r>
      <w:proofErr w:type="gramStart"/>
      <w:r w:rsidRPr="002F2203">
        <w:rPr>
          <w:rFonts w:eastAsia="方正新书宋_GBK" w:hAnsi="宋体" w:hint="eastAsia"/>
          <w:sz w:val="30"/>
          <w:szCs w:val="30"/>
        </w:rPr>
        <w:t>位术师听</w:t>
      </w:r>
      <w:proofErr w:type="gramEnd"/>
      <w:r w:rsidRPr="002F2203">
        <w:rPr>
          <w:rFonts w:eastAsia="方正新书宋_GBK" w:hAnsi="宋体" w:hint="eastAsia"/>
          <w:sz w:val="30"/>
          <w:szCs w:val="30"/>
        </w:rPr>
        <w:t>了以后，就大吃一惊，既然你都</w:t>
      </w:r>
      <w:r w:rsidRPr="002F2203">
        <w:rPr>
          <w:rFonts w:eastAsia="方正新书宋_GBK" w:hAnsi="宋体" w:hint="eastAsia"/>
          <w:sz w:val="30"/>
          <w:szCs w:val="30"/>
        </w:rPr>
        <w:lastRenderedPageBreak/>
        <w:t>已经知道了，我还保密干啥。于是</w:t>
      </w:r>
      <w:proofErr w:type="gramStart"/>
      <w:r w:rsidRPr="002F2203">
        <w:rPr>
          <w:rFonts w:eastAsia="方正新书宋_GBK" w:hAnsi="宋体" w:hint="eastAsia"/>
          <w:sz w:val="30"/>
          <w:szCs w:val="30"/>
        </w:rPr>
        <w:t>就把秘而不</w:t>
      </w:r>
      <w:proofErr w:type="gramEnd"/>
      <w:r w:rsidRPr="002F2203">
        <w:rPr>
          <w:rFonts w:eastAsia="方正新书宋_GBK" w:hAnsi="宋体" w:hint="eastAsia"/>
          <w:sz w:val="30"/>
          <w:szCs w:val="30"/>
        </w:rPr>
        <w:t>秘的“秘方”全部传授给了这四个人，乐得做一个人情。</w:t>
      </w:r>
    </w:p>
    <w:p w14:paraId="15C17FC5" w14:textId="77777777" w:rsidR="00DA7965" w:rsidRPr="002F2203" w:rsidRDefault="00DA7965" w:rsidP="001E7BCA">
      <w:pPr>
        <w:pStyle w:val="ae"/>
        <w:rPr>
          <w:rFonts w:eastAsia="方正粗雅宋_GBK"/>
        </w:rPr>
      </w:pPr>
      <w:r w:rsidRPr="002F2203">
        <w:rPr>
          <w:rFonts w:eastAsia="方正粗雅宋_GBK" w:hint="eastAsia"/>
        </w:rPr>
        <w:t>既得其药，</w:t>
      </w:r>
      <w:proofErr w:type="gramStart"/>
      <w:r w:rsidRPr="002F2203">
        <w:rPr>
          <w:rFonts w:eastAsia="方正粗雅宋_GBK" w:hint="eastAsia"/>
        </w:rPr>
        <w:t>翳</w:t>
      </w:r>
      <w:proofErr w:type="gramEnd"/>
      <w:r w:rsidRPr="002F2203">
        <w:rPr>
          <w:rFonts w:eastAsia="方正粗雅宋_GBK" w:hint="eastAsia"/>
        </w:rPr>
        <w:t>身游行，相与入王后宫。数月，美人怀妊者众。</w:t>
      </w:r>
    </w:p>
    <w:p w14:paraId="3B4F69C1" w14:textId="77777777" w:rsidR="0017441F"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得了药以后，隐身行走，共同进入到皇帝的后宫里面。</w:t>
      </w:r>
    </w:p>
    <w:p w14:paraId="7098EC00"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翳</w:t>
      </w:r>
      <w:proofErr w:type="gramEnd"/>
      <w:r w:rsidRPr="002F2203">
        <w:rPr>
          <w:rFonts w:eastAsia="方正新书宋_GBK" w:hAnsi="宋体" w:hint="eastAsia"/>
          <w:sz w:val="30"/>
          <w:szCs w:val="30"/>
          <w:u w:val="single"/>
        </w:rPr>
        <w:t>身</w:t>
      </w:r>
      <w:r w:rsidRPr="002F2203">
        <w:rPr>
          <w:rFonts w:eastAsia="方正新书宋_GBK" w:hAnsi="宋体" w:hint="eastAsia"/>
          <w:sz w:val="30"/>
          <w:szCs w:val="30"/>
        </w:rPr>
        <w:t>，遮蔽身体。</w:t>
      </w:r>
    </w:p>
    <w:p w14:paraId="35A2A281"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相与</w:t>
      </w:r>
      <w:r w:rsidRPr="002F2203">
        <w:rPr>
          <w:rFonts w:eastAsia="方正新书宋_GBK" w:hAnsi="宋体" w:hint="eastAsia"/>
          <w:sz w:val="30"/>
          <w:szCs w:val="30"/>
        </w:rPr>
        <w:t>，共同。</w:t>
      </w:r>
    </w:p>
    <w:p w14:paraId="3B40F4E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后宫</w:t>
      </w:r>
      <w:r w:rsidRPr="002F2203">
        <w:rPr>
          <w:rFonts w:eastAsia="方正新书宋_GBK" w:hAnsi="宋体" w:hint="eastAsia"/>
          <w:sz w:val="30"/>
          <w:szCs w:val="30"/>
        </w:rPr>
        <w:t>，君主时代嫔妃所住的宫室，这四个人真会选地方！可谓是色胆包天，置生死于度外了，由此可见，龙树菩萨在年轻的时候也是一个“不良少年”（法藏法师语）。罗什大师所译的《龙树菩萨传》中说：“得术隐身，自在入王宫中，宫中美人皆被侵陵。”因此经过几个月以后，后宫的嫔妃们有很多都怀孕了，这下事情可闯大了。</w:t>
      </w:r>
    </w:p>
    <w:p w14:paraId="4600D534" w14:textId="77777777" w:rsidR="00DA7965" w:rsidRPr="002F2203" w:rsidRDefault="00DA7965" w:rsidP="001E7BCA">
      <w:pPr>
        <w:pStyle w:val="ae"/>
        <w:rPr>
          <w:rFonts w:eastAsia="方正粗雅宋_GBK"/>
        </w:rPr>
      </w:pPr>
      <w:r w:rsidRPr="002F2203">
        <w:rPr>
          <w:rFonts w:eastAsia="方正粗雅宋_GBK" w:hint="eastAsia"/>
        </w:rPr>
        <w:t>王</w:t>
      </w:r>
      <w:proofErr w:type="gramStart"/>
      <w:r w:rsidRPr="002F2203">
        <w:rPr>
          <w:rFonts w:eastAsia="方正粗雅宋_GBK" w:hint="eastAsia"/>
        </w:rPr>
        <w:t>问智臣</w:t>
      </w:r>
      <w:proofErr w:type="gramEnd"/>
      <w:r w:rsidRPr="002F2203">
        <w:rPr>
          <w:rFonts w:eastAsia="方正粗雅宋_GBK" w:hint="eastAsia"/>
        </w:rPr>
        <w:t>，臣曰：“若非鬼魅，则是方术。可以细土置诸门中，若是方术，其迹当见；设是鬼魅，入必无迹。人可兵除，鬼当咒灭。”</w:t>
      </w:r>
    </w:p>
    <w:p w14:paraId="29001312" w14:textId="77777777" w:rsidR="0017441F"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00793754" w:rsidRPr="002F2203">
        <w:rPr>
          <w:rFonts w:eastAsia="方正新书宋_GBK" w:hAnsi="宋体"/>
          <w:sz w:val="30"/>
          <w:szCs w:val="30"/>
        </w:rPr>
        <w:t xml:space="preserve"> </w:t>
      </w:r>
      <w:r w:rsidRPr="002F2203">
        <w:rPr>
          <w:rFonts w:eastAsia="方正新书宋_GBK" w:hAnsi="宋体" w:hint="eastAsia"/>
          <w:sz w:val="30"/>
          <w:szCs w:val="30"/>
        </w:rPr>
        <w:t>那些怀孕的嫔妃们心里也非常害怕，想来想去还是坦白从宽为好。因此就去告诉皇帝如何</w:t>
      </w:r>
      <w:proofErr w:type="gramStart"/>
      <w:r w:rsidRPr="002F2203">
        <w:rPr>
          <w:rFonts w:eastAsia="方正新书宋_GBK" w:hAnsi="宋体" w:hint="eastAsia"/>
          <w:sz w:val="30"/>
          <w:szCs w:val="30"/>
        </w:rPr>
        <w:t>如何</w:t>
      </w:r>
      <w:proofErr w:type="gramEnd"/>
      <w:r w:rsidRPr="002F2203">
        <w:rPr>
          <w:rFonts w:eastAsia="方正新书宋_GBK" w:hAnsi="宋体" w:hint="eastAsia"/>
          <w:sz w:val="30"/>
          <w:szCs w:val="30"/>
        </w:rPr>
        <w:t>，“庶免罪咎”。皇帝一听很不高兴，于是召集有智慧的大臣来商量对策。</w:t>
      </w:r>
    </w:p>
    <w:p w14:paraId="02E8519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智臣</w:t>
      </w:r>
      <w:r w:rsidRPr="002F2203">
        <w:rPr>
          <w:rFonts w:eastAsia="方正新书宋_GBK" w:hAnsi="宋体" w:hint="eastAsia"/>
          <w:sz w:val="30"/>
          <w:szCs w:val="30"/>
        </w:rPr>
        <w:t>，明察毕见，终无忧患，名为智臣。通俗地说就是有智慧的大臣，这个智慧虽然是</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智，但也必须具有</w:t>
      </w:r>
      <w:proofErr w:type="gramStart"/>
      <w:r w:rsidRPr="002F2203">
        <w:rPr>
          <w:rFonts w:eastAsia="方正新书宋_GBK" w:hAnsi="宋体" w:hint="eastAsia"/>
          <w:sz w:val="30"/>
          <w:szCs w:val="30"/>
        </w:rPr>
        <w:t>很</w:t>
      </w:r>
      <w:proofErr w:type="gramEnd"/>
      <w:r w:rsidRPr="002F2203">
        <w:rPr>
          <w:rFonts w:eastAsia="方正新书宋_GBK" w:hAnsi="宋体" w:hint="eastAsia"/>
          <w:sz w:val="30"/>
          <w:szCs w:val="30"/>
        </w:rPr>
        <w:t>高水平才行。在《南本涅槃经》卷九有一个“一名四实”的故事：梵语先</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婆是一名，但它具有</w:t>
      </w:r>
      <w:r w:rsidRPr="002F2203">
        <w:rPr>
          <w:rFonts w:eastAsia="方正新书宋_GBK" w:hAnsi="宋体" w:hint="eastAsia"/>
          <w:sz w:val="30"/>
          <w:szCs w:val="30"/>
        </w:rPr>
        <w:lastRenderedPageBreak/>
        <w:t>水、盐、器、马这四个含义，即四实。如果大王对群臣说：“先</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婆来！”有智之臣就能善知大王的心意。在大王想洗手时说先</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婆，智臣就奉上清水；在大王吃饭的时说先</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婆，就奉上食盐；在大王吃好饭后想喝汤时说先</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婆，就奉上食器；如果大王想出去游玩时说先</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婆，就牵来骏马，毫无错谬。可见智臣的智慧也是非常高的。</w:t>
      </w:r>
    </w:p>
    <w:p w14:paraId="258EBC3D"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在这里也一样，那</w:t>
      </w:r>
      <w:proofErr w:type="gramStart"/>
      <w:r w:rsidRPr="002F2203">
        <w:rPr>
          <w:rFonts w:eastAsia="方正新书宋_GBK" w:hAnsi="宋体" w:hint="eastAsia"/>
          <w:sz w:val="30"/>
          <w:szCs w:val="30"/>
        </w:rPr>
        <w:t>位智臣</w:t>
      </w:r>
      <w:proofErr w:type="gramEnd"/>
      <w:r w:rsidRPr="002F2203">
        <w:rPr>
          <w:rFonts w:eastAsia="方正新书宋_GBK" w:hAnsi="宋体" w:hint="eastAsia"/>
          <w:sz w:val="30"/>
          <w:szCs w:val="30"/>
        </w:rPr>
        <w:t>一开头的两句话就点中了要害，“若非鬼魅，则是方术”。</w:t>
      </w:r>
    </w:p>
    <w:p w14:paraId="6FD83458"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鬼魅</w:t>
      </w:r>
      <w:r w:rsidRPr="002F2203">
        <w:rPr>
          <w:rFonts w:eastAsia="方正新书宋_GBK" w:hAnsi="宋体" w:hint="eastAsia"/>
          <w:sz w:val="30"/>
          <w:szCs w:val="30"/>
        </w:rPr>
        <w:t>，人死为鬼，</w:t>
      </w:r>
      <w:proofErr w:type="gramStart"/>
      <w:r w:rsidRPr="002F2203">
        <w:rPr>
          <w:rFonts w:eastAsia="方正新书宋_GBK" w:hAnsi="宋体" w:hint="eastAsia"/>
          <w:sz w:val="30"/>
          <w:szCs w:val="30"/>
        </w:rPr>
        <w:t>物精为魅</w:t>
      </w:r>
      <w:proofErr w:type="gramEnd"/>
      <w:r w:rsidRPr="002F2203">
        <w:rPr>
          <w:rFonts w:eastAsia="方正新书宋_GBK" w:hAnsi="宋体" w:hint="eastAsia"/>
          <w:sz w:val="30"/>
          <w:szCs w:val="30"/>
        </w:rPr>
        <w:t>，也就是泛指那些害人的灵鬼。</w:t>
      </w:r>
    </w:p>
    <w:p w14:paraId="545D100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方术</w:t>
      </w:r>
      <w:r w:rsidRPr="002F2203">
        <w:rPr>
          <w:rFonts w:eastAsia="方正新书宋_GBK" w:hAnsi="宋体" w:hint="eastAsia"/>
          <w:sz w:val="30"/>
          <w:szCs w:val="30"/>
        </w:rPr>
        <w:t>，</w:t>
      </w:r>
      <w:proofErr w:type="gramStart"/>
      <w:r w:rsidRPr="002F2203">
        <w:rPr>
          <w:rFonts w:eastAsia="方正新书宋_GBK" w:hAnsi="宋体" w:hint="eastAsia"/>
          <w:sz w:val="30"/>
          <w:szCs w:val="30"/>
        </w:rPr>
        <w:t>医</w:t>
      </w:r>
      <w:proofErr w:type="gramEnd"/>
      <w:r w:rsidRPr="002F2203">
        <w:rPr>
          <w:rFonts w:eastAsia="方正新书宋_GBK" w:hAnsi="宋体" w:hint="eastAsia"/>
          <w:sz w:val="30"/>
          <w:szCs w:val="30"/>
        </w:rPr>
        <w:t>卜星象等各种咒术，前面已经提过。这两句</w:t>
      </w:r>
      <w:proofErr w:type="gramStart"/>
      <w:r w:rsidRPr="002F2203">
        <w:rPr>
          <w:rFonts w:eastAsia="方正新书宋_GBK" w:hAnsi="宋体" w:hint="eastAsia"/>
          <w:sz w:val="30"/>
          <w:szCs w:val="30"/>
        </w:rPr>
        <w:t>是总明病根</w:t>
      </w:r>
      <w:proofErr w:type="gramEnd"/>
      <w:r w:rsidRPr="002F2203">
        <w:rPr>
          <w:rFonts w:eastAsia="方正新书宋_GBK" w:hAnsi="宋体" w:hint="eastAsia"/>
          <w:sz w:val="30"/>
          <w:szCs w:val="30"/>
        </w:rPr>
        <w:t>，下面说出治病的方法：可以用细土撒在各个门口内外，如果是方术所为，他的身形虽然看不见，但重量还是存在的，因此当他在细土上走过以后就能够看见他的脚迹。如果是鬼魅所为，那么它走进来的时候就没有踪迹可寻。是人的话可以用卫兵除去，是鬼就应该用咒术来消灭。</w:t>
      </w:r>
    </w:p>
    <w:p w14:paraId="113D94C6" w14:textId="77777777" w:rsidR="00DA7965" w:rsidRPr="002F2203" w:rsidRDefault="00DA7965" w:rsidP="001E7BCA">
      <w:pPr>
        <w:pStyle w:val="ae"/>
        <w:rPr>
          <w:rFonts w:eastAsia="方正粗雅宋_GBK"/>
        </w:rPr>
      </w:pPr>
      <w:r w:rsidRPr="002F2203">
        <w:rPr>
          <w:rFonts w:eastAsia="方正粗雅宋_GBK" w:hint="eastAsia"/>
        </w:rPr>
        <w:t>王用其计，果四人足迹。乃令勇士挥剑空中，</w:t>
      </w:r>
      <w:proofErr w:type="gramStart"/>
      <w:r w:rsidRPr="002F2203">
        <w:rPr>
          <w:rFonts w:eastAsia="方正粗雅宋_GBK" w:hint="eastAsia"/>
        </w:rPr>
        <w:t>斩三人</w:t>
      </w:r>
      <w:proofErr w:type="gramEnd"/>
      <w:r w:rsidRPr="002F2203">
        <w:rPr>
          <w:rFonts w:eastAsia="方正粗雅宋_GBK" w:hint="eastAsia"/>
        </w:rPr>
        <w:t>首。</w:t>
      </w:r>
      <w:proofErr w:type="gramStart"/>
      <w:r w:rsidRPr="002F2203">
        <w:rPr>
          <w:rFonts w:eastAsia="方正粗雅宋_GBK" w:hint="eastAsia"/>
        </w:rPr>
        <w:t>近王七尺</w:t>
      </w:r>
      <w:proofErr w:type="gramEnd"/>
      <w:r w:rsidRPr="002F2203">
        <w:rPr>
          <w:rFonts w:eastAsia="方正粗雅宋_GBK" w:hint="eastAsia"/>
        </w:rPr>
        <w:t>，</w:t>
      </w:r>
      <w:proofErr w:type="gramStart"/>
      <w:r w:rsidRPr="002F2203">
        <w:rPr>
          <w:rFonts w:eastAsia="方正粗雅宋_GBK" w:hint="eastAsia"/>
        </w:rPr>
        <w:t>刀所不至</w:t>
      </w:r>
      <w:proofErr w:type="gramEnd"/>
      <w:r w:rsidRPr="002F2203">
        <w:rPr>
          <w:rFonts w:eastAsia="方正粗雅宋_GBK" w:hint="eastAsia"/>
        </w:rPr>
        <w:t>。龙树</w:t>
      </w:r>
      <w:proofErr w:type="gramStart"/>
      <w:r w:rsidRPr="002F2203">
        <w:rPr>
          <w:rFonts w:eastAsia="方正粗雅宋_GBK" w:hint="eastAsia"/>
        </w:rPr>
        <w:t>敛身依</w:t>
      </w:r>
      <w:proofErr w:type="gramEnd"/>
      <w:r w:rsidRPr="002F2203">
        <w:rPr>
          <w:rFonts w:eastAsia="方正粗雅宋_GBK" w:hint="eastAsia"/>
        </w:rPr>
        <w:t>王，不能加害。</w:t>
      </w:r>
    </w:p>
    <w:p w14:paraId="02811F70"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大王听从了智臣的计议，用细土撒在门口，果然</w:t>
      </w:r>
      <w:proofErr w:type="gramStart"/>
      <w:r w:rsidRPr="002F2203">
        <w:rPr>
          <w:rFonts w:eastAsia="方正新书宋_GBK" w:hAnsi="宋体" w:hint="eastAsia"/>
          <w:sz w:val="30"/>
          <w:szCs w:val="30"/>
        </w:rPr>
        <w:t>看见四</w:t>
      </w:r>
      <w:proofErr w:type="gramEnd"/>
      <w:r w:rsidRPr="002F2203">
        <w:rPr>
          <w:rFonts w:eastAsia="方正新书宋_GBK" w:hAnsi="宋体" w:hint="eastAsia"/>
          <w:sz w:val="30"/>
          <w:szCs w:val="30"/>
        </w:rPr>
        <w:t>个人的足迹。这里“果”字下面似乎漏了一个“见”字，“果见四人足迹”，这样读起来比较通顺明白。看见足迹以后，于是命令勇士挥剑空中，把他的三个朋友都砍死了。这个时候龙树菩萨就表现得非常冷静，他看到在皇帝的七尺范围之内，卫兵是不敢用刀去砍的。要不然一不小心砍伤了</w:t>
      </w:r>
      <w:r w:rsidRPr="002F2203">
        <w:rPr>
          <w:rFonts w:eastAsia="方正新书宋_GBK" w:hAnsi="宋体" w:hint="eastAsia"/>
          <w:sz w:val="30"/>
          <w:szCs w:val="30"/>
        </w:rPr>
        <w:lastRenderedPageBreak/>
        <w:t>皇帝，那可不是闹着玩的。于是龙树菩萨缩着身子小心翼翼地靠近大王身边，那些士兵也就不能够再加害到他了。</w:t>
      </w:r>
    </w:p>
    <w:p w14:paraId="2E9FC54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这个“敛”字用得特别好，你可以想象得到当时龙树菩萨那种缩着身子、诚惶诚恐的样子。也就是在这样的环境之下，他才发起了出世之心。</w:t>
      </w:r>
    </w:p>
    <w:p w14:paraId="42613554" w14:textId="77777777" w:rsidR="00DA7965" w:rsidRPr="002F2203" w:rsidRDefault="00DA7965" w:rsidP="001E7BCA">
      <w:pPr>
        <w:pStyle w:val="ae"/>
        <w:rPr>
          <w:rFonts w:eastAsia="方正粗雅宋_GBK"/>
        </w:rPr>
      </w:pPr>
      <w:r w:rsidRPr="002F2203">
        <w:rPr>
          <w:rFonts w:eastAsia="方正粗雅宋_GBK" w:hint="eastAsia"/>
        </w:rPr>
        <w:t>始悟欲为苦本，即自誓曰：“若免斯难，当</w:t>
      </w:r>
      <w:proofErr w:type="gramStart"/>
      <w:r w:rsidRPr="002F2203">
        <w:rPr>
          <w:rFonts w:eastAsia="方正粗雅宋_GBK" w:hint="eastAsia"/>
        </w:rPr>
        <w:t>诣</w:t>
      </w:r>
      <w:proofErr w:type="gramEnd"/>
      <w:r w:rsidRPr="002F2203">
        <w:rPr>
          <w:rFonts w:eastAsia="方正粗雅宋_GBK" w:hint="eastAsia"/>
        </w:rPr>
        <w:t>沙门受出家法。”</w:t>
      </w:r>
      <w:r w:rsidRPr="002F2203">
        <w:rPr>
          <w:rFonts w:eastAsia="方正粗雅宋_GBK" w:hint="eastAsia"/>
        </w:rPr>
        <w:t xml:space="preserve"> </w:t>
      </w:r>
    </w:p>
    <w:p w14:paraId="2647A8E4"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正是在这种大难临头的紧要关头，龙树菩萨才体会到欲是一切生死之苦的根本。于是自己暗暗发誓说：如果能够免除这次灾难，我一定去拜见</w:t>
      </w:r>
      <w:proofErr w:type="gramStart"/>
      <w:r w:rsidRPr="002F2203">
        <w:rPr>
          <w:rFonts w:eastAsia="方正新书宋_GBK" w:hAnsi="宋体" w:hint="eastAsia"/>
          <w:sz w:val="30"/>
          <w:szCs w:val="30"/>
        </w:rPr>
        <w:t>沙门受出家法</w:t>
      </w:r>
      <w:proofErr w:type="gramEnd"/>
      <w:r w:rsidRPr="002F2203">
        <w:rPr>
          <w:rFonts w:eastAsia="方正新书宋_GBK" w:hAnsi="宋体" w:hint="eastAsia"/>
          <w:sz w:val="30"/>
          <w:szCs w:val="30"/>
        </w:rPr>
        <w:t>，努力修道。</w:t>
      </w:r>
    </w:p>
    <w:p w14:paraId="2626F05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要知道，越是聪明的人，当他在造恶的时候是用他全部的聪明才智一心一意地去做。而当他省悟过来的时候，也是用他的全部心智全身心去修行，所谓“放下屠刀，立地成佛”，因此这样的人往往成就也很高。比如藏教</w:t>
      </w:r>
      <w:proofErr w:type="gramStart"/>
      <w:r w:rsidRPr="002F2203">
        <w:rPr>
          <w:rFonts w:eastAsia="方正新书宋_GBK" w:hAnsi="宋体" w:hint="eastAsia"/>
          <w:sz w:val="30"/>
          <w:szCs w:val="30"/>
        </w:rPr>
        <w:t>噶</w:t>
      </w:r>
      <w:proofErr w:type="gramEnd"/>
      <w:r w:rsidRPr="002F2203">
        <w:rPr>
          <w:rFonts w:eastAsia="方正新书宋_GBK" w:hAnsi="宋体" w:hint="eastAsia"/>
          <w:sz w:val="30"/>
          <w:szCs w:val="30"/>
        </w:rPr>
        <w:t>举派（白教）的密勒日巴尊者（</w:t>
      </w:r>
      <w:r w:rsidRPr="002F2203">
        <w:rPr>
          <w:rFonts w:eastAsia="方正新书宋_GBK" w:hAnsi="宋体"/>
          <w:sz w:val="30"/>
          <w:szCs w:val="30"/>
        </w:rPr>
        <w:t>1040</w:t>
      </w:r>
      <w:r w:rsidRPr="002F2203">
        <w:rPr>
          <w:rFonts w:eastAsia="方正新书宋_GBK" w:hAnsi="宋体" w:hint="eastAsia"/>
          <w:sz w:val="30"/>
          <w:szCs w:val="30"/>
        </w:rPr>
        <w:t>～</w:t>
      </w:r>
      <w:r w:rsidRPr="002F2203">
        <w:rPr>
          <w:rFonts w:eastAsia="方正新书宋_GBK" w:hAnsi="宋体"/>
          <w:sz w:val="30"/>
          <w:szCs w:val="30"/>
        </w:rPr>
        <w:t>1123</w:t>
      </w:r>
      <w:r w:rsidRPr="002F2203">
        <w:rPr>
          <w:rFonts w:eastAsia="方正新书宋_GBK" w:hAnsi="宋体" w:hint="eastAsia"/>
          <w:sz w:val="30"/>
          <w:szCs w:val="30"/>
        </w:rPr>
        <w:t>），幼时丧父，家产被伯父、姑母霸占，跟着母亲贫困度日，饱受欺凌。成年以后，为了能够报仇雪恨，修习苯教的咒术，</w:t>
      </w:r>
      <w:proofErr w:type="gramStart"/>
      <w:r w:rsidRPr="002F2203">
        <w:rPr>
          <w:rFonts w:eastAsia="方正新书宋_GBK" w:hAnsi="宋体" w:hint="eastAsia"/>
          <w:sz w:val="30"/>
          <w:szCs w:val="30"/>
        </w:rPr>
        <w:t>曾经咒杀伯父</w:t>
      </w:r>
      <w:proofErr w:type="gramEnd"/>
      <w:r w:rsidRPr="002F2203">
        <w:rPr>
          <w:rFonts w:eastAsia="方正新书宋_GBK" w:hAnsi="宋体" w:hint="eastAsia"/>
          <w:sz w:val="30"/>
          <w:szCs w:val="30"/>
        </w:rPr>
        <w:t>等数十人，并学降雹术毁坏全村庄稼，制造了很多黑业。后来自</w:t>
      </w:r>
      <w:proofErr w:type="gramStart"/>
      <w:r w:rsidRPr="002F2203">
        <w:rPr>
          <w:rFonts w:eastAsia="方正新书宋_GBK" w:hAnsi="宋体" w:hint="eastAsia"/>
          <w:sz w:val="30"/>
          <w:szCs w:val="30"/>
        </w:rPr>
        <w:t>忏</w:t>
      </w:r>
      <w:proofErr w:type="gramEnd"/>
      <w:r w:rsidRPr="002F2203">
        <w:rPr>
          <w:rFonts w:eastAsia="方正新书宋_GBK" w:hAnsi="宋体" w:hint="eastAsia"/>
          <w:sz w:val="30"/>
          <w:szCs w:val="30"/>
        </w:rPr>
        <w:t>罪孽，于是学习白业正法，改宗佛教。上</w:t>
      </w:r>
      <w:proofErr w:type="gramStart"/>
      <w:r w:rsidRPr="002F2203">
        <w:rPr>
          <w:rFonts w:eastAsia="方正新书宋_GBK" w:hAnsi="宋体" w:hint="eastAsia"/>
          <w:sz w:val="30"/>
          <w:szCs w:val="30"/>
        </w:rPr>
        <w:t>师马尔巴为了能够清净他</w:t>
      </w:r>
      <w:proofErr w:type="gramEnd"/>
      <w:r w:rsidRPr="002F2203">
        <w:rPr>
          <w:rFonts w:eastAsia="方正新书宋_GBK" w:hAnsi="宋体" w:hint="eastAsia"/>
          <w:sz w:val="30"/>
          <w:szCs w:val="30"/>
        </w:rPr>
        <w:t>的罪业，故意给予无数大小苦行，</w:t>
      </w:r>
      <w:proofErr w:type="gramStart"/>
      <w:r w:rsidRPr="002F2203">
        <w:rPr>
          <w:rFonts w:eastAsia="方正新书宋_GBK" w:hAnsi="宋体" w:hint="eastAsia"/>
          <w:sz w:val="30"/>
          <w:szCs w:val="30"/>
        </w:rPr>
        <w:t>终于罪业清净</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即身证得</w:t>
      </w:r>
      <w:proofErr w:type="gramEnd"/>
      <w:r w:rsidRPr="002F2203">
        <w:rPr>
          <w:rFonts w:eastAsia="方正新书宋_GBK" w:hAnsi="宋体" w:hint="eastAsia"/>
          <w:sz w:val="30"/>
          <w:szCs w:val="30"/>
        </w:rPr>
        <w:t>最胜悉地。密勒日巴以苦行闻名，但也非常善于歌咏，用通俗的歌词弘扬佛法，连动物都深受感动。</w:t>
      </w:r>
    </w:p>
    <w:p w14:paraId="3EDF3EA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在这里“欲为苦本”四字，是在家期这一大段中的主眼。《法华</w:t>
      </w:r>
      <w:r w:rsidRPr="002F2203">
        <w:rPr>
          <w:rFonts w:eastAsia="方正新书宋_GBK" w:hAnsi="宋体" w:hint="eastAsia"/>
          <w:sz w:val="30"/>
          <w:szCs w:val="30"/>
        </w:rPr>
        <w:lastRenderedPageBreak/>
        <w:t>经·方便品》云：“诸苦所因，贪欲为本。”众生之所以不能出离生死，就是因为被贪欲所缠缚的缘故。尤其是现代的人，真可谓是开门七件事，柴米油盐酱醋茶，惹出多少烦恼；人生五味瓶，酸甜苦辣咸，消磨了多少志气。</w:t>
      </w:r>
    </w:p>
    <w:p w14:paraId="1574637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在此讲一段民国初期有关月霞法师的公案。月霞法师（</w:t>
      </w:r>
      <w:r w:rsidRPr="002F2203">
        <w:rPr>
          <w:rFonts w:eastAsia="方正新书宋_GBK" w:hAnsi="宋体"/>
          <w:sz w:val="30"/>
          <w:szCs w:val="30"/>
        </w:rPr>
        <w:t>1858</w:t>
      </w:r>
      <w:r w:rsidRPr="002F2203">
        <w:rPr>
          <w:rFonts w:eastAsia="方正新书宋_GBK" w:hAnsi="宋体" w:hint="eastAsia"/>
          <w:sz w:val="30"/>
          <w:szCs w:val="30"/>
        </w:rPr>
        <w:t>～</w:t>
      </w:r>
      <w:r w:rsidRPr="002F2203">
        <w:rPr>
          <w:rFonts w:eastAsia="方正新书宋_GBK" w:hAnsi="宋体"/>
          <w:sz w:val="30"/>
          <w:szCs w:val="30"/>
        </w:rPr>
        <w:t>1917</w:t>
      </w:r>
      <w:r w:rsidRPr="002F2203">
        <w:rPr>
          <w:rFonts w:eastAsia="方正新书宋_GBK" w:hAnsi="宋体" w:hint="eastAsia"/>
          <w:sz w:val="30"/>
          <w:szCs w:val="30"/>
        </w:rPr>
        <w:t>），俗心胡，名显珠，曾于</w:t>
      </w:r>
      <w:r w:rsidRPr="002F2203">
        <w:rPr>
          <w:rFonts w:eastAsia="方正新书宋_GBK" w:hAnsi="宋体"/>
          <w:sz w:val="30"/>
          <w:szCs w:val="30"/>
        </w:rPr>
        <w:t>1898</w:t>
      </w:r>
      <w:r w:rsidRPr="002F2203">
        <w:rPr>
          <w:rFonts w:eastAsia="方正新书宋_GBK" w:hAnsi="宋体" w:hint="eastAsia"/>
          <w:sz w:val="30"/>
          <w:szCs w:val="30"/>
        </w:rPr>
        <w:t>年在九华山翠峰寺创办华严道场，推行僧伽教育，这是国内首创的第一所佛学院。他是华</w:t>
      </w:r>
      <w:proofErr w:type="gramStart"/>
      <w:r w:rsidRPr="002F2203">
        <w:rPr>
          <w:rFonts w:eastAsia="方正新书宋_GBK" w:hAnsi="宋体" w:hint="eastAsia"/>
          <w:sz w:val="30"/>
          <w:szCs w:val="30"/>
        </w:rPr>
        <w:t>严座主</w:t>
      </w:r>
      <w:proofErr w:type="gramEnd"/>
      <w:r w:rsidRPr="002F2203">
        <w:rPr>
          <w:rFonts w:eastAsia="方正新书宋_GBK" w:hAnsi="宋体" w:hint="eastAsia"/>
          <w:sz w:val="30"/>
          <w:szCs w:val="30"/>
        </w:rPr>
        <w:t>应慈法师的师兄，是近代中国佛门里一位很有名望的法师。民国四年（</w:t>
      </w:r>
      <w:r w:rsidRPr="002F2203">
        <w:rPr>
          <w:rFonts w:eastAsia="方正新书宋_GBK" w:hAnsi="宋体"/>
          <w:sz w:val="30"/>
          <w:szCs w:val="30"/>
        </w:rPr>
        <w:t>1915</w:t>
      </w:r>
      <w:r w:rsidRPr="002F2203">
        <w:rPr>
          <w:rFonts w:eastAsia="方正新书宋_GBK" w:hAnsi="宋体" w:hint="eastAsia"/>
          <w:sz w:val="30"/>
          <w:szCs w:val="30"/>
        </w:rPr>
        <w:t>），当时正值窃国大盗袁世凯蠢蠢欲动，图谋称帝之际。为了与这形势相应，原安徽都督、当时任“筹安会”副会长的孙毓筠邀请月霞法师和</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闲大师入京讲法，计划费时一月。两位法师轮流升座说法，每日来自京津等地的听众达数百人，几乎是座无虚席。然而有一天月霞法师登台讲《心经》，认为欲念是一切苦</w:t>
      </w:r>
      <w:proofErr w:type="gramStart"/>
      <w:r w:rsidRPr="002F2203">
        <w:rPr>
          <w:rFonts w:eastAsia="方正新书宋_GBK" w:hAnsi="宋体" w:hint="eastAsia"/>
          <w:sz w:val="30"/>
          <w:szCs w:val="30"/>
        </w:rPr>
        <w:t>厄</w:t>
      </w:r>
      <w:proofErr w:type="gramEnd"/>
      <w:r w:rsidRPr="002F2203">
        <w:rPr>
          <w:rFonts w:eastAsia="方正新书宋_GBK" w:hAnsi="宋体" w:hint="eastAsia"/>
          <w:sz w:val="30"/>
          <w:szCs w:val="30"/>
        </w:rPr>
        <w:t>的根本，他说：“万事皆起于欲，万事亦败于欲。至人无欲，能通佛道；达人去欲，乃获厚福。常人多欲，一切事业纵因欲兴，亦因欲败。事成知足而能去欲者鲜矣！天道之盈亏有定，人生之欲望无穷。”接着，月霞法师举了一个例子。他说当日波斯国国王在征服临近诸国以后，仍旧心不满足，穷兵黩武，想让世界没有其它的国家存在，只剩下一个大大的波斯国。但由于后来事败，内忧外患迭起，弄得国破身亡。由此可见，“欲望为败事之谋，是以君子</w:t>
      </w:r>
      <w:proofErr w:type="gramStart"/>
      <w:r w:rsidRPr="002F2203">
        <w:rPr>
          <w:rFonts w:eastAsia="方正新书宋_GBK" w:hAnsi="宋体" w:hint="eastAsia"/>
          <w:sz w:val="30"/>
          <w:szCs w:val="30"/>
        </w:rPr>
        <w:t>务</w:t>
      </w:r>
      <w:proofErr w:type="gramEnd"/>
      <w:r w:rsidRPr="002F2203">
        <w:rPr>
          <w:rFonts w:eastAsia="方正新书宋_GBK" w:hAnsi="宋体" w:hint="eastAsia"/>
          <w:sz w:val="30"/>
          <w:szCs w:val="30"/>
        </w:rPr>
        <w:t>慎欲也。</w:t>
      </w:r>
      <w:proofErr w:type="gramStart"/>
      <w:r w:rsidRPr="002F2203">
        <w:rPr>
          <w:rFonts w:eastAsia="方正新书宋_GBK" w:hAnsi="宋体" w:hint="eastAsia"/>
          <w:sz w:val="30"/>
          <w:szCs w:val="30"/>
        </w:rPr>
        <w:t>旷</w:t>
      </w:r>
      <w:proofErr w:type="gramEnd"/>
      <w:r w:rsidRPr="002F2203">
        <w:rPr>
          <w:rFonts w:eastAsia="方正新书宋_GBK" w:hAnsi="宋体" w:hint="eastAsia"/>
          <w:sz w:val="30"/>
          <w:szCs w:val="30"/>
        </w:rPr>
        <w:t>观世界历史人物，作小官者欲为大官，作大官者欲为宰相，得作宰相又欲为皇帝，既作皇帝，又欲长生不老，以符其万万岁之尊号，皆欲念二字误之也。”</w:t>
      </w:r>
    </w:p>
    <w:p w14:paraId="2D18A64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此言一出，舆论哗然。袁世凯正在做皇帝梦，他的追随者们也正做着王侯梦，谁知被月霞法师胆大包天地一语道破。导致这些人恼羞成怒，尤其段芝贵等辈尤为激烈，声言要派步兵统领来拘捕月霞法师。这件事闹得如此不可开交，孙毓筠</w:t>
      </w:r>
      <w:proofErr w:type="gramStart"/>
      <w:r w:rsidRPr="002F2203">
        <w:rPr>
          <w:rFonts w:eastAsia="方正新书宋_GBK" w:hAnsi="宋体" w:hint="eastAsia"/>
          <w:sz w:val="30"/>
          <w:szCs w:val="30"/>
        </w:rPr>
        <w:t>怕月霞</w:t>
      </w:r>
      <w:proofErr w:type="gramEnd"/>
      <w:r w:rsidRPr="002F2203">
        <w:rPr>
          <w:rFonts w:eastAsia="方正新书宋_GBK" w:hAnsi="宋体" w:hint="eastAsia"/>
          <w:sz w:val="30"/>
          <w:szCs w:val="30"/>
        </w:rPr>
        <w:t>法师遭到迫害会激起社会公愤，因而星夜将他送往天津，才算平息了这件事。月霞法师连夜出走后，北京城里纷纷传言：和尚跑了，皇帝也做不成了。称赞月霞法师是人中豪杰。你看，众生整天在五欲中打滚，如厕</w:t>
      </w:r>
      <w:proofErr w:type="gramStart"/>
      <w:r w:rsidRPr="002F2203">
        <w:rPr>
          <w:rFonts w:eastAsia="方正新书宋_GBK" w:hAnsi="宋体" w:hint="eastAsia"/>
          <w:sz w:val="30"/>
          <w:szCs w:val="30"/>
        </w:rPr>
        <w:t>虫乐粪</w:t>
      </w:r>
      <w:proofErr w:type="gramEnd"/>
      <w:r w:rsidRPr="002F2203">
        <w:rPr>
          <w:rFonts w:eastAsia="方正新书宋_GBK" w:hAnsi="宋体" w:hint="eastAsia"/>
          <w:sz w:val="30"/>
          <w:szCs w:val="30"/>
        </w:rPr>
        <w:t>一般，而他自己却不知道，也不愿承认。当别人为他指出时，还说别人是毁谤，这就是众生相！</w:t>
      </w:r>
    </w:p>
    <w:p w14:paraId="25B071D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因此，佛陀教育我们要少欲知足，即将欲望减少到最低限度而心满意足之意。</w:t>
      </w:r>
      <w:proofErr w:type="gramStart"/>
      <w:r w:rsidRPr="002F2203">
        <w:rPr>
          <w:rFonts w:eastAsia="方正新书宋_GBK" w:hAnsi="宋体" w:hint="eastAsia"/>
          <w:sz w:val="30"/>
          <w:szCs w:val="30"/>
        </w:rPr>
        <w:t>不多求曰少</w:t>
      </w:r>
      <w:proofErr w:type="gramEnd"/>
      <w:r w:rsidRPr="002F2203">
        <w:rPr>
          <w:rFonts w:eastAsia="方正新书宋_GBK" w:hAnsi="宋体" w:hint="eastAsia"/>
          <w:sz w:val="30"/>
          <w:szCs w:val="30"/>
        </w:rPr>
        <w:t>欲。得少而</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懊恼曰知足。如《无量寿经》卷上曰：“忍力成就，不计众苦。少欲知足，无染</w:t>
      </w:r>
      <w:proofErr w:type="gramStart"/>
      <w:r w:rsidRPr="002F2203">
        <w:rPr>
          <w:rFonts w:eastAsia="方正新书宋_GBK" w:hAnsi="宋体" w:hint="eastAsia"/>
          <w:sz w:val="30"/>
          <w:szCs w:val="30"/>
        </w:rPr>
        <w:t>恚</w:t>
      </w:r>
      <w:proofErr w:type="gramEnd"/>
      <w:r w:rsidRPr="002F2203">
        <w:rPr>
          <w:rFonts w:eastAsia="方正新书宋_GBK" w:hAnsi="宋体" w:hint="eastAsia"/>
          <w:sz w:val="30"/>
          <w:szCs w:val="30"/>
        </w:rPr>
        <w:t>痴。”《法华经·普贤菩萨劝发品》曰：“是人少欲知足，能修普贤之行。”《佛遗教经》云：“汝等比丘，若欲脱诸苦恼，当观知足。知足之法，即是富乐安</w:t>
      </w:r>
      <w:proofErr w:type="gramStart"/>
      <w:r w:rsidRPr="002F2203">
        <w:rPr>
          <w:rFonts w:eastAsia="方正新书宋_GBK" w:hAnsi="宋体" w:hint="eastAsia"/>
          <w:sz w:val="30"/>
          <w:szCs w:val="30"/>
        </w:rPr>
        <w:t>隐</w:t>
      </w:r>
      <w:proofErr w:type="gramEnd"/>
      <w:r w:rsidRPr="002F2203">
        <w:rPr>
          <w:rFonts w:eastAsia="方正新书宋_GBK" w:hAnsi="宋体" w:hint="eastAsia"/>
          <w:sz w:val="30"/>
          <w:szCs w:val="30"/>
        </w:rPr>
        <w:t>之处。知足之人虽卧地上犹为安乐，不知足者虽处天堂亦不称意。”可见少欲知足为修道之要</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，能使行人不起贪染，</w:t>
      </w:r>
      <w:proofErr w:type="gramStart"/>
      <w:r w:rsidRPr="002F2203">
        <w:rPr>
          <w:rFonts w:eastAsia="方正新书宋_GBK" w:hAnsi="宋体" w:hint="eastAsia"/>
          <w:sz w:val="30"/>
          <w:szCs w:val="30"/>
        </w:rPr>
        <w:t>调伏诸根</w:t>
      </w:r>
      <w:proofErr w:type="gramEnd"/>
      <w:r w:rsidRPr="002F2203">
        <w:rPr>
          <w:rFonts w:eastAsia="方正新书宋_GBK" w:hAnsi="宋体" w:hint="eastAsia"/>
          <w:sz w:val="30"/>
          <w:szCs w:val="30"/>
        </w:rPr>
        <w:t>，以增长善法。因此我们应对“欲为苦本”四字深深著眼，不可轻忽看过。（乙</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在家期竟）</w:t>
      </w:r>
    </w:p>
    <w:p w14:paraId="7D0B78AD" w14:textId="77777777" w:rsidR="00DA7965" w:rsidRPr="00E77739" w:rsidRDefault="00DA7965" w:rsidP="00A40116">
      <w:pPr>
        <w:pStyle w:val="3"/>
      </w:pPr>
      <w:bookmarkStart w:id="11" w:name="_Toc37175862"/>
      <w:r w:rsidRPr="00E77739">
        <w:rPr>
          <w:rFonts w:hint="eastAsia"/>
        </w:rPr>
        <w:t>乙二、出家期</w:t>
      </w:r>
      <w:bookmarkEnd w:id="11"/>
    </w:p>
    <w:p w14:paraId="3C217A90" w14:textId="77777777" w:rsidR="00DA7965" w:rsidRPr="002F2203" w:rsidRDefault="00DA7965" w:rsidP="001E7BCA">
      <w:pPr>
        <w:pStyle w:val="ae"/>
        <w:rPr>
          <w:rFonts w:eastAsia="方正粗雅宋_GBK"/>
        </w:rPr>
      </w:pPr>
      <w:r w:rsidRPr="002F2203">
        <w:rPr>
          <w:rFonts w:eastAsia="方正粗雅宋_GBK" w:hint="eastAsia"/>
        </w:rPr>
        <w:t>既得出宫，便入山至</w:t>
      </w:r>
      <w:proofErr w:type="gramStart"/>
      <w:r w:rsidRPr="002F2203">
        <w:rPr>
          <w:rFonts w:eastAsia="方正粗雅宋_GBK" w:hint="eastAsia"/>
        </w:rPr>
        <w:t>一</w:t>
      </w:r>
      <w:proofErr w:type="gramEnd"/>
      <w:r w:rsidRPr="002F2203">
        <w:rPr>
          <w:rFonts w:eastAsia="方正粗雅宋_GBK" w:hint="eastAsia"/>
        </w:rPr>
        <w:t>佛塔。摩罗来访，龙树迎之曰：“深山孤寂，大德至尊，何枉神足？”摩罗曰：“我非至尊，来访贤者耳。”</w:t>
      </w:r>
    </w:p>
    <w:p w14:paraId="6B67A793" w14:textId="77777777" w:rsidR="0017441F"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lastRenderedPageBreak/>
        <w:t>讲</w:t>
      </w:r>
      <w:r w:rsidRPr="002F2203">
        <w:rPr>
          <w:rFonts w:eastAsia="方正新书宋_GBK" w:hAnsi="宋体"/>
          <w:sz w:val="30"/>
          <w:szCs w:val="30"/>
        </w:rPr>
        <w:t xml:space="preserve">  </w:t>
      </w:r>
      <w:r w:rsidRPr="002F2203">
        <w:rPr>
          <w:rFonts w:eastAsia="方正新书宋_GBK" w:hAnsi="宋体" w:hint="eastAsia"/>
          <w:sz w:val="30"/>
          <w:szCs w:val="30"/>
        </w:rPr>
        <w:t>既而得以出宫，于是按照自己的誓言进入深山来到一个佛塔之处。</w:t>
      </w:r>
    </w:p>
    <w:p w14:paraId="0294944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佛塔</w:t>
      </w:r>
      <w:r w:rsidRPr="002F2203">
        <w:rPr>
          <w:rFonts w:eastAsia="方正新书宋_GBK" w:hAnsi="宋体" w:hint="eastAsia"/>
          <w:sz w:val="30"/>
          <w:szCs w:val="30"/>
        </w:rPr>
        <w:t>，梵语窣睹婆，略译作塔婆、浮图、佛塔等，意译作高显处、方坟、塔庙，原意是指安置佛陀舍利的建筑物。一般在四个地方起塔供养，</w:t>
      </w:r>
      <w:r w:rsidRPr="002F2203">
        <w:rPr>
          <w:rFonts w:eastAsia="方正新书宋_GBK" w:hAnsi="宋体"/>
          <w:sz w:val="30"/>
          <w:szCs w:val="30"/>
        </w:rPr>
        <w:t>1</w:t>
      </w:r>
      <w:r w:rsidRPr="002F2203">
        <w:rPr>
          <w:rFonts w:eastAsia="方正新书宋_GBK" w:hAnsi="宋体" w:hint="eastAsia"/>
          <w:sz w:val="30"/>
          <w:szCs w:val="30"/>
        </w:rPr>
        <w:t>、佛生处，在</w:t>
      </w:r>
      <w:proofErr w:type="gramStart"/>
      <w:r w:rsidRPr="002F2203">
        <w:rPr>
          <w:rFonts w:eastAsia="方正新书宋_GBK" w:hAnsi="宋体" w:hint="eastAsia"/>
          <w:sz w:val="30"/>
          <w:szCs w:val="30"/>
        </w:rPr>
        <w:t>迦毗</w:t>
      </w:r>
      <w:proofErr w:type="gramEnd"/>
      <w:r w:rsidRPr="002F2203">
        <w:rPr>
          <w:rFonts w:eastAsia="方正新书宋_GBK" w:hAnsi="宋体" w:hint="eastAsia"/>
          <w:sz w:val="30"/>
          <w:szCs w:val="30"/>
        </w:rPr>
        <w:t>罗城蓝</w:t>
      </w:r>
      <w:proofErr w:type="gramStart"/>
      <w:r w:rsidRPr="002F2203">
        <w:rPr>
          <w:rFonts w:eastAsia="方正新书宋_GBK" w:hAnsi="宋体" w:hint="eastAsia"/>
          <w:sz w:val="30"/>
          <w:szCs w:val="30"/>
        </w:rPr>
        <w:t>毗</w:t>
      </w:r>
      <w:proofErr w:type="gramEnd"/>
      <w:r w:rsidRPr="002F2203">
        <w:rPr>
          <w:rFonts w:eastAsia="方正新书宋_GBK" w:hAnsi="宋体" w:hint="eastAsia"/>
          <w:sz w:val="30"/>
          <w:szCs w:val="30"/>
        </w:rPr>
        <w:t>尼花园；</w:t>
      </w:r>
      <w:r w:rsidRPr="002F2203">
        <w:rPr>
          <w:rFonts w:eastAsia="方正新书宋_GBK" w:hAnsi="宋体"/>
          <w:sz w:val="30"/>
          <w:szCs w:val="30"/>
        </w:rPr>
        <w:t>2</w:t>
      </w:r>
      <w:r w:rsidRPr="002F2203">
        <w:rPr>
          <w:rFonts w:eastAsia="方正新书宋_GBK" w:hAnsi="宋体" w:hint="eastAsia"/>
          <w:sz w:val="30"/>
          <w:szCs w:val="30"/>
        </w:rPr>
        <w:t>、成正觉处，在摩伽</w:t>
      </w:r>
      <w:proofErr w:type="gramStart"/>
      <w:r w:rsidRPr="002F2203">
        <w:rPr>
          <w:rFonts w:eastAsia="方正新书宋_GBK" w:hAnsi="宋体" w:hint="eastAsia"/>
          <w:sz w:val="30"/>
          <w:szCs w:val="30"/>
        </w:rPr>
        <w:t>陀国泥连</w:t>
      </w:r>
      <w:proofErr w:type="gramEnd"/>
      <w:r w:rsidRPr="002F2203">
        <w:rPr>
          <w:rFonts w:eastAsia="方正新书宋_GBK" w:hAnsi="宋体" w:hint="eastAsia"/>
          <w:sz w:val="30"/>
          <w:szCs w:val="30"/>
        </w:rPr>
        <w:t>河边菩提树下；</w:t>
      </w:r>
      <w:r w:rsidRPr="002F2203">
        <w:rPr>
          <w:rFonts w:eastAsia="方正新书宋_GBK" w:hAnsi="宋体"/>
          <w:sz w:val="30"/>
          <w:szCs w:val="30"/>
        </w:rPr>
        <w:t>3</w:t>
      </w:r>
      <w:r w:rsidRPr="002F2203">
        <w:rPr>
          <w:rFonts w:eastAsia="方正新书宋_GBK" w:hAnsi="宋体" w:hint="eastAsia"/>
          <w:sz w:val="30"/>
          <w:szCs w:val="30"/>
        </w:rPr>
        <w:t>、转法轮处，在波罗奈城鹿野苑；</w:t>
      </w:r>
      <w:r w:rsidRPr="002F2203">
        <w:rPr>
          <w:rFonts w:eastAsia="方正新书宋_GBK" w:hAnsi="宋体"/>
          <w:sz w:val="30"/>
          <w:szCs w:val="30"/>
        </w:rPr>
        <w:t>4</w:t>
      </w:r>
      <w:r w:rsidRPr="002F2203">
        <w:rPr>
          <w:rFonts w:eastAsia="方正新书宋_GBK" w:hAnsi="宋体" w:hint="eastAsia"/>
          <w:sz w:val="30"/>
          <w:szCs w:val="30"/>
        </w:rPr>
        <w:t>、入大涅槃处，在</w:t>
      </w:r>
      <w:proofErr w:type="gramStart"/>
      <w:r w:rsidRPr="002F2203">
        <w:rPr>
          <w:rFonts w:eastAsia="方正新书宋_GBK" w:hAnsi="宋体" w:hint="eastAsia"/>
          <w:sz w:val="30"/>
          <w:szCs w:val="30"/>
        </w:rPr>
        <w:t>拘尸那城娑</w:t>
      </w:r>
      <w:proofErr w:type="gramEnd"/>
      <w:r w:rsidRPr="002F2203">
        <w:rPr>
          <w:rFonts w:eastAsia="方正新书宋_GBK" w:hAnsi="宋体" w:hint="eastAsia"/>
          <w:sz w:val="30"/>
          <w:szCs w:val="30"/>
        </w:rPr>
        <w:t>罗林内。然而到了后世，多和“支提”混同，支</w:t>
      </w:r>
      <w:proofErr w:type="gramStart"/>
      <w:r w:rsidRPr="002F2203">
        <w:rPr>
          <w:rFonts w:eastAsia="方正新书宋_GBK" w:hAnsi="宋体" w:hint="eastAsia"/>
          <w:sz w:val="30"/>
          <w:szCs w:val="30"/>
        </w:rPr>
        <w:t>提一般</w:t>
      </w:r>
      <w:proofErr w:type="gramEnd"/>
      <w:r w:rsidRPr="002F2203">
        <w:rPr>
          <w:rFonts w:eastAsia="方正新书宋_GBK" w:hAnsi="宋体" w:hint="eastAsia"/>
          <w:sz w:val="30"/>
          <w:szCs w:val="30"/>
        </w:rPr>
        <w:t>只供养佛菩萨之像，住有僧众。在印度有塔必有庙，塔庙不分。所以《金刚经》说：“如佛塔庙。”在《法华经·方便品》中也云：“</w:t>
      </w:r>
      <w:proofErr w:type="gramStart"/>
      <w:r w:rsidRPr="002F2203">
        <w:rPr>
          <w:rFonts w:eastAsia="方正新书宋_GBK" w:hAnsi="宋体" w:hint="eastAsia"/>
          <w:sz w:val="30"/>
          <w:szCs w:val="30"/>
        </w:rPr>
        <w:t>若于</w:t>
      </w:r>
      <w:proofErr w:type="gramEnd"/>
      <w:r w:rsidRPr="002F2203">
        <w:rPr>
          <w:rFonts w:eastAsia="方正新书宋_GBK" w:hAnsi="宋体" w:hint="eastAsia"/>
          <w:sz w:val="30"/>
          <w:szCs w:val="30"/>
        </w:rPr>
        <w:t>旷野中，积土成佛庙，乃至童子戏，聚沙为佛塔，如是诸人等，皆已成佛道。”因此龙树菩萨出宫以后至</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佛塔，实际上就是到了一个有塔的寺院。而后面的“欲从</w:t>
      </w:r>
      <w:proofErr w:type="gramStart"/>
      <w:r w:rsidRPr="002F2203">
        <w:rPr>
          <w:rFonts w:eastAsia="方正新书宋_GBK" w:hAnsi="宋体" w:hint="eastAsia"/>
          <w:sz w:val="30"/>
          <w:szCs w:val="30"/>
        </w:rPr>
        <w:t>瞿昙</w:t>
      </w:r>
      <w:proofErr w:type="gramEnd"/>
      <w:r w:rsidRPr="002F2203">
        <w:rPr>
          <w:rFonts w:eastAsia="方正新书宋_GBK" w:hAnsi="宋体" w:hint="eastAsia"/>
          <w:sz w:val="30"/>
          <w:szCs w:val="30"/>
        </w:rPr>
        <w:t>门入”，那是他想进入到佛塔里面去了。</w:t>
      </w:r>
    </w:p>
    <w:p w14:paraId="19088A8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根据《僧祇律》，凡僧也可以起塔，</w:t>
      </w:r>
      <w:proofErr w:type="gramStart"/>
      <w:r w:rsidRPr="002F2203">
        <w:rPr>
          <w:rFonts w:eastAsia="方正新书宋_GBK" w:hAnsi="宋体" w:hint="eastAsia"/>
          <w:sz w:val="30"/>
          <w:szCs w:val="30"/>
        </w:rPr>
        <w:t>所谓持律法师</w:t>
      </w:r>
      <w:proofErr w:type="gramEnd"/>
      <w:r w:rsidRPr="002F2203">
        <w:rPr>
          <w:rFonts w:eastAsia="方正新书宋_GBK" w:hAnsi="宋体" w:hint="eastAsia"/>
          <w:sz w:val="30"/>
          <w:szCs w:val="30"/>
        </w:rPr>
        <w:t>，营事比丘，德望比丘，应起塔。但既非圣人，造塔时不能有露盘，而且必须位于屏处。如果违背，就会结罪。这是根据《十二因缘经》所说，经中云：为如来起塔，可造露盘八重以上。菩萨、缘觉、阿罗汉、阿那含、斯</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含、须</w:t>
      </w:r>
      <w:proofErr w:type="gramStart"/>
      <w:r w:rsidRPr="002F2203">
        <w:rPr>
          <w:rFonts w:eastAsia="方正新书宋_GBK" w:hAnsi="宋体" w:hint="eastAsia"/>
          <w:sz w:val="30"/>
          <w:szCs w:val="30"/>
        </w:rPr>
        <w:t>陀洹</w:t>
      </w:r>
      <w:proofErr w:type="gramEnd"/>
      <w:r w:rsidRPr="002F2203">
        <w:rPr>
          <w:rFonts w:eastAsia="方正新书宋_GBK" w:hAnsi="宋体" w:hint="eastAsia"/>
          <w:sz w:val="30"/>
          <w:szCs w:val="30"/>
        </w:rPr>
        <w:t>等渐次减少，到转轮圣王则仅为一盘。如果见</w:t>
      </w:r>
      <w:proofErr w:type="gramStart"/>
      <w:r w:rsidRPr="002F2203">
        <w:rPr>
          <w:rFonts w:eastAsia="方正新书宋_GBK" w:hAnsi="宋体" w:hint="eastAsia"/>
          <w:sz w:val="30"/>
          <w:szCs w:val="30"/>
        </w:rPr>
        <w:t>了轮王之</w:t>
      </w:r>
      <w:proofErr w:type="gramEnd"/>
      <w:r w:rsidRPr="002F2203">
        <w:rPr>
          <w:rFonts w:eastAsia="方正新书宋_GBK" w:hAnsi="宋体" w:hint="eastAsia"/>
          <w:sz w:val="30"/>
          <w:szCs w:val="30"/>
        </w:rPr>
        <w:t>塔，也不能作礼，因为并不是圣塔的原故。对照这些经文，就可以知道现在的人为自己师父造塔，</w:t>
      </w:r>
      <w:proofErr w:type="gramStart"/>
      <w:r w:rsidRPr="002F2203">
        <w:rPr>
          <w:rFonts w:eastAsia="方正新书宋_GBK" w:hAnsi="宋体" w:hint="eastAsia"/>
          <w:sz w:val="30"/>
          <w:szCs w:val="30"/>
        </w:rPr>
        <w:t>广起露盘</w:t>
      </w:r>
      <w:proofErr w:type="gramEnd"/>
      <w:r w:rsidRPr="002F2203">
        <w:rPr>
          <w:rFonts w:eastAsia="方正新书宋_GBK" w:hAnsi="宋体" w:hint="eastAsia"/>
          <w:sz w:val="30"/>
          <w:szCs w:val="30"/>
        </w:rPr>
        <w:t>，“非惟现人得罪，亦乃累彼先亡。”这是十分可怜可悲的事情。</w:t>
      </w:r>
    </w:p>
    <w:p w14:paraId="77B67198"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龙树菩萨一到寺院，摩罗尊者就来探访他了。</w:t>
      </w:r>
    </w:p>
    <w:p w14:paraId="2D30D94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摩罗</w:t>
      </w:r>
      <w:r w:rsidRPr="002F2203">
        <w:rPr>
          <w:rFonts w:eastAsia="方正新书宋_GBK" w:hAnsi="宋体" w:hint="eastAsia"/>
          <w:sz w:val="30"/>
          <w:szCs w:val="30"/>
        </w:rPr>
        <w:t>，全称</w:t>
      </w:r>
      <w:proofErr w:type="gramStart"/>
      <w:r w:rsidRPr="002F2203">
        <w:rPr>
          <w:rFonts w:eastAsia="方正新书宋_GBK" w:hAnsi="宋体" w:hint="eastAsia"/>
          <w:sz w:val="30"/>
          <w:szCs w:val="30"/>
        </w:rPr>
        <w:t>迦毗</w:t>
      </w:r>
      <w:proofErr w:type="gramEnd"/>
      <w:r w:rsidRPr="002F2203">
        <w:rPr>
          <w:rFonts w:eastAsia="方正新书宋_GBK" w:hAnsi="宋体" w:hint="eastAsia"/>
          <w:sz w:val="30"/>
          <w:szCs w:val="30"/>
        </w:rPr>
        <w:t>摩罗，是付法藏中第十二祖，摩揭</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国华氏城人。</w:t>
      </w:r>
      <w:r w:rsidRPr="002F2203">
        <w:rPr>
          <w:rFonts w:eastAsia="方正新书宋_GBK" w:hAnsi="宋体" w:hint="eastAsia"/>
          <w:sz w:val="30"/>
          <w:szCs w:val="30"/>
        </w:rPr>
        <w:lastRenderedPageBreak/>
        <w:t>一开始是外道，有三千弟子，后来被马鸣菩萨所屈服，于是出家修道。证果以后，受马鸣菩萨的付</w:t>
      </w:r>
      <w:proofErr w:type="gramStart"/>
      <w:r w:rsidRPr="002F2203">
        <w:rPr>
          <w:rFonts w:eastAsia="方正新书宋_GBK" w:hAnsi="宋体" w:hint="eastAsia"/>
          <w:sz w:val="30"/>
          <w:szCs w:val="30"/>
        </w:rPr>
        <w:t>嘱</w:t>
      </w:r>
      <w:proofErr w:type="gramEnd"/>
      <w:r w:rsidRPr="002F2203">
        <w:rPr>
          <w:rFonts w:eastAsia="方正新书宋_GBK" w:hAnsi="宋体" w:hint="eastAsia"/>
          <w:sz w:val="30"/>
          <w:szCs w:val="30"/>
        </w:rPr>
        <w:t>，大兴教化，作“无我论”一百</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以摧伏</w:t>
      </w:r>
      <w:proofErr w:type="gramEnd"/>
      <w:r w:rsidRPr="002F2203">
        <w:rPr>
          <w:rFonts w:eastAsia="方正新书宋_GBK" w:hAnsi="宋体" w:hint="eastAsia"/>
          <w:sz w:val="30"/>
          <w:szCs w:val="30"/>
        </w:rPr>
        <w:t>外道。有一次他游化到西印度，当时有一个太子叫云自在，想请他到宫中供养。摩罗尊者就说：“佛制沙门不得亲近国王大臣等权势之家，所以不敢从命。”于是太子就把城北山上一个清净的石窟</w:t>
      </w:r>
      <w:proofErr w:type="gramStart"/>
      <w:r w:rsidRPr="002F2203">
        <w:rPr>
          <w:rFonts w:eastAsia="方正新书宋_GBK" w:hAnsi="宋体" w:hint="eastAsia"/>
          <w:sz w:val="30"/>
          <w:szCs w:val="30"/>
        </w:rPr>
        <w:t>供养给摩罗</w:t>
      </w:r>
      <w:proofErr w:type="gramEnd"/>
      <w:r w:rsidRPr="002F2203">
        <w:rPr>
          <w:rFonts w:eastAsia="方正新书宋_GBK" w:hAnsi="宋体" w:hint="eastAsia"/>
          <w:sz w:val="30"/>
          <w:szCs w:val="30"/>
        </w:rPr>
        <w:t>尊者，让他可以坐禅弘化。摩罗尊者刚到山前，就看到一条大蟒蛇，足足有一里多长，一开始摩罗尊者只管自己走路，没去看它。那条蟒蛇见没人理它，就游过来盘绕在尊者的身上，摩罗毫无惧色，并为它受三归依，蟒蛇听完以后游行而去。摩罗走到石窟前时，看到有一个穿白衣服的老人从洞中走出来，并向摩罗合掌问讯，说我以前也是一个比丘，喜欢独处寂静，对于初学来问问题感到很不厌烦，经常生起嗔心。因为这样的缘故，命</w:t>
      </w:r>
      <w:proofErr w:type="gramStart"/>
      <w:r w:rsidRPr="002F2203">
        <w:rPr>
          <w:rFonts w:eastAsia="方正新书宋_GBK" w:hAnsi="宋体" w:hint="eastAsia"/>
          <w:sz w:val="30"/>
          <w:szCs w:val="30"/>
        </w:rPr>
        <w:t>终以后堕</w:t>
      </w:r>
      <w:proofErr w:type="gramEnd"/>
      <w:r w:rsidRPr="002F2203">
        <w:rPr>
          <w:rFonts w:eastAsia="方正新书宋_GBK" w:hAnsi="宋体" w:hint="eastAsia"/>
          <w:sz w:val="30"/>
          <w:szCs w:val="30"/>
        </w:rPr>
        <w:t>为蟒蛇之身，住在这个石窟已经有一千多年了。刚才幸好碰到了您，并为我传授归依，使我能够脱离蟒身，所以特意来向您道谢。说完那个老人就不见了。摩罗尊者后来付法给龙树菩萨，而尽其化缘。</w:t>
      </w:r>
    </w:p>
    <w:p w14:paraId="460CDC8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摩罗尊者亲自来访，这是师父访徒弟的最好例子。以前印度的</w:t>
      </w:r>
      <w:proofErr w:type="gramStart"/>
      <w:r w:rsidRPr="002F2203">
        <w:rPr>
          <w:rFonts w:eastAsia="方正新书宋_GBK" w:hAnsi="宋体" w:hint="eastAsia"/>
          <w:sz w:val="30"/>
          <w:szCs w:val="30"/>
        </w:rPr>
        <w:t>戒贤论师</w:t>
      </w:r>
      <w:proofErr w:type="gramEnd"/>
      <w:r w:rsidRPr="002F2203">
        <w:rPr>
          <w:rFonts w:eastAsia="方正新书宋_GBK" w:hAnsi="宋体" w:hint="eastAsia"/>
          <w:sz w:val="30"/>
          <w:szCs w:val="30"/>
        </w:rPr>
        <w:t>，他是护法的弟子，三十岁时就很有成就，曾代表护法</w:t>
      </w:r>
      <w:proofErr w:type="gramStart"/>
      <w:r w:rsidRPr="002F2203">
        <w:rPr>
          <w:rFonts w:eastAsia="方正新书宋_GBK" w:hAnsi="宋体" w:hint="eastAsia"/>
          <w:sz w:val="30"/>
          <w:szCs w:val="30"/>
        </w:rPr>
        <w:t>外出破斥外道</w:t>
      </w:r>
      <w:proofErr w:type="gramEnd"/>
      <w:r w:rsidRPr="002F2203">
        <w:rPr>
          <w:rFonts w:eastAsia="方正新书宋_GBK" w:hAnsi="宋体" w:hint="eastAsia"/>
          <w:sz w:val="30"/>
          <w:szCs w:val="30"/>
        </w:rPr>
        <w:t>。护法退休后，</w:t>
      </w:r>
      <w:proofErr w:type="gramStart"/>
      <w:r w:rsidRPr="002F2203">
        <w:rPr>
          <w:rFonts w:eastAsia="方正新书宋_GBK" w:hAnsi="宋体" w:hint="eastAsia"/>
          <w:sz w:val="30"/>
          <w:szCs w:val="30"/>
        </w:rPr>
        <w:t>戒贤论师</w:t>
      </w:r>
      <w:proofErr w:type="gramEnd"/>
      <w:r w:rsidRPr="002F2203">
        <w:rPr>
          <w:rFonts w:eastAsia="方正新书宋_GBK" w:hAnsi="宋体" w:hint="eastAsia"/>
          <w:sz w:val="30"/>
          <w:szCs w:val="30"/>
        </w:rPr>
        <w:t>即主持那烂</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寺的讲座。他在晚年时受疾病的困扰，非常痛苦，生不如死，几次都想自杀。后来文</w:t>
      </w:r>
      <w:proofErr w:type="gramStart"/>
      <w:r w:rsidRPr="002F2203">
        <w:rPr>
          <w:rFonts w:eastAsia="方正新书宋_GBK" w:hAnsi="宋体" w:hint="eastAsia"/>
          <w:sz w:val="30"/>
          <w:szCs w:val="30"/>
        </w:rPr>
        <w:t>殊</w:t>
      </w:r>
      <w:proofErr w:type="gramEnd"/>
      <w:r w:rsidRPr="002F2203">
        <w:rPr>
          <w:rFonts w:eastAsia="方正新书宋_GBK" w:hAnsi="宋体" w:hint="eastAsia"/>
          <w:sz w:val="30"/>
          <w:szCs w:val="30"/>
        </w:rPr>
        <w:t>菩萨托梦给他，告诉他现在所受的疾病是重</w:t>
      </w:r>
      <w:proofErr w:type="gramStart"/>
      <w:r w:rsidRPr="002F2203">
        <w:rPr>
          <w:rFonts w:eastAsia="方正新书宋_GBK" w:hAnsi="宋体" w:hint="eastAsia"/>
          <w:sz w:val="30"/>
          <w:szCs w:val="30"/>
        </w:rPr>
        <w:t>报轻受</w:t>
      </w:r>
      <w:proofErr w:type="gramEnd"/>
      <w:r w:rsidRPr="002F2203">
        <w:rPr>
          <w:rFonts w:eastAsia="方正新书宋_GBK" w:hAnsi="宋体" w:hint="eastAsia"/>
          <w:sz w:val="30"/>
          <w:szCs w:val="30"/>
        </w:rPr>
        <w:t>，让他耐心等待，不久之后会有大唐菩萨前来求学受教。果然没过多少时间玄奘大师就来到了那烂</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寺，</w:t>
      </w:r>
      <w:proofErr w:type="gramStart"/>
      <w:r w:rsidRPr="002F2203">
        <w:rPr>
          <w:rFonts w:eastAsia="方正新书宋_GBK" w:hAnsi="宋体" w:hint="eastAsia"/>
          <w:sz w:val="30"/>
          <w:szCs w:val="30"/>
        </w:rPr>
        <w:t>戒贤论师当时</w:t>
      </w:r>
      <w:proofErr w:type="gramEnd"/>
      <w:r w:rsidRPr="002F2203">
        <w:rPr>
          <w:rFonts w:eastAsia="方正新书宋_GBK" w:hAnsi="宋体" w:hint="eastAsia"/>
          <w:sz w:val="30"/>
          <w:szCs w:val="30"/>
        </w:rPr>
        <w:t>已经</w:t>
      </w:r>
      <w:r w:rsidRPr="002F2203">
        <w:rPr>
          <w:rFonts w:eastAsia="方正新书宋_GBK" w:hAnsi="宋体"/>
          <w:sz w:val="30"/>
          <w:szCs w:val="30"/>
        </w:rPr>
        <w:t>106</w:t>
      </w:r>
      <w:r w:rsidRPr="002F2203">
        <w:rPr>
          <w:rFonts w:eastAsia="方正新书宋_GBK" w:hAnsi="宋体" w:hint="eastAsia"/>
          <w:sz w:val="30"/>
          <w:szCs w:val="30"/>
        </w:rPr>
        <w:t>岁了，那种激动可想而知！当别人描述</w:t>
      </w:r>
      <w:proofErr w:type="gramStart"/>
      <w:r w:rsidRPr="002F2203">
        <w:rPr>
          <w:rFonts w:eastAsia="方正新书宋_GBK" w:hAnsi="宋体" w:hint="eastAsia"/>
          <w:sz w:val="30"/>
          <w:szCs w:val="30"/>
        </w:rPr>
        <w:t>戒贤</w:t>
      </w:r>
      <w:r w:rsidRPr="002F2203">
        <w:rPr>
          <w:rFonts w:eastAsia="方正新书宋_GBK" w:hAnsi="宋体" w:hint="eastAsia"/>
          <w:sz w:val="30"/>
          <w:szCs w:val="30"/>
        </w:rPr>
        <w:lastRenderedPageBreak/>
        <w:t>论师</w:t>
      </w:r>
      <w:proofErr w:type="gramEnd"/>
      <w:r w:rsidRPr="002F2203">
        <w:rPr>
          <w:rFonts w:eastAsia="方正新书宋_GBK" w:hAnsi="宋体" w:hint="eastAsia"/>
          <w:sz w:val="30"/>
          <w:szCs w:val="30"/>
        </w:rPr>
        <w:t>所受的痛苦时，连描述的人都不禁大哭，可见</w:t>
      </w:r>
      <w:proofErr w:type="gramStart"/>
      <w:r w:rsidRPr="002F2203">
        <w:rPr>
          <w:rFonts w:eastAsia="方正新书宋_GBK" w:hAnsi="宋体" w:hint="eastAsia"/>
          <w:sz w:val="30"/>
          <w:szCs w:val="30"/>
        </w:rPr>
        <w:t>戒贤论师</w:t>
      </w:r>
      <w:proofErr w:type="gramEnd"/>
      <w:r w:rsidRPr="002F2203">
        <w:rPr>
          <w:rFonts w:eastAsia="方正新书宋_GBK" w:hAnsi="宋体" w:hint="eastAsia"/>
          <w:sz w:val="30"/>
          <w:szCs w:val="30"/>
        </w:rPr>
        <w:t>是忍受着多么大的痛苦而在等待自己的徒弟。而智者大师</w:t>
      </w:r>
      <w:r w:rsidRPr="002F2203">
        <w:rPr>
          <w:rFonts w:eastAsia="方正新书宋_GBK" w:hAnsi="宋体"/>
          <w:sz w:val="30"/>
          <w:szCs w:val="30"/>
        </w:rPr>
        <w:t>23</w:t>
      </w:r>
      <w:r w:rsidRPr="002F2203">
        <w:rPr>
          <w:rFonts w:eastAsia="方正新书宋_GBK" w:hAnsi="宋体" w:hint="eastAsia"/>
          <w:sz w:val="30"/>
          <w:szCs w:val="30"/>
        </w:rPr>
        <w:t>岁上</w:t>
      </w:r>
      <w:proofErr w:type="gramStart"/>
      <w:r w:rsidRPr="002F2203">
        <w:rPr>
          <w:rFonts w:eastAsia="方正新书宋_GBK" w:hAnsi="宋体" w:hint="eastAsia"/>
          <w:sz w:val="30"/>
          <w:szCs w:val="30"/>
        </w:rPr>
        <w:t>大苏山时</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一见就说：“昔日灵山，同听法华，宿缘所追，今复来矣。”这又是多么地欣慰啊！可见从来都是师资相摄，</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不可缺。</w:t>
      </w:r>
    </w:p>
    <w:p w14:paraId="7673F490"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龙树菩萨一看有人来了，就迎出去说：“深山孤寂，大德至尊，何枉神足。”</w:t>
      </w:r>
    </w:p>
    <w:p w14:paraId="597A1EE3"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深山孤寂</w:t>
      </w:r>
      <w:r w:rsidRPr="002F2203">
        <w:rPr>
          <w:rFonts w:eastAsia="方正新书宋_GBK" w:hAnsi="宋体" w:hint="eastAsia"/>
          <w:sz w:val="30"/>
          <w:szCs w:val="30"/>
        </w:rPr>
        <w:t>，是说在深山里面孤独寂寞，很少有人来。</w:t>
      </w:r>
    </w:p>
    <w:p w14:paraId="3CFFDDEE"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大德</w:t>
      </w:r>
      <w:r w:rsidRPr="002F2203">
        <w:rPr>
          <w:rFonts w:eastAsia="方正新书宋_GBK" w:hAnsi="宋体" w:hint="eastAsia"/>
          <w:sz w:val="30"/>
          <w:szCs w:val="30"/>
        </w:rPr>
        <w:t>，很有道德而且精通佛法的人。在律中往往作为对比丘的尊称，比如我们在</w:t>
      </w:r>
      <w:proofErr w:type="gramStart"/>
      <w:r w:rsidRPr="002F2203">
        <w:rPr>
          <w:rFonts w:eastAsia="方正新书宋_GBK" w:hAnsi="宋体" w:hint="eastAsia"/>
          <w:sz w:val="30"/>
          <w:szCs w:val="30"/>
        </w:rPr>
        <w:t>羯</w:t>
      </w:r>
      <w:proofErr w:type="gramEnd"/>
      <w:r w:rsidRPr="002F2203">
        <w:rPr>
          <w:rFonts w:eastAsia="方正新书宋_GBK" w:hAnsi="宋体" w:hint="eastAsia"/>
          <w:sz w:val="30"/>
          <w:szCs w:val="30"/>
        </w:rPr>
        <w:t>摩时常说“大德一心念”等。</w:t>
      </w:r>
    </w:p>
    <w:p w14:paraId="3EF1C9C7"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至尊</w:t>
      </w:r>
      <w:r w:rsidRPr="002F2203">
        <w:rPr>
          <w:rFonts w:eastAsia="方正新书宋_GBK" w:hAnsi="宋体" w:hint="eastAsia"/>
          <w:sz w:val="30"/>
          <w:szCs w:val="30"/>
        </w:rPr>
        <w:t>，至为尊贵的圣人。原义是对佛陀的尊称，这里表示对来访之人的一种敬称。</w:t>
      </w:r>
    </w:p>
    <w:p w14:paraId="5CD6BAB9"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枉</w:t>
      </w:r>
      <w:r w:rsidRPr="002F2203">
        <w:rPr>
          <w:rFonts w:eastAsia="方正新书宋_GBK" w:hAnsi="宋体" w:hint="eastAsia"/>
          <w:sz w:val="30"/>
          <w:szCs w:val="30"/>
        </w:rPr>
        <w:t>，屈就、屈驾，是称人来访时的敬辞。</w:t>
      </w:r>
    </w:p>
    <w:p w14:paraId="34C6267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神足</w:t>
      </w:r>
      <w:r w:rsidRPr="002F2203">
        <w:rPr>
          <w:rFonts w:eastAsia="方正新书宋_GBK" w:hAnsi="宋体" w:hint="eastAsia"/>
          <w:sz w:val="30"/>
          <w:szCs w:val="30"/>
        </w:rPr>
        <w:t>，神圣的足迹，犹言尊驾之意，这里可不是指五通当中的神足通。</w:t>
      </w:r>
    </w:p>
    <w:p w14:paraId="30BEAC93"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整句话连起来是说：在深山</w:t>
      </w:r>
      <w:proofErr w:type="gramStart"/>
      <w:r w:rsidRPr="002F2203">
        <w:rPr>
          <w:rFonts w:eastAsia="方正新书宋_GBK" w:hAnsi="宋体" w:hint="eastAsia"/>
          <w:sz w:val="30"/>
          <w:szCs w:val="30"/>
        </w:rPr>
        <w:t>当中平</w:t>
      </w:r>
      <w:proofErr w:type="gramEnd"/>
      <w:r w:rsidRPr="002F2203">
        <w:rPr>
          <w:rFonts w:eastAsia="方正新书宋_GBK" w:hAnsi="宋体" w:hint="eastAsia"/>
          <w:sz w:val="30"/>
          <w:szCs w:val="30"/>
        </w:rPr>
        <w:t>日里十分孤单寂寞，</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您这样的大德圣人，怎么敢劳驾您亲自前来。这里有“大驾光临，蓬</w:t>
      </w:r>
      <w:proofErr w:type="gramStart"/>
      <w:r w:rsidRPr="002F2203">
        <w:rPr>
          <w:rFonts w:eastAsia="方正新书宋_GBK" w:hAnsi="宋体" w:hint="eastAsia"/>
          <w:sz w:val="30"/>
          <w:szCs w:val="30"/>
        </w:rPr>
        <w:t>荜</w:t>
      </w:r>
      <w:proofErr w:type="gramEnd"/>
      <w:r w:rsidRPr="002F2203">
        <w:rPr>
          <w:rFonts w:eastAsia="方正新书宋_GBK" w:hAnsi="宋体" w:hint="eastAsia"/>
          <w:sz w:val="30"/>
          <w:szCs w:val="30"/>
        </w:rPr>
        <w:t>生辉”之类的谦辞含义。于是摩罗回答说：我不是至尊的圣人，我是特意来拜访你的。</w:t>
      </w:r>
    </w:p>
    <w:p w14:paraId="1DEF5B3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贤者</w:t>
      </w:r>
      <w:r w:rsidRPr="002F2203">
        <w:rPr>
          <w:rFonts w:eastAsia="方正新书宋_GBK" w:hAnsi="宋体" w:hint="eastAsia"/>
          <w:sz w:val="30"/>
          <w:szCs w:val="30"/>
        </w:rPr>
        <w:t>，是对对方的一种敬称。</w:t>
      </w:r>
    </w:p>
    <w:p w14:paraId="028B48B1" w14:textId="77777777" w:rsidR="00DA7965" w:rsidRPr="002F2203" w:rsidRDefault="00DA7965" w:rsidP="001E7BCA">
      <w:pPr>
        <w:pStyle w:val="ae"/>
        <w:rPr>
          <w:rFonts w:eastAsia="方正粗雅宋_GBK"/>
        </w:rPr>
      </w:pPr>
      <w:r w:rsidRPr="002F2203">
        <w:rPr>
          <w:rFonts w:eastAsia="方正粗雅宋_GBK" w:hint="eastAsia"/>
        </w:rPr>
        <w:lastRenderedPageBreak/>
        <w:t>龙树默念：“此师得决定性否？明道眼否？是大圣继真乘否？”摩罗曰：“汝虽心语，我已意知。但办出家，何虑吾</w:t>
      </w:r>
      <w:proofErr w:type="gramStart"/>
      <w:r w:rsidRPr="002F2203">
        <w:rPr>
          <w:rFonts w:eastAsia="方正粗雅宋_GBK" w:hint="eastAsia"/>
        </w:rPr>
        <w:t>之不</w:t>
      </w:r>
      <w:proofErr w:type="gramEnd"/>
      <w:r w:rsidRPr="002F2203">
        <w:rPr>
          <w:rFonts w:eastAsia="方正粗雅宋_GBK" w:hint="eastAsia"/>
        </w:rPr>
        <w:t>圣。”龙树悔谢，即求出家。</w:t>
      </w:r>
    </w:p>
    <w:p w14:paraId="34705D82"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这一段对话在《付法藏因缘传》和罗什大师所译的《龙树菩萨传》中都没有，而是取材于《传法正宗记》、《景德传灯录》等书。</w:t>
      </w:r>
    </w:p>
    <w:p w14:paraId="55C0085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由于摩罗尊者是不请自来，所以龙树菩萨在心里就起了怀疑：自己送上门来的东西是否真的是好的？在此共有三个疑问，第一个，</w:t>
      </w:r>
      <w:proofErr w:type="gramStart"/>
      <w:r w:rsidRPr="002F2203">
        <w:rPr>
          <w:rFonts w:eastAsia="方正新书宋_GBK" w:hAnsi="宋体" w:hint="eastAsia"/>
          <w:sz w:val="30"/>
          <w:szCs w:val="30"/>
        </w:rPr>
        <w:t>此师得决定性</w:t>
      </w:r>
      <w:proofErr w:type="gramEnd"/>
      <w:r w:rsidRPr="002F2203">
        <w:rPr>
          <w:rFonts w:eastAsia="方正新书宋_GBK" w:hAnsi="宋体" w:hint="eastAsia"/>
          <w:sz w:val="30"/>
          <w:szCs w:val="30"/>
        </w:rPr>
        <w:t>否？性以</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改为义，这是怀疑他对于佛法是否具有确定不移的见解。第二个，明道眼否？犹言道</w:t>
      </w:r>
      <w:proofErr w:type="gramStart"/>
      <w:r w:rsidRPr="002F2203">
        <w:rPr>
          <w:rFonts w:eastAsia="方正新书宋_GBK" w:hAnsi="宋体" w:hint="eastAsia"/>
          <w:sz w:val="30"/>
          <w:szCs w:val="30"/>
        </w:rPr>
        <w:t>眼是否</w:t>
      </w:r>
      <w:proofErr w:type="gramEnd"/>
      <w:r w:rsidRPr="002F2203">
        <w:rPr>
          <w:rFonts w:eastAsia="方正新书宋_GBK" w:hAnsi="宋体" w:hint="eastAsia"/>
          <w:sz w:val="30"/>
          <w:szCs w:val="30"/>
        </w:rPr>
        <w:t>明了。真</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显现，</w:t>
      </w:r>
      <w:proofErr w:type="gramStart"/>
      <w:r w:rsidRPr="002F2203">
        <w:rPr>
          <w:rFonts w:eastAsia="方正新书宋_GBK" w:hAnsi="宋体" w:hint="eastAsia"/>
          <w:sz w:val="30"/>
          <w:szCs w:val="30"/>
        </w:rPr>
        <w:t>决择</w:t>
      </w:r>
      <w:proofErr w:type="gramEnd"/>
      <w:r w:rsidRPr="002F2203">
        <w:rPr>
          <w:rFonts w:eastAsia="方正新书宋_GBK" w:hAnsi="宋体" w:hint="eastAsia"/>
          <w:sz w:val="30"/>
          <w:szCs w:val="30"/>
        </w:rPr>
        <w:t>分明，曰道眼。这是怀疑他对一切的是非邪正是否能够分辨清楚。这两个疑问实际上只有一个含义，那就是“疑师”。所以在《传法正宗记》等书中都写作“此师得决定性明道眼否？”将两个问题合并为一个。第三个，是</w:t>
      </w:r>
      <w:proofErr w:type="gramStart"/>
      <w:r w:rsidRPr="002F2203">
        <w:rPr>
          <w:rFonts w:eastAsia="方正新书宋_GBK" w:hAnsi="宋体" w:hint="eastAsia"/>
          <w:sz w:val="30"/>
          <w:szCs w:val="30"/>
        </w:rPr>
        <w:t>大圣继真乘否</w:t>
      </w:r>
      <w:proofErr w:type="gramEnd"/>
      <w:r w:rsidRPr="002F2203">
        <w:rPr>
          <w:rFonts w:eastAsia="方正新书宋_GBK" w:hAnsi="宋体" w:hint="eastAsia"/>
          <w:sz w:val="30"/>
          <w:szCs w:val="30"/>
        </w:rPr>
        <w:t>？</w:t>
      </w:r>
      <w:r w:rsidRPr="002F2203">
        <w:rPr>
          <w:rFonts w:eastAsia="方正新书宋_GBK" w:hAnsi="宋体" w:hint="eastAsia"/>
          <w:sz w:val="30"/>
          <w:szCs w:val="30"/>
          <w:u w:val="single"/>
        </w:rPr>
        <w:t>大圣</w:t>
      </w:r>
      <w:r w:rsidRPr="002F2203">
        <w:rPr>
          <w:rFonts w:eastAsia="方正新书宋_GBK" w:hAnsi="宋体" w:hint="eastAsia"/>
          <w:sz w:val="30"/>
          <w:szCs w:val="30"/>
        </w:rPr>
        <w:t>，是泛指对对方的敬称。</w:t>
      </w:r>
      <w:r w:rsidRPr="002F2203">
        <w:rPr>
          <w:rFonts w:eastAsia="方正新书宋_GBK" w:hAnsi="宋体" w:hint="eastAsia"/>
          <w:sz w:val="30"/>
          <w:szCs w:val="30"/>
          <w:u w:val="single"/>
        </w:rPr>
        <w:t>真乘</w:t>
      </w:r>
      <w:r w:rsidRPr="002F2203">
        <w:rPr>
          <w:rFonts w:eastAsia="方正新书宋_GBK" w:hAnsi="宋体" w:hint="eastAsia"/>
          <w:sz w:val="30"/>
          <w:szCs w:val="30"/>
        </w:rPr>
        <w:t>，真实的教法。意为他</w:t>
      </w:r>
      <w:proofErr w:type="gramStart"/>
      <w:r w:rsidRPr="002F2203">
        <w:rPr>
          <w:rFonts w:eastAsia="方正新书宋_GBK" w:hAnsi="宋体" w:hint="eastAsia"/>
          <w:sz w:val="30"/>
          <w:szCs w:val="30"/>
        </w:rPr>
        <w:t>所弘传</w:t>
      </w:r>
      <w:proofErr w:type="gramEnd"/>
      <w:r w:rsidRPr="002F2203">
        <w:rPr>
          <w:rFonts w:eastAsia="方正新书宋_GBK" w:hAnsi="宋体" w:hint="eastAsia"/>
          <w:sz w:val="30"/>
          <w:szCs w:val="30"/>
        </w:rPr>
        <w:t>的教法是否真的从佛陀那儿继承下来的，是否是真实的？这就是“疑法”。</w:t>
      </w:r>
    </w:p>
    <w:p w14:paraId="430CC05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在《摩诃止观》卷四下说，</w:t>
      </w:r>
      <w:proofErr w:type="gramStart"/>
      <w:r w:rsidRPr="002F2203">
        <w:rPr>
          <w:rFonts w:eastAsia="方正新书宋_GBK" w:hAnsi="宋体" w:hint="eastAsia"/>
          <w:sz w:val="30"/>
          <w:szCs w:val="30"/>
        </w:rPr>
        <w:t>疑</w:t>
      </w:r>
      <w:proofErr w:type="gramEnd"/>
      <w:r w:rsidRPr="002F2203">
        <w:rPr>
          <w:rFonts w:eastAsia="方正新书宋_GBK" w:hAnsi="宋体" w:hint="eastAsia"/>
          <w:sz w:val="30"/>
          <w:szCs w:val="30"/>
        </w:rPr>
        <w:t>有三种，即</w:t>
      </w:r>
      <w:proofErr w:type="gramStart"/>
      <w:r w:rsidRPr="002F2203">
        <w:rPr>
          <w:rFonts w:eastAsia="方正新书宋_GBK" w:hAnsi="宋体" w:hint="eastAsia"/>
          <w:sz w:val="30"/>
          <w:szCs w:val="30"/>
        </w:rPr>
        <w:t>疑</w:t>
      </w:r>
      <w:proofErr w:type="gramEnd"/>
      <w:r w:rsidRPr="002F2203">
        <w:rPr>
          <w:rFonts w:eastAsia="方正新书宋_GBK" w:hAnsi="宋体" w:hint="eastAsia"/>
          <w:sz w:val="30"/>
          <w:szCs w:val="30"/>
        </w:rPr>
        <w:t>自、</w:t>
      </w:r>
      <w:proofErr w:type="gramStart"/>
      <w:r w:rsidRPr="002F2203">
        <w:rPr>
          <w:rFonts w:eastAsia="方正新书宋_GBK" w:hAnsi="宋体" w:hint="eastAsia"/>
          <w:sz w:val="30"/>
          <w:szCs w:val="30"/>
        </w:rPr>
        <w:t>疑</w:t>
      </w:r>
      <w:proofErr w:type="gramEnd"/>
      <w:r w:rsidRPr="002F2203">
        <w:rPr>
          <w:rFonts w:eastAsia="方正新书宋_GBK" w:hAnsi="宋体" w:hint="eastAsia"/>
          <w:sz w:val="30"/>
          <w:szCs w:val="30"/>
        </w:rPr>
        <w:t>师和</w:t>
      </w:r>
      <w:proofErr w:type="gramStart"/>
      <w:r w:rsidRPr="002F2203">
        <w:rPr>
          <w:rFonts w:eastAsia="方正新书宋_GBK" w:hAnsi="宋体" w:hint="eastAsia"/>
          <w:sz w:val="30"/>
          <w:szCs w:val="30"/>
        </w:rPr>
        <w:t>疑法</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疑</w:t>
      </w:r>
      <w:proofErr w:type="gramEnd"/>
      <w:r w:rsidRPr="002F2203">
        <w:rPr>
          <w:rFonts w:eastAsia="方正新书宋_GBK" w:hAnsi="宋体" w:hint="eastAsia"/>
          <w:sz w:val="30"/>
          <w:szCs w:val="30"/>
        </w:rPr>
        <w:t>自是自认为</w:t>
      </w:r>
      <w:proofErr w:type="gramStart"/>
      <w:r w:rsidRPr="002F2203">
        <w:rPr>
          <w:rFonts w:eastAsia="方正新书宋_GBK" w:hAnsi="宋体" w:hint="eastAsia"/>
          <w:sz w:val="30"/>
          <w:szCs w:val="30"/>
        </w:rPr>
        <w:t>自己根机很</w:t>
      </w:r>
      <w:proofErr w:type="gramEnd"/>
      <w:r w:rsidRPr="002F2203">
        <w:rPr>
          <w:rFonts w:eastAsia="方正新书宋_GBK" w:hAnsi="宋体" w:hint="eastAsia"/>
          <w:sz w:val="30"/>
          <w:szCs w:val="30"/>
        </w:rPr>
        <w:t>钝，不是道器。这一点龙树菩萨肯定是不会承认的，因此他只怀疑别人，怀疑师父以及师父所传的法，这样就为他以</w:t>
      </w:r>
      <w:proofErr w:type="gramStart"/>
      <w:r w:rsidRPr="002F2203">
        <w:rPr>
          <w:rFonts w:eastAsia="方正新书宋_GBK" w:hAnsi="宋体" w:hint="eastAsia"/>
          <w:sz w:val="30"/>
          <w:szCs w:val="30"/>
        </w:rPr>
        <w:t>后起贡高我</w:t>
      </w:r>
      <w:proofErr w:type="gramEnd"/>
      <w:r w:rsidRPr="002F2203">
        <w:rPr>
          <w:rFonts w:eastAsia="方正新书宋_GBK" w:hAnsi="宋体" w:hint="eastAsia"/>
          <w:sz w:val="30"/>
          <w:szCs w:val="30"/>
        </w:rPr>
        <w:t>慢，“自谓一切智人”，埋下了伏笔。</w:t>
      </w:r>
    </w:p>
    <w:p w14:paraId="5B3C393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u w:val="single"/>
        </w:rPr>
      </w:pPr>
      <w:r w:rsidRPr="002F2203">
        <w:rPr>
          <w:rFonts w:eastAsia="方正新书宋_GBK" w:hAnsi="宋体" w:hint="eastAsia"/>
          <w:sz w:val="30"/>
          <w:szCs w:val="30"/>
        </w:rPr>
        <w:t>摩罗尊者是付法藏第十二祖，那些他心通等对他来说是小</w:t>
      </w:r>
      <w:r w:rsidRPr="002F2203">
        <w:rPr>
          <w:rFonts w:eastAsia="方正新书宋_GBK" w:hAnsi="宋体"/>
          <w:sz w:val="30"/>
          <w:szCs w:val="30"/>
        </w:rPr>
        <w:t>case!</w:t>
      </w:r>
      <w:r w:rsidRPr="002F2203">
        <w:rPr>
          <w:rFonts w:eastAsia="方正新书宋_GBK" w:hAnsi="宋体" w:hint="eastAsia"/>
          <w:sz w:val="30"/>
          <w:szCs w:val="30"/>
        </w:rPr>
        <w:t>因此摩罗尊者就说，你虽然只是心里想想而已，但我却已经全部知道了。</w:t>
      </w:r>
      <w:r w:rsidRPr="002F2203">
        <w:rPr>
          <w:rFonts w:eastAsia="方正新书宋_GBK" w:hAnsi="宋体" w:hint="eastAsia"/>
          <w:sz w:val="30"/>
          <w:szCs w:val="30"/>
        </w:rPr>
        <w:lastRenderedPageBreak/>
        <w:t>你只要办理出家就可以了，何必去考虑我是不是圣人呢。</w:t>
      </w:r>
    </w:p>
    <w:p w14:paraId="306C3B9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不要说摩罗</w:t>
      </w:r>
      <w:proofErr w:type="gramEnd"/>
      <w:r w:rsidRPr="002F2203">
        <w:rPr>
          <w:rFonts w:eastAsia="方正新书宋_GBK" w:hAnsi="宋体" w:hint="eastAsia"/>
          <w:sz w:val="30"/>
          <w:szCs w:val="30"/>
        </w:rPr>
        <w:t>尊者已经是一个圣人，既</w:t>
      </w:r>
      <w:proofErr w:type="gramStart"/>
      <w:r w:rsidRPr="002F2203">
        <w:rPr>
          <w:rFonts w:eastAsia="方正新书宋_GBK" w:hAnsi="宋体" w:hint="eastAsia"/>
          <w:sz w:val="30"/>
          <w:szCs w:val="30"/>
        </w:rPr>
        <w:t>使只是</w:t>
      </w:r>
      <w:proofErr w:type="gramEnd"/>
      <w:r w:rsidRPr="002F2203">
        <w:rPr>
          <w:rFonts w:eastAsia="方正新书宋_GBK" w:hAnsi="宋体" w:hint="eastAsia"/>
          <w:sz w:val="30"/>
          <w:szCs w:val="30"/>
        </w:rPr>
        <w:t>一个普通的凡师，学法之人都不能生一丝一毫的轻慢之心。如智者大师在《摩诃止观》中云：“不以囊臭而弃其金。慢如高山，雨水不停；卑如江海，万川归集。我以法故，复应敬彼……常起恭敬，三</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诸佛。师即未来诸佛，云何生疑耶？”因此龙树菩萨一听摩罗尊者的话，就马上忏悔谢罪，即刻剃除须发，而为沙门。</w:t>
      </w:r>
    </w:p>
    <w:p w14:paraId="4335E6D1" w14:textId="77777777" w:rsidR="00DA7965" w:rsidRPr="002F2203" w:rsidRDefault="00DA7965" w:rsidP="001E7BCA">
      <w:pPr>
        <w:pStyle w:val="ae"/>
        <w:rPr>
          <w:rFonts w:eastAsia="方正粗雅宋_GBK"/>
        </w:rPr>
      </w:pPr>
      <w:r w:rsidRPr="002F2203">
        <w:rPr>
          <w:rFonts w:eastAsia="方正粗雅宋_GBK" w:hint="eastAsia"/>
        </w:rPr>
        <w:t>于</w:t>
      </w:r>
      <w:proofErr w:type="gramStart"/>
      <w:r w:rsidRPr="002F2203">
        <w:rPr>
          <w:rFonts w:eastAsia="方正粗雅宋_GBK" w:hint="eastAsia"/>
        </w:rPr>
        <w:t>九十日诵通三藏</w:t>
      </w:r>
      <w:proofErr w:type="gramEnd"/>
      <w:r w:rsidRPr="002F2203">
        <w:rPr>
          <w:rFonts w:eastAsia="方正粗雅宋_GBK" w:hint="eastAsia"/>
        </w:rPr>
        <w:t>，阎浮所有，皆悉通达，辩才无碍，自</w:t>
      </w:r>
      <w:proofErr w:type="gramStart"/>
      <w:r w:rsidRPr="002F2203">
        <w:rPr>
          <w:rFonts w:eastAsia="方正粗雅宋_GBK" w:hint="eastAsia"/>
        </w:rPr>
        <w:t>谓一切</w:t>
      </w:r>
      <w:proofErr w:type="gramEnd"/>
      <w:r w:rsidRPr="002F2203">
        <w:rPr>
          <w:rFonts w:eastAsia="方正粗雅宋_GBK" w:hint="eastAsia"/>
        </w:rPr>
        <w:t>智人。</w:t>
      </w:r>
    </w:p>
    <w:p w14:paraId="05E4C229" w14:textId="77777777" w:rsidR="0017441F"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临文曰读，背文曰</w:t>
      </w:r>
      <w:r w:rsidRPr="002F2203">
        <w:rPr>
          <w:rFonts w:eastAsia="方正新书宋_GBK" w:hAnsi="宋体" w:hint="eastAsia"/>
          <w:sz w:val="30"/>
          <w:szCs w:val="30"/>
          <w:u w:val="single"/>
        </w:rPr>
        <w:t>诵</w:t>
      </w:r>
      <w:r w:rsidRPr="002F2203">
        <w:rPr>
          <w:rFonts w:eastAsia="方正新书宋_GBK" w:hAnsi="宋体" w:hint="eastAsia"/>
          <w:sz w:val="30"/>
          <w:szCs w:val="30"/>
        </w:rPr>
        <w:t>。</w:t>
      </w:r>
    </w:p>
    <w:p w14:paraId="33F9576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三藏</w:t>
      </w:r>
      <w:r w:rsidRPr="002F2203">
        <w:rPr>
          <w:rFonts w:eastAsia="方正新书宋_GBK" w:hAnsi="宋体" w:hint="eastAsia"/>
          <w:sz w:val="30"/>
          <w:szCs w:val="30"/>
        </w:rPr>
        <w:t>，这里是指小乘的经律论三藏。所以在《付法藏传》、《龙树菩萨传》中都记载说龙树</w:t>
      </w:r>
      <w:proofErr w:type="gramStart"/>
      <w:r w:rsidRPr="002F2203">
        <w:rPr>
          <w:rFonts w:eastAsia="方正新书宋_GBK" w:hAnsi="宋体" w:hint="eastAsia"/>
          <w:sz w:val="30"/>
          <w:szCs w:val="30"/>
        </w:rPr>
        <w:t>菩萨诵完三藏</w:t>
      </w:r>
      <w:proofErr w:type="gramEnd"/>
      <w:r w:rsidRPr="002F2203">
        <w:rPr>
          <w:rFonts w:eastAsia="方正新书宋_GBK" w:hAnsi="宋体" w:hint="eastAsia"/>
          <w:sz w:val="30"/>
          <w:szCs w:val="30"/>
        </w:rPr>
        <w:t>以后，又到处去寻求摩</w:t>
      </w:r>
      <w:proofErr w:type="gramStart"/>
      <w:r w:rsidRPr="002F2203">
        <w:rPr>
          <w:rFonts w:eastAsia="方正新书宋_GBK" w:hAnsi="宋体" w:hint="eastAsia"/>
          <w:sz w:val="30"/>
          <w:szCs w:val="30"/>
        </w:rPr>
        <w:t>诃</w:t>
      </w:r>
      <w:proofErr w:type="gramEnd"/>
      <w:r w:rsidRPr="002F2203">
        <w:rPr>
          <w:rFonts w:eastAsia="方正新书宋_GBK" w:hAnsi="宋体" w:hint="eastAsia"/>
          <w:sz w:val="30"/>
          <w:szCs w:val="30"/>
        </w:rPr>
        <w:t>衍经典。如果这里的三藏不是指小乘，又如何能够解释得通上面二书呢！从这里也可以反证智者大师于四教中立藏教为小乘，是完全合乎经论的。</w:t>
      </w:r>
    </w:p>
    <w:p w14:paraId="7F9A6F8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当知三藏的名义有通有别，从通来说，大小乘都有三藏。</w:t>
      </w:r>
      <w:proofErr w:type="gramStart"/>
      <w:r w:rsidRPr="002F2203">
        <w:rPr>
          <w:rFonts w:eastAsia="方正新书宋_GBK" w:hAnsi="宋体" w:hint="eastAsia"/>
          <w:sz w:val="30"/>
          <w:szCs w:val="30"/>
        </w:rPr>
        <w:t>从别来说</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则唯指小乘</w:t>
      </w:r>
      <w:proofErr w:type="gramEnd"/>
      <w:r w:rsidRPr="002F2203">
        <w:rPr>
          <w:rFonts w:eastAsia="方正新书宋_GBK" w:hAnsi="宋体" w:hint="eastAsia"/>
          <w:sz w:val="30"/>
          <w:szCs w:val="30"/>
        </w:rPr>
        <w:t>。所以《大智度论》云：“</w:t>
      </w:r>
      <w:proofErr w:type="gramStart"/>
      <w:r w:rsidRPr="002F2203">
        <w:rPr>
          <w:rFonts w:eastAsia="方正新书宋_GBK" w:hAnsi="宋体" w:hint="eastAsia"/>
          <w:sz w:val="30"/>
          <w:szCs w:val="30"/>
        </w:rPr>
        <w:t>迦旃</w:t>
      </w:r>
      <w:proofErr w:type="gramEnd"/>
      <w:r w:rsidRPr="002F2203">
        <w:rPr>
          <w:rFonts w:eastAsia="方正新书宋_GBK" w:hAnsi="宋体" w:hint="eastAsia"/>
          <w:sz w:val="30"/>
          <w:szCs w:val="30"/>
        </w:rPr>
        <w:t>衍子，自以聪明利根，于</w:t>
      </w:r>
      <w:proofErr w:type="gramStart"/>
      <w:r w:rsidRPr="002F2203">
        <w:rPr>
          <w:rFonts w:eastAsia="方正新书宋_GBK" w:hAnsi="宋体" w:hint="eastAsia"/>
          <w:sz w:val="30"/>
          <w:szCs w:val="30"/>
        </w:rPr>
        <w:t>毗昙</w:t>
      </w:r>
      <w:proofErr w:type="gramEnd"/>
      <w:r w:rsidRPr="002F2203">
        <w:rPr>
          <w:rFonts w:eastAsia="方正新书宋_GBK" w:hAnsi="宋体" w:hint="eastAsia"/>
          <w:sz w:val="30"/>
          <w:szCs w:val="30"/>
        </w:rPr>
        <w:t>中，明三藏义。不读衍经，非大菩萨。”《法华经》亦云：“贪著小乘，三藏学者。”所以就别而言三藏之名是专指小乘的，其立意有三：</w:t>
      </w:r>
      <w:r w:rsidRPr="002F2203">
        <w:rPr>
          <w:rFonts w:eastAsia="方正新书宋_GBK" w:hAnsi="宋体"/>
          <w:sz w:val="30"/>
          <w:szCs w:val="30"/>
        </w:rPr>
        <w:t>1</w:t>
      </w:r>
      <w:r w:rsidRPr="002F2203">
        <w:rPr>
          <w:rFonts w:eastAsia="方正新书宋_GBK" w:hAnsi="宋体" w:hint="eastAsia"/>
          <w:sz w:val="30"/>
          <w:szCs w:val="30"/>
        </w:rPr>
        <w:t>、小乘三藏部别故：即以四阿含等经</w:t>
      </w:r>
      <w:proofErr w:type="gramStart"/>
      <w:r w:rsidRPr="002F2203">
        <w:rPr>
          <w:rFonts w:eastAsia="方正新书宋_GBK" w:hAnsi="宋体" w:hint="eastAsia"/>
          <w:sz w:val="30"/>
          <w:szCs w:val="30"/>
        </w:rPr>
        <w:t>为修多罗</w:t>
      </w:r>
      <w:proofErr w:type="gramEnd"/>
      <w:r w:rsidRPr="002F2203">
        <w:rPr>
          <w:rFonts w:eastAsia="方正新书宋_GBK" w:hAnsi="宋体" w:hint="eastAsia"/>
          <w:sz w:val="30"/>
          <w:szCs w:val="30"/>
        </w:rPr>
        <w:t>藏，五部律为</w:t>
      </w:r>
      <w:proofErr w:type="gramStart"/>
      <w:r w:rsidRPr="002F2203">
        <w:rPr>
          <w:rFonts w:eastAsia="方正新书宋_GBK" w:hAnsi="宋体" w:hint="eastAsia"/>
          <w:sz w:val="30"/>
          <w:szCs w:val="30"/>
        </w:rPr>
        <w:t>毗</w:t>
      </w:r>
      <w:proofErr w:type="gramEnd"/>
      <w:r w:rsidRPr="002F2203">
        <w:rPr>
          <w:rFonts w:eastAsia="方正新书宋_GBK" w:hAnsi="宋体" w:hint="eastAsia"/>
          <w:sz w:val="30"/>
          <w:szCs w:val="30"/>
        </w:rPr>
        <w:t>尼藏，俱舍、</w:t>
      </w:r>
      <w:proofErr w:type="gramStart"/>
      <w:r w:rsidRPr="002F2203">
        <w:rPr>
          <w:rFonts w:eastAsia="方正新书宋_GBK" w:hAnsi="宋体" w:hint="eastAsia"/>
          <w:sz w:val="30"/>
          <w:szCs w:val="30"/>
        </w:rPr>
        <w:t>婆沙等</w:t>
      </w:r>
      <w:proofErr w:type="gramEnd"/>
      <w:r w:rsidRPr="002F2203">
        <w:rPr>
          <w:rFonts w:eastAsia="方正新书宋_GBK" w:hAnsi="宋体" w:hint="eastAsia"/>
          <w:sz w:val="30"/>
          <w:szCs w:val="30"/>
        </w:rPr>
        <w:t>论为阿</w:t>
      </w:r>
      <w:proofErr w:type="gramStart"/>
      <w:r w:rsidRPr="002F2203">
        <w:rPr>
          <w:rFonts w:eastAsia="方正新书宋_GBK" w:hAnsi="宋体" w:hint="eastAsia"/>
          <w:sz w:val="30"/>
          <w:szCs w:val="30"/>
        </w:rPr>
        <w:t>毗昙</w:t>
      </w:r>
      <w:proofErr w:type="gramEnd"/>
      <w:r w:rsidRPr="002F2203">
        <w:rPr>
          <w:rFonts w:eastAsia="方正新书宋_GBK" w:hAnsi="宋体" w:hint="eastAsia"/>
          <w:sz w:val="30"/>
          <w:szCs w:val="30"/>
        </w:rPr>
        <w:t>藏，界限分明，</w:t>
      </w:r>
      <w:proofErr w:type="gramStart"/>
      <w:r w:rsidRPr="002F2203">
        <w:rPr>
          <w:rFonts w:eastAsia="方正新书宋_GBK" w:hAnsi="宋体" w:hint="eastAsia"/>
          <w:sz w:val="30"/>
          <w:szCs w:val="30"/>
        </w:rPr>
        <w:t>迢</w:t>
      </w:r>
      <w:proofErr w:type="gramEnd"/>
      <w:r w:rsidRPr="002F2203">
        <w:rPr>
          <w:rFonts w:eastAsia="方正新书宋_GBK" w:hAnsi="宋体" w:hint="eastAsia"/>
          <w:sz w:val="30"/>
          <w:szCs w:val="30"/>
        </w:rPr>
        <w:t>然不同；</w:t>
      </w:r>
      <w:r w:rsidRPr="002F2203">
        <w:rPr>
          <w:rFonts w:eastAsia="方正新书宋_GBK" w:hAnsi="宋体"/>
          <w:sz w:val="30"/>
          <w:szCs w:val="30"/>
        </w:rPr>
        <w:t>2</w:t>
      </w:r>
      <w:r w:rsidRPr="002F2203">
        <w:rPr>
          <w:rFonts w:eastAsia="方正新书宋_GBK" w:hAnsi="宋体" w:hint="eastAsia"/>
          <w:sz w:val="30"/>
          <w:szCs w:val="30"/>
        </w:rPr>
        <w:t>、小乘三藏</w:t>
      </w:r>
      <w:proofErr w:type="gramStart"/>
      <w:r w:rsidRPr="002F2203">
        <w:rPr>
          <w:rFonts w:eastAsia="方正新书宋_GBK" w:hAnsi="宋体" w:hint="eastAsia"/>
          <w:sz w:val="30"/>
          <w:szCs w:val="30"/>
        </w:rPr>
        <w:lastRenderedPageBreak/>
        <w:t>隔异故</w:t>
      </w:r>
      <w:proofErr w:type="gramEnd"/>
      <w:r w:rsidRPr="002F2203">
        <w:rPr>
          <w:rFonts w:eastAsia="方正新书宋_GBK" w:hAnsi="宋体" w:hint="eastAsia"/>
          <w:sz w:val="30"/>
          <w:szCs w:val="30"/>
        </w:rPr>
        <w:t>：即经</w:t>
      </w:r>
      <w:proofErr w:type="gramStart"/>
      <w:r w:rsidRPr="002F2203">
        <w:rPr>
          <w:rFonts w:eastAsia="方正新书宋_GBK" w:hAnsi="宋体" w:hint="eastAsia"/>
          <w:sz w:val="30"/>
          <w:szCs w:val="30"/>
        </w:rPr>
        <w:t>诠</w:t>
      </w:r>
      <w:proofErr w:type="gramEnd"/>
      <w:r w:rsidRPr="002F2203">
        <w:rPr>
          <w:rFonts w:eastAsia="方正新书宋_GBK" w:hAnsi="宋体" w:hint="eastAsia"/>
          <w:sz w:val="30"/>
          <w:szCs w:val="30"/>
        </w:rPr>
        <w:t>定学，</w:t>
      </w:r>
      <w:proofErr w:type="gramStart"/>
      <w:r w:rsidRPr="002F2203">
        <w:rPr>
          <w:rFonts w:eastAsia="方正新书宋_GBK" w:hAnsi="宋体" w:hint="eastAsia"/>
          <w:sz w:val="30"/>
          <w:szCs w:val="30"/>
        </w:rPr>
        <w:t>律明戒学，论表慧学</w:t>
      </w:r>
      <w:proofErr w:type="gramEnd"/>
      <w:r w:rsidRPr="002F2203">
        <w:rPr>
          <w:rFonts w:eastAsia="方正新书宋_GBK" w:hAnsi="宋体" w:hint="eastAsia"/>
          <w:sz w:val="30"/>
          <w:szCs w:val="30"/>
        </w:rPr>
        <w:t>，彼此隔别差异，不相混淆；</w:t>
      </w:r>
      <w:r w:rsidRPr="002F2203">
        <w:rPr>
          <w:rFonts w:eastAsia="方正新书宋_GBK" w:hAnsi="宋体"/>
          <w:sz w:val="30"/>
          <w:szCs w:val="30"/>
        </w:rPr>
        <w:t>3</w:t>
      </w:r>
      <w:r w:rsidRPr="002F2203">
        <w:rPr>
          <w:rFonts w:eastAsia="方正新书宋_GBK" w:hAnsi="宋体" w:hint="eastAsia"/>
          <w:sz w:val="30"/>
          <w:szCs w:val="30"/>
        </w:rPr>
        <w:t>、小乘三藏破旧</w:t>
      </w:r>
      <w:proofErr w:type="gramStart"/>
      <w:r w:rsidRPr="002F2203">
        <w:rPr>
          <w:rFonts w:eastAsia="方正新书宋_GBK" w:hAnsi="宋体" w:hint="eastAsia"/>
          <w:sz w:val="30"/>
          <w:szCs w:val="30"/>
        </w:rPr>
        <w:t>医</w:t>
      </w:r>
      <w:proofErr w:type="gramEnd"/>
      <w:r w:rsidRPr="002F2203">
        <w:rPr>
          <w:rFonts w:eastAsia="方正新书宋_GBK" w:hAnsi="宋体" w:hint="eastAsia"/>
          <w:sz w:val="30"/>
          <w:szCs w:val="30"/>
        </w:rPr>
        <w:t>故：旧</w:t>
      </w:r>
      <w:proofErr w:type="gramStart"/>
      <w:r w:rsidRPr="002F2203">
        <w:rPr>
          <w:rFonts w:eastAsia="方正新书宋_GBK" w:hAnsi="宋体" w:hint="eastAsia"/>
          <w:sz w:val="30"/>
          <w:szCs w:val="30"/>
        </w:rPr>
        <w:t>医</w:t>
      </w:r>
      <w:proofErr w:type="gramEnd"/>
      <w:r w:rsidRPr="002F2203">
        <w:rPr>
          <w:rFonts w:eastAsia="方正新书宋_GBK" w:hAnsi="宋体" w:hint="eastAsia"/>
          <w:sz w:val="30"/>
          <w:szCs w:val="30"/>
        </w:rPr>
        <w:t>喻外道，佛未出时那些外道也各自以其本教的所谓经律论三藏教化众生，</w:t>
      </w:r>
      <w:proofErr w:type="gramStart"/>
      <w:r w:rsidRPr="002F2203">
        <w:rPr>
          <w:rFonts w:eastAsia="方正新书宋_GBK" w:hAnsi="宋体" w:hint="eastAsia"/>
          <w:sz w:val="30"/>
          <w:szCs w:val="30"/>
        </w:rPr>
        <w:t>以盲引盲</w:t>
      </w:r>
      <w:proofErr w:type="gramEnd"/>
      <w:r w:rsidRPr="002F2203">
        <w:rPr>
          <w:rFonts w:eastAsia="方正新书宋_GBK" w:hAnsi="宋体" w:hint="eastAsia"/>
          <w:sz w:val="30"/>
          <w:szCs w:val="30"/>
        </w:rPr>
        <w:t>，相牵入坑。佛出世以后，用真实的经律论三藏教化众生，得脱如尘，喻为新医，故云破旧</w:t>
      </w:r>
      <w:proofErr w:type="gramStart"/>
      <w:r w:rsidRPr="002F2203">
        <w:rPr>
          <w:rFonts w:eastAsia="方正新书宋_GBK" w:hAnsi="宋体" w:hint="eastAsia"/>
          <w:sz w:val="30"/>
          <w:szCs w:val="30"/>
        </w:rPr>
        <w:t>医</w:t>
      </w:r>
      <w:proofErr w:type="gramEnd"/>
      <w:r w:rsidRPr="002F2203">
        <w:rPr>
          <w:rFonts w:eastAsia="方正新书宋_GBK" w:hAnsi="宋体" w:hint="eastAsia"/>
          <w:sz w:val="30"/>
          <w:szCs w:val="30"/>
        </w:rPr>
        <w:t>。综上所说，可见龙树菩萨在九十天内</w:t>
      </w:r>
      <w:proofErr w:type="gramStart"/>
      <w:r w:rsidRPr="002F2203">
        <w:rPr>
          <w:rFonts w:eastAsia="方正新书宋_GBK" w:hAnsi="宋体" w:hint="eastAsia"/>
          <w:sz w:val="30"/>
          <w:szCs w:val="30"/>
        </w:rPr>
        <w:t>所诵通</w:t>
      </w:r>
      <w:proofErr w:type="gramEnd"/>
      <w:r w:rsidRPr="002F2203">
        <w:rPr>
          <w:rFonts w:eastAsia="方正新书宋_GBK" w:hAnsi="宋体" w:hint="eastAsia"/>
          <w:sz w:val="30"/>
          <w:szCs w:val="30"/>
        </w:rPr>
        <w:t>的是小乘经典。</w:t>
      </w:r>
    </w:p>
    <w:p w14:paraId="62B5132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阎浮所有，皆悉通达</w:t>
      </w:r>
      <w:r w:rsidRPr="002F2203">
        <w:rPr>
          <w:rFonts w:eastAsia="方正新书宋_GBK" w:hAnsi="宋体" w:hint="eastAsia"/>
          <w:sz w:val="30"/>
          <w:szCs w:val="30"/>
        </w:rPr>
        <w:t>：简单地说就是凡是我们这个世间所拥有的经典，他都已经贯通明达了。</w:t>
      </w:r>
      <w:r w:rsidRPr="002F2203">
        <w:rPr>
          <w:rFonts w:eastAsia="方正新书宋_GBK" w:hAnsi="宋体" w:hint="eastAsia"/>
          <w:sz w:val="30"/>
          <w:szCs w:val="30"/>
          <w:u w:val="single"/>
        </w:rPr>
        <w:t>阎浮</w:t>
      </w:r>
      <w:r w:rsidRPr="002F2203">
        <w:rPr>
          <w:rFonts w:eastAsia="方正新书宋_GBK" w:hAnsi="宋体" w:hint="eastAsia"/>
          <w:sz w:val="30"/>
          <w:szCs w:val="30"/>
        </w:rPr>
        <w:t>，</w:t>
      </w:r>
      <w:proofErr w:type="gramStart"/>
      <w:r w:rsidRPr="002F2203">
        <w:rPr>
          <w:rFonts w:eastAsia="方正新书宋_GBK" w:hAnsi="宋体" w:hint="eastAsia"/>
          <w:sz w:val="30"/>
          <w:szCs w:val="30"/>
        </w:rPr>
        <w:t>即阎浮</w:t>
      </w:r>
      <w:proofErr w:type="gramEnd"/>
      <w:r w:rsidRPr="002F2203">
        <w:rPr>
          <w:rFonts w:eastAsia="方正新书宋_GBK" w:hAnsi="宋体" w:hint="eastAsia"/>
          <w:sz w:val="30"/>
          <w:szCs w:val="30"/>
        </w:rPr>
        <w:t>提，这是旧译，新译为</w:t>
      </w:r>
      <w:proofErr w:type="gramStart"/>
      <w:r w:rsidRPr="002F2203">
        <w:rPr>
          <w:rFonts w:eastAsia="方正新书宋_GBK" w:hAnsi="宋体" w:hint="eastAsia"/>
          <w:sz w:val="30"/>
          <w:szCs w:val="30"/>
        </w:rPr>
        <w:t>赡</w:t>
      </w:r>
      <w:proofErr w:type="gramEnd"/>
      <w:r w:rsidRPr="002F2203">
        <w:rPr>
          <w:rFonts w:eastAsia="方正新书宋_GBK" w:hAnsi="宋体" w:hint="eastAsia"/>
          <w:sz w:val="30"/>
          <w:szCs w:val="30"/>
        </w:rPr>
        <w:t>部洲，是四大部洲之一。阎浮是树名，提译为洲，因为在此洲的中心，有</w:t>
      </w:r>
      <w:proofErr w:type="gramStart"/>
      <w:r w:rsidRPr="002F2203">
        <w:rPr>
          <w:rFonts w:eastAsia="方正新书宋_GBK" w:hAnsi="宋体" w:hint="eastAsia"/>
          <w:sz w:val="30"/>
          <w:szCs w:val="30"/>
        </w:rPr>
        <w:t>阎浮树的</w:t>
      </w:r>
      <w:proofErr w:type="gramEnd"/>
      <w:r w:rsidRPr="002F2203">
        <w:rPr>
          <w:rFonts w:eastAsia="方正新书宋_GBK" w:hAnsi="宋体" w:hint="eastAsia"/>
          <w:sz w:val="30"/>
          <w:szCs w:val="30"/>
        </w:rPr>
        <w:t>森林，因此以树名洲，称为阎浮提，也就是我们现在所住的</w:t>
      </w:r>
      <w:proofErr w:type="gramStart"/>
      <w:r w:rsidRPr="002F2203">
        <w:rPr>
          <w:rFonts w:eastAsia="方正新书宋_GBK" w:hAnsi="宋体" w:hint="eastAsia"/>
          <w:sz w:val="30"/>
          <w:szCs w:val="30"/>
        </w:rPr>
        <w:t>娑</w:t>
      </w:r>
      <w:proofErr w:type="gramEnd"/>
      <w:r w:rsidRPr="002F2203">
        <w:rPr>
          <w:rFonts w:eastAsia="方正新书宋_GBK" w:hAnsi="宋体" w:hint="eastAsia"/>
          <w:sz w:val="30"/>
          <w:szCs w:val="30"/>
        </w:rPr>
        <w:t>婆世界。又因为位于须弥山的南方，所以有时候就直接称之为</w:t>
      </w:r>
      <w:proofErr w:type="gramStart"/>
      <w:r w:rsidRPr="002F2203">
        <w:rPr>
          <w:rFonts w:eastAsia="方正新书宋_GBK" w:hAnsi="宋体" w:hint="eastAsia"/>
          <w:sz w:val="30"/>
          <w:szCs w:val="30"/>
        </w:rPr>
        <w:t>南阎浮</w:t>
      </w:r>
      <w:proofErr w:type="gramEnd"/>
      <w:r w:rsidRPr="002F2203">
        <w:rPr>
          <w:rFonts w:eastAsia="方正新书宋_GBK" w:hAnsi="宋体" w:hint="eastAsia"/>
          <w:sz w:val="30"/>
          <w:szCs w:val="30"/>
        </w:rPr>
        <w:t>提。其它的三</w:t>
      </w:r>
      <w:proofErr w:type="gramStart"/>
      <w:r w:rsidRPr="002F2203">
        <w:rPr>
          <w:rFonts w:eastAsia="方正新书宋_GBK" w:hAnsi="宋体" w:hint="eastAsia"/>
          <w:sz w:val="30"/>
          <w:szCs w:val="30"/>
        </w:rPr>
        <w:t>洲分别</w:t>
      </w:r>
      <w:proofErr w:type="gramEnd"/>
      <w:r w:rsidRPr="002F2203">
        <w:rPr>
          <w:rFonts w:eastAsia="方正新书宋_GBK" w:hAnsi="宋体" w:hint="eastAsia"/>
          <w:sz w:val="30"/>
          <w:szCs w:val="30"/>
        </w:rPr>
        <w:t>是：</w:t>
      </w:r>
      <w:r w:rsidRPr="002F2203">
        <w:rPr>
          <w:rFonts w:eastAsia="方正新书宋_GBK" w:hAnsi="宋体"/>
          <w:sz w:val="30"/>
          <w:szCs w:val="30"/>
        </w:rPr>
        <w:t>1</w:t>
      </w:r>
      <w:r w:rsidRPr="002F2203">
        <w:rPr>
          <w:rFonts w:eastAsia="方正新书宋_GBK" w:hAnsi="宋体" w:hint="eastAsia"/>
          <w:sz w:val="30"/>
          <w:szCs w:val="30"/>
        </w:rPr>
        <w:t>、东胜身洲，旧称东</w:t>
      </w:r>
      <w:proofErr w:type="gramStart"/>
      <w:r w:rsidRPr="002F2203">
        <w:rPr>
          <w:rFonts w:eastAsia="方正新书宋_GBK" w:hAnsi="宋体" w:hint="eastAsia"/>
          <w:sz w:val="30"/>
          <w:szCs w:val="30"/>
        </w:rPr>
        <w:t>弗</w:t>
      </w:r>
      <w:proofErr w:type="gramEnd"/>
      <w:r w:rsidRPr="002F2203">
        <w:rPr>
          <w:rFonts w:eastAsia="方正新书宋_GBK" w:hAnsi="宋体" w:hint="eastAsia"/>
          <w:sz w:val="30"/>
          <w:szCs w:val="30"/>
        </w:rPr>
        <w:t>婆提，以其身相殊胜，故称胜身；</w:t>
      </w:r>
      <w:r w:rsidRPr="002F2203">
        <w:rPr>
          <w:rFonts w:eastAsia="方正新书宋_GBK" w:hAnsi="宋体"/>
          <w:sz w:val="30"/>
          <w:szCs w:val="30"/>
        </w:rPr>
        <w:t>2</w:t>
      </w:r>
      <w:r w:rsidRPr="002F2203">
        <w:rPr>
          <w:rFonts w:eastAsia="方正新书宋_GBK" w:hAnsi="宋体" w:hint="eastAsia"/>
          <w:sz w:val="30"/>
          <w:szCs w:val="30"/>
        </w:rPr>
        <w:t>、西</w:t>
      </w:r>
      <w:proofErr w:type="gramStart"/>
      <w:r w:rsidRPr="002F2203">
        <w:rPr>
          <w:rFonts w:eastAsia="方正新书宋_GBK" w:hAnsi="宋体" w:hint="eastAsia"/>
          <w:sz w:val="30"/>
          <w:szCs w:val="30"/>
        </w:rPr>
        <w:t>牛货洲</w:t>
      </w:r>
      <w:proofErr w:type="gramEnd"/>
      <w:r w:rsidRPr="002F2203">
        <w:rPr>
          <w:rFonts w:eastAsia="方正新书宋_GBK" w:hAnsi="宋体" w:hint="eastAsia"/>
          <w:sz w:val="30"/>
          <w:szCs w:val="30"/>
        </w:rPr>
        <w:t>，旧称西瞿耶尼，以牛行贸易而得名；</w:t>
      </w:r>
      <w:r w:rsidRPr="002F2203">
        <w:rPr>
          <w:rFonts w:eastAsia="方正新书宋_GBK" w:hAnsi="宋体"/>
          <w:sz w:val="30"/>
          <w:szCs w:val="30"/>
        </w:rPr>
        <w:t>3</w:t>
      </w:r>
      <w:r w:rsidRPr="002F2203">
        <w:rPr>
          <w:rFonts w:eastAsia="方正新书宋_GBK" w:hAnsi="宋体" w:hint="eastAsia"/>
          <w:sz w:val="30"/>
          <w:szCs w:val="30"/>
        </w:rPr>
        <w:t>、北俱卢洲，旧称</w:t>
      </w:r>
      <w:proofErr w:type="gramStart"/>
      <w:r w:rsidRPr="002F2203">
        <w:rPr>
          <w:rFonts w:eastAsia="方正新书宋_GBK" w:hAnsi="宋体" w:hint="eastAsia"/>
          <w:sz w:val="30"/>
          <w:szCs w:val="30"/>
        </w:rPr>
        <w:t>北郁单越</w:t>
      </w:r>
      <w:proofErr w:type="gramEnd"/>
      <w:r w:rsidRPr="002F2203">
        <w:rPr>
          <w:rFonts w:eastAsia="方正新书宋_GBK" w:hAnsi="宋体" w:hint="eastAsia"/>
          <w:sz w:val="30"/>
          <w:szCs w:val="30"/>
        </w:rPr>
        <w:t>，俱</w:t>
      </w:r>
      <w:proofErr w:type="gramStart"/>
      <w:r w:rsidRPr="002F2203">
        <w:rPr>
          <w:rFonts w:eastAsia="方正新书宋_GBK" w:hAnsi="宋体" w:hint="eastAsia"/>
          <w:sz w:val="30"/>
          <w:szCs w:val="30"/>
        </w:rPr>
        <w:t>卢</w:t>
      </w:r>
      <w:proofErr w:type="gramEnd"/>
      <w:r w:rsidRPr="002F2203">
        <w:rPr>
          <w:rFonts w:eastAsia="方正新书宋_GBK" w:hAnsi="宋体" w:hint="eastAsia"/>
          <w:sz w:val="30"/>
          <w:szCs w:val="30"/>
        </w:rPr>
        <w:t>，意谓胜处，因为其地胜于其它的三洲而得名。根据经典记载，四洲各有特殊的三事：</w:t>
      </w:r>
      <w:r w:rsidRPr="002F2203">
        <w:rPr>
          <w:rFonts w:eastAsia="方正新书宋_GBK" w:hAnsi="宋体"/>
          <w:sz w:val="30"/>
          <w:szCs w:val="30"/>
        </w:rPr>
        <w:t>(</w:t>
      </w:r>
      <w:proofErr w:type="gramStart"/>
      <w:r w:rsidRPr="002F2203">
        <w:rPr>
          <w:rFonts w:eastAsia="方正新书宋_GBK" w:hAnsi="宋体" w:hint="eastAsia"/>
          <w:sz w:val="30"/>
          <w:szCs w:val="30"/>
        </w:rPr>
        <w:t>一</w:t>
      </w:r>
      <w:proofErr w:type="gramEnd"/>
      <w:r w:rsidRPr="002F2203">
        <w:rPr>
          <w:rFonts w:eastAsia="方正新书宋_GBK" w:hAnsi="宋体"/>
          <w:sz w:val="30"/>
          <w:szCs w:val="30"/>
        </w:rPr>
        <w:t>)</w:t>
      </w:r>
      <w:r w:rsidRPr="002F2203">
        <w:rPr>
          <w:rFonts w:eastAsia="方正新书宋_GBK" w:hAnsi="宋体" w:hint="eastAsia"/>
          <w:sz w:val="30"/>
          <w:szCs w:val="30"/>
        </w:rPr>
        <w:t>南洲，住民勇猛强记而能造业行、能修</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行、有佛出其土，此三事胜于其它三洲及诸天。</w:t>
      </w:r>
      <w:r w:rsidRPr="002F2203">
        <w:rPr>
          <w:rFonts w:eastAsia="方正新书宋_GBK" w:hAnsi="宋体"/>
          <w:sz w:val="30"/>
          <w:szCs w:val="30"/>
        </w:rPr>
        <w:t>(</w:t>
      </w:r>
      <w:r w:rsidRPr="002F2203">
        <w:rPr>
          <w:rFonts w:eastAsia="方正新书宋_GBK" w:hAnsi="宋体" w:hint="eastAsia"/>
          <w:sz w:val="30"/>
          <w:szCs w:val="30"/>
        </w:rPr>
        <w:t>二</w:t>
      </w:r>
      <w:r w:rsidRPr="002F2203">
        <w:rPr>
          <w:rFonts w:eastAsia="方正新书宋_GBK" w:hAnsi="宋体"/>
          <w:sz w:val="30"/>
          <w:szCs w:val="30"/>
        </w:rPr>
        <w:t>)</w:t>
      </w:r>
      <w:r w:rsidRPr="002F2203">
        <w:rPr>
          <w:rFonts w:eastAsia="方正新书宋_GBK" w:hAnsi="宋体" w:hint="eastAsia"/>
          <w:sz w:val="30"/>
          <w:szCs w:val="30"/>
        </w:rPr>
        <w:t>东洲，其土极广、极大、极妙。</w:t>
      </w:r>
      <w:r w:rsidRPr="002F2203">
        <w:rPr>
          <w:rFonts w:eastAsia="方正新书宋_GBK" w:hAnsi="宋体"/>
          <w:sz w:val="30"/>
          <w:szCs w:val="30"/>
        </w:rPr>
        <w:t>(</w:t>
      </w:r>
      <w:r w:rsidRPr="002F2203">
        <w:rPr>
          <w:rFonts w:eastAsia="方正新书宋_GBK" w:hAnsi="宋体" w:hint="eastAsia"/>
          <w:sz w:val="30"/>
          <w:szCs w:val="30"/>
        </w:rPr>
        <w:t>三</w:t>
      </w:r>
      <w:r w:rsidRPr="002F2203">
        <w:rPr>
          <w:rFonts w:eastAsia="方正新书宋_GBK" w:hAnsi="宋体"/>
          <w:sz w:val="30"/>
          <w:szCs w:val="30"/>
        </w:rPr>
        <w:t>)</w:t>
      </w:r>
      <w:r w:rsidRPr="002F2203">
        <w:rPr>
          <w:rFonts w:eastAsia="方正新书宋_GBK" w:hAnsi="宋体" w:hint="eastAsia"/>
          <w:sz w:val="30"/>
          <w:szCs w:val="30"/>
        </w:rPr>
        <w:t>西洲，多牛、多羊、多珠玉。</w:t>
      </w:r>
      <w:r w:rsidRPr="002F2203">
        <w:rPr>
          <w:rFonts w:eastAsia="方正新书宋_GBK" w:hAnsi="宋体"/>
          <w:sz w:val="30"/>
          <w:szCs w:val="30"/>
        </w:rPr>
        <w:t>(</w:t>
      </w:r>
      <w:r w:rsidRPr="002F2203">
        <w:rPr>
          <w:rFonts w:eastAsia="方正新书宋_GBK" w:hAnsi="宋体" w:hint="eastAsia"/>
          <w:sz w:val="30"/>
          <w:szCs w:val="30"/>
        </w:rPr>
        <w:t>四</w:t>
      </w:r>
      <w:r w:rsidRPr="002F2203">
        <w:rPr>
          <w:rFonts w:eastAsia="方正新书宋_GBK" w:hAnsi="宋体"/>
          <w:sz w:val="30"/>
          <w:szCs w:val="30"/>
        </w:rPr>
        <w:t>)</w:t>
      </w:r>
      <w:r w:rsidRPr="002F2203">
        <w:rPr>
          <w:rFonts w:eastAsia="方正新书宋_GBK" w:hAnsi="宋体" w:hint="eastAsia"/>
          <w:sz w:val="30"/>
          <w:szCs w:val="30"/>
        </w:rPr>
        <w:t>北洲，则无所系属、无有我所、寿命千岁而无中</w:t>
      </w:r>
      <w:proofErr w:type="gramStart"/>
      <w:r w:rsidRPr="002F2203">
        <w:rPr>
          <w:rFonts w:eastAsia="方正新书宋_GBK" w:hAnsi="宋体" w:hint="eastAsia"/>
          <w:sz w:val="30"/>
          <w:szCs w:val="30"/>
        </w:rPr>
        <w:t>夭</w:t>
      </w:r>
      <w:proofErr w:type="gramEnd"/>
      <w:r w:rsidRPr="002F2203">
        <w:rPr>
          <w:rFonts w:eastAsia="方正新书宋_GBK" w:hAnsi="宋体" w:hint="eastAsia"/>
          <w:sz w:val="30"/>
          <w:szCs w:val="30"/>
        </w:rPr>
        <w:t>。北洲的果</w:t>
      </w:r>
      <w:proofErr w:type="gramStart"/>
      <w:r w:rsidRPr="002F2203">
        <w:rPr>
          <w:rFonts w:eastAsia="方正新书宋_GBK" w:hAnsi="宋体" w:hint="eastAsia"/>
          <w:sz w:val="30"/>
          <w:szCs w:val="30"/>
        </w:rPr>
        <w:t>报虽然</w:t>
      </w:r>
      <w:proofErr w:type="gramEnd"/>
      <w:r w:rsidRPr="002F2203">
        <w:rPr>
          <w:rFonts w:eastAsia="方正新书宋_GBK" w:hAnsi="宋体" w:hint="eastAsia"/>
          <w:sz w:val="30"/>
          <w:szCs w:val="30"/>
        </w:rPr>
        <w:t>最胜，乐多苦少，但无佛出世，故为八难之一。（八难，即地狱难、畜生难、饿鬼难、</w:t>
      </w:r>
      <w:proofErr w:type="gramStart"/>
      <w:r w:rsidRPr="002F2203">
        <w:rPr>
          <w:rFonts w:eastAsia="方正新书宋_GBK" w:hAnsi="宋体" w:hint="eastAsia"/>
          <w:sz w:val="30"/>
          <w:szCs w:val="30"/>
        </w:rPr>
        <w:t>北郁单越</w:t>
      </w:r>
      <w:proofErr w:type="gramEnd"/>
      <w:r w:rsidRPr="002F2203">
        <w:rPr>
          <w:rFonts w:eastAsia="方正新书宋_GBK" w:hAnsi="宋体" w:hint="eastAsia"/>
          <w:sz w:val="30"/>
          <w:szCs w:val="30"/>
        </w:rPr>
        <w:t>难、长寿天难，这五处用生善处对治；</w:t>
      </w:r>
      <w:proofErr w:type="gramStart"/>
      <w:r w:rsidRPr="002F2203">
        <w:rPr>
          <w:rFonts w:eastAsia="方正新书宋_GBK" w:hAnsi="宋体" w:hint="eastAsia"/>
          <w:sz w:val="30"/>
          <w:szCs w:val="30"/>
        </w:rPr>
        <w:t>第六聋盲喑哑</w:t>
      </w:r>
      <w:proofErr w:type="gramEnd"/>
      <w:r w:rsidRPr="002F2203">
        <w:rPr>
          <w:rFonts w:eastAsia="方正新书宋_GBK" w:hAnsi="宋体" w:hint="eastAsia"/>
          <w:sz w:val="30"/>
          <w:szCs w:val="30"/>
        </w:rPr>
        <w:t>难，</w:t>
      </w:r>
      <w:proofErr w:type="gramStart"/>
      <w:r w:rsidRPr="002F2203">
        <w:rPr>
          <w:rFonts w:eastAsia="方正新书宋_GBK" w:hAnsi="宋体" w:hint="eastAsia"/>
          <w:sz w:val="30"/>
          <w:szCs w:val="30"/>
        </w:rPr>
        <w:t>用值善根治</w:t>
      </w:r>
      <w:proofErr w:type="gramEnd"/>
      <w:r w:rsidRPr="002F2203">
        <w:rPr>
          <w:rFonts w:eastAsia="方正新书宋_GBK" w:hAnsi="宋体" w:hint="eastAsia"/>
          <w:sz w:val="30"/>
          <w:szCs w:val="30"/>
        </w:rPr>
        <w:t>；第七</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智</w:t>
      </w:r>
      <w:proofErr w:type="gramStart"/>
      <w:r w:rsidRPr="002F2203">
        <w:rPr>
          <w:rFonts w:eastAsia="方正新书宋_GBK" w:hAnsi="宋体" w:hint="eastAsia"/>
          <w:sz w:val="30"/>
          <w:szCs w:val="30"/>
        </w:rPr>
        <w:t>辩聪难</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用值善根治</w:t>
      </w:r>
      <w:proofErr w:type="gramEnd"/>
      <w:r w:rsidRPr="002F2203">
        <w:rPr>
          <w:rFonts w:eastAsia="方正新书宋_GBK" w:hAnsi="宋体" w:hint="eastAsia"/>
          <w:sz w:val="30"/>
          <w:szCs w:val="30"/>
        </w:rPr>
        <w:t>；第八佛前佛后难，用值善人对</w:t>
      </w:r>
      <w:proofErr w:type="gramStart"/>
      <w:r w:rsidRPr="002F2203">
        <w:rPr>
          <w:rFonts w:eastAsia="方正新书宋_GBK" w:hAnsi="宋体" w:hint="eastAsia"/>
          <w:sz w:val="30"/>
          <w:szCs w:val="30"/>
        </w:rPr>
        <w:t>治佛后</w:t>
      </w:r>
      <w:proofErr w:type="gramEnd"/>
      <w:r w:rsidRPr="002F2203">
        <w:rPr>
          <w:rFonts w:eastAsia="方正新书宋_GBK" w:hAnsi="宋体" w:hint="eastAsia"/>
          <w:sz w:val="30"/>
          <w:szCs w:val="30"/>
        </w:rPr>
        <w:t>难。）</w:t>
      </w:r>
    </w:p>
    <w:p w14:paraId="57AC0D0A"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辩才无碍，自</w:t>
      </w:r>
      <w:proofErr w:type="gramStart"/>
      <w:r w:rsidRPr="002F2203">
        <w:rPr>
          <w:rFonts w:eastAsia="方正新书宋_GBK" w:hAnsi="宋体" w:hint="eastAsia"/>
          <w:sz w:val="30"/>
          <w:szCs w:val="30"/>
          <w:u w:val="single"/>
        </w:rPr>
        <w:t>谓一切</w:t>
      </w:r>
      <w:proofErr w:type="gramEnd"/>
      <w:r w:rsidRPr="002F2203">
        <w:rPr>
          <w:rFonts w:eastAsia="方正新书宋_GBK" w:hAnsi="宋体" w:hint="eastAsia"/>
          <w:sz w:val="30"/>
          <w:szCs w:val="30"/>
          <w:u w:val="single"/>
        </w:rPr>
        <w:t>智人</w:t>
      </w:r>
      <w:r w:rsidRPr="002F2203">
        <w:rPr>
          <w:rFonts w:eastAsia="方正新书宋_GBK" w:hAnsi="宋体" w:hint="eastAsia"/>
          <w:sz w:val="30"/>
          <w:szCs w:val="30"/>
        </w:rPr>
        <w:t>：辩才无碍原指佛菩萨具有广长舌相，能</w:t>
      </w:r>
      <w:r w:rsidRPr="002F2203">
        <w:rPr>
          <w:rFonts w:eastAsia="方正新书宋_GBK" w:hAnsi="宋体" w:hint="eastAsia"/>
          <w:sz w:val="30"/>
          <w:szCs w:val="30"/>
        </w:rPr>
        <w:lastRenderedPageBreak/>
        <w:t>随众生</w:t>
      </w:r>
      <w:proofErr w:type="gramStart"/>
      <w:r w:rsidRPr="002F2203">
        <w:rPr>
          <w:rFonts w:eastAsia="方正新书宋_GBK" w:hAnsi="宋体" w:hint="eastAsia"/>
          <w:sz w:val="30"/>
          <w:szCs w:val="30"/>
        </w:rPr>
        <w:t>根机而善巧</w:t>
      </w:r>
      <w:proofErr w:type="gramEnd"/>
      <w:r w:rsidRPr="002F2203">
        <w:rPr>
          <w:rFonts w:eastAsia="方正新书宋_GBK" w:hAnsi="宋体" w:hint="eastAsia"/>
          <w:sz w:val="30"/>
          <w:szCs w:val="30"/>
        </w:rPr>
        <w:t>说法，无有障碍。如《华严经》说：“若能知法永不灭，则得辩才无障碍；若能辩才无障碍，则能开演无边法。”这里是指龙树菩萨能言善辩，毫无滞碍，但也仅仅是局限于对法义的了解上，并没有实证。所以《付法藏传》说：“虽达实义，未获道证。辩才无尽，善能言论。外道异学，沙门义士，咸皆摧伏，请为师范。”也就是在这样的情况下，名</w:t>
      </w:r>
      <w:proofErr w:type="gramStart"/>
      <w:r w:rsidRPr="002F2203">
        <w:rPr>
          <w:rFonts w:eastAsia="方正新书宋_GBK" w:hAnsi="宋体" w:hint="eastAsia"/>
          <w:sz w:val="30"/>
          <w:szCs w:val="30"/>
        </w:rPr>
        <w:t>闻利养已经</w:t>
      </w:r>
      <w:proofErr w:type="gramEnd"/>
      <w:r w:rsidRPr="002F2203">
        <w:rPr>
          <w:rFonts w:eastAsia="方正新书宋_GBK" w:hAnsi="宋体" w:hint="eastAsia"/>
          <w:sz w:val="30"/>
          <w:szCs w:val="30"/>
        </w:rPr>
        <w:t>很高了，龙树菩萨生起了大我慢，自认为是无所不知的一切智人。</w:t>
      </w:r>
    </w:p>
    <w:p w14:paraId="7E7D24F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一切智人</w:t>
      </w:r>
      <w:r w:rsidRPr="002F2203">
        <w:rPr>
          <w:rFonts w:eastAsia="方正新书宋_GBK" w:hAnsi="宋体" w:hint="eastAsia"/>
          <w:sz w:val="30"/>
          <w:szCs w:val="30"/>
        </w:rPr>
        <w:t>，原来也是指对佛的尊称，因为佛是具</w:t>
      </w:r>
      <w:proofErr w:type="gramStart"/>
      <w:r w:rsidRPr="002F2203">
        <w:rPr>
          <w:rFonts w:eastAsia="方正新书宋_GBK" w:hAnsi="宋体" w:hint="eastAsia"/>
          <w:sz w:val="30"/>
          <w:szCs w:val="30"/>
        </w:rPr>
        <w:t>足一切智</w:t>
      </w:r>
      <w:proofErr w:type="gramEnd"/>
      <w:r w:rsidRPr="002F2203">
        <w:rPr>
          <w:rFonts w:eastAsia="方正新书宋_GBK" w:hAnsi="宋体" w:hint="eastAsia"/>
          <w:sz w:val="30"/>
          <w:szCs w:val="30"/>
        </w:rPr>
        <w:t>的人。如《大智度论》卷二云：“问曰：有一切智人，何等人是？答曰：是第一大人，三界尊，名曰佛。”在这里龙树菩萨起了大我慢，自以为已经通达三藏，</w:t>
      </w:r>
      <w:proofErr w:type="gramStart"/>
      <w:r w:rsidRPr="002F2203">
        <w:rPr>
          <w:rFonts w:eastAsia="方正新书宋_GBK" w:hAnsi="宋体" w:hint="eastAsia"/>
          <w:sz w:val="30"/>
          <w:szCs w:val="30"/>
        </w:rPr>
        <w:t>辨才</w:t>
      </w:r>
      <w:proofErr w:type="gramEnd"/>
      <w:r w:rsidRPr="002F2203">
        <w:rPr>
          <w:rFonts w:eastAsia="方正新书宋_GBK" w:hAnsi="宋体" w:hint="eastAsia"/>
          <w:sz w:val="30"/>
          <w:szCs w:val="30"/>
        </w:rPr>
        <w:t>无碍，就可以和佛等量齐观了。</w:t>
      </w:r>
    </w:p>
    <w:p w14:paraId="22007DB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这是我慢的表现，而不是大妄语，声闻人往往容易好犯这个毛病。如佛陀在鹿</w:t>
      </w:r>
      <w:proofErr w:type="gramStart"/>
      <w:r w:rsidRPr="002F2203">
        <w:rPr>
          <w:rFonts w:eastAsia="方正新书宋_GBK" w:hAnsi="宋体" w:hint="eastAsia"/>
          <w:sz w:val="30"/>
          <w:szCs w:val="30"/>
        </w:rPr>
        <w:t>野苑初转法轮</w:t>
      </w:r>
      <w:proofErr w:type="gramEnd"/>
      <w:r w:rsidRPr="002F2203">
        <w:rPr>
          <w:rFonts w:eastAsia="方正新书宋_GBK" w:hAnsi="宋体" w:hint="eastAsia"/>
          <w:sz w:val="30"/>
          <w:szCs w:val="30"/>
        </w:rPr>
        <w:t>，憍陈如等五人闻四</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法而得道，于是他们就说：从此世间有六个阿罗汉了！这也是以少为足、贡高我慢的表现，并不是大妄语。妄语是明明知道自己没有证果，却说已经证果。而增上慢人，原无虚诳之心，只是不知自己果位的高低，误认为已证圣果。所以《僧祇律》云：“他是如心而语，故不结妄语罪。”</w:t>
      </w:r>
    </w:p>
    <w:p w14:paraId="07E28DF3" w14:textId="77777777" w:rsidR="00DA7965" w:rsidRPr="002F2203" w:rsidRDefault="00DA7965" w:rsidP="001E7BCA">
      <w:pPr>
        <w:pStyle w:val="ae"/>
        <w:rPr>
          <w:rFonts w:eastAsia="方正粗雅宋_GBK"/>
        </w:rPr>
      </w:pPr>
      <w:r w:rsidRPr="002F2203">
        <w:rPr>
          <w:rFonts w:eastAsia="方正粗雅宋_GBK" w:hint="eastAsia"/>
        </w:rPr>
        <w:t>欲从</w:t>
      </w:r>
      <w:proofErr w:type="gramStart"/>
      <w:r w:rsidRPr="002F2203">
        <w:rPr>
          <w:rFonts w:eastAsia="方正粗雅宋_GBK" w:hint="eastAsia"/>
        </w:rPr>
        <w:t>瞿昙</w:t>
      </w:r>
      <w:proofErr w:type="gramEnd"/>
      <w:r w:rsidRPr="002F2203">
        <w:rPr>
          <w:rFonts w:eastAsia="方正粗雅宋_GBK" w:hint="eastAsia"/>
        </w:rPr>
        <w:t>门入，门神告曰：“今汝智慧，何异</w:t>
      </w:r>
      <w:proofErr w:type="gramStart"/>
      <w:r w:rsidRPr="002F2203">
        <w:rPr>
          <w:rFonts w:eastAsia="方正粗雅宋_GBK" w:hint="eastAsia"/>
        </w:rPr>
        <w:t>荧火</w:t>
      </w:r>
      <w:proofErr w:type="gramEnd"/>
      <w:r w:rsidRPr="002F2203">
        <w:rPr>
          <w:rFonts w:eastAsia="方正粗雅宋_GBK" w:hint="eastAsia"/>
        </w:rPr>
        <w:t>齐于日月，以须弥山等亭历子。我观仁者，非一切智，云何欲从此门而入？”龙树情屈。</w:t>
      </w:r>
    </w:p>
    <w:p w14:paraId="196C61EC" w14:textId="77777777" w:rsidR="0017441F"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lastRenderedPageBreak/>
        <w:t>讲</w:t>
      </w:r>
      <w:r w:rsidRPr="002F2203">
        <w:rPr>
          <w:rFonts w:eastAsia="方正新书宋_GBK" w:hAnsi="宋体"/>
          <w:sz w:val="30"/>
          <w:szCs w:val="30"/>
        </w:rPr>
        <w:t xml:space="preserve">  </w:t>
      </w:r>
      <w:r w:rsidRPr="002F2203">
        <w:rPr>
          <w:rFonts w:eastAsia="方正新书宋_GBK" w:hAnsi="宋体" w:hint="eastAsia"/>
          <w:sz w:val="30"/>
          <w:szCs w:val="30"/>
        </w:rPr>
        <w:t>有一次龙树菩萨想进入到佛塔里面去，这时门神就警告他了。</w:t>
      </w:r>
    </w:p>
    <w:p w14:paraId="6DF54883"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瞿昙</w:t>
      </w:r>
      <w:proofErr w:type="gramEnd"/>
      <w:r w:rsidRPr="002F2203">
        <w:rPr>
          <w:rFonts w:eastAsia="方正新书宋_GBK" w:hAnsi="宋体" w:hint="eastAsia"/>
          <w:sz w:val="30"/>
          <w:szCs w:val="30"/>
        </w:rPr>
        <w:t>，这是旧称，新称乔答摩，</w:t>
      </w:r>
      <w:proofErr w:type="gramStart"/>
      <w:r w:rsidRPr="002F2203">
        <w:rPr>
          <w:rFonts w:eastAsia="方正新书宋_GBK" w:hAnsi="宋体" w:hint="eastAsia"/>
          <w:sz w:val="30"/>
          <w:szCs w:val="30"/>
        </w:rPr>
        <w:t>是释尊俗家</w:t>
      </w:r>
      <w:proofErr w:type="gramEnd"/>
      <w:r w:rsidRPr="002F2203">
        <w:rPr>
          <w:rFonts w:eastAsia="方正新书宋_GBK" w:hAnsi="宋体" w:hint="eastAsia"/>
          <w:sz w:val="30"/>
          <w:szCs w:val="30"/>
        </w:rPr>
        <w:t>时的本姓。一般</w:t>
      </w:r>
      <w:proofErr w:type="gramStart"/>
      <w:r w:rsidRPr="002F2203">
        <w:rPr>
          <w:rFonts w:eastAsia="方正新书宋_GBK" w:hAnsi="宋体" w:hint="eastAsia"/>
          <w:sz w:val="30"/>
          <w:szCs w:val="30"/>
        </w:rPr>
        <w:t>古来佛姓有</w:t>
      </w:r>
      <w:proofErr w:type="gramEnd"/>
      <w:r w:rsidRPr="002F2203">
        <w:rPr>
          <w:rFonts w:eastAsia="方正新书宋_GBK" w:hAnsi="宋体" w:hint="eastAsia"/>
          <w:sz w:val="30"/>
          <w:szCs w:val="30"/>
        </w:rPr>
        <w:t>五种，即</w:t>
      </w:r>
      <w:proofErr w:type="gramStart"/>
      <w:r w:rsidRPr="002F2203">
        <w:rPr>
          <w:rFonts w:eastAsia="方正新书宋_GBK" w:hAnsi="宋体" w:hint="eastAsia"/>
          <w:sz w:val="30"/>
          <w:szCs w:val="30"/>
        </w:rPr>
        <w:t>瞿昙</w:t>
      </w:r>
      <w:proofErr w:type="gramEnd"/>
      <w:r w:rsidRPr="002F2203">
        <w:rPr>
          <w:rFonts w:eastAsia="方正新书宋_GBK" w:hAnsi="宋体" w:hint="eastAsia"/>
          <w:sz w:val="30"/>
          <w:szCs w:val="30"/>
        </w:rPr>
        <w:t>、甘蔗、日种、释迦和舍夷。</w:t>
      </w:r>
      <w:proofErr w:type="gramStart"/>
      <w:r w:rsidRPr="002F2203">
        <w:rPr>
          <w:rFonts w:eastAsia="方正新书宋_GBK" w:hAnsi="宋体" w:hint="eastAsia"/>
          <w:sz w:val="30"/>
          <w:szCs w:val="30"/>
        </w:rPr>
        <w:t>瞿昙</w:t>
      </w:r>
      <w:proofErr w:type="gramEnd"/>
      <w:r w:rsidRPr="002F2203">
        <w:rPr>
          <w:rFonts w:eastAsia="方正新书宋_GBK" w:hAnsi="宋体" w:hint="eastAsia"/>
          <w:sz w:val="30"/>
          <w:szCs w:val="30"/>
        </w:rPr>
        <w:t>是其中之一，华</w:t>
      </w:r>
      <w:proofErr w:type="gramStart"/>
      <w:r w:rsidRPr="002F2203">
        <w:rPr>
          <w:rFonts w:eastAsia="方正新书宋_GBK" w:hAnsi="宋体" w:hint="eastAsia"/>
          <w:sz w:val="30"/>
          <w:szCs w:val="30"/>
        </w:rPr>
        <w:t>言纯淑</w:t>
      </w:r>
      <w:proofErr w:type="gramEnd"/>
      <w:r w:rsidRPr="002F2203">
        <w:rPr>
          <w:rFonts w:eastAsia="方正新书宋_GBK" w:hAnsi="宋体" w:hint="eastAsia"/>
          <w:sz w:val="30"/>
          <w:szCs w:val="30"/>
        </w:rPr>
        <w:t>，又云地最胜，谓于人类中，此族最胜。有关</w:t>
      </w:r>
      <w:proofErr w:type="gramStart"/>
      <w:r w:rsidRPr="002F2203">
        <w:rPr>
          <w:rFonts w:eastAsia="方正新书宋_GBK" w:hAnsi="宋体" w:hint="eastAsia"/>
          <w:sz w:val="30"/>
          <w:szCs w:val="30"/>
        </w:rPr>
        <w:t>瞿昙</w:t>
      </w:r>
      <w:proofErr w:type="gramEnd"/>
      <w:r w:rsidRPr="002F2203">
        <w:rPr>
          <w:rFonts w:eastAsia="方正新书宋_GBK" w:hAnsi="宋体" w:hint="eastAsia"/>
          <w:sz w:val="30"/>
          <w:szCs w:val="30"/>
        </w:rPr>
        <w:t>姓氏之由来，据《十二游经》载：</w:t>
      </w:r>
      <w:proofErr w:type="gramStart"/>
      <w:r w:rsidRPr="002F2203">
        <w:rPr>
          <w:rFonts w:eastAsia="方正新书宋_GBK" w:hAnsi="宋体" w:hint="eastAsia"/>
          <w:sz w:val="30"/>
          <w:szCs w:val="30"/>
        </w:rPr>
        <w:t>劫初有</w:t>
      </w:r>
      <w:proofErr w:type="gramEnd"/>
      <w:r w:rsidRPr="002F2203">
        <w:rPr>
          <w:rFonts w:eastAsia="方正新书宋_GBK" w:hAnsi="宋体" w:hint="eastAsia"/>
          <w:sz w:val="30"/>
          <w:szCs w:val="30"/>
        </w:rPr>
        <w:t>王，名大</w:t>
      </w:r>
      <w:proofErr w:type="gramStart"/>
      <w:r w:rsidRPr="002F2203">
        <w:rPr>
          <w:rFonts w:eastAsia="方正新书宋_GBK" w:hAnsi="宋体" w:hint="eastAsia"/>
          <w:sz w:val="30"/>
          <w:szCs w:val="30"/>
        </w:rPr>
        <w:t>茆</w:t>
      </w:r>
      <w:proofErr w:type="gramEnd"/>
      <w:r w:rsidRPr="002F2203">
        <w:rPr>
          <w:rFonts w:eastAsia="方正新书宋_GBK" w:hAnsi="宋体" w:hint="eastAsia"/>
          <w:sz w:val="30"/>
          <w:szCs w:val="30"/>
        </w:rPr>
        <w:t>草王，禅位于臣，往师</w:t>
      </w:r>
      <w:proofErr w:type="gramStart"/>
      <w:r w:rsidRPr="002F2203">
        <w:rPr>
          <w:rFonts w:eastAsia="方正新书宋_GBK" w:hAnsi="宋体" w:hint="eastAsia"/>
          <w:sz w:val="30"/>
          <w:szCs w:val="30"/>
        </w:rPr>
        <w:t>瞿昙</w:t>
      </w:r>
      <w:proofErr w:type="gramEnd"/>
      <w:r w:rsidRPr="002F2203">
        <w:rPr>
          <w:rFonts w:eastAsia="方正新书宋_GBK" w:hAnsi="宋体" w:hint="eastAsia"/>
          <w:sz w:val="30"/>
          <w:szCs w:val="30"/>
        </w:rPr>
        <w:t>仙人修道。遂受其姓，名小瞿</w:t>
      </w:r>
      <w:proofErr w:type="gramStart"/>
      <w:r w:rsidRPr="002F2203">
        <w:rPr>
          <w:rFonts w:eastAsia="方正新书宋_GBK" w:hAnsi="宋体" w:hint="eastAsia"/>
          <w:sz w:val="30"/>
          <w:szCs w:val="30"/>
        </w:rPr>
        <w:t>昙</w:t>
      </w:r>
      <w:proofErr w:type="gramEnd"/>
      <w:r w:rsidRPr="002F2203">
        <w:rPr>
          <w:rFonts w:eastAsia="方正新书宋_GBK" w:hAnsi="宋体" w:hint="eastAsia"/>
          <w:sz w:val="30"/>
          <w:szCs w:val="30"/>
        </w:rPr>
        <w:t>。后裔相承为姓，故云</w:t>
      </w:r>
      <w:proofErr w:type="gramStart"/>
      <w:r w:rsidRPr="002F2203">
        <w:rPr>
          <w:rFonts w:eastAsia="方正新书宋_GBK" w:hAnsi="宋体" w:hint="eastAsia"/>
          <w:sz w:val="30"/>
          <w:szCs w:val="30"/>
        </w:rPr>
        <w:t>瞿昙</w:t>
      </w:r>
      <w:proofErr w:type="gramEnd"/>
      <w:r w:rsidRPr="002F2203">
        <w:rPr>
          <w:rFonts w:eastAsia="方正新书宋_GBK" w:hAnsi="宋体" w:hint="eastAsia"/>
          <w:sz w:val="30"/>
          <w:szCs w:val="30"/>
        </w:rPr>
        <w:t>。此处龙树想从</w:t>
      </w:r>
      <w:proofErr w:type="gramStart"/>
      <w:r w:rsidRPr="002F2203">
        <w:rPr>
          <w:rFonts w:eastAsia="方正新书宋_GBK" w:hAnsi="宋体" w:hint="eastAsia"/>
          <w:sz w:val="30"/>
          <w:szCs w:val="30"/>
        </w:rPr>
        <w:t>瞿昙</w:t>
      </w:r>
      <w:proofErr w:type="gramEnd"/>
      <w:r w:rsidRPr="002F2203">
        <w:rPr>
          <w:rFonts w:eastAsia="方正新书宋_GBK" w:hAnsi="宋体" w:hint="eastAsia"/>
          <w:sz w:val="30"/>
          <w:szCs w:val="30"/>
        </w:rPr>
        <w:t>门入，</w:t>
      </w:r>
      <w:proofErr w:type="gramStart"/>
      <w:r w:rsidRPr="002F2203">
        <w:rPr>
          <w:rFonts w:eastAsia="方正新书宋_GBK" w:hAnsi="宋体" w:hint="eastAsia"/>
          <w:sz w:val="30"/>
          <w:szCs w:val="30"/>
        </w:rPr>
        <w:t>亦即想</w:t>
      </w:r>
      <w:proofErr w:type="gramEnd"/>
      <w:r w:rsidRPr="002F2203">
        <w:rPr>
          <w:rFonts w:eastAsia="方正新书宋_GBK" w:hAnsi="宋体" w:hint="eastAsia"/>
          <w:sz w:val="30"/>
          <w:szCs w:val="30"/>
        </w:rPr>
        <w:t>从佛门即佛塔之门而入，《付法藏因缘传》作“便欲往从</w:t>
      </w:r>
      <w:proofErr w:type="gramStart"/>
      <w:r w:rsidRPr="002F2203">
        <w:rPr>
          <w:rFonts w:eastAsia="方正新书宋_GBK" w:hAnsi="宋体" w:hint="eastAsia"/>
          <w:sz w:val="30"/>
          <w:szCs w:val="30"/>
        </w:rPr>
        <w:t>瞿昙</w:t>
      </w:r>
      <w:proofErr w:type="gramEnd"/>
      <w:r w:rsidRPr="002F2203">
        <w:rPr>
          <w:rFonts w:eastAsia="方正新书宋_GBK" w:hAnsi="宋体" w:hint="eastAsia"/>
          <w:sz w:val="30"/>
          <w:szCs w:val="30"/>
        </w:rPr>
        <w:t>门入”。</w:t>
      </w:r>
    </w:p>
    <w:p w14:paraId="75EBC91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门神</w:t>
      </w:r>
      <w:r w:rsidRPr="002F2203">
        <w:rPr>
          <w:rFonts w:eastAsia="方正新书宋_GBK" w:hAnsi="宋体" w:hint="eastAsia"/>
          <w:sz w:val="30"/>
          <w:szCs w:val="30"/>
        </w:rPr>
        <w:t>，一般指四天王中</w:t>
      </w:r>
      <w:proofErr w:type="gramStart"/>
      <w:r w:rsidRPr="002F2203">
        <w:rPr>
          <w:rFonts w:eastAsia="方正新书宋_GBK" w:hAnsi="宋体" w:hint="eastAsia"/>
          <w:sz w:val="30"/>
          <w:szCs w:val="30"/>
        </w:rPr>
        <w:t>毗</w:t>
      </w:r>
      <w:proofErr w:type="gramEnd"/>
      <w:r w:rsidRPr="002F2203">
        <w:rPr>
          <w:rFonts w:eastAsia="方正新书宋_GBK" w:hAnsi="宋体" w:hint="eastAsia"/>
          <w:sz w:val="30"/>
          <w:szCs w:val="30"/>
        </w:rPr>
        <w:t>沙门天王，即多闻天王，是佛教的护法天神。《法华义疏》云：“此天恒护如来道场而闻法，故名多闻天。”</w:t>
      </w:r>
    </w:p>
    <w:p w14:paraId="718F63BB"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门神对他说：现在你的智慧就</w:t>
      </w:r>
      <w:proofErr w:type="gramStart"/>
      <w:r w:rsidRPr="002F2203">
        <w:rPr>
          <w:rFonts w:eastAsia="方正新书宋_GBK" w:hAnsi="宋体" w:hint="eastAsia"/>
          <w:sz w:val="30"/>
          <w:szCs w:val="30"/>
        </w:rPr>
        <w:t>象荧火</w:t>
      </w:r>
      <w:proofErr w:type="gramEnd"/>
      <w:r w:rsidRPr="002F2203">
        <w:rPr>
          <w:rFonts w:eastAsia="方正新书宋_GBK" w:hAnsi="宋体" w:hint="eastAsia"/>
          <w:sz w:val="30"/>
          <w:szCs w:val="30"/>
        </w:rPr>
        <w:t>和</w:t>
      </w:r>
      <w:proofErr w:type="gramStart"/>
      <w:r w:rsidRPr="002F2203">
        <w:rPr>
          <w:rFonts w:eastAsia="方正新书宋_GBK" w:hAnsi="宋体" w:hint="eastAsia"/>
          <w:sz w:val="30"/>
          <w:szCs w:val="30"/>
        </w:rPr>
        <w:t>亭历</w:t>
      </w:r>
      <w:proofErr w:type="gramEnd"/>
      <w:r w:rsidRPr="002F2203">
        <w:rPr>
          <w:rFonts w:eastAsia="方正新书宋_GBK" w:hAnsi="宋体" w:hint="eastAsia"/>
          <w:sz w:val="30"/>
          <w:szCs w:val="30"/>
        </w:rPr>
        <w:t>子一样，</w:t>
      </w:r>
      <w:proofErr w:type="gramStart"/>
      <w:r w:rsidRPr="002F2203">
        <w:rPr>
          <w:rFonts w:eastAsia="方正新书宋_GBK" w:hAnsi="宋体" w:hint="eastAsia"/>
          <w:sz w:val="30"/>
          <w:szCs w:val="30"/>
        </w:rPr>
        <w:t>而佛的</w:t>
      </w:r>
      <w:proofErr w:type="gramEnd"/>
      <w:r w:rsidRPr="002F2203">
        <w:rPr>
          <w:rFonts w:eastAsia="方正新书宋_GBK" w:hAnsi="宋体" w:hint="eastAsia"/>
          <w:sz w:val="30"/>
          <w:szCs w:val="30"/>
        </w:rPr>
        <w:t>智慧</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日月和须弥山一样，两者怎么能够相比呢！因此这里的第二句似乎应改为“以亭历子等须弥山”，这样在语句上比较通顺一点。</w:t>
      </w:r>
      <w:bookmarkStart w:id="12" w:name="0032c21"/>
    </w:p>
    <w:p w14:paraId="24F1E310"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荧火</w:t>
      </w:r>
      <w:proofErr w:type="gramEnd"/>
      <w:r w:rsidRPr="002F2203">
        <w:rPr>
          <w:rFonts w:eastAsia="方正新书宋_GBK" w:hAnsi="宋体" w:hint="eastAsia"/>
          <w:sz w:val="30"/>
          <w:szCs w:val="30"/>
        </w:rPr>
        <w:t>，萤火虫所发之光。若以四教分别，藏教</w:t>
      </w:r>
      <w:proofErr w:type="gramStart"/>
      <w:r w:rsidRPr="002F2203">
        <w:rPr>
          <w:rFonts w:eastAsia="方正新书宋_GBK" w:hAnsi="宋体" w:hint="eastAsia"/>
          <w:sz w:val="30"/>
          <w:szCs w:val="30"/>
        </w:rPr>
        <w:t>析空观拙度如</w:t>
      </w:r>
      <w:proofErr w:type="gramEnd"/>
      <w:r w:rsidRPr="002F2203">
        <w:rPr>
          <w:rFonts w:eastAsia="方正新书宋_GBK" w:hAnsi="宋体" w:hint="eastAsia"/>
          <w:sz w:val="30"/>
          <w:szCs w:val="30"/>
        </w:rPr>
        <w:t>荧光，</w:t>
      </w:r>
      <w:proofErr w:type="gramStart"/>
      <w:r w:rsidRPr="002F2203">
        <w:rPr>
          <w:rFonts w:eastAsia="方正新书宋_GBK" w:hAnsi="宋体" w:hint="eastAsia"/>
          <w:sz w:val="30"/>
          <w:szCs w:val="30"/>
        </w:rPr>
        <w:t>通教体空观巧度如灯炬</w:t>
      </w:r>
      <w:proofErr w:type="gramEnd"/>
      <w:r w:rsidRPr="002F2203">
        <w:rPr>
          <w:rFonts w:eastAsia="方正新书宋_GBK" w:hAnsi="宋体" w:hint="eastAsia"/>
          <w:sz w:val="30"/>
          <w:szCs w:val="30"/>
        </w:rPr>
        <w:t>（灯如二乘，</w:t>
      </w:r>
      <w:proofErr w:type="gramStart"/>
      <w:r w:rsidRPr="002F2203">
        <w:rPr>
          <w:rFonts w:eastAsia="方正新书宋_GBK" w:hAnsi="宋体" w:hint="eastAsia"/>
          <w:sz w:val="30"/>
          <w:szCs w:val="30"/>
        </w:rPr>
        <w:t>炬</w:t>
      </w:r>
      <w:proofErr w:type="gramEnd"/>
      <w:r w:rsidRPr="002F2203">
        <w:rPr>
          <w:rFonts w:eastAsia="方正新书宋_GBK" w:hAnsi="宋体" w:hint="eastAsia"/>
          <w:sz w:val="30"/>
          <w:szCs w:val="30"/>
        </w:rPr>
        <w:t>如菩萨），别教次第三观如星月（地前如星，登地如月），</w:t>
      </w:r>
      <w:proofErr w:type="gramStart"/>
      <w:r w:rsidRPr="002F2203">
        <w:rPr>
          <w:rFonts w:eastAsia="方正新书宋_GBK" w:hAnsi="宋体" w:hint="eastAsia"/>
          <w:sz w:val="30"/>
          <w:szCs w:val="30"/>
        </w:rPr>
        <w:t>圆教一心</w:t>
      </w:r>
      <w:proofErr w:type="gramEnd"/>
      <w:r w:rsidRPr="002F2203">
        <w:rPr>
          <w:rFonts w:eastAsia="方正新书宋_GBK" w:hAnsi="宋体" w:hint="eastAsia"/>
          <w:sz w:val="30"/>
          <w:szCs w:val="30"/>
        </w:rPr>
        <w:t>三观如日光。故《摩诃止观》卷六云：“</w:t>
      </w:r>
      <w:proofErr w:type="gramStart"/>
      <w:r w:rsidRPr="002F2203">
        <w:rPr>
          <w:rFonts w:eastAsia="方正新书宋_GBK" w:hAnsi="宋体" w:hint="eastAsia"/>
          <w:sz w:val="30"/>
          <w:szCs w:val="30"/>
        </w:rPr>
        <w:t>荧</w:t>
      </w:r>
      <w:proofErr w:type="gramEnd"/>
      <w:r w:rsidRPr="002F2203">
        <w:rPr>
          <w:rFonts w:eastAsia="方正新书宋_GBK" w:hAnsi="宋体" w:hint="eastAsia"/>
          <w:sz w:val="30"/>
          <w:szCs w:val="30"/>
        </w:rPr>
        <w:t>日悬殊，山毫相绝。</w:t>
      </w:r>
      <w:bookmarkEnd w:id="12"/>
      <w:r w:rsidRPr="002F2203">
        <w:rPr>
          <w:rFonts w:eastAsia="方正新书宋_GBK" w:hAnsi="宋体" w:hint="eastAsia"/>
          <w:sz w:val="30"/>
          <w:szCs w:val="30"/>
        </w:rPr>
        <w:t>自言道真，慢</w:t>
      </w:r>
      <w:proofErr w:type="gramStart"/>
      <w:r w:rsidRPr="002F2203">
        <w:rPr>
          <w:rFonts w:eastAsia="方正新书宋_GBK" w:hAnsi="宋体" w:hint="eastAsia"/>
          <w:sz w:val="30"/>
          <w:szCs w:val="30"/>
        </w:rPr>
        <w:t>瞿昙</w:t>
      </w:r>
      <w:proofErr w:type="gramEnd"/>
      <w:r w:rsidRPr="002F2203">
        <w:rPr>
          <w:rFonts w:eastAsia="方正新书宋_GBK" w:hAnsi="宋体" w:hint="eastAsia"/>
          <w:sz w:val="30"/>
          <w:szCs w:val="30"/>
        </w:rPr>
        <w:t>者，宁不破耶。”</w:t>
      </w:r>
    </w:p>
    <w:p w14:paraId="6EA0A677"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须弥山</w:t>
      </w:r>
      <w:r w:rsidRPr="002F2203">
        <w:rPr>
          <w:rFonts w:eastAsia="方正新书宋_GBK" w:hAnsi="宋体" w:hint="eastAsia"/>
          <w:sz w:val="30"/>
          <w:szCs w:val="30"/>
        </w:rPr>
        <w:t>，华译为妙高山，此山是由金、银、琉璃、水晶四宝所成，所以称“妙”，诸山不能与之比高，所以称“高”。此山高有八万四千由旬，为一小世界之中心，山形上下皆大，中央独小，四王天居于山腰四面，</w:t>
      </w:r>
      <w:proofErr w:type="gramStart"/>
      <w:r w:rsidRPr="002F2203">
        <w:rPr>
          <w:rFonts w:eastAsia="方正新书宋_GBK" w:hAnsi="宋体" w:hint="eastAsia"/>
          <w:sz w:val="30"/>
          <w:szCs w:val="30"/>
        </w:rPr>
        <w:t>忉利天</w:t>
      </w:r>
      <w:proofErr w:type="gramEnd"/>
      <w:r w:rsidRPr="002F2203">
        <w:rPr>
          <w:rFonts w:eastAsia="方正新书宋_GBK" w:hAnsi="宋体" w:hint="eastAsia"/>
          <w:sz w:val="30"/>
          <w:szCs w:val="30"/>
        </w:rPr>
        <w:t>在山顶。</w:t>
      </w:r>
    </w:p>
    <w:p w14:paraId="241F124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lastRenderedPageBreak/>
        <w:t>亭历子</w:t>
      </w:r>
      <w:proofErr w:type="gramEnd"/>
      <w:r w:rsidRPr="002F2203">
        <w:rPr>
          <w:rFonts w:eastAsia="方正新书宋_GBK" w:hAnsi="宋体" w:hint="eastAsia"/>
          <w:sz w:val="30"/>
          <w:szCs w:val="30"/>
        </w:rPr>
        <w:t>，一般作</w:t>
      </w:r>
      <w:proofErr w:type="gramStart"/>
      <w:r w:rsidRPr="002F2203">
        <w:rPr>
          <w:rFonts w:eastAsia="方正新书宋_GBK" w:hAnsi="宋体" w:hint="eastAsia"/>
          <w:sz w:val="30"/>
          <w:szCs w:val="30"/>
        </w:rPr>
        <w:t>葶苈</w:t>
      </w:r>
      <w:proofErr w:type="gramEnd"/>
      <w:r w:rsidRPr="002F2203">
        <w:rPr>
          <w:rFonts w:eastAsia="方正新书宋_GBK" w:hAnsi="宋体" w:hint="eastAsia"/>
          <w:sz w:val="30"/>
          <w:szCs w:val="30"/>
        </w:rPr>
        <w:t>子，即</w:t>
      </w:r>
      <w:proofErr w:type="gramStart"/>
      <w:r w:rsidRPr="002F2203">
        <w:rPr>
          <w:rFonts w:eastAsia="方正新书宋_GBK" w:hAnsi="宋体" w:hint="eastAsia"/>
          <w:sz w:val="30"/>
          <w:szCs w:val="30"/>
        </w:rPr>
        <w:t>葶苈</w:t>
      </w:r>
      <w:proofErr w:type="gramEnd"/>
      <w:r w:rsidRPr="002F2203">
        <w:rPr>
          <w:rFonts w:eastAsia="方正新书宋_GBK" w:hAnsi="宋体" w:hint="eastAsia"/>
          <w:sz w:val="30"/>
          <w:szCs w:val="30"/>
        </w:rPr>
        <w:t>的种子。</w:t>
      </w:r>
      <w:proofErr w:type="gramStart"/>
      <w:r w:rsidRPr="002F2203">
        <w:rPr>
          <w:rFonts w:eastAsia="方正新书宋_GBK" w:hAnsi="宋体" w:hint="eastAsia"/>
          <w:sz w:val="30"/>
          <w:szCs w:val="30"/>
        </w:rPr>
        <w:t>葶苈</w:t>
      </w:r>
      <w:proofErr w:type="gramEnd"/>
      <w:r w:rsidRPr="002F2203">
        <w:rPr>
          <w:rFonts w:eastAsia="方正新书宋_GBK" w:hAnsi="宋体" w:hint="eastAsia"/>
          <w:sz w:val="30"/>
          <w:szCs w:val="30"/>
        </w:rPr>
        <w:t>是十字花科，一年生草本植物，它的种子很小，能够入药，性大寒，味辛苦。功能泻肺平喘，行水消肿。这里以</w:t>
      </w:r>
      <w:proofErr w:type="gramStart"/>
      <w:r w:rsidRPr="002F2203">
        <w:rPr>
          <w:rFonts w:eastAsia="方正新书宋_GBK" w:hAnsi="宋体" w:hint="eastAsia"/>
          <w:sz w:val="30"/>
          <w:szCs w:val="30"/>
        </w:rPr>
        <w:t>荧火</w:t>
      </w:r>
      <w:proofErr w:type="gramEnd"/>
      <w:r w:rsidRPr="002F2203">
        <w:rPr>
          <w:rFonts w:eastAsia="方正新书宋_GBK" w:hAnsi="宋体" w:hint="eastAsia"/>
          <w:sz w:val="30"/>
          <w:szCs w:val="30"/>
        </w:rPr>
        <w:t>之弱比喻龙树菩萨现在的智慧乃是荧光析智，不能远照。以</w:t>
      </w:r>
      <w:proofErr w:type="gramStart"/>
      <w:r w:rsidRPr="002F2203">
        <w:rPr>
          <w:rFonts w:eastAsia="方正新书宋_GBK" w:hAnsi="宋体" w:hint="eastAsia"/>
          <w:sz w:val="30"/>
          <w:szCs w:val="30"/>
        </w:rPr>
        <w:t>亭历子</w:t>
      </w:r>
      <w:proofErr w:type="gramEnd"/>
      <w:r w:rsidRPr="002F2203">
        <w:rPr>
          <w:rFonts w:eastAsia="方正新书宋_GBK" w:hAnsi="宋体" w:hint="eastAsia"/>
          <w:sz w:val="30"/>
          <w:szCs w:val="30"/>
        </w:rPr>
        <w:t>之小比喻其智慧浅薄，不能彻见实</w:t>
      </w:r>
      <w:proofErr w:type="gramStart"/>
      <w:r w:rsidRPr="002F2203">
        <w:rPr>
          <w:rFonts w:eastAsia="方正新书宋_GBK" w:hAnsi="宋体" w:hint="eastAsia"/>
          <w:sz w:val="30"/>
          <w:szCs w:val="30"/>
        </w:rPr>
        <w:t>相源底</w:t>
      </w:r>
      <w:proofErr w:type="gramEnd"/>
      <w:r w:rsidRPr="002F2203">
        <w:rPr>
          <w:rFonts w:eastAsia="方正新书宋_GBK" w:hAnsi="宋体" w:hint="eastAsia"/>
          <w:sz w:val="30"/>
          <w:szCs w:val="30"/>
        </w:rPr>
        <w:t>。因此不能和日月之明，普照天下，须弥之高，出于</w:t>
      </w:r>
      <w:proofErr w:type="gramStart"/>
      <w:r w:rsidRPr="002F2203">
        <w:rPr>
          <w:rFonts w:eastAsia="方正新书宋_GBK" w:hAnsi="宋体" w:hint="eastAsia"/>
          <w:sz w:val="30"/>
          <w:szCs w:val="30"/>
        </w:rPr>
        <w:t>九界的佛智</w:t>
      </w:r>
      <w:proofErr w:type="gramEnd"/>
      <w:r w:rsidRPr="002F2203">
        <w:rPr>
          <w:rFonts w:eastAsia="方正新书宋_GBK" w:hAnsi="宋体" w:hint="eastAsia"/>
          <w:sz w:val="30"/>
          <w:szCs w:val="30"/>
        </w:rPr>
        <w:t>相比。所以下面接着说：“我观仁者，非一切智。”</w:t>
      </w:r>
    </w:p>
    <w:p w14:paraId="570CE8C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也正因为龙树菩萨起了贡高我慢之心，所以门神阻止他进入佛塔之门，并且予以警告提醒，希望他能迷途知反。龙树菩萨于是“情屈”，情屈，就是自知理亏的意思。</w:t>
      </w:r>
    </w:p>
    <w:p w14:paraId="254A58CF" w14:textId="77777777" w:rsidR="00DA7965" w:rsidRPr="002F2203" w:rsidRDefault="00DA7965" w:rsidP="001E7BCA">
      <w:pPr>
        <w:pStyle w:val="ae"/>
        <w:rPr>
          <w:rFonts w:eastAsia="方正粗雅宋_GBK"/>
        </w:rPr>
      </w:pPr>
      <w:r w:rsidRPr="002F2203">
        <w:rPr>
          <w:rFonts w:eastAsia="方正粗雅宋_GBK" w:hint="eastAsia"/>
        </w:rPr>
        <w:t>心自念言：“世界佛经虽妙，句义未尽。我当更敷演之，开悟后学。”</w:t>
      </w:r>
    </w:p>
    <w:p w14:paraId="303DBA1E" w14:textId="77777777" w:rsidR="0017441F"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0017441F" w:rsidRPr="002F2203">
        <w:rPr>
          <w:rFonts w:eastAsia="方正新书宋_GBK" w:hAnsi="宋体"/>
          <w:sz w:val="30"/>
          <w:szCs w:val="30"/>
        </w:rPr>
        <w:t xml:space="preserve"> </w:t>
      </w:r>
      <w:r w:rsidRPr="002F2203">
        <w:rPr>
          <w:rFonts w:eastAsia="方正新书宋_GBK" w:hAnsi="宋体" w:hint="eastAsia"/>
          <w:sz w:val="30"/>
          <w:szCs w:val="30"/>
        </w:rPr>
        <w:t>虽然经过门神的警告，他也自知理亏，但心里还是不服气，也就是所谓的“鸭子死了嘴巴硬”。</w:t>
      </w:r>
    </w:p>
    <w:p w14:paraId="4B19DE39"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世界</w:t>
      </w:r>
      <w:r w:rsidRPr="002F2203">
        <w:rPr>
          <w:rFonts w:eastAsia="方正新书宋_GBK" w:hAnsi="宋体" w:hint="eastAsia"/>
          <w:sz w:val="30"/>
          <w:szCs w:val="30"/>
        </w:rPr>
        <w:t>，又名世间，即有情众生所住的国土。佛经以过去现在未来为“世”，东西南北上下为“界”，如《楞严经》卷四曰：“</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为迁流，界为方位。汝今当知：东西南北，东南西南，东北西北，上下为界，过去未来现在为</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。”由此可见有情众生所居住的国土，不但有东西南北上下之分界，而且是有生灭的，不是永恒存在的东西。</w:t>
      </w:r>
    </w:p>
    <w:p w14:paraId="3A6F1BEE"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句义未尽</w:t>
      </w:r>
      <w:r w:rsidRPr="002F2203">
        <w:rPr>
          <w:rFonts w:eastAsia="方正新书宋_GBK" w:hAnsi="宋体" w:hint="eastAsia"/>
          <w:sz w:val="30"/>
          <w:szCs w:val="30"/>
        </w:rPr>
        <w:t>，指佛经句子的含义没有完全表达出来。</w:t>
      </w:r>
    </w:p>
    <w:p w14:paraId="538F508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敷演</w:t>
      </w:r>
      <w:r w:rsidRPr="002F2203">
        <w:rPr>
          <w:rFonts w:eastAsia="方正新书宋_GBK" w:hAnsi="宋体" w:hint="eastAsia"/>
          <w:sz w:val="30"/>
          <w:szCs w:val="30"/>
        </w:rPr>
        <w:t>，陈述而加以申说之意。《法华经·序品》曰：“</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尊在大</w:t>
      </w:r>
      <w:r w:rsidRPr="002F2203">
        <w:rPr>
          <w:rFonts w:eastAsia="方正新书宋_GBK" w:hAnsi="宋体" w:hint="eastAsia"/>
          <w:sz w:val="30"/>
          <w:szCs w:val="30"/>
        </w:rPr>
        <w:lastRenderedPageBreak/>
        <w:t>众，敷演深法义。”</w:t>
      </w:r>
    </w:p>
    <w:p w14:paraId="3C11276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这句话翻译过来是说：龙树菩萨自己心里想，在阎</w:t>
      </w:r>
      <w:proofErr w:type="gramStart"/>
      <w:r w:rsidRPr="002F2203">
        <w:rPr>
          <w:rFonts w:eastAsia="方正新书宋_GBK" w:hAnsi="宋体" w:hint="eastAsia"/>
          <w:sz w:val="30"/>
          <w:szCs w:val="30"/>
        </w:rPr>
        <w:t>浮提内</w:t>
      </w:r>
      <w:proofErr w:type="gramEnd"/>
      <w:r w:rsidRPr="002F2203">
        <w:rPr>
          <w:rFonts w:eastAsia="方正新书宋_GBK" w:hAnsi="宋体" w:hint="eastAsia"/>
          <w:sz w:val="30"/>
          <w:szCs w:val="30"/>
        </w:rPr>
        <w:t>我所看过的佛经虽然也十分微妙精审，但佛经句子没有完全表达出佛法应有的义理内涵。因此我应该予以更广泛地陈述申说，使后辈学生能够开智明理。</w:t>
      </w:r>
    </w:p>
    <w:p w14:paraId="79227F60" w14:textId="77777777" w:rsidR="00DA7965" w:rsidRPr="002F2203" w:rsidRDefault="00DA7965" w:rsidP="001E7BCA">
      <w:pPr>
        <w:pStyle w:val="ae"/>
        <w:rPr>
          <w:rFonts w:eastAsia="方正粗雅宋_GBK"/>
        </w:rPr>
      </w:pPr>
      <w:r w:rsidRPr="002F2203">
        <w:rPr>
          <w:rFonts w:eastAsia="方正粗雅宋_GBK" w:hint="eastAsia"/>
        </w:rPr>
        <w:t>复</w:t>
      </w:r>
      <w:proofErr w:type="gramStart"/>
      <w:r w:rsidRPr="002F2203">
        <w:rPr>
          <w:rFonts w:eastAsia="方正粗雅宋_GBK" w:hint="eastAsia"/>
        </w:rPr>
        <w:t>欲立师教</w:t>
      </w:r>
      <w:proofErr w:type="gramEnd"/>
      <w:r w:rsidRPr="002F2203">
        <w:rPr>
          <w:rFonts w:eastAsia="方正粗雅宋_GBK" w:hint="eastAsia"/>
        </w:rPr>
        <w:t>戒，更造衣服，令少不同，欲</w:t>
      </w:r>
      <w:proofErr w:type="gramStart"/>
      <w:r w:rsidRPr="002F2203">
        <w:rPr>
          <w:rFonts w:eastAsia="方正粗雅宋_GBK" w:hint="eastAsia"/>
        </w:rPr>
        <w:t>除众情</w:t>
      </w:r>
      <w:proofErr w:type="gramEnd"/>
      <w:r w:rsidRPr="002F2203">
        <w:rPr>
          <w:rFonts w:eastAsia="方正粗雅宋_GBK" w:hint="eastAsia"/>
        </w:rPr>
        <w:t>。选择良日，便欲成造。独处静室，水精房中。</w:t>
      </w:r>
    </w:p>
    <w:p w14:paraId="3B7D6C9A" w14:textId="77777777" w:rsidR="0017441F"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bookmarkStart w:id="13" w:name="0326b06"/>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立师</w:t>
      </w:r>
      <w:r w:rsidRPr="002F2203">
        <w:rPr>
          <w:rFonts w:eastAsia="方正新书宋_GBK" w:hAnsi="宋体" w:hint="eastAsia"/>
          <w:sz w:val="30"/>
          <w:szCs w:val="30"/>
        </w:rPr>
        <w:t>，设置教授师。《尚书》云：“立师以教之。”《圆悟佛果禅师语录》卷十二云：“音王以前，无师自悟，是大解脱人。</w:t>
      </w:r>
      <w:bookmarkEnd w:id="13"/>
      <w:r w:rsidRPr="002F2203">
        <w:rPr>
          <w:rFonts w:eastAsia="方正新书宋_GBK" w:hAnsi="宋体" w:hint="eastAsia"/>
          <w:sz w:val="30"/>
          <w:szCs w:val="30"/>
        </w:rPr>
        <w:t>威音以后，因师打发，不免立师立资。”</w:t>
      </w:r>
    </w:p>
    <w:p w14:paraId="55BC2AFB"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教戒</w:t>
      </w:r>
      <w:r w:rsidRPr="002F2203">
        <w:rPr>
          <w:rFonts w:eastAsia="方正新书宋_GBK" w:hAnsi="宋体" w:hint="eastAsia"/>
          <w:sz w:val="30"/>
          <w:szCs w:val="30"/>
        </w:rPr>
        <w:t>，教导戒律，亦即代佛教导戒律。</w:t>
      </w:r>
    </w:p>
    <w:p w14:paraId="2EC9D3A0"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更造衣服</w:t>
      </w:r>
      <w:r w:rsidRPr="002F2203">
        <w:rPr>
          <w:rFonts w:eastAsia="方正新书宋_GBK" w:hAnsi="宋体" w:hint="eastAsia"/>
          <w:sz w:val="30"/>
          <w:szCs w:val="30"/>
        </w:rPr>
        <w:t>，改变袈裟的制法式样。</w:t>
      </w:r>
    </w:p>
    <w:p w14:paraId="0FC85EF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欲</w:t>
      </w:r>
      <w:proofErr w:type="gramStart"/>
      <w:r w:rsidRPr="002F2203">
        <w:rPr>
          <w:rFonts w:eastAsia="方正新书宋_GBK" w:hAnsi="宋体" w:hint="eastAsia"/>
          <w:sz w:val="30"/>
          <w:szCs w:val="30"/>
          <w:u w:val="single"/>
        </w:rPr>
        <w:t>除众情</w:t>
      </w:r>
      <w:proofErr w:type="gramEnd"/>
      <w:r w:rsidRPr="002F2203">
        <w:rPr>
          <w:rFonts w:eastAsia="方正新书宋_GBK" w:hAnsi="宋体" w:hint="eastAsia"/>
          <w:sz w:val="30"/>
          <w:szCs w:val="30"/>
        </w:rPr>
        <w:t>，打算除去大众的迷惑之情。由于龙树菩萨自称是一切智人，那就应该是无所不知的，但现在却又称为佛经的句义有不完整的地方，那不是自相矛盾吗？龙树为了除去别人的这些疑惑，所以才要敷演教义，更改戒法。因为</w:t>
      </w:r>
      <w:proofErr w:type="gramStart"/>
      <w:r w:rsidRPr="002F2203">
        <w:rPr>
          <w:rFonts w:eastAsia="方正新书宋_GBK" w:hAnsi="宋体" w:hint="eastAsia"/>
          <w:sz w:val="30"/>
          <w:szCs w:val="30"/>
        </w:rPr>
        <w:t>律唯佛制</w:t>
      </w:r>
      <w:proofErr w:type="gramEnd"/>
      <w:r w:rsidRPr="002F2203">
        <w:rPr>
          <w:rFonts w:eastAsia="方正新书宋_GBK" w:hAnsi="宋体" w:hint="eastAsia"/>
          <w:sz w:val="30"/>
          <w:szCs w:val="30"/>
        </w:rPr>
        <w:t>，现在龙树菩萨从更改戒法入手，以表示他和佛是无二无别了。所以《摩诃止观辅行传弘决》云：“树学广通，天下无敌。欲</w:t>
      </w:r>
      <w:proofErr w:type="gramStart"/>
      <w:r w:rsidRPr="002F2203">
        <w:rPr>
          <w:rFonts w:eastAsia="方正新书宋_GBK" w:hAnsi="宋体" w:hint="eastAsia"/>
          <w:sz w:val="30"/>
          <w:szCs w:val="30"/>
        </w:rPr>
        <w:t>谤</w:t>
      </w:r>
      <w:proofErr w:type="gramEnd"/>
      <w:r w:rsidRPr="002F2203">
        <w:rPr>
          <w:rFonts w:eastAsia="方正新书宋_GBK" w:hAnsi="宋体" w:hint="eastAsia"/>
          <w:sz w:val="30"/>
          <w:szCs w:val="30"/>
        </w:rPr>
        <w:t>佛经，而自作法，表我无师。”</w:t>
      </w:r>
    </w:p>
    <w:p w14:paraId="14EF17C6"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选择良日，便欲成造</w:t>
      </w:r>
      <w:r w:rsidRPr="002F2203">
        <w:rPr>
          <w:rFonts w:eastAsia="方正新书宋_GBK" w:hAnsi="宋体" w:hint="eastAsia"/>
          <w:sz w:val="30"/>
          <w:szCs w:val="30"/>
        </w:rPr>
        <w:t>，是说选择了一个良辰吉日，便想按照他原本</w:t>
      </w:r>
      <w:r w:rsidRPr="002F2203">
        <w:rPr>
          <w:rFonts w:eastAsia="方正新书宋_GBK" w:hAnsi="宋体" w:hint="eastAsia"/>
          <w:sz w:val="30"/>
          <w:szCs w:val="30"/>
        </w:rPr>
        <w:lastRenderedPageBreak/>
        <w:t>所计划的去成办改造。当知，前面的敷演教义，这是从理论上而言的。后面</w:t>
      </w:r>
      <w:proofErr w:type="gramStart"/>
      <w:r w:rsidRPr="002F2203">
        <w:rPr>
          <w:rFonts w:eastAsia="方正新书宋_GBK" w:hAnsi="宋体" w:hint="eastAsia"/>
          <w:sz w:val="30"/>
          <w:szCs w:val="30"/>
        </w:rPr>
        <w:t>的立师教</w:t>
      </w:r>
      <w:proofErr w:type="gramEnd"/>
      <w:r w:rsidRPr="002F2203">
        <w:rPr>
          <w:rFonts w:eastAsia="方正新书宋_GBK" w:hAnsi="宋体" w:hint="eastAsia"/>
          <w:sz w:val="30"/>
          <w:szCs w:val="30"/>
        </w:rPr>
        <w:t>戒、更改袈裟，这些主要是从事相上而言。若事若理，龙树菩萨都想大大地改造一番。为了能更好地实现自己的计划，他就“</w:t>
      </w:r>
      <w:r w:rsidRPr="002F2203">
        <w:rPr>
          <w:rFonts w:eastAsia="方正新书宋_GBK" w:hAnsi="宋体" w:hint="eastAsia"/>
          <w:sz w:val="30"/>
          <w:szCs w:val="30"/>
          <w:u w:val="single"/>
        </w:rPr>
        <w:t>独坐静室，水精房中</w:t>
      </w:r>
      <w:r w:rsidRPr="002F2203">
        <w:rPr>
          <w:rFonts w:eastAsia="方正新书宋_GBK" w:hAnsi="宋体" w:hint="eastAsia"/>
          <w:sz w:val="30"/>
          <w:szCs w:val="30"/>
        </w:rPr>
        <w:t>”冥思苦想。</w:t>
      </w:r>
    </w:p>
    <w:p w14:paraId="336FC0B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水精</w:t>
      </w:r>
      <w:r w:rsidRPr="002F2203">
        <w:rPr>
          <w:rFonts w:eastAsia="方正新书宋_GBK" w:hAnsi="宋体" w:hint="eastAsia"/>
          <w:sz w:val="30"/>
          <w:szCs w:val="30"/>
        </w:rPr>
        <w:t>，据《三藏法数》云：“梵语颇</w:t>
      </w:r>
      <w:proofErr w:type="gramStart"/>
      <w:r w:rsidRPr="002F2203">
        <w:rPr>
          <w:rFonts w:eastAsia="方正新书宋_GBK" w:hAnsi="宋体" w:hint="eastAsia"/>
          <w:sz w:val="30"/>
          <w:szCs w:val="30"/>
        </w:rPr>
        <w:t>胝迦</w:t>
      </w:r>
      <w:proofErr w:type="gramEnd"/>
      <w:r w:rsidRPr="002F2203">
        <w:rPr>
          <w:rFonts w:eastAsia="方正新书宋_GBK" w:hAnsi="宋体" w:hint="eastAsia"/>
          <w:sz w:val="30"/>
          <w:szCs w:val="30"/>
        </w:rPr>
        <w:t>，华言水精，即玻璃也。”在古代玻璃是十分稀有难得之物，</w:t>
      </w:r>
      <w:proofErr w:type="gramStart"/>
      <w:r w:rsidRPr="002F2203">
        <w:rPr>
          <w:rFonts w:eastAsia="方正新书宋_GBK" w:hAnsi="宋体" w:hint="eastAsia"/>
          <w:sz w:val="30"/>
          <w:szCs w:val="30"/>
        </w:rPr>
        <w:t>所以位例七</w:t>
      </w:r>
      <w:proofErr w:type="gramEnd"/>
      <w:r w:rsidRPr="002F2203">
        <w:rPr>
          <w:rFonts w:eastAsia="方正新书宋_GBK" w:hAnsi="宋体" w:hint="eastAsia"/>
          <w:sz w:val="30"/>
          <w:szCs w:val="30"/>
        </w:rPr>
        <w:t>宝、四宝之一。</w:t>
      </w:r>
    </w:p>
    <w:p w14:paraId="61406E97" w14:textId="77777777" w:rsidR="00DA7965" w:rsidRPr="002F2203" w:rsidRDefault="00DA7965" w:rsidP="001E7BCA">
      <w:pPr>
        <w:pStyle w:val="ae"/>
        <w:rPr>
          <w:rFonts w:eastAsia="方正粗雅宋_GBK"/>
        </w:rPr>
      </w:pPr>
      <w:r w:rsidRPr="002F2203">
        <w:rPr>
          <w:rFonts w:eastAsia="方正粗雅宋_GBK" w:hint="eastAsia"/>
        </w:rPr>
        <w:t>大龙菩萨</w:t>
      </w:r>
      <w:proofErr w:type="gramStart"/>
      <w:r w:rsidRPr="002F2203">
        <w:rPr>
          <w:rFonts w:eastAsia="方正粗雅宋_GBK" w:hint="eastAsia"/>
        </w:rPr>
        <w:t>愍</w:t>
      </w:r>
      <w:proofErr w:type="gramEnd"/>
      <w:r w:rsidRPr="002F2203">
        <w:rPr>
          <w:rFonts w:eastAsia="方正粗雅宋_GBK" w:hint="eastAsia"/>
        </w:rPr>
        <w:t>其心念，即以神力，接入大海宫殿。</w:t>
      </w:r>
      <w:proofErr w:type="gramStart"/>
      <w:r w:rsidRPr="002F2203">
        <w:rPr>
          <w:rFonts w:eastAsia="方正粗雅宋_GBK" w:hint="eastAsia"/>
        </w:rPr>
        <w:t>开七宝</w:t>
      </w:r>
      <w:proofErr w:type="gramEnd"/>
      <w:r w:rsidRPr="002F2203">
        <w:rPr>
          <w:rFonts w:eastAsia="方正粗雅宋_GBK" w:hint="eastAsia"/>
        </w:rPr>
        <w:t>函，与诸方等经典，九十日通解甚多。</w:t>
      </w:r>
    </w:p>
    <w:p w14:paraId="7FDF6F58" w14:textId="77777777" w:rsidR="0017441F"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大龙菩萨</w:t>
      </w:r>
      <w:r w:rsidRPr="002F2203">
        <w:rPr>
          <w:rFonts w:eastAsia="方正新书宋_GBK" w:hAnsi="宋体" w:hint="eastAsia"/>
          <w:sz w:val="30"/>
          <w:szCs w:val="30"/>
        </w:rPr>
        <w:t>，这</w:t>
      </w:r>
      <w:proofErr w:type="gramStart"/>
      <w:r w:rsidRPr="002F2203">
        <w:rPr>
          <w:rFonts w:eastAsia="方正新书宋_GBK" w:hAnsi="宋体" w:hint="eastAsia"/>
          <w:sz w:val="30"/>
          <w:szCs w:val="30"/>
        </w:rPr>
        <w:t>是深位的</w:t>
      </w:r>
      <w:proofErr w:type="gramEnd"/>
      <w:r w:rsidRPr="002F2203">
        <w:rPr>
          <w:rFonts w:eastAsia="方正新书宋_GBK" w:hAnsi="宋体" w:hint="eastAsia"/>
          <w:sz w:val="30"/>
          <w:szCs w:val="30"/>
        </w:rPr>
        <w:t>菩萨以愿</w:t>
      </w:r>
      <w:proofErr w:type="gramStart"/>
      <w:r w:rsidRPr="002F2203">
        <w:rPr>
          <w:rFonts w:eastAsia="方正新书宋_GBK" w:hAnsi="宋体" w:hint="eastAsia"/>
          <w:sz w:val="30"/>
          <w:szCs w:val="30"/>
        </w:rPr>
        <w:t>力权现大龙</w:t>
      </w:r>
      <w:proofErr w:type="gramEnd"/>
      <w:r w:rsidRPr="002F2203">
        <w:rPr>
          <w:rFonts w:eastAsia="方正新书宋_GBK" w:hAnsi="宋体" w:hint="eastAsia"/>
          <w:sz w:val="30"/>
          <w:szCs w:val="30"/>
        </w:rPr>
        <w:t>之相，而护众生。《大唐西域记》卷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云：“八地菩萨以愿力故化为龙王。”</w:t>
      </w:r>
      <w:proofErr w:type="gramStart"/>
      <w:r w:rsidRPr="002F2203">
        <w:rPr>
          <w:rFonts w:eastAsia="方正新书宋_GBK" w:hAnsi="宋体" w:hint="eastAsia"/>
          <w:sz w:val="30"/>
          <w:szCs w:val="30"/>
          <w:u w:val="single"/>
        </w:rPr>
        <w:t>愍</w:t>
      </w:r>
      <w:proofErr w:type="gramEnd"/>
      <w:r w:rsidRPr="002F2203">
        <w:rPr>
          <w:rFonts w:eastAsia="方正新书宋_GBK" w:hAnsi="宋体" w:hint="eastAsia"/>
          <w:sz w:val="30"/>
          <w:szCs w:val="30"/>
        </w:rPr>
        <w:t>，哀怜之意。</w:t>
      </w:r>
    </w:p>
    <w:p w14:paraId="39BF70AA"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七宝函</w:t>
      </w:r>
      <w:r w:rsidRPr="002F2203">
        <w:rPr>
          <w:rFonts w:eastAsia="方正新书宋_GBK" w:hAnsi="宋体" w:hint="eastAsia"/>
          <w:sz w:val="30"/>
          <w:szCs w:val="30"/>
        </w:rPr>
        <w:t>，用七宝做成的匣子。</w:t>
      </w:r>
    </w:p>
    <w:p w14:paraId="0052009B"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七宝</w:t>
      </w:r>
      <w:r w:rsidRPr="002F2203">
        <w:rPr>
          <w:rFonts w:eastAsia="方正新书宋_GBK" w:hAnsi="宋体" w:hint="eastAsia"/>
          <w:sz w:val="30"/>
          <w:szCs w:val="30"/>
        </w:rPr>
        <w:t>，各部经典所说的略有不同，《般若经》所说的七宝是金、银、琉璃、珊瑚、琥珀、</w:t>
      </w:r>
      <w:proofErr w:type="gramStart"/>
      <w:r w:rsidRPr="002F2203">
        <w:rPr>
          <w:rFonts w:eastAsia="方正新书宋_GBK" w:hAnsi="宋体" w:hint="eastAsia"/>
          <w:sz w:val="30"/>
          <w:szCs w:val="30"/>
        </w:rPr>
        <w:t>砗</w:t>
      </w:r>
      <w:proofErr w:type="gramEnd"/>
      <w:r w:rsidRPr="002F2203">
        <w:rPr>
          <w:rFonts w:eastAsia="方正新书宋_GBK" w:hAnsi="宋体" w:hint="eastAsia"/>
          <w:sz w:val="30"/>
          <w:szCs w:val="30"/>
        </w:rPr>
        <w:t>渠、玛瑙。《法华经》所说的七宝是金、银、琉璃、</w:t>
      </w:r>
      <w:proofErr w:type="gramStart"/>
      <w:r w:rsidRPr="002F2203">
        <w:rPr>
          <w:rFonts w:eastAsia="方正新书宋_GBK" w:hAnsi="宋体" w:hint="eastAsia"/>
          <w:sz w:val="30"/>
          <w:szCs w:val="30"/>
        </w:rPr>
        <w:t>砗</w:t>
      </w:r>
      <w:proofErr w:type="gramEnd"/>
      <w:r w:rsidRPr="002F2203">
        <w:rPr>
          <w:rFonts w:eastAsia="方正新书宋_GBK" w:hAnsi="宋体" w:hint="eastAsia"/>
          <w:sz w:val="30"/>
          <w:szCs w:val="30"/>
        </w:rPr>
        <w:t>渠、玛瑙、真珠、玫瑰。《阿弥陀经》所说的七宝是金、银、琉璃、玻璃、</w:t>
      </w:r>
      <w:proofErr w:type="gramStart"/>
      <w:r w:rsidRPr="002F2203">
        <w:rPr>
          <w:rFonts w:eastAsia="方正新书宋_GBK" w:hAnsi="宋体" w:hint="eastAsia"/>
          <w:sz w:val="30"/>
          <w:szCs w:val="30"/>
        </w:rPr>
        <w:t>砗</w:t>
      </w:r>
      <w:proofErr w:type="gramEnd"/>
      <w:r w:rsidRPr="002F2203">
        <w:rPr>
          <w:rFonts w:eastAsia="方正新书宋_GBK" w:hAnsi="宋体" w:hint="eastAsia"/>
          <w:sz w:val="30"/>
          <w:szCs w:val="30"/>
        </w:rPr>
        <w:t>渠、</w:t>
      </w:r>
      <w:proofErr w:type="gramStart"/>
      <w:r w:rsidRPr="002F2203">
        <w:rPr>
          <w:rFonts w:eastAsia="方正新书宋_GBK" w:hAnsi="宋体" w:hint="eastAsia"/>
          <w:sz w:val="30"/>
          <w:szCs w:val="30"/>
        </w:rPr>
        <w:t>赤</w:t>
      </w:r>
      <w:proofErr w:type="gramEnd"/>
      <w:r w:rsidRPr="002F2203">
        <w:rPr>
          <w:rFonts w:eastAsia="方正新书宋_GBK" w:hAnsi="宋体" w:hint="eastAsia"/>
          <w:sz w:val="30"/>
          <w:szCs w:val="30"/>
        </w:rPr>
        <w:t>珠、玛瑙。</w:t>
      </w:r>
    </w:p>
    <w:p w14:paraId="64EDDB6D"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与</w:t>
      </w:r>
      <w:r w:rsidRPr="002F2203">
        <w:rPr>
          <w:rFonts w:eastAsia="方正新书宋_GBK" w:hAnsi="宋体" w:hint="eastAsia"/>
          <w:sz w:val="30"/>
          <w:szCs w:val="30"/>
        </w:rPr>
        <w:t>，给。</w:t>
      </w:r>
    </w:p>
    <w:p w14:paraId="1407C961"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方等经典</w:t>
      </w:r>
      <w:r w:rsidRPr="002F2203">
        <w:rPr>
          <w:rFonts w:eastAsia="方正新书宋_GBK" w:hAnsi="宋体" w:hint="eastAsia"/>
          <w:sz w:val="30"/>
          <w:szCs w:val="30"/>
        </w:rPr>
        <w:t>，简单讲就是指大乘经典，从中也可以看出前面他九十</w:t>
      </w:r>
      <w:proofErr w:type="gramStart"/>
      <w:r w:rsidRPr="002F2203">
        <w:rPr>
          <w:rFonts w:eastAsia="方正新书宋_GBK" w:hAnsi="宋体" w:hint="eastAsia"/>
          <w:sz w:val="30"/>
          <w:szCs w:val="30"/>
        </w:rPr>
        <w:t>日内所诵三藏</w:t>
      </w:r>
      <w:proofErr w:type="gramEnd"/>
      <w:r w:rsidRPr="002F2203">
        <w:rPr>
          <w:rFonts w:eastAsia="方正新书宋_GBK" w:hAnsi="宋体" w:hint="eastAsia"/>
          <w:sz w:val="30"/>
          <w:szCs w:val="30"/>
        </w:rPr>
        <w:t>是指小乘经典。详细地说，方等有三种解释：（一）</w:t>
      </w:r>
      <w:proofErr w:type="gramStart"/>
      <w:r w:rsidRPr="002F2203">
        <w:rPr>
          <w:rFonts w:eastAsia="方正新书宋_GBK" w:hAnsi="宋体" w:hint="eastAsia"/>
          <w:sz w:val="30"/>
          <w:szCs w:val="30"/>
        </w:rPr>
        <w:t>约理释</w:t>
      </w:r>
      <w:proofErr w:type="gramEnd"/>
      <w:r w:rsidRPr="002F2203">
        <w:rPr>
          <w:rFonts w:eastAsia="方正新书宋_GBK" w:hAnsi="宋体" w:hint="eastAsia"/>
          <w:sz w:val="30"/>
          <w:szCs w:val="30"/>
        </w:rPr>
        <w:t>：方者方正，等者平等，中道之理方正</w:t>
      </w:r>
      <w:proofErr w:type="gramStart"/>
      <w:r w:rsidRPr="002F2203">
        <w:rPr>
          <w:rFonts w:eastAsia="方正新书宋_GBK" w:hAnsi="宋体" w:hint="eastAsia"/>
          <w:sz w:val="30"/>
          <w:szCs w:val="30"/>
        </w:rPr>
        <w:t>而生佛平等</w:t>
      </w:r>
      <w:proofErr w:type="gramEnd"/>
      <w:r w:rsidRPr="002F2203">
        <w:rPr>
          <w:rFonts w:eastAsia="方正新书宋_GBK" w:hAnsi="宋体" w:hint="eastAsia"/>
          <w:sz w:val="30"/>
          <w:szCs w:val="30"/>
        </w:rPr>
        <w:t>。因此义故，方等</w:t>
      </w:r>
      <w:r w:rsidRPr="002F2203">
        <w:rPr>
          <w:rFonts w:eastAsia="方正新书宋_GBK" w:hAnsi="宋体" w:hint="eastAsia"/>
          <w:sz w:val="30"/>
          <w:szCs w:val="30"/>
        </w:rPr>
        <w:lastRenderedPageBreak/>
        <w:t>为一切大乘经之通名。《释签》六曰：“此以理等名方等典。”《阅藏知津》二曰：“方等亦名方广……是则始从华严，终大涅槃，一切菩萨法藏，皆称方等经典。”（二）</w:t>
      </w:r>
      <w:proofErr w:type="gramStart"/>
      <w:r w:rsidRPr="002F2203">
        <w:rPr>
          <w:rFonts w:eastAsia="方正新书宋_GBK" w:hAnsi="宋体" w:hint="eastAsia"/>
          <w:sz w:val="30"/>
          <w:szCs w:val="30"/>
        </w:rPr>
        <w:t>约事释</w:t>
      </w:r>
      <w:proofErr w:type="gramEnd"/>
      <w:r w:rsidRPr="002F2203">
        <w:rPr>
          <w:rFonts w:eastAsia="方正新书宋_GBK" w:hAnsi="宋体" w:hint="eastAsia"/>
          <w:sz w:val="30"/>
          <w:szCs w:val="30"/>
        </w:rPr>
        <w:t>，谓方者广之义，等者均之义。佛于第三时诸经广说</w:t>
      </w:r>
      <w:proofErr w:type="gramStart"/>
      <w:r w:rsidRPr="002F2203">
        <w:rPr>
          <w:rFonts w:eastAsia="方正新书宋_GBK" w:hAnsi="宋体" w:hint="eastAsia"/>
          <w:sz w:val="30"/>
          <w:szCs w:val="30"/>
        </w:rPr>
        <w:t>藏通别圆四</w:t>
      </w:r>
      <w:proofErr w:type="gramEnd"/>
      <w:r w:rsidRPr="002F2203">
        <w:rPr>
          <w:rFonts w:eastAsia="方正新书宋_GBK" w:hAnsi="宋体" w:hint="eastAsia"/>
          <w:sz w:val="30"/>
          <w:szCs w:val="30"/>
        </w:rPr>
        <w:t>教，均益利钝之机，故名方等。《四教仪集解》上曰：“若事方等，正唯在于第三时也。”（三）约事理释，谓方者方法之义，有无亦非四门之方法也。等者平等之理体，依四门之方法，各</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平等之理，谓之方等。即方者能</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之行，即事也。等者所</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之理也。《摩诃止观》二曰：“般若有四种方法，谓四门入清凉池，即方也。所</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之理平等大慧，即等也。”</w:t>
      </w:r>
    </w:p>
    <w:p w14:paraId="09C55BD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通解</w:t>
      </w:r>
      <w:r w:rsidRPr="002F2203">
        <w:rPr>
          <w:rFonts w:eastAsia="方正新书宋_GBK" w:hAnsi="宋体" w:hint="eastAsia"/>
          <w:sz w:val="30"/>
          <w:szCs w:val="30"/>
        </w:rPr>
        <w:t>，透彻理解。</w:t>
      </w:r>
    </w:p>
    <w:p w14:paraId="73620E0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这一段话是说：大龙菩萨哀怜龙树的上述想法，于是就用神力把他接到大海的龙宫里面，打开用七宝做成的匣子，让他</w:t>
      </w:r>
      <w:proofErr w:type="gramStart"/>
      <w:r w:rsidRPr="002F2203">
        <w:rPr>
          <w:rFonts w:eastAsia="方正新书宋_GBK" w:hAnsi="宋体" w:hint="eastAsia"/>
          <w:sz w:val="30"/>
          <w:szCs w:val="30"/>
        </w:rPr>
        <w:t>尽情读诵大乘</w:t>
      </w:r>
      <w:proofErr w:type="gramEnd"/>
      <w:r w:rsidRPr="002F2203">
        <w:rPr>
          <w:rFonts w:eastAsia="方正新书宋_GBK" w:hAnsi="宋体" w:hint="eastAsia"/>
          <w:sz w:val="30"/>
          <w:szCs w:val="30"/>
        </w:rPr>
        <w:t>经典。龙树菩萨在九十天之中，对于大乘经典的理解就已经非常透彻明了</w:t>
      </w:r>
      <w:proofErr w:type="gramStart"/>
      <w:r w:rsidRPr="002F2203">
        <w:rPr>
          <w:rFonts w:eastAsia="方正新书宋_GBK" w:hAnsi="宋体" w:hint="eastAsia"/>
          <w:sz w:val="30"/>
          <w:szCs w:val="30"/>
        </w:rPr>
        <w:t>了</w:t>
      </w:r>
      <w:proofErr w:type="gramEnd"/>
      <w:r w:rsidRPr="002F2203">
        <w:rPr>
          <w:rFonts w:eastAsia="方正新书宋_GBK" w:hAnsi="宋体" w:hint="eastAsia"/>
          <w:sz w:val="30"/>
          <w:szCs w:val="30"/>
        </w:rPr>
        <w:t>。</w:t>
      </w:r>
    </w:p>
    <w:p w14:paraId="13C09C6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在这一段话中已经很明白地说大龙菩萨是把龙树接到大海的龙宫里面去的，但现在的很多学者却说大龙菩萨</w:t>
      </w:r>
      <w:proofErr w:type="gramStart"/>
      <w:r w:rsidRPr="002F2203">
        <w:rPr>
          <w:rFonts w:eastAsia="方正新书宋_GBK" w:hAnsi="宋体" w:hint="eastAsia"/>
          <w:sz w:val="30"/>
          <w:szCs w:val="30"/>
        </w:rPr>
        <w:t>是龙族的</w:t>
      </w:r>
      <w:proofErr w:type="gramEnd"/>
      <w:r w:rsidRPr="002F2203">
        <w:rPr>
          <w:rFonts w:eastAsia="方正新书宋_GBK" w:hAnsi="宋体" w:hint="eastAsia"/>
          <w:sz w:val="30"/>
          <w:szCs w:val="30"/>
        </w:rPr>
        <w:t>酋长，接往的是他们祖先所遗的石室。也有的说所谓龙宫是龙树菩萨</w:t>
      </w:r>
      <w:proofErr w:type="gramStart"/>
      <w:r w:rsidRPr="002F2203">
        <w:rPr>
          <w:rFonts w:eastAsia="方正新书宋_GBK" w:hAnsi="宋体" w:hint="eastAsia"/>
          <w:sz w:val="30"/>
          <w:szCs w:val="30"/>
        </w:rPr>
        <w:t>在定境中</w:t>
      </w:r>
      <w:proofErr w:type="gramEnd"/>
      <w:r w:rsidRPr="002F2203">
        <w:rPr>
          <w:rFonts w:eastAsia="方正新书宋_GBK" w:hAnsi="宋体" w:hint="eastAsia"/>
          <w:sz w:val="30"/>
          <w:szCs w:val="30"/>
        </w:rPr>
        <w:t>看到的，并没有真正到大海里面去。这些人都是凡夫知见，不了解什么叫做神力，什么叫做不可思议！因此绝对不要去相信这些怪论，否则</w:t>
      </w:r>
      <w:proofErr w:type="gramStart"/>
      <w:r w:rsidRPr="002F2203">
        <w:rPr>
          <w:rFonts w:eastAsia="方正新书宋_GBK" w:hAnsi="宋体" w:hint="eastAsia"/>
          <w:sz w:val="30"/>
          <w:szCs w:val="30"/>
        </w:rPr>
        <w:t>戮</w:t>
      </w:r>
      <w:proofErr w:type="gramEnd"/>
      <w:r w:rsidRPr="002F2203">
        <w:rPr>
          <w:rFonts w:eastAsia="方正新书宋_GBK" w:hAnsi="宋体" w:hint="eastAsia"/>
          <w:sz w:val="30"/>
          <w:szCs w:val="30"/>
        </w:rPr>
        <w:t>瞎学人之眼，丧失慧命！试想：佛教之中除去不可思议的神力、个人修行当中的独特体会等等之外，那还剩下什么？如果一切都要用推理、考证的方法，那我问一个简单的问题：“你有前面第十</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的祖先吗？你如何去证明？”</w:t>
      </w:r>
      <w:r w:rsidRPr="002F2203">
        <w:rPr>
          <w:rFonts w:eastAsia="方正新书宋_GBK" w:hAnsi="宋体" w:hint="eastAsia"/>
          <w:sz w:val="30"/>
          <w:szCs w:val="30"/>
        </w:rPr>
        <w:lastRenderedPageBreak/>
        <w:t>你前面的第十</w:t>
      </w:r>
      <w:proofErr w:type="gramStart"/>
      <w:r w:rsidRPr="002F2203">
        <w:rPr>
          <w:rFonts w:eastAsia="方正新书宋_GBK" w:hAnsi="宋体" w:hint="eastAsia"/>
          <w:sz w:val="30"/>
          <w:szCs w:val="30"/>
        </w:rPr>
        <w:t>祖可能</w:t>
      </w:r>
      <w:proofErr w:type="gramEnd"/>
      <w:r w:rsidRPr="002F2203">
        <w:rPr>
          <w:rFonts w:eastAsia="方正新书宋_GBK" w:hAnsi="宋体" w:hint="eastAsia"/>
          <w:sz w:val="30"/>
          <w:szCs w:val="30"/>
        </w:rPr>
        <w:t>连骨头都没有了，难道你就没有祖先了？在佛教中很多神力之类的东西，在</w:t>
      </w:r>
      <w:proofErr w:type="gramStart"/>
      <w:r w:rsidRPr="002F2203">
        <w:rPr>
          <w:rFonts w:eastAsia="方正新书宋_GBK" w:hAnsi="宋体" w:hint="eastAsia"/>
          <w:sz w:val="30"/>
          <w:szCs w:val="30"/>
        </w:rPr>
        <w:t>我们正信的</w:t>
      </w:r>
      <w:proofErr w:type="gramEnd"/>
      <w:r w:rsidRPr="002F2203">
        <w:rPr>
          <w:rFonts w:eastAsia="方正新书宋_GBK" w:hAnsi="宋体" w:hint="eastAsia"/>
          <w:sz w:val="30"/>
          <w:szCs w:val="30"/>
        </w:rPr>
        <w:t>佛教徒看来，那是很自然的事情，就</w:t>
      </w:r>
      <w:proofErr w:type="gramStart"/>
      <w:r w:rsidRPr="002F2203">
        <w:rPr>
          <w:rFonts w:eastAsia="方正新书宋_GBK" w:hAnsi="宋体" w:hint="eastAsia"/>
          <w:sz w:val="30"/>
          <w:szCs w:val="30"/>
        </w:rPr>
        <w:t>好象</w:t>
      </w:r>
      <w:proofErr w:type="gramEnd"/>
      <w:r w:rsidRPr="002F2203">
        <w:rPr>
          <w:rFonts w:eastAsia="方正新书宋_GBK" w:hAnsi="宋体" w:hint="eastAsia"/>
          <w:sz w:val="30"/>
          <w:szCs w:val="30"/>
        </w:rPr>
        <w:t>我们有祖先一样。但在他们学者开来却成了问题，这只能说明他们业障深重而已。</w:t>
      </w:r>
    </w:p>
    <w:p w14:paraId="5F3CD317" w14:textId="77777777" w:rsidR="00DA7965" w:rsidRPr="002F2203" w:rsidRDefault="00DA7965" w:rsidP="001E7BCA">
      <w:pPr>
        <w:pStyle w:val="ae"/>
        <w:rPr>
          <w:rFonts w:eastAsia="方正粗雅宋_GBK"/>
        </w:rPr>
      </w:pPr>
      <w:r w:rsidRPr="002F2203">
        <w:rPr>
          <w:rFonts w:eastAsia="方正粗雅宋_GBK" w:hint="eastAsia"/>
        </w:rPr>
        <w:t>龙曰：“汝今阅经为遍未耶？”师曰：“汝经无量，不可得尽。我今所读，足过阎浮十倍。”龙曰：“</w:t>
      </w:r>
      <w:proofErr w:type="gramStart"/>
      <w:r w:rsidRPr="002F2203">
        <w:rPr>
          <w:rFonts w:eastAsia="方正粗雅宋_GBK" w:hint="eastAsia"/>
        </w:rPr>
        <w:t>忉</w:t>
      </w:r>
      <w:proofErr w:type="gramEnd"/>
      <w:r w:rsidRPr="002F2203">
        <w:rPr>
          <w:rFonts w:eastAsia="方正粗雅宋_GBK" w:hint="eastAsia"/>
        </w:rPr>
        <w:t>利天上诸经，复过此中百千万倍。”</w:t>
      </w:r>
    </w:p>
    <w:p w14:paraId="3B7AF19F"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大龙菩萨问他：“你现在</w:t>
      </w:r>
      <w:proofErr w:type="gramStart"/>
      <w:r w:rsidRPr="002F2203">
        <w:rPr>
          <w:rFonts w:eastAsia="方正新书宋_GBK" w:hAnsi="宋体" w:hint="eastAsia"/>
          <w:sz w:val="30"/>
          <w:szCs w:val="30"/>
        </w:rPr>
        <w:t>在</w:t>
      </w:r>
      <w:proofErr w:type="gramEnd"/>
      <w:r w:rsidRPr="002F2203">
        <w:rPr>
          <w:rFonts w:eastAsia="方正新书宋_GBK" w:hAnsi="宋体" w:hint="eastAsia"/>
          <w:sz w:val="30"/>
          <w:szCs w:val="30"/>
        </w:rPr>
        <w:t>这里看经，有没有把我这里全部的经典都看遍啊？有没有都看完啊？</w:t>
      </w:r>
      <w:r w:rsidRPr="002F2203">
        <w:rPr>
          <w:rFonts w:eastAsia="方正新书宋_GBK" w:hAnsi="宋体"/>
          <w:sz w:val="30"/>
          <w:szCs w:val="30"/>
        </w:rPr>
        <w:t>”</w:t>
      </w:r>
      <w:r w:rsidRPr="002F2203">
        <w:rPr>
          <w:rFonts w:eastAsia="方正新书宋_GBK" w:hAnsi="宋体" w:hint="eastAsia"/>
          <w:sz w:val="30"/>
          <w:szCs w:val="30"/>
        </w:rPr>
        <w:t>龙树菩萨就回答说：“你宫中的经典无量无边，不可能全部看完。但是我现在所阅读的佛经，已经足足超过了阎浮提所拥有的全部佛经的十倍了。”大龙菩萨于是更劝进道：“</w:t>
      </w:r>
      <w:proofErr w:type="gramStart"/>
      <w:r w:rsidRPr="002F2203">
        <w:rPr>
          <w:rFonts w:eastAsia="方正新书宋_GBK" w:hAnsi="宋体" w:hint="eastAsia"/>
          <w:sz w:val="30"/>
          <w:szCs w:val="30"/>
        </w:rPr>
        <w:t>忉</w:t>
      </w:r>
      <w:proofErr w:type="gramEnd"/>
      <w:r w:rsidRPr="002F2203">
        <w:rPr>
          <w:rFonts w:eastAsia="方正新书宋_GBK" w:hAnsi="宋体" w:hint="eastAsia"/>
          <w:sz w:val="30"/>
          <w:szCs w:val="30"/>
        </w:rPr>
        <w:t>利天上的佛经比这里还要多百千万倍。”意思是说你不要太过自我满足了。</w:t>
      </w:r>
    </w:p>
    <w:p w14:paraId="7694398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龙宫中佛经的数量不是一般人能够想象的。就拿《华严经》来说，龙宫有三本：上本有十个三千大千世界微尘数</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，一四天下微尘数品；中本有四十九万八千八百</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，一千二百品；下本有十万</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，四十八品。我们现在所看到的《华严经》只是下本，而且还是不全的，只有三十九品，由此可以想见龙宫和</w:t>
      </w:r>
      <w:proofErr w:type="gramStart"/>
      <w:r w:rsidRPr="002F2203">
        <w:rPr>
          <w:rFonts w:eastAsia="方正新书宋_GBK" w:hAnsi="宋体" w:hint="eastAsia"/>
          <w:sz w:val="30"/>
          <w:szCs w:val="30"/>
        </w:rPr>
        <w:t>忉</w:t>
      </w:r>
      <w:proofErr w:type="gramEnd"/>
      <w:r w:rsidRPr="002F2203">
        <w:rPr>
          <w:rFonts w:eastAsia="方正新书宋_GBK" w:hAnsi="宋体" w:hint="eastAsia"/>
          <w:sz w:val="30"/>
          <w:szCs w:val="30"/>
        </w:rPr>
        <w:t>利天上佛经的数量之多了。</w:t>
      </w:r>
    </w:p>
    <w:p w14:paraId="2F70B96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忉</w:t>
      </w:r>
      <w:proofErr w:type="gramEnd"/>
      <w:r w:rsidRPr="002F2203">
        <w:rPr>
          <w:rFonts w:eastAsia="方正新书宋_GBK" w:hAnsi="宋体" w:hint="eastAsia"/>
          <w:sz w:val="30"/>
          <w:szCs w:val="30"/>
          <w:u w:val="single"/>
        </w:rPr>
        <w:t>利天</w:t>
      </w:r>
      <w:r w:rsidRPr="002F2203">
        <w:rPr>
          <w:rFonts w:eastAsia="方正新书宋_GBK" w:hAnsi="宋体" w:hint="eastAsia"/>
          <w:sz w:val="30"/>
          <w:szCs w:val="30"/>
        </w:rPr>
        <w:t>，华译三十三天，位于须弥山顶，天主名释提</w:t>
      </w:r>
      <w:proofErr w:type="gramStart"/>
      <w:r w:rsidRPr="002F2203">
        <w:rPr>
          <w:rFonts w:eastAsia="方正新书宋_GBK" w:hAnsi="宋体" w:hint="eastAsia"/>
          <w:sz w:val="30"/>
          <w:szCs w:val="30"/>
        </w:rPr>
        <w:t>桓</w:t>
      </w:r>
      <w:proofErr w:type="gramEnd"/>
      <w:r w:rsidRPr="002F2203">
        <w:rPr>
          <w:rFonts w:eastAsia="方正新书宋_GBK" w:hAnsi="宋体" w:hint="eastAsia"/>
          <w:sz w:val="30"/>
          <w:szCs w:val="30"/>
        </w:rPr>
        <w:t>因，</w:t>
      </w:r>
      <w:proofErr w:type="gramStart"/>
      <w:r w:rsidRPr="002F2203">
        <w:rPr>
          <w:rFonts w:eastAsia="方正新书宋_GBK" w:hAnsi="宋体" w:hint="eastAsia"/>
          <w:sz w:val="30"/>
          <w:szCs w:val="30"/>
        </w:rPr>
        <w:t>即帝释</w:t>
      </w:r>
      <w:proofErr w:type="gramEnd"/>
      <w:r w:rsidRPr="002F2203">
        <w:rPr>
          <w:rFonts w:eastAsia="方正新书宋_GBK" w:hAnsi="宋体" w:hint="eastAsia"/>
          <w:sz w:val="30"/>
          <w:szCs w:val="30"/>
        </w:rPr>
        <w:t>天，</w:t>
      </w:r>
      <w:proofErr w:type="gramStart"/>
      <w:r w:rsidRPr="002F2203">
        <w:rPr>
          <w:rFonts w:eastAsia="方正新书宋_GBK" w:hAnsi="宋体" w:hint="eastAsia"/>
          <w:sz w:val="30"/>
          <w:szCs w:val="30"/>
        </w:rPr>
        <w:t>阿修罗常常</w:t>
      </w:r>
      <w:proofErr w:type="gramEnd"/>
      <w:r w:rsidRPr="002F2203">
        <w:rPr>
          <w:rFonts w:eastAsia="方正新书宋_GBK" w:hAnsi="宋体" w:hint="eastAsia"/>
          <w:sz w:val="30"/>
          <w:szCs w:val="30"/>
        </w:rPr>
        <w:t>因为嫉妒而与之战斗，基督教所谓的上帝也是指此天。</w:t>
      </w:r>
      <w:proofErr w:type="gramStart"/>
      <w:r w:rsidRPr="002F2203">
        <w:rPr>
          <w:rFonts w:eastAsia="方正新书宋_GBK" w:hAnsi="宋体" w:hint="eastAsia"/>
          <w:sz w:val="30"/>
          <w:szCs w:val="30"/>
        </w:rPr>
        <w:lastRenderedPageBreak/>
        <w:t>帝释天居</w:t>
      </w:r>
      <w:proofErr w:type="gramEnd"/>
      <w:r w:rsidRPr="002F2203">
        <w:rPr>
          <w:rFonts w:eastAsia="方正新书宋_GBK" w:hAnsi="宋体" w:hint="eastAsia"/>
          <w:sz w:val="30"/>
          <w:szCs w:val="30"/>
        </w:rPr>
        <w:t>中央，在其四方有三十二个天臣，合起来共有三十三个天宫，所以叫做“三十三天”。《净名疏》云：昔</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叶佛灭后，有一女人，发心修塔，报为天主；有三十二人助修，报为辅臣。君臣合之，为三十三。</w:t>
      </w:r>
    </w:p>
    <w:p w14:paraId="12867752" w14:textId="77777777" w:rsidR="00DA7965" w:rsidRPr="002F2203" w:rsidRDefault="00DA7965" w:rsidP="001E7BCA">
      <w:pPr>
        <w:pStyle w:val="ae"/>
        <w:rPr>
          <w:rFonts w:eastAsia="方正粗雅宋_GBK"/>
        </w:rPr>
      </w:pPr>
      <w:r w:rsidRPr="002F2203">
        <w:rPr>
          <w:rFonts w:eastAsia="方正粗雅宋_GBK" w:hint="eastAsia"/>
        </w:rPr>
        <w:t>师于宫中修行，豁然通达，善解</w:t>
      </w:r>
      <w:proofErr w:type="gramStart"/>
      <w:r w:rsidRPr="002F2203">
        <w:rPr>
          <w:rFonts w:eastAsia="方正粗雅宋_GBK" w:hint="eastAsia"/>
        </w:rPr>
        <w:t>一</w:t>
      </w:r>
      <w:proofErr w:type="gramEnd"/>
      <w:r w:rsidRPr="002F2203">
        <w:rPr>
          <w:rFonts w:eastAsia="方正粗雅宋_GBK" w:hint="eastAsia"/>
        </w:rPr>
        <w:t>相，深入无生法忍。龙知悟道，</w:t>
      </w:r>
      <w:proofErr w:type="gramStart"/>
      <w:r w:rsidRPr="002F2203">
        <w:rPr>
          <w:rFonts w:eastAsia="方正粗雅宋_GBK" w:hint="eastAsia"/>
        </w:rPr>
        <w:t>送师出宫</w:t>
      </w:r>
      <w:proofErr w:type="gramEnd"/>
      <w:r w:rsidRPr="002F2203">
        <w:rPr>
          <w:rFonts w:eastAsia="方正粗雅宋_GBK" w:hint="eastAsia"/>
        </w:rPr>
        <w:t>。</w:t>
      </w:r>
    </w:p>
    <w:p w14:paraId="4B9C4DC5" w14:textId="77777777" w:rsidR="0017441F"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豁然通达</w:t>
      </w:r>
      <w:r w:rsidRPr="002F2203">
        <w:rPr>
          <w:rFonts w:eastAsia="方正新书宋_GBK" w:hAnsi="宋体" w:hint="eastAsia"/>
          <w:sz w:val="30"/>
          <w:szCs w:val="30"/>
        </w:rPr>
        <w:t>，形容由原来的</w:t>
      </w:r>
      <w:proofErr w:type="gramStart"/>
      <w:r w:rsidRPr="002F2203">
        <w:rPr>
          <w:rFonts w:eastAsia="方正新书宋_GBK" w:hAnsi="宋体" w:hint="eastAsia"/>
          <w:sz w:val="30"/>
          <w:szCs w:val="30"/>
        </w:rPr>
        <w:t>疑</w:t>
      </w:r>
      <w:proofErr w:type="gramEnd"/>
      <w:r w:rsidRPr="002F2203">
        <w:rPr>
          <w:rFonts w:eastAsia="方正新书宋_GBK" w:hAnsi="宋体" w:hint="eastAsia"/>
          <w:sz w:val="30"/>
          <w:szCs w:val="30"/>
        </w:rPr>
        <w:t>滞不通一变而为通晓领悟。</w:t>
      </w:r>
    </w:p>
    <w:p w14:paraId="46605542"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一</w:t>
      </w:r>
      <w:proofErr w:type="gramEnd"/>
      <w:r w:rsidRPr="002F2203">
        <w:rPr>
          <w:rFonts w:eastAsia="方正新书宋_GBK" w:hAnsi="宋体" w:hint="eastAsia"/>
          <w:sz w:val="30"/>
          <w:szCs w:val="30"/>
          <w:u w:val="single"/>
        </w:rPr>
        <w:t>相</w:t>
      </w:r>
      <w:r w:rsidRPr="002F2203">
        <w:rPr>
          <w:rFonts w:eastAsia="方正新书宋_GBK" w:hAnsi="宋体" w:hint="eastAsia"/>
          <w:sz w:val="30"/>
          <w:szCs w:val="30"/>
        </w:rPr>
        <w:t>，唯一真实的相，谓从本以来，离虚妄相，离言说相，</w:t>
      </w:r>
      <w:proofErr w:type="gramStart"/>
      <w:r w:rsidRPr="002F2203">
        <w:rPr>
          <w:rFonts w:eastAsia="方正新书宋_GBK" w:hAnsi="宋体" w:hint="eastAsia"/>
          <w:sz w:val="30"/>
          <w:szCs w:val="30"/>
        </w:rPr>
        <w:t>离名字</w:t>
      </w:r>
      <w:proofErr w:type="gramEnd"/>
      <w:r w:rsidRPr="002F2203">
        <w:rPr>
          <w:rFonts w:eastAsia="方正新书宋_GBK" w:hAnsi="宋体" w:hint="eastAsia"/>
          <w:sz w:val="30"/>
          <w:szCs w:val="30"/>
        </w:rPr>
        <w:t>相，离一切诸法之相，故名</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相。《法华经·譬喻品》曰：“皆是一相一种，圣所称叹。”《药草喻品》云：“如来说法，</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相一味，所谓解脱相、离相、灭相，究竟至于一切种智。”当知</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相就是一乘无二，同一解脱之义，这就是终极的开三显</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即诸法</w:t>
      </w:r>
      <w:proofErr w:type="gramEnd"/>
      <w:r w:rsidRPr="002F2203">
        <w:rPr>
          <w:rFonts w:eastAsia="方正新书宋_GBK" w:hAnsi="宋体" w:hint="eastAsia"/>
          <w:sz w:val="30"/>
          <w:szCs w:val="30"/>
        </w:rPr>
        <w:t>实相。</w:t>
      </w:r>
    </w:p>
    <w:p w14:paraId="78B3A4E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无生法忍</w:t>
      </w:r>
      <w:r w:rsidRPr="002F2203">
        <w:rPr>
          <w:rFonts w:eastAsia="方正新书宋_GBK" w:hAnsi="宋体" w:hint="eastAsia"/>
          <w:sz w:val="30"/>
          <w:szCs w:val="30"/>
        </w:rPr>
        <w:t>，简称无生忍，无生法是指不生不灭的真如实</w:t>
      </w:r>
      <w:proofErr w:type="gramStart"/>
      <w:r w:rsidRPr="002F2203">
        <w:rPr>
          <w:rFonts w:eastAsia="方正新书宋_GBK" w:hAnsi="宋体" w:hint="eastAsia"/>
          <w:sz w:val="30"/>
          <w:szCs w:val="30"/>
        </w:rPr>
        <w:t>相理体</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真智安住</w:t>
      </w:r>
      <w:proofErr w:type="gramEnd"/>
      <w:r w:rsidRPr="002F2203">
        <w:rPr>
          <w:rFonts w:eastAsia="方正新书宋_GBK" w:hAnsi="宋体" w:hint="eastAsia"/>
          <w:sz w:val="30"/>
          <w:szCs w:val="30"/>
        </w:rPr>
        <w:t>在此理上，不再退堕，叫做“无生法忍”。《楞严经》云：“真如实相，名无生法；无漏真智，名之为忍。”《大智度论》七十三曰：“无生忍者，乃至微细法不可得，何况大，是名无生。得此无生法，不作不起诸业行，是名得无生法忍。得无生法</w:t>
      </w:r>
      <w:proofErr w:type="gramStart"/>
      <w:r w:rsidRPr="002F2203">
        <w:rPr>
          <w:rFonts w:eastAsia="方正新书宋_GBK" w:hAnsi="宋体" w:hint="eastAsia"/>
          <w:sz w:val="30"/>
          <w:szCs w:val="30"/>
        </w:rPr>
        <w:t>忍</w:t>
      </w:r>
      <w:proofErr w:type="gramEnd"/>
      <w:r w:rsidRPr="002F2203">
        <w:rPr>
          <w:rFonts w:eastAsia="方正新书宋_GBK" w:hAnsi="宋体" w:hint="eastAsia"/>
          <w:sz w:val="30"/>
          <w:szCs w:val="30"/>
        </w:rPr>
        <w:t>菩萨，是名阿鞞跋致。”一般别地</w:t>
      </w:r>
      <w:proofErr w:type="gramStart"/>
      <w:r w:rsidRPr="002F2203">
        <w:rPr>
          <w:rFonts w:eastAsia="方正新书宋_GBK" w:hAnsi="宋体" w:hint="eastAsia"/>
          <w:sz w:val="30"/>
          <w:szCs w:val="30"/>
        </w:rPr>
        <w:t>圆住以上</w:t>
      </w:r>
      <w:proofErr w:type="gramEnd"/>
      <w:r w:rsidRPr="002F2203">
        <w:rPr>
          <w:rFonts w:eastAsia="方正新书宋_GBK" w:hAnsi="宋体" w:hint="eastAsia"/>
          <w:sz w:val="30"/>
          <w:szCs w:val="30"/>
        </w:rPr>
        <w:t>的菩萨才能称为得无生忍，所谓破一分无明，证一分法身。</w:t>
      </w:r>
    </w:p>
    <w:p w14:paraId="1EC95F2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这几句话是说：龙树菩萨在龙宫里面修行，豁然通晓领悟，善于知</w:t>
      </w:r>
      <w:r w:rsidRPr="002F2203">
        <w:rPr>
          <w:rFonts w:eastAsia="方正新书宋_GBK" w:hAnsi="宋体" w:hint="eastAsia"/>
          <w:sz w:val="30"/>
          <w:szCs w:val="30"/>
        </w:rPr>
        <w:lastRenderedPageBreak/>
        <w:t>解一乘无二的诸法实相，以无</w:t>
      </w:r>
      <w:proofErr w:type="gramStart"/>
      <w:r w:rsidRPr="002F2203">
        <w:rPr>
          <w:rFonts w:eastAsia="方正新书宋_GBK" w:hAnsi="宋体" w:hint="eastAsia"/>
          <w:sz w:val="30"/>
          <w:szCs w:val="30"/>
        </w:rPr>
        <w:t>漏真智安</w:t>
      </w:r>
      <w:proofErr w:type="gramEnd"/>
      <w:r w:rsidRPr="002F2203">
        <w:rPr>
          <w:rFonts w:eastAsia="方正新书宋_GBK" w:hAnsi="宋体" w:hint="eastAsia"/>
          <w:sz w:val="30"/>
          <w:szCs w:val="30"/>
        </w:rPr>
        <w:t>住于真如实相的</w:t>
      </w:r>
      <w:proofErr w:type="gramStart"/>
      <w:r w:rsidRPr="002F2203">
        <w:rPr>
          <w:rFonts w:eastAsia="方正新书宋_GBK" w:hAnsi="宋体" w:hint="eastAsia"/>
          <w:sz w:val="30"/>
          <w:szCs w:val="30"/>
        </w:rPr>
        <w:t>实际理</w:t>
      </w:r>
      <w:proofErr w:type="gramEnd"/>
      <w:r w:rsidRPr="002F2203">
        <w:rPr>
          <w:rFonts w:eastAsia="方正新书宋_GBK" w:hAnsi="宋体" w:hint="eastAsia"/>
          <w:sz w:val="30"/>
          <w:szCs w:val="30"/>
        </w:rPr>
        <w:t>地，无明分分破，法身分分显。大龙菩萨知道龙树</w:t>
      </w:r>
      <w:proofErr w:type="gramStart"/>
      <w:r w:rsidRPr="002F2203">
        <w:rPr>
          <w:rFonts w:eastAsia="方正新书宋_GBK" w:hAnsi="宋体" w:hint="eastAsia"/>
          <w:sz w:val="30"/>
          <w:szCs w:val="30"/>
        </w:rPr>
        <w:t>已经证悟菩提</w:t>
      </w:r>
      <w:proofErr w:type="gramEnd"/>
      <w:r w:rsidRPr="002F2203">
        <w:rPr>
          <w:rFonts w:eastAsia="方正新书宋_GBK" w:hAnsi="宋体" w:hint="eastAsia"/>
          <w:sz w:val="30"/>
          <w:szCs w:val="30"/>
        </w:rPr>
        <w:t>之道，于是送他出宫。</w:t>
      </w:r>
    </w:p>
    <w:p w14:paraId="2E530D31" w14:textId="77777777" w:rsidR="00DA7965" w:rsidRPr="002F2203" w:rsidRDefault="00DA7965" w:rsidP="001E7BCA">
      <w:pPr>
        <w:pStyle w:val="ae"/>
        <w:rPr>
          <w:rFonts w:eastAsia="方正粗雅宋_GBK"/>
          <w:w w:val="66"/>
        </w:rPr>
      </w:pPr>
      <w:r w:rsidRPr="002F2203">
        <w:rPr>
          <w:rFonts w:eastAsia="方正粗雅宋_GBK" w:hint="eastAsia"/>
          <w:w w:val="66"/>
        </w:rPr>
        <w:t>（注：《辅行》云：“龙接入宫，一夏但诵七佛经目。”）</w:t>
      </w:r>
    </w:p>
    <w:p w14:paraId="432DDDFA" w14:textId="77777777" w:rsidR="0017441F"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00793754" w:rsidRPr="002F2203">
        <w:rPr>
          <w:rFonts w:eastAsia="方正新书宋_GBK" w:hAnsi="宋体"/>
          <w:sz w:val="30"/>
          <w:szCs w:val="30"/>
        </w:rPr>
        <w:t xml:space="preserve"> </w:t>
      </w:r>
      <w:r w:rsidRPr="002F2203">
        <w:rPr>
          <w:rFonts w:eastAsia="方正新书宋_GBK" w:hAnsi="宋体" w:hint="eastAsia"/>
          <w:sz w:val="30"/>
          <w:szCs w:val="30"/>
        </w:rPr>
        <w:t>这是小注。</w:t>
      </w:r>
    </w:p>
    <w:p w14:paraId="51A99D1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《辅行》</w:t>
      </w:r>
      <w:r w:rsidRPr="002F2203">
        <w:rPr>
          <w:rFonts w:eastAsia="方正新书宋_GBK" w:hAnsi="宋体" w:hint="eastAsia"/>
          <w:sz w:val="30"/>
          <w:szCs w:val="30"/>
        </w:rPr>
        <w:t>，全称《摩诃止观辅行传弘决》，共四十卷。是</w:t>
      </w:r>
      <w:proofErr w:type="gramStart"/>
      <w:r w:rsidRPr="002F2203">
        <w:rPr>
          <w:rFonts w:eastAsia="方正新书宋_GBK" w:hAnsi="宋体" w:hint="eastAsia"/>
          <w:sz w:val="30"/>
          <w:szCs w:val="30"/>
        </w:rPr>
        <w:t>台宗九</w:t>
      </w:r>
      <w:proofErr w:type="gramEnd"/>
      <w:r w:rsidRPr="002F2203">
        <w:rPr>
          <w:rFonts w:eastAsia="方正新书宋_GBK" w:hAnsi="宋体" w:hint="eastAsia"/>
          <w:sz w:val="30"/>
          <w:szCs w:val="30"/>
        </w:rPr>
        <w:t>祖荆溪湛然大师注释“天台三大部”之一《摩诃止观》的，书题“止观辅行传弘决”即已揭出全书旨趣，谓以</w:t>
      </w:r>
      <w:proofErr w:type="gramStart"/>
      <w:r w:rsidRPr="002F2203">
        <w:rPr>
          <w:rFonts w:eastAsia="方正新书宋_GBK" w:hAnsi="宋体" w:hint="eastAsia"/>
          <w:sz w:val="30"/>
          <w:szCs w:val="30"/>
        </w:rPr>
        <w:t>佛一代</w:t>
      </w:r>
      <w:proofErr w:type="gramEnd"/>
      <w:r w:rsidRPr="002F2203">
        <w:rPr>
          <w:rFonts w:eastAsia="方正新书宋_GBK" w:hAnsi="宋体" w:hint="eastAsia"/>
          <w:sz w:val="30"/>
          <w:szCs w:val="30"/>
        </w:rPr>
        <w:t>之诸教</w:t>
      </w:r>
      <w:proofErr w:type="gramStart"/>
      <w:r w:rsidRPr="002F2203">
        <w:rPr>
          <w:rFonts w:eastAsia="方正新书宋_GBK" w:hAnsi="宋体" w:hint="eastAsia"/>
          <w:sz w:val="30"/>
          <w:szCs w:val="30"/>
        </w:rPr>
        <w:t>“辅”翼止观之</w:t>
      </w:r>
      <w:proofErr w:type="gramEnd"/>
      <w:r w:rsidRPr="002F2203">
        <w:rPr>
          <w:rFonts w:eastAsia="方正新书宋_GBK" w:hAnsi="宋体" w:hint="eastAsia"/>
          <w:sz w:val="30"/>
          <w:szCs w:val="30"/>
        </w:rPr>
        <w:t>妙“行”，</w:t>
      </w:r>
      <w:proofErr w:type="gramStart"/>
      <w:r w:rsidRPr="002F2203">
        <w:rPr>
          <w:rFonts w:eastAsia="方正新书宋_GBK" w:hAnsi="宋体" w:hint="eastAsia"/>
          <w:sz w:val="30"/>
          <w:szCs w:val="30"/>
        </w:rPr>
        <w:t>复依止观之妙行</w:t>
      </w:r>
      <w:proofErr w:type="gramEnd"/>
      <w:r w:rsidRPr="002F2203">
        <w:rPr>
          <w:rFonts w:eastAsia="方正新书宋_GBK" w:hAnsi="宋体" w:hint="eastAsia"/>
          <w:sz w:val="30"/>
          <w:szCs w:val="30"/>
        </w:rPr>
        <w:t>以“传弘”一代教旨。从古以来凡讲《摩诃止观》，都以此书为凭。书中引用外学之书，自经</w:t>
      </w:r>
      <w:proofErr w:type="gramStart"/>
      <w:r w:rsidRPr="002F2203">
        <w:rPr>
          <w:rFonts w:eastAsia="方正新书宋_GBK" w:hAnsi="宋体" w:hint="eastAsia"/>
          <w:sz w:val="30"/>
          <w:szCs w:val="30"/>
        </w:rPr>
        <w:t>部小学</w:t>
      </w:r>
      <w:proofErr w:type="gramEnd"/>
      <w:r w:rsidRPr="002F2203">
        <w:rPr>
          <w:rFonts w:eastAsia="方正新书宋_GBK" w:hAnsi="宋体" w:hint="eastAsia"/>
          <w:sz w:val="30"/>
          <w:szCs w:val="30"/>
        </w:rPr>
        <w:t>外，尚有子史集部，其范围十分广泛。由于所引用的古籍是唐时旧本，很多都已经散佚了，所以后人将其摘抄下来，编成一书，即《弘决外典抄》四卷，由此可见湛然大师学问的广博精深。</w:t>
      </w:r>
    </w:p>
    <w:p w14:paraId="72FCF41D"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一夏</w:t>
      </w:r>
      <w:r w:rsidRPr="002F2203">
        <w:rPr>
          <w:rFonts w:eastAsia="方正新书宋_GBK" w:hAnsi="宋体" w:hint="eastAsia"/>
          <w:sz w:val="30"/>
          <w:szCs w:val="30"/>
        </w:rPr>
        <w:t>，指一次结夏安居，亦即九十天时间。</w:t>
      </w:r>
    </w:p>
    <w:p w14:paraId="6D2DFE89"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七佛</w:t>
      </w:r>
      <w:r w:rsidRPr="002F2203">
        <w:rPr>
          <w:rFonts w:eastAsia="方正新书宋_GBK" w:hAnsi="宋体" w:hint="eastAsia"/>
          <w:sz w:val="30"/>
          <w:szCs w:val="30"/>
        </w:rPr>
        <w:t>，指过去的七佛，即</w:t>
      </w:r>
      <w:proofErr w:type="gramStart"/>
      <w:r w:rsidRPr="002F2203">
        <w:rPr>
          <w:rFonts w:eastAsia="方正新书宋_GBK" w:hAnsi="宋体" w:hint="eastAsia"/>
          <w:sz w:val="30"/>
          <w:szCs w:val="30"/>
        </w:rPr>
        <w:t>毗婆尸佛、尸弃佛、毗</w:t>
      </w:r>
      <w:proofErr w:type="gramEnd"/>
      <w:r w:rsidRPr="002F2203">
        <w:rPr>
          <w:rFonts w:eastAsia="方正新书宋_GBK" w:hAnsi="宋体" w:hint="eastAsia"/>
          <w:sz w:val="30"/>
          <w:szCs w:val="30"/>
        </w:rPr>
        <w:t>舍浮佛、拘留孙佛、</w:t>
      </w:r>
      <w:proofErr w:type="gramStart"/>
      <w:r w:rsidRPr="002F2203">
        <w:rPr>
          <w:rFonts w:eastAsia="方正新书宋_GBK" w:hAnsi="宋体" w:hint="eastAsia"/>
          <w:sz w:val="30"/>
          <w:szCs w:val="30"/>
        </w:rPr>
        <w:t>拘那含牟尼</w:t>
      </w:r>
      <w:proofErr w:type="gramEnd"/>
      <w:r w:rsidRPr="002F2203">
        <w:rPr>
          <w:rFonts w:eastAsia="方正新书宋_GBK" w:hAnsi="宋体" w:hint="eastAsia"/>
          <w:sz w:val="30"/>
          <w:szCs w:val="30"/>
        </w:rPr>
        <w:t>佛、</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叶佛和释迦牟尼佛。</w:t>
      </w:r>
    </w:p>
    <w:p w14:paraId="188AAD4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但诵七佛经</w:t>
      </w:r>
      <w:proofErr w:type="gramEnd"/>
      <w:r w:rsidRPr="002F2203">
        <w:rPr>
          <w:rFonts w:eastAsia="方正新书宋_GBK" w:hAnsi="宋体" w:hint="eastAsia"/>
          <w:sz w:val="30"/>
          <w:szCs w:val="30"/>
          <w:u w:val="single"/>
        </w:rPr>
        <w:t>目</w:t>
      </w:r>
      <w:r w:rsidRPr="002F2203">
        <w:rPr>
          <w:rFonts w:eastAsia="方正新书宋_GBK" w:hAnsi="宋体" w:hint="eastAsia"/>
          <w:sz w:val="30"/>
          <w:szCs w:val="30"/>
        </w:rPr>
        <w:t>，并不是说只是背诵了七佛佛经的题目，而是说按照七佛佛经的目录将其内容全部背了下来，由此可见龙树菩萨的智慧之大。</w:t>
      </w:r>
    </w:p>
    <w:p w14:paraId="1B27539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顺便提一句，我们现在研究班所用的教材：三秦出版社出版的《摩</w:t>
      </w:r>
      <w:r w:rsidRPr="002F2203">
        <w:rPr>
          <w:rFonts w:eastAsia="方正新书宋_GBK" w:hAnsi="宋体" w:hint="eastAsia"/>
          <w:sz w:val="30"/>
          <w:szCs w:val="30"/>
        </w:rPr>
        <w:lastRenderedPageBreak/>
        <w:t>诃止观辅行传弘决》卷一中作：“龙接入宫，一夏但诵七佛经。自知佛法妙，因而出家。”这里的标点和文字都有错误，应该是“龙接入宫，一夏但诵七佛经目，知佛法妙，因而出家。”（乙二出家期竟）</w:t>
      </w:r>
    </w:p>
    <w:p w14:paraId="4EBEA1EB" w14:textId="77777777" w:rsidR="00DA7965" w:rsidRPr="00E77739" w:rsidRDefault="00DA7965" w:rsidP="00A40116">
      <w:pPr>
        <w:pStyle w:val="3"/>
      </w:pPr>
      <w:bookmarkStart w:id="14" w:name="_Toc37175863"/>
      <w:r w:rsidRPr="00E77739">
        <w:rPr>
          <w:rFonts w:hint="eastAsia"/>
        </w:rPr>
        <w:t>乙三、弘化期</w:t>
      </w:r>
      <w:bookmarkEnd w:id="14"/>
    </w:p>
    <w:p w14:paraId="02569AF4" w14:textId="77777777" w:rsidR="00DA7965" w:rsidRPr="002F2203" w:rsidRDefault="00DA7965" w:rsidP="001E7BCA">
      <w:pPr>
        <w:pStyle w:val="ae"/>
        <w:rPr>
          <w:rFonts w:eastAsia="方正粗雅宋_GBK"/>
        </w:rPr>
      </w:pPr>
      <w:r w:rsidRPr="002F2203">
        <w:rPr>
          <w:rFonts w:eastAsia="方正粗雅宋_GBK" w:hint="eastAsia"/>
        </w:rPr>
        <w:t>南天竺国王，</w:t>
      </w:r>
      <w:proofErr w:type="gramStart"/>
      <w:r w:rsidRPr="002F2203">
        <w:rPr>
          <w:rFonts w:eastAsia="方正粗雅宋_GBK" w:hint="eastAsia"/>
        </w:rPr>
        <w:t>深染邪</w:t>
      </w:r>
      <w:proofErr w:type="gramEnd"/>
      <w:r w:rsidRPr="002F2203">
        <w:rPr>
          <w:rFonts w:eastAsia="方正粗雅宋_GBK" w:hint="eastAsia"/>
        </w:rPr>
        <w:t>见，</w:t>
      </w:r>
      <w:proofErr w:type="gramStart"/>
      <w:r w:rsidRPr="002F2203">
        <w:rPr>
          <w:rFonts w:eastAsia="方正粗雅宋_GBK" w:hint="eastAsia"/>
        </w:rPr>
        <w:t>师欲化</w:t>
      </w:r>
      <w:proofErr w:type="gramEnd"/>
      <w:r w:rsidRPr="002F2203">
        <w:rPr>
          <w:rFonts w:eastAsia="方正粗雅宋_GBK" w:hint="eastAsia"/>
        </w:rPr>
        <w:t>之。躬持</w:t>
      </w:r>
      <w:proofErr w:type="gramStart"/>
      <w:r w:rsidRPr="002F2203">
        <w:rPr>
          <w:rFonts w:eastAsia="方正粗雅宋_GBK" w:hint="eastAsia"/>
        </w:rPr>
        <w:t>赤</w:t>
      </w:r>
      <w:proofErr w:type="gramEnd"/>
      <w:r w:rsidRPr="002F2203">
        <w:rPr>
          <w:rFonts w:eastAsia="方正粗雅宋_GBK" w:hint="eastAsia"/>
        </w:rPr>
        <w:t>幡，在王前行，经历七载。</w:t>
      </w:r>
    </w:p>
    <w:p w14:paraId="4F83294E"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现在结合</w:t>
      </w:r>
      <w:proofErr w:type="gramStart"/>
      <w:r w:rsidRPr="002F2203">
        <w:rPr>
          <w:rFonts w:eastAsia="方正新书宋_GBK" w:hAnsi="宋体" w:hint="eastAsia"/>
          <w:sz w:val="30"/>
          <w:szCs w:val="30"/>
        </w:rPr>
        <w:t>鸠</w:t>
      </w:r>
      <w:proofErr w:type="gramEnd"/>
      <w:r w:rsidRPr="002F2203">
        <w:rPr>
          <w:rFonts w:eastAsia="方正新书宋_GBK" w:hAnsi="宋体" w:hint="eastAsia"/>
          <w:sz w:val="30"/>
          <w:szCs w:val="30"/>
        </w:rPr>
        <w:t>摩罗什大师所译的《龙树菩萨传》来讲解这段话。当时南天竺国的国王</w:t>
      </w:r>
      <w:proofErr w:type="gramStart"/>
      <w:r w:rsidRPr="002F2203">
        <w:rPr>
          <w:rFonts w:eastAsia="方正新书宋_GBK" w:hAnsi="宋体" w:hint="eastAsia"/>
          <w:sz w:val="30"/>
          <w:szCs w:val="30"/>
        </w:rPr>
        <w:t>深染邪</w:t>
      </w:r>
      <w:proofErr w:type="gramEnd"/>
      <w:r w:rsidRPr="002F2203">
        <w:rPr>
          <w:rFonts w:eastAsia="方正新书宋_GBK" w:hAnsi="宋体" w:hint="eastAsia"/>
          <w:sz w:val="30"/>
          <w:szCs w:val="30"/>
        </w:rPr>
        <w:t>见，笃信外道，凡是看见沙门释子都要杀掉。其国人民受其影响，也随之信奉外道。龙树菩萨心里想：“树</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伐本则条</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倾，人主不化则道不行。”于是就想去感化国王。正好当时国王正在招募卫士，龙树菩萨就穿着在家衣服去应募。他整顿队伍，严明纪律，使得国王的卫队面貌一新。而且不吃王家一口饭，不要王家一文钱。就这样他亲自拿着彩旗，在国王前面列队而行。龙树菩萨是从</w:t>
      </w:r>
      <w:proofErr w:type="gramStart"/>
      <w:r w:rsidRPr="002F2203">
        <w:rPr>
          <w:rFonts w:eastAsia="方正新书宋_GBK" w:hAnsi="宋体" w:hint="eastAsia"/>
          <w:sz w:val="30"/>
          <w:szCs w:val="30"/>
        </w:rPr>
        <w:t>最</w:t>
      </w:r>
      <w:proofErr w:type="gramEnd"/>
      <w:r w:rsidRPr="002F2203">
        <w:rPr>
          <w:rFonts w:eastAsia="方正新书宋_GBK" w:hAnsi="宋体" w:hint="eastAsia"/>
          <w:sz w:val="30"/>
          <w:szCs w:val="30"/>
        </w:rPr>
        <w:t>底层做起的，不可能一开始就见到国王，因此一直过了七年以后，才引起了国王的注意。</w:t>
      </w:r>
    </w:p>
    <w:p w14:paraId="75D464A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这种</w:t>
      </w:r>
      <w:proofErr w:type="gramStart"/>
      <w:r w:rsidRPr="002F2203">
        <w:rPr>
          <w:rFonts w:eastAsia="方正新书宋_GBK" w:hAnsi="宋体" w:hint="eastAsia"/>
          <w:sz w:val="30"/>
          <w:szCs w:val="30"/>
        </w:rPr>
        <w:t>持幡在</w:t>
      </w:r>
      <w:proofErr w:type="gramEnd"/>
      <w:r w:rsidRPr="002F2203">
        <w:rPr>
          <w:rFonts w:eastAsia="方正新书宋_GBK" w:hAnsi="宋体" w:hint="eastAsia"/>
          <w:sz w:val="30"/>
          <w:szCs w:val="30"/>
        </w:rPr>
        <w:t>王前行的例子很多，比如付法藏中第八祖</w:t>
      </w:r>
      <w:proofErr w:type="gramStart"/>
      <w:r w:rsidRPr="002F2203">
        <w:rPr>
          <w:rFonts w:eastAsia="方正新书宋_GBK" w:hAnsi="宋体" w:hint="eastAsia"/>
          <w:sz w:val="30"/>
          <w:szCs w:val="30"/>
        </w:rPr>
        <w:t>佛陀密多尊者</w:t>
      </w:r>
      <w:proofErr w:type="gramEnd"/>
      <w:r w:rsidRPr="002F2203">
        <w:rPr>
          <w:rFonts w:eastAsia="方正新书宋_GBK" w:hAnsi="宋体" w:hint="eastAsia"/>
          <w:sz w:val="30"/>
          <w:szCs w:val="30"/>
        </w:rPr>
        <w:t>，就曾“躬持</w:t>
      </w:r>
      <w:proofErr w:type="gramStart"/>
      <w:r w:rsidRPr="002F2203">
        <w:rPr>
          <w:rFonts w:eastAsia="方正新书宋_GBK" w:hAnsi="宋体" w:hint="eastAsia"/>
          <w:sz w:val="30"/>
          <w:szCs w:val="30"/>
        </w:rPr>
        <w:t>赤</w:t>
      </w:r>
      <w:proofErr w:type="gramEnd"/>
      <w:r w:rsidRPr="002F2203">
        <w:rPr>
          <w:rFonts w:eastAsia="方正新书宋_GBK" w:hAnsi="宋体" w:hint="eastAsia"/>
          <w:sz w:val="30"/>
          <w:szCs w:val="30"/>
        </w:rPr>
        <w:t>幡，于十二年，在王前行”（《佛祖统纪》卷五）。可见当</w:t>
      </w:r>
      <w:proofErr w:type="gramStart"/>
      <w:r w:rsidRPr="002F2203">
        <w:rPr>
          <w:rFonts w:eastAsia="方正新书宋_GBK" w:hAnsi="宋体" w:hint="eastAsia"/>
          <w:sz w:val="30"/>
          <w:szCs w:val="30"/>
        </w:rPr>
        <w:t>碰到恶王时</w:t>
      </w:r>
      <w:proofErr w:type="gramEnd"/>
      <w:r w:rsidRPr="002F2203">
        <w:rPr>
          <w:rFonts w:eastAsia="方正新书宋_GBK" w:hAnsi="宋体" w:hint="eastAsia"/>
          <w:sz w:val="30"/>
          <w:szCs w:val="30"/>
        </w:rPr>
        <w:t>，其教化的方法不得不</w:t>
      </w:r>
      <w:proofErr w:type="gramStart"/>
      <w:r w:rsidRPr="002F2203">
        <w:rPr>
          <w:rFonts w:eastAsia="方正新书宋_GBK" w:hAnsi="宋体" w:hint="eastAsia"/>
          <w:sz w:val="30"/>
          <w:szCs w:val="30"/>
        </w:rPr>
        <w:t>予以善巧变化</w:t>
      </w:r>
      <w:proofErr w:type="gramEnd"/>
      <w:r w:rsidRPr="002F2203">
        <w:rPr>
          <w:rFonts w:eastAsia="方正新书宋_GBK" w:hAnsi="宋体" w:hint="eastAsia"/>
          <w:sz w:val="30"/>
          <w:szCs w:val="30"/>
        </w:rPr>
        <w:t>。</w:t>
      </w:r>
    </w:p>
    <w:p w14:paraId="70278C20" w14:textId="77777777" w:rsidR="00DA7965" w:rsidRPr="002F2203" w:rsidRDefault="00DA7965" w:rsidP="001E7BCA">
      <w:pPr>
        <w:pStyle w:val="ae"/>
        <w:rPr>
          <w:rFonts w:eastAsia="方正粗雅宋_GBK"/>
        </w:rPr>
      </w:pPr>
      <w:r w:rsidRPr="002F2203">
        <w:rPr>
          <w:rFonts w:eastAsia="方正粗雅宋_GBK" w:hint="eastAsia"/>
        </w:rPr>
        <w:t>王问：“何人？”答曰：“我是一切智人。”王曰：“诸天今者何</w:t>
      </w:r>
      <w:r w:rsidRPr="002F2203">
        <w:rPr>
          <w:rFonts w:eastAsia="方正粗雅宋_GBK" w:hint="eastAsia"/>
        </w:rPr>
        <w:lastRenderedPageBreak/>
        <w:t>所作为？”答曰：“天今正与阿修罗战。”</w:t>
      </w:r>
    </w:p>
    <w:p w14:paraId="38379FE3"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国王于是就问：“你是什么人啊？”龙树菩萨回答说：“我是一切智人。”在这里龙树菩萨自称是一切智人，这和前面的自称是不一样的，因为前面只有相似解悟而没有证，是我慢的表现。而这里是通达大小乘、</w:t>
      </w:r>
      <w:proofErr w:type="gramStart"/>
      <w:r w:rsidRPr="002F2203">
        <w:rPr>
          <w:rFonts w:eastAsia="方正新书宋_GBK" w:hAnsi="宋体" w:hint="eastAsia"/>
          <w:sz w:val="30"/>
          <w:szCs w:val="30"/>
        </w:rPr>
        <w:t>彻证诸</w:t>
      </w:r>
      <w:proofErr w:type="gramEnd"/>
      <w:r w:rsidRPr="002F2203">
        <w:rPr>
          <w:rFonts w:eastAsia="方正新书宋_GBK" w:hAnsi="宋体" w:hint="eastAsia"/>
          <w:sz w:val="30"/>
          <w:szCs w:val="30"/>
        </w:rPr>
        <w:t>法源底，因此是实话实说，无有过失。</w:t>
      </w:r>
    </w:p>
    <w:p w14:paraId="48FD8F7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国王一听龙树自称是一切智人，非常惊愕，于是提了一个大难题，问道：“你可知道现在诸天正在做什么？”这里的诸天指</w:t>
      </w:r>
      <w:proofErr w:type="gramStart"/>
      <w:r w:rsidRPr="002F2203">
        <w:rPr>
          <w:rFonts w:eastAsia="方正新书宋_GBK" w:hAnsi="宋体" w:hint="eastAsia"/>
          <w:sz w:val="30"/>
          <w:szCs w:val="30"/>
        </w:rPr>
        <w:t>以帝释天为主</w:t>
      </w:r>
      <w:proofErr w:type="gramEnd"/>
      <w:r w:rsidRPr="002F2203">
        <w:rPr>
          <w:rFonts w:eastAsia="方正新书宋_GBK" w:hAnsi="宋体" w:hint="eastAsia"/>
          <w:sz w:val="30"/>
          <w:szCs w:val="30"/>
        </w:rPr>
        <w:t>的三十三天。龙树菩萨马上回答说：“帝释天现在正和阿修罗作战。”</w:t>
      </w:r>
      <w:r w:rsidRPr="002F2203">
        <w:rPr>
          <w:rFonts w:eastAsia="方正新书宋_GBK" w:hAnsi="宋体" w:hint="eastAsia"/>
          <w:sz w:val="30"/>
          <w:szCs w:val="30"/>
          <w:u w:val="single"/>
        </w:rPr>
        <w:t>阿修罗</w:t>
      </w:r>
      <w:r w:rsidRPr="002F2203">
        <w:rPr>
          <w:rFonts w:eastAsia="方正新书宋_GBK" w:hAnsi="宋体" w:hint="eastAsia"/>
          <w:sz w:val="30"/>
          <w:szCs w:val="30"/>
        </w:rPr>
        <w:t>，六道之一，华译为非天，因其有天之福而无天之德，似天而非天。又译作无端，国中男丑女美。又译作无酒，《法华文句》五曰：“阿修罗，此云无酒。四天下采华，</w:t>
      </w:r>
      <w:proofErr w:type="gramStart"/>
      <w:r w:rsidRPr="002F2203">
        <w:rPr>
          <w:rFonts w:eastAsia="方正新书宋_GBK" w:hAnsi="宋体" w:hint="eastAsia"/>
          <w:sz w:val="30"/>
          <w:szCs w:val="30"/>
        </w:rPr>
        <w:t>酝</w:t>
      </w:r>
      <w:proofErr w:type="gramEnd"/>
      <w:r w:rsidRPr="002F2203">
        <w:rPr>
          <w:rFonts w:eastAsia="方正新书宋_GBK" w:hAnsi="宋体" w:hint="eastAsia"/>
          <w:sz w:val="30"/>
          <w:szCs w:val="30"/>
        </w:rPr>
        <w:t>于大海。鱼龙业力，其味不变。嗔妒誓断，故言无酒神。”</w:t>
      </w:r>
      <w:proofErr w:type="gramStart"/>
      <w:r w:rsidRPr="002F2203">
        <w:rPr>
          <w:rFonts w:eastAsia="方正新书宋_GBK" w:hAnsi="宋体" w:hint="eastAsia"/>
          <w:sz w:val="30"/>
          <w:szCs w:val="30"/>
        </w:rPr>
        <w:t>在修因的</w:t>
      </w:r>
      <w:proofErr w:type="gramEnd"/>
      <w:r w:rsidRPr="002F2203">
        <w:rPr>
          <w:rFonts w:eastAsia="方正新书宋_GBK" w:hAnsi="宋体" w:hint="eastAsia"/>
          <w:sz w:val="30"/>
          <w:szCs w:val="30"/>
        </w:rPr>
        <w:t>时候，常常心怀猜忌，总想胜过别人，作下品十善，感得此身。其性好斗，常和</w:t>
      </w:r>
      <w:proofErr w:type="gramStart"/>
      <w:r w:rsidRPr="002F2203">
        <w:rPr>
          <w:rFonts w:eastAsia="方正新书宋_GBK" w:hAnsi="宋体" w:hint="eastAsia"/>
          <w:sz w:val="30"/>
          <w:szCs w:val="30"/>
        </w:rPr>
        <w:t>帝释</w:t>
      </w:r>
      <w:proofErr w:type="gramEnd"/>
      <w:r w:rsidRPr="002F2203">
        <w:rPr>
          <w:rFonts w:eastAsia="方正新书宋_GBK" w:hAnsi="宋体" w:hint="eastAsia"/>
          <w:sz w:val="30"/>
          <w:szCs w:val="30"/>
        </w:rPr>
        <w:t>天作战，战斗的原因据《法华义疏》所说是</w:t>
      </w:r>
      <w:proofErr w:type="gramStart"/>
      <w:r w:rsidRPr="002F2203">
        <w:rPr>
          <w:rFonts w:eastAsia="方正新书宋_GBK" w:hAnsi="宋体" w:hint="eastAsia"/>
          <w:sz w:val="30"/>
          <w:szCs w:val="30"/>
        </w:rPr>
        <w:t>因为修罗有</w:t>
      </w:r>
      <w:proofErr w:type="gramEnd"/>
      <w:r w:rsidRPr="002F2203">
        <w:rPr>
          <w:rFonts w:eastAsia="方正新书宋_GBK" w:hAnsi="宋体" w:hint="eastAsia"/>
          <w:sz w:val="30"/>
          <w:szCs w:val="30"/>
        </w:rPr>
        <w:t>美女但无好食，诸天有好食而无美女，于是互相憎</w:t>
      </w:r>
      <w:proofErr w:type="gramStart"/>
      <w:r w:rsidRPr="002F2203">
        <w:rPr>
          <w:rFonts w:eastAsia="方正新书宋_GBK" w:hAnsi="宋体" w:hint="eastAsia"/>
          <w:sz w:val="30"/>
          <w:szCs w:val="30"/>
        </w:rPr>
        <w:t>嫉</w:t>
      </w:r>
      <w:proofErr w:type="gramEnd"/>
      <w:r w:rsidRPr="002F2203">
        <w:rPr>
          <w:rFonts w:eastAsia="方正新书宋_GBK" w:hAnsi="宋体" w:hint="eastAsia"/>
          <w:sz w:val="30"/>
          <w:szCs w:val="30"/>
        </w:rPr>
        <w:t>，时常战斗。</w:t>
      </w:r>
    </w:p>
    <w:p w14:paraId="4275DDC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据《付法藏因缘传》里面说，国王听了龙树的回答以后，就</w:t>
      </w:r>
      <w:proofErr w:type="gramStart"/>
      <w:r w:rsidRPr="002F2203">
        <w:rPr>
          <w:rFonts w:eastAsia="方正新书宋_GBK" w:hAnsi="宋体" w:hint="eastAsia"/>
          <w:sz w:val="30"/>
          <w:szCs w:val="30"/>
        </w:rPr>
        <w:t>好象</w:t>
      </w:r>
      <w:proofErr w:type="gramEnd"/>
      <w:r w:rsidRPr="002F2203">
        <w:rPr>
          <w:rFonts w:eastAsia="方正新书宋_GBK" w:hAnsi="宋体" w:hint="eastAsia"/>
          <w:sz w:val="30"/>
          <w:szCs w:val="30"/>
        </w:rPr>
        <w:t>吃东西被噎住了一样，吐也吐不出，咽也咽不下。这是为什么呢？“设非其言，无以为证；欲纳彼说，事又难明。”龙树菩萨就说，我这不是诡辩，呆会你就可以看到事实真相了。所以下面就以事实为证。</w:t>
      </w:r>
    </w:p>
    <w:p w14:paraId="3ECA5723" w14:textId="77777777" w:rsidR="00DA7965" w:rsidRPr="002F2203" w:rsidRDefault="00DA7965" w:rsidP="001E7BCA">
      <w:pPr>
        <w:pStyle w:val="ae"/>
        <w:rPr>
          <w:rFonts w:eastAsia="方正粗雅宋_GBK"/>
        </w:rPr>
      </w:pPr>
      <w:r w:rsidRPr="002F2203">
        <w:rPr>
          <w:rFonts w:eastAsia="方正粗雅宋_GBK" w:hint="eastAsia"/>
        </w:rPr>
        <w:t>须臾，空中刀剑相继而坠，</w:t>
      </w:r>
      <w:proofErr w:type="gramStart"/>
      <w:r w:rsidRPr="002F2203">
        <w:rPr>
          <w:rFonts w:eastAsia="方正粗雅宋_GBK" w:hint="eastAsia"/>
        </w:rPr>
        <w:t>修罗耳鼻</w:t>
      </w:r>
      <w:proofErr w:type="gramEnd"/>
      <w:r w:rsidRPr="002F2203">
        <w:rPr>
          <w:rFonts w:eastAsia="方正粗雅宋_GBK" w:hint="eastAsia"/>
        </w:rPr>
        <w:t>从空而下。</w:t>
      </w:r>
      <w:proofErr w:type="gramStart"/>
      <w:r w:rsidRPr="002F2203">
        <w:rPr>
          <w:rFonts w:eastAsia="方正粗雅宋_GBK" w:hint="eastAsia"/>
        </w:rPr>
        <w:t>王始惊悟</w:t>
      </w:r>
      <w:proofErr w:type="gramEnd"/>
      <w:r w:rsidRPr="002F2203">
        <w:rPr>
          <w:rFonts w:eastAsia="方正粗雅宋_GBK" w:hint="eastAsia"/>
        </w:rPr>
        <w:t>，稽首作</w:t>
      </w:r>
      <w:r w:rsidRPr="002F2203">
        <w:rPr>
          <w:rFonts w:eastAsia="方正粗雅宋_GBK" w:hint="eastAsia"/>
        </w:rPr>
        <w:lastRenderedPageBreak/>
        <w:t>礼。</w:t>
      </w:r>
      <w:proofErr w:type="gramStart"/>
      <w:r w:rsidRPr="002F2203">
        <w:rPr>
          <w:rFonts w:eastAsia="方正粗雅宋_GBK" w:hint="eastAsia"/>
        </w:rPr>
        <w:t>是时殿上万</w:t>
      </w:r>
      <w:proofErr w:type="gramEnd"/>
      <w:r w:rsidRPr="002F2203">
        <w:rPr>
          <w:rFonts w:eastAsia="方正粗雅宋_GBK" w:hint="eastAsia"/>
        </w:rPr>
        <w:t>婆罗门，叹其神德，除发出家。</w:t>
      </w:r>
    </w:p>
    <w:p w14:paraId="737DC1DD" w14:textId="77777777" w:rsidR="0017441F"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须臾</w:t>
      </w:r>
      <w:r w:rsidRPr="002F2203">
        <w:rPr>
          <w:rFonts w:eastAsia="方正新书宋_GBK" w:hAnsi="宋体" w:hint="eastAsia"/>
          <w:sz w:val="30"/>
          <w:szCs w:val="30"/>
        </w:rPr>
        <w:t>，很快，过了一会儿的意思。</w:t>
      </w:r>
    </w:p>
    <w:p w14:paraId="3A83278F"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惊悟</w:t>
      </w:r>
      <w:r w:rsidRPr="002F2203">
        <w:rPr>
          <w:rFonts w:eastAsia="方正新书宋_GBK" w:hAnsi="宋体" w:hint="eastAsia"/>
          <w:sz w:val="30"/>
          <w:szCs w:val="30"/>
        </w:rPr>
        <w:t>，震惊之余而有所觉悟。</w:t>
      </w:r>
    </w:p>
    <w:p w14:paraId="54915E8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稽首作礼</w:t>
      </w:r>
      <w:r w:rsidRPr="002F2203">
        <w:rPr>
          <w:rFonts w:eastAsia="方正新书宋_GBK" w:hAnsi="宋体" w:hint="eastAsia"/>
          <w:sz w:val="30"/>
          <w:szCs w:val="30"/>
        </w:rPr>
        <w:t>，即以头着地而行礼，其方法是弯背曲躬，头面着地，以两掌伸向被礼拜者之双足，故又称为接足礼，是最恭敬的行礼法。</w:t>
      </w:r>
    </w:p>
    <w:p w14:paraId="67E563F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这几句是说：没过多久，空中就有刀剑等连续不断地掉下来，而且阿修罗的</w:t>
      </w:r>
      <w:proofErr w:type="gramStart"/>
      <w:r w:rsidRPr="002F2203">
        <w:rPr>
          <w:rFonts w:eastAsia="方正新书宋_GBK" w:hAnsi="宋体" w:hint="eastAsia"/>
          <w:sz w:val="30"/>
          <w:szCs w:val="30"/>
        </w:rPr>
        <w:t>残耳断鼻</w:t>
      </w:r>
      <w:proofErr w:type="gramEnd"/>
      <w:r w:rsidRPr="002F2203">
        <w:rPr>
          <w:rFonts w:eastAsia="方正新书宋_GBK" w:hAnsi="宋体" w:hint="eastAsia"/>
          <w:sz w:val="30"/>
          <w:szCs w:val="30"/>
        </w:rPr>
        <w:t>也从空中掉下来。这时国王感到非常震惊而有所觉悟，（于是龙树菩萨现出比丘身），国王虔诚地行接足礼。受到这种情景的感化，当时在大殿上的上万名婆罗门也非常地赞叹他的神通和德行，于是一起“剃除须发，而为沙门”。</w:t>
      </w:r>
    </w:p>
    <w:p w14:paraId="663920FF" w14:textId="77777777" w:rsidR="00DA7965" w:rsidRPr="002F2203" w:rsidRDefault="00DA7965" w:rsidP="001E7BCA">
      <w:pPr>
        <w:pStyle w:val="ae"/>
        <w:rPr>
          <w:rFonts w:eastAsia="方正粗雅宋_GBK"/>
        </w:rPr>
      </w:pPr>
      <w:r w:rsidRPr="002F2203">
        <w:rPr>
          <w:rFonts w:eastAsia="方正粗雅宋_GBK" w:hint="eastAsia"/>
        </w:rPr>
        <w:t>诸外道众，来共议论，一言便屈，降伏出家。</w:t>
      </w:r>
    </w:p>
    <w:p w14:paraId="38B3B2CD"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屈</w:t>
      </w:r>
      <w:r w:rsidRPr="002F2203">
        <w:rPr>
          <w:rFonts w:eastAsia="方正新书宋_GBK" w:hAnsi="宋体" w:hint="eastAsia"/>
          <w:sz w:val="30"/>
          <w:szCs w:val="30"/>
        </w:rPr>
        <w:t>，屈服、折服。龙树菩萨在家的时候是“独步诸国”，出家学小乘时是“辩才无碍”，何况现在已经通达诸法实相了呢？因此凡有外道不自量力来共论议辩驳的，三下五除二地便让他屈服了，于是</w:t>
      </w:r>
      <w:proofErr w:type="gramStart"/>
      <w:r w:rsidRPr="002F2203">
        <w:rPr>
          <w:rFonts w:eastAsia="方正新书宋_GBK" w:hAnsi="宋体" w:hint="eastAsia"/>
          <w:sz w:val="30"/>
          <w:szCs w:val="30"/>
        </w:rPr>
        <w:t>投降顺伏而</w:t>
      </w:r>
      <w:proofErr w:type="gramEnd"/>
      <w:r w:rsidRPr="002F2203">
        <w:rPr>
          <w:rFonts w:eastAsia="方正新书宋_GBK" w:hAnsi="宋体" w:hint="eastAsia"/>
          <w:sz w:val="30"/>
          <w:szCs w:val="30"/>
        </w:rPr>
        <w:t>出家。这里的“一言便屈”</w:t>
      </w:r>
      <w:proofErr w:type="gramStart"/>
      <w:r w:rsidRPr="002F2203">
        <w:rPr>
          <w:rFonts w:eastAsia="方正新书宋_GBK" w:hAnsi="宋体" w:hint="eastAsia"/>
          <w:sz w:val="30"/>
          <w:szCs w:val="30"/>
        </w:rPr>
        <w:t>不是定指</w:t>
      </w:r>
      <w:proofErr w:type="gramEnd"/>
      <w:r w:rsidRPr="002F2203">
        <w:rPr>
          <w:rFonts w:eastAsia="方正新书宋_GBK" w:hAnsi="宋体" w:hint="eastAsia"/>
          <w:sz w:val="30"/>
          <w:szCs w:val="30"/>
        </w:rPr>
        <w:t>只说一句话就让人屈服了，而是极言取胜得非常轻松，毫不费力。</w:t>
      </w:r>
    </w:p>
    <w:p w14:paraId="60DF25F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按照印度的习俗，两人辩论时，如果有</w:t>
      </w:r>
      <w:proofErr w:type="gramStart"/>
      <w:r w:rsidRPr="002F2203">
        <w:rPr>
          <w:rFonts w:eastAsia="方正新书宋_GBK" w:hAnsi="宋体" w:hint="eastAsia"/>
          <w:sz w:val="30"/>
          <w:szCs w:val="30"/>
        </w:rPr>
        <w:t>一方辩输了</w:t>
      </w:r>
      <w:proofErr w:type="gramEnd"/>
      <w:r w:rsidRPr="002F2203">
        <w:rPr>
          <w:rFonts w:eastAsia="方正新书宋_GBK" w:hAnsi="宋体" w:hint="eastAsia"/>
          <w:sz w:val="30"/>
          <w:szCs w:val="30"/>
        </w:rPr>
        <w:t>，那么这个人要么自杀，要么给胜者当徒弟，这在印度是很普遍的。中国的祖师也曾</w:t>
      </w:r>
      <w:proofErr w:type="gramStart"/>
      <w:r w:rsidRPr="002F2203">
        <w:rPr>
          <w:rFonts w:eastAsia="方正新书宋_GBK" w:hAnsi="宋体" w:hint="eastAsia"/>
          <w:sz w:val="30"/>
          <w:szCs w:val="30"/>
        </w:rPr>
        <w:t>想举行</w:t>
      </w:r>
      <w:proofErr w:type="gramEnd"/>
      <w:r w:rsidRPr="002F2203">
        <w:rPr>
          <w:rFonts w:eastAsia="方正新书宋_GBK" w:hAnsi="宋体" w:hint="eastAsia"/>
          <w:sz w:val="30"/>
          <w:szCs w:val="30"/>
        </w:rPr>
        <w:t>这样的论辩，比如在宋朝，</w:t>
      </w:r>
      <w:proofErr w:type="gramStart"/>
      <w:r w:rsidRPr="002F2203">
        <w:rPr>
          <w:rFonts w:eastAsia="方正新书宋_GBK" w:hAnsi="宋体" w:hint="eastAsia"/>
          <w:sz w:val="30"/>
          <w:szCs w:val="30"/>
        </w:rPr>
        <w:t>净觉仁岳</w:t>
      </w:r>
      <w:proofErr w:type="gramEnd"/>
      <w:r w:rsidRPr="002F2203">
        <w:rPr>
          <w:rFonts w:eastAsia="方正新书宋_GBK" w:hAnsi="宋体" w:hint="eastAsia"/>
          <w:sz w:val="30"/>
          <w:szCs w:val="30"/>
        </w:rPr>
        <w:t>反叛师说，是为后山家山外之</w:t>
      </w:r>
      <w:r w:rsidRPr="002F2203">
        <w:rPr>
          <w:rFonts w:eastAsia="方正新书宋_GBK" w:hAnsi="宋体" w:hint="eastAsia"/>
          <w:sz w:val="30"/>
          <w:szCs w:val="30"/>
        </w:rPr>
        <w:lastRenderedPageBreak/>
        <w:t>争。等四明知礼大师圆寂以后，</w:t>
      </w:r>
      <w:proofErr w:type="gramStart"/>
      <w:r w:rsidRPr="002F2203">
        <w:rPr>
          <w:rFonts w:eastAsia="方正新书宋_GBK" w:hAnsi="宋体" w:hint="eastAsia"/>
          <w:sz w:val="30"/>
          <w:szCs w:val="30"/>
        </w:rPr>
        <w:t>净觉仁岳更是</w:t>
      </w:r>
      <w:proofErr w:type="gramEnd"/>
      <w:r w:rsidRPr="002F2203">
        <w:rPr>
          <w:rFonts w:eastAsia="方正新书宋_GBK" w:hAnsi="宋体" w:hint="eastAsia"/>
          <w:sz w:val="30"/>
          <w:szCs w:val="30"/>
        </w:rPr>
        <w:t>狂妄之极，曾说“自从难杀四明师，谁向灵芝敢开口”。于是南屏</w:t>
      </w:r>
      <w:proofErr w:type="gramStart"/>
      <w:r w:rsidRPr="002F2203">
        <w:rPr>
          <w:rFonts w:eastAsia="方正新书宋_GBK" w:hAnsi="宋体" w:hint="eastAsia"/>
          <w:sz w:val="30"/>
          <w:szCs w:val="30"/>
        </w:rPr>
        <w:t>梵臻</w:t>
      </w:r>
      <w:proofErr w:type="gramEnd"/>
      <w:r w:rsidRPr="002F2203">
        <w:rPr>
          <w:rFonts w:eastAsia="方正新书宋_GBK" w:hAnsi="宋体" w:hint="eastAsia"/>
          <w:sz w:val="30"/>
          <w:szCs w:val="30"/>
        </w:rPr>
        <w:t>大师就向有司</w:t>
      </w:r>
      <w:proofErr w:type="gramStart"/>
      <w:r w:rsidRPr="002F2203">
        <w:rPr>
          <w:rFonts w:eastAsia="方正新书宋_GBK" w:hAnsi="宋体" w:hint="eastAsia"/>
          <w:sz w:val="30"/>
          <w:szCs w:val="30"/>
        </w:rPr>
        <w:t>乞</w:t>
      </w:r>
      <w:proofErr w:type="gramEnd"/>
      <w:r w:rsidRPr="002F2203">
        <w:rPr>
          <w:rFonts w:eastAsia="方正新书宋_GBK" w:hAnsi="宋体" w:hint="eastAsia"/>
          <w:sz w:val="30"/>
          <w:szCs w:val="30"/>
        </w:rPr>
        <w:t>筑高台，竖立旗杆，如果</w:t>
      </w:r>
      <w:proofErr w:type="gramStart"/>
      <w:r w:rsidRPr="002F2203">
        <w:rPr>
          <w:rFonts w:eastAsia="方正新书宋_GBK" w:hAnsi="宋体" w:hint="eastAsia"/>
          <w:sz w:val="30"/>
          <w:szCs w:val="30"/>
        </w:rPr>
        <w:t>谁辩输</w:t>
      </w:r>
      <w:proofErr w:type="gramEnd"/>
      <w:r w:rsidRPr="002F2203">
        <w:rPr>
          <w:rFonts w:eastAsia="方正新书宋_GBK" w:hAnsi="宋体" w:hint="eastAsia"/>
          <w:sz w:val="30"/>
          <w:szCs w:val="30"/>
        </w:rPr>
        <w:t>了，就割舌自杀，挂在旗杆上。后来虽然因为有司的劝阻而没有举行，但听到的人没有</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凛然的！我们现在之所以尚能</w:t>
      </w:r>
      <w:proofErr w:type="gramStart"/>
      <w:r w:rsidRPr="002F2203">
        <w:rPr>
          <w:rFonts w:eastAsia="方正新书宋_GBK" w:hAnsi="宋体" w:hint="eastAsia"/>
          <w:sz w:val="30"/>
          <w:szCs w:val="30"/>
        </w:rPr>
        <w:t>学习台宗圆教</w:t>
      </w:r>
      <w:proofErr w:type="gramEnd"/>
      <w:r w:rsidRPr="002F2203">
        <w:rPr>
          <w:rFonts w:eastAsia="方正新书宋_GBK" w:hAnsi="宋体" w:hint="eastAsia"/>
          <w:sz w:val="30"/>
          <w:szCs w:val="30"/>
        </w:rPr>
        <w:t>，也正在于一代又一代祖师忘身护法而来的，才不至于使</w:t>
      </w:r>
      <w:proofErr w:type="gramStart"/>
      <w:r w:rsidRPr="002F2203">
        <w:rPr>
          <w:rFonts w:eastAsia="方正新书宋_GBK" w:hAnsi="宋体" w:hint="eastAsia"/>
          <w:sz w:val="30"/>
          <w:szCs w:val="30"/>
        </w:rPr>
        <w:t>台宗圆义</w:t>
      </w:r>
      <w:proofErr w:type="gramEnd"/>
      <w:r w:rsidRPr="002F2203">
        <w:rPr>
          <w:rFonts w:eastAsia="方正新书宋_GBK" w:hAnsi="宋体" w:hint="eastAsia"/>
          <w:sz w:val="30"/>
          <w:szCs w:val="30"/>
        </w:rPr>
        <w:t>永沉，这实在是时</w:t>
      </w:r>
      <w:proofErr w:type="gramStart"/>
      <w:r w:rsidRPr="002F2203">
        <w:rPr>
          <w:rFonts w:eastAsia="方正新书宋_GBK" w:hAnsi="宋体" w:hint="eastAsia"/>
          <w:sz w:val="30"/>
          <w:szCs w:val="30"/>
        </w:rPr>
        <w:t>处末法时代</w:t>
      </w:r>
      <w:proofErr w:type="gramEnd"/>
      <w:r w:rsidRPr="002F2203">
        <w:rPr>
          <w:rFonts w:eastAsia="方正新书宋_GBK" w:hAnsi="宋体" w:hint="eastAsia"/>
          <w:sz w:val="30"/>
          <w:szCs w:val="30"/>
        </w:rPr>
        <w:t>不幸当中的万幸啊！</w:t>
      </w:r>
    </w:p>
    <w:p w14:paraId="6BC1014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由于有很多原来信奉婆罗门教的人都改信佛教了，这当然要引起他们本教之人的不满，于是总有人不自量力地要来辩论，下面就举一个例子来说明。</w:t>
      </w:r>
    </w:p>
    <w:p w14:paraId="665AB444" w14:textId="77777777" w:rsidR="00DA7965" w:rsidRPr="002F2203" w:rsidRDefault="00DA7965" w:rsidP="001E7BCA">
      <w:pPr>
        <w:pStyle w:val="ae"/>
        <w:rPr>
          <w:rFonts w:eastAsia="方正粗雅宋_GBK"/>
        </w:rPr>
      </w:pPr>
      <w:r w:rsidRPr="002F2203">
        <w:rPr>
          <w:rFonts w:eastAsia="方正粗雅宋_GBK" w:hint="eastAsia"/>
        </w:rPr>
        <w:t>有婆罗门，善知咒术，白王求</w:t>
      </w:r>
      <w:proofErr w:type="gramStart"/>
      <w:r w:rsidRPr="002F2203">
        <w:rPr>
          <w:rFonts w:eastAsia="方正粗雅宋_GBK" w:hint="eastAsia"/>
        </w:rPr>
        <w:t>捔</w:t>
      </w:r>
      <w:proofErr w:type="gramEnd"/>
      <w:r w:rsidRPr="002F2203">
        <w:rPr>
          <w:rFonts w:eastAsia="方正粗雅宋_GBK" w:hint="eastAsia"/>
        </w:rPr>
        <w:t>力。婆罗门化大池莲花，自坐其上。龙树化白象入池，鼻绞莲花，高举掷地。婆罗门伤背，</w:t>
      </w:r>
      <w:proofErr w:type="gramStart"/>
      <w:r w:rsidRPr="002F2203">
        <w:rPr>
          <w:rFonts w:eastAsia="方正粗雅宋_GBK" w:hint="eastAsia"/>
        </w:rPr>
        <w:t>白师悔过</w:t>
      </w:r>
      <w:proofErr w:type="gramEnd"/>
      <w:r w:rsidRPr="002F2203">
        <w:rPr>
          <w:rFonts w:eastAsia="方正粗雅宋_GBK" w:hint="eastAsia"/>
        </w:rPr>
        <w:t>，因求出家。</w:t>
      </w:r>
    </w:p>
    <w:p w14:paraId="40C28CD0"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现结合《付法藏传》、《龙树菩萨传》来讲解这段话，使其意义更加完整。有一个婆罗门，熟悉各种咒术，禀告国王说要和龙树菩萨比赛神力。当时国王就告诉他说：龙树的神力很大，不可思议，你这是“欲以藕丝悬须弥山，牛迹之水等量大海”。但婆罗门不听，国王只好同意他们进行比赛。婆罗门用咒术在大殿前化作一个大池子，池中有一朵莲花，那婆罗门高坐其上，傲慢地说：“龙树，你站在地上</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畜生一样。而我坐在莲花上面，智慧清净，你怎么还敢和我辩论呢！”于是龙树菩萨也用咒术化作一头大白</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，坐在白象上面进入池中，用</w:t>
      </w:r>
      <w:proofErr w:type="gramStart"/>
      <w:r w:rsidRPr="002F2203">
        <w:rPr>
          <w:rFonts w:eastAsia="方正新书宋_GBK" w:hAnsi="宋体" w:hint="eastAsia"/>
          <w:sz w:val="30"/>
          <w:szCs w:val="30"/>
        </w:rPr>
        <w:t>象鼻绞起莲花</w:t>
      </w:r>
      <w:proofErr w:type="gramEnd"/>
      <w:r w:rsidRPr="002F2203">
        <w:rPr>
          <w:rFonts w:eastAsia="方正新书宋_GBK" w:hAnsi="宋体" w:hint="eastAsia"/>
          <w:sz w:val="30"/>
          <w:szCs w:val="30"/>
        </w:rPr>
        <w:t>，把那婆罗门高高举起，摔于地上。那个婆罗门摔伤了背，一副可怜</w:t>
      </w:r>
      <w:r w:rsidRPr="002F2203">
        <w:rPr>
          <w:rFonts w:eastAsia="方正新书宋_GBK" w:hAnsi="宋体" w:hint="eastAsia"/>
          <w:sz w:val="30"/>
          <w:szCs w:val="30"/>
        </w:rPr>
        <w:lastRenderedPageBreak/>
        <w:t>之相。他自知不是龙树菩萨的对手，</w:t>
      </w:r>
      <w:proofErr w:type="gramStart"/>
      <w:r w:rsidRPr="002F2203">
        <w:rPr>
          <w:rFonts w:eastAsia="方正新书宋_GBK" w:hAnsi="宋体" w:hint="eastAsia"/>
          <w:sz w:val="30"/>
          <w:szCs w:val="30"/>
        </w:rPr>
        <w:t>于是白师忏悔</w:t>
      </w:r>
      <w:proofErr w:type="gramEnd"/>
      <w:r w:rsidRPr="002F2203">
        <w:rPr>
          <w:rFonts w:eastAsia="方正新书宋_GBK" w:hAnsi="宋体" w:hint="eastAsia"/>
          <w:sz w:val="30"/>
          <w:szCs w:val="30"/>
        </w:rPr>
        <w:t>过错，因此请求出家修道。</w:t>
      </w:r>
    </w:p>
    <w:p w14:paraId="02A0E7E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上面所说是龙树菩萨以语言和</w:t>
      </w:r>
      <w:proofErr w:type="gramStart"/>
      <w:r w:rsidRPr="002F2203">
        <w:rPr>
          <w:rFonts w:eastAsia="方正新书宋_GBK" w:hAnsi="宋体" w:hint="eastAsia"/>
          <w:sz w:val="30"/>
          <w:szCs w:val="30"/>
        </w:rPr>
        <w:t>身教来弘法</w:t>
      </w:r>
      <w:proofErr w:type="gramEnd"/>
      <w:r w:rsidRPr="002F2203">
        <w:rPr>
          <w:rFonts w:eastAsia="方正新书宋_GBK" w:hAnsi="宋体" w:hint="eastAsia"/>
          <w:sz w:val="30"/>
          <w:szCs w:val="30"/>
        </w:rPr>
        <w:t>利生，下面是以著书来进行弘化，所谓“化当世莫若讲说，垂将来莫若著书”。</w:t>
      </w:r>
    </w:p>
    <w:p w14:paraId="71EE12D6" w14:textId="77777777" w:rsidR="00DA7965" w:rsidRPr="002F2203" w:rsidRDefault="00DA7965" w:rsidP="001E7BCA">
      <w:pPr>
        <w:pStyle w:val="ae"/>
        <w:rPr>
          <w:rFonts w:eastAsia="方正粗雅宋_GBK"/>
          <w:w w:val="66"/>
        </w:rPr>
      </w:pPr>
      <w:r w:rsidRPr="002F2203">
        <w:rPr>
          <w:rFonts w:eastAsia="方正粗雅宋_GBK" w:hint="eastAsia"/>
        </w:rPr>
        <w:t>龙树造《大悲方便论》五千</w:t>
      </w:r>
      <w:proofErr w:type="gramStart"/>
      <w:r w:rsidRPr="002F2203">
        <w:rPr>
          <w:rFonts w:eastAsia="方正粗雅宋_GBK" w:hint="eastAsia"/>
        </w:rPr>
        <w:t>偈</w:t>
      </w:r>
      <w:proofErr w:type="gramEnd"/>
      <w:r w:rsidRPr="002F2203">
        <w:rPr>
          <w:rFonts w:eastAsia="方正粗雅宋_GBK" w:hint="eastAsia"/>
        </w:rPr>
        <w:t>，《大庄严论》五千</w:t>
      </w:r>
      <w:proofErr w:type="gramStart"/>
      <w:r w:rsidRPr="002F2203">
        <w:rPr>
          <w:rFonts w:eastAsia="方正粗雅宋_GBK" w:hint="eastAsia"/>
        </w:rPr>
        <w:t>偈</w:t>
      </w:r>
      <w:proofErr w:type="gramEnd"/>
      <w:r w:rsidRPr="002F2203">
        <w:rPr>
          <w:rFonts w:eastAsia="方正粗雅宋_GBK" w:hint="eastAsia"/>
        </w:rPr>
        <w:t>，《大无畏论》十万</w:t>
      </w:r>
      <w:proofErr w:type="gramStart"/>
      <w:r w:rsidRPr="002F2203">
        <w:rPr>
          <w:rFonts w:eastAsia="方正粗雅宋_GBK" w:hint="eastAsia"/>
        </w:rPr>
        <w:t>偈</w:t>
      </w:r>
      <w:proofErr w:type="gramEnd"/>
      <w:r w:rsidRPr="002F2203">
        <w:rPr>
          <w:rFonts w:eastAsia="方正粗雅宋_GBK" w:hint="eastAsia"/>
        </w:rPr>
        <w:t>。（</w:t>
      </w:r>
      <w:r w:rsidRPr="002F2203">
        <w:rPr>
          <w:rFonts w:eastAsia="方正粗雅宋_GBK" w:hint="eastAsia"/>
          <w:w w:val="66"/>
        </w:rPr>
        <w:t>注：《辅行》云：“《大悲论》，明天文地理，作宝作药；《大庄严论》，明修一切功德法门；《大无畏论》，明第一义，《中观论》者，是其一品。”）</w:t>
      </w:r>
      <w:r w:rsidRPr="002F2203">
        <w:rPr>
          <w:rFonts w:eastAsia="方正粗雅宋_GBK" w:hint="eastAsia"/>
        </w:rPr>
        <w:t>《优波提舍论》十万</w:t>
      </w:r>
      <w:proofErr w:type="gramStart"/>
      <w:r w:rsidRPr="002F2203">
        <w:rPr>
          <w:rFonts w:eastAsia="方正粗雅宋_GBK" w:hint="eastAsia"/>
        </w:rPr>
        <w:t>偈</w:t>
      </w:r>
      <w:proofErr w:type="gramEnd"/>
      <w:r w:rsidRPr="002F2203">
        <w:rPr>
          <w:rFonts w:eastAsia="方正粗雅宋_GBK" w:hint="eastAsia"/>
        </w:rPr>
        <w:t>。（</w:t>
      </w:r>
      <w:r w:rsidRPr="002F2203">
        <w:rPr>
          <w:rFonts w:eastAsia="方正粗雅宋_GBK" w:hint="eastAsia"/>
          <w:w w:val="66"/>
        </w:rPr>
        <w:t>注：即《大智度论》也。）</w:t>
      </w:r>
    </w:p>
    <w:p w14:paraId="55558E3C"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龙树菩萨的著作很多，已经入藏的有十八部，在这里共列举了龙树菩萨的四本著作，我们在讲解时和小注结合起来一起讲。</w:t>
      </w:r>
    </w:p>
    <w:p w14:paraId="4E3E735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1</w:t>
      </w:r>
      <w:r w:rsidRPr="002F2203">
        <w:rPr>
          <w:rFonts w:eastAsia="方正新书宋_GBK" w:hAnsi="宋体" w:hint="eastAsia"/>
          <w:sz w:val="30"/>
          <w:szCs w:val="30"/>
        </w:rPr>
        <w:t>、</w:t>
      </w:r>
      <w:r w:rsidRPr="002F2203">
        <w:rPr>
          <w:rFonts w:eastAsia="方正新书宋_GBK" w:hAnsi="宋体" w:hint="eastAsia"/>
          <w:sz w:val="30"/>
          <w:szCs w:val="30"/>
          <w:u w:val="single"/>
        </w:rPr>
        <w:t>《大悲方便论》五千</w:t>
      </w:r>
      <w:proofErr w:type="gramStart"/>
      <w:r w:rsidRPr="002F2203">
        <w:rPr>
          <w:rFonts w:eastAsia="方正新书宋_GBK" w:hAnsi="宋体" w:hint="eastAsia"/>
          <w:sz w:val="30"/>
          <w:szCs w:val="30"/>
          <w:u w:val="single"/>
        </w:rPr>
        <w:t>偈</w:t>
      </w:r>
      <w:proofErr w:type="gramEnd"/>
      <w:r w:rsidRPr="002F2203">
        <w:rPr>
          <w:rFonts w:eastAsia="方正新书宋_GBK" w:hAnsi="宋体" w:hint="eastAsia"/>
          <w:sz w:val="30"/>
          <w:szCs w:val="30"/>
        </w:rPr>
        <w:t>：在《付法藏传》、《龙树菩萨传》中作《大慈方便论》，本论没有译本，已经失传。据《辅行》所说是明天文地理，可见是一本阐明世间知识类的俗书。</w:t>
      </w:r>
      <w:proofErr w:type="gramStart"/>
      <w:r w:rsidRPr="002F2203">
        <w:rPr>
          <w:rFonts w:eastAsia="方正新书宋_GBK" w:hAnsi="宋体" w:hint="eastAsia"/>
          <w:sz w:val="30"/>
          <w:szCs w:val="30"/>
        </w:rPr>
        <w:t>作宝作</w:t>
      </w:r>
      <w:proofErr w:type="gramEnd"/>
      <w:r w:rsidRPr="002F2203">
        <w:rPr>
          <w:rFonts w:eastAsia="方正新书宋_GBK" w:hAnsi="宋体" w:hint="eastAsia"/>
          <w:sz w:val="30"/>
          <w:szCs w:val="30"/>
        </w:rPr>
        <w:t>药：宝能济贫，这是与乐，即是大慈；药能愈病，这是拔苦，即是大悲。可见无论是称《大悲方便论》，还是称《大慈方便论》，两者含义是一致的。</w:t>
      </w:r>
    </w:p>
    <w:p w14:paraId="4CDB4E0F"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2</w:t>
      </w:r>
      <w:r w:rsidRPr="002F2203">
        <w:rPr>
          <w:rFonts w:eastAsia="方正新书宋_GBK" w:hAnsi="宋体" w:hint="eastAsia"/>
          <w:sz w:val="30"/>
          <w:szCs w:val="30"/>
        </w:rPr>
        <w:t>、</w:t>
      </w:r>
      <w:r w:rsidRPr="002F2203">
        <w:rPr>
          <w:rFonts w:eastAsia="方正新书宋_GBK" w:hAnsi="宋体" w:hint="eastAsia"/>
          <w:sz w:val="30"/>
          <w:szCs w:val="30"/>
          <w:u w:val="single"/>
        </w:rPr>
        <w:t>《大庄严论》五千</w:t>
      </w:r>
      <w:proofErr w:type="gramStart"/>
      <w:r w:rsidRPr="002F2203">
        <w:rPr>
          <w:rFonts w:eastAsia="方正新书宋_GBK" w:hAnsi="宋体" w:hint="eastAsia"/>
          <w:sz w:val="30"/>
          <w:szCs w:val="30"/>
          <w:u w:val="single"/>
        </w:rPr>
        <w:t>偈</w:t>
      </w:r>
      <w:proofErr w:type="gramEnd"/>
      <w:r w:rsidRPr="002F2203">
        <w:rPr>
          <w:rFonts w:eastAsia="方正新书宋_GBK" w:hAnsi="宋体" w:hint="eastAsia"/>
          <w:sz w:val="30"/>
          <w:szCs w:val="30"/>
        </w:rPr>
        <w:t>：在《付法藏传》、《龙树菩萨传》中作《庄严佛道论》，本论也未见翻译，但有人认为此论即是《菩提资粮论》。</w:t>
      </w:r>
    </w:p>
    <w:p w14:paraId="144E688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《菩提资粮论》</w:t>
      </w:r>
      <w:r w:rsidRPr="002F2203">
        <w:rPr>
          <w:rFonts w:eastAsia="方正新书宋_GBK" w:hAnsi="宋体" w:hint="eastAsia"/>
          <w:sz w:val="30"/>
          <w:szCs w:val="30"/>
        </w:rPr>
        <w:t>，六卷，龙树菩萨</w:t>
      </w:r>
      <w:proofErr w:type="gramStart"/>
      <w:r w:rsidRPr="002F2203">
        <w:rPr>
          <w:rFonts w:eastAsia="方正新书宋_GBK" w:hAnsi="宋体" w:hint="eastAsia"/>
          <w:sz w:val="30"/>
          <w:szCs w:val="30"/>
        </w:rPr>
        <w:t>造本颂</w:t>
      </w:r>
      <w:proofErr w:type="gramEnd"/>
      <w:r w:rsidRPr="002F2203">
        <w:rPr>
          <w:rFonts w:eastAsia="方正新书宋_GBK" w:hAnsi="宋体" w:hint="eastAsia"/>
          <w:sz w:val="30"/>
          <w:szCs w:val="30"/>
        </w:rPr>
        <w:t>，自在比丘作长行释，</w:t>
      </w:r>
      <w:r w:rsidRPr="002F2203">
        <w:rPr>
          <w:rFonts w:eastAsia="方正新书宋_GBK" w:hAnsi="宋体" w:hint="eastAsia"/>
          <w:sz w:val="30"/>
          <w:szCs w:val="30"/>
        </w:rPr>
        <w:lastRenderedPageBreak/>
        <w:t>隋·达磨</w:t>
      </w:r>
      <w:proofErr w:type="gramStart"/>
      <w:r w:rsidRPr="002F2203">
        <w:rPr>
          <w:rFonts w:eastAsia="方正新书宋_GBK" w:hAnsi="宋体" w:hint="eastAsia"/>
          <w:sz w:val="30"/>
          <w:szCs w:val="30"/>
        </w:rPr>
        <w:t>笈</w:t>
      </w:r>
      <w:proofErr w:type="gramEnd"/>
      <w:r w:rsidRPr="002F2203">
        <w:rPr>
          <w:rFonts w:eastAsia="方正新书宋_GBK" w:hAnsi="宋体" w:hint="eastAsia"/>
          <w:sz w:val="30"/>
          <w:szCs w:val="30"/>
        </w:rPr>
        <w:t>多译，收在</w:t>
      </w:r>
      <w:r w:rsidRPr="002F2203">
        <w:rPr>
          <w:rFonts w:eastAsia="方正新书宋_GBK" w:hAnsi="宋体" w:hint="eastAsia"/>
          <w:sz w:val="30"/>
          <w:szCs w:val="30"/>
        </w:rPr>
        <w:t>T32</w:t>
      </w:r>
      <w:r w:rsidRPr="002F2203">
        <w:rPr>
          <w:rFonts w:eastAsia="方正新书宋_GBK" w:hAnsi="宋体" w:hint="eastAsia"/>
          <w:sz w:val="30"/>
          <w:szCs w:val="30"/>
        </w:rPr>
        <w:t>。本书主要是说明菩萨欲得大菩提之果，必须</w:t>
      </w:r>
      <w:proofErr w:type="gramStart"/>
      <w:r w:rsidRPr="002F2203">
        <w:rPr>
          <w:rFonts w:eastAsia="方正新书宋_GBK" w:hAnsi="宋体" w:hint="eastAsia"/>
          <w:sz w:val="30"/>
          <w:szCs w:val="30"/>
        </w:rPr>
        <w:t>以十波罗</w:t>
      </w:r>
      <w:proofErr w:type="gramEnd"/>
      <w:r w:rsidRPr="002F2203">
        <w:rPr>
          <w:rFonts w:eastAsia="方正新书宋_GBK" w:hAnsi="宋体" w:hint="eastAsia"/>
          <w:sz w:val="30"/>
          <w:szCs w:val="30"/>
        </w:rPr>
        <w:t>密、四无量心为主体，勿于他菩萨起嗔心，勿</w:t>
      </w:r>
      <w:proofErr w:type="gramStart"/>
      <w:r w:rsidRPr="002F2203">
        <w:rPr>
          <w:rFonts w:eastAsia="方正新书宋_GBK" w:hAnsi="宋体" w:hint="eastAsia"/>
          <w:sz w:val="30"/>
          <w:szCs w:val="30"/>
        </w:rPr>
        <w:t>谤</w:t>
      </w:r>
      <w:proofErr w:type="gramEnd"/>
      <w:r w:rsidRPr="002F2203">
        <w:rPr>
          <w:rFonts w:eastAsia="方正新书宋_GBK" w:hAnsi="宋体" w:hint="eastAsia"/>
          <w:sz w:val="30"/>
          <w:szCs w:val="30"/>
        </w:rPr>
        <w:t>所未解甚深经典，</w:t>
      </w:r>
      <w:proofErr w:type="gramStart"/>
      <w:r w:rsidRPr="002F2203">
        <w:rPr>
          <w:rFonts w:eastAsia="方正新书宋_GBK" w:hAnsi="宋体" w:hint="eastAsia"/>
          <w:sz w:val="30"/>
          <w:szCs w:val="30"/>
        </w:rPr>
        <w:t>修种种</w:t>
      </w:r>
      <w:proofErr w:type="gramEnd"/>
      <w:r w:rsidRPr="002F2203">
        <w:rPr>
          <w:rFonts w:eastAsia="方正新书宋_GBK" w:hAnsi="宋体" w:hint="eastAsia"/>
          <w:sz w:val="30"/>
          <w:szCs w:val="30"/>
        </w:rPr>
        <w:t>三十二相业等种种菩萨行。《辅行》称其是“明修一切功德法门”，这是说积集六度万行等一切</w:t>
      </w:r>
      <w:proofErr w:type="gramStart"/>
      <w:r w:rsidRPr="002F2203">
        <w:rPr>
          <w:rFonts w:eastAsia="方正新书宋_GBK" w:hAnsi="宋体" w:hint="eastAsia"/>
          <w:sz w:val="30"/>
          <w:szCs w:val="30"/>
        </w:rPr>
        <w:t>善法资粮</w:t>
      </w:r>
      <w:proofErr w:type="gramEnd"/>
      <w:r w:rsidRPr="002F2203">
        <w:rPr>
          <w:rFonts w:eastAsia="方正新书宋_GBK" w:hAnsi="宋体" w:hint="eastAsia"/>
          <w:sz w:val="30"/>
          <w:szCs w:val="30"/>
        </w:rPr>
        <w:t>，以此来庄严法身。修行有所得，故曰功德。</w:t>
      </w:r>
    </w:p>
    <w:p w14:paraId="1F0D873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需要指出的是，同样称为《大庄严论》的还有两本书，一本是马鸣菩萨所造，后秦·</w:t>
      </w:r>
      <w:proofErr w:type="gramStart"/>
      <w:r w:rsidRPr="002F2203">
        <w:rPr>
          <w:rFonts w:eastAsia="方正新书宋_GBK" w:hAnsi="宋体" w:hint="eastAsia"/>
          <w:sz w:val="30"/>
          <w:szCs w:val="30"/>
        </w:rPr>
        <w:t>鸠</w:t>
      </w:r>
      <w:proofErr w:type="gramEnd"/>
      <w:r w:rsidRPr="002F2203">
        <w:rPr>
          <w:rFonts w:eastAsia="方正新书宋_GBK" w:hAnsi="宋体" w:hint="eastAsia"/>
          <w:sz w:val="30"/>
          <w:szCs w:val="30"/>
        </w:rPr>
        <w:t>摩罗什译，收在</w:t>
      </w:r>
      <w:r w:rsidRPr="002F2203">
        <w:rPr>
          <w:rFonts w:eastAsia="方正新书宋_GBK" w:hAnsi="宋体" w:hint="eastAsia"/>
          <w:sz w:val="30"/>
          <w:szCs w:val="30"/>
        </w:rPr>
        <w:t>T4</w:t>
      </w:r>
      <w:r w:rsidRPr="002F2203">
        <w:rPr>
          <w:rFonts w:eastAsia="方正新书宋_GBK" w:hAnsi="宋体" w:hint="eastAsia"/>
          <w:sz w:val="30"/>
          <w:szCs w:val="30"/>
        </w:rPr>
        <w:t>，主要是讲佛陀的本生故事。另一本是无著菩萨所造，波</w:t>
      </w:r>
      <w:proofErr w:type="gramStart"/>
      <w:r w:rsidRPr="002F2203">
        <w:rPr>
          <w:rFonts w:eastAsia="方正新书宋_GBK" w:hAnsi="宋体" w:hint="eastAsia"/>
          <w:sz w:val="30"/>
          <w:szCs w:val="30"/>
        </w:rPr>
        <w:t>罗颇蜜多</w:t>
      </w:r>
      <w:proofErr w:type="gramEnd"/>
      <w:r w:rsidRPr="002F2203">
        <w:rPr>
          <w:rFonts w:eastAsia="方正新书宋_GBK" w:hAnsi="宋体" w:hint="eastAsia"/>
          <w:sz w:val="30"/>
          <w:szCs w:val="30"/>
        </w:rPr>
        <w:t>罗译，收在</w:t>
      </w:r>
      <w:r w:rsidRPr="002F2203">
        <w:rPr>
          <w:rFonts w:eastAsia="方正新书宋_GBK" w:hAnsi="宋体" w:hint="eastAsia"/>
          <w:sz w:val="30"/>
          <w:szCs w:val="30"/>
        </w:rPr>
        <w:t>T31</w:t>
      </w:r>
      <w:r w:rsidRPr="002F2203">
        <w:rPr>
          <w:rFonts w:eastAsia="方正新书宋_GBK" w:hAnsi="宋体" w:hint="eastAsia"/>
          <w:sz w:val="30"/>
          <w:szCs w:val="30"/>
        </w:rPr>
        <w:t>，是唯识宗瑜伽十支论之一。这两本书虽然也同称为《大庄严论》，但和龙树菩萨无关。</w:t>
      </w:r>
    </w:p>
    <w:p w14:paraId="650855D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3</w:t>
      </w:r>
      <w:r w:rsidRPr="002F2203">
        <w:rPr>
          <w:rFonts w:eastAsia="方正新书宋_GBK" w:hAnsi="宋体" w:hint="eastAsia"/>
          <w:sz w:val="30"/>
          <w:szCs w:val="30"/>
        </w:rPr>
        <w:t>、</w:t>
      </w:r>
      <w:r w:rsidRPr="002F2203">
        <w:rPr>
          <w:rFonts w:eastAsia="方正新书宋_GBK" w:hAnsi="宋体" w:hint="eastAsia"/>
          <w:sz w:val="30"/>
          <w:szCs w:val="30"/>
          <w:u w:val="single"/>
        </w:rPr>
        <w:t>《大无畏论》十万</w:t>
      </w:r>
      <w:proofErr w:type="gramStart"/>
      <w:r w:rsidRPr="002F2203">
        <w:rPr>
          <w:rFonts w:eastAsia="方正新书宋_GBK" w:hAnsi="宋体" w:hint="eastAsia"/>
          <w:sz w:val="30"/>
          <w:szCs w:val="30"/>
          <w:u w:val="single"/>
        </w:rPr>
        <w:t>偈</w:t>
      </w:r>
      <w:proofErr w:type="gramEnd"/>
      <w:r w:rsidRPr="002F2203">
        <w:rPr>
          <w:rFonts w:eastAsia="方正新书宋_GBK" w:hAnsi="宋体" w:hint="eastAsia"/>
          <w:sz w:val="30"/>
          <w:szCs w:val="30"/>
        </w:rPr>
        <w:t>：本论没有全本的汉译本，但有藏文本以及转译的日文本、德文本。根据《辅行》所说，《大无畏论》是明第一义的，而《中论》是</w:t>
      </w:r>
      <w:proofErr w:type="gramStart"/>
      <w:r w:rsidRPr="002F2203">
        <w:rPr>
          <w:rFonts w:eastAsia="方正新书宋_GBK" w:hAnsi="宋体" w:hint="eastAsia"/>
          <w:sz w:val="30"/>
          <w:szCs w:val="30"/>
        </w:rPr>
        <w:t>其其中</w:t>
      </w:r>
      <w:proofErr w:type="gramEnd"/>
      <w:r w:rsidRPr="002F2203">
        <w:rPr>
          <w:rFonts w:eastAsia="方正新书宋_GBK" w:hAnsi="宋体" w:hint="eastAsia"/>
          <w:sz w:val="30"/>
          <w:szCs w:val="30"/>
        </w:rPr>
        <w:t>的一品。所谓第一义，是指至高无上的义理，</w:t>
      </w:r>
      <w:proofErr w:type="gramStart"/>
      <w:r w:rsidRPr="002F2203">
        <w:rPr>
          <w:rFonts w:eastAsia="方正新书宋_GBK" w:hAnsi="宋体" w:hint="eastAsia"/>
          <w:sz w:val="30"/>
          <w:szCs w:val="30"/>
        </w:rPr>
        <w:t>亦即非空非</w:t>
      </w:r>
      <w:proofErr w:type="gramEnd"/>
      <w:r w:rsidRPr="002F2203">
        <w:rPr>
          <w:rFonts w:eastAsia="方正新书宋_GBK" w:hAnsi="宋体" w:hint="eastAsia"/>
          <w:sz w:val="30"/>
          <w:szCs w:val="30"/>
        </w:rPr>
        <w:t>有、真空妙有的中道至理。</w:t>
      </w:r>
    </w:p>
    <w:p w14:paraId="0BD105C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下面介绍《中论》：全名《中观论》，四卷，龙树菩萨造，青目菩萨释，姚秦</w:t>
      </w:r>
      <w:proofErr w:type="gramStart"/>
      <w:r w:rsidRPr="002F2203">
        <w:rPr>
          <w:rFonts w:eastAsia="方正新书宋_GBK" w:hAnsi="宋体" w:hint="eastAsia"/>
          <w:sz w:val="30"/>
          <w:szCs w:val="30"/>
        </w:rPr>
        <w:t>鸠</w:t>
      </w:r>
      <w:proofErr w:type="gramEnd"/>
      <w:r w:rsidRPr="002F2203">
        <w:rPr>
          <w:rFonts w:eastAsia="方正新书宋_GBK" w:hAnsi="宋体" w:hint="eastAsia"/>
          <w:sz w:val="30"/>
          <w:szCs w:val="30"/>
        </w:rPr>
        <w:t>摩罗什</w:t>
      </w:r>
      <w:proofErr w:type="gramStart"/>
      <w:r w:rsidRPr="002F2203">
        <w:rPr>
          <w:rFonts w:eastAsia="方正新书宋_GBK" w:hAnsi="宋体" w:hint="eastAsia"/>
          <w:sz w:val="30"/>
          <w:szCs w:val="30"/>
        </w:rPr>
        <w:t>以弘始十一年</w:t>
      </w:r>
      <w:proofErr w:type="gramEnd"/>
      <w:r w:rsidRPr="002F2203">
        <w:rPr>
          <w:rFonts w:eastAsia="方正新书宋_GBK" w:hAnsi="宋体"/>
          <w:sz w:val="30"/>
          <w:szCs w:val="30"/>
        </w:rPr>
        <w:t>(</w:t>
      </w:r>
      <w:r w:rsidRPr="002F2203">
        <w:rPr>
          <w:rFonts w:eastAsia="方正新书宋_GBK" w:hAnsi="宋体" w:hint="eastAsia"/>
          <w:sz w:val="30"/>
          <w:szCs w:val="30"/>
        </w:rPr>
        <w:t>公元</w:t>
      </w:r>
      <w:r w:rsidRPr="002F2203">
        <w:rPr>
          <w:rFonts w:eastAsia="方正新书宋_GBK" w:hAnsi="宋体"/>
          <w:sz w:val="30"/>
          <w:szCs w:val="30"/>
        </w:rPr>
        <w:t>409</w:t>
      </w:r>
      <w:r w:rsidRPr="002F2203">
        <w:rPr>
          <w:rFonts w:eastAsia="方正新书宋_GBK" w:hAnsi="宋体" w:hint="eastAsia"/>
          <w:sz w:val="30"/>
          <w:szCs w:val="30"/>
        </w:rPr>
        <w:t>年</w:t>
      </w:r>
      <w:r w:rsidRPr="002F2203">
        <w:rPr>
          <w:rFonts w:eastAsia="方正新书宋_GBK" w:hAnsi="宋体"/>
          <w:sz w:val="30"/>
          <w:szCs w:val="30"/>
        </w:rPr>
        <w:t>)</w:t>
      </w:r>
      <w:r w:rsidRPr="002F2203">
        <w:rPr>
          <w:rFonts w:eastAsia="方正新书宋_GBK" w:hAnsi="宋体" w:hint="eastAsia"/>
          <w:sz w:val="30"/>
          <w:szCs w:val="30"/>
        </w:rPr>
        <w:t>于长安大寺译出，为古来三论之一，极为尊重。之所以称为《中论》，如僧</w:t>
      </w:r>
      <w:proofErr w:type="gramStart"/>
      <w:r w:rsidRPr="002F2203">
        <w:rPr>
          <w:rFonts w:eastAsia="方正新书宋_GBK" w:hAnsi="宋体" w:hint="eastAsia"/>
          <w:sz w:val="30"/>
          <w:szCs w:val="30"/>
        </w:rPr>
        <w:t>睿</w:t>
      </w:r>
      <w:proofErr w:type="gramEnd"/>
      <w:r w:rsidRPr="002F2203">
        <w:rPr>
          <w:rFonts w:eastAsia="方正新书宋_GBK" w:hAnsi="宋体" w:hint="eastAsia"/>
          <w:sz w:val="30"/>
          <w:szCs w:val="30"/>
        </w:rPr>
        <w:t>法师在其序中云：“以中为名者，照其实也；以论为称者，尽其言也。实非名不悟，故寄中以宣之；言非释不尽，故假论以明之也。”一般我们常说“中论五百</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”，但汉文本实际上只有四百四十六</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其内容是主张最彻底的中道，破空破假，进而并破执中之见。原始要终地讲，就是“八不中道”和“实相涅槃”，前者是关于认识“境”的理论，后者主要讲“行”与“果”的实践方面，佛学最终的目的就是追求涅槃，《中论》</w:t>
      </w:r>
      <w:r w:rsidRPr="002F2203">
        <w:rPr>
          <w:rFonts w:eastAsia="方正新书宋_GBK" w:hAnsi="宋体" w:hint="eastAsia"/>
          <w:sz w:val="30"/>
          <w:szCs w:val="30"/>
        </w:rPr>
        <w:lastRenderedPageBreak/>
        <w:t>一书集中表现了龙树的主要思想。</w:t>
      </w:r>
    </w:p>
    <w:p w14:paraId="6CD838E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4</w:t>
      </w:r>
      <w:r w:rsidRPr="002F2203">
        <w:rPr>
          <w:rFonts w:eastAsia="方正新书宋_GBK" w:hAnsi="宋体" w:hint="eastAsia"/>
          <w:sz w:val="30"/>
          <w:szCs w:val="30"/>
        </w:rPr>
        <w:t>、</w:t>
      </w:r>
      <w:r w:rsidRPr="002F2203">
        <w:rPr>
          <w:rFonts w:eastAsia="方正新书宋_GBK" w:hAnsi="宋体" w:hint="eastAsia"/>
          <w:sz w:val="30"/>
          <w:szCs w:val="30"/>
          <w:u w:val="single"/>
        </w:rPr>
        <w:t>《优波提舍论》十万</w:t>
      </w:r>
      <w:proofErr w:type="gramStart"/>
      <w:r w:rsidRPr="002F2203">
        <w:rPr>
          <w:rFonts w:eastAsia="方正新书宋_GBK" w:hAnsi="宋体" w:hint="eastAsia"/>
          <w:sz w:val="30"/>
          <w:szCs w:val="30"/>
          <w:u w:val="single"/>
        </w:rPr>
        <w:t>偈</w:t>
      </w:r>
      <w:proofErr w:type="gramEnd"/>
      <w:r w:rsidRPr="002F2203">
        <w:rPr>
          <w:rFonts w:eastAsia="方正新书宋_GBK" w:hAnsi="宋体" w:hint="eastAsia"/>
          <w:sz w:val="30"/>
          <w:szCs w:val="30"/>
        </w:rPr>
        <w:t>：小注上说即是《大智度论》，简称《大论》、《智论》、《释论》，后秦</w:t>
      </w:r>
      <w:proofErr w:type="gramStart"/>
      <w:r w:rsidRPr="002F2203">
        <w:rPr>
          <w:rFonts w:eastAsia="方正新书宋_GBK" w:hAnsi="宋体" w:hint="eastAsia"/>
          <w:sz w:val="30"/>
          <w:szCs w:val="30"/>
        </w:rPr>
        <w:t>鸠摩罗什弘始四年</w:t>
      </w:r>
      <w:proofErr w:type="gramEnd"/>
      <w:r w:rsidRPr="002F2203">
        <w:rPr>
          <w:rFonts w:eastAsia="方正新书宋_GBK" w:hAnsi="宋体"/>
          <w:sz w:val="30"/>
          <w:szCs w:val="30"/>
        </w:rPr>
        <w:t>(402)</w:t>
      </w:r>
      <w:r w:rsidRPr="002F2203">
        <w:rPr>
          <w:rFonts w:eastAsia="方正新书宋_GBK" w:hAnsi="宋体" w:hint="eastAsia"/>
          <w:sz w:val="30"/>
          <w:szCs w:val="30"/>
        </w:rPr>
        <w:t>译，是解释《摩诃般若波罗蜜经》的。</w:t>
      </w:r>
      <w:bookmarkStart w:id="15" w:name="0452c28"/>
      <w:r w:rsidRPr="002F2203">
        <w:rPr>
          <w:rFonts w:eastAsia="方正新书宋_GBK" w:hAnsi="宋体" w:hint="eastAsia"/>
          <w:sz w:val="30"/>
          <w:szCs w:val="30"/>
        </w:rPr>
        <w:t>注意：</w:t>
      </w:r>
      <w:bookmarkEnd w:id="15"/>
      <w:r w:rsidRPr="002F2203">
        <w:rPr>
          <w:rFonts w:eastAsia="方正新书宋_GBK" w:hAnsi="宋体" w:hint="eastAsia"/>
          <w:sz w:val="30"/>
          <w:szCs w:val="30"/>
        </w:rPr>
        <w:t>《摩诃般若波罗蜜经》简称《大品般若经》、《大品》，如《止观义例》云：“（天台宗）以《法华》为宗骨……以《大品》为观法。”这里的《大品》就是指《摩诃般若波罗蜜经》，而不是后来玄奘大师所译的六百卷《大般若经》，这一点要引起特别注意。</w:t>
      </w:r>
    </w:p>
    <w:p w14:paraId="3E0BCEE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《大智度论》如果按照十万</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的梵文原本来翻译，有将近一千卷之多，所以罗什大师</w:t>
      </w:r>
      <w:proofErr w:type="gramStart"/>
      <w:r w:rsidRPr="002F2203">
        <w:rPr>
          <w:rFonts w:eastAsia="方正新书宋_GBK" w:hAnsi="宋体" w:hint="eastAsia"/>
          <w:sz w:val="30"/>
          <w:szCs w:val="30"/>
        </w:rPr>
        <w:t>将其缩译成</w:t>
      </w:r>
      <w:proofErr w:type="gramEnd"/>
      <w:r w:rsidRPr="002F2203">
        <w:rPr>
          <w:rFonts w:eastAsia="方正新书宋_GBK" w:hAnsi="宋体" w:hint="eastAsia"/>
          <w:sz w:val="30"/>
          <w:szCs w:val="30"/>
        </w:rPr>
        <w:t>一百卷。其中最初的三十四卷为全译本，是解释《大品般若经》中第一品的注释，后面的各卷是略译。本书是龙树菩萨晚年的著作，在般若思想的弘扬上，一般地，《中论》主要是站在“般若皆空”的否定立场而言的，而本书则更多地是立足于“诸法实相”的积极肯定立场，并极力阐明大乘菩萨思想及六波罗蜜等宗教实践，因此也可以说本书是一切大乘思想之母，这也是龙树菩萨被誉为“八宗之祖”的理由。</w:t>
      </w:r>
    </w:p>
    <w:p w14:paraId="660E789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龙树菩萨的著作很多，下面再介绍其它的几本重要著作：</w:t>
      </w:r>
    </w:p>
    <w:p w14:paraId="5434596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5</w:t>
      </w:r>
      <w:r w:rsidRPr="002F2203">
        <w:rPr>
          <w:rFonts w:eastAsia="方正新书宋_GBK" w:hAnsi="宋体" w:hint="eastAsia"/>
          <w:sz w:val="30"/>
          <w:szCs w:val="30"/>
        </w:rPr>
        <w:t>、</w:t>
      </w:r>
      <w:r w:rsidRPr="002F2203">
        <w:rPr>
          <w:rFonts w:eastAsia="方正新书宋_GBK" w:hAnsi="宋体" w:hint="eastAsia"/>
          <w:sz w:val="30"/>
          <w:szCs w:val="30"/>
          <w:u w:val="single"/>
        </w:rPr>
        <w:t>《十二门论》</w:t>
      </w:r>
      <w:r w:rsidRPr="002F2203">
        <w:rPr>
          <w:rFonts w:eastAsia="方正新书宋_GBK" w:hAnsi="宋体" w:hint="eastAsia"/>
          <w:sz w:val="30"/>
          <w:szCs w:val="30"/>
        </w:rPr>
        <w:t>：一卷，</w:t>
      </w:r>
      <w:proofErr w:type="gramStart"/>
      <w:r w:rsidRPr="002F2203">
        <w:rPr>
          <w:rFonts w:eastAsia="方正新书宋_GBK" w:hAnsi="宋体" w:hint="eastAsia"/>
          <w:sz w:val="30"/>
          <w:szCs w:val="30"/>
        </w:rPr>
        <w:t>鸠</w:t>
      </w:r>
      <w:proofErr w:type="gramEnd"/>
      <w:r w:rsidRPr="002F2203">
        <w:rPr>
          <w:rFonts w:eastAsia="方正新书宋_GBK" w:hAnsi="宋体" w:hint="eastAsia"/>
          <w:sz w:val="30"/>
          <w:szCs w:val="30"/>
        </w:rPr>
        <w:t>摩罗什</w:t>
      </w:r>
      <w:proofErr w:type="gramStart"/>
      <w:r w:rsidRPr="002F2203">
        <w:rPr>
          <w:rFonts w:eastAsia="方正新书宋_GBK" w:hAnsi="宋体" w:hint="eastAsia"/>
          <w:sz w:val="30"/>
          <w:szCs w:val="30"/>
        </w:rPr>
        <w:t>于弘始十一年</w:t>
      </w:r>
      <w:proofErr w:type="gramEnd"/>
      <w:r w:rsidRPr="002F2203">
        <w:rPr>
          <w:rFonts w:eastAsia="方正新书宋_GBK" w:hAnsi="宋体" w:hint="eastAsia"/>
          <w:sz w:val="30"/>
          <w:szCs w:val="30"/>
        </w:rPr>
        <w:t>（</w:t>
      </w:r>
      <w:r w:rsidRPr="002F2203">
        <w:rPr>
          <w:rFonts w:eastAsia="方正新书宋_GBK" w:hAnsi="宋体"/>
          <w:sz w:val="30"/>
          <w:szCs w:val="30"/>
        </w:rPr>
        <w:t>409</w:t>
      </w:r>
      <w:r w:rsidRPr="002F2203">
        <w:rPr>
          <w:rFonts w:eastAsia="方正新书宋_GBK" w:hAnsi="宋体" w:hint="eastAsia"/>
          <w:sz w:val="30"/>
          <w:szCs w:val="30"/>
        </w:rPr>
        <w:t>）译出，本书立观因缘门等十二门以发挥大乘空观，为《中论》之纲要书，为三论之一。（三论：《中论》、《十二门论》和《百论》，其中前二部为龙树菩萨所造，《百论》是龙树的弟子提婆菩萨所造。）</w:t>
      </w:r>
    </w:p>
    <w:p w14:paraId="7756682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lastRenderedPageBreak/>
        <w:t>6</w:t>
      </w:r>
      <w:r w:rsidRPr="002F2203">
        <w:rPr>
          <w:rFonts w:eastAsia="方正新书宋_GBK" w:hAnsi="宋体" w:hint="eastAsia"/>
          <w:sz w:val="30"/>
          <w:szCs w:val="30"/>
        </w:rPr>
        <w:t>、</w:t>
      </w:r>
      <w:r w:rsidRPr="002F2203">
        <w:rPr>
          <w:rFonts w:eastAsia="方正新书宋_GBK" w:hAnsi="宋体" w:hint="eastAsia"/>
          <w:sz w:val="30"/>
          <w:szCs w:val="30"/>
          <w:u w:val="single"/>
        </w:rPr>
        <w:t>《十住毘婆沙论》</w:t>
      </w:r>
      <w:r w:rsidRPr="002F2203">
        <w:rPr>
          <w:rFonts w:eastAsia="方正新书宋_GBK" w:hAnsi="宋体" w:hint="eastAsia"/>
          <w:sz w:val="30"/>
          <w:szCs w:val="30"/>
        </w:rPr>
        <w:t>：十七卷，后秦</w:t>
      </w:r>
      <w:proofErr w:type="gramStart"/>
      <w:r w:rsidRPr="002F2203">
        <w:rPr>
          <w:rFonts w:eastAsia="方正新书宋_GBK" w:hAnsi="宋体" w:hint="eastAsia"/>
          <w:sz w:val="30"/>
          <w:szCs w:val="30"/>
        </w:rPr>
        <w:t>鸠</w:t>
      </w:r>
      <w:proofErr w:type="gramEnd"/>
      <w:r w:rsidRPr="002F2203">
        <w:rPr>
          <w:rFonts w:eastAsia="方正新书宋_GBK" w:hAnsi="宋体" w:hint="eastAsia"/>
          <w:sz w:val="30"/>
          <w:szCs w:val="30"/>
        </w:rPr>
        <w:t>摩罗什译，略称《十住论》。是解释《华严经·十地品》的，在汉译本中，罗什将十地</w:t>
      </w:r>
      <w:proofErr w:type="gramStart"/>
      <w:r w:rsidRPr="002F2203">
        <w:rPr>
          <w:rFonts w:eastAsia="方正新书宋_GBK" w:hAnsi="宋体" w:hint="eastAsia"/>
          <w:sz w:val="30"/>
          <w:szCs w:val="30"/>
        </w:rPr>
        <w:t>称为十住</w:t>
      </w:r>
      <w:proofErr w:type="gramEnd"/>
      <w:r w:rsidRPr="002F2203">
        <w:rPr>
          <w:rFonts w:eastAsia="方正新书宋_GBK" w:hAnsi="宋体" w:hint="eastAsia"/>
          <w:sz w:val="30"/>
          <w:szCs w:val="30"/>
        </w:rPr>
        <w:t>。然而龙树菩萨并非完整地注释《十地经》，只注释了十地中的初地（欢喜地）和第二地（离垢地）的一半，这也许是因为梵文原典不完备，或者是翻译未完成所致。本书当中的“易行品”是净土门的重要典籍。</w:t>
      </w:r>
    </w:p>
    <w:p w14:paraId="48E6B90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以上将龙树菩萨的重要著作基本介绍完了，现在来讲</w:t>
      </w:r>
      <w:proofErr w:type="gramStart"/>
      <w:r w:rsidRPr="002F2203">
        <w:rPr>
          <w:rFonts w:eastAsia="方正新书宋_GBK" w:hAnsi="宋体" w:hint="eastAsia"/>
          <w:sz w:val="30"/>
          <w:szCs w:val="30"/>
        </w:rPr>
        <w:t>讲</w:t>
      </w:r>
      <w:proofErr w:type="gramEnd"/>
      <w:r w:rsidRPr="002F2203">
        <w:rPr>
          <w:rFonts w:eastAsia="方正新书宋_GBK" w:hAnsi="宋体" w:hint="eastAsia"/>
          <w:sz w:val="30"/>
          <w:szCs w:val="30"/>
        </w:rPr>
        <w:t>二种论。</w:t>
      </w:r>
      <w:r w:rsidRPr="002F2203">
        <w:rPr>
          <w:rFonts w:eastAsia="方正新书宋_GBK" w:hAnsi="宋体"/>
          <w:sz w:val="30"/>
          <w:szCs w:val="30"/>
        </w:rPr>
        <w:t>1</w:t>
      </w:r>
      <w:r w:rsidRPr="002F2203">
        <w:rPr>
          <w:rFonts w:eastAsia="方正新书宋_GBK" w:hAnsi="宋体" w:hint="eastAsia"/>
          <w:sz w:val="30"/>
          <w:szCs w:val="30"/>
        </w:rPr>
        <w:t>、释经论，简称释论，是直接解释经文的，如《大智度论》、《十住毘婆沙论》等；</w:t>
      </w:r>
      <w:r w:rsidRPr="002F2203">
        <w:rPr>
          <w:rFonts w:eastAsia="方正新书宋_GBK" w:hAnsi="宋体"/>
          <w:sz w:val="30"/>
          <w:szCs w:val="30"/>
        </w:rPr>
        <w:t>2</w:t>
      </w:r>
      <w:r w:rsidRPr="002F2203">
        <w:rPr>
          <w:rFonts w:eastAsia="方正新书宋_GBK" w:hAnsi="宋体" w:hint="eastAsia"/>
          <w:sz w:val="30"/>
          <w:szCs w:val="30"/>
        </w:rPr>
        <w:t>、宗经论，简称宗论，是以大小</w:t>
      </w:r>
      <w:proofErr w:type="gramStart"/>
      <w:r w:rsidRPr="002F2203">
        <w:rPr>
          <w:rFonts w:eastAsia="方正新书宋_GBK" w:hAnsi="宋体" w:hint="eastAsia"/>
          <w:sz w:val="30"/>
          <w:szCs w:val="30"/>
        </w:rPr>
        <w:t>乘经教为</w:t>
      </w:r>
      <w:proofErr w:type="gramEnd"/>
      <w:r w:rsidRPr="002F2203">
        <w:rPr>
          <w:rFonts w:eastAsia="方正新书宋_GBK" w:hAnsi="宋体" w:hint="eastAsia"/>
          <w:sz w:val="30"/>
          <w:szCs w:val="30"/>
        </w:rPr>
        <w:t>所依而造之论，如《中论》、《十二门论》等。（</w:t>
      </w:r>
      <w:proofErr w:type="gramStart"/>
      <w:r w:rsidRPr="002F2203">
        <w:rPr>
          <w:rFonts w:eastAsia="方正新书宋_GBK" w:hAnsi="宋体" w:hint="eastAsia"/>
          <w:sz w:val="30"/>
          <w:szCs w:val="30"/>
        </w:rPr>
        <w:t>乙三弘化</w:t>
      </w:r>
      <w:proofErr w:type="gramEnd"/>
      <w:r w:rsidRPr="002F2203">
        <w:rPr>
          <w:rFonts w:eastAsia="方正新书宋_GBK" w:hAnsi="宋体" w:hint="eastAsia"/>
          <w:sz w:val="30"/>
          <w:szCs w:val="30"/>
        </w:rPr>
        <w:t>期竟）</w:t>
      </w:r>
    </w:p>
    <w:p w14:paraId="5654E3A2" w14:textId="77777777" w:rsidR="00DA7965" w:rsidRPr="00E77739" w:rsidRDefault="00DA7965" w:rsidP="00A40116">
      <w:pPr>
        <w:pStyle w:val="3"/>
      </w:pPr>
      <w:bookmarkStart w:id="16" w:name="_Toc37175864"/>
      <w:r w:rsidRPr="00E77739">
        <w:rPr>
          <w:rFonts w:hint="eastAsia"/>
        </w:rPr>
        <w:t>乙四、涅槃期</w:t>
      </w:r>
      <w:bookmarkEnd w:id="16"/>
    </w:p>
    <w:p w14:paraId="11ADB07F" w14:textId="77777777" w:rsidR="00DA7965" w:rsidRPr="002F2203" w:rsidRDefault="00DA7965" w:rsidP="001E7BCA">
      <w:pPr>
        <w:pStyle w:val="ae"/>
        <w:rPr>
          <w:rFonts w:eastAsia="方正粗雅宋_GBK"/>
        </w:rPr>
      </w:pPr>
      <w:r w:rsidRPr="002F2203">
        <w:rPr>
          <w:rFonts w:eastAsia="方正粗雅宋_GBK" w:hint="eastAsia"/>
        </w:rPr>
        <w:t>有小乘法师，见师高明，常怀</w:t>
      </w:r>
      <w:proofErr w:type="gramStart"/>
      <w:r w:rsidRPr="002F2203">
        <w:rPr>
          <w:rFonts w:eastAsia="方正粗雅宋_GBK" w:hint="eastAsia"/>
        </w:rPr>
        <w:t>忿嫉</w:t>
      </w:r>
      <w:proofErr w:type="gramEnd"/>
      <w:r w:rsidRPr="002F2203">
        <w:rPr>
          <w:rFonts w:eastAsia="方正粗雅宋_GBK" w:hint="eastAsia"/>
        </w:rPr>
        <w:t>。师所作已办，问小乘言：“汝今乐我久住</w:t>
      </w:r>
      <w:proofErr w:type="gramStart"/>
      <w:r w:rsidRPr="002F2203">
        <w:rPr>
          <w:rFonts w:eastAsia="方正粗雅宋_GBK" w:hint="eastAsia"/>
        </w:rPr>
        <w:t>世</w:t>
      </w:r>
      <w:proofErr w:type="gramEnd"/>
      <w:r w:rsidRPr="002F2203">
        <w:rPr>
          <w:rFonts w:eastAsia="方正粗雅宋_GBK" w:hint="eastAsia"/>
        </w:rPr>
        <w:t>否？”答言：“仁者，实不愿也。”</w:t>
      </w:r>
    </w:p>
    <w:p w14:paraId="4F58A82A"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bookmarkStart w:id="17" w:name="0093c05"/>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这一段是说涅槃之由。据《大般涅槃经》记载，</w:t>
      </w:r>
      <w:proofErr w:type="gramStart"/>
      <w:r w:rsidRPr="002F2203">
        <w:rPr>
          <w:rFonts w:eastAsia="方正新书宋_GBK" w:hAnsi="宋体" w:hint="eastAsia"/>
          <w:sz w:val="30"/>
          <w:szCs w:val="30"/>
        </w:rPr>
        <w:t>世尊临入</w:t>
      </w:r>
      <w:proofErr w:type="gramEnd"/>
      <w:r w:rsidRPr="002F2203">
        <w:rPr>
          <w:rFonts w:eastAsia="方正新书宋_GBK" w:hAnsi="宋体" w:hint="eastAsia"/>
          <w:sz w:val="30"/>
          <w:szCs w:val="30"/>
        </w:rPr>
        <w:t>灭前对阿难说：“诸有修四神足，在意所欲，可得不死，一劫有余。”如是再三，阿</w:t>
      </w:r>
      <w:proofErr w:type="gramStart"/>
      <w:r w:rsidRPr="002F2203">
        <w:rPr>
          <w:rFonts w:eastAsia="方正新书宋_GBK" w:hAnsi="宋体" w:hint="eastAsia"/>
          <w:sz w:val="30"/>
          <w:szCs w:val="30"/>
        </w:rPr>
        <w:t>难为魔所蔽</w:t>
      </w:r>
      <w:proofErr w:type="gramEnd"/>
      <w:r w:rsidRPr="002F2203">
        <w:rPr>
          <w:rFonts w:eastAsia="方正新书宋_GBK" w:hAnsi="宋体" w:hint="eastAsia"/>
          <w:sz w:val="30"/>
          <w:szCs w:val="30"/>
        </w:rPr>
        <w:t>，不悟佛意。于是</w:t>
      </w:r>
      <w:proofErr w:type="gramStart"/>
      <w:r w:rsidRPr="002F2203">
        <w:rPr>
          <w:rFonts w:eastAsia="方正新书宋_GBK" w:hAnsi="宋体" w:hint="eastAsia"/>
          <w:sz w:val="30"/>
          <w:szCs w:val="30"/>
        </w:rPr>
        <w:t>魔</w:t>
      </w:r>
      <w:proofErr w:type="gramEnd"/>
      <w:r w:rsidRPr="002F2203">
        <w:rPr>
          <w:rFonts w:eastAsia="方正新书宋_GBK" w:hAnsi="宋体" w:hint="eastAsia"/>
          <w:sz w:val="30"/>
          <w:szCs w:val="30"/>
        </w:rPr>
        <w:t>请佛言：</w:t>
      </w:r>
      <w:bookmarkEnd w:id="17"/>
      <w:r w:rsidRPr="002F2203">
        <w:rPr>
          <w:rFonts w:eastAsia="方正新书宋_GBK" w:hAnsi="宋体" w:hint="eastAsia"/>
          <w:sz w:val="30"/>
          <w:szCs w:val="30"/>
        </w:rPr>
        <w:t>“愿入涅槃！”乃至三请，</w:t>
      </w:r>
      <w:proofErr w:type="gramStart"/>
      <w:r w:rsidRPr="002F2203">
        <w:rPr>
          <w:rFonts w:eastAsia="方正新书宋_GBK" w:hAnsi="宋体" w:hint="eastAsia"/>
          <w:sz w:val="30"/>
          <w:szCs w:val="30"/>
        </w:rPr>
        <w:t>佛知道</w:t>
      </w:r>
      <w:proofErr w:type="gramEnd"/>
      <w:r w:rsidRPr="002F2203">
        <w:rPr>
          <w:rFonts w:eastAsia="方正新书宋_GBK" w:hAnsi="宋体" w:hint="eastAsia"/>
          <w:sz w:val="30"/>
          <w:szCs w:val="30"/>
        </w:rPr>
        <w:t>机缘已尽，于是默然受请，不久就于</w:t>
      </w:r>
      <w:proofErr w:type="gramStart"/>
      <w:r w:rsidRPr="002F2203">
        <w:rPr>
          <w:rFonts w:eastAsia="方正新书宋_GBK" w:hAnsi="宋体" w:hint="eastAsia"/>
          <w:sz w:val="30"/>
          <w:szCs w:val="30"/>
        </w:rPr>
        <w:t>拘尸那</w:t>
      </w:r>
      <w:proofErr w:type="gramEnd"/>
      <w:r w:rsidRPr="002F2203">
        <w:rPr>
          <w:rFonts w:eastAsia="方正新书宋_GBK" w:hAnsi="宋体" w:hint="eastAsia"/>
          <w:sz w:val="30"/>
          <w:szCs w:val="30"/>
        </w:rPr>
        <w:t>城而入灭度。可见决定佛陀住</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与否，那是要看众生的机缘的，所谓佛陀如火，机缘如薪，薪尽则火灭。在这里龙树菩萨</w:t>
      </w:r>
      <w:proofErr w:type="gramStart"/>
      <w:r w:rsidRPr="002F2203">
        <w:rPr>
          <w:rFonts w:eastAsia="方正新书宋_GBK" w:hAnsi="宋体" w:hint="eastAsia"/>
          <w:sz w:val="30"/>
          <w:szCs w:val="30"/>
        </w:rPr>
        <w:t>的灭度也是</w:t>
      </w:r>
      <w:proofErr w:type="gramEnd"/>
      <w:r w:rsidRPr="002F2203">
        <w:rPr>
          <w:rFonts w:eastAsia="方正新书宋_GBK" w:hAnsi="宋体" w:hint="eastAsia"/>
          <w:sz w:val="30"/>
          <w:szCs w:val="30"/>
        </w:rPr>
        <w:t>一样，自觉机缘已尽，于是受小乘师之请而入灭。</w:t>
      </w:r>
    </w:p>
    <w:p w14:paraId="17383DA9"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lastRenderedPageBreak/>
        <w:t>忿嫉</w:t>
      </w:r>
      <w:proofErr w:type="gramEnd"/>
      <w:r w:rsidRPr="002F2203">
        <w:rPr>
          <w:rFonts w:eastAsia="方正新书宋_GBK" w:hAnsi="宋体" w:hint="eastAsia"/>
          <w:sz w:val="30"/>
          <w:szCs w:val="30"/>
        </w:rPr>
        <w:t>，忿恨嫉妒。</w:t>
      </w:r>
    </w:p>
    <w:p w14:paraId="63A22D2C"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所作已办</w:t>
      </w:r>
      <w:r w:rsidRPr="002F2203">
        <w:rPr>
          <w:rFonts w:eastAsia="方正新书宋_GBK" w:hAnsi="宋体" w:hint="eastAsia"/>
          <w:sz w:val="30"/>
          <w:szCs w:val="30"/>
        </w:rPr>
        <w:t>，就是机缘已尽，该做的都已经做了，这里不是指声闻的四智（我生已尽，</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行已立，所作已办，不受后有），而是</w:t>
      </w:r>
      <w:proofErr w:type="gramStart"/>
      <w:r w:rsidRPr="002F2203">
        <w:rPr>
          <w:rFonts w:eastAsia="方正新书宋_GBK" w:hAnsi="宋体" w:hint="eastAsia"/>
          <w:sz w:val="30"/>
          <w:szCs w:val="30"/>
        </w:rPr>
        <w:t>单从事相</w:t>
      </w:r>
      <w:proofErr w:type="gramEnd"/>
      <w:r w:rsidRPr="002F2203">
        <w:rPr>
          <w:rFonts w:eastAsia="方正新书宋_GBK" w:hAnsi="宋体" w:hint="eastAsia"/>
          <w:sz w:val="30"/>
          <w:szCs w:val="30"/>
        </w:rPr>
        <w:t>上来讲的。这一段话翻译过来就是：有一位学小乘的法师，看到龙树菩萨弘化事业非常高妙精明，于是心里常怀忿恨嫉妒。龙树菩萨知道机缘已尽，问那位小乘法师说：“你现在乐不乐意我长住在世间啊？”那位小乘法师就回答说：“仁者，我实在不愿你久住世间。”</w:t>
      </w:r>
    </w:p>
    <w:p w14:paraId="5FABD45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仁者</w:t>
      </w:r>
      <w:r w:rsidRPr="002F2203">
        <w:rPr>
          <w:rFonts w:eastAsia="方正新书宋_GBK" w:hAnsi="宋体" w:hint="eastAsia"/>
          <w:sz w:val="30"/>
          <w:szCs w:val="30"/>
        </w:rPr>
        <w:t>，是对人的尊称。</w:t>
      </w:r>
    </w:p>
    <w:p w14:paraId="5DFDE1E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大唐西域记》中，玄奘大师记载了龙树菩萨涅槃的另一种原因：龙树晚年合成了一种长寿药，过百年还不见衰老，国王也得到了长寿。年过半百的太子急了，对母亲说：“这样下去我要到哪一年才能接位啊？”那位母亲就说：“佛教主张诸行无常，诸法无我，一切可舍，连生命也可施舍。如今人们尊称龙树为菩萨，你就去求他施舍吧。”太子就来到龙树跟前，跪下求道：“龙树菩萨，我不幸得了一种疾病，非活人脑不能医治。但如今是升平时代，到哪去求人脑啊，因此只有求菩萨施舍了。”龙树一听就知道王子的来意，于是说道：“我可以满足你的要求，只是你父王也不能长久了，你要负不孝之罪啊！</w:t>
      </w:r>
      <w:bookmarkStart w:id="18" w:name="0929c20"/>
      <w:r w:rsidRPr="002F2203">
        <w:rPr>
          <w:rFonts w:eastAsia="方正新书宋_GBK" w:hAnsi="宋体" w:hint="eastAsia"/>
          <w:sz w:val="30"/>
          <w:szCs w:val="30"/>
        </w:rPr>
        <w:t>”王子一声不吭，只是磕头。龙树菩萨就随手取了一根干茅草自刎其颈，就</w:t>
      </w:r>
      <w:proofErr w:type="gramStart"/>
      <w:r w:rsidRPr="002F2203">
        <w:rPr>
          <w:rFonts w:eastAsia="方正新书宋_GBK" w:hAnsi="宋体" w:hint="eastAsia"/>
          <w:sz w:val="30"/>
          <w:szCs w:val="30"/>
        </w:rPr>
        <w:t>好象</w:t>
      </w:r>
      <w:proofErr w:type="gramEnd"/>
      <w:r w:rsidRPr="002F2203">
        <w:rPr>
          <w:rFonts w:eastAsia="方正新书宋_GBK" w:hAnsi="宋体" w:hint="eastAsia"/>
          <w:sz w:val="30"/>
          <w:szCs w:val="30"/>
        </w:rPr>
        <w:t>利剑割过一样，身首异处而死。不久之后，国王因为没人合药，也哀痛而死。</w:t>
      </w:r>
    </w:p>
    <w:p w14:paraId="6FD01BA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然不管何种死因，都说明龙树菩萨是因为弘法而遭到各方妒恨，</w:t>
      </w:r>
      <w:proofErr w:type="gramStart"/>
      <w:r w:rsidRPr="002F2203">
        <w:rPr>
          <w:rFonts w:eastAsia="方正新书宋_GBK" w:hAnsi="宋体" w:hint="eastAsia"/>
          <w:sz w:val="30"/>
          <w:szCs w:val="30"/>
        </w:rPr>
        <w:t>自</w:t>
      </w:r>
      <w:r w:rsidRPr="002F2203">
        <w:rPr>
          <w:rFonts w:eastAsia="方正新书宋_GBK" w:hAnsi="宋体" w:hint="eastAsia"/>
          <w:sz w:val="30"/>
          <w:szCs w:val="30"/>
        </w:rPr>
        <w:lastRenderedPageBreak/>
        <w:t>知缘尽</w:t>
      </w:r>
      <w:proofErr w:type="gramEnd"/>
      <w:r w:rsidRPr="002F2203">
        <w:rPr>
          <w:rFonts w:eastAsia="方正新书宋_GBK" w:hAnsi="宋体" w:hint="eastAsia"/>
          <w:sz w:val="30"/>
          <w:szCs w:val="30"/>
        </w:rPr>
        <w:t>而入涅槃。</w:t>
      </w:r>
    </w:p>
    <w:p w14:paraId="1DC1D37A" w14:textId="77777777" w:rsidR="00DA7965" w:rsidRPr="002F2203" w:rsidRDefault="00DA7965" w:rsidP="001E7BCA">
      <w:pPr>
        <w:pStyle w:val="ae"/>
        <w:rPr>
          <w:rFonts w:eastAsia="方正粗雅宋_GBK"/>
        </w:rPr>
      </w:pPr>
      <w:r w:rsidRPr="002F2203">
        <w:rPr>
          <w:rFonts w:eastAsia="方正粗雅宋_GBK" w:hint="eastAsia"/>
        </w:rPr>
        <w:t>忽一日入月轮三昧，唯闻法音，不见形相。唯弟子</w:t>
      </w:r>
      <w:proofErr w:type="gramStart"/>
      <w:r w:rsidRPr="002F2203">
        <w:rPr>
          <w:rFonts w:eastAsia="方正粗雅宋_GBK" w:hint="eastAsia"/>
        </w:rPr>
        <w:t>提婆识之</w:t>
      </w:r>
      <w:proofErr w:type="gramEnd"/>
      <w:r w:rsidRPr="002F2203">
        <w:rPr>
          <w:rFonts w:eastAsia="方正粗雅宋_GBK" w:hint="eastAsia"/>
        </w:rPr>
        <w:t>，曰：“师示佛性非声色也。”龙树</w:t>
      </w:r>
      <w:proofErr w:type="gramStart"/>
      <w:r w:rsidRPr="002F2203">
        <w:rPr>
          <w:rFonts w:eastAsia="方正粗雅宋_GBK" w:hint="eastAsia"/>
        </w:rPr>
        <w:t>乃付法提</w:t>
      </w:r>
      <w:proofErr w:type="gramEnd"/>
      <w:r w:rsidRPr="002F2203">
        <w:rPr>
          <w:rFonts w:eastAsia="方正粗雅宋_GBK" w:hint="eastAsia"/>
        </w:rPr>
        <w:t>婆。</w:t>
      </w:r>
    </w:p>
    <w:bookmarkEnd w:id="18"/>
    <w:p w14:paraId="2FDAA1E6" w14:textId="77777777" w:rsidR="0017441F"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这一段是讲入灭</w:t>
      </w:r>
      <w:proofErr w:type="gramStart"/>
      <w:r w:rsidRPr="002F2203">
        <w:rPr>
          <w:rFonts w:eastAsia="方正新书宋_GBK" w:hAnsi="宋体" w:hint="eastAsia"/>
          <w:sz w:val="30"/>
          <w:szCs w:val="30"/>
        </w:rPr>
        <w:t>前法付提婆</w:t>
      </w:r>
      <w:proofErr w:type="gramEnd"/>
      <w:r w:rsidRPr="002F2203">
        <w:rPr>
          <w:rFonts w:eastAsia="方正新书宋_GBK" w:hAnsi="宋体" w:hint="eastAsia"/>
          <w:sz w:val="30"/>
          <w:szCs w:val="30"/>
        </w:rPr>
        <w:t>。</w:t>
      </w:r>
    </w:p>
    <w:p w14:paraId="7181BF55"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月轮三昧</w:t>
      </w:r>
      <w:r w:rsidRPr="002F2203">
        <w:rPr>
          <w:rFonts w:eastAsia="方正新书宋_GBK" w:hAnsi="宋体" w:hint="eastAsia"/>
          <w:sz w:val="30"/>
          <w:szCs w:val="30"/>
        </w:rPr>
        <w:t>，即月轮观，和密宗金刚界的修法有点相似，观众生的肉团心为月轮，认为此月轮象征一切有情众生内在的佛性、菩提心，作此观时能够照见本心湛然清净，犹如满月之光遍于虚空，而无所分别。这里龙树菩萨入此三昧，表示已经亲证本有的常住菩提心。</w:t>
      </w:r>
    </w:p>
    <w:p w14:paraId="1996045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三昧</w:t>
      </w:r>
      <w:r w:rsidRPr="002F2203">
        <w:rPr>
          <w:rFonts w:eastAsia="方正新书宋_GBK" w:hAnsi="宋体" w:hint="eastAsia"/>
          <w:sz w:val="30"/>
          <w:szCs w:val="30"/>
        </w:rPr>
        <w:t>，华译为正定、正受，即定心一处而得正常的享受。世人的心常受外境的影响而波动，那已经失去正常，修行的人面对一切的外境时，虽了了分明，但不起心动念，如</w:t>
      </w:r>
      <w:proofErr w:type="gramStart"/>
      <w:r w:rsidRPr="002F2203">
        <w:rPr>
          <w:rFonts w:eastAsia="方正新书宋_GBK" w:hAnsi="宋体" w:hint="eastAsia"/>
          <w:sz w:val="30"/>
          <w:szCs w:val="30"/>
        </w:rPr>
        <w:t>如</w:t>
      </w:r>
      <w:proofErr w:type="gramEnd"/>
      <w:r w:rsidRPr="002F2203">
        <w:rPr>
          <w:rFonts w:eastAsia="方正新书宋_GBK" w:hAnsi="宋体" w:hint="eastAsia"/>
          <w:sz w:val="30"/>
          <w:szCs w:val="30"/>
        </w:rPr>
        <w:t>不动，其心清净如镜，那才是正常的享受，也是圣者的享受。</w:t>
      </w:r>
    </w:p>
    <w:p w14:paraId="2B32073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忽然有一天龙树菩萨入了月轮三昧，只听见他讲法的声音，而看不见他的身形相貌。这种境界只有上首弟子提婆认识，他说：“这是大师在示现佛性非声非色。”于是龙树菩萨就付法给提婆。当知佛性无形无相，廓然虚明，岂可用声色来形容，但声色也不出佛性之外。因此我们可以说一声一色皆是佛性，但不可以说佛性即是声色。譬如可以说妈妈是女人，但在世俗</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上不能说女人就是妈妈。只听见法音是示其非空，不见形相是示其非有，</w:t>
      </w:r>
      <w:proofErr w:type="gramStart"/>
      <w:r w:rsidRPr="002F2203">
        <w:rPr>
          <w:rFonts w:eastAsia="方正新书宋_GBK" w:hAnsi="宋体" w:hint="eastAsia"/>
          <w:sz w:val="30"/>
          <w:szCs w:val="30"/>
        </w:rPr>
        <w:t>非空非有</w:t>
      </w:r>
      <w:proofErr w:type="gramEnd"/>
      <w:r w:rsidRPr="002F2203">
        <w:rPr>
          <w:rFonts w:eastAsia="方正新书宋_GBK" w:hAnsi="宋体" w:hint="eastAsia"/>
          <w:sz w:val="30"/>
          <w:szCs w:val="30"/>
        </w:rPr>
        <w:t>，而空而有，故名佛性。</w:t>
      </w:r>
      <w:proofErr w:type="gramStart"/>
      <w:r w:rsidRPr="002F2203">
        <w:rPr>
          <w:rFonts w:eastAsia="方正新书宋_GBK" w:hAnsi="宋体" w:hint="eastAsia"/>
          <w:sz w:val="30"/>
          <w:szCs w:val="30"/>
        </w:rPr>
        <w:t>如颂云</w:t>
      </w:r>
      <w:proofErr w:type="gramEnd"/>
      <w:r w:rsidRPr="002F2203">
        <w:rPr>
          <w:rFonts w:eastAsia="方正新书宋_GBK" w:hAnsi="宋体" w:hint="eastAsia"/>
          <w:sz w:val="30"/>
          <w:szCs w:val="30"/>
        </w:rPr>
        <w:t>：“身现圆月相，以表诸佛体；说法无其形，用辨非声色。”又如宝志公有</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lastRenderedPageBreak/>
        <w:t>云：“大道只在目前，要且目前难睹。欲识大道真体，不离声色言语。”</w:t>
      </w:r>
    </w:p>
    <w:p w14:paraId="394C12B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提婆</w:t>
      </w:r>
      <w:r w:rsidRPr="002F2203">
        <w:rPr>
          <w:rFonts w:eastAsia="方正新书宋_GBK" w:hAnsi="宋体" w:hint="eastAsia"/>
          <w:sz w:val="30"/>
          <w:szCs w:val="30"/>
        </w:rPr>
        <w:t>，龙树弟子，付法藏第十四祖。译作天，后来以一只眼睛施予庙神，故曰</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那提婆，即独眼提婆。提</w:t>
      </w:r>
      <w:proofErr w:type="gramStart"/>
      <w:r w:rsidRPr="002F2203">
        <w:rPr>
          <w:rFonts w:eastAsia="方正新书宋_GBK" w:hAnsi="宋体" w:hint="eastAsia"/>
          <w:sz w:val="30"/>
          <w:szCs w:val="30"/>
        </w:rPr>
        <w:t>婆深解空</w:t>
      </w:r>
      <w:proofErr w:type="gramEnd"/>
      <w:r w:rsidRPr="002F2203">
        <w:rPr>
          <w:rFonts w:eastAsia="方正新书宋_GBK" w:hAnsi="宋体" w:hint="eastAsia"/>
          <w:sz w:val="30"/>
          <w:szCs w:val="30"/>
        </w:rPr>
        <w:t>理，屡次摧破外道邪说，著有《百论》、《百字论》等。提婆有一次和一个外道辩论，很有意思。</w:t>
      </w:r>
    </w:p>
    <w:p w14:paraId="3675C2E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外道说：“你是谁？”</w:t>
      </w:r>
    </w:p>
    <w:p w14:paraId="5EC1FC8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提婆答：“我是天。”</w:t>
      </w:r>
    </w:p>
    <w:p w14:paraId="5301386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“天是谁？”</w:t>
      </w:r>
    </w:p>
    <w:p w14:paraId="70DEC40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“天是我。”</w:t>
      </w:r>
    </w:p>
    <w:p w14:paraId="2D141CB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“我是谁？”</w:t>
      </w:r>
    </w:p>
    <w:p w14:paraId="779F356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“你是狗。”</w:t>
      </w:r>
    </w:p>
    <w:p w14:paraId="31D1B4B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“狗是谁？”</w:t>
      </w:r>
    </w:p>
    <w:p w14:paraId="550DF4B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“狗是你。”</w:t>
      </w:r>
    </w:p>
    <w:p w14:paraId="137116F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“你是谁？”</w:t>
      </w:r>
    </w:p>
    <w:p w14:paraId="748A2A4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“我是天。”</w:t>
      </w:r>
    </w:p>
    <w:p w14:paraId="738533B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反正无论外道怎么说，他就是狗，而提婆就是天！后来到波</w:t>
      </w:r>
      <w:proofErr w:type="gramStart"/>
      <w:r w:rsidRPr="002F2203">
        <w:rPr>
          <w:rFonts w:eastAsia="方正新书宋_GBK" w:hAnsi="宋体" w:hint="eastAsia"/>
          <w:sz w:val="30"/>
          <w:szCs w:val="30"/>
        </w:rPr>
        <w:t>咤</w:t>
      </w:r>
      <w:proofErr w:type="gramEnd"/>
      <w:r w:rsidRPr="002F2203">
        <w:rPr>
          <w:rFonts w:eastAsia="方正新书宋_GBK" w:hAnsi="宋体" w:hint="eastAsia"/>
          <w:sz w:val="30"/>
          <w:szCs w:val="30"/>
        </w:rPr>
        <w:t>梨城传道，因为遭到外道的忌恨，被外道用刀刺死。死前还劝那个外道快点</w:t>
      </w:r>
      <w:r w:rsidRPr="002F2203">
        <w:rPr>
          <w:rFonts w:eastAsia="方正新书宋_GBK" w:hAnsi="宋体" w:hint="eastAsia"/>
          <w:sz w:val="30"/>
          <w:szCs w:val="30"/>
        </w:rPr>
        <w:lastRenderedPageBreak/>
        <w:t>逃跑，免得被他弟子追上，并说没有杀者，也没有被杀者，可见其对人生空理的认识。</w:t>
      </w:r>
    </w:p>
    <w:p w14:paraId="581D1332" w14:textId="77777777" w:rsidR="00DA7965" w:rsidRPr="002F2203" w:rsidRDefault="00DA7965" w:rsidP="001E7BCA">
      <w:pPr>
        <w:pStyle w:val="ae"/>
        <w:rPr>
          <w:rFonts w:eastAsia="方正粗雅宋_GBK"/>
        </w:rPr>
      </w:pPr>
      <w:proofErr w:type="gramStart"/>
      <w:r w:rsidRPr="002F2203">
        <w:rPr>
          <w:rFonts w:eastAsia="方正粗雅宋_GBK" w:hint="eastAsia"/>
        </w:rPr>
        <w:t>复入闲室</w:t>
      </w:r>
      <w:proofErr w:type="gramEnd"/>
      <w:r w:rsidRPr="002F2203">
        <w:rPr>
          <w:rFonts w:eastAsia="方正粗雅宋_GBK" w:hint="eastAsia"/>
        </w:rPr>
        <w:t>，经日不出。</w:t>
      </w:r>
      <w:proofErr w:type="gramStart"/>
      <w:r w:rsidRPr="002F2203">
        <w:rPr>
          <w:rFonts w:eastAsia="方正粗雅宋_GBK" w:hint="eastAsia"/>
        </w:rPr>
        <w:t>弟子破户视之</w:t>
      </w:r>
      <w:proofErr w:type="gramEnd"/>
      <w:r w:rsidRPr="002F2203">
        <w:rPr>
          <w:rFonts w:eastAsia="方正粗雅宋_GBK" w:hint="eastAsia"/>
        </w:rPr>
        <w:t>，见入三昧，蝉蜕而去。</w:t>
      </w:r>
    </w:p>
    <w:p w14:paraId="6E7655C7"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这一段是</w:t>
      </w:r>
      <w:proofErr w:type="gramStart"/>
      <w:r w:rsidRPr="002F2203">
        <w:rPr>
          <w:rFonts w:eastAsia="方正新书宋_GBK" w:hAnsi="宋体" w:hint="eastAsia"/>
          <w:sz w:val="30"/>
          <w:szCs w:val="30"/>
        </w:rPr>
        <w:t>正明入灭</w:t>
      </w:r>
      <w:proofErr w:type="gramEnd"/>
      <w:r w:rsidRPr="002F2203">
        <w:rPr>
          <w:rFonts w:eastAsia="方正新书宋_GBK" w:hAnsi="宋体" w:hint="eastAsia"/>
          <w:sz w:val="30"/>
          <w:szCs w:val="30"/>
        </w:rPr>
        <w:t>。</w:t>
      </w:r>
      <w:r w:rsidRPr="002F2203">
        <w:rPr>
          <w:rFonts w:eastAsia="方正新书宋_GBK" w:hAnsi="宋体" w:hint="eastAsia"/>
          <w:sz w:val="30"/>
          <w:szCs w:val="30"/>
          <w:u w:val="single"/>
        </w:rPr>
        <w:t>经日不出</w:t>
      </w:r>
      <w:r w:rsidRPr="002F2203">
        <w:rPr>
          <w:rFonts w:eastAsia="方正新书宋_GBK" w:hAnsi="宋体" w:hint="eastAsia"/>
          <w:sz w:val="30"/>
          <w:szCs w:val="30"/>
        </w:rPr>
        <w:t>，犹言整日不出。</w:t>
      </w:r>
      <w:proofErr w:type="gramStart"/>
      <w:r w:rsidRPr="002F2203">
        <w:rPr>
          <w:rFonts w:eastAsia="方正新书宋_GBK" w:hAnsi="宋体" w:hint="eastAsia"/>
          <w:sz w:val="30"/>
          <w:szCs w:val="30"/>
          <w:u w:val="single"/>
        </w:rPr>
        <w:t>破户视之</w:t>
      </w:r>
      <w:proofErr w:type="gramEnd"/>
      <w:r w:rsidRPr="002F2203">
        <w:rPr>
          <w:rFonts w:eastAsia="方正新书宋_GBK" w:hAnsi="宋体" w:hint="eastAsia"/>
          <w:sz w:val="30"/>
          <w:szCs w:val="30"/>
        </w:rPr>
        <w:t>，就是推门去看，因为龙树菩萨已经表现出要入灭的迹象，所以他的弟子们也很紧张。这里用了“破户视之”，反映了他们急切的心情。严格地讲，一扇曰户，二扇曰门。进去以后看见龙树菩萨已经入了三昧，蝉蜕而去。</w:t>
      </w:r>
      <w:r w:rsidRPr="002F2203">
        <w:rPr>
          <w:rFonts w:eastAsia="方正新书宋_GBK" w:hAnsi="宋体" w:hint="eastAsia"/>
          <w:sz w:val="30"/>
          <w:szCs w:val="30"/>
          <w:u w:val="single"/>
        </w:rPr>
        <w:t>蝉蜕</w:t>
      </w:r>
      <w:r w:rsidRPr="002F2203">
        <w:rPr>
          <w:rFonts w:eastAsia="方正新书宋_GBK" w:hAnsi="宋体" w:hint="eastAsia"/>
          <w:sz w:val="30"/>
          <w:szCs w:val="30"/>
        </w:rPr>
        <w:t>，原义是鸣蝉幼虫脱下的壳，这里是比喻从束缚或污秽之中脱离出来，亦即入于涅槃而得解脱。</w:t>
      </w:r>
    </w:p>
    <w:p w14:paraId="4CC5B3B8" w14:textId="77777777" w:rsidR="00DA7965" w:rsidRPr="002F2203" w:rsidRDefault="00DA7965" w:rsidP="001E7BCA">
      <w:pPr>
        <w:pStyle w:val="ae"/>
        <w:rPr>
          <w:rFonts w:eastAsia="方正粗雅宋_GBK"/>
        </w:rPr>
      </w:pPr>
      <w:r w:rsidRPr="002F2203">
        <w:rPr>
          <w:rFonts w:eastAsia="方正粗雅宋_GBK" w:hint="eastAsia"/>
        </w:rPr>
        <w:t>天竺诸国，并为立庙，敬事如佛。</w:t>
      </w:r>
    </w:p>
    <w:p w14:paraId="578C809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这几句话是讲灭后功德。要知道龙树菩萨所处的时代正好</w:t>
      </w:r>
      <w:proofErr w:type="gramStart"/>
      <w:r w:rsidRPr="002F2203">
        <w:rPr>
          <w:rFonts w:eastAsia="方正新书宋_GBK" w:hAnsi="宋体" w:hint="eastAsia"/>
          <w:sz w:val="30"/>
          <w:szCs w:val="30"/>
        </w:rPr>
        <w:t>位于部</w:t>
      </w:r>
      <w:proofErr w:type="gramEnd"/>
      <w:r w:rsidRPr="002F2203">
        <w:rPr>
          <w:rFonts w:eastAsia="方正新书宋_GBK" w:hAnsi="宋体" w:hint="eastAsia"/>
          <w:sz w:val="30"/>
          <w:szCs w:val="30"/>
        </w:rPr>
        <w:t>派佛教晚期，当时的小乘学者仍旧很有势力，各种知见林立，互不相让。有时相互之间还不断地进行指责和攻击，矛盾越来越深。并且当时的部派佛教有将佛法变成保守的分析学问的倾向，严重脱离了佛陀以兼济众生为目的的本怀。于是龙树菩萨应运而生，继承和批判小乘佛教的偏颇，融会贯通和大力</w:t>
      </w:r>
      <w:proofErr w:type="gramStart"/>
      <w:r w:rsidRPr="002F2203">
        <w:rPr>
          <w:rFonts w:eastAsia="方正新书宋_GBK" w:hAnsi="宋体" w:hint="eastAsia"/>
          <w:sz w:val="30"/>
          <w:szCs w:val="30"/>
        </w:rPr>
        <w:t>宏扬</w:t>
      </w:r>
      <w:proofErr w:type="gramEnd"/>
      <w:r w:rsidRPr="002F2203">
        <w:rPr>
          <w:rFonts w:eastAsia="方正新书宋_GBK" w:hAnsi="宋体" w:hint="eastAsia"/>
          <w:sz w:val="30"/>
          <w:szCs w:val="30"/>
        </w:rPr>
        <w:t>大乘佛教。</w:t>
      </w:r>
      <w:proofErr w:type="gramStart"/>
      <w:r w:rsidRPr="002F2203">
        <w:rPr>
          <w:rFonts w:eastAsia="方正新书宋_GBK" w:hAnsi="宋体" w:hint="eastAsia"/>
          <w:sz w:val="30"/>
          <w:szCs w:val="30"/>
        </w:rPr>
        <w:t>在释尊以后</w:t>
      </w:r>
      <w:proofErr w:type="gramEnd"/>
      <w:r w:rsidRPr="002F2203">
        <w:rPr>
          <w:rFonts w:eastAsia="方正新书宋_GBK" w:hAnsi="宋体" w:hint="eastAsia"/>
          <w:sz w:val="30"/>
          <w:szCs w:val="30"/>
        </w:rPr>
        <w:t>的印度祖师中，龙树在佛教史上的贡献是无</w:t>
      </w:r>
      <w:proofErr w:type="gramStart"/>
      <w:r w:rsidRPr="002F2203">
        <w:rPr>
          <w:rFonts w:eastAsia="方正新书宋_GBK" w:hAnsi="宋体" w:hint="eastAsia"/>
          <w:sz w:val="30"/>
          <w:szCs w:val="30"/>
        </w:rPr>
        <w:t>与伦匹的</w:t>
      </w:r>
      <w:proofErr w:type="gramEnd"/>
      <w:r w:rsidRPr="002F2203">
        <w:rPr>
          <w:rFonts w:eastAsia="方正新书宋_GBK" w:hAnsi="宋体" w:hint="eastAsia"/>
          <w:sz w:val="30"/>
          <w:szCs w:val="30"/>
        </w:rPr>
        <w:t>，大乘教义由于他的阐扬而告光芒万丈，在印度被誉为“大乘鼻祖”、“第二释迦”。因此当他圆寂之后，印度的各个国家都为他造庙，</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佛陀一样地恭敬侍奉。</w:t>
      </w:r>
    </w:p>
    <w:p w14:paraId="442D3C01" w14:textId="77777777" w:rsidR="00DA7965" w:rsidRPr="002F2203" w:rsidRDefault="00DA7965" w:rsidP="001E7BCA">
      <w:pPr>
        <w:pStyle w:val="ae"/>
        <w:rPr>
          <w:rFonts w:eastAsia="方正粗雅宋_GBK"/>
          <w:w w:val="66"/>
        </w:rPr>
      </w:pPr>
      <w:r w:rsidRPr="002F2203">
        <w:rPr>
          <w:rFonts w:eastAsia="方正粗雅宋_GBK" w:hint="eastAsia"/>
          <w:w w:val="66"/>
        </w:rPr>
        <w:lastRenderedPageBreak/>
        <w:t>（注：《付法藏经》、《摩诃摩耶经》。）</w:t>
      </w:r>
    </w:p>
    <w:p w14:paraId="1663B979"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这是志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指出写作本传记时所依据的两本主要经典。第一本，《付法藏经》：即是《付法藏因缘传》，前面已有介绍。第二本，《摩诃摩耶经》：教材上写作《摩诃摩罗经》，那是错误的，应予改正。《摩诃摩耶经》，二卷，北齐</w:t>
      </w:r>
      <w:proofErr w:type="gramStart"/>
      <w:r w:rsidRPr="002F2203">
        <w:rPr>
          <w:rFonts w:eastAsia="方正新书宋_GBK" w:hAnsi="宋体" w:hint="eastAsia"/>
          <w:sz w:val="30"/>
          <w:szCs w:val="30"/>
        </w:rPr>
        <w:t>昙</w:t>
      </w:r>
      <w:proofErr w:type="gramEnd"/>
      <w:r w:rsidRPr="002F2203">
        <w:rPr>
          <w:rFonts w:eastAsia="方正新书宋_GBK" w:hAnsi="宋体" w:hint="eastAsia"/>
          <w:sz w:val="30"/>
          <w:szCs w:val="30"/>
        </w:rPr>
        <w:t>景译，又称《佛升忉利天为母说法经》、《佛临般涅槃母子相见经》。本经前半部记述佛陀升</w:t>
      </w:r>
      <w:proofErr w:type="gramStart"/>
      <w:r w:rsidRPr="002F2203">
        <w:rPr>
          <w:rFonts w:eastAsia="方正新书宋_GBK" w:hAnsi="宋体" w:hint="eastAsia"/>
          <w:sz w:val="30"/>
          <w:szCs w:val="30"/>
        </w:rPr>
        <w:t>忉</w:t>
      </w:r>
      <w:proofErr w:type="gramEnd"/>
      <w:r w:rsidRPr="002F2203">
        <w:rPr>
          <w:rFonts w:eastAsia="方正新书宋_GBK" w:hAnsi="宋体" w:hint="eastAsia"/>
          <w:sz w:val="30"/>
          <w:szCs w:val="30"/>
        </w:rPr>
        <w:t>利天，为其生母摩耶夫人说法，令得初果。后半部记述佛陀游化诸国，后于</w:t>
      </w:r>
      <w:proofErr w:type="gramStart"/>
      <w:r w:rsidRPr="002F2203">
        <w:rPr>
          <w:rFonts w:eastAsia="方正新书宋_GBK" w:hAnsi="宋体" w:hint="eastAsia"/>
          <w:sz w:val="30"/>
          <w:szCs w:val="30"/>
        </w:rPr>
        <w:t>拘尸那揭罗</w:t>
      </w:r>
      <w:proofErr w:type="gramEnd"/>
      <w:r w:rsidRPr="002F2203">
        <w:rPr>
          <w:rFonts w:eastAsia="方正新书宋_GBK" w:hAnsi="宋体" w:hint="eastAsia"/>
          <w:sz w:val="30"/>
          <w:szCs w:val="30"/>
        </w:rPr>
        <w:t>之娑罗双树间入于涅槃；</w:t>
      </w:r>
      <w:proofErr w:type="gramStart"/>
      <w:r w:rsidRPr="002F2203">
        <w:rPr>
          <w:rFonts w:eastAsia="方正新书宋_GBK" w:hAnsi="宋体" w:hint="eastAsia"/>
          <w:sz w:val="30"/>
          <w:szCs w:val="30"/>
        </w:rPr>
        <w:t>经末述及</w:t>
      </w:r>
      <w:proofErr w:type="gramEnd"/>
      <w:r w:rsidRPr="002F2203">
        <w:rPr>
          <w:rFonts w:eastAsia="方正新书宋_GBK" w:hAnsi="宋体" w:hint="eastAsia"/>
          <w:sz w:val="30"/>
          <w:szCs w:val="30"/>
        </w:rPr>
        <w:t>有关佛陀</w:t>
      </w:r>
      <w:proofErr w:type="gramStart"/>
      <w:r w:rsidRPr="002F2203">
        <w:rPr>
          <w:rFonts w:eastAsia="方正新书宋_GBK" w:hAnsi="宋体" w:hint="eastAsia"/>
          <w:sz w:val="30"/>
          <w:szCs w:val="30"/>
        </w:rPr>
        <w:t>对于佛灭后一千五百年</w:t>
      </w:r>
      <w:proofErr w:type="gramEnd"/>
      <w:r w:rsidRPr="002F2203">
        <w:rPr>
          <w:rFonts w:eastAsia="方正新书宋_GBK" w:hAnsi="宋体" w:hint="eastAsia"/>
          <w:sz w:val="30"/>
          <w:szCs w:val="30"/>
        </w:rPr>
        <w:t>间，正法住</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问题的悬记。其中和龙树菩萨有关的经文为：“（佛灭后）七百岁已，有一比丘名曰龙树，善说法要，灭邪见幢，然正法</w:t>
      </w:r>
      <w:proofErr w:type="gramStart"/>
      <w:r w:rsidRPr="002F2203">
        <w:rPr>
          <w:rFonts w:eastAsia="方正新书宋_GBK" w:hAnsi="宋体" w:hint="eastAsia"/>
          <w:sz w:val="30"/>
          <w:szCs w:val="30"/>
        </w:rPr>
        <w:t>炬</w:t>
      </w:r>
      <w:proofErr w:type="gramEnd"/>
      <w:r w:rsidRPr="002F2203">
        <w:rPr>
          <w:rFonts w:eastAsia="方正新书宋_GBK" w:hAnsi="宋体" w:hint="eastAsia"/>
          <w:sz w:val="30"/>
          <w:szCs w:val="30"/>
        </w:rPr>
        <w:t>。”可见在传文一开头就说的“佛去世后七百年出”，那是有经典作为依据的。</w:t>
      </w:r>
    </w:p>
    <w:p w14:paraId="0ACF18E6" w14:textId="77777777" w:rsidR="00DA7965" w:rsidRPr="002F2203" w:rsidRDefault="00DA7965" w:rsidP="001E7BCA">
      <w:pPr>
        <w:pStyle w:val="ae"/>
        <w:rPr>
          <w:rFonts w:eastAsia="方正粗雅宋_GBK"/>
          <w:w w:val="66"/>
        </w:rPr>
      </w:pPr>
      <w:r w:rsidRPr="002F2203">
        <w:rPr>
          <w:rFonts w:eastAsia="方正粗雅宋_GBK" w:hint="eastAsia"/>
          <w:w w:val="66"/>
        </w:rPr>
        <w:t>（注：智者云：“树生生身，龙生法身。”故名龙树。）</w:t>
      </w:r>
    </w:p>
    <w:p w14:paraId="45FADD09"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是引《摩诃止观》卷一中的话来证成龙树的得名所以，其原话是：“树生生身，龙成法身。”但《摩诃止观》卷一开头的一大段是章安大师写的总序，这句话就是出自总序之中，因此应该将“智者云”改为“章安云”。这也和传文一开始所讲的“始生之日，在于树下。由入龙宫，始得成道，故号龙树。”前后呼应，含义相同。</w:t>
      </w:r>
    </w:p>
    <w:p w14:paraId="43FE85ED" w14:textId="77777777" w:rsidR="00DA7965" w:rsidRPr="002F2203" w:rsidRDefault="00DA7965" w:rsidP="001E7BCA">
      <w:pPr>
        <w:pStyle w:val="ae"/>
        <w:rPr>
          <w:rFonts w:eastAsia="方正粗雅宋_GBK"/>
          <w:w w:val="66"/>
        </w:rPr>
      </w:pPr>
      <w:r w:rsidRPr="002F2203">
        <w:rPr>
          <w:rFonts w:eastAsia="方正粗雅宋_GBK" w:hint="eastAsia"/>
          <w:w w:val="66"/>
        </w:rPr>
        <w:t>（注：孤山、慈云，皆称龙树为第十三代。凡即西土正统，不收末田地也。）</w:t>
      </w:r>
    </w:p>
    <w:p w14:paraId="16649EE8"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w:t>
      </w:r>
      <w:proofErr w:type="gramStart"/>
      <w:r w:rsidRPr="002F2203">
        <w:rPr>
          <w:rFonts w:eastAsia="方正新书宋_GBK" w:hAnsi="宋体" w:hint="eastAsia"/>
          <w:sz w:val="30"/>
          <w:szCs w:val="30"/>
        </w:rPr>
        <w:t>是引孤山</w:t>
      </w:r>
      <w:proofErr w:type="gramEnd"/>
      <w:r w:rsidRPr="002F2203">
        <w:rPr>
          <w:rFonts w:eastAsia="方正新书宋_GBK" w:hAnsi="宋体" w:hint="eastAsia"/>
          <w:sz w:val="30"/>
          <w:szCs w:val="30"/>
        </w:rPr>
        <w:t>智圆法师和</w:t>
      </w:r>
      <w:proofErr w:type="gramStart"/>
      <w:r w:rsidRPr="002F2203">
        <w:rPr>
          <w:rFonts w:eastAsia="方正新书宋_GBK" w:hAnsi="宋体" w:hint="eastAsia"/>
          <w:sz w:val="30"/>
          <w:szCs w:val="30"/>
        </w:rPr>
        <w:t>慈云遵</w:t>
      </w:r>
      <w:proofErr w:type="gramEnd"/>
      <w:r w:rsidRPr="002F2203">
        <w:rPr>
          <w:rFonts w:eastAsia="方正新书宋_GBK" w:hAnsi="宋体" w:hint="eastAsia"/>
          <w:sz w:val="30"/>
          <w:szCs w:val="30"/>
        </w:rPr>
        <w:t>式大师来说明龙树菩萨位居第十三代</w:t>
      </w:r>
      <w:r w:rsidRPr="002F2203">
        <w:rPr>
          <w:rFonts w:eastAsia="方正新书宋_GBK" w:hAnsi="宋体" w:hint="eastAsia"/>
          <w:sz w:val="30"/>
          <w:szCs w:val="30"/>
        </w:rPr>
        <w:lastRenderedPageBreak/>
        <w:t>的原因。</w:t>
      </w:r>
      <w:r w:rsidRPr="002F2203">
        <w:rPr>
          <w:rFonts w:eastAsia="方正新书宋_GBK" w:hAnsi="宋体" w:hint="eastAsia"/>
          <w:sz w:val="30"/>
          <w:szCs w:val="30"/>
          <w:u w:val="single"/>
        </w:rPr>
        <w:t>孤山</w:t>
      </w:r>
      <w:r w:rsidRPr="002F2203">
        <w:rPr>
          <w:rFonts w:eastAsia="方正新书宋_GBK" w:hAnsi="宋体" w:hint="eastAsia"/>
          <w:sz w:val="30"/>
          <w:szCs w:val="30"/>
        </w:rPr>
        <w:t>，</w:t>
      </w:r>
      <w:proofErr w:type="gramStart"/>
      <w:r w:rsidRPr="002F2203">
        <w:rPr>
          <w:rFonts w:eastAsia="方正新书宋_GBK" w:hAnsi="宋体" w:hint="eastAsia"/>
          <w:sz w:val="30"/>
          <w:szCs w:val="30"/>
        </w:rPr>
        <w:t>即孤山</w:t>
      </w:r>
      <w:proofErr w:type="gramEnd"/>
      <w:r w:rsidRPr="002F2203">
        <w:rPr>
          <w:rFonts w:eastAsia="方正新书宋_GBK" w:hAnsi="宋体" w:hint="eastAsia"/>
          <w:sz w:val="30"/>
          <w:szCs w:val="30"/>
        </w:rPr>
        <w:t>智圆法师（</w:t>
      </w:r>
      <w:r w:rsidRPr="002F2203">
        <w:rPr>
          <w:rFonts w:eastAsia="方正新书宋_GBK" w:hAnsi="宋体"/>
          <w:sz w:val="30"/>
          <w:szCs w:val="30"/>
        </w:rPr>
        <w:t>976</w:t>
      </w:r>
      <w:r w:rsidRPr="002F2203">
        <w:rPr>
          <w:rFonts w:eastAsia="方正新书宋_GBK" w:hAnsi="宋体" w:hint="eastAsia"/>
          <w:sz w:val="30"/>
          <w:szCs w:val="30"/>
        </w:rPr>
        <w:t>～</w:t>
      </w:r>
      <w:r w:rsidRPr="002F2203">
        <w:rPr>
          <w:rFonts w:eastAsia="方正新书宋_GBK" w:hAnsi="宋体"/>
          <w:sz w:val="30"/>
          <w:szCs w:val="30"/>
        </w:rPr>
        <w:t>1022</w:t>
      </w:r>
      <w:r w:rsidRPr="002F2203">
        <w:rPr>
          <w:rFonts w:eastAsia="方正新书宋_GBK" w:hAnsi="宋体" w:hint="eastAsia"/>
          <w:sz w:val="30"/>
          <w:szCs w:val="30"/>
        </w:rPr>
        <w:t>），为宋代天台宗山外派大师。杭州人，俗姓徐，号中庸子。是奉</w:t>
      </w:r>
      <w:proofErr w:type="gramStart"/>
      <w:r w:rsidRPr="002F2203">
        <w:rPr>
          <w:rFonts w:eastAsia="方正新书宋_GBK" w:hAnsi="宋体" w:hint="eastAsia"/>
          <w:sz w:val="30"/>
          <w:szCs w:val="30"/>
        </w:rPr>
        <w:t>先源清的</w:t>
      </w:r>
      <w:proofErr w:type="gramEnd"/>
      <w:r w:rsidRPr="002F2203">
        <w:rPr>
          <w:rFonts w:eastAsia="方正新书宋_GBK" w:hAnsi="宋体" w:hint="eastAsia"/>
          <w:sz w:val="30"/>
          <w:szCs w:val="30"/>
        </w:rPr>
        <w:t>弟子，习天台教观，曾与同门</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天庆昭等阐述山外派学说，和四明知礼大师展开论辩。因其长期隐居于西湖孤山玛瑙坡，所以</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称孤山智圆。常谓以儒修身，</w:t>
      </w:r>
      <w:proofErr w:type="gramStart"/>
      <w:r w:rsidRPr="002F2203">
        <w:rPr>
          <w:rFonts w:eastAsia="方正新书宋_GBK" w:hAnsi="宋体" w:hint="eastAsia"/>
          <w:sz w:val="30"/>
          <w:szCs w:val="30"/>
        </w:rPr>
        <w:t>以释治心</w:t>
      </w:r>
      <w:proofErr w:type="gramEnd"/>
      <w:r w:rsidRPr="002F2203">
        <w:rPr>
          <w:rFonts w:eastAsia="方正新书宋_GBK" w:hAnsi="宋体" w:hint="eastAsia"/>
          <w:sz w:val="30"/>
          <w:szCs w:val="30"/>
        </w:rPr>
        <w:t>，欲</w:t>
      </w:r>
      <w:proofErr w:type="gramStart"/>
      <w:r w:rsidRPr="002F2203">
        <w:rPr>
          <w:rFonts w:eastAsia="方正新书宋_GBK" w:hAnsi="宋体" w:hint="eastAsia"/>
          <w:sz w:val="30"/>
          <w:szCs w:val="30"/>
        </w:rPr>
        <w:t>调合</w:t>
      </w:r>
      <w:proofErr w:type="gramEnd"/>
      <w:r w:rsidRPr="002F2203">
        <w:rPr>
          <w:rFonts w:eastAsia="方正新书宋_GBK" w:hAnsi="宋体" w:hint="eastAsia"/>
          <w:sz w:val="30"/>
          <w:szCs w:val="30"/>
        </w:rPr>
        <w:t>儒、释、道三教，乾兴元年（</w:t>
      </w:r>
      <w:r w:rsidRPr="002F2203">
        <w:rPr>
          <w:rFonts w:eastAsia="方正新书宋_GBK" w:hAnsi="宋体"/>
          <w:sz w:val="30"/>
          <w:szCs w:val="30"/>
        </w:rPr>
        <w:t>1022</w:t>
      </w:r>
      <w:r w:rsidRPr="002F2203">
        <w:rPr>
          <w:rFonts w:eastAsia="方正新书宋_GBK" w:hAnsi="宋体" w:hint="eastAsia"/>
          <w:sz w:val="30"/>
          <w:szCs w:val="30"/>
        </w:rPr>
        <w:t>）寂，</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寿四十七。</w:t>
      </w:r>
      <w:r w:rsidRPr="002F2203">
        <w:rPr>
          <w:rFonts w:eastAsia="方正新书宋_GBK" w:hAnsi="宋体" w:hint="eastAsia"/>
          <w:sz w:val="30"/>
          <w:szCs w:val="30"/>
          <w:u w:val="single"/>
        </w:rPr>
        <w:t>慈云</w:t>
      </w:r>
      <w:r w:rsidRPr="002F2203">
        <w:rPr>
          <w:rFonts w:eastAsia="方正新书宋_GBK" w:hAnsi="宋体" w:hint="eastAsia"/>
          <w:sz w:val="30"/>
          <w:szCs w:val="30"/>
        </w:rPr>
        <w:t>，</w:t>
      </w:r>
      <w:proofErr w:type="gramStart"/>
      <w:r w:rsidRPr="002F2203">
        <w:rPr>
          <w:rFonts w:eastAsia="方正新书宋_GBK" w:hAnsi="宋体" w:hint="eastAsia"/>
          <w:sz w:val="30"/>
          <w:szCs w:val="30"/>
        </w:rPr>
        <w:t>即慈云遵</w:t>
      </w:r>
      <w:proofErr w:type="gramEnd"/>
      <w:r w:rsidRPr="002F2203">
        <w:rPr>
          <w:rFonts w:eastAsia="方正新书宋_GBK" w:hAnsi="宋体" w:hint="eastAsia"/>
          <w:sz w:val="30"/>
          <w:szCs w:val="30"/>
        </w:rPr>
        <w:t>式大师，前面已有介绍，兹不繁述。他们两个人都称龙树菩萨为第十三代，如《慈云祖录》云：“今天台所承，自第十三龙树为高祖者，由龙树造《无畏部》，出《中观论》。高齐间，慧文禅师依《中观》得道，口授南岳思大师，是故师得山家高祖。”这是因为</w:t>
      </w:r>
      <w:proofErr w:type="gramStart"/>
      <w:r w:rsidRPr="002F2203">
        <w:rPr>
          <w:rFonts w:eastAsia="方正新书宋_GBK" w:hAnsi="宋体" w:hint="eastAsia"/>
          <w:sz w:val="30"/>
          <w:szCs w:val="30"/>
        </w:rPr>
        <w:t>凡是就</w:t>
      </w:r>
      <w:proofErr w:type="gramEnd"/>
      <w:r w:rsidRPr="002F2203">
        <w:rPr>
          <w:rFonts w:eastAsia="方正新书宋_GBK" w:hAnsi="宋体" w:hint="eastAsia"/>
          <w:sz w:val="30"/>
          <w:szCs w:val="30"/>
        </w:rPr>
        <w:t>印度佛法一脉相传的嫡派来说，总共只有二十三代，龙树菩萨位于第十三代。而末田地和</w:t>
      </w:r>
      <w:proofErr w:type="gramStart"/>
      <w:r w:rsidRPr="002F2203">
        <w:rPr>
          <w:rFonts w:eastAsia="方正新书宋_GBK" w:hAnsi="宋体" w:hint="eastAsia"/>
          <w:sz w:val="30"/>
          <w:szCs w:val="30"/>
        </w:rPr>
        <w:t>第三祖商那</w:t>
      </w:r>
      <w:proofErr w:type="gramEnd"/>
      <w:r w:rsidRPr="002F2203">
        <w:rPr>
          <w:rFonts w:eastAsia="方正新书宋_GBK" w:hAnsi="宋体" w:hint="eastAsia"/>
          <w:sz w:val="30"/>
          <w:szCs w:val="30"/>
        </w:rPr>
        <w:t>和修同时，若取之则成二十四祖，但世系仍为二十三代。</w:t>
      </w:r>
    </w:p>
    <w:p w14:paraId="2D30DA89" w14:textId="77777777" w:rsidR="00DA7965" w:rsidRPr="002F2203" w:rsidRDefault="00DA7965" w:rsidP="001E7BCA">
      <w:pPr>
        <w:pStyle w:val="ae"/>
        <w:rPr>
          <w:rFonts w:eastAsia="方正粗雅宋_GBK"/>
        </w:rPr>
      </w:pPr>
      <w:r w:rsidRPr="002F2203">
        <w:rPr>
          <w:rFonts w:eastAsia="方正粗雅宋_GBK" w:hint="eastAsia"/>
        </w:rPr>
        <w:t>《入楞伽经》云：“大慧汝应知，善逝涅槃后，未来世当有，持于我法者。南天竺国中，大名德比丘，</w:t>
      </w:r>
      <w:proofErr w:type="gramStart"/>
      <w:r w:rsidRPr="002F2203">
        <w:rPr>
          <w:rFonts w:eastAsia="方正粗雅宋_GBK" w:hint="eastAsia"/>
        </w:rPr>
        <w:t>厥</w:t>
      </w:r>
      <w:proofErr w:type="gramEnd"/>
      <w:r w:rsidRPr="002F2203">
        <w:rPr>
          <w:rFonts w:eastAsia="方正粗雅宋_GBK" w:hint="eastAsia"/>
        </w:rPr>
        <w:t>号为龙树，能破有无宗。世间中显我，无上大乘法，得初欢喜地，往生安乐国。”</w:t>
      </w:r>
    </w:p>
    <w:p w14:paraId="463C92B6"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这是引经明其本迹。</w:t>
      </w:r>
      <w:r w:rsidRPr="002F2203">
        <w:rPr>
          <w:rFonts w:eastAsia="方正新书宋_GBK" w:hAnsi="宋体" w:hint="eastAsia"/>
          <w:sz w:val="30"/>
          <w:szCs w:val="30"/>
          <w:u w:val="single"/>
        </w:rPr>
        <w:t>本</w:t>
      </w:r>
      <w:r w:rsidRPr="002F2203">
        <w:rPr>
          <w:rFonts w:eastAsia="方正新书宋_GBK" w:hAnsi="宋体" w:hint="eastAsia"/>
          <w:sz w:val="30"/>
          <w:szCs w:val="30"/>
        </w:rPr>
        <w:t>，谓久成之本地；</w:t>
      </w:r>
      <w:r w:rsidRPr="002F2203">
        <w:rPr>
          <w:rFonts w:eastAsia="方正新书宋_GBK" w:hAnsi="宋体" w:hint="eastAsia"/>
          <w:sz w:val="30"/>
          <w:szCs w:val="30"/>
          <w:u w:val="single"/>
        </w:rPr>
        <w:t>迹</w:t>
      </w:r>
      <w:r w:rsidRPr="002F2203">
        <w:rPr>
          <w:rFonts w:eastAsia="方正新书宋_GBK" w:hAnsi="宋体" w:hint="eastAsia"/>
          <w:sz w:val="30"/>
          <w:szCs w:val="30"/>
        </w:rPr>
        <w:t>，</w:t>
      </w:r>
      <w:proofErr w:type="gramStart"/>
      <w:r w:rsidRPr="002F2203">
        <w:rPr>
          <w:rFonts w:eastAsia="方正新书宋_GBK" w:hAnsi="宋体" w:hint="eastAsia"/>
          <w:sz w:val="30"/>
          <w:szCs w:val="30"/>
        </w:rPr>
        <w:t>谓近成之</w:t>
      </w:r>
      <w:proofErr w:type="gramEnd"/>
      <w:r w:rsidRPr="002F2203">
        <w:rPr>
          <w:rFonts w:eastAsia="方正新书宋_GBK" w:hAnsi="宋体" w:hint="eastAsia"/>
          <w:sz w:val="30"/>
          <w:szCs w:val="30"/>
        </w:rPr>
        <w:t>垂迹。谓诸佛菩萨于</w:t>
      </w:r>
      <w:proofErr w:type="gramStart"/>
      <w:r w:rsidRPr="002F2203">
        <w:rPr>
          <w:rFonts w:eastAsia="方正新书宋_GBK" w:hAnsi="宋体" w:hint="eastAsia"/>
          <w:sz w:val="30"/>
          <w:szCs w:val="30"/>
        </w:rPr>
        <w:t>久远劫前即</w:t>
      </w:r>
      <w:proofErr w:type="gramEnd"/>
      <w:r w:rsidRPr="002F2203">
        <w:rPr>
          <w:rFonts w:eastAsia="方正新书宋_GBK" w:hAnsi="宋体" w:hint="eastAsia"/>
          <w:sz w:val="30"/>
          <w:szCs w:val="30"/>
        </w:rPr>
        <w:t>已成道，但为了教化众生而自本地处处应化垂迹。然此本迹有高有下，应以四句分别：如</w:t>
      </w:r>
      <w:proofErr w:type="gramStart"/>
      <w:r w:rsidRPr="002F2203">
        <w:rPr>
          <w:rFonts w:eastAsia="方正新书宋_GBK" w:hAnsi="宋体" w:hint="eastAsia"/>
          <w:sz w:val="30"/>
          <w:szCs w:val="30"/>
        </w:rPr>
        <w:t>佛示现菩萨</w:t>
      </w:r>
      <w:proofErr w:type="gramEnd"/>
      <w:r w:rsidRPr="002F2203">
        <w:rPr>
          <w:rFonts w:eastAsia="方正新书宋_GBK" w:hAnsi="宋体" w:hint="eastAsia"/>
          <w:sz w:val="30"/>
          <w:szCs w:val="30"/>
        </w:rPr>
        <w:t>之身，称为</w:t>
      </w:r>
      <w:proofErr w:type="gramStart"/>
      <w:r w:rsidRPr="002F2203">
        <w:rPr>
          <w:rFonts w:eastAsia="方正新书宋_GBK" w:hAnsi="宋体" w:hint="eastAsia"/>
          <w:sz w:val="30"/>
          <w:szCs w:val="30"/>
        </w:rPr>
        <w:t>本高迹下</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菩萨示现佛身</w:t>
      </w:r>
      <w:proofErr w:type="gramEnd"/>
      <w:r w:rsidRPr="002F2203">
        <w:rPr>
          <w:rFonts w:eastAsia="方正新书宋_GBK" w:hAnsi="宋体" w:hint="eastAsia"/>
          <w:sz w:val="30"/>
          <w:szCs w:val="30"/>
        </w:rPr>
        <w:t>，则称</w:t>
      </w:r>
      <w:proofErr w:type="gramStart"/>
      <w:r w:rsidRPr="002F2203">
        <w:rPr>
          <w:rFonts w:eastAsia="方正新书宋_GBK" w:hAnsi="宋体" w:hint="eastAsia"/>
          <w:sz w:val="30"/>
          <w:szCs w:val="30"/>
        </w:rPr>
        <w:t>本下迹</w:t>
      </w:r>
      <w:proofErr w:type="gramEnd"/>
      <w:r w:rsidRPr="002F2203">
        <w:rPr>
          <w:rFonts w:eastAsia="方正新书宋_GBK" w:hAnsi="宋体" w:hint="eastAsia"/>
          <w:sz w:val="30"/>
          <w:szCs w:val="30"/>
        </w:rPr>
        <w:t>高。又如</w:t>
      </w:r>
      <w:proofErr w:type="gramStart"/>
      <w:r w:rsidRPr="002F2203">
        <w:rPr>
          <w:rFonts w:eastAsia="方正新书宋_GBK" w:hAnsi="宋体" w:hint="eastAsia"/>
          <w:sz w:val="30"/>
          <w:szCs w:val="30"/>
        </w:rPr>
        <w:t>佛示现</w:t>
      </w:r>
      <w:proofErr w:type="gramEnd"/>
      <w:r w:rsidRPr="002F2203">
        <w:rPr>
          <w:rFonts w:eastAsia="方正新书宋_GBK" w:hAnsi="宋体" w:hint="eastAsia"/>
          <w:sz w:val="30"/>
          <w:szCs w:val="30"/>
        </w:rPr>
        <w:t>佛身，则</w:t>
      </w:r>
      <w:proofErr w:type="gramStart"/>
      <w:r w:rsidRPr="002F2203">
        <w:rPr>
          <w:rFonts w:eastAsia="方正新书宋_GBK" w:hAnsi="宋体" w:hint="eastAsia"/>
          <w:sz w:val="30"/>
          <w:szCs w:val="30"/>
        </w:rPr>
        <w:t>称为本迹俱</w:t>
      </w:r>
      <w:proofErr w:type="gramEnd"/>
      <w:r w:rsidRPr="002F2203">
        <w:rPr>
          <w:rFonts w:eastAsia="方正新书宋_GBK" w:hAnsi="宋体" w:hint="eastAsia"/>
          <w:sz w:val="30"/>
          <w:szCs w:val="30"/>
        </w:rPr>
        <w:t>高；初地之</w:t>
      </w:r>
      <w:proofErr w:type="gramStart"/>
      <w:r w:rsidRPr="002F2203">
        <w:rPr>
          <w:rFonts w:eastAsia="方正新书宋_GBK" w:hAnsi="宋体" w:hint="eastAsia"/>
          <w:sz w:val="30"/>
          <w:szCs w:val="30"/>
        </w:rPr>
        <w:t>菩萨示现初地</w:t>
      </w:r>
      <w:proofErr w:type="gramEnd"/>
      <w:r w:rsidRPr="002F2203">
        <w:rPr>
          <w:rFonts w:eastAsia="方正新书宋_GBK" w:hAnsi="宋体" w:hint="eastAsia"/>
          <w:sz w:val="30"/>
          <w:szCs w:val="30"/>
        </w:rPr>
        <w:t>之相，</w:t>
      </w:r>
      <w:proofErr w:type="gramStart"/>
      <w:r w:rsidRPr="002F2203">
        <w:rPr>
          <w:rFonts w:eastAsia="方正新书宋_GBK" w:hAnsi="宋体" w:hint="eastAsia"/>
          <w:sz w:val="30"/>
          <w:szCs w:val="30"/>
        </w:rPr>
        <w:t>称为本迹俱下</w:t>
      </w:r>
      <w:proofErr w:type="gramEnd"/>
      <w:r w:rsidRPr="002F2203">
        <w:rPr>
          <w:rFonts w:eastAsia="方正新书宋_GBK" w:hAnsi="宋体" w:hint="eastAsia"/>
          <w:sz w:val="30"/>
          <w:szCs w:val="30"/>
        </w:rPr>
        <w:t>，但一般以</w:t>
      </w:r>
      <w:proofErr w:type="gramStart"/>
      <w:r w:rsidRPr="002F2203">
        <w:rPr>
          <w:rFonts w:eastAsia="方正新书宋_GBK" w:hAnsi="宋体" w:hint="eastAsia"/>
          <w:sz w:val="30"/>
          <w:szCs w:val="30"/>
        </w:rPr>
        <w:t>本高迹下</w:t>
      </w:r>
      <w:proofErr w:type="gramEnd"/>
      <w:r w:rsidRPr="002F2203">
        <w:rPr>
          <w:rFonts w:eastAsia="方正新书宋_GBK" w:hAnsi="宋体" w:hint="eastAsia"/>
          <w:sz w:val="30"/>
          <w:szCs w:val="30"/>
        </w:rPr>
        <w:t>为通途。《维摩经序》曰：“非本无以垂迹，非迹无以显本。本迹虽殊，而</w:t>
      </w:r>
      <w:proofErr w:type="gramStart"/>
      <w:r w:rsidRPr="002F2203">
        <w:rPr>
          <w:rFonts w:eastAsia="方正新书宋_GBK" w:hAnsi="宋体" w:hint="eastAsia"/>
          <w:sz w:val="30"/>
          <w:szCs w:val="30"/>
        </w:rPr>
        <w:lastRenderedPageBreak/>
        <w:t>不</w:t>
      </w:r>
      <w:proofErr w:type="gramEnd"/>
      <w:r w:rsidRPr="002F2203">
        <w:rPr>
          <w:rFonts w:eastAsia="方正新书宋_GBK" w:hAnsi="宋体" w:hint="eastAsia"/>
          <w:sz w:val="30"/>
          <w:szCs w:val="30"/>
        </w:rPr>
        <w:t>思议一也。”《观音玄义》上曰：“上地为真为本，下地为应为迹。”而龙树菩萨的本地是</w:t>
      </w:r>
      <w:proofErr w:type="gramStart"/>
      <w:r w:rsidRPr="002F2203">
        <w:rPr>
          <w:rFonts w:eastAsia="方正新书宋_GBK" w:hAnsi="宋体" w:hint="eastAsia"/>
          <w:sz w:val="30"/>
          <w:szCs w:val="30"/>
        </w:rPr>
        <w:t>过去妙云相</w:t>
      </w:r>
      <w:proofErr w:type="gramEnd"/>
      <w:r w:rsidRPr="002F2203">
        <w:rPr>
          <w:rFonts w:eastAsia="方正新书宋_GBK" w:hAnsi="宋体" w:hint="eastAsia"/>
          <w:sz w:val="30"/>
          <w:szCs w:val="30"/>
        </w:rPr>
        <w:t>佛，又</w:t>
      </w:r>
      <w:proofErr w:type="gramStart"/>
      <w:r w:rsidRPr="002F2203">
        <w:rPr>
          <w:rFonts w:eastAsia="方正新书宋_GBK" w:hAnsi="宋体" w:hint="eastAsia"/>
          <w:sz w:val="30"/>
          <w:szCs w:val="30"/>
        </w:rPr>
        <w:t>曰妙云</w:t>
      </w:r>
      <w:proofErr w:type="gramEnd"/>
      <w:r w:rsidRPr="002F2203">
        <w:rPr>
          <w:rFonts w:eastAsia="方正新书宋_GBK" w:hAnsi="宋体" w:hint="eastAsia"/>
          <w:sz w:val="30"/>
          <w:szCs w:val="30"/>
        </w:rPr>
        <w:t>自在王如来，如道宣律师《三宝感应录》卷下曰：“金刚正智经中：马鸣过去成佛号大光明佛，龙树名妙云相佛。大庄严三昧经中：马鸣过去成佛号日月星明佛，龙树名妙云自在王如来。”现在只不过是他的垂迹之身，在初欢喜地之位，这个授记就见于《入楞伽经》。现在分别予以讲解：</w:t>
      </w:r>
    </w:p>
    <w:p w14:paraId="1CD51AE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《入楞伽经》</w:t>
      </w:r>
      <w:r w:rsidRPr="002F2203">
        <w:rPr>
          <w:rFonts w:eastAsia="方正新书宋_GBK" w:hAnsi="宋体" w:hint="eastAsia"/>
          <w:sz w:val="30"/>
          <w:szCs w:val="30"/>
        </w:rPr>
        <w:t>，现存共有三个版本，</w:t>
      </w:r>
      <w:r w:rsidRPr="002F2203">
        <w:rPr>
          <w:rFonts w:eastAsia="方正新书宋_GBK" w:hAnsi="宋体"/>
          <w:sz w:val="30"/>
          <w:szCs w:val="30"/>
        </w:rPr>
        <w:t>1</w:t>
      </w:r>
      <w:r w:rsidRPr="002F2203">
        <w:rPr>
          <w:rFonts w:eastAsia="方正新书宋_GBK" w:hAnsi="宋体" w:hint="eastAsia"/>
          <w:sz w:val="30"/>
          <w:szCs w:val="30"/>
        </w:rPr>
        <w:t>、四卷楞伽：南朝宋元嘉二十年（</w:t>
      </w:r>
      <w:r w:rsidRPr="002F2203">
        <w:rPr>
          <w:rFonts w:eastAsia="方正新书宋_GBK" w:hAnsi="宋体"/>
          <w:sz w:val="30"/>
          <w:szCs w:val="30"/>
        </w:rPr>
        <w:t>443</w:t>
      </w:r>
      <w:r w:rsidRPr="002F2203">
        <w:rPr>
          <w:rFonts w:eastAsia="方正新书宋_GBK" w:hAnsi="宋体" w:hint="eastAsia"/>
          <w:sz w:val="30"/>
          <w:szCs w:val="30"/>
        </w:rPr>
        <w:t>）求那跋</w:t>
      </w:r>
      <w:proofErr w:type="gramStart"/>
      <w:r w:rsidRPr="002F2203">
        <w:rPr>
          <w:rFonts w:eastAsia="方正新书宋_GBK" w:hAnsi="宋体" w:hint="eastAsia"/>
          <w:sz w:val="30"/>
          <w:szCs w:val="30"/>
        </w:rPr>
        <w:t>陀罗</w:t>
      </w:r>
      <w:proofErr w:type="gramEnd"/>
      <w:r w:rsidRPr="002F2203">
        <w:rPr>
          <w:rFonts w:eastAsia="方正新书宋_GBK" w:hAnsi="宋体" w:hint="eastAsia"/>
          <w:sz w:val="30"/>
          <w:szCs w:val="30"/>
        </w:rPr>
        <w:t>所译，经名《楞伽阿跋多罗宝经》；</w:t>
      </w:r>
      <w:r w:rsidRPr="002F2203">
        <w:rPr>
          <w:rFonts w:eastAsia="方正新书宋_GBK" w:hAnsi="宋体"/>
          <w:sz w:val="30"/>
          <w:szCs w:val="30"/>
        </w:rPr>
        <w:t>2</w:t>
      </w:r>
      <w:r w:rsidRPr="002F2203">
        <w:rPr>
          <w:rFonts w:eastAsia="方正新书宋_GBK" w:hAnsi="宋体" w:hint="eastAsia"/>
          <w:sz w:val="30"/>
          <w:szCs w:val="30"/>
        </w:rPr>
        <w:t>、十卷楞伽：北魏菩提</w:t>
      </w:r>
      <w:proofErr w:type="gramStart"/>
      <w:r w:rsidRPr="002F2203">
        <w:rPr>
          <w:rFonts w:eastAsia="方正新书宋_GBK" w:hAnsi="宋体" w:hint="eastAsia"/>
          <w:sz w:val="30"/>
          <w:szCs w:val="30"/>
        </w:rPr>
        <w:t>流支于</w:t>
      </w:r>
      <w:proofErr w:type="gramEnd"/>
      <w:r w:rsidRPr="002F2203">
        <w:rPr>
          <w:rFonts w:eastAsia="方正新书宋_GBK" w:hAnsi="宋体"/>
          <w:sz w:val="30"/>
          <w:szCs w:val="30"/>
        </w:rPr>
        <w:t>513</w:t>
      </w:r>
      <w:r w:rsidRPr="002F2203">
        <w:rPr>
          <w:rFonts w:eastAsia="方正新书宋_GBK" w:hAnsi="宋体" w:hint="eastAsia"/>
          <w:sz w:val="30"/>
          <w:szCs w:val="30"/>
        </w:rPr>
        <w:t>年所译，名《入楞伽经》；</w:t>
      </w:r>
      <w:r w:rsidRPr="002F2203">
        <w:rPr>
          <w:rFonts w:eastAsia="方正新书宋_GBK" w:hAnsi="宋体"/>
          <w:sz w:val="30"/>
          <w:szCs w:val="30"/>
        </w:rPr>
        <w:t>3</w:t>
      </w:r>
      <w:r w:rsidRPr="002F2203">
        <w:rPr>
          <w:rFonts w:eastAsia="方正新书宋_GBK" w:hAnsi="宋体" w:hint="eastAsia"/>
          <w:sz w:val="30"/>
          <w:szCs w:val="30"/>
        </w:rPr>
        <w:t>、七卷楞伽：</w:t>
      </w:r>
      <w:proofErr w:type="gramStart"/>
      <w:r w:rsidRPr="002F2203">
        <w:rPr>
          <w:rFonts w:eastAsia="方正新书宋_GBK" w:hAnsi="宋体" w:hint="eastAsia"/>
          <w:sz w:val="30"/>
          <w:szCs w:val="30"/>
        </w:rPr>
        <w:t>唐实叉难陀</w:t>
      </w:r>
      <w:proofErr w:type="gramEnd"/>
      <w:r w:rsidRPr="002F2203">
        <w:rPr>
          <w:rFonts w:eastAsia="方正新书宋_GBK" w:hAnsi="宋体" w:hint="eastAsia"/>
          <w:sz w:val="30"/>
          <w:szCs w:val="30"/>
        </w:rPr>
        <w:t>于</w:t>
      </w:r>
      <w:r w:rsidRPr="002F2203">
        <w:rPr>
          <w:rFonts w:eastAsia="方正新书宋_GBK" w:hAnsi="宋体"/>
          <w:sz w:val="30"/>
          <w:szCs w:val="30"/>
        </w:rPr>
        <w:t>700</w:t>
      </w:r>
      <w:r w:rsidRPr="002F2203">
        <w:rPr>
          <w:rFonts w:eastAsia="方正新书宋_GBK" w:hAnsi="宋体" w:hint="eastAsia"/>
          <w:sz w:val="30"/>
          <w:szCs w:val="30"/>
        </w:rPr>
        <w:t>年～</w:t>
      </w:r>
      <w:r w:rsidRPr="002F2203">
        <w:rPr>
          <w:rFonts w:eastAsia="方正新书宋_GBK" w:hAnsi="宋体"/>
          <w:sz w:val="30"/>
          <w:szCs w:val="30"/>
        </w:rPr>
        <w:t>704</w:t>
      </w:r>
      <w:r w:rsidRPr="002F2203">
        <w:rPr>
          <w:rFonts w:eastAsia="方正新书宋_GBK" w:hAnsi="宋体" w:hint="eastAsia"/>
          <w:sz w:val="30"/>
          <w:szCs w:val="30"/>
        </w:rPr>
        <w:t>年所译，名《大乘入楞伽经》。《楞伽经》对中国佛教影响颇大，最早的时候菩提达摩曾以“四卷楞伽”授予慧可，并云：“我观汉地，唯有此经，仁者依行，自得度</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。”慧可门徒持于此经，实行以“</w:t>
      </w:r>
      <w:proofErr w:type="gramStart"/>
      <w:r w:rsidRPr="002F2203">
        <w:rPr>
          <w:rFonts w:eastAsia="方正新书宋_GBK" w:hAnsi="宋体" w:hint="eastAsia"/>
          <w:sz w:val="30"/>
          <w:szCs w:val="30"/>
        </w:rPr>
        <w:t>忘言忘念</w:t>
      </w:r>
      <w:proofErr w:type="gramEnd"/>
      <w:r w:rsidRPr="002F2203">
        <w:rPr>
          <w:rFonts w:eastAsia="方正新书宋_GBK" w:hAnsi="宋体" w:hint="eastAsia"/>
          <w:sz w:val="30"/>
          <w:szCs w:val="30"/>
        </w:rPr>
        <w:t>、无得正观”为宗旨的禅法，逐渐形成独立的一种派别，被称为</w:t>
      </w:r>
      <w:proofErr w:type="gramStart"/>
      <w:r w:rsidRPr="002F2203">
        <w:rPr>
          <w:rFonts w:eastAsia="方正新书宋_GBK" w:hAnsi="宋体" w:hint="eastAsia"/>
          <w:sz w:val="30"/>
          <w:szCs w:val="30"/>
        </w:rPr>
        <w:t>楞</w:t>
      </w:r>
      <w:proofErr w:type="gramEnd"/>
      <w:r w:rsidRPr="002F2203">
        <w:rPr>
          <w:rFonts w:eastAsia="方正新书宋_GBK" w:hAnsi="宋体" w:hint="eastAsia"/>
          <w:sz w:val="30"/>
          <w:szCs w:val="30"/>
        </w:rPr>
        <w:t>伽师，并成为以后禅宗的先驱者。</w:t>
      </w:r>
    </w:p>
    <w:p w14:paraId="3675A7A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kern w:val="0"/>
          <w:sz w:val="30"/>
          <w:szCs w:val="30"/>
        </w:rPr>
      </w:pPr>
      <w:r w:rsidRPr="002F2203">
        <w:rPr>
          <w:rFonts w:eastAsia="方正新书宋_GBK" w:hAnsi="宋体" w:hint="eastAsia"/>
          <w:sz w:val="30"/>
          <w:szCs w:val="30"/>
        </w:rPr>
        <w:t>我们现在所见的这段授记文见于“七卷楞伽”的卷六。在“十卷楞伽”的卷九也有类似的授记，文字略有不同，但意思是一样的。其文曰：“如来灭度后，未来当有人；大慧汝谛听，有人持我法。于南大国中，有大德比丘；名龙树菩萨，能破有无见。为人说我法，大乘无上法；证得欢喜地，往生安乐国。”而在“四卷楞伽”则未见类似授记。</w:t>
      </w:r>
    </w:p>
    <w:p w14:paraId="5AAE3B3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大慧汝应</w:t>
      </w:r>
      <w:proofErr w:type="gramEnd"/>
      <w:r w:rsidRPr="002F2203">
        <w:rPr>
          <w:rFonts w:eastAsia="方正新书宋_GBK" w:hAnsi="宋体" w:hint="eastAsia"/>
          <w:sz w:val="30"/>
          <w:szCs w:val="30"/>
          <w:u w:val="single"/>
        </w:rPr>
        <w:t>知</w:t>
      </w:r>
      <w:r w:rsidRPr="002F2203">
        <w:rPr>
          <w:rFonts w:eastAsia="方正新书宋_GBK" w:hAnsi="宋体" w:hint="eastAsia"/>
          <w:sz w:val="30"/>
          <w:szCs w:val="30"/>
        </w:rPr>
        <w:t>，大慧，即大慧菩萨，</w:t>
      </w:r>
      <w:proofErr w:type="gramStart"/>
      <w:r w:rsidRPr="002F2203">
        <w:rPr>
          <w:rFonts w:eastAsia="方正新书宋_GBK" w:hAnsi="宋体" w:hint="eastAsia"/>
          <w:sz w:val="30"/>
          <w:szCs w:val="30"/>
        </w:rPr>
        <w:t>是楞伽会上</w:t>
      </w:r>
      <w:proofErr w:type="gramEnd"/>
      <w:r w:rsidRPr="002F2203">
        <w:rPr>
          <w:rFonts w:eastAsia="方正新书宋_GBK" w:hAnsi="宋体" w:hint="eastAsia"/>
          <w:sz w:val="30"/>
          <w:szCs w:val="30"/>
        </w:rPr>
        <w:t>的上首，亦即对扬主。所谓对扬，是指在佛说法的法会上对佛发起问答，以</w:t>
      </w:r>
      <w:proofErr w:type="gramStart"/>
      <w:r w:rsidRPr="002F2203">
        <w:rPr>
          <w:rFonts w:eastAsia="方正新书宋_GBK" w:hAnsi="宋体" w:hint="eastAsia"/>
          <w:sz w:val="30"/>
          <w:szCs w:val="30"/>
        </w:rPr>
        <w:t>显扬佛意而</w:t>
      </w:r>
      <w:proofErr w:type="gramEnd"/>
      <w:r w:rsidRPr="002F2203">
        <w:rPr>
          <w:rFonts w:eastAsia="方正新书宋_GBK" w:hAnsi="宋体" w:hint="eastAsia"/>
          <w:sz w:val="30"/>
          <w:szCs w:val="30"/>
        </w:rPr>
        <w:t>成</w:t>
      </w:r>
      <w:proofErr w:type="gramStart"/>
      <w:r w:rsidRPr="002F2203">
        <w:rPr>
          <w:rFonts w:eastAsia="方正新书宋_GBK" w:hAnsi="宋体" w:hint="eastAsia"/>
          <w:sz w:val="30"/>
          <w:szCs w:val="30"/>
        </w:rPr>
        <w:t>办利益</w:t>
      </w:r>
      <w:proofErr w:type="gramEnd"/>
      <w:r w:rsidRPr="002F2203">
        <w:rPr>
          <w:rFonts w:eastAsia="方正新书宋_GBK" w:hAnsi="宋体" w:hint="eastAsia"/>
          <w:sz w:val="30"/>
          <w:szCs w:val="30"/>
        </w:rPr>
        <w:t>者。如《佛地论》一曰：“问答</w:t>
      </w:r>
      <w:proofErr w:type="gramStart"/>
      <w:r w:rsidRPr="002F2203">
        <w:rPr>
          <w:rFonts w:eastAsia="方正新书宋_GBK" w:hAnsi="宋体" w:hint="eastAsia"/>
          <w:sz w:val="30"/>
          <w:szCs w:val="30"/>
        </w:rPr>
        <w:t>决择</w:t>
      </w:r>
      <w:proofErr w:type="gramEnd"/>
      <w:r w:rsidRPr="002F2203">
        <w:rPr>
          <w:rFonts w:eastAsia="方正新书宋_GBK" w:hAnsi="宋体" w:hint="eastAsia"/>
          <w:sz w:val="30"/>
          <w:szCs w:val="30"/>
        </w:rPr>
        <w:t>无穷尽，故名为大慧。”这</w:t>
      </w:r>
      <w:r w:rsidRPr="002F2203">
        <w:rPr>
          <w:rFonts w:eastAsia="方正新书宋_GBK" w:hAnsi="宋体" w:hint="eastAsia"/>
          <w:sz w:val="30"/>
          <w:szCs w:val="30"/>
        </w:rPr>
        <w:lastRenderedPageBreak/>
        <w:t>是佛在提醒大慧菩萨，说你应该知道，我涅槃以后，在未来七百年的时代会有一个人，他能够奉持我的大乘佛法。</w:t>
      </w:r>
      <w:r w:rsidRPr="002F2203">
        <w:rPr>
          <w:rFonts w:eastAsia="方正新书宋_GBK" w:hAnsi="宋体" w:hint="eastAsia"/>
          <w:sz w:val="30"/>
          <w:szCs w:val="30"/>
          <w:u w:val="single"/>
        </w:rPr>
        <w:t>善逝</w:t>
      </w:r>
      <w:r w:rsidRPr="002F2203">
        <w:rPr>
          <w:rFonts w:eastAsia="方正新书宋_GBK" w:hAnsi="宋体" w:hint="eastAsia"/>
          <w:sz w:val="30"/>
          <w:szCs w:val="30"/>
        </w:rPr>
        <w:t>，</w:t>
      </w:r>
      <w:proofErr w:type="gramStart"/>
      <w:r w:rsidRPr="002F2203">
        <w:rPr>
          <w:rFonts w:eastAsia="方正新书宋_GBK" w:hAnsi="宋体" w:hint="eastAsia"/>
          <w:sz w:val="30"/>
          <w:szCs w:val="30"/>
        </w:rPr>
        <w:t>即佛的</w:t>
      </w:r>
      <w:proofErr w:type="gramEnd"/>
      <w:r w:rsidRPr="002F2203">
        <w:rPr>
          <w:rFonts w:eastAsia="方正新书宋_GBK" w:hAnsi="宋体" w:hint="eastAsia"/>
          <w:sz w:val="30"/>
          <w:szCs w:val="30"/>
        </w:rPr>
        <w:t>十号之一，往往和“如来”相对而用。如来者，乘如实之道而善来</w:t>
      </w:r>
      <w:proofErr w:type="gramStart"/>
      <w:r w:rsidRPr="002F2203">
        <w:rPr>
          <w:rFonts w:eastAsia="方正新书宋_GBK" w:hAnsi="宋体" w:hint="eastAsia"/>
          <w:sz w:val="30"/>
          <w:szCs w:val="30"/>
        </w:rPr>
        <w:t>娑</w:t>
      </w:r>
      <w:proofErr w:type="gramEnd"/>
      <w:r w:rsidRPr="002F2203">
        <w:rPr>
          <w:rFonts w:eastAsia="方正新书宋_GBK" w:hAnsi="宋体" w:hint="eastAsia"/>
          <w:sz w:val="30"/>
          <w:szCs w:val="30"/>
        </w:rPr>
        <w:t>婆世界；善逝，又名好去，即乘如实之道而回到彼岸不再退没于生死之海，以此二名显来往自在之德。</w:t>
      </w:r>
    </w:p>
    <w:p w14:paraId="69227CA1"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南天竺国中，大名德比丘，</w:t>
      </w:r>
      <w:proofErr w:type="gramStart"/>
      <w:r w:rsidRPr="002F2203">
        <w:rPr>
          <w:rFonts w:eastAsia="方正新书宋_GBK" w:hAnsi="宋体" w:hint="eastAsia"/>
          <w:sz w:val="30"/>
          <w:szCs w:val="30"/>
          <w:u w:val="single"/>
        </w:rPr>
        <w:t>厥</w:t>
      </w:r>
      <w:proofErr w:type="gramEnd"/>
      <w:r w:rsidRPr="002F2203">
        <w:rPr>
          <w:rFonts w:eastAsia="方正新书宋_GBK" w:hAnsi="宋体" w:hint="eastAsia"/>
          <w:sz w:val="30"/>
          <w:szCs w:val="30"/>
          <w:u w:val="single"/>
        </w:rPr>
        <w:t>号为龙树，能破有无宗</w:t>
      </w:r>
      <w:r w:rsidRPr="002F2203">
        <w:rPr>
          <w:rFonts w:eastAsia="方正新书宋_GBK" w:hAnsi="宋体" w:hint="eastAsia"/>
          <w:sz w:val="30"/>
          <w:szCs w:val="30"/>
        </w:rPr>
        <w:t>：大名德，即高名厚德，是对有名气和有德行的比丘的尊称。</w:t>
      </w:r>
    </w:p>
    <w:p w14:paraId="6B14098C"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比丘</w:t>
      </w:r>
      <w:r w:rsidRPr="002F2203">
        <w:rPr>
          <w:rFonts w:eastAsia="方正新书宋_GBK" w:hAnsi="宋体" w:hint="eastAsia"/>
          <w:sz w:val="30"/>
          <w:szCs w:val="30"/>
        </w:rPr>
        <w:t>，</w:t>
      </w:r>
      <w:proofErr w:type="gramStart"/>
      <w:r w:rsidRPr="002F2203">
        <w:rPr>
          <w:rFonts w:eastAsia="方正新书宋_GBK" w:hAnsi="宋体" w:hint="eastAsia"/>
          <w:sz w:val="30"/>
          <w:szCs w:val="30"/>
        </w:rPr>
        <w:t>出家受具足</w:t>
      </w:r>
      <w:proofErr w:type="gramEnd"/>
      <w:r w:rsidRPr="002F2203">
        <w:rPr>
          <w:rFonts w:eastAsia="方正新书宋_GBK" w:hAnsi="宋体" w:hint="eastAsia"/>
          <w:sz w:val="30"/>
          <w:szCs w:val="30"/>
        </w:rPr>
        <w:t>戒的男众称“比丘”，具有三义，即</w:t>
      </w:r>
      <w:proofErr w:type="gramStart"/>
      <w:r w:rsidRPr="002F2203">
        <w:rPr>
          <w:rFonts w:eastAsia="方正新书宋_GBK" w:hAnsi="宋体" w:hint="eastAsia"/>
          <w:sz w:val="30"/>
          <w:szCs w:val="30"/>
        </w:rPr>
        <w:t>乞</w:t>
      </w:r>
      <w:proofErr w:type="gramEnd"/>
      <w:r w:rsidRPr="002F2203">
        <w:rPr>
          <w:rFonts w:eastAsia="方正新书宋_GBK" w:hAnsi="宋体" w:hint="eastAsia"/>
          <w:sz w:val="30"/>
          <w:szCs w:val="30"/>
        </w:rPr>
        <w:t>士、破恶、</w:t>
      </w:r>
      <w:proofErr w:type="gramStart"/>
      <w:r w:rsidRPr="002F2203">
        <w:rPr>
          <w:rFonts w:eastAsia="方正新书宋_GBK" w:hAnsi="宋体" w:hint="eastAsia"/>
          <w:sz w:val="30"/>
          <w:szCs w:val="30"/>
        </w:rPr>
        <w:t>怖</w:t>
      </w:r>
      <w:proofErr w:type="gramEnd"/>
      <w:r w:rsidRPr="002F2203">
        <w:rPr>
          <w:rFonts w:eastAsia="方正新书宋_GBK" w:hAnsi="宋体" w:hint="eastAsia"/>
          <w:sz w:val="30"/>
          <w:szCs w:val="30"/>
        </w:rPr>
        <w:t>魔。</w:t>
      </w:r>
    </w:p>
    <w:p w14:paraId="7ABF30A0"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厥</w:t>
      </w:r>
      <w:proofErr w:type="gramEnd"/>
      <w:r w:rsidRPr="002F2203">
        <w:rPr>
          <w:rFonts w:eastAsia="方正新书宋_GBK" w:hAnsi="宋体" w:hint="eastAsia"/>
          <w:sz w:val="30"/>
          <w:szCs w:val="30"/>
          <w:u w:val="single"/>
        </w:rPr>
        <w:t>号为龙树</w:t>
      </w:r>
      <w:r w:rsidRPr="002F2203">
        <w:rPr>
          <w:rFonts w:eastAsia="方正新书宋_GBK" w:hAnsi="宋体" w:hint="eastAsia"/>
          <w:sz w:val="30"/>
          <w:szCs w:val="30"/>
        </w:rPr>
        <w:t>，也就是他的名字叫龙树。</w:t>
      </w:r>
    </w:p>
    <w:p w14:paraId="13B9523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能破有无宗</w:t>
      </w:r>
      <w:r w:rsidRPr="002F2203">
        <w:rPr>
          <w:rFonts w:eastAsia="方正新书宋_GBK" w:hAnsi="宋体" w:hint="eastAsia"/>
          <w:sz w:val="30"/>
          <w:szCs w:val="30"/>
        </w:rPr>
        <w:t>，有无宗即有无见。有见是指常见，即固执身心为实有的邪见；无见是</w:t>
      </w:r>
      <w:proofErr w:type="gramStart"/>
      <w:r w:rsidRPr="002F2203">
        <w:rPr>
          <w:rFonts w:eastAsia="方正新书宋_GBK" w:hAnsi="宋体" w:hint="eastAsia"/>
          <w:sz w:val="30"/>
          <w:szCs w:val="30"/>
        </w:rPr>
        <w:t>指断见</w:t>
      </w:r>
      <w:proofErr w:type="gramEnd"/>
      <w:r w:rsidRPr="002F2203">
        <w:rPr>
          <w:rFonts w:eastAsia="方正新书宋_GBK" w:hAnsi="宋体" w:hint="eastAsia"/>
          <w:sz w:val="30"/>
          <w:szCs w:val="30"/>
        </w:rPr>
        <w:t>，即固执身心为断灭的邪见。一切</w:t>
      </w:r>
      <w:proofErr w:type="gramStart"/>
      <w:r w:rsidRPr="002F2203">
        <w:rPr>
          <w:rFonts w:eastAsia="方正新书宋_GBK" w:hAnsi="宋体" w:hint="eastAsia"/>
          <w:sz w:val="30"/>
          <w:szCs w:val="30"/>
        </w:rPr>
        <w:t>的邪见都</w:t>
      </w:r>
      <w:proofErr w:type="gramEnd"/>
      <w:r w:rsidRPr="002F2203">
        <w:rPr>
          <w:rFonts w:eastAsia="方正新书宋_GBK" w:hAnsi="宋体" w:hint="eastAsia"/>
          <w:sz w:val="30"/>
          <w:szCs w:val="30"/>
        </w:rPr>
        <w:t>纳于此二见之中，从这二见出生一切邪见。如《法华经·方便品》曰：“入邪见稠林，若有若无等。依止此诸见，具足六十二。”盖有、无二者，本为一法的两个方面，</w:t>
      </w:r>
      <w:proofErr w:type="gramStart"/>
      <w:r w:rsidRPr="002F2203">
        <w:rPr>
          <w:rFonts w:eastAsia="方正新书宋_GBK" w:hAnsi="宋体" w:hint="eastAsia"/>
          <w:sz w:val="30"/>
          <w:szCs w:val="30"/>
        </w:rPr>
        <w:t>即诸法</w:t>
      </w:r>
      <w:proofErr w:type="gramEnd"/>
      <w:r w:rsidRPr="002F2203">
        <w:rPr>
          <w:rFonts w:eastAsia="方正新书宋_GBK" w:hAnsi="宋体" w:hint="eastAsia"/>
          <w:sz w:val="30"/>
          <w:szCs w:val="30"/>
        </w:rPr>
        <w:t>由因缘而生，则确实存在，是为假有；而以诸法由因缘所生，故无自性，是为真空。如果执着于其中任何一义，都会落于</w:t>
      </w:r>
      <w:proofErr w:type="gramStart"/>
      <w:r w:rsidRPr="002F2203">
        <w:rPr>
          <w:rFonts w:eastAsia="方正新书宋_GBK" w:hAnsi="宋体" w:hint="eastAsia"/>
          <w:sz w:val="30"/>
          <w:szCs w:val="30"/>
        </w:rPr>
        <w:t>偏狭</w:t>
      </w:r>
      <w:proofErr w:type="gramEnd"/>
      <w:r w:rsidRPr="002F2203">
        <w:rPr>
          <w:rFonts w:eastAsia="方正新书宋_GBK" w:hAnsi="宋体" w:hint="eastAsia"/>
          <w:sz w:val="30"/>
          <w:szCs w:val="30"/>
        </w:rPr>
        <w:t>不正的见解之中。所以龙树菩萨主张行于中道，不偏于空，也不偏于有，</w:t>
      </w:r>
      <w:proofErr w:type="gramStart"/>
      <w:r w:rsidRPr="002F2203">
        <w:rPr>
          <w:rFonts w:eastAsia="方正新书宋_GBK" w:hAnsi="宋体" w:hint="eastAsia"/>
          <w:sz w:val="30"/>
          <w:szCs w:val="30"/>
        </w:rPr>
        <w:t>非空非有</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亦空亦有</w:t>
      </w:r>
      <w:proofErr w:type="gramEnd"/>
      <w:r w:rsidRPr="002F2203">
        <w:rPr>
          <w:rFonts w:eastAsia="方正新书宋_GBK" w:hAnsi="宋体" w:hint="eastAsia"/>
          <w:sz w:val="30"/>
          <w:szCs w:val="30"/>
        </w:rPr>
        <w:t>，不落二边，圆融无碍，以破除有、无二边之见解，如此方能体悟诸法之真实义。</w:t>
      </w:r>
    </w:p>
    <w:p w14:paraId="479353E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世间中显我，无上大乘法</w:t>
      </w:r>
      <w:r w:rsidRPr="002F2203">
        <w:rPr>
          <w:rFonts w:eastAsia="方正新书宋_GBK" w:hAnsi="宋体" w:hint="eastAsia"/>
          <w:sz w:val="30"/>
          <w:szCs w:val="30"/>
        </w:rPr>
        <w:t>：这两句话要连起来理解，也就是说：在世间当中能够显扬我无上的大乘佛法。经文因为是</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子的形式，所以在</w:t>
      </w:r>
      <w:r w:rsidRPr="002F2203">
        <w:rPr>
          <w:rFonts w:eastAsia="方正新书宋_GBK" w:hAnsi="宋体" w:hint="eastAsia"/>
          <w:sz w:val="30"/>
          <w:szCs w:val="30"/>
        </w:rPr>
        <w:lastRenderedPageBreak/>
        <w:t>中间用逗号隔开了，但在理解时要连起来读。在“十卷楞伽”中，此句作“为人说我法，大乘无上法”。</w:t>
      </w:r>
    </w:p>
    <w:p w14:paraId="7A06BBE7"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得初欢喜地，往生安乐国</w:t>
      </w:r>
      <w:r w:rsidRPr="002F2203">
        <w:rPr>
          <w:rFonts w:eastAsia="方正新书宋_GBK" w:hAnsi="宋体" w:hint="eastAsia"/>
          <w:sz w:val="30"/>
          <w:szCs w:val="30"/>
        </w:rPr>
        <w:t>：这是正明龙树</w:t>
      </w:r>
      <w:proofErr w:type="gramStart"/>
      <w:r w:rsidRPr="002F2203">
        <w:rPr>
          <w:rFonts w:eastAsia="方正新书宋_GBK" w:hAnsi="宋体" w:hint="eastAsia"/>
          <w:sz w:val="30"/>
          <w:szCs w:val="30"/>
        </w:rPr>
        <w:t>菩萨应迹时</w:t>
      </w:r>
      <w:proofErr w:type="gramEnd"/>
      <w:r w:rsidRPr="002F2203">
        <w:rPr>
          <w:rFonts w:eastAsia="方正新书宋_GBK" w:hAnsi="宋体" w:hint="eastAsia"/>
          <w:sz w:val="30"/>
          <w:szCs w:val="30"/>
        </w:rPr>
        <w:t>所示现的果位。</w:t>
      </w:r>
    </w:p>
    <w:p w14:paraId="6F6377D7"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初欢喜地</w:t>
      </w:r>
      <w:r w:rsidRPr="002F2203">
        <w:rPr>
          <w:rFonts w:eastAsia="方正新书宋_GBK" w:hAnsi="宋体" w:hint="eastAsia"/>
          <w:sz w:val="30"/>
          <w:szCs w:val="30"/>
        </w:rPr>
        <w:t>，十地当中的第一地是欢喜地，故云初欢喜地。菩萨由凡夫到成佛，一共要经过五十二个阶位，即：十信、十住、十行、十回向、十地、等觉、妙觉。</w:t>
      </w:r>
      <w:proofErr w:type="gramStart"/>
      <w:r w:rsidRPr="002F2203">
        <w:rPr>
          <w:rFonts w:eastAsia="方正新书宋_GBK" w:hAnsi="宋体" w:hint="eastAsia"/>
          <w:sz w:val="30"/>
          <w:szCs w:val="30"/>
        </w:rPr>
        <w:t>圆教十</w:t>
      </w:r>
      <w:proofErr w:type="gramEnd"/>
      <w:r w:rsidRPr="002F2203">
        <w:rPr>
          <w:rFonts w:eastAsia="方正新书宋_GBK" w:hAnsi="宋体" w:hint="eastAsia"/>
          <w:sz w:val="30"/>
          <w:szCs w:val="30"/>
        </w:rPr>
        <w:t>地即是</w:t>
      </w:r>
      <w:proofErr w:type="gramStart"/>
      <w:r w:rsidRPr="002F2203">
        <w:rPr>
          <w:rFonts w:eastAsia="方正新书宋_GBK" w:hAnsi="宋体" w:hint="eastAsia"/>
          <w:sz w:val="30"/>
          <w:szCs w:val="30"/>
        </w:rPr>
        <w:t>无漏真明</w:t>
      </w:r>
      <w:proofErr w:type="gramEnd"/>
      <w:r w:rsidRPr="002F2203">
        <w:rPr>
          <w:rFonts w:eastAsia="方正新书宋_GBK" w:hAnsi="宋体" w:hint="eastAsia"/>
          <w:sz w:val="30"/>
          <w:szCs w:val="30"/>
        </w:rPr>
        <w:t>，入无功用道，犹如大地，能生一切佛法，能荷负法界众生，同入三</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佛地。然而地位有浅深，故权分为十，即：</w:t>
      </w:r>
      <w:r w:rsidRPr="002F2203">
        <w:rPr>
          <w:rFonts w:eastAsia="方正新书宋_GBK" w:hAnsi="宋体"/>
          <w:sz w:val="30"/>
          <w:szCs w:val="30"/>
        </w:rPr>
        <w:t>1</w:t>
      </w:r>
      <w:r w:rsidRPr="002F2203">
        <w:rPr>
          <w:rFonts w:eastAsia="方正新书宋_GBK" w:hAnsi="宋体" w:hint="eastAsia"/>
          <w:sz w:val="30"/>
          <w:szCs w:val="30"/>
        </w:rPr>
        <w:t>、欢喜地，</w:t>
      </w:r>
      <w:r w:rsidRPr="002F2203">
        <w:rPr>
          <w:rFonts w:eastAsia="方正新书宋_GBK" w:hAnsi="宋体"/>
          <w:sz w:val="30"/>
          <w:szCs w:val="30"/>
        </w:rPr>
        <w:t>2</w:t>
      </w:r>
      <w:r w:rsidRPr="002F2203">
        <w:rPr>
          <w:rFonts w:eastAsia="方正新书宋_GBK" w:hAnsi="宋体" w:hint="eastAsia"/>
          <w:sz w:val="30"/>
          <w:szCs w:val="30"/>
        </w:rPr>
        <w:t>、离垢地，</w:t>
      </w:r>
      <w:r w:rsidRPr="002F2203">
        <w:rPr>
          <w:rFonts w:eastAsia="方正新书宋_GBK" w:hAnsi="宋体"/>
          <w:sz w:val="30"/>
          <w:szCs w:val="30"/>
        </w:rPr>
        <w:t>3</w:t>
      </w:r>
      <w:r w:rsidRPr="002F2203">
        <w:rPr>
          <w:rFonts w:eastAsia="方正新书宋_GBK" w:hAnsi="宋体" w:hint="eastAsia"/>
          <w:sz w:val="30"/>
          <w:szCs w:val="30"/>
        </w:rPr>
        <w:t>、发光地，</w:t>
      </w:r>
      <w:r w:rsidRPr="002F2203">
        <w:rPr>
          <w:rFonts w:eastAsia="方正新书宋_GBK" w:hAnsi="宋体"/>
          <w:sz w:val="30"/>
          <w:szCs w:val="30"/>
        </w:rPr>
        <w:t>4</w:t>
      </w:r>
      <w:r w:rsidRPr="002F2203">
        <w:rPr>
          <w:rFonts w:eastAsia="方正新书宋_GBK" w:hAnsi="宋体" w:hint="eastAsia"/>
          <w:sz w:val="30"/>
          <w:szCs w:val="30"/>
        </w:rPr>
        <w:t>、</w:t>
      </w:r>
      <w:proofErr w:type="gramStart"/>
      <w:r w:rsidRPr="002F2203">
        <w:rPr>
          <w:rFonts w:eastAsia="方正新书宋_GBK" w:hAnsi="宋体" w:hint="eastAsia"/>
          <w:sz w:val="30"/>
          <w:szCs w:val="30"/>
        </w:rPr>
        <w:t>焰慧地</w:t>
      </w:r>
      <w:proofErr w:type="gramEnd"/>
      <w:r w:rsidRPr="002F2203">
        <w:rPr>
          <w:rFonts w:eastAsia="方正新书宋_GBK" w:hAnsi="宋体" w:hint="eastAsia"/>
          <w:sz w:val="30"/>
          <w:szCs w:val="30"/>
        </w:rPr>
        <w:t>，</w:t>
      </w:r>
      <w:r w:rsidRPr="002F2203">
        <w:rPr>
          <w:rFonts w:eastAsia="方正新书宋_GBK" w:hAnsi="宋体"/>
          <w:sz w:val="30"/>
          <w:szCs w:val="30"/>
        </w:rPr>
        <w:t>5</w:t>
      </w:r>
      <w:r w:rsidRPr="002F2203">
        <w:rPr>
          <w:rFonts w:eastAsia="方正新书宋_GBK" w:hAnsi="宋体" w:hint="eastAsia"/>
          <w:sz w:val="30"/>
          <w:szCs w:val="30"/>
        </w:rPr>
        <w:t>、难胜地，</w:t>
      </w:r>
      <w:r w:rsidRPr="002F2203">
        <w:rPr>
          <w:rFonts w:eastAsia="方正新书宋_GBK" w:hAnsi="宋体"/>
          <w:sz w:val="30"/>
          <w:szCs w:val="30"/>
        </w:rPr>
        <w:t>6</w:t>
      </w:r>
      <w:r w:rsidRPr="002F2203">
        <w:rPr>
          <w:rFonts w:eastAsia="方正新书宋_GBK" w:hAnsi="宋体" w:hint="eastAsia"/>
          <w:sz w:val="30"/>
          <w:szCs w:val="30"/>
        </w:rPr>
        <w:t>、现前地，</w:t>
      </w:r>
      <w:r w:rsidRPr="002F2203">
        <w:rPr>
          <w:rFonts w:eastAsia="方正新书宋_GBK" w:hAnsi="宋体"/>
          <w:sz w:val="30"/>
          <w:szCs w:val="30"/>
        </w:rPr>
        <w:t>7</w:t>
      </w:r>
      <w:r w:rsidRPr="002F2203">
        <w:rPr>
          <w:rFonts w:eastAsia="方正新书宋_GBK" w:hAnsi="宋体" w:hint="eastAsia"/>
          <w:sz w:val="30"/>
          <w:szCs w:val="30"/>
        </w:rPr>
        <w:t>、远行地，</w:t>
      </w:r>
      <w:r w:rsidRPr="002F2203">
        <w:rPr>
          <w:rFonts w:eastAsia="方正新书宋_GBK" w:hAnsi="宋体"/>
          <w:sz w:val="30"/>
          <w:szCs w:val="30"/>
        </w:rPr>
        <w:t>8</w:t>
      </w:r>
      <w:r w:rsidRPr="002F2203">
        <w:rPr>
          <w:rFonts w:eastAsia="方正新书宋_GBK" w:hAnsi="宋体" w:hint="eastAsia"/>
          <w:sz w:val="30"/>
          <w:szCs w:val="30"/>
        </w:rPr>
        <w:t>、不动地，</w:t>
      </w:r>
      <w:r w:rsidRPr="002F2203">
        <w:rPr>
          <w:rFonts w:eastAsia="方正新书宋_GBK" w:hAnsi="宋体"/>
          <w:sz w:val="30"/>
          <w:szCs w:val="30"/>
        </w:rPr>
        <w:t>9</w:t>
      </w:r>
      <w:r w:rsidRPr="002F2203">
        <w:rPr>
          <w:rFonts w:eastAsia="方正新书宋_GBK" w:hAnsi="宋体" w:hint="eastAsia"/>
          <w:sz w:val="30"/>
          <w:szCs w:val="30"/>
        </w:rPr>
        <w:t>、善慧地，</w:t>
      </w:r>
      <w:r w:rsidRPr="002F2203">
        <w:rPr>
          <w:rFonts w:eastAsia="方正新书宋_GBK" w:hAnsi="宋体"/>
          <w:sz w:val="30"/>
          <w:szCs w:val="30"/>
        </w:rPr>
        <w:t>10</w:t>
      </w:r>
      <w:r w:rsidRPr="002F2203">
        <w:rPr>
          <w:rFonts w:eastAsia="方正新书宋_GBK" w:hAnsi="宋体" w:hint="eastAsia"/>
          <w:sz w:val="30"/>
          <w:szCs w:val="30"/>
        </w:rPr>
        <w:t>、法云地。初地之所以称为欢喜地，这是因为菩萨智同佛智，理齐佛理，</w:t>
      </w:r>
      <w:proofErr w:type="gramStart"/>
      <w:r w:rsidRPr="002F2203">
        <w:rPr>
          <w:rFonts w:eastAsia="方正新书宋_GBK" w:hAnsi="宋体" w:hint="eastAsia"/>
          <w:sz w:val="30"/>
          <w:szCs w:val="30"/>
        </w:rPr>
        <w:t>于证得之</w:t>
      </w:r>
      <w:proofErr w:type="gramEnd"/>
      <w:r w:rsidRPr="002F2203">
        <w:rPr>
          <w:rFonts w:eastAsia="方正新书宋_GBK" w:hAnsi="宋体" w:hint="eastAsia"/>
          <w:sz w:val="30"/>
          <w:szCs w:val="30"/>
        </w:rPr>
        <w:t>法而生喜乐之故。如《楞严经》云：“于大菩提，善得通达，觉通如来，尽佛境界，名欢喜地。”</w:t>
      </w:r>
    </w:p>
    <w:p w14:paraId="55F954B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安乐国</w:t>
      </w:r>
      <w:r w:rsidRPr="002F2203">
        <w:rPr>
          <w:rFonts w:eastAsia="方正新书宋_GBK" w:hAnsi="宋体" w:hint="eastAsia"/>
          <w:sz w:val="30"/>
          <w:szCs w:val="30"/>
        </w:rPr>
        <w:t>，西方极乐世界的别名，如《无量寿经》上曰：“无有三途苦难之名，但有自然快乐之音，是故其国名曰安乐。”（</w:t>
      </w:r>
      <w:proofErr w:type="gramStart"/>
      <w:r w:rsidRPr="002F2203">
        <w:rPr>
          <w:rFonts w:eastAsia="方正新书宋_GBK" w:hAnsi="宋体" w:hint="eastAsia"/>
          <w:sz w:val="30"/>
          <w:szCs w:val="30"/>
        </w:rPr>
        <w:t>乙四涅槃</w:t>
      </w:r>
      <w:proofErr w:type="gramEnd"/>
      <w:r w:rsidRPr="002F2203">
        <w:rPr>
          <w:rFonts w:eastAsia="方正新书宋_GBK" w:hAnsi="宋体" w:hint="eastAsia"/>
          <w:sz w:val="30"/>
          <w:szCs w:val="30"/>
        </w:rPr>
        <w:t>期竟、甲</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正传竟）</w:t>
      </w:r>
    </w:p>
    <w:p w14:paraId="5934A436" w14:textId="77777777" w:rsidR="00DA7965" w:rsidRPr="00E77739" w:rsidRDefault="00DA7965" w:rsidP="0017441F">
      <w:pPr>
        <w:pStyle w:val="2"/>
        <w:spacing w:before="574" w:after="191"/>
      </w:pPr>
      <w:bookmarkStart w:id="19" w:name="_Toc37175865"/>
      <w:r w:rsidRPr="00E77739">
        <w:rPr>
          <w:rFonts w:hint="eastAsia"/>
        </w:rPr>
        <w:t>甲二、赞文</w:t>
      </w:r>
      <w:bookmarkEnd w:id="19"/>
    </w:p>
    <w:p w14:paraId="538C8561" w14:textId="77777777" w:rsidR="0017441F" w:rsidRPr="002F2203" w:rsidRDefault="00DA7965" w:rsidP="0017441F">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有关“赞”的含义以前在讲序文时已经讲过了，这里不再重复。这段赞文主要是说明之所以称龙树</w:t>
      </w:r>
      <w:proofErr w:type="gramStart"/>
      <w:r w:rsidRPr="002F2203">
        <w:rPr>
          <w:rFonts w:eastAsia="方正新书宋_GBK" w:hAnsi="宋体" w:hint="eastAsia"/>
          <w:sz w:val="30"/>
          <w:szCs w:val="30"/>
        </w:rPr>
        <w:t>为台宗高祖</w:t>
      </w:r>
      <w:proofErr w:type="gramEnd"/>
      <w:r w:rsidRPr="002F2203">
        <w:rPr>
          <w:rFonts w:eastAsia="方正新书宋_GBK" w:hAnsi="宋体" w:hint="eastAsia"/>
          <w:sz w:val="30"/>
          <w:szCs w:val="30"/>
        </w:rPr>
        <w:t>的理由和原因。现分三科来讲解：</w:t>
      </w:r>
    </w:p>
    <w:p w14:paraId="50E5CB4E" w14:textId="77777777" w:rsidR="0017441F" w:rsidRPr="002F2203" w:rsidRDefault="0017441F" w:rsidP="0017441F">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乙一、引章安之言以总明</w:t>
      </w:r>
    </w:p>
    <w:p w14:paraId="1AB54CD9" w14:textId="77777777" w:rsidR="0017441F" w:rsidRPr="002F2203" w:rsidRDefault="0017441F" w:rsidP="0017441F">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乙二、</w:t>
      </w:r>
      <w:proofErr w:type="gramStart"/>
      <w:r w:rsidRPr="002F2203">
        <w:rPr>
          <w:rFonts w:eastAsia="方正新书宋_GBK" w:hAnsi="宋体" w:hint="eastAsia"/>
          <w:sz w:val="30"/>
          <w:szCs w:val="30"/>
        </w:rPr>
        <w:t>引辅行</w:t>
      </w:r>
      <w:proofErr w:type="gramEnd"/>
      <w:r w:rsidRPr="002F2203">
        <w:rPr>
          <w:rFonts w:eastAsia="方正新书宋_GBK" w:hAnsi="宋体" w:hint="eastAsia"/>
          <w:sz w:val="30"/>
          <w:szCs w:val="30"/>
        </w:rPr>
        <w:t>之言以释成</w:t>
      </w:r>
    </w:p>
    <w:p w14:paraId="3851EEAF" w14:textId="77777777" w:rsidR="00DA7965" w:rsidRPr="002F2203" w:rsidRDefault="0017441F" w:rsidP="0017441F">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乙三、作者</w:t>
      </w:r>
      <w:proofErr w:type="gramStart"/>
      <w:r w:rsidRPr="002F2203">
        <w:rPr>
          <w:rFonts w:eastAsia="方正新书宋_GBK" w:hAnsi="宋体" w:hint="eastAsia"/>
          <w:sz w:val="30"/>
          <w:szCs w:val="30"/>
        </w:rPr>
        <w:t>结显今初</w:t>
      </w:r>
      <w:proofErr w:type="gramEnd"/>
    </w:p>
    <w:p w14:paraId="3A3E7ED9" w14:textId="77777777" w:rsidR="00A40116" w:rsidRPr="0017441F" w:rsidRDefault="00A40116" w:rsidP="00A40116">
      <w:pPr>
        <w:pStyle w:val="3"/>
      </w:pPr>
      <w:bookmarkStart w:id="20" w:name="_Toc37175866"/>
      <w:r w:rsidRPr="0017441F">
        <w:rPr>
          <w:rFonts w:hint="eastAsia"/>
        </w:rPr>
        <w:t>乙一、引章安之言以总明</w:t>
      </w:r>
      <w:bookmarkEnd w:id="20"/>
    </w:p>
    <w:p w14:paraId="0A952B6B" w14:textId="77777777" w:rsidR="00DA7965" w:rsidRPr="002F2203" w:rsidRDefault="00DA7965" w:rsidP="001E7BCA">
      <w:pPr>
        <w:pStyle w:val="ae"/>
        <w:rPr>
          <w:rFonts w:eastAsia="方正粗雅宋_GBK"/>
        </w:rPr>
      </w:pPr>
      <w:r w:rsidRPr="002F2203">
        <w:rPr>
          <w:rFonts w:eastAsia="方正粗雅宋_GBK" w:hint="eastAsia"/>
        </w:rPr>
        <w:t>章安有言：“智者《观心论》云：‘归命龙树师’，验知龙树是高祖师也。”</w:t>
      </w:r>
    </w:p>
    <w:p w14:paraId="17AF6085" w14:textId="77777777" w:rsidR="0017441F"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章安</w:t>
      </w:r>
      <w:r w:rsidRPr="002F2203">
        <w:rPr>
          <w:rFonts w:eastAsia="方正新书宋_GBK" w:hAnsi="宋体" w:hint="eastAsia"/>
          <w:sz w:val="30"/>
          <w:szCs w:val="30"/>
        </w:rPr>
        <w:t>，即章安灌顶大师（</w:t>
      </w:r>
      <w:r w:rsidRPr="002F2203">
        <w:rPr>
          <w:rFonts w:eastAsia="方正新书宋_GBK" w:hAnsi="宋体"/>
          <w:sz w:val="30"/>
          <w:szCs w:val="30"/>
        </w:rPr>
        <w:t>561</w:t>
      </w:r>
      <w:r w:rsidRPr="002F2203">
        <w:rPr>
          <w:rFonts w:eastAsia="方正新书宋_GBK" w:hAnsi="宋体" w:hint="eastAsia"/>
          <w:sz w:val="30"/>
          <w:szCs w:val="30"/>
        </w:rPr>
        <w:t>～</w:t>
      </w:r>
      <w:r w:rsidRPr="002F2203">
        <w:rPr>
          <w:rFonts w:eastAsia="方正新书宋_GBK" w:hAnsi="宋体"/>
          <w:sz w:val="30"/>
          <w:szCs w:val="30"/>
        </w:rPr>
        <w:t>632</w:t>
      </w:r>
      <w:r w:rsidRPr="002F2203">
        <w:rPr>
          <w:rFonts w:eastAsia="方正新书宋_GBK" w:hAnsi="宋体" w:hint="eastAsia"/>
          <w:sz w:val="30"/>
          <w:szCs w:val="30"/>
        </w:rPr>
        <w:t>），为</w:t>
      </w:r>
      <w:proofErr w:type="gramStart"/>
      <w:r w:rsidRPr="002F2203">
        <w:rPr>
          <w:rFonts w:eastAsia="方正新书宋_GBK" w:hAnsi="宋体" w:hint="eastAsia"/>
          <w:sz w:val="30"/>
          <w:szCs w:val="30"/>
        </w:rPr>
        <w:t>台宗五</w:t>
      </w:r>
      <w:proofErr w:type="gramEnd"/>
      <w:r w:rsidRPr="002F2203">
        <w:rPr>
          <w:rFonts w:eastAsia="方正新书宋_GBK" w:hAnsi="宋体" w:hint="eastAsia"/>
          <w:sz w:val="30"/>
          <w:szCs w:val="30"/>
        </w:rPr>
        <w:t>祖，他的传记我们以后会介绍。</w:t>
      </w:r>
    </w:p>
    <w:p w14:paraId="3E168E1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《观心论》</w:t>
      </w:r>
      <w:r w:rsidRPr="002F2203">
        <w:rPr>
          <w:rFonts w:eastAsia="方正新书宋_GBK" w:hAnsi="宋体" w:hint="eastAsia"/>
          <w:sz w:val="30"/>
          <w:szCs w:val="30"/>
        </w:rPr>
        <w:t>，又称《煎乳论》，一卷，是智者</w:t>
      </w:r>
      <w:proofErr w:type="gramStart"/>
      <w:r w:rsidRPr="002F2203">
        <w:rPr>
          <w:rFonts w:eastAsia="方正新书宋_GBK" w:hAnsi="宋体" w:hint="eastAsia"/>
          <w:sz w:val="30"/>
          <w:szCs w:val="30"/>
        </w:rPr>
        <w:t>大师临入灭</w:t>
      </w:r>
      <w:proofErr w:type="gramEnd"/>
      <w:r w:rsidRPr="002F2203">
        <w:rPr>
          <w:rFonts w:eastAsia="方正新书宋_GBK" w:hAnsi="宋体" w:hint="eastAsia"/>
          <w:sz w:val="30"/>
          <w:szCs w:val="30"/>
        </w:rPr>
        <w:t>前</w:t>
      </w:r>
      <w:proofErr w:type="gramStart"/>
      <w:r w:rsidRPr="002F2203">
        <w:rPr>
          <w:rFonts w:eastAsia="方正新书宋_GBK" w:hAnsi="宋体" w:hint="eastAsia"/>
          <w:sz w:val="30"/>
          <w:szCs w:val="30"/>
        </w:rPr>
        <w:t>对门人</w:t>
      </w:r>
      <w:proofErr w:type="gramEnd"/>
      <w:r w:rsidRPr="002F2203">
        <w:rPr>
          <w:rFonts w:eastAsia="方正新书宋_GBK" w:hAnsi="宋体" w:hint="eastAsia"/>
          <w:sz w:val="30"/>
          <w:szCs w:val="30"/>
        </w:rPr>
        <w:t>口授的遗言。智者大师鉴于当时弘法的人，为利物故，多用三悉</w:t>
      </w:r>
      <w:proofErr w:type="gramStart"/>
      <w:r w:rsidRPr="002F2203">
        <w:rPr>
          <w:rFonts w:eastAsia="方正新书宋_GBK" w:hAnsi="宋体" w:hint="eastAsia"/>
          <w:sz w:val="30"/>
          <w:szCs w:val="30"/>
        </w:rPr>
        <w:t>檀</w:t>
      </w:r>
      <w:proofErr w:type="gramEnd"/>
      <w:r w:rsidRPr="002F2203">
        <w:rPr>
          <w:rFonts w:eastAsia="方正新书宋_GBK" w:hAnsi="宋体" w:hint="eastAsia"/>
          <w:sz w:val="30"/>
          <w:szCs w:val="30"/>
        </w:rPr>
        <w:t>，少用第一义悉</w:t>
      </w:r>
      <w:proofErr w:type="gramStart"/>
      <w:r w:rsidRPr="002F2203">
        <w:rPr>
          <w:rFonts w:eastAsia="方正新书宋_GBK" w:hAnsi="宋体" w:hint="eastAsia"/>
          <w:sz w:val="30"/>
          <w:szCs w:val="30"/>
        </w:rPr>
        <w:t>檀</w:t>
      </w:r>
      <w:proofErr w:type="gramEnd"/>
      <w:r w:rsidRPr="002F2203">
        <w:rPr>
          <w:rFonts w:eastAsia="方正新书宋_GBK" w:hAnsi="宋体" w:hint="eastAsia"/>
          <w:sz w:val="30"/>
          <w:szCs w:val="30"/>
        </w:rPr>
        <w:t>，就</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在牛乳中添加了很多水一样，致令听者失去了佛法真正纯真的味道。于是临终前说此《煎乳论》，意为必须用火去煎，去掉水分之后才能得到真正佛法的味道。认为诸经的根本在于观心一法，故设三十六问以劝勉行人</w:t>
      </w:r>
      <w:proofErr w:type="gramStart"/>
      <w:r w:rsidRPr="002F2203">
        <w:rPr>
          <w:rFonts w:eastAsia="方正新书宋_GBK" w:hAnsi="宋体" w:hint="eastAsia"/>
          <w:sz w:val="30"/>
          <w:szCs w:val="30"/>
        </w:rPr>
        <w:t>去实修四种</w:t>
      </w:r>
      <w:proofErr w:type="gramEnd"/>
      <w:r w:rsidRPr="002F2203">
        <w:rPr>
          <w:rFonts w:eastAsia="方正新书宋_GBK" w:hAnsi="宋体" w:hint="eastAsia"/>
          <w:sz w:val="30"/>
          <w:szCs w:val="30"/>
        </w:rPr>
        <w:t>三昧。本书阐明了天台宗的基本立场，一直以来</w:t>
      </w:r>
      <w:proofErr w:type="gramStart"/>
      <w:r w:rsidRPr="002F2203">
        <w:rPr>
          <w:rFonts w:eastAsia="方正新书宋_GBK" w:hAnsi="宋体" w:hint="eastAsia"/>
          <w:sz w:val="30"/>
          <w:szCs w:val="30"/>
        </w:rPr>
        <w:t>深受台宗</w:t>
      </w:r>
      <w:proofErr w:type="gramEnd"/>
      <w:r w:rsidRPr="002F2203">
        <w:rPr>
          <w:rFonts w:eastAsia="方正新书宋_GBK" w:hAnsi="宋体" w:hint="eastAsia"/>
          <w:sz w:val="30"/>
          <w:szCs w:val="30"/>
        </w:rPr>
        <w:t>学人的重视。灌顶大师撰有《观心论疏》五卷以注解此文。</w:t>
      </w:r>
    </w:p>
    <w:p w14:paraId="0255853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归命龙树师</w:t>
      </w:r>
      <w:r w:rsidRPr="002F2203">
        <w:rPr>
          <w:rFonts w:eastAsia="方正新书宋_GBK" w:hAnsi="宋体" w:hint="eastAsia"/>
          <w:sz w:val="30"/>
          <w:szCs w:val="30"/>
        </w:rPr>
        <w:t>，这句话见于《观心论》中的</w:t>
      </w:r>
      <w:proofErr w:type="gramStart"/>
      <w:r w:rsidRPr="002F2203">
        <w:rPr>
          <w:rFonts w:eastAsia="方正新书宋_GBK" w:hAnsi="宋体" w:hint="eastAsia"/>
          <w:sz w:val="30"/>
          <w:szCs w:val="30"/>
        </w:rPr>
        <w:t>归请章</w:t>
      </w:r>
      <w:proofErr w:type="gramEnd"/>
      <w:r w:rsidRPr="002F2203">
        <w:rPr>
          <w:rFonts w:eastAsia="方正新书宋_GBK" w:hAnsi="宋体" w:hint="eastAsia"/>
          <w:sz w:val="30"/>
          <w:szCs w:val="30"/>
        </w:rPr>
        <w:t>。一般祖师在造论时都会先以虔诚之念，表白归依佛、法、僧三宝，祈请三宝</w:t>
      </w:r>
      <w:proofErr w:type="gramStart"/>
      <w:r w:rsidRPr="002F2203">
        <w:rPr>
          <w:rFonts w:eastAsia="方正新书宋_GBK" w:hAnsi="宋体" w:hint="eastAsia"/>
          <w:sz w:val="30"/>
          <w:szCs w:val="30"/>
        </w:rPr>
        <w:t>威神加被</w:t>
      </w:r>
      <w:proofErr w:type="gramEnd"/>
      <w:r w:rsidRPr="002F2203">
        <w:rPr>
          <w:rFonts w:eastAsia="方正新书宋_GBK" w:hAnsi="宋体" w:hint="eastAsia"/>
          <w:sz w:val="30"/>
          <w:szCs w:val="30"/>
        </w:rPr>
        <w:t>，使所造之</w:t>
      </w:r>
      <w:proofErr w:type="gramStart"/>
      <w:r w:rsidRPr="002F2203">
        <w:rPr>
          <w:rFonts w:eastAsia="方正新书宋_GBK" w:hAnsi="宋体" w:hint="eastAsia"/>
          <w:sz w:val="30"/>
          <w:szCs w:val="30"/>
        </w:rPr>
        <w:t>论能够</w:t>
      </w:r>
      <w:proofErr w:type="gramEnd"/>
      <w:r w:rsidRPr="002F2203">
        <w:rPr>
          <w:rFonts w:eastAsia="方正新书宋_GBK" w:hAnsi="宋体" w:hint="eastAsia"/>
          <w:sz w:val="30"/>
          <w:szCs w:val="30"/>
        </w:rPr>
        <w:t>符合佛意，并使造论之行能够顺利完成。在这里智者大</w:t>
      </w:r>
      <w:r w:rsidRPr="002F2203">
        <w:rPr>
          <w:rFonts w:eastAsia="方正新书宋_GBK" w:hAnsi="宋体" w:hint="eastAsia"/>
          <w:sz w:val="30"/>
          <w:szCs w:val="30"/>
        </w:rPr>
        <w:lastRenderedPageBreak/>
        <w:t>师也不例外，先归依三宝，在归依僧宝之后又加上归依龙树大师，其原因正如章安大师在《观心论疏》所云：“又宗本于龙树，故请加也。”但在《观心论》原文中作“稽首龙树师”，两者含义相同。</w:t>
      </w:r>
    </w:p>
    <w:p w14:paraId="25E42A5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归命</w:t>
      </w:r>
      <w:r w:rsidRPr="002F2203">
        <w:rPr>
          <w:rFonts w:eastAsia="方正新书宋_GBK" w:hAnsi="宋体" w:hint="eastAsia"/>
          <w:sz w:val="30"/>
          <w:szCs w:val="30"/>
        </w:rPr>
        <w:t>，梵语南无，</w:t>
      </w:r>
      <w:proofErr w:type="gramStart"/>
      <w:r w:rsidRPr="002F2203">
        <w:rPr>
          <w:rFonts w:eastAsia="方正新书宋_GBK" w:hAnsi="宋体" w:hint="eastAsia"/>
          <w:sz w:val="30"/>
          <w:szCs w:val="30"/>
        </w:rPr>
        <w:t>其译语据说</w:t>
      </w:r>
      <w:proofErr w:type="gramEnd"/>
      <w:r w:rsidRPr="002F2203">
        <w:rPr>
          <w:rFonts w:eastAsia="方正新书宋_GBK" w:hAnsi="宋体" w:hint="eastAsia"/>
          <w:sz w:val="30"/>
          <w:szCs w:val="30"/>
        </w:rPr>
        <w:t>有十八种之多，但通常都是用归命。这里权作三种解释：</w:t>
      </w:r>
      <w:r w:rsidRPr="002F2203">
        <w:rPr>
          <w:rFonts w:eastAsia="方正新书宋_GBK" w:hAnsi="宋体"/>
          <w:sz w:val="30"/>
          <w:szCs w:val="30"/>
        </w:rPr>
        <w:t>1</w:t>
      </w:r>
      <w:r w:rsidRPr="002F2203">
        <w:rPr>
          <w:rFonts w:eastAsia="方正新书宋_GBK" w:hAnsi="宋体" w:hint="eastAsia"/>
          <w:sz w:val="30"/>
          <w:szCs w:val="30"/>
        </w:rPr>
        <w:t>、</w:t>
      </w:r>
      <w:proofErr w:type="gramStart"/>
      <w:r w:rsidRPr="002F2203">
        <w:rPr>
          <w:rFonts w:eastAsia="方正新书宋_GBK" w:hAnsi="宋体" w:hint="eastAsia"/>
          <w:sz w:val="30"/>
          <w:szCs w:val="30"/>
        </w:rPr>
        <w:t>归乃趋向</w:t>
      </w:r>
      <w:proofErr w:type="gramEnd"/>
      <w:r w:rsidRPr="002F2203">
        <w:rPr>
          <w:rFonts w:eastAsia="方正新书宋_GBK" w:hAnsi="宋体" w:hint="eastAsia"/>
          <w:sz w:val="30"/>
          <w:szCs w:val="30"/>
        </w:rPr>
        <w:t>之义，命者自己的性命。即把自己最宝贵的生命全部奉献给三宝，这是表明至诚的衷情，告白绝对的信仰；</w:t>
      </w:r>
      <w:r w:rsidRPr="002F2203">
        <w:rPr>
          <w:rFonts w:eastAsia="方正新书宋_GBK" w:hAnsi="宋体"/>
          <w:sz w:val="30"/>
          <w:szCs w:val="30"/>
        </w:rPr>
        <w:t>2</w:t>
      </w:r>
      <w:r w:rsidRPr="002F2203">
        <w:rPr>
          <w:rFonts w:eastAsia="方正新书宋_GBK" w:hAnsi="宋体" w:hint="eastAsia"/>
          <w:sz w:val="30"/>
          <w:szCs w:val="30"/>
        </w:rPr>
        <w:t>、</w:t>
      </w:r>
      <w:proofErr w:type="gramStart"/>
      <w:r w:rsidRPr="002F2203">
        <w:rPr>
          <w:rFonts w:eastAsia="方正新书宋_GBK" w:hAnsi="宋体" w:hint="eastAsia"/>
          <w:sz w:val="30"/>
          <w:szCs w:val="30"/>
        </w:rPr>
        <w:t>归乃敬顺</w:t>
      </w:r>
      <w:proofErr w:type="gramEnd"/>
      <w:r w:rsidRPr="002F2203">
        <w:rPr>
          <w:rFonts w:eastAsia="方正新书宋_GBK" w:hAnsi="宋体" w:hint="eastAsia"/>
          <w:sz w:val="30"/>
          <w:szCs w:val="30"/>
        </w:rPr>
        <w:t>之义，命者诸佛之教命，这是信奉服膺诸佛的教法禁条的意思；</w:t>
      </w:r>
      <w:r w:rsidRPr="002F2203">
        <w:rPr>
          <w:rFonts w:eastAsia="方正新书宋_GBK" w:hAnsi="宋体"/>
          <w:sz w:val="30"/>
          <w:szCs w:val="30"/>
        </w:rPr>
        <w:t>3</w:t>
      </w:r>
      <w:r w:rsidRPr="002F2203">
        <w:rPr>
          <w:rFonts w:eastAsia="方正新书宋_GBK" w:hAnsi="宋体" w:hint="eastAsia"/>
          <w:sz w:val="30"/>
          <w:szCs w:val="30"/>
        </w:rPr>
        <w:t>、归者还归，命者众生的六根，就是说把众生的六根还归于一心的本源。众生因为违背一心的本源，则进入迷界，成为凡夫。随顺一心时，即进入悟界，称为诸佛菩萨。这一心即不外乎三宝，故还归于一心，即是表明对三宝的无限崇敬之意。</w:t>
      </w:r>
    </w:p>
    <w:p w14:paraId="3D38BDD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正因为智者大师在《观心论》中有“稽首龙树师”这样的话语，所以章安大师最后说：“验知龙树是高祖师也。”</w:t>
      </w:r>
      <w:r w:rsidRPr="002F2203">
        <w:rPr>
          <w:rFonts w:eastAsia="方正新书宋_GBK" w:hAnsi="宋体" w:hint="eastAsia"/>
          <w:sz w:val="30"/>
          <w:szCs w:val="30"/>
          <w:u w:val="single"/>
        </w:rPr>
        <w:t>验知</w:t>
      </w:r>
      <w:r w:rsidRPr="002F2203">
        <w:rPr>
          <w:rFonts w:eastAsia="方正新书宋_GBK" w:hAnsi="宋体" w:hint="eastAsia"/>
          <w:sz w:val="30"/>
          <w:szCs w:val="30"/>
        </w:rPr>
        <w:t>，证明了知。但是这句话容易引起别人的误解，为什么呢？因为智者大师是天台宗第四祖，以智者大师为起点，若以世间的辈分来排列，那么他应该</w:t>
      </w:r>
      <w:proofErr w:type="gramStart"/>
      <w:r w:rsidRPr="002F2203">
        <w:rPr>
          <w:rFonts w:eastAsia="方正新书宋_GBK" w:hAnsi="宋体" w:hint="eastAsia"/>
          <w:sz w:val="30"/>
          <w:szCs w:val="30"/>
        </w:rPr>
        <w:t>称慧思</w:t>
      </w:r>
      <w:proofErr w:type="gramEnd"/>
      <w:r w:rsidRPr="002F2203">
        <w:rPr>
          <w:rFonts w:eastAsia="方正新书宋_GBK" w:hAnsi="宋体" w:hint="eastAsia"/>
          <w:sz w:val="30"/>
          <w:szCs w:val="30"/>
        </w:rPr>
        <w:t>大师为父，</w:t>
      </w:r>
      <w:proofErr w:type="gramStart"/>
      <w:r w:rsidRPr="002F2203">
        <w:rPr>
          <w:rFonts w:eastAsia="方正新书宋_GBK" w:hAnsi="宋体" w:hint="eastAsia"/>
          <w:sz w:val="30"/>
          <w:szCs w:val="30"/>
        </w:rPr>
        <w:t>称慧文</w:t>
      </w:r>
      <w:proofErr w:type="gramEnd"/>
      <w:r w:rsidRPr="002F2203">
        <w:rPr>
          <w:rFonts w:eastAsia="方正新书宋_GBK" w:hAnsi="宋体" w:hint="eastAsia"/>
          <w:sz w:val="30"/>
          <w:szCs w:val="30"/>
        </w:rPr>
        <w:t>大师为祖父，称龙树为曾祖父，称龙树的师父摩罗尊者才是高祖父。但现在为什么称龙树为高祖呢？所以下面引《辅行》来解释这个疑问。需要指出的是，所引之文并非原文，而是有所节略，但意义不变。</w:t>
      </w:r>
    </w:p>
    <w:p w14:paraId="44D701F2" w14:textId="77777777" w:rsidR="00DA7965" w:rsidRPr="00E77739" w:rsidRDefault="00DA7965" w:rsidP="00A40116">
      <w:pPr>
        <w:pStyle w:val="3"/>
      </w:pPr>
      <w:bookmarkStart w:id="21" w:name="_Toc37175867"/>
      <w:r w:rsidRPr="00E77739">
        <w:rPr>
          <w:rFonts w:hint="eastAsia"/>
        </w:rPr>
        <w:lastRenderedPageBreak/>
        <w:t>乙二、</w:t>
      </w:r>
      <w:proofErr w:type="gramStart"/>
      <w:r w:rsidRPr="00E77739">
        <w:rPr>
          <w:rFonts w:hint="eastAsia"/>
        </w:rPr>
        <w:t>引辅行</w:t>
      </w:r>
      <w:proofErr w:type="gramEnd"/>
      <w:r w:rsidRPr="00E77739">
        <w:rPr>
          <w:rFonts w:hint="eastAsia"/>
        </w:rPr>
        <w:t>之言以释成</w:t>
      </w:r>
      <w:bookmarkEnd w:id="21"/>
    </w:p>
    <w:p w14:paraId="077286E5" w14:textId="77777777" w:rsidR="00DA7965" w:rsidRPr="002F2203" w:rsidRDefault="00DA7965" w:rsidP="001E7BCA">
      <w:pPr>
        <w:pStyle w:val="ae"/>
        <w:rPr>
          <w:rFonts w:eastAsia="方正粗雅宋_GBK"/>
        </w:rPr>
      </w:pPr>
      <w:r w:rsidRPr="002F2203">
        <w:rPr>
          <w:rFonts w:eastAsia="方正粗雅宋_GBK" w:hint="eastAsia"/>
        </w:rPr>
        <w:t>《辅行》释之曰：智者应称龙树为曾祖师。</w:t>
      </w:r>
    </w:p>
    <w:p w14:paraId="4FADBAD5"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湛然大师开门见山地指出来说：“如果按照世间的辈分来排列，那么智者大师应该称龙树菩萨为曾祖师。”世间的辈分一般来说有九族，如《三字经》云：“高曾祖，父而身，身而子，子而孙，自子孙，至玄曾，乃九族，人之伦。”即指本身以上的父、祖、曾祖、高祖和以下的子、孙、曾孙、玄孙。古代立宗法、定丧服，皆以此为准。但是这里智者大师称龙树为高祖，并不是以世间的辈分来排的，而是另有含义，下面就给出理由。</w:t>
      </w:r>
    </w:p>
    <w:p w14:paraId="56E56DB2" w14:textId="77777777" w:rsidR="00DA7965" w:rsidRPr="002F2203" w:rsidRDefault="00DA7965" w:rsidP="001E7BCA">
      <w:pPr>
        <w:pStyle w:val="ae"/>
        <w:rPr>
          <w:rFonts w:eastAsia="方正粗雅宋_GBK"/>
        </w:rPr>
      </w:pPr>
      <w:r w:rsidRPr="002F2203">
        <w:rPr>
          <w:rFonts w:eastAsia="方正粗雅宋_GBK" w:hint="eastAsia"/>
        </w:rPr>
        <w:t>若以尊上为高，则</w:t>
      </w:r>
      <w:proofErr w:type="gramStart"/>
      <w:r w:rsidRPr="002F2203">
        <w:rPr>
          <w:rFonts w:eastAsia="方正粗雅宋_GBK" w:hint="eastAsia"/>
        </w:rPr>
        <w:t>如汉齐诸君</w:t>
      </w:r>
      <w:proofErr w:type="gramEnd"/>
      <w:r w:rsidRPr="002F2203">
        <w:rPr>
          <w:rFonts w:eastAsia="方正粗雅宋_GBK" w:hint="eastAsia"/>
        </w:rPr>
        <w:t>，并指始祖为高。所谓功德无上，</w:t>
      </w:r>
      <w:proofErr w:type="gramStart"/>
      <w:r w:rsidRPr="002F2203">
        <w:rPr>
          <w:rFonts w:eastAsia="方正粗雅宋_GBK" w:hint="eastAsia"/>
        </w:rPr>
        <w:t>谥</w:t>
      </w:r>
      <w:proofErr w:type="gramEnd"/>
      <w:r w:rsidRPr="002F2203">
        <w:rPr>
          <w:rFonts w:eastAsia="方正粗雅宋_GBK" w:hint="eastAsia"/>
        </w:rPr>
        <w:t>为高耳。</w:t>
      </w:r>
    </w:p>
    <w:p w14:paraId="3AAE2A38" w14:textId="77777777" w:rsidR="0017441F"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尊上</w:t>
      </w:r>
      <w:r w:rsidRPr="002F2203">
        <w:rPr>
          <w:rFonts w:eastAsia="方正新书宋_GBK" w:hAnsi="宋体" w:hint="eastAsia"/>
          <w:sz w:val="30"/>
          <w:szCs w:val="30"/>
        </w:rPr>
        <w:t>，尊敬长辈。</w:t>
      </w:r>
    </w:p>
    <w:p w14:paraId="4696770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汉齐诸君</w:t>
      </w:r>
      <w:proofErr w:type="gramEnd"/>
      <w:r w:rsidRPr="002F2203">
        <w:rPr>
          <w:rFonts w:eastAsia="方正新书宋_GBK" w:hAnsi="宋体" w:hint="eastAsia"/>
          <w:sz w:val="30"/>
          <w:szCs w:val="30"/>
        </w:rPr>
        <w:t>，是指汉高祖刘邦和北齐</w:t>
      </w:r>
      <w:proofErr w:type="gramStart"/>
      <w:r w:rsidRPr="002F2203">
        <w:rPr>
          <w:rFonts w:eastAsia="方正新书宋_GBK" w:hAnsi="宋体" w:hint="eastAsia"/>
          <w:sz w:val="30"/>
          <w:szCs w:val="30"/>
        </w:rPr>
        <w:t>齐</w:t>
      </w:r>
      <w:proofErr w:type="gramEnd"/>
      <w:r w:rsidRPr="002F2203">
        <w:rPr>
          <w:rFonts w:eastAsia="方正新书宋_GBK" w:hAnsi="宋体" w:hint="eastAsia"/>
          <w:sz w:val="30"/>
          <w:szCs w:val="30"/>
        </w:rPr>
        <w:t>高祖高欢，他们两个人都被称为“高祖”，那是因为刘邦是东汉的实际创立者，而高欢是北齐的重要奠基者。尤其是高欢，他本身并没有建立北齐，而是由他的儿子高洋建立的。高洋建立北齐后，于是追谥他的父亲高欢为高祖。（这里的齐高祖是指北齐而言，并非指南齐的萧道成，因为萧道成只被谥为高帝，而没有被谥为高祖。）由此可见，刘邦和高欢之所以被称为高祖，也不是以世间辈分来排的，而是尊他们为一国的开国之君，功德无上，才</w:t>
      </w:r>
      <w:proofErr w:type="gramStart"/>
      <w:r w:rsidRPr="002F2203">
        <w:rPr>
          <w:rFonts w:eastAsia="方正新书宋_GBK" w:hAnsi="宋体" w:hint="eastAsia"/>
          <w:sz w:val="30"/>
          <w:szCs w:val="30"/>
        </w:rPr>
        <w:t>谥</w:t>
      </w:r>
      <w:proofErr w:type="gramEnd"/>
      <w:r w:rsidRPr="002F2203">
        <w:rPr>
          <w:rFonts w:eastAsia="方正新书宋_GBK" w:hAnsi="宋体" w:hint="eastAsia"/>
          <w:sz w:val="30"/>
          <w:szCs w:val="30"/>
        </w:rPr>
        <w:t>为</w:t>
      </w:r>
      <w:r w:rsidRPr="002F2203">
        <w:rPr>
          <w:rFonts w:eastAsia="方正新书宋_GBK" w:hAnsi="宋体" w:hint="eastAsia"/>
          <w:sz w:val="30"/>
          <w:szCs w:val="30"/>
        </w:rPr>
        <w:lastRenderedPageBreak/>
        <w:t>高祖的。</w:t>
      </w:r>
      <w:proofErr w:type="gramStart"/>
      <w:r w:rsidRPr="002F2203">
        <w:rPr>
          <w:rFonts w:eastAsia="方正新书宋_GBK" w:hAnsi="宋体" w:hint="eastAsia"/>
          <w:sz w:val="30"/>
          <w:szCs w:val="30"/>
          <w:u w:val="single"/>
        </w:rPr>
        <w:t>谥</w:t>
      </w:r>
      <w:proofErr w:type="gramEnd"/>
      <w:r w:rsidRPr="002F2203">
        <w:rPr>
          <w:rFonts w:eastAsia="方正新书宋_GBK" w:hAnsi="宋体" w:hint="eastAsia"/>
          <w:sz w:val="30"/>
          <w:szCs w:val="30"/>
        </w:rPr>
        <w:t>，是指古代人死以后根据其生平事迹评定褒贬给予的称号。帝王之</w:t>
      </w:r>
      <w:proofErr w:type="gramStart"/>
      <w:r w:rsidRPr="002F2203">
        <w:rPr>
          <w:rFonts w:eastAsia="方正新书宋_GBK" w:hAnsi="宋体" w:hint="eastAsia"/>
          <w:sz w:val="30"/>
          <w:szCs w:val="30"/>
        </w:rPr>
        <w:t>谥</w:t>
      </w:r>
      <w:proofErr w:type="gramEnd"/>
      <w:r w:rsidRPr="002F2203">
        <w:rPr>
          <w:rFonts w:eastAsia="方正新书宋_GBK" w:hAnsi="宋体" w:hint="eastAsia"/>
          <w:sz w:val="30"/>
          <w:szCs w:val="30"/>
        </w:rPr>
        <w:t>，由</w:t>
      </w:r>
      <w:proofErr w:type="gramStart"/>
      <w:r w:rsidRPr="002F2203">
        <w:rPr>
          <w:rFonts w:eastAsia="方正新书宋_GBK" w:hAnsi="宋体" w:hint="eastAsia"/>
          <w:sz w:val="30"/>
          <w:szCs w:val="30"/>
        </w:rPr>
        <w:t>礼官议上</w:t>
      </w:r>
      <w:proofErr w:type="gramEnd"/>
      <w:r w:rsidRPr="002F2203">
        <w:rPr>
          <w:rFonts w:eastAsia="方正新书宋_GBK" w:hAnsi="宋体" w:hint="eastAsia"/>
          <w:sz w:val="30"/>
          <w:szCs w:val="30"/>
        </w:rPr>
        <w:t>；臣下之</w:t>
      </w:r>
      <w:proofErr w:type="gramStart"/>
      <w:r w:rsidRPr="002F2203">
        <w:rPr>
          <w:rFonts w:eastAsia="方正新书宋_GBK" w:hAnsi="宋体" w:hint="eastAsia"/>
          <w:sz w:val="30"/>
          <w:szCs w:val="30"/>
        </w:rPr>
        <w:t>谥</w:t>
      </w:r>
      <w:proofErr w:type="gramEnd"/>
      <w:r w:rsidRPr="002F2203">
        <w:rPr>
          <w:rFonts w:eastAsia="方正新书宋_GBK" w:hAnsi="宋体" w:hint="eastAsia"/>
          <w:sz w:val="30"/>
          <w:szCs w:val="30"/>
        </w:rPr>
        <w:t>，由朝廷赐予。但此外也有私</w:t>
      </w:r>
      <w:proofErr w:type="gramStart"/>
      <w:r w:rsidRPr="002F2203">
        <w:rPr>
          <w:rFonts w:eastAsia="方正新书宋_GBK" w:hAnsi="宋体" w:hint="eastAsia"/>
          <w:sz w:val="30"/>
          <w:szCs w:val="30"/>
        </w:rPr>
        <w:t>谥</w:t>
      </w:r>
      <w:proofErr w:type="gramEnd"/>
      <w:r w:rsidRPr="002F2203">
        <w:rPr>
          <w:rFonts w:eastAsia="方正新书宋_GBK" w:hAnsi="宋体" w:hint="eastAsia"/>
          <w:sz w:val="30"/>
          <w:szCs w:val="30"/>
        </w:rPr>
        <w:t>，始于东汉。当时夏恭死后，诸儒私</w:t>
      </w:r>
      <w:proofErr w:type="gramStart"/>
      <w:r w:rsidRPr="002F2203">
        <w:rPr>
          <w:rFonts w:eastAsia="方正新书宋_GBK" w:hAnsi="宋体" w:hint="eastAsia"/>
          <w:sz w:val="30"/>
          <w:szCs w:val="30"/>
        </w:rPr>
        <w:t>谥</w:t>
      </w:r>
      <w:proofErr w:type="gramEnd"/>
      <w:r w:rsidRPr="002F2203">
        <w:rPr>
          <w:rFonts w:eastAsia="方正新书宋_GBK" w:hAnsi="宋体" w:hint="eastAsia"/>
          <w:sz w:val="30"/>
          <w:szCs w:val="30"/>
        </w:rPr>
        <w:t>为宣明君。陈实死后，</w:t>
      </w:r>
      <w:proofErr w:type="gramStart"/>
      <w:r w:rsidRPr="002F2203">
        <w:rPr>
          <w:rFonts w:eastAsia="方正新书宋_GBK" w:hAnsi="宋体" w:hint="eastAsia"/>
          <w:sz w:val="30"/>
          <w:szCs w:val="30"/>
        </w:rPr>
        <w:t>海内赴吊者</w:t>
      </w:r>
      <w:proofErr w:type="gramEnd"/>
      <w:r w:rsidRPr="002F2203">
        <w:rPr>
          <w:rFonts w:eastAsia="方正新书宋_GBK" w:hAnsi="宋体" w:hint="eastAsia"/>
          <w:sz w:val="30"/>
          <w:szCs w:val="30"/>
        </w:rPr>
        <w:t>三万余人，于是共</w:t>
      </w:r>
      <w:proofErr w:type="gramStart"/>
      <w:r w:rsidRPr="002F2203">
        <w:rPr>
          <w:rFonts w:eastAsia="方正新书宋_GBK" w:hAnsi="宋体" w:hint="eastAsia"/>
          <w:sz w:val="30"/>
          <w:szCs w:val="30"/>
        </w:rPr>
        <w:t>谥</w:t>
      </w:r>
      <w:proofErr w:type="gramEnd"/>
      <w:r w:rsidRPr="002F2203">
        <w:rPr>
          <w:rFonts w:eastAsia="方正新书宋_GBK" w:hAnsi="宋体" w:hint="eastAsia"/>
          <w:sz w:val="30"/>
          <w:szCs w:val="30"/>
        </w:rPr>
        <w:t>为文范先生。不仅世间的人有私</w:t>
      </w:r>
      <w:proofErr w:type="gramStart"/>
      <w:r w:rsidRPr="002F2203">
        <w:rPr>
          <w:rFonts w:eastAsia="方正新书宋_GBK" w:hAnsi="宋体" w:hint="eastAsia"/>
          <w:sz w:val="30"/>
          <w:szCs w:val="30"/>
        </w:rPr>
        <w:t>谥</w:t>
      </w:r>
      <w:proofErr w:type="gramEnd"/>
      <w:r w:rsidRPr="002F2203">
        <w:rPr>
          <w:rFonts w:eastAsia="方正新书宋_GBK" w:hAnsi="宋体" w:hint="eastAsia"/>
          <w:sz w:val="30"/>
          <w:szCs w:val="30"/>
        </w:rPr>
        <w:t>，既使在佛门当中也有私</w:t>
      </w:r>
      <w:proofErr w:type="gramStart"/>
      <w:r w:rsidRPr="002F2203">
        <w:rPr>
          <w:rFonts w:eastAsia="方正新书宋_GBK" w:hAnsi="宋体" w:hint="eastAsia"/>
          <w:sz w:val="30"/>
          <w:szCs w:val="30"/>
        </w:rPr>
        <w:t>谥</w:t>
      </w:r>
      <w:proofErr w:type="gramEnd"/>
      <w:r w:rsidRPr="002F2203">
        <w:rPr>
          <w:rFonts w:eastAsia="方正新书宋_GBK" w:hAnsi="宋体" w:hint="eastAsia"/>
          <w:sz w:val="30"/>
          <w:szCs w:val="30"/>
        </w:rPr>
        <w:t>。如</w:t>
      </w:r>
      <w:proofErr w:type="gramStart"/>
      <w:r w:rsidRPr="002F2203">
        <w:rPr>
          <w:rFonts w:eastAsia="方正新书宋_GBK" w:hAnsi="宋体" w:hint="eastAsia"/>
          <w:sz w:val="30"/>
          <w:szCs w:val="30"/>
        </w:rPr>
        <w:t>明末藕益大师</w:t>
      </w:r>
      <w:proofErr w:type="gramEnd"/>
      <w:r w:rsidRPr="002F2203">
        <w:rPr>
          <w:rFonts w:eastAsia="方正新书宋_GBK" w:hAnsi="宋体" w:hint="eastAsia"/>
          <w:sz w:val="30"/>
          <w:szCs w:val="30"/>
        </w:rPr>
        <w:t>圆寂以后，其弟子成时法师就私</w:t>
      </w:r>
      <w:proofErr w:type="gramStart"/>
      <w:r w:rsidRPr="002F2203">
        <w:rPr>
          <w:rFonts w:eastAsia="方正新书宋_GBK" w:hAnsi="宋体" w:hint="eastAsia"/>
          <w:sz w:val="30"/>
          <w:szCs w:val="30"/>
        </w:rPr>
        <w:t>谥</w:t>
      </w:r>
      <w:proofErr w:type="gramEnd"/>
      <w:r w:rsidRPr="002F2203">
        <w:rPr>
          <w:rFonts w:eastAsia="方正新书宋_GBK" w:hAnsi="宋体" w:hint="eastAsia"/>
          <w:sz w:val="30"/>
          <w:szCs w:val="30"/>
        </w:rPr>
        <w:t>大师为“始日大师”，取其“如日初升，普天</w:t>
      </w:r>
      <w:proofErr w:type="gramStart"/>
      <w:r w:rsidRPr="002F2203">
        <w:rPr>
          <w:rFonts w:eastAsia="方正新书宋_GBK" w:hAnsi="宋体" w:hint="eastAsia"/>
          <w:sz w:val="30"/>
          <w:szCs w:val="30"/>
        </w:rPr>
        <w:t>胥旦</w:t>
      </w:r>
      <w:proofErr w:type="gramEnd"/>
      <w:r w:rsidRPr="002F2203">
        <w:rPr>
          <w:rFonts w:eastAsia="方正新书宋_GBK" w:hAnsi="宋体" w:hint="eastAsia"/>
          <w:sz w:val="30"/>
          <w:szCs w:val="30"/>
        </w:rPr>
        <w:t>”之义。</w:t>
      </w:r>
    </w:p>
    <w:p w14:paraId="1561AC87" w14:textId="77777777" w:rsidR="00DA7965" w:rsidRPr="002F2203" w:rsidRDefault="00DA7965" w:rsidP="001E7BCA">
      <w:pPr>
        <w:pStyle w:val="ae"/>
        <w:rPr>
          <w:rFonts w:eastAsia="方正粗雅宋_GBK"/>
        </w:rPr>
      </w:pPr>
      <w:r w:rsidRPr="002F2203">
        <w:rPr>
          <w:rFonts w:eastAsia="方正粗雅宋_GBK" w:hint="eastAsia"/>
        </w:rPr>
        <w:t>今家亦以龙树为始祖，故智者指为高祖也。</w:t>
      </w:r>
    </w:p>
    <w:p w14:paraId="5F246E1D"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前一段是举世间的例子来说明一个国家的第一个皇帝因为他功德无上，可以被谥为高祖，现在这句话是法合。同样地，我们天台宗以龙树菩萨为初祖，其功德也是无人能比的，所以智者大师称龙树菩萨为高祖，其原因就在于此。</w:t>
      </w:r>
    </w:p>
    <w:p w14:paraId="13A13BC9" w14:textId="77777777" w:rsidR="00DA7965" w:rsidRPr="00E77739" w:rsidRDefault="00DA7965" w:rsidP="00A40116">
      <w:pPr>
        <w:pStyle w:val="3"/>
      </w:pPr>
      <w:bookmarkStart w:id="22" w:name="_Toc37175868"/>
      <w:r w:rsidRPr="00E77739">
        <w:rPr>
          <w:rFonts w:hint="eastAsia"/>
        </w:rPr>
        <w:t>乙三、作者结显</w:t>
      </w:r>
      <w:bookmarkEnd w:id="22"/>
    </w:p>
    <w:p w14:paraId="2B7F3B0E" w14:textId="77777777" w:rsidR="00DA7965" w:rsidRPr="002F2203" w:rsidRDefault="00DA7965" w:rsidP="001E7BCA">
      <w:pPr>
        <w:pStyle w:val="ae"/>
        <w:rPr>
          <w:rFonts w:eastAsia="方正粗雅宋_GBK"/>
        </w:rPr>
      </w:pPr>
      <w:proofErr w:type="gramStart"/>
      <w:r w:rsidRPr="002F2203">
        <w:rPr>
          <w:rFonts w:eastAsia="方正粗雅宋_GBK" w:hint="eastAsia"/>
        </w:rPr>
        <w:t>夫传佛心</w:t>
      </w:r>
      <w:proofErr w:type="gramEnd"/>
      <w:r w:rsidRPr="002F2203">
        <w:rPr>
          <w:rFonts w:eastAsia="方正粗雅宋_GBK" w:hint="eastAsia"/>
        </w:rPr>
        <w:t>宗、</w:t>
      </w:r>
      <w:proofErr w:type="gramStart"/>
      <w:r w:rsidRPr="002F2203">
        <w:rPr>
          <w:rFonts w:eastAsia="方正粗雅宋_GBK" w:hint="eastAsia"/>
        </w:rPr>
        <w:t>绍</w:t>
      </w:r>
      <w:proofErr w:type="gramEnd"/>
      <w:r w:rsidRPr="002F2203">
        <w:rPr>
          <w:rFonts w:eastAsia="方正粗雅宋_GBK" w:hint="eastAsia"/>
        </w:rPr>
        <w:t>隆道统，后人尊之，通称为祖。</w:t>
      </w:r>
    </w:p>
    <w:p w14:paraId="4B0941EE" w14:textId="77777777" w:rsidR="0017441F"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从此以下是志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大师总结显示，先说明怎么样的人才能被称为祖师。这里列举了两个条件，即第一、能够传佛心宗、</w:t>
      </w:r>
      <w:proofErr w:type="gramStart"/>
      <w:r w:rsidRPr="002F2203">
        <w:rPr>
          <w:rFonts w:eastAsia="方正新书宋_GBK" w:hAnsi="宋体" w:hint="eastAsia"/>
          <w:sz w:val="30"/>
          <w:szCs w:val="30"/>
        </w:rPr>
        <w:t>绍</w:t>
      </w:r>
      <w:proofErr w:type="gramEnd"/>
      <w:r w:rsidRPr="002F2203">
        <w:rPr>
          <w:rFonts w:eastAsia="方正新书宋_GBK" w:hAnsi="宋体" w:hint="eastAsia"/>
          <w:sz w:val="30"/>
          <w:szCs w:val="30"/>
        </w:rPr>
        <w:t>隆道统；第二、后人尊之。</w:t>
      </w:r>
    </w:p>
    <w:p w14:paraId="3D3329FE"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所谓</w:t>
      </w:r>
      <w:r w:rsidRPr="002F2203">
        <w:rPr>
          <w:rFonts w:eastAsia="方正新书宋_GBK" w:hAnsi="宋体" w:hint="eastAsia"/>
          <w:sz w:val="30"/>
          <w:szCs w:val="30"/>
          <w:u w:val="single"/>
        </w:rPr>
        <w:t>传佛心宗</w:t>
      </w:r>
      <w:r w:rsidRPr="002F2203">
        <w:rPr>
          <w:rFonts w:eastAsia="方正新书宋_GBK" w:hAnsi="宋体" w:hint="eastAsia"/>
          <w:sz w:val="30"/>
          <w:szCs w:val="30"/>
        </w:rPr>
        <w:t>，如《楞伽经》云：“佛语心为宗”。当知佛虽无心，而无不心。山家所言佛心，并不是指真心为佛心，而是指现前</w:t>
      </w:r>
      <w:proofErr w:type="gramStart"/>
      <w:r w:rsidRPr="002F2203">
        <w:rPr>
          <w:rFonts w:eastAsia="方正新书宋_GBK" w:hAnsi="宋体" w:hint="eastAsia"/>
          <w:sz w:val="30"/>
          <w:szCs w:val="30"/>
        </w:rPr>
        <w:t>介</w:t>
      </w:r>
      <w:proofErr w:type="gramEnd"/>
      <w:r w:rsidRPr="002F2203">
        <w:rPr>
          <w:rFonts w:eastAsia="方正新书宋_GBK" w:hAnsi="宋体" w:hint="eastAsia"/>
          <w:sz w:val="30"/>
          <w:szCs w:val="30"/>
        </w:rPr>
        <w:t>尔一念</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心当体即是佛心，以一念具</w:t>
      </w:r>
      <w:proofErr w:type="gramStart"/>
      <w:r w:rsidRPr="002F2203">
        <w:rPr>
          <w:rFonts w:eastAsia="方正新书宋_GBK" w:hAnsi="宋体" w:hint="eastAsia"/>
          <w:sz w:val="30"/>
          <w:szCs w:val="30"/>
        </w:rPr>
        <w:t>足百界千如</w:t>
      </w:r>
      <w:proofErr w:type="gramEnd"/>
      <w:r w:rsidRPr="002F2203">
        <w:rPr>
          <w:rFonts w:eastAsia="方正新书宋_GBK" w:hAnsi="宋体" w:hint="eastAsia"/>
          <w:sz w:val="30"/>
          <w:szCs w:val="30"/>
        </w:rPr>
        <w:t>，即空即假即中之故。若</w:t>
      </w:r>
      <w:r w:rsidRPr="002F2203">
        <w:rPr>
          <w:rFonts w:eastAsia="方正新书宋_GBK" w:hAnsi="宋体" w:hint="eastAsia"/>
          <w:sz w:val="30"/>
          <w:szCs w:val="30"/>
        </w:rPr>
        <w:lastRenderedPageBreak/>
        <w:t>相待而言，</w:t>
      </w:r>
      <w:proofErr w:type="gramStart"/>
      <w:r w:rsidRPr="002F2203">
        <w:rPr>
          <w:rFonts w:eastAsia="方正新书宋_GBK" w:hAnsi="宋体" w:hint="eastAsia"/>
          <w:sz w:val="30"/>
          <w:szCs w:val="30"/>
        </w:rPr>
        <w:t>九界为妄</w:t>
      </w:r>
      <w:proofErr w:type="gramEnd"/>
      <w:r w:rsidRPr="002F2203">
        <w:rPr>
          <w:rFonts w:eastAsia="方正新书宋_GBK" w:hAnsi="宋体" w:hint="eastAsia"/>
          <w:sz w:val="30"/>
          <w:szCs w:val="30"/>
        </w:rPr>
        <w:t>，但</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无别</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，全体即真。</w:t>
      </w:r>
      <w:proofErr w:type="gramStart"/>
      <w:r w:rsidRPr="002F2203">
        <w:rPr>
          <w:rFonts w:eastAsia="方正新书宋_GBK" w:hAnsi="宋体" w:hint="eastAsia"/>
          <w:sz w:val="30"/>
          <w:szCs w:val="30"/>
        </w:rPr>
        <w:t>盖修恶即</w:t>
      </w:r>
      <w:proofErr w:type="gramEnd"/>
      <w:r w:rsidRPr="002F2203">
        <w:rPr>
          <w:rFonts w:eastAsia="方正新书宋_GBK" w:hAnsi="宋体" w:hint="eastAsia"/>
          <w:sz w:val="30"/>
          <w:szCs w:val="30"/>
        </w:rPr>
        <w:t>是性恶，性恶融通，无法</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趣，就能任运摄得佛界性善。这里偏称心宗，是因为佛法太高，众生法太广，初心为难。心佛及众生，是三无差别，观心则易。因此佛陀以此心印印定一切诸法，相相皆实。烦恼即菩提，生死即涅槃，以此心印传之</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叶，奕叶相承，直至于今。</w:t>
      </w:r>
      <w:proofErr w:type="gramStart"/>
      <w:r w:rsidRPr="002F2203">
        <w:rPr>
          <w:rFonts w:eastAsia="方正新书宋_GBK" w:hAnsi="宋体" w:hint="eastAsia"/>
          <w:sz w:val="30"/>
          <w:szCs w:val="30"/>
        </w:rPr>
        <w:t>因此台家所传</w:t>
      </w:r>
      <w:proofErr w:type="gramEnd"/>
      <w:r w:rsidRPr="002F2203">
        <w:rPr>
          <w:rFonts w:eastAsia="方正新书宋_GBK" w:hAnsi="宋体" w:hint="eastAsia"/>
          <w:sz w:val="30"/>
          <w:szCs w:val="30"/>
        </w:rPr>
        <w:t>性恶法门是传佛心印之正宗，祖</w:t>
      </w:r>
      <w:proofErr w:type="gramStart"/>
      <w:r w:rsidRPr="002F2203">
        <w:rPr>
          <w:rFonts w:eastAsia="方正新书宋_GBK" w:hAnsi="宋体" w:hint="eastAsia"/>
          <w:sz w:val="30"/>
          <w:szCs w:val="30"/>
        </w:rPr>
        <w:t>祖</w:t>
      </w:r>
      <w:proofErr w:type="gramEnd"/>
      <w:r w:rsidRPr="002F2203">
        <w:rPr>
          <w:rFonts w:eastAsia="方正新书宋_GBK" w:hAnsi="宋体" w:hint="eastAsia"/>
          <w:sz w:val="30"/>
          <w:szCs w:val="30"/>
        </w:rPr>
        <w:t>相承之大法。凡有志于佛道者，是不可不明，又不可不修的。</w:t>
      </w:r>
    </w:p>
    <w:p w14:paraId="6EDEC9A4"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绍</w:t>
      </w:r>
      <w:proofErr w:type="gramEnd"/>
      <w:r w:rsidRPr="002F2203">
        <w:rPr>
          <w:rFonts w:eastAsia="方正新书宋_GBK" w:hAnsi="宋体" w:hint="eastAsia"/>
          <w:sz w:val="30"/>
          <w:szCs w:val="30"/>
          <w:u w:val="single"/>
        </w:rPr>
        <w:t>隆道统</w:t>
      </w:r>
      <w:r w:rsidRPr="002F2203">
        <w:rPr>
          <w:rFonts w:eastAsia="方正新书宋_GBK" w:hAnsi="宋体" w:hint="eastAsia"/>
          <w:sz w:val="30"/>
          <w:szCs w:val="30"/>
        </w:rPr>
        <w:t>，即继承并兴隆圣道的统系。</w:t>
      </w:r>
    </w:p>
    <w:p w14:paraId="73EA86A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所谓</w:t>
      </w:r>
      <w:r w:rsidRPr="002F2203">
        <w:rPr>
          <w:rFonts w:eastAsia="方正新书宋_GBK" w:hAnsi="宋体" w:hint="eastAsia"/>
          <w:sz w:val="30"/>
          <w:szCs w:val="30"/>
          <w:u w:val="single"/>
        </w:rPr>
        <w:t>后人尊之</w:t>
      </w:r>
      <w:r w:rsidRPr="002F2203">
        <w:rPr>
          <w:rFonts w:eastAsia="方正新书宋_GBK" w:hAnsi="宋体" w:hint="eastAsia"/>
          <w:sz w:val="30"/>
          <w:szCs w:val="30"/>
        </w:rPr>
        <w:t>，浅白地讲就是要后代的人来尊称你为祖师，而不要自称为祖师。</w:t>
      </w:r>
      <w:proofErr w:type="gramStart"/>
      <w:r w:rsidRPr="002F2203">
        <w:rPr>
          <w:rFonts w:eastAsia="方正新书宋_GBK" w:hAnsi="宋体" w:hint="eastAsia"/>
          <w:sz w:val="30"/>
          <w:szCs w:val="30"/>
        </w:rPr>
        <w:t>不象</w:t>
      </w:r>
      <w:proofErr w:type="gramEnd"/>
      <w:r w:rsidRPr="002F2203">
        <w:rPr>
          <w:rFonts w:eastAsia="方正新书宋_GBK" w:hAnsi="宋体" w:hint="eastAsia"/>
          <w:sz w:val="30"/>
          <w:szCs w:val="30"/>
        </w:rPr>
        <w:t>现在的人，自己还没有死，就想当净土宗的十四祖了，这是最要不得的！</w:t>
      </w:r>
    </w:p>
    <w:p w14:paraId="073C61B4" w14:textId="77777777" w:rsidR="00DA7965" w:rsidRPr="002F2203" w:rsidRDefault="00DA7965" w:rsidP="001E7BCA">
      <w:pPr>
        <w:pStyle w:val="ae"/>
        <w:rPr>
          <w:rFonts w:eastAsia="方正粗雅宋_GBK"/>
        </w:rPr>
      </w:pPr>
      <w:r w:rsidRPr="002F2203">
        <w:rPr>
          <w:rFonts w:eastAsia="方正粗雅宋_GBK" w:hint="eastAsia"/>
        </w:rPr>
        <w:t>故</w:t>
      </w:r>
      <w:proofErr w:type="gramStart"/>
      <w:r w:rsidRPr="002F2203">
        <w:rPr>
          <w:rFonts w:eastAsia="方正粗雅宋_GBK" w:hint="eastAsia"/>
        </w:rPr>
        <w:t>金口祖承二十四</w:t>
      </w:r>
      <w:proofErr w:type="gramEnd"/>
      <w:r w:rsidRPr="002F2203">
        <w:rPr>
          <w:rFonts w:eastAsia="方正粗雅宋_GBK" w:hint="eastAsia"/>
        </w:rPr>
        <w:t>圣，皆以祖为称也。下至此</w:t>
      </w:r>
      <w:proofErr w:type="gramStart"/>
      <w:r w:rsidRPr="002F2203">
        <w:rPr>
          <w:rFonts w:eastAsia="方正粗雅宋_GBK" w:hint="eastAsia"/>
        </w:rPr>
        <w:t>土九祖</w:t>
      </w:r>
      <w:proofErr w:type="gramEnd"/>
      <w:r w:rsidRPr="002F2203">
        <w:rPr>
          <w:rFonts w:eastAsia="方正粗雅宋_GBK" w:hint="eastAsia"/>
        </w:rPr>
        <w:t>相继，亦此义焉。</w:t>
      </w:r>
    </w:p>
    <w:p w14:paraId="327CF050" w14:textId="77777777" w:rsidR="0017441F"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正因为具备了上面的两个条件，所以无论是天竺的二十三</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共二十四位圣人，还是此土的九祖，都能够以“祖师”来相称的。</w:t>
      </w:r>
    </w:p>
    <w:p w14:paraId="7E1BF03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金口相承</w:t>
      </w:r>
      <w:r w:rsidRPr="002F2203">
        <w:rPr>
          <w:rFonts w:eastAsia="方正新书宋_GBK" w:hAnsi="宋体" w:hint="eastAsia"/>
          <w:sz w:val="30"/>
          <w:szCs w:val="30"/>
        </w:rPr>
        <w:t>，</w:t>
      </w:r>
      <w:proofErr w:type="gramStart"/>
      <w:r w:rsidRPr="002F2203">
        <w:rPr>
          <w:rFonts w:eastAsia="方正新书宋_GBK" w:hAnsi="宋体" w:hint="eastAsia"/>
          <w:sz w:val="30"/>
          <w:szCs w:val="30"/>
        </w:rPr>
        <w:t>谓受佛</w:t>
      </w:r>
      <w:proofErr w:type="gramEnd"/>
      <w:r w:rsidRPr="002F2203">
        <w:rPr>
          <w:rFonts w:eastAsia="方正新书宋_GBK" w:hAnsi="宋体" w:hint="eastAsia"/>
          <w:sz w:val="30"/>
          <w:szCs w:val="30"/>
        </w:rPr>
        <w:t>金口之记，师资次第依法传承之意。如《摩诃止观》卷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云：“付法藏人，始</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叶，终师子，二十三人，末田地与商那同时取之，则二十四人，诸师皆金口所记。”又如《佛祖统纪序》云：“大</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叶下，至师子尊者，皆能仰承佛记，传弘大法，谓之金口祖承。”</w:t>
      </w:r>
    </w:p>
    <w:p w14:paraId="10DAA4C7" w14:textId="77777777" w:rsidR="00DA7965" w:rsidRPr="002F2203" w:rsidRDefault="00DA7965" w:rsidP="001E7BCA">
      <w:pPr>
        <w:pStyle w:val="ae"/>
        <w:rPr>
          <w:rFonts w:eastAsia="方正粗雅宋_GBK"/>
        </w:rPr>
      </w:pPr>
      <w:r w:rsidRPr="002F2203">
        <w:rPr>
          <w:rFonts w:eastAsia="方正粗雅宋_GBK" w:hint="eastAsia"/>
        </w:rPr>
        <w:lastRenderedPageBreak/>
        <w:t xml:space="preserve">是知今言高者，诚如荆溪功德无上之义，非同俗间曾高之称也。　</w:t>
      </w:r>
    </w:p>
    <w:p w14:paraId="2EF02E73"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这是最后的总结。意为：从这里可以知道之所以称龙树为高祖，确实</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荆溪湛然大师所说的是取“功德无上”的意义，不同于世俗世间排辈分的所谓曾祖、高祖之类的称呼。（甲二竟）</w:t>
      </w:r>
    </w:p>
    <w:p w14:paraId="4F32C88B" w14:textId="77777777" w:rsidR="00DA7965" w:rsidRPr="002F2203" w:rsidRDefault="00DA7965" w:rsidP="001E7BCA">
      <w:pPr>
        <w:pStyle w:val="ae"/>
        <w:rPr>
          <w:rFonts w:eastAsia="方正粗雅宋_GBK"/>
        </w:rPr>
      </w:pPr>
      <w:r w:rsidRPr="002F2203">
        <w:rPr>
          <w:rFonts w:eastAsia="方正粗雅宋_GBK" w:hint="eastAsia"/>
        </w:rPr>
        <w:t>龙树菩萨传竟</w:t>
      </w:r>
    </w:p>
    <w:p w14:paraId="6A44635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5CA51C69" w14:textId="77777777" w:rsidR="0017441F" w:rsidRPr="002F2203" w:rsidRDefault="0017441F">
      <w:pPr>
        <w:widowControl/>
        <w:jc w:val="left"/>
        <w:rPr>
          <w:rFonts w:eastAsia="方正新书宋_GBK" w:hAnsi="宋体"/>
          <w:b/>
          <w:sz w:val="30"/>
          <w:szCs w:val="30"/>
        </w:rPr>
      </w:pPr>
      <w:r w:rsidRPr="002F2203">
        <w:rPr>
          <w:rFonts w:eastAsia="方正新书宋_GBK" w:hAnsi="宋体"/>
          <w:b/>
          <w:sz w:val="30"/>
          <w:szCs w:val="30"/>
        </w:rPr>
        <w:br w:type="page"/>
      </w:r>
    </w:p>
    <w:p w14:paraId="453FCD5F" w14:textId="77777777" w:rsidR="00DA7965" w:rsidRPr="00E77739" w:rsidRDefault="00DA7965" w:rsidP="0017441F">
      <w:pPr>
        <w:pStyle w:val="1"/>
      </w:pPr>
      <w:bookmarkStart w:id="23" w:name="_Toc37175869"/>
      <w:proofErr w:type="gramStart"/>
      <w:r w:rsidRPr="00E77739">
        <w:rPr>
          <w:rFonts w:hint="eastAsia"/>
        </w:rPr>
        <w:lastRenderedPageBreak/>
        <w:t>二祖建立</w:t>
      </w:r>
      <w:proofErr w:type="gramEnd"/>
      <w:r w:rsidRPr="00E77739">
        <w:rPr>
          <w:rFonts w:hint="eastAsia"/>
        </w:rPr>
        <w:t>中观北齐</w:t>
      </w:r>
      <w:proofErr w:type="gramStart"/>
      <w:r w:rsidRPr="00E77739">
        <w:rPr>
          <w:rFonts w:hint="eastAsia"/>
        </w:rPr>
        <w:t>尊者圆悟大</w:t>
      </w:r>
      <w:proofErr w:type="gramEnd"/>
      <w:r w:rsidRPr="00E77739">
        <w:rPr>
          <w:rFonts w:hint="eastAsia"/>
        </w:rPr>
        <w:t>禅师</w:t>
      </w:r>
      <w:bookmarkEnd w:id="23"/>
    </w:p>
    <w:p w14:paraId="3BB69E9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center"/>
        <w:rPr>
          <w:rFonts w:eastAsia="方正新书宋_GBK" w:hAnsi="宋体"/>
          <w:sz w:val="30"/>
          <w:szCs w:val="30"/>
        </w:rPr>
      </w:pPr>
      <w:r w:rsidRPr="002F2203">
        <w:rPr>
          <w:rFonts w:eastAsia="方正新书宋_GBK" w:hAnsi="宋体"/>
          <w:sz w:val="30"/>
          <w:szCs w:val="30"/>
        </w:rPr>
        <w:t>2006-7-24</w:t>
      </w:r>
    </w:p>
    <w:p w14:paraId="67EDC71D"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二祖</w:t>
      </w:r>
      <w:r w:rsidRPr="002F2203">
        <w:rPr>
          <w:rFonts w:eastAsia="方正新书宋_GBK" w:hAnsi="宋体" w:hint="eastAsia"/>
          <w:sz w:val="30"/>
          <w:szCs w:val="30"/>
        </w:rPr>
        <w:t>，天台宗以印度的龙树菩萨为初祖，以北齐慧文禅师为二祖。但如果从东土的世系来看，慧文大师可以说是东土的初祖。慧文大师和龙树菩萨的关系如《佛祖统纪》卷六云：“北齐尊者，宿</w:t>
      </w:r>
      <w:proofErr w:type="gramStart"/>
      <w:r w:rsidRPr="002F2203">
        <w:rPr>
          <w:rFonts w:eastAsia="方正新书宋_GBK" w:hAnsi="宋体" w:hint="eastAsia"/>
          <w:sz w:val="30"/>
          <w:szCs w:val="30"/>
        </w:rPr>
        <w:t>禀</w:t>
      </w:r>
      <w:proofErr w:type="gramEnd"/>
      <w:r w:rsidRPr="002F2203">
        <w:rPr>
          <w:rFonts w:eastAsia="方正新书宋_GBK" w:hAnsi="宋体" w:hint="eastAsia"/>
          <w:sz w:val="30"/>
          <w:szCs w:val="30"/>
        </w:rPr>
        <w:t>自然，不俟亲承，</w:t>
      </w:r>
      <w:proofErr w:type="gramStart"/>
      <w:r w:rsidRPr="002F2203">
        <w:rPr>
          <w:rFonts w:eastAsia="方正新书宋_GBK" w:hAnsi="宋体" w:hint="eastAsia"/>
          <w:sz w:val="30"/>
          <w:szCs w:val="30"/>
        </w:rPr>
        <w:t>冥悟龙</w:t>
      </w:r>
      <w:proofErr w:type="gramEnd"/>
      <w:r w:rsidRPr="002F2203">
        <w:rPr>
          <w:rFonts w:eastAsia="方正新书宋_GBK" w:hAnsi="宋体" w:hint="eastAsia"/>
          <w:sz w:val="30"/>
          <w:szCs w:val="30"/>
        </w:rPr>
        <w:t>树即空即假即中之旨，以为心观，以授南岳。”可见慧文大师和龙树菩萨虽然没有世俗的直接师承关系，但佩佛心印、</w:t>
      </w:r>
      <w:proofErr w:type="gramStart"/>
      <w:r w:rsidRPr="002F2203">
        <w:rPr>
          <w:rFonts w:eastAsia="方正新书宋_GBK" w:hAnsi="宋体" w:hint="eastAsia"/>
          <w:sz w:val="30"/>
          <w:szCs w:val="30"/>
        </w:rPr>
        <w:t>继佛弘</w:t>
      </w:r>
      <w:proofErr w:type="gramEnd"/>
      <w:r w:rsidRPr="002F2203">
        <w:rPr>
          <w:rFonts w:eastAsia="方正新书宋_GBK" w:hAnsi="宋体" w:hint="eastAsia"/>
          <w:sz w:val="30"/>
          <w:szCs w:val="30"/>
        </w:rPr>
        <w:t>化却是完全相</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的。这和后来靠一纸所谓的法卷来维持师承关系，是不可同日而语的。</w:t>
      </w:r>
    </w:p>
    <w:p w14:paraId="27FC845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建立中观</w:t>
      </w:r>
      <w:r w:rsidRPr="002F2203">
        <w:rPr>
          <w:rFonts w:eastAsia="方正新书宋_GBK" w:hAnsi="宋体" w:hint="eastAsia"/>
          <w:sz w:val="30"/>
          <w:szCs w:val="30"/>
        </w:rPr>
        <w:t>，从广而言是</w:t>
      </w:r>
      <w:proofErr w:type="gramStart"/>
      <w:r w:rsidRPr="002F2203">
        <w:rPr>
          <w:rFonts w:eastAsia="方正新书宋_GBK" w:hAnsi="宋体" w:hint="eastAsia"/>
          <w:sz w:val="30"/>
          <w:szCs w:val="30"/>
        </w:rPr>
        <w:t>三止三</w:t>
      </w:r>
      <w:proofErr w:type="gramEnd"/>
      <w:r w:rsidRPr="002F2203">
        <w:rPr>
          <w:rFonts w:eastAsia="方正新书宋_GBK" w:hAnsi="宋体" w:hint="eastAsia"/>
          <w:sz w:val="30"/>
          <w:szCs w:val="30"/>
        </w:rPr>
        <w:t>观，从略而言是一心三观，从胜而言可单称中观，虽有三名，平等</w:t>
      </w:r>
      <w:proofErr w:type="gramStart"/>
      <w:r w:rsidRPr="002F2203">
        <w:rPr>
          <w:rFonts w:eastAsia="方正新书宋_GBK" w:hAnsi="宋体" w:hint="eastAsia"/>
          <w:sz w:val="30"/>
          <w:szCs w:val="30"/>
        </w:rPr>
        <w:t>平等</w:t>
      </w:r>
      <w:proofErr w:type="gramEnd"/>
      <w:r w:rsidRPr="002F2203">
        <w:rPr>
          <w:rFonts w:eastAsia="方正新书宋_GBK" w:hAnsi="宋体" w:hint="eastAsia"/>
          <w:sz w:val="30"/>
          <w:szCs w:val="30"/>
        </w:rPr>
        <w:t>。这里是从胜立言，所以单称中观。“中”即中道实相之理，“观”即</w:t>
      </w:r>
      <w:proofErr w:type="gramStart"/>
      <w:r w:rsidRPr="002F2203">
        <w:rPr>
          <w:rFonts w:eastAsia="方正新书宋_GBK" w:hAnsi="宋体" w:hint="eastAsia"/>
          <w:sz w:val="30"/>
          <w:szCs w:val="30"/>
        </w:rPr>
        <w:t>观照</w:t>
      </w:r>
      <w:proofErr w:type="gramEnd"/>
      <w:r w:rsidRPr="002F2203">
        <w:rPr>
          <w:rFonts w:eastAsia="方正新书宋_GBK" w:hAnsi="宋体" w:hint="eastAsia"/>
          <w:sz w:val="30"/>
          <w:szCs w:val="30"/>
        </w:rPr>
        <w:t>、观察，</w:t>
      </w:r>
      <w:proofErr w:type="gramStart"/>
      <w:r w:rsidRPr="002F2203">
        <w:rPr>
          <w:rFonts w:eastAsia="方正新书宋_GBK" w:hAnsi="宋体" w:hint="eastAsia"/>
          <w:sz w:val="30"/>
          <w:szCs w:val="30"/>
        </w:rPr>
        <w:t>以本具的</w:t>
      </w:r>
      <w:proofErr w:type="gramEnd"/>
      <w:r w:rsidRPr="002F2203">
        <w:rPr>
          <w:rFonts w:eastAsia="方正新书宋_GBK" w:hAnsi="宋体" w:hint="eastAsia"/>
          <w:sz w:val="30"/>
          <w:szCs w:val="30"/>
        </w:rPr>
        <w:t>般若智慧</w:t>
      </w:r>
      <w:proofErr w:type="gramStart"/>
      <w:r w:rsidRPr="002F2203">
        <w:rPr>
          <w:rFonts w:eastAsia="方正新书宋_GBK" w:hAnsi="宋体" w:hint="eastAsia"/>
          <w:sz w:val="30"/>
          <w:szCs w:val="30"/>
        </w:rPr>
        <w:t>观照</w:t>
      </w:r>
      <w:proofErr w:type="gramEnd"/>
      <w:r w:rsidRPr="002F2203">
        <w:rPr>
          <w:rFonts w:eastAsia="方正新书宋_GBK" w:hAnsi="宋体" w:hint="eastAsia"/>
          <w:sz w:val="30"/>
          <w:szCs w:val="30"/>
        </w:rPr>
        <w:t>三千诸法一一绝待，故称中观。然而所谓中观，有隔历、圆融之分：别教所说，</w:t>
      </w:r>
      <w:proofErr w:type="gramStart"/>
      <w:r w:rsidRPr="002F2203">
        <w:rPr>
          <w:rFonts w:eastAsia="方正新书宋_GBK" w:hAnsi="宋体" w:hint="eastAsia"/>
          <w:sz w:val="30"/>
          <w:szCs w:val="30"/>
        </w:rPr>
        <w:t>为隔历之中</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即于空假</w:t>
      </w:r>
      <w:proofErr w:type="gramEnd"/>
      <w:r w:rsidRPr="002F2203">
        <w:rPr>
          <w:rFonts w:eastAsia="方正新书宋_GBK" w:hAnsi="宋体" w:hint="eastAsia"/>
          <w:sz w:val="30"/>
          <w:szCs w:val="30"/>
        </w:rPr>
        <w:t>之外，另外有一个中道实相，称为但中；</w:t>
      </w:r>
      <w:proofErr w:type="gramStart"/>
      <w:r w:rsidRPr="002F2203">
        <w:rPr>
          <w:rFonts w:eastAsia="方正新书宋_GBK" w:hAnsi="宋体" w:hint="eastAsia"/>
          <w:sz w:val="30"/>
          <w:szCs w:val="30"/>
        </w:rPr>
        <w:t>而圆教所说</w:t>
      </w:r>
      <w:proofErr w:type="gramEnd"/>
      <w:r w:rsidRPr="002F2203">
        <w:rPr>
          <w:rFonts w:eastAsia="方正新书宋_GBK" w:hAnsi="宋体" w:hint="eastAsia"/>
          <w:sz w:val="30"/>
          <w:szCs w:val="30"/>
        </w:rPr>
        <w:t>，为圆融之中，为空</w:t>
      </w:r>
      <w:proofErr w:type="gramStart"/>
      <w:r w:rsidRPr="002F2203">
        <w:rPr>
          <w:rFonts w:eastAsia="方正新书宋_GBK" w:hAnsi="宋体" w:hint="eastAsia"/>
          <w:sz w:val="30"/>
          <w:szCs w:val="30"/>
        </w:rPr>
        <w:t>假绝待的即边</w:t>
      </w:r>
      <w:proofErr w:type="gramEnd"/>
      <w:r w:rsidRPr="002F2203">
        <w:rPr>
          <w:rFonts w:eastAsia="方正新书宋_GBK" w:hAnsi="宋体" w:hint="eastAsia"/>
          <w:sz w:val="30"/>
          <w:szCs w:val="30"/>
        </w:rPr>
        <w:t>而中，全体即是实相，是不但中。不仅中能</w:t>
      </w:r>
      <w:proofErr w:type="gramStart"/>
      <w:r w:rsidRPr="002F2203">
        <w:rPr>
          <w:rFonts w:eastAsia="方正新书宋_GBK" w:hAnsi="宋体" w:hint="eastAsia"/>
          <w:sz w:val="30"/>
          <w:szCs w:val="30"/>
        </w:rPr>
        <w:t>摄一切</w:t>
      </w:r>
      <w:proofErr w:type="gramEnd"/>
      <w:r w:rsidRPr="002F2203">
        <w:rPr>
          <w:rFonts w:eastAsia="方正新书宋_GBK" w:hAnsi="宋体" w:hint="eastAsia"/>
          <w:sz w:val="30"/>
          <w:szCs w:val="30"/>
        </w:rPr>
        <w:t>法，空假亦能</w:t>
      </w:r>
      <w:proofErr w:type="gramStart"/>
      <w:r w:rsidRPr="002F2203">
        <w:rPr>
          <w:rFonts w:eastAsia="方正新书宋_GBK" w:hAnsi="宋体" w:hint="eastAsia"/>
          <w:sz w:val="30"/>
          <w:szCs w:val="30"/>
        </w:rPr>
        <w:t>摄一切</w:t>
      </w:r>
      <w:proofErr w:type="gramEnd"/>
      <w:r w:rsidRPr="002F2203">
        <w:rPr>
          <w:rFonts w:eastAsia="方正新书宋_GBK" w:hAnsi="宋体" w:hint="eastAsia"/>
          <w:sz w:val="30"/>
          <w:szCs w:val="30"/>
        </w:rPr>
        <w:t>法，所以</w:t>
      </w:r>
      <w:proofErr w:type="gramStart"/>
      <w:r w:rsidRPr="002F2203">
        <w:rPr>
          <w:rFonts w:eastAsia="方正新书宋_GBK" w:hAnsi="宋体" w:hint="eastAsia"/>
          <w:sz w:val="30"/>
          <w:szCs w:val="30"/>
        </w:rPr>
        <w:t>圆教三观当</w:t>
      </w:r>
      <w:proofErr w:type="gramEnd"/>
      <w:r w:rsidRPr="002F2203">
        <w:rPr>
          <w:rFonts w:eastAsia="方正新书宋_GBK" w:hAnsi="宋体" w:hint="eastAsia"/>
          <w:sz w:val="30"/>
          <w:szCs w:val="30"/>
        </w:rPr>
        <w:t>处皆能绝待，言空则空外无法，</w:t>
      </w:r>
      <w:proofErr w:type="gramStart"/>
      <w:r w:rsidRPr="002F2203">
        <w:rPr>
          <w:rFonts w:eastAsia="方正新书宋_GBK" w:hAnsi="宋体" w:hint="eastAsia"/>
          <w:sz w:val="30"/>
          <w:szCs w:val="30"/>
        </w:rPr>
        <w:t>言假则</w:t>
      </w:r>
      <w:proofErr w:type="gramEnd"/>
      <w:r w:rsidRPr="002F2203">
        <w:rPr>
          <w:rFonts w:eastAsia="方正新书宋_GBK" w:hAnsi="宋体" w:hint="eastAsia"/>
          <w:sz w:val="30"/>
          <w:szCs w:val="30"/>
        </w:rPr>
        <w:t>假外无法，言中则中外无法，</w:t>
      </w:r>
      <w:proofErr w:type="gramStart"/>
      <w:r w:rsidRPr="002F2203">
        <w:rPr>
          <w:rFonts w:eastAsia="方正新书宋_GBK" w:hAnsi="宋体" w:hint="eastAsia"/>
          <w:sz w:val="30"/>
          <w:szCs w:val="30"/>
        </w:rPr>
        <w:t>三皆绝</w:t>
      </w:r>
      <w:proofErr w:type="gramEnd"/>
      <w:r w:rsidRPr="002F2203">
        <w:rPr>
          <w:rFonts w:eastAsia="方正新书宋_GBK" w:hAnsi="宋体" w:hint="eastAsia"/>
          <w:sz w:val="30"/>
          <w:szCs w:val="30"/>
        </w:rPr>
        <w:t>待，即为圆中。</w:t>
      </w:r>
    </w:p>
    <w:p w14:paraId="1D6DF18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然而慧</w:t>
      </w:r>
      <w:proofErr w:type="gramEnd"/>
      <w:r w:rsidRPr="002F2203">
        <w:rPr>
          <w:rFonts w:eastAsia="方正新书宋_GBK" w:hAnsi="宋体" w:hint="eastAsia"/>
          <w:sz w:val="30"/>
          <w:szCs w:val="30"/>
        </w:rPr>
        <w:t>文大师主要的功绩是在于具体实践，其实践的方法可以用一句话来概括，即以一心三观</w:t>
      </w:r>
      <w:proofErr w:type="gramStart"/>
      <w:r w:rsidRPr="002F2203">
        <w:rPr>
          <w:rFonts w:eastAsia="方正新书宋_GBK" w:hAnsi="宋体" w:hint="eastAsia"/>
          <w:sz w:val="30"/>
          <w:szCs w:val="30"/>
        </w:rPr>
        <w:t>观一</w:t>
      </w:r>
      <w:proofErr w:type="gramEnd"/>
      <w:r w:rsidRPr="002F2203">
        <w:rPr>
          <w:rFonts w:eastAsia="方正新书宋_GBK" w:hAnsi="宋体" w:hint="eastAsia"/>
          <w:sz w:val="30"/>
          <w:szCs w:val="30"/>
        </w:rPr>
        <w:t>境三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证一心三智，三观是能观之智，</w:t>
      </w:r>
      <w:r w:rsidRPr="002F2203">
        <w:rPr>
          <w:rFonts w:eastAsia="方正新书宋_GBK" w:hAnsi="宋体" w:hint="eastAsia"/>
          <w:sz w:val="30"/>
          <w:szCs w:val="30"/>
        </w:rPr>
        <w:lastRenderedPageBreak/>
        <w:t>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是所观之境，</w:t>
      </w:r>
      <w:proofErr w:type="gramStart"/>
      <w:r w:rsidRPr="002F2203">
        <w:rPr>
          <w:rFonts w:eastAsia="方正新书宋_GBK" w:hAnsi="宋体" w:hint="eastAsia"/>
          <w:sz w:val="30"/>
          <w:szCs w:val="30"/>
        </w:rPr>
        <w:t>三智是</w:t>
      </w:r>
      <w:proofErr w:type="gramEnd"/>
      <w:r w:rsidRPr="002F2203">
        <w:rPr>
          <w:rFonts w:eastAsia="方正新书宋_GBK" w:hAnsi="宋体" w:hint="eastAsia"/>
          <w:sz w:val="30"/>
          <w:szCs w:val="30"/>
        </w:rPr>
        <w:t>所证之果，在这里实际上已经包含了两重能所。真正在理论上形成完整体系的却是以后</w:t>
      </w:r>
      <w:proofErr w:type="gramStart"/>
      <w:r w:rsidRPr="002F2203">
        <w:rPr>
          <w:rFonts w:eastAsia="方正新书宋_GBK" w:hAnsi="宋体" w:hint="eastAsia"/>
          <w:sz w:val="30"/>
          <w:szCs w:val="30"/>
        </w:rPr>
        <w:t>的慧思大师</w:t>
      </w:r>
      <w:proofErr w:type="gramEnd"/>
      <w:r w:rsidRPr="002F2203">
        <w:rPr>
          <w:rFonts w:eastAsia="方正新书宋_GBK" w:hAnsi="宋体" w:hint="eastAsia"/>
          <w:sz w:val="30"/>
          <w:szCs w:val="30"/>
        </w:rPr>
        <w:t>和智者大师，尤其是智者大师，故湛然大师《止观大意》中云：“今家教门以龙树为始祖，慧文但列内观，视听而已。</w:t>
      </w:r>
      <w:proofErr w:type="gramStart"/>
      <w:r w:rsidRPr="002F2203">
        <w:rPr>
          <w:rFonts w:eastAsia="方正新书宋_GBK" w:hAnsi="宋体" w:hint="eastAsia"/>
          <w:sz w:val="30"/>
          <w:szCs w:val="30"/>
        </w:rPr>
        <w:t>洎</w:t>
      </w:r>
      <w:proofErr w:type="gramEnd"/>
      <w:r w:rsidRPr="002F2203">
        <w:rPr>
          <w:rFonts w:eastAsia="方正新书宋_GBK" w:hAnsi="宋体" w:hint="eastAsia"/>
          <w:sz w:val="30"/>
          <w:szCs w:val="30"/>
        </w:rPr>
        <w:t>乎南岳、天台，复因法华三昧，发</w:t>
      </w:r>
      <w:proofErr w:type="gramStart"/>
      <w:r w:rsidRPr="002F2203">
        <w:rPr>
          <w:rFonts w:eastAsia="方正新书宋_GBK" w:hAnsi="宋体" w:hint="eastAsia"/>
          <w:sz w:val="30"/>
          <w:szCs w:val="30"/>
        </w:rPr>
        <w:t>陀罗</w:t>
      </w:r>
      <w:proofErr w:type="gramEnd"/>
      <w:r w:rsidRPr="002F2203">
        <w:rPr>
          <w:rFonts w:eastAsia="方正新书宋_GBK" w:hAnsi="宋体" w:hint="eastAsia"/>
          <w:sz w:val="30"/>
          <w:szCs w:val="30"/>
        </w:rPr>
        <w:t>尼，开拓义门，观法周备。”可见慧文大师是一位承上启下的人物，可以说没有慧文大师也就不会有天台宗。</w:t>
      </w:r>
      <w:bookmarkStart w:id="24" w:name="0935b15"/>
      <w:r w:rsidRPr="002F2203">
        <w:rPr>
          <w:rFonts w:eastAsia="方正新书宋_GBK" w:hAnsi="宋体" w:hint="eastAsia"/>
          <w:sz w:val="30"/>
          <w:szCs w:val="30"/>
        </w:rPr>
        <w:t>这是</w:t>
      </w:r>
      <w:proofErr w:type="gramStart"/>
      <w:r w:rsidRPr="002F2203">
        <w:rPr>
          <w:rFonts w:eastAsia="方正新书宋_GBK" w:hAnsi="宋体" w:hint="eastAsia"/>
          <w:sz w:val="30"/>
          <w:szCs w:val="30"/>
        </w:rPr>
        <w:t>因为台宗的</w:t>
      </w:r>
      <w:proofErr w:type="gramEnd"/>
      <w:r w:rsidRPr="002F2203">
        <w:rPr>
          <w:rFonts w:eastAsia="方正新书宋_GBK" w:hAnsi="宋体" w:hint="eastAsia"/>
          <w:sz w:val="30"/>
          <w:szCs w:val="30"/>
        </w:rPr>
        <w:t>列位祖师凡有所说，都是从内自证中流露出来的，所谓“说己心中所行法门”，然而其所证的方法不出慧文大师所建立的中观之法，由此可知慧文大师对天台宗的重要性了。</w:t>
      </w:r>
    </w:p>
    <w:p w14:paraId="1DD7551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另外，所谓的建立，并非是凭空发明，而是远</w:t>
      </w:r>
      <w:proofErr w:type="gramStart"/>
      <w:r w:rsidRPr="002F2203">
        <w:rPr>
          <w:rFonts w:eastAsia="方正新书宋_GBK" w:hAnsi="宋体" w:hint="eastAsia"/>
          <w:sz w:val="30"/>
          <w:szCs w:val="30"/>
        </w:rPr>
        <w:t>接龙树</w:t>
      </w:r>
      <w:proofErr w:type="gramEnd"/>
      <w:r w:rsidRPr="002F2203">
        <w:rPr>
          <w:rFonts w:eastAsia="方正新书宋_GBK" w:hAnsi="宋体" w:hint="eastAsia"/>
          <w:sz w:val="30"/>
          <w:szCs w:val="30"/>
        </w:rPr>
        <w:t>菩萨的法脉。正如《天台传佛心印记》云：</w:t>
      </w:r>
      <w:bookmarkEnd w:id="24"/>
      <w:r w:rsidRPr="002F2203">
        <w:rPr>
          <w:rFonts w:eastAsia="方正新书宋_GBK" w:hAnsi="宋体" w:hint="eastAsia"/>
          <w:sz w:val="30"/>
          <w:szCs w:val="30"/>
        </w:rPr>
        <w:t>“有慧文师，因探释论，悟一心三智，横宗龙树，推而上之。”可见这是无师承的师承，也是最好的师承。如《四十二章经》云：“佛子离吾数千里，忆念吾戒，必得道果。在吾左右，虽常见吾，不顺吾戒，终</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得道。”这里虽然说的是持戒，而观心之法又何尝不是如此呢？！当知心近则近，心远则远，而不以行迹来论远近，大众思之。</w:t>
      </w:r>
    </w:p>
    <w:p w14:paraId="68E7D15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北齐尊者</w:t>
      </w:r>
      <w:r w:rsidRPr="002F2203">
        <w:rPr>
          <w:rFonts w:eastAsia="方正新书宋_GBK" w:hAnsi="宋体" w:hint="eastAsia"/>
          <w:sz w:val="30"/>
          <w:szCs w:val="30"/>
        </w:rPr>
        <w:t>，慧文大师具体的生卒年代已不可考，只知道他主要</w:t>
      </w:r>
      <w:proofErr w:type="gramStart"/>
      <w:r w:rsidRPr="002F2203">
        <w:rPr>
          <w:rFonts w:eastAsia="方正新书宋_GBK" w:hAnsi="宋体" w:hint="eastAsia"/>
          <w:sz w:val="30"/>
          <w:szCs w:val="30"/>
        </w:rPr>
        <w:t>弘</w:t>
      </w:r>
      <w:proofErr w:type="gramEnd"/>
      <w:r w:rsidRPr="002F2203">
        <w:rPr>
          <w:rFonts w:eastAsia="方正新书宋_GBK" w:hAnsi="宋体" w:hint="eastAsia"/>
          <w:sz w:val="30"/>
          <w:szCs w:val="30"/>
        </w:rPr>
        <w:t>化于南北朝时期的北朝东魏和北齐之间，尤其是北齐，所以以时代立称，称其为“北齐尊者”。</w:t>
      </w:r>
    </w:p>
    <w:p w14:paraId="2056876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在这里先大致介绍一下南北朝的情况：在南方，</w:t>
      </w:r>
      <w:r w:rsidRPr="002F2203">
        <w:rPr>
          <w:rFonts w:eastAsia="方正新书宋_GBK" w:hAnsi="宋体"/>
          <w:sz w:val="30"/>
          <w:szCs w:val="30"/>
        </w:rPr>
        <w:t>420</w:t>
      </w:r>
      <w:r w:rsidRPr="002F2203">
        <w:rPr>
          <w:rFonts w:eastAsia="方正新书宋_GBK" w:hAnsi="宋体" w:hint="eastAsia"/>
          <w:sz w:val="30"/>
          <w:szCs w:val="30"/>
        </w:rPr>
        <w:t>年，东晋大将刘裕迫使东晋皇帝让位，自己称帝，国号宋（</w:t>
      </w:r>
      <w:r w:rsidRPr="002F2203">
        <w:rPr>
          <w:rFonts w:eastAsia="方正新书宋_GBK" w:hAnsi="宋体"/>
          <w:sz w:val="30"/>
          <w:szCs w:val="30"/>
        </w:rPr>
        <w:t>420</w:t>
      </w:r>
      <w:r w:rsidRPr="002F2203">
        <w:rPr>
          <w:rFonts w:eastAsia="方正新书宋_GBK" w:hAnsi="宋体" w:hint="eastAsia"/>
          <w:sz w:val="30"/>
          <w:szCs w:val="30"/>
        </w:rPr>
        <w:t>～</w:t>
      </w:r>
      <w:r w:rsidRPr="002F2203">
        <w:rPr>
          <w:rFonts w:eastAsia="方正新书宋_GBK" w:hAnsi="宋体"/>
          <w:sz w:val="30"/>
          <w:szCs w:val="30"/>
        </w:rPr>
        <w:t>479</w:t>
      </w:r>
      <w:r w:rsidRPr="002F2203">
        <w:rPr>
          <w:rFonts w:eastAsia="方正新书宋_GBK" w:hAnsi="宋体" w:hint="eastAsia"/>
          <w:sz w:val="30"/>
          <w:szCs w:val="30"/>
        </w:rPr>
        <w:t>）。刘宋末年，掌握军权的萧道成夺取帝位，建立齐（</w:t>
      </w:r>
      <w:r w:rsidRPr="002F2203">
        <w:rPr>
          <w:rFonts w:eastAsia="方正新书宋_GBK" w:hAnsi="宋体"/>
          <w:sz w:val="30"/>
          <w:szCs w:val="30"/>
        </w:rPr>
        <w:t>479</w:t>
      </w:r>
      <w:r w:rsidRPr="002F2203">
        <w:rPr>
          <w:rFonts w:eastAsia="方正新书宋_GBK" w:hAnsi="宋体" w:hint="eastAsia"/>
          <w:sz w:val="30"/>
          <w:szCs w:val="30"/>
        </w:rPr>
        <w:t>～</w:t>
      </w:r>
      <w:r w:rsidRPr="002F2203">
        <w:rPr>
          <w:rFonts w:eastAsia="方正新书宋_GBK" w:hAnsi="宋体"/>
          <w:sz w:val="30"/>
          <w:szCs w:val="30"/>
        </w:rPr>
        <w:t>502</w:t>
      </w:r>
      <w:r w:rsidRPr="002F2203">
        <w:rPr>
          <w:rFonts w:eastAsia="方正新书宋_GBK" w:hAnsi="宋体" w:hint="eastAsia"/>
          <w:sz w:val="30"/>
          <w:szCs w:val="30"/>
        </w:rPr>
        <w:t>）。</w:t>
      </w:r>
      <w:proofErr w:type="gramStart"/>
      <w:r w:rsidRPr="002F2203">
        <w:rPr>
          <w:rFonts w:eastAsia="方正新书宋_GBK" w:hAnsi="宋体" w:hint="eastAsia"/>
          <w:sz w:val="30"/>
          <w:szCs w:val="30"/>
        </w:rPr>
        <w:t>齐建立</w:t>
      </w:r>
      <w:proofErr w:type="gramEnd"/>
      <w:r w:rsidRPr="002F2203">
        <w:rPr>
          <w:rFonts w:eastAsia="方正新书宋_GBK" w:hAnsi="宋体" w:hint="eastAsia"/>
          <w:sz w:val="30"/>
          <w:szCs w:val="30"/>
        </w:rPr>
        <w:t>二十多年</w:t>
      </w:r>
      <w:r w:rsidRPr="002F2203">
        <w:rPr>
          <w:rFonts w:eastAsia="方正新书宋_GBK" w:hAnsi="宋体" w:hint="eastAsia"/>
          <w:sz w:val="30"/>
          <w:szCs w:val="30"/>
        </w:rPr>
        <w:lastRenderedPageBreak/>
        <w:t>后，又被大将萧衍夺取了帝位，建立梁（</w:t>
      </w:r>
      <w:r w:rsidRPr="002F2203">
        <w:rPr>
          <w:rFonts w:eastAsia="方正新书宋_GBK" w:hAnsi="宋体"/>
          <w:sz w:val="30"/>
          <w:szCs w:val="30"/>
        </w:rPr>
        <w:t>502</w:t>
      </w:r>
      <w:r w:rsidRPr="002F2203">
        <w:rPr>
          <w:rFonts w:eastAsia="方正新书宋_GBK" w:hAnsi="宋体" w:hint="eastAsia"/>
          <w:sz w:val="30"/>
          <w:szCs w:val="30"/>
        </w:rPr>
        <w:t>～</w:t>
      </w:r>
      <w:r w:rsidRPr="002F2203">
        <w:rPr>
          <w:rFonts w:eastAsia="方正新书宋_GBK" w:hAnsi="宋体"/>
          <w:sz w:val="30"/>
          <w:szCs w:val="30"/>
        </w:rPr>
        <w:t>557</w:t>
      </w:r>
      <w:r w:rsidRPr="002F2203">
        <w:rPr>
          <w:rFonts w:eastAsia="方正新书宋_GBK" w:hAnsi="宋体" w:hint="eastAsia"/>
          <w:sz w:val="30"/>
          <w:szCs w:val="30"/>
        </w:rPr>
        <w:t>）。梁的末年，大权落到大将陈霸先的手里，他不久夺取了帝位，建立陈（</w:t>
      </w:r>
      <w:r w:rsidRPr="002F2203">
        <w:rPr>
          <w:rFonts w:eastAsia="方正新书宋_GBK" w:hAnsi="宋体"/>
          <w:sz w:val="30"/>
          <w:szCs w:val="30"/>
        </w:rPr>
        <w:t>557</w:t>
      </w:r>
      <w:r w:rsidRPr="002F2203">
        <w:rPr>
          <w:rFonts w:eastAsia="方正新书宋_GBK" w:hAnsi="宋体" w:hint="eastAsia"/>
          <w:sz w:val="30"/>
          <w:szCs w:val="30"/>
        </w:rPr>
        <w:t>～</w:t>
      </w:r>
      <w:r w:rsidRPr="002F2203">
        <w:rPr>
          <w:rFonts w:eastAsia="方正新书宋_GBK" w:hAnsi="宋体"/>
          <w:sz w:val="30"/>
          <w:szCs w:val="30"/>
        </w:rPr>
        <w:t>589</w:t>
      </w:r>
      <w:r w:rsidRPr="002F2203">
        <w:rPr>
          <w:rFonts w:eastAsia="方正新书宋_GBK" w:hAnsi="宋体" w:hint="eastAsia"/>
          <w:sz w:val="30"/>
          <w:szCs w:val="30"/>
        </w:rPr>
        <w:t>）。到</w:t>
      </w:r>
      <w:r w:rsidRPr="002F2203">
        <w:rPr>
          <w:rFonts w:eastAsia="方正新书宋_GBK" w:hAnsi="宋体"/>
          <w:sz w:val="30"/>
          <w:szCs w:val="30"/>
        </w:rPr>
        <w:t>589</w:t>
      </w:r>
      <w:r w:rsidRPr="002F2203">
        <w:rPr>
          <w:rFonts w:eastAsia="方正新书宋_GBK" w:hAnsi="宋体" w:hint="eastAsia"/>
          <w:sz w:val="30"/>
          <w:szCs w:val="30"/>
        </w:rPr>
        <w:t>年，陈为隋所灭。宋、齐、梁、陈四</w:t>
      </w:r>
      <w:proofErr w:type="gramStart"/>
      <w:r w:rsidRPr="002F2203">
        <w:rPr>
          <w:rFonts w:eastAsia="方正新书宋_GBK" w:hAnsi="宋体" w:hint="eastAsia"/>
          <w:sz w:val="30"/>
          <w:szCs w:val="30"/>
        </w:rPr>
        <w:t>个</w:t>
      </w:r>
      <w:proofErr w:type="gramEnd"/>
      <w:r w:rsidRPr="002F2203">
        <w:rPr>
          <w:rFonts w:eastAsia="方正新书宋_GBK" w:hAnsi="宋体" w:hint="eastAsia"/>
          <w:sz w:val="30"/>
          <w:szCs w:val="30"/>
        </w:rPr>
        <w:t>朝代，都城都在建康，历史上总称为南朝。</w:t>
      </w:r>
    </w:p>
    <w:p w14:paraId="3294D52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在东晋的时候，北方是五胡十六国时期，后来由北魏（</w:t>
      </w:r>
      <w:r w:rsidRPr="002F2203">
        <w:rPr>
          <w:rFonts w:eastAsia="方正新书宋_GBK" w:hAnsi="宋体"/>
          <w:sz w:val="30"/>
          <w:szCs w:val="30"/>
        </w:rPr>
        <w:t>386</w:t>
      </w:r>
      <w:r w:rsidRPr="002F2203">
        <w:rPr>
          <w:rFonts w:eastAsia="方正新书宋_GBK" w:hAnsi="宋体" w:hint="eastAsia"/>
          <w:sz w:val="30"/>
          <w:szCs w:val="30"/>
        </w:rPr>
        <w:t>～</w:t>
      </w:r>
      <w:r w:rsidRPr="002F2203">
        <w:rPr>
          <w:rFonts w:eastAsia="方正新书宋_GBK" w:hAnsi="宋体"/>
          <w:sz w:val="30"/>
          <w:szCs w:val="30"/>
        </w:rPr>
        <w:t>534</w:t>
      </w:r>
      <w:r w:rsidRPr="002F2203">
        <w:rPr>
          <w:rFonts w:eastAsia="方正新书宋_GBK" w:hAnsi="宋体" w:hint="eastAsia"/>
          <w:sz w:val="30"/>
          <w:szCs w:val="30"/>
        </w:rPr>
        <w:t>）统一北方。在</w:t>
      </w:r>
      <w:r w:rsidRPr="002F2203">
        <w:rPr>
          <w:rFonts w:eastAsia="方正新书宋_GBK" w:hAnsi="宋体"/>
          <w:sz w:val="30"/>
          <w:szCs w:val="30"/>
        </w:rPr>
        <w:t>534</w:t>
      </w:r>
      <w:r w:rsidRPr="002F2203">
        <w:rPr>
          <w:rFonts w:eastAsia="方正新书宋_GBK" w:hAnsi="宋体" w:hint="eastAsia"/>
          <w:sz w:val="30"/>
          <w:szCs w:val="30"/>
        </w:rPr>
        <w:t>年，北魏分裂为东魏（</w:t>
      </w:r>
      <w:r w:rsidRPr="002F2203">
        <w:rPr>
          <w:rFonts w:eastAsia="方正新书宋_GBK" w:hAnsi="宋体"/>
          <w:sz w:val="30"/>
          <w:szCs w:val="30"/>
        </w:rPr>
        <w:t>534</w:t>
      </w:r>
      <w:r w:rsidRPr="002F2203">
        <w:rPr>
          <w:rFonts w:eastAsia="方正新书宋_GBK" w:hAnsi="宋体" w:hint="eastAsia"/>
          <w:sz w:val="30"/>
          <w:szCs w:val="30"/>
        </w:rPr>
        <w:t>～</w:t>
      </w:r>
      <w:r w:rsidRPr="002F2203">
        <w:rPr>
          <w:rFonts w:eastAsia="方正新书宋_GBK" w:hAnsi="宋体"/>
          <w:sz w:val="30"/>
          <w:szCs w:val="30"/>
        </w:rPr>
        <w:t>550</w:t>
      </w:r>
      <w:r w:rsidRPr="002F2203">
        <w:rPr>
          <w:rFonts w:eastAsia="方正新书宋_GBK" w:hAnsi="宋体" w:hint="eastAsia"/>
          <w:sz w:val="30"/>
          <w:szCs w:val="30"/>
        </w:rPr>
        <w:t>）和西魏（</w:t>
      </w:r>
      <w:r w:rsidRPr="002F2203">
        <w:rPr>
          <w:rFonts w:eastAsia="方正新书宋_GBK" w:hAnsi="宋体"/>
          <w:sz w:val="30"/>
          <w:szCs w:val="30"/>
        </w:rPr>
        <w:t>535</w:t>
      </w:r>
      <w:r w:rsidRPr="002F2203">
        <w:rPr>
          <w:rFonts w:eastAsia="方正新书宋_GBK" w:hAnsi="宋体" w:hint="eastAsia"/>
          <w:sz w:val="30"/>
          <w:szCs w:val="30"/>
        </w:rPr>
        <w:t>～</w:t>
      </w:r>
      <w:r w:rsidRPr="002F2203">
        <w:rPr>
          <w:rFonts w:eastAsia="方正新书宋_GBK" w:hAnsi="宋体"/>
          <w:sz w:val="30"/>
          <w:szCs w:val="30"/>
        </w:rPr>
        <w:t>557</w:t>
      </w:r>
      <w:r w:rsidRPr="002F2203">
        <w:rPr>
          <w:rFonts w:eastAsia="方正新书宋_GBK" w:hAnsi="宋体" w:hint="eastAsia"/>
          <w:sz w:val="30"/>
          <w:szCs w:val="30"/>
        </w:rPr>
        <w:t>）。</w:t>
      </w:r>
      <w:proofErr w:type="gramStart"/>
      <w:r w:rsidRPr="002F2203">
        <w:rPr>
          <w:rFonts w:eastAsia="方正新书宋_GBK" w:hAnsi="宋体" w:hint="eastAsia"/>
          <w:sz w:val="30"/>
          <w:szCs w:val="30"/>
        </w:rPr>
        <w:t>东魏由</w:t>
      </w:r>
      <w:proofErr w:type="gramEnd"/>
      <w:r w:rsidRPr="002F2203">
        <w:rPr>
          <w:rFonts w:eastAsia="方正新书宋_GBK" w:hAnsi="宋体" w:hint="eastAsia"/>
          <w:sz w:val="30"/>
          <w:szCs w:val="30"/>
        </w:rPr>
        <w:t>权臣高欢控制，西魏由权臣宇文泰控制。</w:t>
      </w:r>
      <w:r w:rsidRPr="002F2203">
        <w:rPr>
          <w:rFonts w:eastAsia="方正新书宋_GBK" w:hAnsi="宋体"/>
          <w:sz w:val="30"/>
          <w:szCs w:val="30"/>
        </w:rPr>
        <w:t>550</w:t>
      </w:r>
      <w:r w:rsidRPr="002F2203">
        <w:rPr>
          <w:rFonts w:eastAsia="方正新书宋_GBK" w:hAnsi="宋体" w:hint="eastAsia"/>
          <w:sz w:val="30"/>
          <w:szCs w:val="30"/>
        </w:rPr>
        <w:t>年，高欢的儿子高洋废东魏皇帝，自立为帝，改国号为齐，史称北齐（</w:t>
      </w:r>
      <w:r w:rsidRPr="002F2203">
        <w:rPr>
          <w:rFonts w:eastAsia="方正新书宋_GBK" w:hAnsi="宋体"/>
          <w:sz w:val="30"/>
          <w:szCs w:val="30"/>
        </w:rPr>
        <w:t>550</w:t>
      </w:r>
      <w:r w:rsidRPr="002F2203">
        <w:rPr>
          <w:rFonts w:eastAsia="方正新书宋_GBK" w:hAnsi="宋体" w:hint="eastAsia"/>
          <w:sz w:val="30"/>
          <w:szCs w:val="30"/>
        </w:rPr>
        <w:t>～</w:t>
      </w:r>
      <w:r w:rsidRPr="002F2203">
        <w:rPr>
          <w:rFonts w:eastAsia="方正新书宋_GBK" w:hAnsi="宋体"/>
          <w:sz w:val="30"/>
          <w:szCs w:val="30"/>
        </w:rPr>
        <w:t>577</w:t>
      </w:r>
      <w:r w:rsidRPr="002F2203">
        <w:rPr>
          <w:rFonts w:eastAsia="方正新书宋_GBK" w:hAnsi="宋体" w:hint="eastAsia"/>
          <w:sz w:val="30"/>
          <w:szCs w:val="30"/>
        </w:rPr>
        <w:t>）。</w:t>
      </w:r>
      <w:r w:rsidRPr="002F2203">
        <w:rPr>
          <w:rFonts w:eastAsia="方正新书宋_GBK" w:hAnsi="宋体"/>
          <w:sz w:val="30"/>
          <w:szCs w:val="30"/>
        </w:rPr>
        <w:t>557</w:t>
      </w:r>
      <w:r w:rsidRPr="002F2203">
        <w:rPr>
          <w:rFonts w:eastAsia="方正新书宋_GBK" w:hAnsi="宋体" w:hint="eastAsia"/>
          <w:sz w:val="30"/>
          <w:szCs w:val="30"/>
        </w:rPr>
        <w:t>年，宇文泰的儿子</w:t>
      </w:r>
      <w:proofErr w:type="gramStart"/>
      <w:r w:rsidRPr="002F2203">
        <w:rPr>
          <w:rFonts w:eastAsia="方正新书宋_GBK" w:hAnsi="宋体" w:hint="eastAsia"/>
          <w:sz w:val="30"/>
          <w:szCs w:val="30"/>
        </w:rPr>
        <w:t>宇文觉废西魏</w:t>
      </w:r>
      <w:proofErr w:type="gramEnd"/>
      <w:r w:rsidRPr="002F2203">
        <w:rPr>
          <w:rFonts w:eastAsia="方正新书宋_GBK" w:hAnsi="宋体" w:hint="eastAsia"/>
          <w:sz w:val="30"/>
          <w:szCs w:val="30"/>
        </w:rPr>
        <w:t>皇帝，自立为帝，改国号为周，史称北周（</w:t>
      </w:r>
      <w:r w:rsidRPr="002F2203">
        <w:rPr>
          <w:rFonts w:eastAsia="方正新书宋_GBK" w:hAnsi="宋体"/>
          <w:sz w:val="30"/>
          <w:szCs w:val="30"/>
        </w:rPr>
        <w:t>557</w:t>
      </w:r>
      <w:r w:rsidRPr="002F2203">
        <w:rPr>
          <w:rFonts w:eastAsia="方正新书宋_GBK" w:hAnsi="宋体" w:hint="eastAsia"/>
          <w:sz w:val="30"/>
          <w:szCs w:val="30"/>
        </w:rPr>
        <w:t>～</w:t>
      </w:r>
      <w:r w:rsidRPr="002F2203">
        <w:rPr>
          <w:rFonts w:eastAsia="方正新书宋_GBK" w:hAnsi="宋体"/>
          <w:sz w:val="30"/>
          <w:szCs w:val="30"/>
        </w:rPr>
        <w:t>581</w:t>
      </w:r>
      <w:r w:rsidRPr="002F2203">
        <w:rPr>
          <w:rFonts w:eastAsia="方正新书宋_GBK" w:hAnsi="宋体" w:hint="eastAsia"/>
          <w:sz w:val="30"/>
          <w:szCs w:val="30"/>
        </w:rPr>
        <w:t>）。</w:t>
      </w:r>
      <w:r w:rsidRPr="002F2203">
        <w:rPr>
          <w:rFonts w:eastAsia="方正新书宋_GBK" w:hAnsi="宋体"/>
          <w:sz w:val="30"/>
          <w:szCs w:val="30"/>
        </w:rPr>
        <w:t>577</w:t>
      </w:r>
      <w:r w:rsidRPr="002F2203">
        <w:rPr>
          <w:rFonts w:eastAsia="方正新书宋_GBK" w:hAnsi="宋体" w:hint="eastAsia"/>
          <w:sz w:val="30"/>
          <w:szCs w:val="30"/>
        </w:rPr>
        <w:t>年，北周武帝亲率大军，灭北齐，再次统一北方，但不久之后，</w:t>
      </w:r>
      <w:r w:rsidRPr="002F2203">
        <w:rPr>
          <w:rFonts w:eastAsia="方正新书宋_GBK" w:hAnsi="宋体"/>
          <w:sz w:val="30"/>
          <w:szCs w:val="30"/>
        </w:rPr>
        <w:t>581</w:t>
      </w:r>
      <w:r w:rsidRPr="002F2203">
        <w:rPr>
          <w:rFonts w:eastAsia="方正新书宋_GBK" w:hAnsi="宋体" w:hint="eastAsia"/>
          <w:sz w:val="30"/>
          <w:szCs w:val="30"/>
        </w:rPr>
        <w:t>年，北周的外戚杨坚夺取政权，建立隋朝，定都长安。历史上把北魏、东魏、西魏、北齐、北周五个朝代总称为北朝。</w:t>
      </w:r>
      <w:proofErr w:type="gramStart"/>
      <w:r w:rsidRPr="002F2203">
        <w:rPr>
          <w:rFonts w:eastAsia="方正新书宋_GBK" w:hAnsi="宋体" w:hint="eastAsia"/>
          <w:sz w:val="30"/>
          <w:szCs w:val="30"/>
        </w:rPr>
        <w:t>北朝和</w:t>
      </w:r>
      <w:proofErr w:type="gramEnd"/>
      <w:r w:rsidRPr="002F2203">
        <w:rPr>
          <w:rFonts w:eastAsia="方正新书宋_GBK" w:hAnsi="宋体" w:hint="eastAsia"/>
          <w:sz w:val="30"/>
          <w:szCs w:val="30"/>
        </w:rPr>
        <w:t>南朝同时并存，合起来</w:t>
      </w:r>
      <w:proofErr w:type="gramStart"/>
      <w:r w:rsidRPr="002F2203">
        <w:rPr>
          <w:rFonts w:eastAsia="方正新书宋_GBK" w:hAnsi="宋体" w:hint="eastAsia"/>
          <w:sz w:val="30"/>
          <w:szCs w:val="30"/>
        </w:rPr>
        <w:t>叫作</w:t>
      </w:r>
      <w:proofErr w:type="gramEnd"/>
      <w:r w:rsidRPr="002F2203">
        <w:rPr>
          <w:rFonts w:eastAsia="方正新书宋_GBK" w:hAnsi="宋体" w:hint="eastAsia"/>
          <w:sz w:val="30"/>
          <w:szCs w:val="30"/>
        </w:rPr>
        <w:t>南北朝。这里先介绍的是南北朝的大纲，以后在遇到细节问题时还会予以重点讲解。</w:t>
      </w:r>
    </w:p>
    <w:p w14:paraId="12C314F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圆悟</w:t>
      </w:r>
      <w:r w:rsidRPr="002F2203">
        <w:rPr>
          <w:rFonts w:eastAsia="方正新书宋_GBK" w:hAnsi="宋体" w:hint="eastAsia"/>
          <w:sz w:val="30"/>
          <w:szCs w:val="30"/>
        </w:rPr>
        <w:t>，圆满的觉悟。因为在台</w:t>
      </w:r>
      <w:proofErr w:type="gramStart"/>
      <w:r w:rsidRPr="002F2203">
        <w:rPr>
          <w:rFonts w:eastAsia="方正新书宋_GBK" w:hAnsi="宋体" w:hint="eastAsia"/>
          <w:sz w:val="30"/>
          <w:szCs w:val="30"/>
        </w:rPr>
        <w:t>宗圆教</w:t>
      </w:r>
      <w:proofErr w:type="gramEnd"/>
      <w:r w:rsidRPr="002F2203">
        <w:rPr>
          <w:rFonts w:eastAsia="方正新书宋_GBK" w:hAnsi="宋体" w:hint="eastAsia"/>
          <w:sz w:val="30"/>
          <w:szCs w:val="30"/>
        </w:rPr>
        <w:t>，三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三观本是性具，圆融无碍，所以空假中三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之理，能够同时觉悟。如《指要钞》上曰：“既不明性具十界，故无圆断圆悟义。”可见唯有深明性具，方有圆悟之义，否则难免缘</w:t>
      </w:r>
      <w:proofErr w:type="gramStart"/>
      <w:r w:rsidRPr="002F2203">
        <w:rPr>
          <w:rFonts w:eastAsia="方正新书宋_GBK" w:hAnsi="宋体" w:hint="eastAsia"/>
          <w:sz w:val="30"/>
          <w:szCs w:val="30"/>
        </w:rPr>
        <w:t>理断九之</w:t>
      </w:r>
      <w:proofErr w:type="gramEnd"/>
      <w:r w:rsidRPr="002F2203">
        <w:rPr>
          <w:rFonts w:eastAsia="方正新书宋_GBK" w:hAnsi="宋体" w:hint="eastAsia"/>
          <w:sz w:val="30"/>
          <w:szCs w:val="30"/>
        </w:rPr>
        <w:t>讥。</w:t>
      </w:r>
    </w:p>
    <w:p w14:paraId="6108E821" w14:textId="77777777" w:rsidR="00DA7965" w:rsidRPr="002F2203" w:rsidRDefault="00DA7965" w:rsidP="00D7057B">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下面正式入文。因为慧文大师的传记较短，所以</w:t>
      </w:r>
      <w:proofErr w:type="gramStart"/>
      <w:r w:rsidRPr="002F2203">
        <w:rPr>
          <w:rFonts w:eastAsia="方正新书宋_GBK" w:hAnsi="宋体" w:hint="eastAsia"/>
          <w:sz w:val="30"/>
          <w:szCs w:val="30"/>
        </w:rPr>
        <w:t>用细科的</w:t>
      </w:r>
      <w:proofErr w:type="gramEnd"/>
      <w:r w:rsidRPr="002F2203">
        <w:rPr>
          <w:rFonts w:eastAsia="方正新书宋_GBK" w:hAnsi="宋体" w:hint="eastAsia"/>
          <w:sz w:val="30"/>
          <w:szCs w:val="30"/>
        </w:rPr>
        <w:t>方法进行讲解。</w:t>
      </w:r>
      <w:proofErr w:type="gramStart"/>
      <w:r w:rsidRPr="002F2203">
        <w:rPr>
          <w:rFonts w:eastAsia="方正新书宋_GBK" w:hAnsi="宋体" w:hint="eastAsia"/>
          <w:sz w:val="30"/>
          <w:szCs w:val="30"/>
        </w:rPr>
        <w:t>入文分二</w:t>
      </w:r>
      <w:proofErr w:type="gramEnd"/>
      <w:r w:rsidRPr="002F2203">
        <w:rPr>
          <w:rFonts w:eastAsia="方正新书宋_GBK" w:hAnsi="宋体" w:hint="eastAsia"/>
          <w:sz w:val="30"/>
          <w:szCs w:val="30"/>
        </w:rPr>
        <w:t>，甲一、正传（分三）</w:t>
      </w:r>
    </w:p>
    <w:p w14:paraId="2DBE1900" w14:textId="77777777" w:rsidR="00A40116" w:rsidRPr="00E77739" w:rsidRDefault="00A40116" w:rsidP="00A40116">
      <w:pPr>
        <w:pStyle w:val="2"/>
        <w:spacing w:before="574" w:after="191"/>
      </w:pPr>
      <w:bookmarkStart w:id="25" w:name="_Toc37175870"/>
      <w:r w:rsidRPr="00E77739">
        <w:rPr>
          <w:rFonts w:hint="eastAsia"/>
        </w:rPr>
        <w:lastRenderedPageBreak/>
        <w:t>甲一、正传</w:t>
      </w:r>
      <w:bookmarkEnd w:id="25"/>
    </w:p>
    <w:p w14:paraId="70D1D4C3" w14:textId="77777777" w:rsidR="00DA7965" w:rsidRPr="00E77739" w:rsidRDefault="00DA7965" w:rsidP="00A40116">
      <w:pPr>
        <w:pStyle w:val="3"/>
      </w:pPr>
      <w:bookmarkStart w:id="26" w:name="_Toc37175871"/>
      <w:r w:rsidRPr="00E77739">
        <w:rPr>
          <w:rFonts w:hint="eastAsia"/>
        </w:rPr>
        <w:t>乙一、</w:t>
      </w:r>
      <w:proofErr w:type="gramStart"/>
      <w:r w:rsidRPr="00E77739">
        <w:rPr>
          <w:rFonts w:hint="eastAsia"/>
        </w:rPr>
        <w:t>略明身世</w:t>
      </w:r>
      <w:bookmarkEnd w:id="26"/>
      <w:proofErr w:type="gramEnd"/>
    </w:p>
    <w:p w14:paraId="3CDC2CC9" w14:textId="77777777" w:rsidR="00DA7965" w:rsidRPr="002F2203" w:rsidRDefault="00DA7965" w:rsidP="001E7BCA">
      <w:pPr>
        <w:pStyle w:val="ae"/>
        <w:rPr>
          <w:rFonts w:eastAsia="方正粗雅宋_GBK"/>
        </w:rPr>
      </w:pPr>
      <w:proofErr w:type="gramStart"/>
      <w:r w:rsidRPr="002F2203">
        <w:rPr>
          <w:rFonts w:eastAsia="方正粗雅宋_GBK" w:hint="eastAsia"/>
        </w:rPr>
        <w:t>二祖北齐</w:t>
      </w:r>
      <w:proofErr w:type="gramEnd"/>
      <w:r w:rsidRPr="002F2203">
        <w:rPr>
          <w:rFonts w:eastAsia="方正粗雅宋_GBK" w:hint="eastAsia"/>
        </w:rPr>
        <w:t>尊者慧文，姓高氏，当北朝魏齐之际。</w:t>
      </w:r>
      <w:r w:rsidRPr="002F2203">
        <w:rPr>
          <w:rFonts w:eastAsia="方正粗雅宋_GBK" w:hint="eastAsia"/>
          <w:i/>
          <w:w w:val="66"/>
        </w:rPr>
        <w:t>（注：东魏孝静、北齐文宣。）</w:t>
      </w:r>
    </w:p>
    <w:p w14:paraId="65AEDCE1" w14:textId="30C149CE"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00D7057B" w:rsidRPr="002F2203">
        <w:rPr>
          <w:rFonts w:eastAsia="方正新书宋_GBK" w:hAnsi="宋体"/>
          <w:sz w:val="30"/>
          <w:szCs w:val="30"/>
        </w:rPr>
        <w:t xml:space="preserve"> </w:t>
      </w:r>
      <w:r w:rsidRPr="002F2203">
        <w:rPr>
          <w:rFonts w:eastAsia="方正新书宋_GBK" w:hAnsi="宋体" w:hint="eastAsia"/>
          <w:sz w:val="30"/>
          <w:szCs w:val="30"/>
        </w:rPr>
        <w:t>这是说天台宗的二祖慧文大师他的俗家姓高，他活动的年代主要是在北朝的东魏和北齐之间，尤其是在北齐。因为北齐的首位皇帝是高洋，所以</w:t>
      </w:r>
      <w:proofErr w:type="gramStart"/>
      <w:r w:rsidRPr="002F2203">
        <w:rPr>
          <w:rFonts w:eastAsia="方正新书宋_GBK" w:hAnsi="宋体" w:hint="eastAsia"/>
          <w:sz w:val="30"/>
          <w:szCs w:val="30"/>
        </w:rPr>
        <w:t>北齐又</w:t>
      </w:r>
      <w:proofErr w:type="gramEnd"/>
      <w:r w:rsidRPr="002F2203">
        <w:rPr>
          <w:rFonts w:eastAsia="方正新书宋_GBK" w:hAnsi="宋体" w:hint="eastAsia"/>
          <w:sz w:val="30"/>
          <w:szCs w:val="30"/>
        </w:rPr>
        <w:t>称高齐。我们出家人虽然以“释”为通姓，但是也并不废弃俗姓，表示不忘本，这是很重要的。</w:t>
      </w:r>
    </w:p>
    <w:p w14:paraId="005C96FB" w14:textId="77777777" w:rsidR="0017441F"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小注里面所说的是</w:t>
      </w:r>
      <w:r w:rsidRPr="002F2203">
        <w:rPr>
          <w:rFonts w:eastAsia="方正新书宋_GBK" w:hAnsi="宋体" w:hint="eastAsia"/>
          <w:sz w:val="30"/>
          <w:szCs w:val="30"/>
          <w:u w:val="single"/>
        </w:rPr>
        <w:t>东魏孝静</w:t>
      </w:r>
      <w:r w:rsidRPr="002F2203">
        <w:rPr>
          <w:rFonts w:eastAsia="方正新书宋_GBK" w:hAnsi="宋体" w:hint="eastAsia"/>
          <w:sz w:val="30"/>
          <w:szCs w:val="30"/>
        </w:rPr>
        <w:t>，是指东魏唯一、也是最后的一个皇帝孝静帝元善见。</w:t>
      </w:r>
    </w:p>
    <w:p w14:paraId="7B18DC9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北齐文宣</w:t>
      </w:r>
      <w:r w:rsidRPr="002F2203">
        <w:rPr>
          <w:rFonts w:eastAsia="方正新书宋_GBK" w:hAnsi="宋体" w:hint="eastAsia"/>
          <w:sz w:val="30"/>
          <w:szCs w:val="30"/>
        </w:rPr>
        <w:t>，就是指北齐的创立者文宣帝高洋。在此先讲一下北魏帝国分裂的原因，使大家对这段历史能有一个大致的了解。</w:t>
      </w:r>
    </w:p>
    <w:p w14:paraId="03D3A30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北魏帝国有一个野蛮的传统，可能是受到了汉武帝刘彻的启发。刘彻将立他的儿子刘</w:t>
      </w:r>
      <w:proofErr w:type="gramStart"/>
      <w:r w:rsidRPr="002F2203">
        <w:rPr>
          <w:rFonts w:eastAsia="方正新书宋_GBK" w:hAnsi="宋体" w:hint="eastAsia"/>
          <w:sz w:val="30"/>
          <w:szCs w:val="30"/>
        </w:rPr>
        <w:t>弗陵当</w:t>
      </w:r>
      <w:proofErr w:type="gramEnd"/>
      <w:r w:rsidRPr="002F2203">
        <w:rPr>
          <w:rFonts w:eastAsia="方正新书宋_GBK" w:hAnsi="宋体" w:hint="eastAsia"/>
          <w:sz w:val="30"/>
          <w:szCs w:val="30"/>
        </w:rPr>
        <w:t>太子时，先把刘</w:t>
      </w:r>
      <w:proofErr w:type="gramStart"/>
      <w:r w:rsidRPr="002F2203">
        <w:rPr>
          <w:rFonts w:eastAsia="方正新书宋_GBK" w:hAnsi="宋体" w:hint="eastAsia"/>
          <w:sz w:val="30"/>
          <w:szCs w:val="30"/>
        </w:rPr>
        <w:t>弗</w:t>
      </w:r>
      <w:proofErr w:type="gramEnd"/>
      <w:r w:rsidRPr="002F2203">
        <w:rPr>
          <w:rFonts w:eastAsia="方正新书宋_GBK" w:hAnsi="宋体" w:hint="eastAsia"/>
          <w:sz w:val="30"/>
          <w:szCs w:val="30"/>
        </w:rPr>
        <w:t>陵的母亲钩</w:t>
      </w:r>
      <w:proofErr w:type="gramStart"/>
      <w:r w:rsidRPr="002F2203">
        <w:rPr>
          <w:rFonts w:eastAsia="方正新书宋_GBK" w:hAnsi="宋体" w:hint="eastAsia"/>
          <w:sz w:val="30"/>
          <w:szCs w:val="30"/>
        </w:rPr>
        <w:t>弋</w:t>
      </w:r>
      <w:proofErr w:type="gramEnd"/>
      <w:r w:rsidRPr="002F2203">
        <w:rPr>
          <w:rFonts w:eastAsia="方正新书宋_GBK" w:hAnsi="宋体" w:hint="eastAsia"/>
          <w:sz w:val="30"/>
          <w:szCs w:val="30"/>
        </w:rPr>
        <w:t>夫人杀掉，预防她将来以皇太后的身份，干预政治。北魏帝国把这个偶然事件明定为一种制度。每当选立太子时，年轻母亲即被迫服毒，哭声响彻内外。一直到第八任皇帝元</w:t>
      </w:r>
      <w:proofErr w:type="gramStart"/>
      <w:r w:rsidRPr="002F2203">
        <w:rPr>
          <w:rFonts w:eastAsia="方正新书宋_GBK" w:hAnsi="宋体" w:hint="eastAsia"/>
          <w:sz w:val="30"/>
          <w:szCs w:val="30"/>
        </w:rPr>
        <w:t>恪</w:t>
      </w:r>
      <w:proofErr w:type="gramEnd"/>
      <w:r w:rsidRPr="002F2203">
        <w:rPr>
          <w:rFonts w:eastAsia="方正新书宋_GBK" w:hAnsi="宋体" w:hint="eastAsia"/>
          <w:sz w:val="30"/>
          <w:szCs w:val="30"/>
        </w:rPr>
        <w:t>立他的儿子元</w:t>
      </w:r>
      <w:proofErr w:type="gramStart"/>
      <w:r w:rsidRPr="002F2203">
        <w:rPr>
          <w:rFonts w:eastAsia="方正新书宋_GBK" w:hAnsi="宋体" w:hint="eastAsia"/>
          <w:sz w:val="30"/>
          <w:szCs w:val="30"/>
        </w:rPr>
        <w:t>诩</w:t>
      </w:r>
      <w:proofErr w:type="gramEnd"/>
      <w:r w:rsidRPr="002F2203">
        <w:rPr>
          <w:rFonts w:eastAsia="方正新书宋_GBK" w:hAnsi="宋体" w:hint="eastAsia"/>
          <w:sz w:val="30"/>
          <w:szCs w:val="30"/>
        </w:rPr>
        <w:t>当太子时，元</w:t>
      </w:r>
      <w:proofErr w:type="gramStart"/>
      <w:r w:rsidRPr="002F2203">
        <w:rPr>
          <w:rFonts w:eastAsia="方正新书宋_GBK" w:hAnsi="宋体" w:hint="eastAsia"/>
          <w:sz w:val="30"/>
          <w:szCs w:val="30"/>
        </w:rPr>
        <w:t>诩</w:t>
      </w:r>
      <w:proofErr w:type="gramEnd"/>
      <w:r w:rsidRPr="002F2203">
        <w:rPr>
          <w:rFonts w:eastAsia="方正新书宋_GBK" w:hAnsi="宋体" w:hint="eastAsia"/>
          <w:sz w:val="30"/>
          <w:szCs w:val="30"/>
        </w:rPr>
        <w:t>的母亲胡贵</w:t>
      </w:r>
      <w:proofErr w:type="gramStart"/>
      <w:r w:rsidRPr="002F2203">
        <w:rPr>
          <w:rFonts w:eastAsia="方正新书宋_GBK" w:hAnsi="宋体" w:hint="eastAsia"/>
          <w:sz w:val="30"/>
          <w:szCs w:val="30"/>
        </w:rPr>
        <w:t>嫔</w:t>
      </w:r>
      <w:proofErr w:type="gramEnd"/>
      <w:r w:rsidRPr="002F2203">
        <w:rPr>
          <w:rFonts w:eastAsia="方正新书宋_GBK" w:hAnsi="宋体" w:hint="eastAsia"/>
          <w:sz w:val="30"/>
          <w:szCs w:val="30"/>
        </w:rPr>
        <w:t>本应处死，但元</w:t>
      </w:r>
      <w:proofErr w:type="gramStart"/>
      <w:r w:rsidRPr="002F2203">
        <w:rPr>
          <w:rFonts w:eastAsia="方正新书宋_GBK" w:hAnsi="宋体" w:hint="eastAsia"/>
          <w:sz w:val="30"/>
          <w:szCs w:val="30"/>
        </w:rPr>
        <w:t>恪</w:t>
      </w:r>
      <w:proofErr w:type="gramEnd"/>
      <w:r w:rsidRPr="002F2203">
        <w:rPr>
          <w:rFonts w:eastAsia="方正新书宋_GBK" w:hAnsi="宋体" w:hint="eastAsia"/>
          <w:sz w:val="30"/>
          <w:szCs w:val="30"/>
        </w:rPr>
        <w:t>不忍心这样做。一百余年的野蛮习俗，才告废止。元</w:t>
      </w:r>
      <w:proofErr w:type="gramStart"/>
      <w:r w:rsidRPr="002F2203">
        <w:rPr>
          <w:rFonts w:eastAsia="方正新书宋_GBK" w:hAnsi="宋体" w:hint="eastAsia"/>
          <w:sz w:val="30"/>
          <w:szCs w:val="30"/>
        </w:rPr>
        <w:t>恪</w:t>
      </w:r>
      <w:proofErr w:type="gramEnd"/>
      <w:r w:rsidRPr="002F2203">
        <w:rPr>
          <w:rFonts w:eastAsia="方正新书宋_GBK" w:hAnsi="宋体" w:hint="eastAsia"/>
          <w:sz w:val="30"/>
          <w:szCs w:val="30"/>
        </w:rPr>
        <w:t>于</w:t>
      </w:r>
      <w:r w:rsidRPr="002F2203">
        <w:rPr>
          <w:rFonts w:eastAsia="方正新书宋_GBK" w:hAnsi="宋体"/>
          <w:sz w:val="30"/>
          <w:szCs w:val="30"/>
        </w:rPr>
        <w:t>515</w:t>
      </w:r>
      <w:r w:rsidRPr="002F2203">
        <w:rPr>
          <w:rFonts w:eastAsia="方正新书宋_GBK" w:hAnsi="宋体" w:hint="eastAsia"/>
          <w:sz w:val="30"/>
          <w:szCs w:val="30"/>
        </w:rPr>
        <w:t>年逝世，元</w:t>
      </w:r>
      <w:proofErr w:type="gramStart"/>
      <w:r w:rsidRPr="002F2203">
        <w:rPr>
          <w:rFonts w:eastAsia="方正新书宋_GBK" w:hAnsi="宋体" w:hint="eastAsia"/>
          <w:sz w:val="30"/>
          <w:szCs w:val="30"/>
        </w:rPr>
        <w:t>诩</w:t>
      </w:r>
      <w:proofErr w:type="gramEnd"/>
      <w:r w:rsidRPr="002F2203">
        <w:rPr>
          <w:rFonts w:eastAsia="方正新书宋_GBK" w:hAnsi="宋体" w:hint="eastAsia"/>
          <w:sz w:val="30"/>
          <w:szCs w:val="30"/>
        </w:rPr>
        <w:t>即位，年才六岁，胡贵</w:t>
      </w:r>
      <w:proofErr w:type="gramStart"/>
      <w:r w:rsidRPr="002F2203">
        <w:rPr>
          <w:rFonts w:eastAsia="方正新书宋_GBK" w:hAnsi="宋体" w:hint="eastAsia"/>
          <w:sz w:val="30"/>
          <w:szCs w:val="30"/>
        </w:rPr>
        <w:t>嫔</w:t>
      </w:r>
      <w:proofErr w:type="gramEnd"/>
      <w:r w:rsidRPr="002F2203">
        <w:rPr>
          <w:rFonts w:eastAsia="方正新书宋_GBK" w:hAnsi="宋体" w:hint="eastAsia"/>
          <w:sz w:val="30"/>
          <w:szCs w:val="30"/>
        </w:rPr>
        <w:t>顺理成章地当了皇太后，掌</w:t>
      </w:r>
      <w:r w:rsidRPr="002F2203">
        <w:rPr>
          <w:rFonts w:eastAsia="方正新书宋_GBK" w:hAnsi="宋体" w:hint="eastAsia"/>
          <w:sz w:val="30"/>
          <w:szCs w:val="30"/>
        </w:rPr>
        <w:lastRenderedPageBreak/>
        <w:t>握政府大权。</w:t>
      </w:r>
    </w:p>
    <w:p w14:paraId="6921929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年轻貌美的胡太后当权后的行为，对她丈夫元</w:t>
      </w:r>
      <w:proofErr w:type="gramStart"/>
      <w:r w:rsidRPr="002F2203">
        <w:rPr>
          <w:rFonts w:eastAsia="方正新书宋_GBK" w:hAnsi="宋体" w:hint="eastAsia"/>
          <w:sz w:val="30"/>
          <w:szCs w:val="30"/>
        </w:rPr>
        <w:t>恪</w:t>
      </w:r>
      <w:proofErr w:type="gramEnd"/>
      <w:r w:rsidRPr="002F2203">
        <w:rPr>
          <w:rFonts w:eastAsia="方正新书宋_GBK" w:hAnsi="宋体" w:hint="eastAsia"/>
          <w:sz w:val="30"/>
          <w:szCs w:val="30"/>
        </w:rPr>
        <w:t>的善意立法实在是一种尖锐的讽刺。这位一百年以来第一个出现的货真价实皇太后，却用事实证明那野蛮习俗确实有其存在必要。胡太后自从当权，几乎全部精力都用在伤害帝国上。当元</w:t>
      </w:r>
      <w:proofErr w:type="gramStart"/>
      <w:r w:rsidRPr="002F2203">
        <w:rPr>
          <w:rFonts w:eastAsia="方正新书宋_GBK" w:hAnsi="宋体" w:hint="eastAsia"/>
          <w:sz w:val="30"/>
          <w:szCs w:val="30"/>
        </w:rPr>
        <w:t>诩</w:t>
      </w:r>
      <w:proofErr w:type="gramEnd"/>
      <w:r w:rsidRPr="002F2203">
        <w:rPr>
          <w:rFonts w:eastAsia="方正新书宋_GBK" w:hAnsi="宋体" w:hint="eastAsia"/>
          <w:sz w:val="30"/>
          <w:szCs w:val="30"/>
        </w:rPr>
        <w:t>长到十九岁，觉得老娘势必会将帝国带上毁灭，就想自己掌权。不料胡太后先行一步，跟她的两位情夫把她自己唯一的亲生儿子元</w:t>
      </w:r>
      <w:proofErr w:type="gramStart"/>
      <w:r w:rsidRPr="002F2203">
        <w:rPr>
          <w:rFonts w:eastAsia="方正新书宋_GBK" w:hAnsi="宋体" w:hint="eastAsia"/>
          <w:sz w:val="30"/>
          <w:szCs w:val="30"/>
        </w:rPr>
        <w:t>诩</w:t>
      </w:r>
      <w:proofErr w:type="gramEnd"/>
      <w:r w:rsidRPr="002F2203">
        <w:rPr>
          <w:rFonts w:eastAsia="方正新书宋_GBK" w:hAnsi="宋体" w:hint="eastAsia"/>
          <w:sz w:val="30"/>
          <w:szCs w:val="30"/>
        </w:rPr>
        <w:t>毒死，另立元</w:t>
      </w:r>
      <w:proofErr w:type="gramStart"/>
      <w:r w:rsidRPr="002F2203">
        <w:rPr>
          <w:rFonts w:eastAsia="方正新书宋_GBK" w:hAnsi="宋体" w:hint="eastAsia"/>
          <w:sz w:val="30"/>
          <w:szCs w:val="30"/>
        </w:rPr>
        <w:t>诩</w:t>
      </w:r>
      <w:proofErr w:type="gramEnd"/>
      <w:r w:rsidRPr="002F2203">
        <w:rPr>
          <w:rFonts w:eastAsia="方正新书宋_GBK" w:hAnsi="宋体" w:hint="eastAsia"/>
          <w:sz w:val="30"/>
          <w:szCs w:val="30"/>
        </w:rPr>
        <w:t>的侄子刚刚三个月的元</w:t>
      </w:r>
      <w:proofErr w:type="gramStart"/>
      <w:r w:rsidRPr="002F2203">
        <w:rPr>
          <w:rFonts w:eastAsia="方正新书宋_GBK" w:hAnsi="宋体" w:hint="eastAsia"/>
          <w:sz w:val="30"/>
          <w:szCs w:val="30"/>
        </w:rPr>
        <w:t>钊</w:t>
      </w:r>
      <w:proofErr w:type="gramEnd"/>
      <w:r w:rsidRPr="002F2203">
        <w:rPr>
          <w:rFonts w:eastAsia="方正新书宋_GBK" w:hAnsi="宋体" w:hint="eastAsia"/>
          <w:sz w:val="30"/>
          <w:szCs w:val="30"/>
        </w:rPr>
        <w:t>当皇帝。</w:t>
      </w:r>
    </w:p>
    <w:p w14:paraId="480279C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胡太后毒死亲生儿子，不仅凶恶残忍，而且愚不可及，她挖掉了自己的生命之根。</w:t>
      </w:r>
      <w:proofErr w:type="gramStart"/>
      <w:r w:rsidRPr="002F2203">
        <w:rPr>
          <w:rFonts w:eastAsia="方正新书宋_GBK" w:hAnsi="宋体" w:hint="eastAsia"/>
          <w:sz w:val="30"/>
          <w:szCs w:val="30"/>
        </w:rPr>
        <w:t>大将尔</w:t>
      </w:r>
      <w:proofErr w:type="gramEnd"/>
      <w:r w:rsidRPr="002F2203">
        <w:rPr>
          <w:rFonts w:eastAsia="方正新书宋_GBK" w:hAnsi="宋体" w:hint="eastAsia"/>
          <w:sz w:val="30"/>
          <w:szCs w:val="30"/>
        </w:rPr>
        <w:t>朱荣首先发难，一面宣言要追查皇帝元</w:t>
      </w:r>
      <w:proofErr w:type="gramStart"/>
      <w:r w:rsidRPr="002F2203">
        <w:rPr>
          <w:rFonts w:eastAsia="方正新书宋_GBK" w:hAnsi="宋体" w:hint="eastAsia"/>
          <w:sz w:val="30"/>
          <w:szCs w:val="30"/>
        </w:rPr>
        <w:t>诩</w:t>
      </w:r>
      <w:proofErr w:type="gramEnd"/>
      <w:r w:rsidRPr="002F2203">
        <w:rPr>
          <w:rFonts w:eastAsia="方正新书宋_GBK" w:hAnsi="宋体" w:hint="eastAsia"/>
          <w:sz w:val="30"/>
          <w:szCs w:val="30"/>
        </w:rPr>
        <w:t>的死因，一面不承认胡太后政府，另立元</w:t>
      </w:r>
      <w:proofErr w:type="gramStart"/>
      <w:r w:rsidRPr="002F2203">
        <w:rPr>
          <w:rFonts w:eastAsia="方正新书宋_GBK" w:hAnsi="宋体" w:hint="eastAsia"/>
          <w:sz w:val="30"/>
          <w:szCs w:val="30"/>
        </w:rPr>
        <w:t>诩</w:t>
      </w:r>
      <w:proofErr w:type="gramEnd"/>
      <w:r w:rsidRPr="002F2203">
        <w:rPr>
          <w:rFonts w:eastAsia="方正新书宋_GBK" w:hAnsi="宋体" w:hint="eastAsia"/>
          <w:sz w:val="30"/>
          <w:szCs w:val="30"/>
        </w:rPr>
        <w:t>的</w:t>
      </w:r>
      <w:proofErr w:type="gramStart"/>
      <w:r w:rsidRPr="002F2203">
        <w:rPr>
          <w:rFonts w:eastAsia="方正新书宋_GBK" w:hAnsi="宋体" w:hint="eastAsia"/>
          <w:sz w:val="30"/>
          <w:szCs w:val="30"/>
        </w:rPr>
        <w:t>叔叔元子攸</w:t>
      </w:r>
      <w:proofErr w:type="gramEnd"/>
      <w:r w:rsidRPr="002F2203">
        <w:rPr>
          <w:rFonts w:eastAsia="方正新书宋_GBK" w:hAnsi="宋体" w:hint="eastAsia"/>
          <w:sz w:val="30"/>
          <w:szCs w:val="30"/>
        </w:rPr>
        <w:t>当皇帝，向洛阳进攻。不久攻陷洛阳，胡太后和婴儿</w:t>
      </w:r>
      <w:proofErr w:type="gramStart"/>
      <w:r w:rsidRPr="002F2203">
        <w:rPr>
          <w:rFonts w:eastAsia="方正新书宋_GBK" w:hAnsi="宋体" w:hint="eastAsia"/>
          <w:sz w:val="30"/>
          <w:szCs w:val="30"/>
        </w:rPr>
        <w:t>皇帝被尔朱</w:t>
      </w:r>
      <w:proofErr w:type="gramEnd"/>
      <w:r w:rsidRPr="002F2203">
        <w:rPr>
          <w:rFonts w:eastAsia="方正新书宋_GBK" w:hAnsi="宋体" w:hint="eastAsia"/>
          <w:sz w:val="30"/>
          <w:szCs w:val="30"/>
        </w:rPr>
        <w:t>荣装入竹笼，投进黄河溺死。距她毒死自己的儿子，只有两个月。</w:t>
      </w:r>
    </w:p>
    <w:p w14:paraId="2206EB5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元子</w:t>
      </w:r>
      <w:proofErr w:type="gramStart"/>
      <w:r w:rsidRPr="002F2203">
        <w:rPr>
          <w:rFonts w:eastAsia="方正新书宋_GBK" w:hAnsi="宋体" w:hint="eastAsia"/>
          <w:sz w:val="30"/>
          <w:szCs w:val="30"/>
        </w:rPr>
        <w:t>攸</w:t>
      </w:r>
      <w:proofErr w:type="gramEnd"/>
      <w:r w:rsidRPr="002F2203">
        <w:rPr>
          <w:rFonts w:eastAsia="方正新书宋_GBK" w:hAnsi="宋体" w:hint="eastAsia"/>
          <w:sz w:val="30"/>
          <w:szCs w:val="30"/>
        </w:rPr>
        <w:t>当了皇帝之后，觉得尔朱荣的势力太大，功高震主，于是把尔朱荣诱进皇宫杀掉。但此举激起了尔朱荣家族武装部队的叛变，开始攻城。洛阳不久陷落，元子</w:t>
      </w:r>
      <w:proofErr w:type="gramStart"/>
      <w:r w:rsidRPr="002F2203">
        <w:rPr>
          <w:rFonts w:eastAsia="方正新书宋_GBK" w:hAnsi="宋体" w:hint="eastAsia"/>
          <w:sz w:val="30"/>
          <w:szCs w:val="30"/>
        </w:rPr>
        <w:t>攸</w:t>
      </w:r>
      <w:proofErr w:type="gramEnd"/>
      <w:r w:rsidRPr="002F2203">
        <w:rPr>
          <w:rFonts w:eastAsia="方正新书宋_GBK" w:hAnsi="宋体" w:hint="eastAsia"/>
          <w:sz w:val="30"/>
          <w:szCs w:val="30"/>
        </w:rPr>
        <w:t>被叛军绞死，距他杀尔朱荣仅三个月。这时时任冀州（信都·河北冀州）刺史的高欢登场了，他看出了尔朱家族的没落，就于元子</w:t>
      </w:r>
      <w:proofErr w:type="gramStart"/>
      <w:r w:rsidRPr="002F2203">
        <w:rPr>
          <w:rFonts w:eastAsia="方正新书宋_GBK" w:hAnsi="宋体" w:hint="eastAsia"/>
          <w:sz w:val="30"/>
          <w:szCs w:val="30"/>
        </w:rPr>
        <w:t>攸</w:t>
      </w:r>
      <w:proofErr w:type="gramEnd"/>
      <w:r w:rsidRPr="002F2203">
        <w:rPr>
          <w:rFonts w:eastAsia="方正新书宋_GBK" w:hAnsi="宋体" w:hint="eastAsia"/>
          <w:sz w:val="30"/>
          <w:szCs w:val="30"/>
        </w:rPr>
        <w:t>被杀的第二年（</w:t>
      </w:r>
      <w:r w:rsidRPr="002F2203">
        <w:rPr>
          <w:rFonts w:eastAsia="方正新书宋_GBK" w:hAnsi="宋体"/>
          <w:sz w:val="30"/>
          <w:szCs w:val="30"/>
        </w:rPr>
        <w:t>531</w:t>
      </w:r>
      <w:r w:rsidRPr="002F2203">
        <w:rPr>
          <w:rFonts w:eastAsia="方正新书宋_GBK" w:hAnsi="宋体" w:hint="eastAsia"/>
          <w:sz w:val="30"/>
          <w:szCs w:val="30"/>
        </w:rPr>
        <w:t>）在信都起兵，声言讨伐杀死皇帝的叛逆。并于次年</w:t>
      </w:r>
      <w:r w:rsidRPr="002F2203">
        <w:rPr>
          <w:rFonts w:eastAsia="方正新书宋_GBK" w:hAnsi="宋体"/>
          <w:sz w:val="30"/>
          <w:szCs w:val="30"/>
        </w:rPr>
        <w:t>532</w:t>
      </w:r>
      <w:r w:rsidRPr="002F2203">
        <w:rPr>
          <w:rFonts w:eastAsia="方正新书宋_GBK" w:hAnsi="宋体" w:hint="eastAsia"/>
          <w:sz w:val="30"/>
          <w:szCs w:val="30"/>
        </w:rPr>
        <w:t>年战败尔朱家族，高欢进入洛阳，立元子</w:t>
      </w:r>
      <w:proofErr w:type="gramStart"/>
      <w:r w:rsidRPr="002F2203">
        <w:rPr>
          <w:rFonts w:eastAsia="方正新书宋_GBK" w:hAnsi="宋体" w:hint="eastAsia"/>
          <w:sz w:val="30"/>
          <w:szCs w:val="30"/>
        </w:rPr>
        <w:t>攸</w:t>
      </w:r>
      <w:proofErr w:type="gramEnd"/>
      <w:r w:rsidRPr="002F2203">
        <w:rPr>
          <w:rFonts w:eastAsia="方正新书宋_GBK" w:hAnsi="宋体" w:hint="eastAsia"/>
          <w:sz w:val="30"/>
          <w:szCs w:val="30"/>
        </w:rPr>
        <w:t>的</w:t>
      </w:r>
      <w:proofErr w:type="gramStart"/>
      <w:r w:rsidRPr="002F2203">
        <w:rPr>
          <w:rFonts w:eastAsia="方正新书宋_GBK" w:hAnsi="宋体" w:hint="eastAsia"/>
          <w:sz w:val="30"/>
          <w:szCs w:val="30"/>
        </w:rPr>
        <w:t>侄子元</w:t>
      </w:r>
      <w:proofErr w:type="gramEnd"/>
      <w:r w:rsidRPr="002F2203">
        <w:rPr>
          <w:rFonts w:eastAsia="方正新书宋_GBK" w:hAnsi="宋体" w:hint="eastAsia"/>
          <w:sz w:val="30"/>
          <w:szCs w:val="30"/>
        </w:rPr>
        <w:t>修当皇帝，高欢自然而然地是大权在握的宰相。</w:t>
      </w:r>
    </w:p>
    <w:p w14:paraId="7E7E26F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高欢是汉人，对他一手扶植起来的皇帝元修，他尽到了最大的礼敬。不过元修当皇帝时才二十三岁，性格轻狂浮躁，没有弄清楚自己的</w:t>
      </w:r>
      <w:r w:rsidRPr="002F2203">
        <w:rPr>
          <w:rFonts w:eastAsia="方正新书宋_GBK" w:hAnsi="宋体" w:hint="eastAsia"/>
          <w:sz w:val="30"/>
          <w:szCs w:val="30"/>
        </w:rPr>
        <w:lastRenderedPageBreak/>
        <w:t>处境，极端不满意自己的权力受限。于是他和镇守长安的宇文泰勾结，</w:t>
      </w:r>
      <w:r w:rsidRPr="002F2203">
        <w:rPr>
          <w:rFonts w:eastAsia="方正新书宋_GBK" w:hAnsi="宋体"/>
          <w:sz w:val="30"/>
          <w:szCs w:val="30"/>
        </w:rPr>
        <w:t>534</w:t>
      </w:r>
      <w:r w:rsidRPr="002F2203">
        <w:rPr>
          <w:rFonts w:eastAsia="方正新书宋_GBK" w:hAnsi="宋体" w:hint="eastAsia"/>
          <w:sz w:val="30"/>
          <w:szCs w:val="30"/>
        </w:rPr>
        <w:t>年趁高欢在晋阳（山西太原），元修从洛阳出发，西奔长安，投靠宇文泰。高欢见皇帝出走，就另立十一岁的元善见当皇帝，是为东魏孝静帝，并把首都迁到</w:t>
      </w:r>
      <w:proofErr w:type="gramStart"/>
      <w:r w:rsidRPr="002F2203">
        <w:rPr>
          <w:rFonts w:eastAsia="方正新书宋_GBK" w:hAnsi="宋体" w:hint="eastAsia"/>
          <w:sz w:val="30"/>
          <w:szCs w:val="30"/>
        </w:rPr>
        <w:t>邺</w:t>
      </w:r>
      <w:proofErr w:type="gramEnd"/>
      <w:r w:rsidRPr="002F2203">
        <w:rPr>
          <w:rFonts w:eastAsia="方正新书宋_GBK" w:hAnsi="宋体" w:hint="eastAsia"/>
          <w:sz w:val="30"/>
          <w:szCs w:val="30"/>
        </w:rPr>
        <w:t>城（河北临漳）。这样北魏帝国就有了两个政府，而且各以正统自居。史学家称</w:t>
      </w:r>
      <w:proofErr w:type="gramStart"/>
      <w:r w:rsidRPr="002F2203">
        <w:rPr>
          <w:rFonts w:eastAsia="方正新书宋_GBK" w:hAnsi="宋体" w:hint="eastAsia"/>
          <w:sz w:val="30"/>
          <w:szCs w:val="30"/>
        </w:rPr>
        <w:t>邺</w:t>
      </w:r>
      <w:proofErr w:type="gramEnd"/>
      <w:r w:rsidRPr="002F2203">
        <w:rPr>
          <w:rFonts w:eastAsia="方正新书宋_GBK" w:hAnsi="宋体" w:hint="eastAsia"/>
          <w:sz w:val="30"/>
          <w:szCs w:val="30"/>
        </w:rPr>
        <w:t>城政府为东魏帝国，称长安政府为西魏帝国，这就是北魏的分裂。</w:t>
      </w:r>
    </w:p>
    <w:p w14:paraId="48AAAA5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547</w:t>
      </w:r>
      <w:r w:rsidRPr="002F2203">
        <w:rPr>
          <w:rFonts w:eastAsia="方正新书宋_GBK" w:hAnsi="宋体" w:hint="eastAsia"/>
          <w:sz w:val="30"/>
          <w:szCs w:val="30"/>
        </w:rPr>
        <w:t>年，高欢逝世，他的长子高澄继任父亲宰相的职位。</w:t>
      </w:r>
      <w:r w:rsidRPr="002F2203">
        <w:rPr>
          <w:rFonts w:eastAsia="方正新书宋_GBK" w:hAnsi="宋体"/>
          <w:sz w:val="30"/>
          <w:szCs w:val="30"/>
        </w:rPr>
        <w:t>549</w:t>
      </w:r>
      <w:r w:rsidRPr="002F2203">
        <w:rPr>
          <w:rFonts w:eastAsia="方正新书宋_GBK" w:hAnsi="宋体" w:hint="eastAsia"/>
          <w:sz w:val="30"/>
          <w:szCs w:val="30"/>
        </w:rPr>
        <w:t>年，高澄被他的厨师刺死，有患癫狂的弟弟高洋接任宰相。</w:t>
      </w:r>
      <w:r w:rsidRPr="002F2203">
        <w:rPr>
          <w:rFonts w:eastAsia="方正新书宋_GBK" w:hAnsi="宋体"/>
          <w:sz w:val="30"/>
          <w:szCs w:val="30"/>
        </w:rPr>
        <w:t>550</w:t>
      </w:r>
      <w:r w:rsidRPr="002F2203">
        <w:rPr>
          <w:rFonts w:eastAsia="方正新书宋_GBK" w:hAnsi="宋体" w:hint="eastAsia"/>
          <w:sz w:val="30"/>
          <w:szCs w:val="30"/>
        </w:rPr>
        <w:t>年，</w:t>
      </w:r>
      <w:proofErr w:type="gramStart"/>
      <w:r w:rsidRPr="002F2203">
        <w:rPr>
          <w:rFonts w:eastAsia="方正新书宋_GBK" w:hAnsi="宋体" w:hint="eastAsia"/>
          <w:sz w:val="30"/>
          <w:szCs w:val="30"/>
        </w:rPr>
        <w:t>高洋命元善</w:t>
      </w:r>
      <w:proofErr w:type="gramEnd"/>
      <w:r w:rsidRPr="002F2203">
        <w:rPr>
          <w:rFonts w:eastAsia="方正新书宋_GBK" w:hAnsi="宋体" w:hint="eastAsia"/>
          <w:sz w:val="30"/>
          <w:szCs w:val="30"/>
        </w:rPr>
        <w:t>见禅让，改国号为北齐，这就是</w:t>
      </w:r>
      <w:proofErr w:type="gramStart"/>
      <w:r w:rsidRPr="002F2203">
        <w:rPr>
          <w:rFonts w:eastAsia="方正新书宋_GBK" w:hAnsi="宋体" w:hint="eastAsia"/>
          <w:sz w:val="30"/>
          <w:szCs w:val="30"/>
        </w:rPr>
        <w:t>东魏到</w:t>
      </w:r>
      <w:proofErr w:type="gramEnd"/>
      <w:r w:rsidRPr="002F2203">
        <w:rPr>
          <w:rFonts w:eastAsia="方正新书宋_GBK" w:hAnsi="宋体" w:hint="eastAsia"/>
          <w:sz w:val="30"/>
          <w:szCs w:val="30"/>
        </w:rPr>
        <w:t>北齐的演变历史。</w:t>
      </w:r>
    </w:p>
    <w:p w14:paraId="56551A1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534</w:t>
      </w:r>
      <w:r w:rsidRPr="002F2203">
        <w:rPr>
          <w:rFonts w:eastAsia="方正新书宋_GBK" w:hAnsi="宋体" w:hint="eastAsia"/>
          <w:sz w:val="30"/>
          <w:szCs w:val="30"/>
        </w:rPr>
        <w:t>年</w:t>
      </w:r>
      <w:proofErr w:type="gramStart"/>
      <w:r w:rsidRPr="002F2203">
        <w:rPr>
          <w:rFonts w:eastAsia="方正新书宋_GBK" w:hAnsi="宋体" w:hint="eastAsia"/>
          <w:sz w:val="30"/>
          <w:szCs w:val="30"/>
        </w:rPr>
        <w:t>元修西奔</w:t>
      </w:r>
      <w:proofErr w:type="gramEnd"/>
      <w:r w:rsidRPr="002F2203">
        <w:rPr>
          <w:rFonts w:eastAsia="方正新书宋_GBK" w:hAnsi="宋体" w:hint="eastAsia"/>
          <w:sz w:val="30"/>
          <w:szCs w:val="30"/>
        </w:rPr>
        <w:t>长安投靠宇文泰，但他的结局是在意料之中的，宇文泰不可能傻到乖乖交出权力，于是元</w:t>
      </w:r>
      <w:proofErr w:type="gramStart"/>
      <w:r w:rsidRPr="002F2203">
        <w:rPr>
          <w:rFonts w:eastAsia="方正新书宋_GBK" w:hAnsi="宋体" w:hint="eastAsia"/>
          <w:sz w:val="30"/>
          <w:szCs w:val="30"/>
        </w:rPr>
        <w:t>修爆跳</w:t>
      </w:r>
      <w:proofErr w:type="gramEnd"/>
      <w:r w:rsidRPr="002F2203">
        <w:rPr>
          <w:rFonts w:eastAsia="方正新书宋_GBK" w:hAnsi="宋体" w:hint="eastAsia"/>
          <w:sz w:val="30"/>
          <w:szCs w:val="30"/>
        </w:rPr>
        <w:t>如雷，要对宇文泰下手。宇文泰毫不犹豫地就把元修毒死，距他满怀希望从洛阳逃出只有五个月。</w:t>
      </w:r>
      <w:r w:rsidRPr="002F2203">
        <w:rPr>
          <w:rFonts w:eastAsia="方正新书宋_GBK" w:hAnsi="宋体"/>
          <w:sz w:val="30"/>
          <w:szCs w:val="30"/>
        </w:rPr>
        <w:t>556</w:t>
      </w:r>
      <w:r w:rsidRPr="002F2203">
        <w:rPr>
          <w:rFonts w:eastAsia="方正新书宋_GBK" w:hAnsi="宋体" w:hint="eastAsia"/>
          <w:sz w:val="30"/>
          <w:szCs w:val="30"/>
        </w:rPr>
        <w:t>年，西魏帝国宰相宇文泰逝世，十五岁的儿子宇文觉继任宰相。</w:t>
      </w:r>
      <w:r w:rsidRPr="002F2203">
        <w:rPr>
          <w:rFonts w:eastAsia="方正新书宋_GBK" w:hAnsi="宋体"/>
          <w:sz w:val="30"/>
          <w:szCs w:val="30"/>
        </w:rPr>
        <w:t>557</w:t>
      </w:r>
      <w:r w:rsidRPr="002F2203">
        <w:rPr>
          <w:rFonts w:eastAsia="方正新书宋_GBK" w:hAnsi="宋体" w:hint="eastAsia"/>
          <w:sz w:val="30"/>
          <w:szCs w:val="30"/>
        </w:rPr>
        <w:t>年，宇文觉即位，改国号为北周，这就是西魏到北周的历史演变。</w:t>
      </w:r>
    </w:p>
    <w:p w14:paraId="19D648A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之所以把这段历史讲得较为详细，这是因为在下文当中还会有涉及朝代变更的内容，先予以铺垫一下，以后讲起来就会方便一点。另外从上面的讲述中我们也可以</w:t>
      </w:r>
      <w:proofErr w:type="gramStart"/>
      <w:r w:rsidRPr="002F2203">
        <w:rPr>
          <w:rFonts w:eastAsia="方正新书宋_GBK" w:hAnsi="宋体" w:hint="eastAsia"/>
          <w:sz w:val="30"/>
          <w:szCs w:val="30"/>
        </w:rPr>
        <w:t>体会到慧文</w:t>
      </w:r>
      <w:proofErr w:type="gramEnd"/>
      <w:r w:rsidRPr="002F2203">
        <w:rPr>
          <w:rFonts w:eastAsia="方正新书宋_GBK" w:hAnsi="宋体" w:hint="eastAsia"/>
          <w:sz w:val="30"/>
          <w:szCs w:val="30"/>
        </w:rPr>
        <w:t>大师</w:t>
      </w:r>
      <w:proofErr w:type="gramStart"/>
      <w:r w:rsidRPr="002F2203">
        <w:rPr>
          <w:rFonts w:eastAsia="方正新书宋_GBK" w:hAnsi="宋体" w:hint="eastAsia"/>
          <w:sz w:val="30"/>
          <w:szCs w:val="30"/>
        </w:rPr>
        <w:t>乃至慧思</w:t>
      </w:r>
      <w:proofErr w:type="gramEnd"/>
      <w:r w:rsidRPr="002F2203">
        <w:rPr>
          <w:rFonts w:eastAsia="方正新书宋_GBK" w:hAnsi="宋体" w:hint="eastAsia"/>
          <w:sz w:val="30"/>
          <w:szCs w:val="30"/>
        </w:rPr>
        <w:t>大师所处的环境是多么的险恶，这有助于我们了解为什么慧文大师在北方的弟子都默默无闻了，</w:t>
      </w:r>
      <w:proofErr w:type="gramStart"/>
      <w:r w:rsidRPr="002F2203">
        <w:rPr>
          <w:rFonts w:eastAsia="方正新书宋_GBK" w:hAnsi="宋体" w:hint="eastAsia"/>
          <w:sz w:val="30"/>
          <w:szCs w:val="30"/>
        </w:rPr>
        <w:t>而慧思大师</w:t>
      </w:r>
      <w:proofErr w:type="gramEnd"/>
      <w:r w:rsidRPr="002F2203">
        <w:rPr>
          <w:rFonts w:eastAsia="方正新书宋_GBK" w:hAnsi="宋体" w:hint="eastAsia"/>
          <w:sz w:val="30"/>
          <w:szCs w:val="30"/>
        </w:rPr>
        <w:t>又为什么总是不断南迁的时代背景。也有助于我们生起对祖师的感恩之情，天台</w:t>
      </w:r>
      <w:proofErr w:type="gramStart"/>
      <w:r w:rsidRPr="002F2203">
        <w:rPr>
          <w:rFonts w:eastAsia="方正新书宋_GBK" w:hAnsi="宋体" w:hint="eastAsia"/>
          <w:sz w:val="30"/>
          <w:szCs w:val="30"/>
        </w:rPr>
        <w:t>宗就是</w:t>
      </w:r>
      <w:proofErr w:type="gramEnd"/>
      <w:r w:rsidRPr="002F2203">
        <w:rPr>
          <w:rFonts w:eastAsia="方正新书宋_GBK" w:hAnsi="宋体" w:hint="eastAsia"/>
          <w:sz w:val="30"/>
          <w:szCs w:val="30"/>
        </w:rPr>
        <w:t>在这样险恶的环境中所萌芽、所创立的，而我们今天坐在明亮的教室里，感恩之情能不油然而生吗！</w:t>
      </w:r>
    </w:p>
    <w:p w14:paraId="4CAD40BF" w14:textId="77777777" w:rsidR="00DA7965" w:rsidRPr="00E77739" w:rsidRDefault="00DA7965" w:rsidP="00A40116">
      <w:pPr>
        <w:pStyle w:val="3"/>
      </w:pPr>
      <w:bookmarkStart w:id="27" w:name="_Toc37175872"/>
      <w:r w:rsidRPr="00E77739">
        <w:rPr>
          <w:rFonts w:hint="eastAsia"/>
        </w:rPr>
        <w:lastRenderedPageBreak/>
        <w:t>乙二、正明悟道（分二）</w:t>
      </w:r>
      <w:bookmarkEnd w:id="27"/>
    </w:p>
    <w:p w14:paraId="2D99CDAF"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r w:rsidRPr="00A40116">
        <w:rPr>
          <w:rFonts w:ascii="楷体" w:eastAsia="楷体" w:hAnsi="楷体" w:hint="eastAsia"/>
          <w:b/>
          <w:bCs/>
          <w:sz w:val="30"/>
          <w:szCs w:val="30"/>
        </w:rPr>
        <w:t>丙一、明悟道心迹（分二）</w:t>
      </w:r>
    </w:p>
    <w:p w14:paraId="00747471"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r w:rsidRPr="00A40116">
        <w:rPr>
          <w:rFonts w:ascii="楷体" w:eastAsia="楷体" w:hAnsi="楷体" w:hint="eastAsia"/>
          <w:b/>
          <w:bCs/>
          <w:sz w:val="30"/>
          <w:szCs w:val="30"/>
        </w:rPr>
        <w:t>丁一、悟一心三观（分二）</w:t>
      </w:r>
    </w:p>
    <w:p w14:paraId="0EA3B991" w14:textId="77777777" w:rsidR="00A40116"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r w:rsidRPr="00A40116">
        <w:rPr>
          <w:rFonts w:ascii="楷体" w:eastAsia="楷体" w:hAnsi="楷体" w:hint="eastAsia"/>
          <w:b/>
          <w:bCs/>
          <w:sz w:val="30"/>
          <w:szCs w:val="30"/>
        </w:rPr>
        <w:t>戊一、引经论明在果则一心三智（分二）</w:t>
      </w:r>
    </w:p>
    <w:p w14:paraId="3A12B117" w14:textId="77777777" w:rsidR="00DA7965" w:rsidRPr="00A40116" w:rsidRDefault="00A40116"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r w:rsidRPr="00A40116">
        <w:rPr>
          <w:rFonts w:ascii="楷体" w:eastAsia="楷体" w:hAnsi="楷体" w:hint="eastAsia"/>
          <w:b/>
          <w:bCs/>
          <w:sz w:val="30"/>
          <w:szCs w:val="30"/>
        </w:rPr>
        <w:t>己一、</w:t>
      </w:r>
      <w:proofErr w:type="gramStart"/>
      <w:r w:rsidRPr="00A40116">
        <w:rPr>
          <w:rFonts w:ascii="楷体" w:eastAsia="楷体" w:hAnsi="楷体" w:hint="eastAsia"/>
          <w:b/>
          <w:bCs/>
          <w:sz w:val="30"/>
          <w:szCs w:val="30"/>
        </w:rPr>
        <w:t>总明高</w:t>
      </w:r>
      <w:proofErr w:type="gramEnd"/>
      <w:r w:rsidRPr="00A40116">
        <w:rPr>
          <w:rFonts w:ascii="楷体" w:eastAsia="楷体" w:hAnsi="楷体" w:hint="eastAsia"/>
          <w:b/>
          <w:bCs/>
          <w:sz w:val="30"/>
          <w:szCs w:val="30"/>
        </w:rPr>
        <w:t>胜</w:t>
      </w:r>
    </w:p>
    <w:p w14:paraId="7A209449" w14:textId="77777777" w:rsidR="00DA7965" w:rsidRPr="002F2203" w:rsidRDefault="00DA7965" w:rsidP="001E7BCA">
      <w:pPr>
        <w:pStyle w:val="ae"/>
        <w:rPr>
          <w:rFonts w:eastAsia="方正粗雅宋_GBK"/>
        </w:rPr>
      </w:pPr>
      <w:r w:rsidRPr="002F2203">
        <w:rPr>
          <w:rFonts w:eastAsia="方正粗雅宋_GBK" w:hint="eastAsia"/>
        </w:rPr>
        <w:t>师</w:t>
      </w:r>
      <w:proofErr w:type="gramStart"/>
      <w:r w:rsidRPr="002F2203">
        <w:rPr>
          <w:rFonts w:eastAsia="方正粗雅宋_GBK" w:hint="eastAsia"/>
        </w:rPr>
        <w:t>夙禀</w:t>
      </w:r>
      <w:proofErr w:type="gramEnd"/>
      <w:r w:rsidRPr="002F2203">
        <w:rPr>
          <w:rFonts w:eastAsia="方正粗雅宋_GBK" w:hint="eastAsia"/>
        </w:rPr>
        <w:t>圆乘，天真独悟。</w:t>
      </w:r>
    </w:p>
    <w:p w14:paraId="4EE59D45"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师</w:t>
      </w:r>
      <w:r w:rsidRPr="002F2203">
        <w:rPr>
          <w:rFonts w:eastAsia="方正新书宋_GBK" w:hAnsi="宋体" w:hint="eastAsia"/>
          <w:sz w:val="30"/>
          <w:szCs w:val="30"/>
        </w:rPr>
        <w:t>，</w:t>
      </w:r>
      <w:proofErr w:type="gramStart"/>
      <w:r w:rsidRPr="002F2203">
        <w:rPr>
          <w:rFonts w:eastAsia="方正新书宋_GBK" w:hAnsi="宋体" w:hint="eastAsia"/>
          <w:sz w:val="30"/>
          <w:szCs w:val="30"/>
        </w:rPr>
        <w:t>即慧文</w:t>
      </w:r>
      <w:proofErr w:type="gramEnd"/>
      <w:r w:rsidRPr="002F2203">
        <w:rPr>
          <w:rFonts w:eastAsia="方正新书宋_GBK" w:hAnsi="宋体" w:hint="eastAsia"/>
          <w:sz w:val="30"/>
          <w:szCs w:val="30"/>
        </w:rPr>
        <w:t>大师。</w:t>
      </w:r>
      <w:proofErr w:type="gramStart"/>
      <w:r w:rsidRPr="002F2203">
        <w:rPr>
          <w:rFonts w:eastAsia="方正新书宋_GBK" w:hAnsi="宋体" w:hint="eastAsia"/>
          <w:sz w:val="30"/>
          <w:szCs w:val="30"/>
          <w:u w:val="single"/>
        </w:rPr>
        <w:t>夙</w:t>
      </w:r>
      <w:proofErr w:type="gramEnd"/>
      <w:r w:rsidRPr="002F2203">
        <w:rPr>
          <w:rFonts w:eastAsia="方正新书宋_GBK" w:hAnsi="宋体" w:hint="eastAsia"/>
          <w:sz w:val="30"/>
          <w:szCs w:val="30"/>
        </w:rPr>
        <w:t>，素有的、旧有的。</w:t>
      </w:r>
      <w:proofErr w:type="gramStart"/>
      <w:r w:rsidRPr="002F2203">
        <w:rPr>
          <w:rFonts w:eastAsia="方正新书宋_GBK" w:hAnsi="宋体" w:hint="eastAsia"/>
          <w:sz w:val="30"/>
          <w:szCs w:val="30"/>
          <w:u w:val="single"/>
        </w:rPr>
        <w:t>禀</w:t>
      </w:r>
      <w:proofErr w:type="gramEnd"/>
      <w:r w:rsidRPr="002F2203">
        <w:rPr>
          <w:rFonts w:eastAsia="方正新书宋_GBK" w:hAnsi="宋体" w:hint="eastAsia"/>
          <w:sz w:val="30"/>
          <w:szCs w:val="30"/>
        </w:rPr>
        <w:t>，禀受、秉承。</w:t>
      </w:r>
      <w:r w:rsidRPr="002F2203">
        <w:rPr>
          <w:rFonts w:eastAsia="方正新书宋_GBK" w:hAnsi="宋体" w:hint="eastAsia"/>
          <w:sz w:val="30"/>
          <w:szCs w:val="30"/>
          <w:u w:val="single"/>
        </w:rPr>
        <w:t>圆乘</w:t>
      </w:r>
      <w:r w:rsidRPr="002F2203">
        <w:rPr>
          <w:rFonts w:eastAsia="方正新书宋_GBK" w:hAnsi="宋体" w:hint="eastAsia"/>
          <w:sz w:val="30"/>
          <w:szCs w:val="30"/>
        </w:rPr>
        <w:t>，即圆满无缺的教法，又称佛乘。这是</w:t>
      </w:r>
      <w:proofErr w:type="gramStart"/>
      <w:r w:rsidRPr="002F2203">
        <w:rPr>
          <w:rFonts w:eastAsia="方正新书宋_GBK" w:hAnsi="宋体" w:hint="eastAsia"/>
          <w:sz w:val="30"/>
          <w:szCs w:val="30"/>
        </w:rPr>
        <w:t>因为佛乘是</w:t>
      </w:r>
      <w:proofErr w:type="gramEnd"/>
      <w:r w:rsidRPr="002F2203">
        <w:rPr>
          <w:rFonts w:eastAsia="方正新书宋_GBK" w:hAnsi="宋体" w:hint="eastAsia"/>
          <w:sz w:val="30"/>
          <w:szCs w:val="30"/>
        </w:rPr>
        <w:t>上求无上菩提，下</w:t>
      </w:r>
      <w:proofErr w:type="gramStart"/>
      <w:r w:rsidRPr="002F2203">
        <w:rPr>
          <w:rFonts w:eastAsia="方正新书宋_GBK" w:hAnsi="宋体" w:hint="eastAsia"/>
          <w:sz w:val="30"/>
          <w:szCs w:val="30"/>
        </w:rPr>
        <w:t>化一切</w:t>
      </w:r>
      <w:proofErr w:type="gramEnd"/>
      <w:r w:rsidRPr="002F2203">
        <w:rPr>
          <w:rFonts w:eastAsia="方正新书宋_GBK" w:hAnsi="宋体" w:hint="eastAsia"/>
          <w:sz w:val="30"/>
          <w:szCs w:val="30"/>
        </w:rPr>
        <w:t>众生，从而广修六度万行，达于究竟圆满的佛果境界，所以</w:t>
      </w:r>
      <w:proofErr w:type="gramStart"/>
      <w:r w:rsidRPr="002F2203">
        <w:rPr>
          <w:rFonts w:eastAsia="方正新书宋_GBK" w:hAnsi="宋体" w:hint="eastAsia"/>
          <w:sz w:val="30"/>
          <w:szCs w:val="30"/>
        </w:rPr>
        <w:t>圆乘又</w:t>
      </w:r>
      <w:proofErr w:type="gramEnd"/>
      <w:r w:rsidRPr="002F2203">
        <w:rPr>
          <w:rFonts w:eastAsia="方正新书宋_GBK" w:hAnsi="宋体" w:hint="eastAsia"/>
          <w:sz w:val="30"/>
          <w:szCs w:val="30"/>
        </w:rPr>
        <w:t>称佛乘。</w:t>
      </w:r>
      <w:r w:rsidRPr="002F2203">
        <w:rPr>
          <w:rFonts w:eastAsia="方正新书宋_GBK" w:hAnsi="宋体" w:hint="eastAsia"/>
          <w:sz w:val="30"/>
          <w:szCs w:val="30"/>
          <w:u w:val="single"/>
        </w:rPr>
        <w:t>天真独悟</w:t>
      </w:r>
      <w:r w:rsidRPr="002F2203">
        <w:rPr>
          <w:rFonts w:eastAsia="方正新书宋_GBK" w:hAnsi="宋体" w:hint="eastAsia"/>
          <w:sz w:val="30"/>
          <w:szCs w:val="30"/>
        </w:rPr>
        <w:t>，亦即独悟天真，谓了悟不生不灭的本体，超越生死差别而朗然大觉。有时也作“天真独朗”，二者意义相近。《止观辅行传弘决》卷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云：“理非造作故曰天真，证智圆明故云独朗。”《宝镜三昧歌》曰：“天真而妙，不属迷悟。”</w:t>
      </w:r>
    </w:p>
    <w:p w14:paraId="59CF378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这句话是说：慧文大师在多生多</w:t>
      </w:r>
      <w:proofErr w:type="gramStart"/>
      <w:r w:rsidRPr="002F2203">
        <w:rPr>
          <w:rFonts w:eastAsia="方正新书宋_GBK" w:hAnsi="宋体" w:hint="eastAsia"/>
          <w:sz w:val="30"/>
          <w:szCs w:val="30"/>
        </w:rPr>
        <w:t>劫以前</w:t>
      </w:r>
      <w:proofErr w:type="gramEnd"/>
      <w:r w:rsidRPr="002F2203">
        <w:rPr>
          <w:rFonts w:eastAsia="方正新书宋_GBK" w:hAnsi="宋体" w:hint="eastAsia"/>
          <w:sz w:val="30"/>
          <w:szCs w:val="30"/>
        </w:rPr>
        <w:t>就已经秉承了圆满无缺的一佛乘教法，所以能够独自觉悟不生不灭的诸法实相，这句话是总明慧文大师智慧的高明殊胜。</w:t>
      </w:r>
    </w:p>
    <w:p w14:paraId="7D914F1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然而还</w:t>
      </w:r>
      <w:proofErr w:type="gramStart"/>
      <w:r w:rsidRPr="002F2203">
        <w:rPr>
          <w:rFonts w:eastAsia="方正新书宋_GBK" w:hAnsi="宋体" w:hint="eastAsia"/>
          <w:sz w:val="30"/>
          <w:szCs w:val="30"/>
        </w:rPr>
        <w:t>需明白</w:t>
      </w:r>
      <w:proofErr w:type="gramEnd"/>
      <w:r w:rsidRPr="002F2203">
        <w:rPr>
          <w:rFonts w:eastAsia="方正新书宋_GBK" w:hAnsi="宋体" w:hint="eastAsia"/>
          <w:sz w:val="30"/>
          <w:szCs w:val="30"/>
        </w:rPr>
        <w:t>的一点是，当生论顿，必定过去生有修。因此一方面不要妄自菲薄，说不定我们过去世也都有很好的修行，今生重听</w:t>
      </w:r>
      <w:proofErr w:type="gramStart"/>
      <w:r w:rsidRPr="002F2203">
        <w:rPr>
          <w:rFonts w:eastAsia="方正新书宋_GBK" w:hAnsi="宋体" w:hint="eastAsia"/>
          <w:sz w:val="30"/>
          <w:szCs w:val="30"/>
        </w:rPr>
        <w:t>台宗圆教</w:t>
      </w:r>
      <w:proofErr w:type="gramEnd"/>
      <w:r w:rsidRPr="002F2203">
        <w:rPr>
          <w:rFonts w:eastAsia="方正新书宋_GBK" w:hAnsi="宋体" w:hint="eastAsia"/>
          <w:sz w:val="30"/>
          <w:szCs w:val="30"/>
        </w:rPr>
        <w:t>，当生就能立地成佛。而另一方面也不要</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自尊高，还应踏踏实实地</w:t>
      </w:r>
      <w:r w:rsidRPr="002F2203">
        <w:rPr>
          <w:rFonts w:eastAsia="方正新书宋_GBK" w:hAnsi="宋体" w:hint="eastAsia"/>
          <w:sz w:val="30"/>
          <w:szCs w:val="30"/>
        </w:rPr>
        <w:lastRenderedPageBreak/>
        <w:t>“从闻思修，入三摩地”。</w:t>
      </w:r>
      <w:proofErr w:type="gramStart"/>
      <w:r w:rsidRPr="002F2203">
        <w:rPr>
          <w:rFonts w:eastAsia="方正新书宋_GBK" w:hAnsi="宋体" w:hint="eastAsia"/>
          <w:sz w:val="30"/>
          <w:szCs w:val="30"/>
        </w:rPr>
        <w:t>在八识田中先下圆顿种子</w:t>
      </w:r>
      <w:proofErr w:type="gramEnd"/>
      <w:r w:rsidRPr="002F2203">
        <w:rPr>
          <w:rFonts w:eastAsia="方正新书宋_GBK" w:hAnsi="宋体" w:hint="eastAsia"/>
          <w:sz w:val="30"/>
          <w:szCs w:val="30"/>
        </w:rPr>
        <w:t>，然后种子起现行，现行又反过来</w:t>
      </w:r>
      <w:proofErr w:type="gramStart"/>
      <w:r w:rsidRPr="002F2203">
        <w:rPr>
          <w:rFonts w:eastAsia="方正新书宋_GBK" w:hAnsi="宋体" w:hint="eastAsia"/>
          <w:sz w:val="30"/>
          <w:szCs w:val="30"/>
        </w:rPr>
        <w:t>熏</w:t>
      </w:r>
      <w:proofErr w:type="gramEnd"/>
      <w:r w:rsidRPr="002F2203">
        <w:rPr>
          <w:rFonts w:eastAsia="方正新书宋_GBK" w:hAnsi="宋体" w:hint="eastAsia"/>
          <w:sz w:val="30"/>
          <w:szCs w:val="30"/>
        </w:rPr>
        <w:t>种子，总有独悟天真的一天。所谓“种熟脱三，番</w:t>
      </w:r>
      <w:proofErr w:type="gramStart"/>
      <w:r w:rsidRPr="002F2203">
        <w:rPr>
          <w:rFonts w:eastAsia="方正新书宋_GBK" w:hAnsi="宋体" w:hint="eastAsia"/>
          <w:sz w:val="30"/>
          <w:szCs w:val="30"/>
        </w:rPr>
        <w:t>番</w:t>
      </w:r>
      <w:proofErr w:type="gramEnd"/>
      <w:r w:rsidRPr="002F2203">
        <w:rPr>
          <w:rFonts w:eastAsia="方正新书宋_GBK" w:hAnsi="宋体" w:hint="eastAsia"/>
          <w:sz w:val="30"/>
          <w:szCs w:val="30"/>
        </w:rPr>
        <w:t>不息”，以过去为因，现在为缘，方有成就。</w:t>
      </w:r>
    </w:p>
    <w:p w14:paraId="4A940F87" w14:textId="77777777" w:rsidR="00A40116" w:rsidRPr="002F2203" w:rsidRDefault="00A40116" w:rsidP="00A40116">
      <w:pPr>
        <w:overflowPunct w:val="0"/>
        <w:autoSpaceDE w:val="0"/>
        <w:autoSpaceDN w:val="0"/>
        <w:adjustRightInd w:val="0"/>
        <w:snapToGrid w:val="0"/>
        <w:spacing w:beforeLines="50" w:before="191" w:afterLines="50" w:after="191" w:line="540" w:lineRule="exact"/>
        <w:rPr>
          <w:rFonts w:eastAsia="方正新书宋_GBK" w:hAnsi="宋体"/>
          <w:sz w:val="30"/>
          <w:szCs w:val="30"/>
        </w:rPr>
      </w:pPr>
    </w:p>
    <w:p w14:paraId="2D2496B8" w14:textId="77777777" w:rsidR="00A40116" w:rsidRPr="00A40116" w:rsidRDefault="00A40116"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r w:rsidRPr="00A40116">
        <w:rPr>
          <w:rFonts w:ascii="楷体" w:eastAsia="楷体" w:hAnsi="楷体" w:hint="eastAsia"/>
          <w:b/>
          <w:bCs/>
          <w:sz w:val="30"/>
          <w:szCs w:val="30"/>
        </w:rPr>
        <w:t>己二、</w:t>
      </w:r>
      <w:proofErr w:type="gramStart"/>
      <w:r w:rsidRPr="00A40116">
        <w:rPr>
          <w:rFonts w:ascii="楷体" w:eastAsia="楷体" w:hAnsi="楷体" w:hint="eastAsia"/>
          <w:b/>
          <w:bCs/>
          <w:sz w:val="30"/>
          <w:szCs w:val="30"/>
        </w:rPr>
        <w:t>正引经</w:t>
      </w:r>
      <w:proofErr w:type="gramEnd"/>
      <w:r w:rsidRPr="00A40116">
        <w:rPr>
          <w:rFonts w:ascii="楷体" w:eastAsia="楷体" w:hAnsi="楷体" w:hint="eastAsia"/>
          <w:b/>
          <w:bCs/>
          <w:sz w:val="30"/>
          <w:szCs w:val="30"/>
        </w:rPr>
        <w:t>论（分二）</w:t>
      </w:r>
    </w:p>
    <w:p w14:paraId="6FB6E12A"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r w:rsidRPr="00A40116">
        <w:rPr>
          <w:rFonts w:ascii="楷体" w:eastAsia="楷体" w:hAnsi="楷体" w:hint="eastAsia"/>
          <w:b/>
          <w:bCs/>
          <w:sz w:val="30"/>
          <w:szCs w:val="30"/>
        </w:rPr>
        <w:t>庚一、引经明无次而次</w:t>
      </w:r>
    </w:p>
    <w:p w14:paraId="55E8FDA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leftChars="200" w:left="560" w:firstLineChars="200" w:firstLine="600"/>
        <w:rPr>
          <w:rFonts w:eastAsia="方正新书宋_GBK" w:hAnsi="宋体"/>
          <w:sz w:val="30"/>
          <w:szCs w:val="30"/>
        </w:rPr>
      </w:pPr>
      <w:r w:rsidRPr="002F2203">
        <w:rPr>
          <w:rFonts w:eastAsia="方正新书宋_GBK" w:hAnsi="宋体" w:hint="eastAsia"/>
          <w:sz w:val="30"/>
          <w:szCs w:val="30"/>
        </w:rPr>
        <w:t>如果从平等一如的</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理来看，虽然随缘时能够变现森罗万法，但其体性却</w:t>
      </w:r>
    </w:p>
    <w:p w14:paraId="66587B3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是常住不变的，没有任何次第可言。然而这个</w:t>
      </w:r>
      <w:proofErr w:type="gramStart"/>
      <w:r w:rsidRPr="002F2203">
        <w:rPr>
          <w:rFonts w:eastAsia="方正新书宋_GBK" w:hAnsi="宋体" w:hint="eastAsia"/>
          <w:sz w:val="30"/>
          <w:szCs w:val="30"/>
        </w:rPr>
        <w:t>谛理虽然</w:t>
      </w:r>
      <w:proofErr w:type="gramEnd"/>
      <w:r w:rsidRPr="002F2203">
        <w:rPr>
          <w:rFonts w:eastAsia="方正新书宋_GBK" w:hAnsi="宋体" w:hint="eastAsia"/>
          <w:sz w:val="30"/>
          <w:szCs w:val="30"/>
        </w:rPr>
        <w:t>是自天而然，不迁不改的，但无始以来被从体而起的虚妄三</w:t>
      </w:r>
      <w:proofErr w:type="gramStart"/>
      <w:r w:rsidRPr="002F2203">
        <w:rPr>
          <w:rFonts w:eastAsia="方正新书宋_GBK" w:hAnsi="宋体" w:hint="eastAsia"/>
          <w:sz w:val="30"/>
          <w:szCs w:val="30"/>
        </w:rPr>
        <w:t>惑所覆</w:t>
      </w:r>
      <w:proofErr w:type="gramEnd"/>
      <w:r w:rsidRPr="002F2203">
        <w:rPr>
          <w:rFonts w:eastAsia="方正新书宋_GBK" w:hAnsi="宋体" w:hint="eastAsia"/>
          <w:sz w:val="30"/>
          <w:szCs w:val="30"/>
        </w:rPr>
        <w:t>，而不能证得。因此必须修三观，破三惑，才能证三智，</w:t>
      </w:r>
      <w:proofErr w:type="gramStart"/>
      <w:r w:rsidRPr="002F2203">
        <w:rPr>
          <w:rFonts w:eastAsia="方正新书宋_GBK" w:hAnsi="宋体" w:hint="eastAsia"/>
          <w:sz w:val="30"/>
          <w:szCs w:val="30"/>
        </w:rPr>
        <w:t>也就是修因证</w:t>
      </w:r>
      <w:proofErr w:type="gramEnd"/>
      <w:r w:rsidRPr="002F2203">
        <w:rPr>
          <w:rFonts w:eastAsia="方正新书宋_GBK" w:hAnsi="宋体" w:hint="eastAsia"/>
          <w:sz w:val="30"/>
          <w:szCs w:val="30"/>
        </w:rPr>
        <w:t>果。这就从无次第当中安立次第，如《金刚经》云：</w:t>
      </w:r>
      <w:proofErr w:type="gramStart"/>
      <w:r w:rsidRPr="002F2203">
        <w:rPr>
          <w:rFonts w:eastAsia="方正新书宋_GBK" w:hAnsi="宋体" w:hint="eastAsia"/>
          <w:sz w:val="30"/>
          <w:szCs w:val="30"/>
        </w:rPr>
        <w:t>“</w:t>
      </w:r>
      <w:proofErr w:type="gramEnd"/>
      <w:r w:rsidRPr="002F2203">
        <w:rPr>
          <w:rFonts w:eastAsia="方正新书宋_GBK" w:hAnsi="宋体" w:hint="eastAsia"/>
          <w:sz w:val="30"/>
          <w:szCs w:val="30"/>
        </w:rPr>
        <w:t>以无为法而有差别</w:t>
      </w:r>
      <w:proofErr w:type="gramStart"/>
      <w:r w:rsidRPr="002F2203">
        <w:rPr>
          <w:rFonts w:eastAsia="方正新书宋_GBK" w:hAnsi="宋体" w:hint="eastAsia"/>
          <w:sz w:val="30"/>
          <w:szCs w:val="30"/>
        </w:rPr>
        <w:t>“</w:t>
      </w:r>
      <w:proofErr w:type="gramEnd"/>
      <w:r w:rsidRPr="002F2203">
        <w:rPr>
          <w:rFonts w:eastAsia="方正新书宋_GBK" w:hAnsi="宋体" w:hint="eastAsia"/>
          <w:sz w:val="30"/>
          <w:szCs w:val="30"/>
        </w:rPr>
        <w:t>，亦如《</w:t>
      </w:r>
      <w:r w:rsidRPr="002F2203">
        <w:rPr>
          <w:rFonts w:eastAsia="方正新书宋_GBK" w:hAnsi="宋体" w:cs="Arial" w:hint="eastAsia"/>
          <w:sz w:val="30"/>
          <w:szCs w:val="30"/>
        </w:rPr>
        <w:t>翻译名义集》卷二云：“</w:t>
      </w:r>
      <w:r w:rsidRPr="002F2203">
        <w:rPr>
          <w:rFonts w:eastAsia="方正新书宋_GBK" w:hAnsi="宋体" w:hint="eastAsia"/>
          <w:sz w:val="30"/>
          <w:szCs w:val="30"/>
        </w:rPr>
        <w:t>良以如来依理而立言，遂令群生修行而证理。”</w:t>
      </w:r>
    </w:p>
    <w:p w14:paraId="6B7C9F23" w14:textId="77777777" w:rsidR="00DA7965" w:rsidRPr="002F2203" w:rsidRDefault="00DA7965" w:rsidP="001E7BCA">
      <w:pPr>
        <w:pStyle w:val="ae"/>
        <w:rPr>
          <w:rFonts w:eastAsia="方正粗雅宋_GBK"/>
        </w:rPr>
      </w:pPr>
      <w:proofErr w:type="gramStart"/>
      <w:r w:rsidRPr="002F2203">
        <w:rPr>
          <w:rFonts w:eastAsia="方正粗雅宋_GBK" w:hint="eastAsia"/>
        </w:rPr>
        <w:t>因阅《大智度论》</w:t>
      </w:r>
      <w:proofErr w:type="gramEnd"/>
      <w:r w:rsidRPr="002F2203">
        <w:rPr>
          <w:rFonts w:eastAsia="方正粗雅宋_GBK" w:hint="eastAsia"/>
          <w:i/>
          <w:w w:val="66"/>
        </w:rPr>
        <w:t>（注：</w:t>
      </w:r>
      <w:bookmarkStart w:id="28" w:name="0178b25"/>
      <w:r w:rsidRPr="002F2203">
        <w:rPr>
          <w:rFonts w:eastAsia="方正粗雅宋_GBK" w:hint="eastAsia"/>
          <w:i/>
          <w:w w:val="66"/>
        </w:rPr>
        <w:t>第二十七卷）</w:t>
      </w:r>
      <w:r w:rsidRPr="002F2203">
        <w:rPr>
          <w:rFonts w:eastAsia="方正粗雅宋_GBK" w:hint="eastAsia"/>
        </w:rPr>
        <w:t>引《大品》云：“欲以道智具足道种智，当学般若；欲以道种智具足一切智，当学般若；</w:t>
      </w:r>
      <w:bookmarkEnd w:id="28"/>
      <w:r w:rsidRPr="002F2203">
        <w:rPr>
          <w:rFonts w:eastAsia="方正粗雅宋_GBK" w:hint="eastAsia"/>
        </w:rPr>
        <w:t>欲以一切智具足一切种智，当学般若；欲以一切种智断烦恼及习，当学般若。”</w:t>
      </w:r>
    </w:p>
    <w:p w14:paraId="26F1E299"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首先改正教材上的两个错误，教材上把《大智度论》写成了《大师度论》，应该改过来。另外小注中的“第三十卷”应改为“第二十七</w:t>
      </w:r>
      <w:r w:rsidRPr="002F2203">
        <w:rPr>
          <w:rFonts w:eastAsia="方正新书宋_GBK" w:hAnsi="宋体" w:hint="eastAsia"/>
          <w:sz w:val="30"/>
          <w:szCs w:val="30"/>
        </w:rPr>
        <w:lastRenderedPageBreak/>
        <w:t>卷”。</w:t>
      </w:r>
    </w:p>
    <w:p w14:paraId="288EDC2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前面</w:t>
      </w:r>
      <w:proofErr w:type="gramStart"/>
      <w:r w:rsidRPr="002F2203">
        <w:rPr>
          <w:rFonts w:eastAsia="方正新书宋_GBK" w:hAnsi="宋体" w:hint="eastAsia"/>
          <w:sz w:val="30"/>
          <w:szCs w:val="30"/>
        </w:rPr>
        <w:t>在讲龙树</w:t>
      </w:r>
      <w:proofErr w:type="gramEnd"/>
      <w:r w:rsidRPr="002F2203">
        <w:rPr>
          <w:rFonts w:eastAsia="方正新书宋_GBK" w:hAnsi="宋体" w:hint="eastAsia"/>
          <w:sz w:val="30"/>
          <w:szCs w:val="30"/>
        </w:rPr>
        <w:t>菩萨的传记时曾反复提到，《大智度论》是解释《大品经》的，所谓《大品》就是</w:t>
      </w:r>
      <w:proofErr w:type="gramStart"/>
      <w:r w:rsidRPr="002F2203">
        <w:rPr>
          <w:rFonts w:eastAsia="方正新书宋_GBK" w:hAnsi="宋体" w:hint="eastAsia"/>
          <w:sz w:val="30"/>
          <w:szCs w:val="30"/>
        </w:rPr>
        <w:t>鸠</w:t>
      </w:r>
      <w:proofErr w:type="gramEnd"/>
      <w:r w:rsidRPr="002F2203">
        <w:rPr>
          <w:rFonts w:eastAsia="方正新书宋_GBK" w:hAnsi="宋体" w:hint="eastAsia"/>
          <w:sz w:val="30"/>
          <w:szCs w:val="30"/>
        </w:rPr>
        <w:t>摩罗什所译的《摩诃般若波罗蜜经》，共三十卷九十品。所引的经文见于《大品》卷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，而在《智论》中则为第二十七卷，和原文略有不同，但意义一样。</w:t>
      </w:r>
    </w:p>
    <w:p w14:paraId="0BA186F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这一段经文主要是</w:t>
      </w:r>
      <w:proofErr w:type="gramStart"/>
      <w:r w:rsidRPr="002F2203">
        <w:rPr>
          <w:rFonts w:eastAsia="方正新书宋_GBK" w:hAnsi="宋体" w:hint="eastAsia"/>
          <w:sz w:val="30"/>
          <w:szCs w:val="30"/>
        </w:rPr>
        <w:t>讲修因证</w:t>
      </w:r>
      <w:proofErr w:type="gramEnd"/>
      <w:r w:rsidRPr="002F2203">
        <w:rPr>
          <w:rFonts w:eastAsia="方正新书宋_GBK" w:hAnsi="宋体" w:hint="eastAsia"/>
          <w:sz w:val="30"/>
          <w:szCs w:val="30"/>
        </w:rPr>
        <w:t>果，前面的道智、</w:t>
      </w:r>
      <w:proofErr w:type="gramStart"/>
      <w:r w:rsidRPr="002F2203">
        <w:rPr>
          <w:rFonts w:eastAsia="方正新书宋_GBK" w:hAnsi="宋体" w:hint="eastAsia"/>
          <w:sz w:val="30"/>
          <w:szCs w:val="30"/>
        </w:rPr>
        <w:t>道种智属于修</w:t>
      </w:r>
      <w:proofErr w:type="gramEnd"/>
      <w:r w:rsidRPr="002F2203">
        <w:rPr>
          <w:rFonts w:eastAsia="方正新书宋_GBK" w:hAnsi="宋体" w:hint="eastAsia"/>
          <w:sz w:val="30"/>
          <w:szCs w:val="30"/>
        </w:rPr>
        <w:t>因，后面的一切智、一切</w:t>
      </w:r>
      <w:proofErr w:type="gramStart"/>
      <w:r w:rsidRPr="002F2203">
        <w:rPr>
          <w:rFonts w:eastAsia="方正新书宋_GBK" w:hAnsi="宋体" w:hint="eastAsia"/>
          <w:sz w:val="30"/>
          <w:szCs w:val="30"/>
        </w:rPr>
        <w:t>种智属于</w:t>
      </w:r>
      <w:proofErr w:type="gramEnd"/>
      <w:r w:rsidRPr="002F2203">
        <w:rPr>
          <w:rFonts w:eastAsia="方正新书宋_GBK" w:hAnsi="宋体" w:hint="eastAsia"/>
          <w:sz w:val="30"/>
          <w:szCs w:val="30"/>
        </w:rPr>
        <w:t>所证之果。关于这一点，在讲解经文之前是首先必须确立的！因为后面论中的问答之中，一切智、</w:t>
      </w:r>
      <w:proofErr w:type="gramStart"/>
      <w:r w:rsidRPr="002F2203">
        <w:rPr>
          <w:rFonts w:eastAsia="方正新书宋_GBK" w:hAnsi="宋体" w:hint="eastAsia"/>
          <w:sz w:val="30"/>
          <w:szCs w:val="30"/>
        </w:rPr>
        <w:t>道种智</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一切种智是</w:t>
      </w:r>
      <w:proofErr w:type="gramEnd"/>
      <w:r w:rsidRPr="002F2203">
        <w:rPr>
          <w:rFonts w:eastAsia="方正新书宋_GBK" w:hAnsi="宋体" w:hint="eastAsia"/>
          <w:sz w:val="30"/>
          <w:szCs w:val="30"/>
        </w:rPr>
        <w:t>全部属果，是用果地当中“三智一心中得”，来反问在因地修行中为什么会有渐次差别，两者是具有很大不同的。在经文中，</w:t>
      </w:r>
      <w:proofErr w:type="gramStart"/>
      <w:r w:rsidRPr="002F2203">
        <w:rPr>
          <w:rFonts w:eastAsia="方正新书宋_GBK" w:hAnsi="宋体" w:hint="eastAsia"/>
          <w:sz w:val="30"/>
          <w:szCs w:val="30"/>
        </w:rPr>
        <w:t>道种智</w:t>
      </w:r>
      <w:proofErr w:type="gramEnd"/>
      <w:r w:rsidRPr="002F2203">
        <w:rPr>
          <w:rFonts w:eastAsia="方正新书宋_GBK" w:hAnsi="宋体" w:hint="eastAsia"/>
          <w:sz w:val="30"/>
          <w:szCs w:val="30"/>
        </w:rPr>
        <w:t>是</w:t>
      </w:r>
      <w:proofErr w:type="gramStart"/>
      <w:r w:rsidRPr="002F2203">
        <w:rPr>
          <w:rFonts w:eastAsia="方正新书宋_GBK" w:hAnsi="宋体" w:hint="eastAsia"/>
          <w:sz w:val="30"/>
          <w:szCs w:val="30"/>
        </w:rPr>
        <w:t>在修因时</w:t>
      </w:r>
      <w:proofErr w:type="gramEnd"/>
      <w:r w:rsidRPr="002F2203">
        <w:rPr>
          <w:rFonts w:eastAsia="方正新书宋_GBK" w:hAnsi="宋体" w:hint="eastAsia"/>
          <w:sz w:val="30"/>
          <w:szCs w:val="30"/>
        </w:rPr>
        <w:t>就已经在用了，是属于“因”；而在《释论》自问当中，</w:t>
      </w:r>
      <w:proofErr w:type="gramStart"/>
      <w:r w:rsidRPr="002F2203">
        <w:rPr>
          <w:rFonts w:eastAsia="方正新书宋_GBK" w:hAnsi="宋体" w:hint="eastAsia"/>
          <w:sz w:val="30"/>
          <w:szCs w:val="30"/>
        </w:rPr>
        <w:t>道种智</w:t>
      </w:r>
      <w:proofErr w:type="gramEnd"/>
      <w:r w:rsidRPr="002F2203">
        <w:rPr>
          <w:rFonts w:eastAsia="方正新书宋_GBK" w:hAnsi="宋体" w:hint="eastAsia"/>
          <w:sz w:val="30"/>
          <w:szCs w:val="30"/>
        </w:rPr>
        <w:t>是果上所证，是属于“果”，两者不可相混，否则很难理解这段经论。</w:t>
      </w:r>
    </w:p>
    <w:p w14:paraId="4EC3525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先讲般若二字。</w:t>
      </w:r>
      <w:r w:rsidRPr="002F2203">
        <w:rPr>
          <w:rFonts w:eastAsia="方正新书宋_GBK" w:hAnsi="宋体" w:hint="eastAsia"/>
          <w:sz w:val="30"/>
          <w:szCs w:val="30"/>
          <w:u w:val="single"/>
        </w:rPr>
        <w:t>般若</w:t>
      </w:r>
      <w:r w:rsidRPr="002F2203">
        <w:rPr>
          <w:rFonts w:eastAsia="方正新书宋_GBK" w:hAnsi="宋体" w:hint="eastAsia"/>
          <w:sz w:val="30"/>
          <w:szCs w:val="30"/>
        </w:rPr>
        <w:t>，是梵语，属于五不翻之一（尊重不翻、秘密不翻、此无不翻、多含不翻、顺古不翻）。</w:t>
      </w:r>
      <w:proofErr w:type="gramStart"/>
      <w:r w:rsidRPr="002F2203">
        <w:rPr>
          <w:rFonts w:eastAsia="方正新书宋_GBK" w:hAnsi="宋体" w:hint="eastAsia"/>
          <w:sz w:val="30"/>
          <w:szCs w:val="30"/>
        </w:rPr>
        <w:t>通常强翻为</w:t>
      </w:r>
      <w:proofErr w:type="gramEnd"/>
      <w:r w:rsidRPr="002F2203">
        <w:rPr>
          <w:rFonts w:eastAsia="方正新书宋_GBK" w:hAnsi="宋体" w:hint="eastAsia"/>
          <w:sz w:val="30"/>
          <w:szCs w:val="30"/>
        </w:rPr>
        <w:t>“智慧”，但这个智慧，不是世间凡夫的聪明智慧，而是如来</w:t>
      </w:r>
      <w:proofErr w:type="gramStart"/>
      <w:r w:rsidRPr="002F2203">
        <w:rPr>
          <w:rFonts w:eastAsia="方正新书宋_GBK" w:hAnsi="宋体" w:hint="eastAsia"/>
          <w:sz w:val="30"/>
          <w:szCs w:val="30"/>
        </w:rPr>
        <w:t>的圆常大觉</w:t>
      </w:r>
      <w:proofErr w:type="gramEnd"/>
      <w:r w:rsidRPr="002F2203">
        <w:rPr>
          <w:rFonts w:eastAsia="方正新书宋_GBK" w:hAnsi="宋体" w:hint="eastAsia"/>
          <w:sz w:val="30"/>
          <w:szCs w:val="30"/>
        </w:rPr>
        <w:t>。如《法界次第初门》云：“般若，秦言智慧，照了一切诸法皆不可得，而能通达，一切无碍。”《大智度论》卷四十三也说：“般若者，秦言智慧。一切诸智慧中，最为第一，无上、无比、无等、更无胜者。”可见般若</w:t>
      </w:r>
      <w:proofErr w:type="gramStart"/>
      <w:r w:rsidRPr="002F2203">
        <w:rPr>
          <w:rFonts w:eastAsia="方正新书宋_GBK" w:hAnsi="宋体" w:hint="eastAsia"/>
          <w:sz w:val="30"/>
          <w:szCs w:val="30"/>
        </w:rPr>
        <w:t>是无境不照</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于法观达</w:t>
      </w:r>
      <w:proofErr w:type="gramEnd"/>
      <w:r w:rsidRPr="002F2203">
        <w:rPr>
          <w:rFonts w:eastAsia="方正新书宋_GBK" w:hAnsi="宋体" w:hint="eastAsia"/>
          <w:sz w:val="30"/>
          <w:szCs w:val="30"/>
        </w:rPr>
        <w:t>的，而世间普通意义上的智慧是没有这个含义的。将其翻成智慧，只是取其相近而已，所以东晋道安法师曾感叹地说：“译</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为秦，如嚼食与人，令人呕</w:t>
      </w:r>
      <w:proofErr w:type="gramStart"/>
      <w:r w:rsidRPr="002F2203">
        <w:rPr>
          <w:rFonts w:eastAsia="方正新书宋_GBK" w:hAnsi="宋体" w:hint="eastAsia"/>
          <w:sz w:val="30"/>
          <w:szCs w:val="30"/>
        </w:rPr>
        <w:t>哕</w:t>
      </w:r>
      <w:proofErr w:type="gramEnd"/>
      <w:r w:rsidRPr="002F2203">
        <w:rPr>
          <w:rFonts w:eastAsia="方正新书宋_GBK" w:hAnsi="宋体" w:hint="eastAsia"/>
          <w:sz w:val="30"/>
          <w:szCs w:val="30"/>
        </w:rPr>
        <w:t>。”因此也有人将其译成“妙智慧”，以区别于一般意义上的智慧。</w:t>
      </w:r>
    </w:p>
    <w:p w14:paraId="363A148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29" w:name="0930a02"/>
      <w:r w:rsidRPr="002F2203">
        <w:rPr>
          <w:rFonts w:eastAsia="方正新书宋_GBK" w:hAnsi="宋体" w:hint="eastAsia"/>
          <w:sz w:val="30"/>
          <w:szCs w:val="30"/>
        </w:rPr>
        <w:lastRenderedPageBreak/>
        <w:t>有时我们也说般若波罗蜜，</w:t>
      </w:r>
      <w:r w:rsidRPr="002F2203">
        <w:rPr>
          <w:rFonts w:eastAsia="方正新书宋_GBK" w:hAnsi="宋体" w:hint="eastAsia"/>
          <w:sz w:val="30"/>
          <w:szCs w:val="30"/>
          <w:u w:val="single"/>
        </w:rPr>
        <w:t>波罗蜜</w:t>
      </w:r>
      <w:r w:rsidRPr="002F2203">
        <w:rPr>
          <w:rFonts w:eastAsia="方正新书宋_GBK" w:hAnsi="宋体" w:hint="eastAsia"/>
          <w:sz w:val="30"/>
          <w:szCs w:val="30"/>
        </w:rPr>
        <w:t>，译为到彼岸，是说般若智慧如船，能将众生从生死的此岸，渡到不生不灭的涅槃彼岸去。菩萨为达彼岸，必须修行六波罗蜜，而其中的般若波罗蜜是</w:t>
      </w:r>
      <w:r w:rsidRPr="002F2203">
        <w:rPr>
          <w:rFonts w:eastAsia="方正新书宋_GBK" w:hAnsi="宋体"/>
          <w:sz w:val="30"/>
          <w:szCs w:val="30"/>
        </w:rPr>
        <w:t xml:space="preserve"> </w:t>
      </w:r>
      <w:r w:rsidRPr="002F2203">
        <w:rPr>
          <w:rFonts w:eastAsia="方正新书宋_GBK" w:hAnsi="宋体" w:hint="eastAsia"/>
          <w:sz w:val="30"/>
          <w:szCs w:val="30"/>
        </w:rPr>
        <w:t>“诸佛之母”，是其它五种波罗蜜的根据。</w:t>
      </w:r>
    </w:p>
    <w:p w14:paraId="6D31E80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所以《宗镜录》卷九十云：“一切万行，皆由般若成立。故五度如盲，般若如导。若布施无般若，唯得一世荣，后受余殃债；若持戒无般若，暂生上欲界，还堕泥犁中；若忍辱无般若，报得端正形，</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证寂灭忍；若精进无般若，徒兴生灭功，</w:t>
      </w:r>
      <w:proofErr w:type="gramStart"/>
      <w:r w:rsidRPr="002F2203">
        <w:rPr>
          <w:rFonts w:eastAsia="方正新书宋_GBK" w:hAnsi="宋体" w:hint="eastAsia"/>
          <w:sz w:val="30"/>
          <w:szCs w:val="30"/>
        </w:rPr>
        <w:t>不趣真常</w:t>
      </w:r>
      <w:proofErr w:type="gramEnd"/>
      <w:r w:rsidRPr="002F2203">
        <w:rPr>
          <w:rFonts w:eastAsia="方正新书宋_GBK" w:hAnsi="宋体" w:hint="eastAsia"/>
          <w:sz w:val="30"/>
          <w:szCs w:val="30"/>
        </w:rPr>
        <w:t>海；若禅定无般若，但行色界禅，不入金刚定；若万善无般若，空成有漏因，不</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无为果。”可见般若不明，万行虚设。《大智度论》卷十八云：“诸菩萨从初发心求一切种智，于其中间知诸法实相慧，是般若波罗蜜。”所以般若经中欲得</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出世间一切善法皆</w:t>
      </w:r>
      <w:proofErr w:type="gramStart"/>
      <w:r w:rsidRPr="002F2203">
        <w:rPr>
          <w:rFonts w:eastAsia="方正新书宋_GBK" w:hAnsi="宋体" w:hint="eastAsia"/>
          <w:sz w:val="30"/>
          <w:szCs w:val="30"/>
        </w:rPr>
        <w:t>悉成就</w:t>
      </w:r>
      <w:proofErr w:type="gramEnd"/>
      <w:r w:rsidRPr="002F2203">
        <w:rPr>
          <w:rFonts w:eastAsia="方正新书宋_GBK" w:hAnsi="宋体" w:hint="eastAsia"/>
          <w:sz w:val="30"/>
          <w:szCs w:val="30"/>
        </w:rPr>
        <w:t>者，从因到果一一当学般若。</w:t>
      </w:r>
    </w:p>
    <w:p w14:paraId="2E9FAA8A"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这段经文可以用下面的流程来表示：</w:t>
      </w:r>
    </w:p>
    <w:p w14:paraId="3E5E40F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道智——道种智</w:t>
      </w:r>
      <w:proofErr w:type="gramEnd"/>
      <w:r w:rsidRPr="002F2203">
        <w:rPr>
          <w:rFonts w:eastAsia="方正新书宋_GBK" w:hAnsi="宋体" w:hint="eastAsia"/>
          <w:sz w:val="30"/>
          <w:szCs w:val="30"/>
        </w:rPr>
        <w:t>——一切智——</w:t>
      </w:r>
      <w:proofErr w:type="gramStart"/>
      <w:r w:rsidRPr="002F2203">
        <w:rPr>
          <w:rFonts w:eastAsia="方正新书宋_GBK" w:hAnsi="宋体" w:hint="eastAsia"/>
          <w:sz w:val="30"/>
          <w:szCs w:val="30"/>
        </w:rPr>
        <w:t>一切种智</w:t>
      </w:r>
      <w:proofErr w:type="gramEnd"/>
      <w:r w:rsidRPr="002F2203">
        <w:rPr>
          <w:rFonts w:eastAsia="方正新书宋_GBK" w:hAnsi="宋体" w:hint="eastAsia"/>
          <w:sz w:val="30"/>
          <w:szCs w:val="30"/>
        </w:rPr>
        <w:t>——断烦恼及习。</w:t>
      </w:r>
    </w:p>
    <w:p w14:paraId="40EFB6A6"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所谓</w:t>
      </w:r>
      <w:r w:rsidRPr="002F2203">
        <w:rPr>
          <w:rFonts w:eastAsia="方正新书宋_GBK" w:hAnsi="宋体" w:hint="eastAsia"/>
          <w:sz w:val="30"/>
          <w:szCs w:val="30"/>
          <w:u w:val="single"/>
        </w:rPr>
        <w:t>道智</w:t>
      </w:r>
      <w:r w:rsidRPr="002F2203">
        <w:rPr>
          <w:rFonts w:eastAsia="方正新书宋_GBK" w:hAnsi="宋体" w:hint="eastAsia"/>
          <w:sz w:val="30"/>
          <w:szCs w:val="30"/>
        </w:rPr>
        <w:t>，道即能通之义，</w:t>
      </w:r>
      <w:proofErr w:type="gramStart"/>
      <w:r w:rsidRPr="002F2203">
        <w:rPr>
          <w:rFonts w:eastAsia="方正新书宋_GBK" w:hAnsi="宋体" w:hint="eastAsia"/>
          <w:sz w:val="30"/>
          <w:szCs w:val="30"/>
        </w:rPr>
        <w:t>谓知一道</w:t>
      </w:r>
      <w:proofErr w:type="gramEnd"/>
      <w:r w:rsidRPr="002F2203">
        <w:rPr>
          <w:rFonts w:eastAsia="方正新书宋_GBK" w:hAnsi="宋体" w:hint="eastAsia"/>
          <w:sz w:val="30"/>
          <w:szCs w:val="30"/>
        </w:rPr>
        <w:t>之智，从初发心乃至坐道场，于其中间一切善法，</w:t>
      </w:r>
      <w:proofErr w:type="gramStart"/>
      <w:r w:rsidRPr="002F2203">
        <w:rPr>
          <w:rFonts w:eastAsia="方正新书宋_GBK" w:hAnsi="宋体" w:hint="eastAsia"/>
          <w:sz w:val="30"/>
          <w:szCs w:val="30"/>
        </w:rPr>
        <w:t>尽名为</w:t>
      </w:r>
      <w:proofErr w:type="gramEnd"/>
      <w:r w:rsidRPr="002F2203">
        <w:rPr>
          <w:rFonts w:eastAsia="方正新书宋_GBK" w:hAnsi="宋体" w:hint="eastAsia"/>
          <w:sz w:val="30"/>
          <w:szCs w:val="30"/>
        </w:rPr>
        <w:t>道。此道中</w:t>
      </w:r>
      <w:proofErr w:type="gramStart"/>
      <w:r w:rsidRPr="002F2203">
        <w:rPr>
          <w:rFonts w:eastAsia="方正新书宋_GBK" w:hAnsi="宋体" w:hint="eastAsia"/>
          <w:sz w:val="30"/>
          <w:szCs w:val="30"/>
        </w:rPr>
        <w:t>思惟分别而</w:t>
      </w:r>
      <w:proofErr w:type="gramEnd"/>
      <w:r w:rsidRPr="002F2203">
        <w:rPr>
          <w:rFonts w:eastAsia="方正新书宋_GBK" w:hAnsi="宋体" w:hint="eastAsia"/>
          <w:sz w:val="30"/>
          <w:szCs w:val="30"/>
        </w:rPr>
        <w:t>行，是名道智。</w:t>
      </w:r>
    </w:p>
    <w:p w14:paraId="473ED37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道种智</w:t>
      </w:r>
      <w:proofErr w:type="gramEnd"/>
      <w:r w:rsidRPr="002F2203">
        <w:rPr>
          <w:rFonts w:eastAsia="方正新书宋_GBK" w:hAnsi="宋体" w:hint="eastAsia"/>
          <w:sz w:val="30"/>
          <w:szCs w:val="30"/>
        </w:rPr>
        <w:t>，道有无量之差别，如二道（善道、恶道；有漏道、无漏道等）、三道（</w:t>
      </w:r>
      <w:proofErr w:type="gramStart"/>
      <w:r w:rsidRPr="002F2203">
        <w:rPr>
          <w:rFonts w:eastAsia="方正新书宋_GBK" w:hAnsi="宋体" w:hint="eastAsia"/>
          <w:sz w:val="30"/>
          <w:szCs w:val="30"/>
        </w:rPr>
        <w:t>三善道</w:t>
      </w:r>
      <w:proofErr w:type="gramEnd"/>
      <w:r w:rsidRPr="002F2203">
        <w:rPr>
          <w:rFonts w:eastAsia="方正新书宋_GBK" w:hAnsi="宋体" w:hint="eastAsia"/>
          <w:sz w:val="30"/>
          <w:szCs w:val="30"/>
        </w:rPr>
        <w:t>、三恶道、戒定慧三学道等）、四道（声闻道、</w:t>
      </w:r>
      <w:proofErr w:type="gramStart"/>
      <w:r w:rsidRPr="002F2203">
        <w:rPr>
          <w:rFonts w:eastAsia="方正新书宋_GBK" w:hAnsi="宋体" w:hint="eastAsia"/>
          <w:sz w:val="30"/>
          <w:szCs w:val="30"/>
        </w:rPr>
        <w:t>辟支佛道</w:t>
      </w:r>
      <w:proofErr w:type="gramEnd"/>
      <w:r w:rsidRPr="002F2203">
        <w:rPr>
          <w:rFonts w:eastAsia="方正新书宋_GBK" w:hAnsi="宋体" w:hint="eastAsia"/>
          <w:sz w:val="30"/>
          <w:szCs w:val="30"/>
        </w:rPr>
        <w:t>、菩萨道、佛道等），乃至无量诸道。一一通达其道，“尽知、遍知”，名为</w:t>
      </w:r>
      <w:proofErr w:type="gramStart"/>
      <w:r w:rsidRPr="002F2203">
        <w:rPr>
          <w:rFonts w:eastAsia="方正新书宋_GBK" w:hAnsi="宋体" w:hint="eastAsia"/>
          <w:sz w:val="30"/>
          <w:szCs w:val="30"/>
        </w:rPr>
        <w:t>道种智</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此二属因</w:t>
      </w:r>
      <w:proofErr w:type="gramEnd"/>
      <w:r w:rsidRPr="002F2203">
        <w:rPr>
          <w:rFonts w:eastAsia="方正新书宋_GBK" w:hAnsi="宋体" w:hint="eastAsia"/>
          <w:sz w:val="30"/>
          <w:szCs w:val="30"/>
        </w:rPr>
        <w:t>。</w:t>
      </w:r>
    </w:p>
    <w:p w14:paraId="50449D21"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一切智</w:t>
      </w:r>
      <w:r w:rsidRPr="002F2203">
        <w:rPr>
          <w:rFonts w:eastAsia="方正新书宋_GBK" w:hAnsi="宋体" w:hint="eastAsia"/>
          <w:sz w:val="30"/>
          <w:szCs w:val="30"/>
        </w:rPr>
        <w:t>，</w:t>
      </w:r>
      <w:proofErr w:type="gramStart"/>
      <w:r w:rsidRPr="002F2203">
        <w:rPr>
          <w:rFonts w:eastAsia="方正新书宋_GBK" w:hAnsi="宋体" w:hint="eastAsia"/>
          <w:sz w:val="30"/>
          <w:szCs w:val="30"/>
        </w:rPr>
        <w:t>直缘中道</w:t>
      </w:r>
      <w:proofErr w:type="gramEnd"/>
      <w:r w:rsidRPr="002F2203">
        <w:rPr>
          <w:rFonts w:eastAsia="方正新书宋_GBK" w:hAnsi="宋体" w:hint="eastAsia"/>
          <w:sz w:val="30"/>
          <w:szCs w:val="30"/>
        </w:rPr>
        <w:t>，知一切法寂灭</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相之智。</w:t>
      </w:r>
    </w:p>
    <w:p w14:paraId="700ED38F" w14:textId="55A19862" w:rsidR="00D7057B"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一切种智</w:t>
      </w:r>
      <w:r w:rsidRPr="002F2203">
        <w:rPr>
          <w:rFonts w:eastAsia="方正新书宋_GBK" w:hAnsi="宋体" w:hint="eastAsia"/>
          <w:sz w:val="30"/>
          <w:szCs w:val="30"/>
        </w:rPr>
        <w:t>，知一切法</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相寂灭</w:t>
      </w:r>
      <w:proofErr w:type="gramStart"/>
      <w:r w:rsidRPr="002F2203">
        <w:rPr>
          <w:rFonts w:eastAsia="方正新书宋_GBK" w:hAnsi="宋体" w:hint="eastAsia"/>
          <w:sz w:val="30"/>
          <w:szCs w:val="30"/>
        </w:rPr>
        <w:t>并识一切法种种</w:t>
      </w:r>
      <w:proofErr w:type="gramEnd"/>
      <w:r w:rsidRPr="002F2203">
        <w:rPr>
          <w:rFonts w:eastAsia="方正新书宋_GBK" w:hAnsi="宋体" w:hint="eastAsia"/>
          <w:sz w:val="30"/>
          <w:szCs w:val="30"/>
        </w:rPr>
        <w:t>行类差别，为</w:t>
      </w:r>
      <w:proofErr w:type="gramStart"/>
      <w:r w:rsidRPr="002F2203">
        <w:rPr>
          <w:rFonts w:eastAsia="方正新书宋_GBK" w:hAnsi="宋体" w:hint="eastAsia"/>
          <w:sz w:val="30"/>
          <w:szCs w:val="30"/>
        </w:rPr>
        <w:t>空有双</w:t>
      </w:r>
      <w:proofErr w:type="gramEnd"/>
      <w:r w:rsidRPr="002F2203">
        <w:rPr>
          <w:rFonts w:eastAsia="方正新书宋_GBK" w:hAnsi="宋体" w:hint="eastAsia"/>
          <w:sz w:val="30"/>
          <w:szCs w:val="30"/>
        </w:rPr>
        <w:t>照之智。此</w:t>
      </w:r>
      <w:proofErr w:type="gramStart"/>
      <w:r w:rsidRPr="002F2203">
        <w:rPr>
          <w:rFonts w:eastAsia="方正新书宋_GBK" w:hAnsi="宋体" w:hint="eastAsia"/>
          <w:sz w:val="30"/>
          <w:szCs w:val="30"/>
        </w:rPr>
        <w:t>二属果</w:t>
      </w:r>
      <w:proofErr w:type="gramEnd"/>
      <w:r w:rsidRPr="002F2203">
        <w:rPr>
          <w:rFonts w:eastAsia="方正新书宋_GBK" w:hAnsi="宋体" w:hint="eastAsia"/>
          <w:sz w:val="30"/>
          <w:szCs w:val="30"/>
        </w:rPr>
        <w:t>，都是属于佛智。也有的地方说声闻得一切智，那是‘但有名字一切智’，譬如画灯，但有灯名，而无灯用。其实只有佛才真正得到彻底的一切智，</w:t>
      </w:r>
      <w:proofErr w:type="gramStart"/>
      <w:r w:rsidRPr="002F2203">
        <w:rPr>
          <w:rFonts w:eastAsia="方正新书宋_GBK" w:hAnsi="宋体" w:hint="eastAsia"/>
          <w:sz w:val="30"/>
          <w:szCs w:val="30"/>
        </w:rPr>
        <w:t>因此佛被称为</w:t>
      </w:r>
      <w:proofErr w:type="gramEnd"/>
      <w:r w:rsidRPr="002F2203">
        <w:rPr>
          <w:rFonts w:eastAsia="方正新书宋_GBK" w:hAnsi="宋体" w:hint="eastAsia"/>
          <w:sz w:val="30"/>
          <w:szCs w:val="30"/>
        </w:rPr>
        <w:t>一切智人，也可称为一切种智人。</w:t>
      </w:r>
    </w:p>
    <w:p w14:paraId="2DB5E82F" w14:textId="335FC856" w:rsidR="00D7057B"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在《摩诃止观》卷六中，智者大师</w:t>
      </w:r>
      <w:proofErr w:type="gramStart"/>
      <w:r w:rsidRPr="002F2203">
        <w:rPr>
          <w:rFonts w:eastAsia="方正新书宋_GBK" w:hAnsi="宋体" w:hint="eastAsia"/>
          <w:sz w:val="30"/>
          <w:szCs w:val="30"/>
        </w:rPr>
        <w:t>对此四智作</w:t>
      </w:r>
      <w:proofErr w:type="gramEnd"/>
      <w:r w:rsidRPr="002F2203">
        <w:rPr>
          <w:rFonts w:eastAsia="方正新书宋_GBK" w:hAnsi="宋体" w:hint="eastAsia"/>
          <w:sz w:val="30"/>
          <w:szCs w:val="30"/>
        </w:rPr>
        <w:t>了种种分别，</w:t>
      </w:r>
      <w:proofErr w:type="gramStart"/>
      <w:r w:rsidRPr="002F2203">
        <w:rPr>
          <w:rFonts w:eastAsia="方正新书宋_GBK" w:hAnsi="宋体" w:hint="eastAsia"/>
          <w:sz w:val="30"/>
          <w:szCs w:val="30"/>
        </w:rPr>
        <w:t>现简单</w:t>
      </w:r>
      <w:proofErr w:type="gramEnd"/>
      <w:r w:rsidRPr="002F2203">
        <w:rPr>
          <w:rFonts w:eastAsia="方正新书宋_GBK" w:hAnsi="宋体" w:hint="eastAsia"/>
          <w:sz w:val="30"/>
          <w:szCs w:val="30"/>
        </w:rPr>
        <w:t>介绍如下：</w:t>
      </w:r>
    </w:p>
    <w:p w14:paraId="7C9551D2" w14:textId="77777777" w:rsidR="00A22B70" w:rsidRPr="002F2203" w:rsidRDefault="00A22B70"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tbl>
      <w:tblPr>
        <w:tblW w:w="9529"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4"/>
        <w:gridCol w:w="4765"/>
      </w:tblGrid>
      <w:tr w:rsidR="00DA7965" w:rsidRPr="00E77739" w14:paraId="05537E11" w14:textId="77777777" w:rsidTr="00A40116">
        <w:trPr>
          <w:trHeight w:val="485"/>
        </w:trPr>
        <w:tc>
          <w:tcPr>
            <w:tcW w:w="4764" w:type="dxa"/>
          </w:tcPr>
          <w:p w14:paraId="07C57F2E" w14:textId="77777777" w:rsidR="00DA7965" w:rsidRPr="00E77739" w:rsidRDefault="00DA7965" w:rsidP="00A40116">
            <w:pPr>
              <w:overflowPunct w:val="0"/>
              <w:autoSpaceDE w:val="0"/>
              <w:autoSpaceDN w:val="0"/>
              <w:adjustRightInd w:val="0"/>
              <w:snapToGrid w:val="0"/>
              <w:spacing w:beforeLines="50" w:before="191" w:afterLines="50" w:after="191" w:line="540" w:lineRule="exact"/>
              <w:jc w:val="center"/>
              <w:rPr>
                <w:rFonts w:hAnsi="宋体"/>
                <w:sz w:val="30"/>
                <w:szCs w:val="30"/>
              </w:rPr>
            </w:pPr>
            <w:r w:rsidRPr="002F2203">
              <w:rPr>
                <w:rFonts w:eastAsia="方正新书宋_GBK" w:hAnsi="宋体" w:hint="eastAsia"/>
                <w:sz w:val="30"/>
                <w:szCs w:val="30"/>
              </w:rPr>
              <w:t>道智、</w:t>
            </w:r>
            <w:proofErr w:type="gramStart"/>
            <w:r w:rsidRPr="002F2203">
              <w:rPr>
                <w:rFonts w:eastAsia="方正新书宋_GBK" w:hAnsi="宋体" w:hint="eastAsia"/>
                <w:sz w:val="30"/>
                <w:szCs w:val="30"/>
              </w:rPr>
              <w:t>道种智</w:t>
            </w:r>
            <w:proofErr w:type="gramEnd"/>
          </w:p>
        </w:tc>
        <w:tc>
          <w:tcPr>
            <w:tcW w:w="4765" w:type="dxa"/>
          </w:tcPr>
          <w:p w14:paraId="3EACC6CD" w14:textId="77777777" w:rsidR="00DA7965" w:rsidRPr="00A22B70" w:rsidRDefault="00DA7965" w:rsidP="00A40116">
            <w:pPr>
              <w:overflowPunct w:val="0"/>
              <w:autoSpaceDE w:val="0"/>
              <w:autoSpaceDN w:val="0"/>
              <w:adjustRightInd w:val="0"/>
              <w:snapToGrid w:val="0"/>
              <w:spacing w:beforeLines="50" w:before="191" w:afterLines="50" w:after="191" w:line="540" w:lineRule="exact"/>
              <w:jc w:val="center"/>
              <w:rPr>
                <w:rFonts w:hAnsi="宋体"/>
                <w:sz w:val="30"/>
                <w:szCs w:val="30"/>
              </w:rPr>
            </w:pPr>
            <w:r w:rsidRPr="002F2203">
              <w:rPr>
                <w:rFonts w:eastAsia="方正新书宋_GBK" w:hAnsi="宋体" w:hint="eastAsia"/>
                <w:sz w:val="30"/>
                <w:szCs w:val="30"/>
              </w:rPr>
              <w:t>一切智、</w:t>
            </w:r>
            <w:proofErr w:type="gramStart"/>
            <w:r w:rsidRPr="002F2203">
              <w:rPr>
                <w:rFonts w:eastAsia="方正新书宋_GBK" w:hAnsi="宋体" w:hint="eastAsia"/>
                <w:sz w:val="30"/>
                <w:szCs w:val="30"/>
              </w:rPr>
              <w:t>一切种智</w:t>
            </w:r>
            <w:proofErr w:type="gramEnd"/>
          </w:p>
        </w:tc>
      </w:tr>
      <w:tr w:rsidR="00DA7965" w:rsidRPr="00E77739" w14:paraId="4C0BD727" w14:textId="77777777" w:rsidTr="00A40116">
        <w:trPr>
          <w:trHeight w:val="485"/>
        </w:trPr>
        <w:tc>
          <w:tcPr>
            <w:tcW w:w="4764" w:type="dxa"/>
          </w:tcPr>
          <w:p w14:paraId="6F18129D" w14:textId="77777777" w:rsidR="00DA7965" w:rsidRPr="00E77739" w:rsidRDefault="00DA7965" w:rsidP="00A40116">
            <w:pPr>
              <w:overflowPunct w:val="0"/>
              <w:autoSpaceDE w:val="0"/>
              <w:autoSpaceDN w:val="0"/>
              <w:adjustRightInd w:val="0"/>
              <w:snapToGrid w:val="0"/>
              <w:spacing w:beforeLines="50" w:before="191" w:afterLines="50" w:after="191" w:line="540" w:lineRule="exact"/>
              <w:rPr>
                <w:rFonts w:hAnsi="宋体"/>
                <w:sz w:val="30"/>
                <w:szCs w:val="30"/>
              </w:rPr>
            </w:pPr>
            <w:r w:rsidRPr="002F2203">
              <w:rPr>
                <w:rFonts w:eastAsia="方正新书宋_GBK" w:hAnsi="宋体" w:hint="eastAsia"/>
                <w:sz w:val="30"/>
                <w:szCs w:val="30"/>
              </w:rPr>
              <w:t>因中但有理体</w:t>
            </w:r>
          </w:p>
        </w:tc>
        <w:tc>
          <w:tcPr>
            <w:tcW w:w="4765" w:type="dxa"/>
          </w:tcPr>
          <w:p w14:paraId="098EF2F8" w14:textId="77777777" w:rsidR="00DA7965" w:rsidRPr="00A22B70" w:rsidRDefault="00DA7965" w:rsidP="00A40116">
            <w:pPr>
              <w:overflowPunct w:val="0"/>
              <w:autoSpaceDE w:val="0"/>
              <w:autoSpaceDN w:val="0"/>
              <w:adjustRightInd w:val="0"/>
              <w:snapToGrid w:val="0"/>
              <w:spacing w:beforeLines="50" w:before="191" w:afterLines="50" w:after="191" w:line="540" w:lineRule="exact"/>
              <w:rPr>
                <w:rFonts w:hAnsi="宋体"/>
                <w:sz w:val="30"/>
                <w:szCs w:val="30"/>
              </w:rPr>
            </w:pPr>
            <w:r w:rsidRPr="002F2203">
              <w:rPr>
                <w:rFonts w:eastAsia="方正新书宋_GBK" w:hAnsi="宋体" w:hint="eastAsia"/>
                <w:sz w:val="30"/>
                <w:szCs w:val="30"/>
              </w:rPr>
              <w:t>果上事理皆满</w:t>
            </w:r>
          </w:p>
        </w:tc>
      </w:tr>
      <w:tr w:rsidR="00DA7965" w:rsidRPr="00E77739" w14:paraId="09A95BB5" w14:textId="77777777" w:rsidTr="00A40116">
        <w:trPr>
          <w:trHeight w:val="504"/>
        </w:trPr>
        <w:tc>
          <w:tcPr>
            <w:tcW w:w="4764" w:type="dxa"/>
          </w:tcPr>
          <w:p w14:paraId="7D49E2CF" w14:textId="77777777" w:rsidR="00DA7965" w:rsidRPr="00E77739" w:rsidRDefault="00DA7965" w:rsidP="00A40116">
            <w:pPr>
              <w:overflowPunct w:val="0"/>
              <w:autoSpaceDE w:val="0"/>
              <w:autoSpaceDN w:val="0"/>
              <w:adjustRightInd w:val="0"/>
              <w:snapToGrid w:val="0"/>
              <w:spacing w:beforeLines="50" w:before="191" w:afterLines="50" w:after="191" w:line="540" w:lineRule="exact"/>
              <w:rPr>
                <w:rFonts w:hAnsi="宋体"/>
                <w:sz w:val="30"/>
                <w:szCs w:val="30"/>
              </w:rPr>
            </w:pPr>
            <w:r w:rsidRPr="002F2203">
              <w:rPr>
                <w:rFonts w:eastAsia="方正新书宋_GBK" w:hAnsi="宋体" w:hint="eastAsia"/>
                <w:sz w:val="30"/>
                <w:szCs w:val="30"/>
              </w:rPr>
              <w:t>因中权实（</w:t>
            </w:r>
            <w:proofErr w:type="gramStart"/>
            <w:r w:rsidRPr="002F2203">
              <w:rPr>
                <w:rFonts w:eastAsia="方正新书宋_GBK" w:hAnsi="宋体" w:hint="eastAsia"/>
                <w:sz w:val="30"/>
                <w:szCs w:val="30"/>
              </w:rPr>
              <w:t>道智入空</w:t>
            </w:r>
            <w:proofErr w:type="gramEnd"/>
            <w:r w:rsidRPr="002F2203">
              <w:rPr>
                <w:rFonts w:eastAsia="方正新书宋_GBK" w:hAnsi="宋体" w:hint="eastAsia"/>
                <w:sz w:val="30"/>
                <w:szCs w:val="30"/>
              </w:rPr>
              <w:t>为实慧，</w:t>
            </w:r>
            <w:proofErr w:type="gramStart"/>
            <w:r w:rsidRPr="002F2203">
              <w:rPr>
                <w:rFonts w:eastAsia="方正新书宋_GBK" w:hAnsi="宋体" w:hint="eastAsia"/>
                <w:sz w:val="30"/>
                <w:szCs w:val="30"/>
              </w:rPr>
              <w:t>道种智入假</w:t>
            </w:r>
            <w:proofErr w:type="gramEnd"/>
            <w:r w:rsidRPr="002F2203">
              <w:rPr>
                <w:rFonts w:eastAsia="方正新书宋_GBK" w:hAnsi="宋体" w:hint="eastAsia"/>
                <w:sz w:val="30"/>
                <w:szCs w:val="30"/>
              </w:rPr>
              <w:t>为权慧）</w:t>
            </w:r>
          </w:p>
        </w:tc>
        <w:tc>
          <w:tcPr>
            <w:tcW w:w="4765" w:type="dxa"/>
          </w:tcPr>
          <w:p w14:paraId="168F11C4" w14:textId="77777777" w:rsidR="00DA7965" w:rsidRPr="00A22B70" w:rsidRDefault="00DA7965" w:rsidP="00A40116">
            <w:pPr>
              <w:overflowPunct w:val="0"/>
              <w:autoSpaceDE w:val="0"/>
              <w:autoSpaceDN w:val="0"/>
              <w:adjustRightInd w:val="0"/>
              <w:snapToGrid w:val="0"/>
              <w:spacing w:beforeLines="50" w:before="191" w:afterLines="50" w:after="191" w:line="540" w:lineRule="exact"/>
              <w:rPr>
                <w:rFonts w:hAnsi="宋体"/>
                <w:sz w:val="30"/>
                <w:szCs w:val="30"/>
              </w:rPr>
            </w:pPr>
            <w:r w:rsidRPr="002F2203">
              <w:rPr>
                <w:rFonts w:eastAsia="方正新书宋_GBK" w:hAnsi="宋体" w:hint="eastAsia"/>
                <w:sz w:val="30"/>
                <w:szCs w:val="30"/>
              </w:rPr>
              <w:t>果</w:t>
            </w:r>
            <w:proofErr w:type="gramStart"/>
            <w:r w:rsidRPr="002F2203">
              <w:rPr>
                <w:rFonts w:eastAsia="方正新书宋_GBK" w:hAnsi="宋体" w:hint="eastAsia"/>
                <w:sz w:val="30"/>
                <w:szCs w:val="30"/>
              </w:rPr>
              <w:t>上权实（直缘中道名一切智</w:t>
            </w:r>
            <w:proofErr w:type="gramEnd"/>
            <w:r w:rsidRPr="002F2203">
              <w:rPr>
                <w:rFonts w:eastAsia="方正新书宋_GBK" w:hAnsi="宋体" w:hint="eastAsia"/>
                <w:sz w:val="30"/>
                <w:szCs w:val="30"/>
              </w:rPr>
              <w:t>是实，双照二</w:t>
            </w:r>
            <w:proofErr w:type="gramStart"/>
            <w:r w:rsidRPr="002F2203">
              <w:rPr>
                <w:rFonts w:eastAsia="方正新书宋_GBK" w:hAnsi="宋体" w:hint="eastAsia"/>
                <w:sz w:val="30"/>
                <w:szCs w:val="30"/>
              </w:rPr>
              <w:t>谛名一切种智</w:t>
            </w:r>
            <w:proofErr w:type="gramEnd"/>
            <w:r w:rsidRPr="002F2203">
              <w:rPr>
                <w:rFonts w:eastAsia="方正新书宋_GBK" w:hAnsi="宋体" w:hint="eastAsia"/>
                <w:sz w:val="30"/>
                <w:szCs w:val="30"/>
              </w:rPr>
              <w:t>是权）</w:t>
            </w:r>
          </w:p>
        </w:tc>
      </w:tr>
      <w:tr w:rsidR="00DA7965" w:rsidRPr="00E77739" w14:paraId="362295D6" w14:textId="77777777" w:rsidTr="00A40116">
        <w:trPr>
          <w:trHeight w:val="485"/>
        </w:trPr>
        <w:tc>
          <w:tcPr>
            <w:tcW w:w="4764" w:type="dxa"/>
          </w:tcPr>
          <w:p w14:paraId="412FD784" w14:textId="77777777" w:rsidR="00DA7965" w:rsidRPr="00E77739" w:rsidRDefault="00DA7965" w:rsidP="00A40116">
            <w:pPr>
              <w:overflowPunct w:val="0"/>
              <w:autoSpaceDE w:val="0"/>
              <w:autoSpaceDN w:val="0"/>
              <w:adjustRightInd w:val="0"/>
              <w:snapToGrid w:val="0"/>
              <w:spacing w:beforeLines="50" w:before="191" w:afterLines="50" w:after="191" w:line="540" w:lineRule="exact"/>
              <w:rPr>
                <w:rFonts w:hAnsi="宋体"/>
                <w:sz w:val="30"/>
                <w:szCs w:val="30"/>
              </w:rPr>
            </w:pPr>
            <w:r w:rsidRPr="002F2203">
              <w:rPr>
                <w:rFonts w:eastAsia="方正新书宋_GBK" w:hAnsi="宋体" w:hint="eastAsia"/>
                <w:sz w:val="30"/>
                <w:szCs w:val="30"/>
              </w:rPr>
              <w:t>因</w:t>
            </w:r>
            <w:proofErr w:type="gramStart"/>
            <w:r w:rsidRPr="002F2203">
              <w:rPr>
                <w:rFonts w:eastAsia="方正新书宋_GBK" w:hAnsi="宋体" w:hint="eastAsia"/>
                <w:sz w:val="30"/>
                <w:szCs w:val="30"/>
              </w:rPr>
              <w:t>中总别</w:t>
            </w:r>
            <w:proofErr w:type="gramEnd"/>
          </w:p>
        </w:tc>
        <w:tc>
          <w:tcPr>
            <w:tcW w:w="4765" w:type="dxa"/>
          </w:tcPr>
          <w:p w14:paraId="636BB599" w14:textId="77777777" w:rsidR="00DA7965" w:rsidRPr="00A22B70" w:rsidRDefault="00DA7965" w:rsidP="00A40116">
            <w:pPr>
              <w:overflowPunct w:val="0"/>
              <w:autoSpaceDE w:val="0"/>
              <w:autoSpaceDN w:val="0"/>
              <w:adjustRightInd w:val="0"/>
              <w:snapToGrid w:val="0"/>
              <w:spacing w:beforeLines="50" w:before="191" w:afterLines="50" w:after="191" w:line="540" w:lineRule="exact"/>
              <w:rPr>
                <w:rFonts w:hAnsi="宋体"/>
                <w:sz w:val="30"/>
                <w:szCs w:val="30"/>
              </w:rPr>
            </w:pPr>
            <w:r w:rsidRPr="002F2203">
              <w:rPr>
                <w:rFonts w:eastAsia="方正新书宋_GBK" w:hAnsi="宋体" w:hint="eastAsia"/>
                <w:sz w:val="30"/>
                <w:szCs w:val="30"/>
              </w:rPr>
              <w:t>果</w:t>
            </w:r>
            <w:proofErr w:type="gramStart"/>
            <w:r w:rsidRPr="002F2203">
              <w:rPr>
                <w:rFonts w:eastAsia="方正新书宋_GBK" w:hAnsi="宋体" w:hint="eastAsia"/>
                <w:sz w:val="30"/>
                <w:szCs w:val="30"/>
              </w:rPr>
              <w:t>上总别</w:t>
            </w:r>
            <w:proofErr w:type="gramEnd"/>
          </w:p>
        </w:tc>
      </w:tr>
      <w:tr w:rsidR="00DA7965" w:rsidRPr="002F2203" w14:paraId="2ECE5A02" w14:textId="77777777" w:rsidTr="00A40116">
        <w:trPr>
          <w:trHeight w:val="504"/>
        </w:trPr>
        <w:tc>
          <w:tcPr>
            <w:tcW w:w="4764" w:type="dxa"/>
          </w:tcPr>
          <w:p w14:paraId="67DAF1C1" w14:textId="77777777" w:rsidR="00DA7965" w:rsidRPr="00E77739" w:rsidRDefault="00DA7965" w:rsidP="00A40116">
            <w:pPr>
              <w:overflowPunct w:val="0"/>
              <w:autoSpaceDE w:val="0"/>
              <w:autoSpaceDN w:val="0"/>
              <w:adjustRightInd w:val="0"/>
              <w:snapToGrid w:val="0"/>
              <w:spacing w:beforeLines="50" w:before="191" w:afterLines="50" w:after="191" w:line="540" w:lineRule="exact"/>
              <w:rPr>
                <w:rFonts w:hAnsi="宋体"/>
                <w:sz w:val="30"/>
                <w:szCs w:val="30"/>
              </w:rPr>
            </w:pPr>
            <w:proofErr w:type="gramStart"/>
            <w:r w:rsidRPr="002F2203">
              <w:rPr>
                <w:rFonts w:eastAsia="方正新书宋_GBK" w:hAnsi="宋体" w:hint="eastAsia"/>
                <w:sz w:val="30"/>
                <w:szCs w:val="30"/>
              </w:rPr>
              <w:t>单明权实</w:t>
            </w:r>
            <w:proofErr w:type="gramEnd"/>
          </w:p>
        </w:tc>
        <w:tc>
          <w:tcPr>
            <w:tcW w:w="4765" w:type="dxa"/>
          </w:tcPr>
          <w:p w14:paraId="55797019" w14:textId="77777777" w:rsidR="00DA7965" w:rsidRPr="002F2203" w:rsidRDefault="00DA7965" w:rsidP="00A40116">
            <w:pPr>
              <w:overflowPunct w:val="0"/>
              <w:autoSpaceDE w:val="0"/>
              <w:autoSpaceDN w:val="0"/>
              <w:adjustRightInd w:val="0"/>
              <w:snapToGrid w:val="0"/>
              <w:spacing w:beforeLines="50" w:before="191" w:afterLines="50" w:after="191" w:line="540" w:lineRule="exact"/>
              <w:rPr>
                <w:rFonts w:eastAsia="方正新书宋_GBK" w:hAnsi="宋体"/>
                <w:sz w:val="30"/>
                <w:szCs w:val="30"/>
              </w:rPr>
            </w:pPr>
            <w:proofErr w:type="gramStart"/>
            <w:r w:rsidRPr="002F2203">
              <w:rPr>
                <w:rFonts w:eastAsia="方正新书宋_GBK" w:hAnsi="宋体" w:hint="eastAsia"/>
                <w:sz w:val="30"/>
                <w:szCs w:val="30"/>
              </w:rPr>
              <w:t>复明权实</w:t>
            </w:r>
            <w:proofErr w:type="gramEnd"/>
          </w:p>
        </w:tc>
      </w:tr>
    </w:tbl>
    <w:p w14:paraId="3D5FB9E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总之，前</w:t>
      </w:r>
      <w:proofErr w:type="gramStart"/>
      <w:r w:rsidRPr="002F2203">
        <w:rPr>
          <w:rFonts w:eastAsia="方正新书宋_GBK" w:hAnsi="宋体" w:hint="eastAsia"/>
          <w:sz w:val="30"/>
          <w:szCs w:val="30"/>
        </w:rPr>
        <w:t>二属于修</w:t>
      </w:r>
      <w:proofErr w:type="gramEnd"/>
      <w:r w:rsidRPr="002F2203">
        <w:rPr>
          <w:rFonts w:eastAsia="方正新书宋_GBK" w:hAnsi="宋体" w:hint="eastAsia"/>
          <w:sz w:val="30"/>
          <w:szCs w:val="30"/>
        </w:rPr>
        <w:t>因，后</w:t>
      </w:r>
      <w:proofErr w:type="gramStart"/>
      <w:r w:rsidRPr="002F2203">
        <w:rPr>
          <w:rFonts w:eastAsia="方正新书宋_GBK" w:hAnsi="宋体" w:hint="eastAsia"/>
          <w:sz w:val="30"/>
          <w:szCs w:val="30"/>
        </w:rPr>
        <w:t>二属于证</w:t>
      </w:r>
      <w:proofErr w:type="gramEnd"/>
      <w:r w:rsidRPr="002F2203">
        <w:rPr>
          <w:rFonts w:eastAsia="方正新书宋_GBK" w:hAnsi="宋体" w:hint="eastAsia"/>
          <w:sz w:val="30"/>
          <w:szCs w:val="30"/>
        </w:rPr>
        <w:t>果，至于具体的解释请参考《辅行》卷十三。</w:t>
      </w:r>
    </w:p>
    <w:p w14:paraId="1C6C593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断烦恼及习</w:t>
      </w:r>
      <w:r w:rsidRPr="002F2203">
        <w:rPr>
          <w:rFonts w:eastAsia="方正新书宋_GBK" w:hAnsi="宋体" w:hint="eastAsia"/>
          <w:sz w:val="30"/>
          <w:szCs w:val="30"/>
        </w:rPr>
        <w:t>，所谓</w:t>
      </w:r>
      <w:r w:rsidRPr="002F2203">
        <w:rPr>
          <w:rFonts w:eastAsia="方正新书宋_GBK" w:hAnsi="宋体" w:hint="eastAsia"/>
          <w:sz w:val="30"/>
          <w:szCs w:val="30"/>
          <w:u w:val="single"/>
        </w:rPr>
        <w:t>烦恼</w:t>
      </w:r>
      <w:r w:rsidRPr="002F2203">
        <w:rPr>
          <w:rFonts w:eastAsia="方正新书宋_GBK" w:hAnsi="宋体" w:hint="eastAsia"/>
          <w:sz w:val="30"/>
          <w:szCs w:val="30"/>
        </w:rPr>
        <w:t>，</w:t>
      </w:r>
      <w:proofErr w:type="gramStart"/>
      <w:r w:rsidRPr="002F2203">
        <w:rPr>
          <w:rFonts w:eastAsia="方正新书宋_GBK" w:hAnsi="宋体" w:hint="eastAsia"/>
          <w:sz w:val="30"/>
          <w:szCs w:val="30"/>
        </w:rPr>
        <w:t>烦是扰</w:t>
      </w:r>
      <w:proofErr w:type="gramEnd"/>
      <w:r w:rsidRPr="002F2203">
        <w:rPr>
          <w:rFonts w:eastAsia="方正新书宋_GBK" w:hAnsi="宋体" w:hint="eastAsia"/>
          <w:sz w:val="30"/>
          <w:szCs w:val="30"/>
        </w:rPr>
        <w:t>义，</w:t>
      </w:r>
      <w:proofErr w:type="gramStart"/>
      <w:r w:rsidRPr="002F2203">
        <w:rPr>
          <w:rFonts w:eastAsia="方正新书宋_GBK" w:hAnsi="宋体" w:hint="eastAsia"/>
          <w:sz w:val="30"/>
          <w:szCs w:val="30"/>
        </w:rPr>
        <w:t>恼是乱</w:t>
      </w:r>
      <w:proofErr w:type="gramEnd"/>
      <w:r w:rsidRPr="002F2203">
        <w:rPr>
          <w:rFonts w:eastAsia="方正新书宋_GBK" w:hAnsi="宋体" w:hint="eastAsia"/>
          <w:sz w:val="30"/>
          <w:szCs w:val="30"/>
        </w:rPr>
        <w:t>义，</w:t>
      </w:r>
      <w:proofErr w:type="gramStart"/>
      <w:r w:rsidRPr="002F2203">
        <w:rPr>
          <w:rFonts w:eastAsia="方正新书宋_GBK" w:hAnsi="宋体" w:hint="eastAsia"/>
          <w:sz w:val="30"/>
          <w:szCs w:val="30"/>
        </w:rPr>
        <w:t>即昏烦之</w:t>
      </w:r>
      <w:proofErr w:type="gramEnd"/>
      <w:r w:rsidRPr="002F2203">
        <w:rPr>
          <w:rFonts w:eastAsia="方正新书宋_GBK" w:hAnsi="宋体" w:hint="eastAsia"/>
          <w:sz w:val="30"/>
          <w:szCs w:val="30"/>
        </w:rPr>
        <w:t>法</w:t>
      </w:r>
      <w:proofErr w:type="gramStart"/>
      <w:r w:rsidRPr="002F2203">
        <w:rPr>
          <w:rFonts w:eastAsia="方正新书宋_GBK" w:hAnsi="宋体" w:hint="eastAsia"/>
          <w:sz w:val="30"/>
          <w:szCs w:val="30"/>
        </w:rPr>
        <w:t>能够恼</w:t>
      </w:r>
      <w:r w:rsidRPr="002F2203">
        <w:rPr>
          <w:rFonts w:eastAsia="方正新书宋_GBK" w:hAnsi="宋体" w:hint="eastAsia"/>
          <w:sz w:val="30"/>
          <w:szCs w:val="30"/>
        </w:rPr>
        <w:lastRenderedPageBreak/>
        <w:t>乱众生</w:t>
      </w:r>
      <w:proofErr w:type="gramEnd"/>
      <w:r w:rsidRPr="002F2203">
        <w:rPr>
          <w:rFonts w:eastAsia="方正新书宋_GBK" w:hAnsi="宋体" w:hint="eastAsia"/>
          <w:sz w:val="30"/>
          <w:szCs w:val="30"/>
        </w:rPr>
        <w:t>的心神，使之流转生死而违背涅槃之道。一般以贪、嗔、</w:t>
      </w:r>
      <w:proofErr w:type="gramStart"/>
      <w:r w:rsidRPr="002F2203">
        <w:rPr>
          <w:rFonts w:eastAsia="方正新书宋_GBK" w:hAnsi="宋体" w:hint="eastAsia"/>
          <w:sz w:val="30"/>
          <w:szCs w:val="30"/>
        </w:rPr>
        <w:t>痴三毒</w:t>
      </w:r>
      <w:proofErr w:type="gramEnd"/>
      <w:r w:rsidRPr="002F2203">
        <w:rPr>
          <w:rFonts w:eastAsia="方正新书宋_GBK" w:hAnsi="宋体" w:hint="eastAsia"/>
          <w:sz w:val="30"/>
          <w:szCs w:val="30"/>
        </w:rPr>
        <w:t>为一切烦恼之根源。有关烦恼的异名和分类很多，比如二惑、三漏、四取、五盖、六垢、七流、八缠、九结、</w:t>
      </w:r>
      <w:proofErr w:type="gramStart"/>
      <w:r w:rsidRPr="002F2203">
        <w:rPr>
          <w:rFonts w:eastAsia="方正新书宋_GBK" w:hAnsi="宋体" w:hint="eastAsia"/>
          <w:sz w:val="30"/>
          <w:szCs w:val="30"/>
        </w:rPr>
        <w:t>十使等</w:t>
      </w:r>
      <w:proofErr w:type="gramEnd"/>
      <w:r w:rsidRPr="002F2203">
        <w:rPr>
          <w:rFonts w:eastAsia="方正新书宋_GBK" w:hAnsi="宋体" w:hint="eastAsia"/>
          <w:sz w:val="30"/>
          <w:szCs w:val="30"/>
        </w:rPr>
        <w:t>，乃至</w:t>
      </w:r>
      <w:proofErr w:type="gramStart"/>
      <w:r w:rsidRPr="002F2203">
        <w:rPr>
          <w:rFonts w:eastAsia="方正新书宋_GBK" w:hAnsi="宋体" w:hint="eastAsia"/>
          <w:sz w:val="30"/>
          <w:szCs w:val="30"/>
        </w:rPr>
        <w:t>百八</w:t>
      </w:r>
      <w:proofErr w:type="gramEnd"/>
      <w:r w:rsidRPr="002F2203">
        <w:rPr>
          <w:rFonts w:eastAsia="方正新书宋_GBK" w:hAnsi="宋体" w:hint="eastAsia"/>
          <w:sz w:val="30"/>
          <w:szCs w:val="30"/>
        </w:rPr>
        <w:t>烦恼、八万四千烦恼。而</w:t>
      </w:r>
      <w:proofErr w:type="gramStart"/>
      <w:r w:rsidRPr="002F2203">
        <w:rPr>
          <w:rFonts w:eastAsia="方正新书宋_GBK" w:hAnsi="宋体" w:hint="eastAsia"/>
          <w:sz w:val="30"/>
          <w:szCs w:val="30"/>
        </w:rPr>
        <w:t>我们台宗则</w:t>
      </w:r>
      <w:proofErr w:type="gramEnd"/>
      <w:r w:rsidRPr="002F2203">
        <w:rPr>
          <w:rFonts w:eastAsia="方正新书宋_GBK" w:hAnsi="宋体" w:hint="eastAsia"/>
          <w:sz w:val="30"/>
          <w:szCs w:val="30"/>
        </w:rPr>
        <w:t>主要讲三惑，即</w:t>
      </w:r>
      <w:proofErr w:type="gramStart"/>
      <w:r w:rsidRPr="002F2203">
        <w:rPr>
          <w:rFonts w:eastAsia="方正新书宋_GBK" w:hAnsi="宋体" w:hint="eastAsia"/>
          <w:sz w:val="30"/>
          <w:szCs w:val="30"/>
        </w:rPr>
        <w:t>见思惑</w:t>
      </w:r>
      <w:proofErr w:type="gramEnd"/>
      <w:r w:rsidRPr="002F2203">
        <w:rPr>
          <w:rFonts w:eastAsia="方正新书宋_GBK" w:hAnsi="宋体" w:hint="eastAsia"/>
          <w:sz w:val="30"/>
          <w:szCs w:val="30"/>
        </w:rPr>
        <w:t>、尘沙惑、无明惑。所谓</w:t>
      </w:r>
      <w:r w:rsidRPr="002F2203">
        <w:rPr>
          <w:rFonts w:eastAsia="方正新书宋_GBK" w:hAnsi="宋体" w:hint="eastAsia"/>
          <w:sz w:val="30"/>
          <w:szCs w:val="30"/>
          <w:u w:val="single"/>
        </w:rPr>
        <w:t>习</w:t>
      </w:r>
      <w:r w:rsidRPr="002F2203">
        <w:rPr>
          <w:rFonts w:eastAsia="方正新书宋_GBK" w:hAnsi="宋体" w:hint="eastAsia"/>
          <w:sz w:val="30"/>
          <w:szCs w:val="30"/>
        </w:rPr>
        <w:t>，即习气，指烦恼的残余气分。和一般人们常说的“习惯性动作”类似，如陆游《抄书诗》云：“书生习气重，见书喜欲狂。”譬如装酒的瓶子，既使把酒倒光了，里面还是残留有酒的气息。用以比喻虽然已经</w:t>
      </w:r>
      <w:proofErr w:type="gramStart"/>
      <w:r w:rsidRPr="002F2203">
        <w:rPr>
          <w:rFonts w:eastAsia="方正新书宋_GBK" w:hAnsi="宋体" w:hint="eastAsia"/>
          <w:sz w:val="30"/>
          <w:szCs w:val="30"/>
        </w:rPr>
        <w:t>灭</w:t>
      </w:r>
      <w:proofErr w:type="gramEnd"/>
      <w:r w:rsidRPr="002F2203">
        <w:rPr>
          <w:rFonts w:eastAsia="方正新书宋_GBK" w:hAnsi="宋体" w:hint="eastAsia"/>
          <w:sz w:val="30"/>
          <w:szCs w:val="30"/>
        </w:rPr>
        <w:t>除了烦恼的正体（即正使），但其习惯气</w:t>
      </w:r>
      <w:proofErr w:type="gramStart"/>
      <w:r w:rsidRPr="002F2203">
        <w:rPr>
          <w:rFonts w:eastAsia="方正新书宋_GBK" w:hAnsi="宋体" w:hint="eastAsia"/>
          <w:sz w:val="30"/>
          <w:szCs w:val="30"/>
        </w:rPr>
        <w:t>分仍然</w:t>
      </w:r>
      <w:proofErr w:type="gramEnd"/>
      <w:r w:rsidRPr="002F2203">
        <w:rPr>
          <w:rFonts w:eastAsia="方正新书宋_GBK" w:hAnsi="宋体" w:hint="eastAsia"/>
          <w:sz w:val="30"/>
          <w:szCs w:val="30"/>
        </w:rPr>
        <w:t>存在，故又称余使、余习。在三乘之中，声闻</w:t>
      </w:r>
      <w:proofErr w:type="gramStart"/>
      <w:r w:rsidRPr="002F2203">
        <w:rPr>
          <w:rFonts w:eastAsia="方正新书宋_GBK" w:hAnsi="宋体" w:hint="eastAsia"/>
          <w:sz w:val="30"/>
          <w:szCs w:val="30"/>
        </w:rPr>
        <w:t>全不断</w:t>
      </w:r>
      <w:proofErr w:type="gramEnd"/>
      <w:r w:rsidRPr="002F2203">
        <w:rPr>
          <w:rFonts w:eastAsia="方正新书宋_GBK" w:hAnsi="宋体" w:hint="eastAsia"/>
          <w:sz w:val="30"/>
          <w:szCs w:val="30"/>
        </w:rPr>
        <w:t>习气，</w:t>
      </w:r>
      <w:proofErr w:type="gramStart"/>
      <w:r w:rsidRPr="002F2203">
        <w:rPr>
          <w:rFonts w:eastAsia="方正新书宋_GBK" w:hAnsi="宋体" w:hint="eastAsia"/>
          <w:sz w:val="30"/>
          <w:szCs w:val="30"/>
        </w:rPr>
        <w:t>缘觉稍稍侵</w:t>
      </w:r>
      <w:proofErr w:type="gramEnd"/>
      <w:r w:rsidRPr="002F2203">
        <w:rPr>
          <w:rFonts w:eastAsia="方正新书宋_GBK" w:hAnsi="宋体" w:hint="eastAsia"/>
          <w:sz w:val="30"/>
          <w:szCs w:val="30"/>
        </w:rPr>
        <w:t>除之，唯有</w:t>
      </w:r>
      <w:proofErr w:type="gramStart"/>
      <w:r w:rsidRPr="002F2203">
        <w:rPr>
          <w:rFonts w:eastAsia="方正新书宋_GBK" w:hAnsi="宋体" w:hint="eastAsia"/>
          <w:sz w:val="30"/>
          <w:szCs w:val="30"/>
        </w:rPr>
        <w:t>佛才能</w:t>
      </w:r>
      <w:proofErr w:type="gramEnd"/>
      <w:r w:rsidRPr="002F2203">
        <w:rPr>
          <w:rFonts w:eastAsia="方正新书宋_GBK" w:hAnsi="宋体" w:hint="eastAsia"/>
          <w:sz w:val="30"/>
          <w:szCs w:val="30"/>
        </w:rPr>
        <w:t>全部断除。佛典中所记载，舍利</w:t>
      </w:r>
      <w:proofErr w:type="gramStart"/>
      <w:r w:rsidRPr="002F2203">
        <w:rPr>
          <w:rFonts w:eastAsia="方正新书宋_GBK" w:hAnsi="宋体" w:hint="eastAsia"/>
          <w:sz w:val="30"/>
          <w:szCs w:val="30"/>
        </w:rPr>
        <w:t>弗</w:t>
      </w:r>
      <w:proofErr w:type="gramEnd"/>
      <w:r w:rsidRPr="002F2203">
        <w:rPr>
          <w:rFonts w:eastAsia="方正新书宋_GBK" w:hAnsi="宋体" w:hint="eastAsia"/>
          <w:sz w:val="30"/>
          <w:szCs w:val="30"/>
        </w:rPr>
        <w:t>及摩</w:t>
      </w:r>
      <w:proofErr w:type="gramStart"/>
      <w:r w:rsidRPr="002F2203">
        <w:rPr>
          <w:rFonts w:eastAsia="方正新书宋_GBK" w:hAnsi="宋体" w:hint="eastAsia"/>
          <w:sz w:val="30"/>
          <w:szCs w:val="30"/>
        </w:rPr>
        <w:t>诃迦</w:t>
      </w:r>
      <w:proofErr w:type="gramEnd"/>
      <w:r w:rsidRPr="002F2203">
        <w:rPr>
          <w:rFonts w:eastAsia="方正新书宋_GBK" w:hAnsi="宋体" w:hint="eastAsia"/>
          <w:sz w:val="30"/>
          <w:szCs w:val="30"/>
        </w:rPr>
        <w:t>叶之嗔习、毕陵伽婆</w:t>
      </w:r>
      <w:proofErr w:type="gramStart"/>
      <w:r w:rsidRPr="002F2203">
        <w:rPr>
          <w:rFonts w:eastAsia="方正新书宋_GBK" w:hAnsi="宋体" w:hint="eastAsia"/>
          <w:sz w:val="30"/>
          <w:szCs w:val="30"/>
        </w:rPr>
        <w:t>蹉</w:t>
      </w:r>
      <w:proofErr w:type="gramEnd"/>
      <w:r w:rsidRPr="002F2203">
        <w:rPr>
          <w:rFonts w:eastAsia="方正新书宋_GBK" w:hAnsi="宋体" w:hint="eastAsia"/>
          <w:sz w:val="30"/>
          <w:szCs w:val="30"/>
        </w:rPr>
        <w:t>之慢习、憍</w:t>
      </w:r>
      <w:proofErr w:type="gramStart"/>
      <w:r w:rsidRPr="002F2203">
        <w:rPr>
          <w:rFonts w:eastAsia="方正新书宋_GBK" w:hAnsi="宋体" w:hint="eastAsia"/>
          <w:sz w:val="30"/>
          <w:szCs w:val="30"/>
        </w:rPr>
        <w:t>梵钵提</w:t>
      </w:r>
      <w:proofErr w:type="gramEnd"/>
      <w:r w:rsidRPr="002F2203">
        <w:rPr>
          <w:rFonts w:eastAsia="方正新书宋_GBK" w:hAnsi="宋体" w:hint="eastAsia"/>
          <w:sz w:val="30"/>
          <w:szCs w:val="30"/>
        </w:rPr>
        <w:t>之牛</w:t>
      </w:r>
      <w:proofErr w:type="gramStart"/>
      <w:r w:rsidRPr="002F2203">
        <w:rPr>
          <w:rFonts w:eastAsia="方正新书宋_GBK" w:hAnsi="宋体" w:hint="eastAsia"/>
          <w:sz w:val="30"/>
          <w:szCs w:val="30"/>
        </w:rPr>
        <w:t>业习等</w:t>
      </w:r>
      <w:proofErr w:type="gramEnd"/>
      <w:r w:rsidRPr="002F2203">
        <w:rPr>
          <w:rFonts w:eastAsia="方正新书宋_GBK" w:hAnsi="宋体" w:hint="eastAsia"/>
          <w:sz w:val="30"/>
          <w:szCs w:val="30"/>
        </w:rPr>
        <w:t>，均为习气之例，唯有</w:t>
      </w:r>
      <w:proofErr w:type="gramStart"/>
      <w:r w:rsidRPr="002F2203">
        <w:rPr>
          <w:rFonts w:eastAsia="方正新书宋_GBK" w:hAnsi="宋体" w:hint="eastAsia"/>
          <w:sz w:val="30"/>
          <w:szCs w:val="30"/>
        </w:rPr>
        <w:t>佛才能永</w:t>
      </w:r>
      <w:proofErr w:type="gramEnd"/>
      <w:r w:rsidRPr="002F2203">
        <w:rPr>
          <w:rFonts w:eastAsia="方正新书宋_GBK" w:hAnsi="宋体" w:hint="eastAsia"/>
          <w:sz w:val="30"/>
          <w:szCs w:val="30"/>
        </w:rPr>
        <w:t>断正使和习气。</w:t>
      </w:r>
    </w:p>
    <w:p w14:paraId="03A8767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在《法华玄义》卷四、《四教义》卷九中，智者大师对这段经文也有解释，认为</w:t>
      </w:r>
      <w:proofErr w:type="gramStart"/>
      <w:r w:rsidRPr="002F2203">
        <w:rPr>
          <w:rFonts w:eastAsia="方正新书宋_GBK" w:hAnsi="宋体" w:hint="eastAsia"/>
          <w:sz w:val="30"/>
          <w:szCs w:val="30"/>
        </w:rPr>
        <w:t>道智修</w:t>
      </w:r>
      <w:proofErr w:type="gramEnd"/>
      <w:r w:rsidRPr="002F2203">
        <w:rPr>
          <w:rFonts w:eastAsia="方正新书宋_GBK" w:hAnsi="宋体" w:hint="eastAsia"/>
          <w:sz w:val="30"/>
          <w:szCs w:val="30"/>
        </w:rPr>
        <w:t>是从假</w:t>
      </w:r>
      <w:proofErr w:type="gramStart"/>
      <w:r w:rsidRPr="002F2203">
        <w:rPr>
          <w:rFonts w:eastAsia="方正新书宋_GBK" w:hAnsi="宋体" w:hint="eastAsia"/>
          <w:sz w:val="30"/>
          <w:szCs w:val="30"/>
        </w:rPr>
        <w:t>入空观</w:t>
      </w:r>
      <w:proofErr w:type="gramEnd"/>
      <w:r w:rsidRPr="002F2203">
        <w:rPr>
          <w:rFonts w:eastAsia="方正新书宋_GBK" w:hAnsi="宋体" w:hint="eastAsia"/>
          <w:sz w:val="30"/>
          <w:szCs w:val="30"/>
        </w:rPr>
        <w:t>，如果</w:t>
      </w:r>
      <w:proofErr w:type="gramStart"/>
      <w:r w:rsidRPr="002F2203">
        <w:rPr>
          <w:rFonts w:eastAsia="方正新书宋_GBK" w:hAnsi="宋体" w:hint="eastAsia"/>
          <w:sz w:val="30"/>
          <w:szCs w:val="30"/>
        </w:rPr>
        <w:t>伏见思</w:t>
      </w:r>
      <w:proofErr w:type="gramEnd"/>
      <w:r w:rsidRPr="002F2203">
        <w:rPr>
          <w:rFonts w:eastAsia="方正新书宋_GBK" w:hAnsi="宋体" w:hint="eastAsia"/>
          <w:sz w:val="30"/>
          <w:szCs w:val="30"/>
        </w:rPr>
        <w:t>则是</w:t>
      </w:r>
      <w:proofErr w:type="gramStart"/>
      <w:r w:rsidRPr="002F2203">
        <w:rPr>
          <w:rFonts w:eastAsia="方正新书宋_GBK" w:hAnsi="宋体" w:hint="eastAsia"/>
          <w:sz w:val="30"/>
          <w:szCs w:val="30"/>
        </w:rPr>
        <w:t>十信位，断见思</w:t>
      </w:r>
      <w:proofErr w:type="gramEnd"/>
      <w:r w:rsidRPr="002F2203">
        <w:rPr>
          <w:rFonts w:eastAsia="方正新书宋_GBK" w:hAnsi="宋体" w:hint="eastAsia"/>
          <w:sz w:val="30"/>
          <w:szCs w:val="30"/>
        </w:rPr>
        <w:t>则</w:t>
      </w:r>
      <w:proofErr w:type="gramStart"/>
      <w:r w:rsidRPr="002F2203">
        <w:rPr>
          <w:rFonts w:eastAsia="方正新书宋_GBK" w:hAnsi="宋体" w:hint="eastAsia"/>
          <w:sz w:val="30"/>
          <w:szCs w:val="30"/>
        </w:rPr>
        <w:t>是十住位</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道种智</w:t>
      </w:r>
      <w:proofErr w:type="gramEnd"/>
      <w:r w:rsidRPr="002F2203">
        <w:rPr>
          <w:rFonts w:eastAsia="方正新书宋_GBK" w:hAnsi="宋体" w:hint="eastAsia"/>
          <w:sz w:val="30"/>
          <w:szCs w:val="30"/>
        </w:rPr>
        <w:t>是修从</w:t>
      </w:r>
      <w:proofErr w:type="gramStart"/>
      <w:r w:rsidRPr="002F2203">
        <w:rPr>
          <w:rFonts w:eastAsia="方正新书宋_GBK" w:hAnsi="宋体" w:hint="eastAsia"/>
          <w:sz w:val="30"/>
          <w:szCs w:val="30"/>
        </w:rPr>
        <w:t>空入假观</w:t>
      </w:r>
      <w:proofErr w:type="gramEnd"/>
      <w:r w:rsidRPr="002F2203">
        <w:rPr>
          <w:rFonts w:eastAsia="方正新书宋_GBK" w:hAnsi="宋体" w:hint="eastAsia"/>
          <w:sz w:val="30"/>
          <w:szCs w:val="30"/>
        </w:rPr>
        <w:t>，十行位；一切智是修中道正观，入十回向位；</w:t>
      </w:r>
      <w:proofErr w:type="gramStart"/>
      <w:r w:rsidRPr="002F2203">
        <w:rPr>
          <w:rFonts w:eastAsia="方正新书宋_GBK" w:hAnsi="宋体" w:hint="eastAsia"/>
          <w:sz w:val="30"/>
          <w:szCs w:val="30"/>
        </w:rPr>
        <w:t>一切种智是</w:t>
      </w:r>
      <w:proofErr w:type="gramEnd"/>
      <w:r w:rsidRPr="002F2203">
        <w:rPr>
          <w:rFonts w:eastAsia="方正新书宋_GBK" w:hAnsi="宋体" w:hint="eastAsia"/>
          <w:sz w:val="30"/>
          <w:szCs w:val="30"/>
        </w:rPr>
        <w:t>证得中道观，入于十地；断烦恼</w:t>
      </w:r>
      <w:proofErr w:type="gramStart"/>
      <w:r w:rsidRPr="002F2203">
        <w:rPr>
          <w:rFonts w:eastAsia="方正新书宋_GBK" w:hAnsi="宋体" w:hint="eastAsia"/>
          <w:sz w:val="30"/>
          <w:szCs w:val="30"/>
        </w:rPr>
        <w:t>习是等觉位</w:t>
      </w:r>
      <w:proofErr w:type="gramEnd"/>
      <w:r w:rsidRPr="002F2203">
        <w:rPr>
          <w:rFonts w:eastAsia="方正新书宋_GBK" w:hAnsi="宋体" w:hint="eastAsia"/>
          <w:sz w:val="30"/>
          <w:szCs w:val="30"/>
        </w:rPr>
        <w:t>；无明烦恼习尽，名之为佛，</w:t>
      </w:r>
      <w:proofErr w:type="gramStart"/>
      <w:r w:rsidRPr="002F2203">
        <w:rPr>
          <w:rFonts w:eastAsia="方正新书宋_GBK" w:hAnsi="宋体" w:hint="eastAsia"/>
          <w:sz w:val="30"/>
          <w:szCs w:val="30"/>
        </w:rPr>
        <w:t>即妙觉位</w:t>
      </w:r>
      <w:proofErr w:type="gramEnd"/>
      <w:r w:rsidRPr="002F2203">
        <w:rPr>
          <w:rFonts w:eastAsia="方正新书宋_GBK" w:hAnsi="宋体" w:hint="eastAsia"/>
          <w:sz w:val="30"/>
          <w:szCs w:val="30"/>
        </w:rPr>
        <w:t>。</w:t>
      </w:r>
    </w:p>
    <w:p w14:paraId="70D49B8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台湾的法藏法师在讲《天台宗入门·慧文大师传》时曾讲到过这段经文，现根据讲经录音带记录如下，希望有助于大家对这段经文的理解。他说：“就修观来讲，空在前。就因地上说，先观一切法，道种智就是因地上的智，因地上观察一切法才能够入空。具空观智以后，才能重新回头照假，那时才证得道种智。以一切智具足一切种智，此中的一</w:t>
      </w:r>
      <w:r w:rsidRPr="002F2203">
        <w:rPr>
          <w:rFonts w:eastAsia="方正新书宋_GBK" w:hAnsi="宋体" w:hint="eastAsia"/>
          <w:sz w:val="30"/>
          <w:szCs w:val="30"/>
        </w:rPr>
        <w:lastRenderedPageBreak/>
        <w:t>切智是空有双运。具足一切种智，入中道，断烦恼及习。因为烦恼无自性，故众生皆能成佛，罗汉不能断习。”</w:t>
      </w:r>
    </w:p>
    <w:p w14:paraId="275E5E2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从上面的流程和分段解释中，很明显地给人一种渐次修、渐次证的感觉。然而成佛，应该是一念</w:t>
      </w:r>
      <w:proofErr w:type="gramStart"/>
      <w:r w:rsidRPr="002F2203">
        <w:rPr>
          <w:rFonts w:eastAsia="方正新书宋_GBK" w:hAnsi="宋体" w:hint="eastAsia"/>
          <w:sz w:val="30"/>
          <w:szCs w:val="30"/>
        </w:rPr>
        <w:t>心中具足一切</w:t>
      </w:r>
      <w:proofErr w:type="gramEnd"/>
      <w:r w:rsidRPr="002F2203">
        <w:rPr>
          <w:rFonts w:eastAsia="方正新书宋_GBK" w:hAnsi="宋体" w:hint="eastAsia"/>
          <w:sz w:val="30"/>
          <w:szCs w:val="30"/>
        </w:rPr>
        <w:t>的。譬如佛坐在菩提树下，也是以一念相应慧，顿</w:t>
      </w:r>
      <w:proofErr w:type="gramStart"/>
      <w:r w:rsidRPr="002F2203">
        <w:rPr>
          <w:rFonts w:eastAsia="方正新书宋_GBK" w:hAnsi="宋体" w:hint="eastAsia"/>
          <w:sz w:val="30"/>
          <w:szCs w:val="30"/>
        </w:rPr>
        <w:t>断顿证</w:t>
      </w:r>
      <w:proofErr w:type="gramEnd"/>
      <w:r w:rsidRPr="002F2203">
        <w:rPr>
          <w:rFonts w:eastAsia="方正新书宋_GBK" w:hAnsi="宋体" w:hint="eastAsia"/>
          <w:sz w:val="30"/>
          <w:szCs w:val="30"/>
        </w:rPr>
        <w:t>的，这不是有矛盾吗？却不知经文中的渐次，那是讲时有次第，证时无前后的，这也是我把此科命名为“无次而次”的原因。为了进一步排除众生的疑惑，所以龙树菩萨在论中设立自问自答，以便进一步明确教义。庚</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竟。</w:t>
      </w:r>
    </w:p>
    <w:p w14:paraId="6A4F0AA8" w14:textId="77777777" w:rsidR="00A40116" w:rsidRPr="002F2203" w:rsidRDefault="00A40116" w:rsidP="00A40116">
      <w:pPr>
        <w:overflowPunct w:val="0"/>
        <w:autoSpaceDE w:val="0"/>
        <w:autoSpaceDN w:val="0"/>
        <w:adjustRightInd w:val="0"/>
        <w:snapToGrid w:val="0"/>
        <w:spacing w:beforeLines="50" w:before="191" w:afterLines="50" w:after="191" w:line="540" w:lineRule="exact"/>
        <w:rPr>
          <w:rFonts w:eastAsia="方正新书宋_GBK" w:hAnsi="宋体"/>
          <w:sz w:val="30"/>
          <w:szCs w:val="30"/>
        </w:rPr>
      </w:pPr>
    </w:p>
    <w:p w14:paraId="7558BEF9"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r w:rsidRPr="00A40116">
        <w:rPr>
          <w:rFonts w:ascii="楷体" w:eastAsia="楷体" w:hAnsi="楷体" w:hint="eastAsia"/>
          <w:b/>
          <w:bCs/>
          <w:sz w:val="30"/>
          <w:szCs w:val="30"/>
        </w:rPr>
        <w:t>庚二、</w:t>
      </w:r>
      <w:proofErr w:type="gramStart"/>
      <w:r w:rsidRPr="00A40116">
        <w:rPr>
          <w:rFonts w:ascii="楷体" w:eastAsia="楷体" w:hAnsi="楷体" w:hint="eastAsia"/>
          <w:b/>
          <w:bCs/>
          <w:sz w:val="30"/>
          <w:szCs w:val="30"/>
        </w:rPr>
        <w:t>引论释次而</w:t>
      </w:r>
      <w:proofErr w:type="gramEnd"/>
      <w:r w:rsidRPr="00A40116">
        <w:rPr>
          <w:rFonts w:ascii="楷体" w:eastAsia="楷体" w:hAnsi="楷体" w:hint="eastAsia"/>
          <w:b/>
          <w:bCs/>
          <w:sz w:val="30"/>
          <w:szCs w:val="30"/>
        </w:rPr>
        <w:t>无次（分二）</w:t>
      </w:r>
    </w:p>
    <w:p w14:paraId="68A33E88"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r w:rsidRPr="00A40116">
        <w:rPr>
          <w:rFonts w:ascii="楷体" w:eastAsia="楷体" w:hAnsi="楷体" w:hint="eastAsia"/>
          <w:b/>
          <w:bCs/>
          <w:sz w:val="30"/>
          <w:szCs w:val="30"/>
        </w:rPr>
        <w:t>辛一、问</w:t>
      </w:r>
    </w:p>
    <w:p w14:paraId="59A2CCC8" w14:textId="77777777" w:rsidR="00DA7965" w:rsidRPr="002F2203" w:rsidRDefault="00DA7965" w:rsidP="001E7BCA">
      <w:pPr>
        <w:pStyle w:val="ae"/>
        <w:rPr>
          <w:rFonts w:eastAsia="方正粗雅宋_GBK"/>
        </w:rPr>
      </w:pPr>
      <w:r w:rsidRPr="002F2203">
        <w:rPr>
          <w:rFonts w:eastAsia="方正粗雅宋_GBK" w:hint="eastAsia"/>
        </w:rPr>
        <w:t>论自问曰：“一心中得一切智、道种智、一切种智，断一切烦恼及习。今云何言以一切智具足一切种智，以一切种智断烦恼及习？”</w:t>
      </w:r>
    </w:p>
    <w:p w14:paraId="55970BA4"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这是</w:t>
      </w:r>
      <w:proofErr w:type="gramStart"/>
      <w:r w:rsidRPr="002F2203">
        <w:rPr>
          <w:rFonts w:eastAsia="方正新书宋_GBK" w:hAnsi="宋体" w:hint="eastAsia"/>
          <w:sz w:val="30"/>
          <w:szCs w:val="30"/>
        </w:rPr>
        <w:t>以果问因</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问意是</w:t>
      </w:r>
      <w:proofErr w:type="gramEnd"/>
      <w:r w:rsidRPr="002F2203">
        <w:rPr>
          <w:rFonts w:eastAsia="方正新书宋_GBK" w:hAnsi="宋体" w:hint="eastAsia"/>
          <w:sz w:val="30"/>
          <w:szCs w:val="30"/>
        </w:rPr>
        <w:t>说：</w:t>
      </w:r>
      <w:proofErr w:type="gramStart"/>
      <w:r w:rsidRPr="002F2203">
        <w:rPr>
          <w:rFonts w:eastAsia="方正新书宋_GBK" w:hAnsi="宋体" w:hint="eastAsia"/>
          <w:sz w:val="30"/>
          <w:szCs w:val="30"/>
        </w:rPr>
        <w:t>三智一心中</w:t>
      </w:r>
      <w:proofErr w:type="gramEnd"/>
      <w:r w:rsidRPr="002F2203">
        <w:rPr>
          <w:rFonts w:eastAsia="方正新书宋_GBK" w:hAnsi="宋体" w:hint="eastAsia"/>
          <w:sz w:val="30"/>
          <w:szCs w:val="30"/>
        </w:rPr>
        <w:t>得，然后以</w:t>
      </w:r>
      <w:proofErr w:type="gramStart"/>
      <w:r w:rsidRPr="002F2203">
        <w:rPr>
          <w:rFonts w:eastAsia="方正新书宋_GBK" w:hAnsi="宋体" w:hint="eastAsia"/>
          <w:sz w:val="30"/>
          <w:szCs w:val="30"/>
        </w:rPr>
        <w:t>这三智顿时</w:t>
      </w:r>
      <w:proofErr w:type="gramEnd"/>
      <w:r w:rsidRPr="002F2203">
        <w:rPr>
          <w:rFonts w:eastAsia="方正新书宋_GBK" w:hAnsi="宋体" w:hint="eastAsia"/>
          <w:sz w:val="30"/>
          <w:szCs w:val="30"/>
        </w:rPr>
        <w:t>断除一切烦恼及习。那么现在为什么在经文中却说要以一切</w:t>
      </w:r>
      <w:proofErr w:type="gramStart"/>
      <w:r w:rsidRPr="002F2203">
        <w:rPr>
          <w:rFonts w:eastAsia="方正新书宋_GBK" w:hAnsi="宋体" w:hint="eastAsia"/>
          <w:sz w:val="30"/>
          <w:szCs w:val="30"/>
        </w:rPr>
        <w:t>智具足一切</w:t>
      </w:r>
      <w:proofErr w:type="gramEnd"/>
      <w:r w:rsidRPr="002F2203">
        <w:rPr>
          <w:rFonts w:eastAsia="方正新书宋_GBK" w:hAnsi="宋体" w:hint="eastAsia"/>
          <w:sz w:val="30"/>
          <w:szCs w:val="30"/>
        </w:rPr>
        <w:t>种智，然后再用一切</w:t>
      </w:r>
      <w:proofErr w:type="gramStart"/>
      <w:r w:rsidRPr="002F2203">
        <w:rPr>
          <w:rFonts w:eastAsia="方正新书宋_GBK" w:hAnsi="宋体" w:hint="eastAsia"/>
          <w:sz w:val="30"/>
          <w:szCs w:val="30"/>
        </w:rPr>
        <w:t>种智去</w:t>
      </w:r>
      <w:proofErr w:type="gramEnd"/>
      <w:r w:rsidRPr="002F2203">
        <w:rPr>
          <w:rFonts w:eastAsia="方正新书宋_GBK" w:hAnsi="宋体" w:hint="eastAsia"/>
          <w:sz w:val="30"/>
          <w:szCs w:val="30"/>
        </w:rPr>
        <w:t>断除烦恼</w:t>
      </w:r>
      <w:proofErr w:type="gramStart"/>
      <w:r w:rsidRPr="002F2203">
        <w:rPr>
          <w:rFonts w:eastAsia="方正新书宋_GBK" w:hAnsi="宋体" w:hint="eastAsia"/>
          <w:sz w:val="30"/>
          <w:szCs w:val="30"/>
        </w:rPr>
        <w:t>及习呢</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问意是</w:t>
      </w:r>
      <w:proofErr w:type="gramEnd"/>
      <w:r w:rsidRPr="002F2203">
        <w:rPr>
          <w:rFonts w:eastAsia="方正新书宋_GBK" w:hAnsi="宋体" w:hint="eastAsia"/>
          <w:sz w:val="30"/>
          <w:szCs w:val="30"/>
        </w:rPr>
        <w:t>很清楚的，这里的关键是一心三智。</w:t>
      </w:r>
    </w:p>
    <w:p w14:paraId="1EA67D8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所谓</w:t>
      </w:r>
      <w:r w:rsidRPr="002F2203">
        <w:rPr>
          <w:rFonts w:eastAsia="方正新书宋_GBK" w:hAnsi="宋体" w:hint="eastAsia"/>
          <w:sz w:val="30"/>
          <w:szCs w:val="30"/>
          <w:u w:val="single"/>
        </w:rPr>
        <w:t>一心三智</w:t>
      </w:r>
      <w:r w:rsidRPr="002F2203">
        <w:rPr>
          <w:rFonts w:eastAsia="方正新书宋_GBK" w:hAnsi="宋体" w:hint="eastAsia"/>
          <w:sz w:val="30"/>
          <w:szCs w:val="30"/>
        </w:rPr>
        <w:t>，简单讲</w:t>
      </w:r>
      <w:proofErr w:type="gramStart"/>
      <w:r w:rsidRPr="002F2203">
        <w:rPr>
          <w:rFonts w:eastAsia="方正新书宋_GBK" w:hAnsi="宋体" w:hint="eastAsia"/>
          <w:sz w:val="30"/>
          <w:szCs w:val="30"/>
        </w:rPr>
        <w:t>就是三智于</w:t>
      </w:r>
      <w:proofErr w:type="gramEnd"/>
      <w:r w:rsidRPr="002F2203">
        <w:rPr>
          <w:rFonts w:eastAsia="方正新书宋_GBK" w:hAnsi="宋体" w:hint="eastAsia"/>
          <w:sz w:val="30"/>
          <w:szCs w:val="30"/>
        </w:rPr>
        <w:t>一心之上同时发得。</w:t>
      </w:r>
      <w:r w:rsidRPr="002F2203">
        <w:rPr>
          <w:rFonts w:eastAsia="方正新书宋_GBK" w:hAnsi="宋体"/>
          <w:sz w:val="30"/>
          <w:szCs w:val="30"/>
        </w:rPr>
        <w:t>1</w:t>
      </w:r>
      <w:r w:rsidRPr="002F2203">
        <w:rPr>
          <w:rFonts w:eastAsia="方正新书宋_GBK" w:hAnsi="宋体" w:hint="eastAsia"/>
          <w:sz w:val="30"/>
          <w:szCs w:val="30"/>
        </w:rPr>
        <w:t>、一切智，这是</w:t>
      </w:r>
      <w:proofErr w:type="gramStart"/>
      <w:r w:rsidRPr="002F2203">
        <w:rPr>
          <w:rFonts w:eastAsia="方正新书宋_GBK" w:hAnsi="宋体" w:hint="eastAsia"/>
          <w:sz w:val="30"/>
          <w:szCs w:val="30"/>
        </w:rPr>
        <w:t>声闻缘觉的</w:t>
      </w:r>
      <w:proofErr w:type="gramEnd"/>
      <w:r w:rsidRPr="002F2203">
        <w:rPr>
          <w:rFonts w:eastAsia="方正新书宋_GBK" w:hAnsi="宋体" w:hint="eastAsia"/>
          <w:sz w:val="30"/>
          <w:szCs w:val="30"/>
        </w:rPr>
        <w:t>智慧，能够知道一切法的总相，总相也就是空相；</w:t>
      </w:r>
      <w:r w:rsidRPr="002F2203">
        <w:rPr>
          <w:rFonts w:eastAsia="方正新书宋_GBK" w:hAnsi="宋体"/>
          <w:sz w:val="30"/>
          <w:szCs w:val="30"/>
        </w:rPr>
        <w:lastRenderedPageBreak/>
        <w:t>2</w:t>
      </w:r>
      <w:r w:rsidRPr="002F2203">
        <w:rPr>
          <w:rFonts w:eastAsia="方正新书宋_GBK" w:hAnsi="宋体" w:hint="eastAsia"/>
          <w:sz w:val="30"/>
          <w:szCs w:val="30"/>
        </w:rPr>
        <w:t>、</w:t>
      </w:r>
      <w:proofErr w:type="gramStart"/>
      <w:r w:rsidRPr="002F2203">
        <w:rPr>
          <w:rFonts w:eastAsia="方正新书宋_GBK" w:hAnsi="宋体" w:hint="eastAsia"/>
          <w:sz w:val="30"/>
          <w:szCs w:val="30"/>
        </w:rPr>
        <w:t>道种智</w:t>
      </w:r>
      <w:proofErr w:type="gramEnd"/>
      <w:r w:rsidRPr="002F2203">
        <w:rPr>
          <w:rFonts w:eastAsia="方正新书宋_GBK" w:hAnsi="宋体" w:hint="eastAsia"/>
          <w:sz w:val="30"/>
          <w:szCs w:val="30"/>
        </w:rPr>
        <w:t>，这是菩萨的智慧，能够了知一切法的种种差别之相；</w:t>
      </w:r>
      <w:r w:rsidRPr="002F2203">
        <w:rPr>
          <w:rFonts w:eastAsia="方正新书宋_GBK" w:hAnsi="宋体"/>
          <w:sz w:val="30"/>
          <w:szCs w:val="30"/>
        </w:rPr>
        <w:t>3</w:t>
      </w:r>
      <w:r w:rsidRPr="002F2203">
        <w:rPr>
          <w:rFonts w:eastAsia="方正新书宋_GBK" w:hAnsi="宋体" w:hint="eastAsia"/>
          <w:sz w:val="30"/>
          <w:szCs w:val="30"/>
        </w:rPr>
        <w:t>、一切种智，这是佛智，佛智圆明，通达总相别相而无挂碍。如果在别教，</w:t>
      </w:r>
      <w:proofErr w:type="gramStart"/>
      <w:r w:rsidRPr="002F2203">
        <w:rPr>
          <w:rFonts w:eastAsia="方正新书宋_GBK" w:hAnsi="宋体" w:hint="eastAsia"/>
          <w:sz w:val="30"/>
          <w:szCs w:val="30"/>
        </w:rPr>
        <w:t>修空观，断见思惑</w:t>
      </w:r>
      <w:proofErr w:type="gramEnd"/>
      <w:r w:rsidRPr="002F2203">
        <w:rPr>
          <w:rFonts w:eastAsia="方正新书宋_GBK" w:hAnsi="宋体" w:hint="eastAsia"/>
          <w:sz w:val="30"/>
          <w:szCs w:val="30"/>
        </w:rPr>
        <w:t>，得一切智；</w:t>
      </w:r>
      <w:proofErr w:type="gramStart"/>
      <w:r w:rsidRPr="002F2203">
        <w:rPr>
          <w:rFonts w:eastAsia="方正新书宋_GBK" w:hAnsi="宋体" w:hint="eastAsia"/>
          <w:sz w:val="30"/>
          <w:szCs w:val="30"/>
        </w:rPr>
        <w:t>修假观</w:t>
      </w:r>
      <w:proofErr w:type="gramEnd"/>
      <w:r w:rsidRPr="002F2203">
        <w:rPr>
          <w:rFonts w:eastAsia="方正新书宋_GBK" w:hAnsi="宋体" w:hint="eastAsia"/>
          <w:sz w:val="30"/>
          <w:szCs w:val="30"/>
        </w:rPr>
        <w:t>，断尘沙惑，</w:t>
      </w:r>
      <w:proofErr w:type="gramStart"/>
      <w:r w:rsidRPr="002F2203">
        <w:rPr>
          <w:rFonts w:eastAsia="方正新书宋_GBK" w:hAnsi="宋体" w:hint="eastAsia"/>
          <w:sz w:val="30"/>
          <w:szCs w:val="30"/>
        </w:rPr>
        <w:t>得道种智</w:t>
      </w:r>
      <w:proofErr w:type="gramEnd"/>
      <w:r w:rsidRPr="002F2203">
        <w:rPr>
          <w:rFonts w:eastAsia="方正新书宋_GBK" w:hAnsi="宋体" w:hint="eastAsia"/>
          <w:sz w:val="30"/>
          <w:szCs w:val="30"/>
        </w:rPr>
        <w:t>；修中道观，断无明惑，得一切种智。由如是次第之三观，次第发得三智。</w:t>
      </w:r>
      <w:proofErr w:type="gramStart"/>
      <w:r w:rsidRPr="002F2203">
        <w:rPr>
          <w:rFonts w:eastAsia="方正新书宋_GBK" w:hAnsi="宋体" w:hint="eastAsia"/>
          <w:sz w:val="30"/>
          <w:szCs w:val="30"/>
        </w:rPr>
        <w:t>但是圆教则</w:t>
      </w:r>
      <w:proofErr w:type="gramEnd"/>
      <w:r w:rsidRPr="002F2203">
        <w:rPr>
          <w:rFonts w:eastAsia="方正新书宋_GBK" w:hAnsi="宋体" w:hint="eastAsia"/>
          <w:sz w:val="30"/>
          <w:szCs w:val="30"/>
        </w:rPr>
        <w:t>不是这样，</w:t>
      </w:r>
      <w:proofErr w:type="gramStart"/>
      <w:r w:rsidRPr="002F2203">
        <w:rPr>
          <w:rFonts w:eastAsia="方正新书宋_GBK" w:hAnsi="宋体" w:hint="eastAsia"/>
          <w:sz w:val="30"/>
          <w:szCs w:val="30"/>
        </w:rPr>
        <w:t>因为能迷的</w:t>
      </w:r>
      <w:proofErr w:type="gramEnd"/>
      <w:r w:rsidRPr="002F2203">
        <w:rPr>
          <w:rFonts w:eastAsia="方正新书宋_GBK" w:hAnsi="宋体" w:hint="eastAsia"/>
          <w:sz w:val="30"/>
          <w:szCs w:val="30"/>
        </w:rPr>
        <w:t>三惑本是同体的，仅有粗、中、细的差别而权分为三种。所迷的三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也是空假中圆融的，因此断一惑时，即三</w:t>
      </w:r>
      <w:proofErr w:type="gramStart"/>
      <w:r w:rsidRPr="002F2203">
        <w:rPr>
          <w:rFonts w:eastAsia="方正新书宋_GBK" w:hAnsi="宋体" w:hint="eastAsia"/>
          <w:sz w:val="30"/>
          <w:szCs w:val="30"/>
        </w:rPr>
        <w:t>惑同断</w:t>
      </w:r>
      <w:proofErr w:type="gramEnd"/>
      <w:r w:rsidRPr="002F2203">
        <w:rPr>
          <w:rFonts w:eastAsia="方正新书宋_GBK" w:hAnsi="宋体" w:hint="eastAsia"/>
          <w:sz w:val="30"/>
          <w:szCs w:val="30"/>
        </w:rPr>
        <w:t>；证一</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时，即三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同证；得</w:t>
      </w:r>
      <w:proofErr w:type="gramStart"/>
      <w:r w:rsidRPr="002F2203">
        <w:rPr>
          <w:rFonts w:eastAsia="方正新书宋_GBK" w:hAnsi="宋体" w:hint="eastAsia"/>
          <w:sz w:val="30"/>
          <w:szCs w:val="30"/>
        </w:rPr>
        <w:t>一智时</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即三智同得</w:t>
      </w:r>
      <w:proofErr w:type="gramEnd"/>
      <w:r w:rsidRPr="002F2203">
        <w:rPr>
          <w:rFonts w:eastAsia="方正新书宋_GBK" w:hAnsi="宋体" w:hint="eastAsia"/>
          <w:sz w:val="30"/>
          <w:szCs w:val="30"/>
        </w:rPr>
        <w:t>，而无前后并别，这就是</w:t>
      </w:r>
      <w:proofErr w:type="gramStart"/>
      <w:r w:rsidRPr="002F2203">
        <w:rPr>
          <w:rFonts w:eastAsia="方正新书宋_GBK" w:hAnsi="宋体" w:hint="eastAsia"/>
          <w:sz w:val="30"/>
          <w:szCs w:val="30"/>
        </w:rPr>
        <w:t>三智一心中</w:t>
      </w:r>
      <w:proofErr w:type="gramEnd"/>
      <w:r w:rsidRPr="002F2203">
        <w:rPr>
          <w:rFonts w:eastAsia="方正新书宋_GBK" w:hAnsi="宋体" w:hint="eastAsia"/>
          <w:sz w:val="30"/>
          <w:szCs w:val="30"/>
        </w:rPr>
        <w:t>得。如《摩诃止观》卷三云：“佛智照空如二乘所见，名一切智。佛智照假如菩萨所见，名道种智。佛智照空假中皆见实相，名一切种智。故言三智一心中得。”《四教仪集注》下曰：“三智圆明，五眼洞照。”</w:t>
      </w:r>
    </w:p>
    <w:p w14:paraId="7429790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在这里</w:t>
      </w:r>
      <w:proofErr w:type="gramStart"/>
      <w:r w:rsidRPr="002F2203">
        <w:rPr>
          <w:rFonts w:eastAsia="方正新书宋_GBK" w:hAnsi="宋体" w:hint="eastAsia"/>
          <w:sz w:val="30"/>
          <w:szCs w:val="30"/>
        </w:rPr>
        <w:t>一心三智实际上</w:t>
      </w:r>
      <w:proofErr w:type="gramEnd"/>
      <w:r w:rsidRPr="002F2203">
        <w:rPr>
          <w:rFonts w:eastAsia="方正新书宋_GBK" w:hAnsi="宋体" w:hint="eastAsia"/>
          <w:sz w:val="30"/>
          <w:szCs w:val="30"/>
        </w:rPr>
        <w:t>是所证之果，果既然</w:t>
      </w:r>
      <w:proofErr w:type="gramStart"/>
      <w:r w:rsidRPr="002F2203">
        <w:rPr>
          <w:rFonts w:eastAsia="方正新书宋_GBK" w:hAnsi="宋体" w:hint="eastAsia"/>
          <w:sz w:val="30"/>
          <w:szCs w:val="30"/>
        </w:rPr>
        <w:t>是顿得</w:t>
      </w:r>
      <w:proofErr w:type="gramEnd"/>
      <w:r w:rsidRPr="002F2203">
        <w:rPr>
          <w:rFonts w:eastAsia="方正新书宋_GBK" w:hAnsi="宋体" w:hint="eastAsia"/>
          <w:sz w:val="30"/>
          <w:szCs w:val="30"/>
        </w:rPr>
        <w:t>的，那么</w:t>
      </w:r>
      <w:proofErr w:type="gramStart"/>
      <w:r w:rsidRPr="002F2203">
        <w:rPr>
          <w:rFonts w:eastAsia="方正新书宋_GBK" w:hAnsi="宋体" w:hint="eastAsia"/>
          <w:sz w:val="30"/>
          <w:szCs w:val="30"/>
        </w:rPr>
        <w:t>在修因时</w:t>
      </w:r>
      <w:proofErr w:type="gramEnd"/>
      <w:r w:rsidRPr="002F2203">
        <w:rPr>
          <w:rFonts w:eastAsia="方正新书宋_GBK" w:hAnsi="宋体" w:hint="eastAsia"/>
          <w:sz w:val="30"/>
          <w:szCs w:val="30"/>
        </w:rPr>
        <w:t>也应该</w:t>
      </w:r>
      <w:proofErr w:type="gramStart"/>
      <w:r w:rsidRPr="002F2203">
        <w:rPr>
          <w:rFonts w:eastAsia="方正新书宋_GBK" w:hAnsi="宋体" w:hint="eastAsia"/>
          <w:sz w:val="30"/>
          <w:szCs w:val="30"/>
        </w:rPr>
        <w:t>是顿修</w:t>
      </w:r>
      <w:proofErr w:type="gramEnd"/>
      <w:r w:rsidRPr="002F2203">
        <w:rPr>
          <w:rFonts w:eastAsia="方正新书宋_GBK" w:hAnsi="宋体" w:hint="eastAsia"/>
          <w:sz w:val="30"/>
          <w:szCs w:val="30"/>
        </w:rPr>
        <w:t>的，否则哪有</w:t>
      </w:r>
      <w:proofErr w:type="gramStart"/>
      <w:r w:rsidRPr="002F2203">
        <w:rPr>
          <w:rFonts w:eastAsia="方正新书宋_GBK" w:hAnsi="宋体" w:hint="eastAsia"/>
          <w:sz w:val="30"/>
          <w:szCs w:val="30"/>
        </w:rPr>
        <w:t>渐因得顿果</w:t>
      </w:r>
      <w:proofErr w:type="gramEnd"/>
      <w:r w:rsidRPr="002F2203">
        <w:rPr>
          <w:rFonts w:eastAsia="方正新书宋_GBK" w:hAnsi="宋体" w:hint="eastAsia"/>
          <w:sz w:val="30"/>
          <w:szCs w:val="30"/>
        </w:rPr>
        <w:t>的道理！于是顺着这样的思路，慧文大师才发见了一心三观的修法，这是从果推到因，在下面还会继续讲到。</w:t>
      </w:r>
    </w:p>
    <w:p w14:paraId="7615FAF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在这里采用的是问答的方式，一般“问”有五种不同：</w:t>
      </w:r>
      <w:r w:rsidRPr="002F2203">
        <w:rPr>
          <w:rFonts w:eastAsia="方正新书宋_GBK" w:hAnsi="宋体"/>
          <w:sz w:val="30"/>
          <w:szCs w:val="30"/>
        </w:rPr>
        <w:t>1</w:t>
      </w:r>
      <w:r w:rsidRPr="002F2203">
        <w:rPr>
          <w:rFonts w:eastAsia="方正新书宋_GBK" w:hAnsi="宋体" w:hint="eastAsia"/>
          <w:sz w:val="30"/>
          <w:szCs w:val="30"/>
        </w:rPr>
        <w:t>、不解故问，于事理不明了，应该要问法师同学；</w:t>
      </w:r>
      <w:r w:rsidRPr="002F2203">
        <w:rPr>
          <w:rFonts w:eastAsia="方正新书宋_GBK" w:hAnsi="宋体"/>
          <w:sz w:val="30"/>
          <w:szCs w:val="30"/>
        </w:rPr>
        <w:t>2</w:t>
      </w:r>
      <w:r w:rsidRPr="002F2203">
        <w:rPr>
          <w:rFonts w:eastAsia="方正新书宋_GBK" w:hAnsi="宋体" w:hint="eastAsia"/>
          <w:sz w:val="30"/>
          <w:szCs w:val="30"/>
        </w:rPr>
        <w:t>、疑惑故问，这是见闻生疑、思维起惑，也应当请教法师同学；</w:t>
      </w:r>
      <w:r w:rsidRPr="002F2203">
        <w:rPr>
          <w:rFonts w:eastAsia="方正新书宋_GBK" w:hAnsi="宋体"/>
          <w:sz w:val="30"/>
          <w:szCs w:val="30"/>
        </w:rPr>
        <w:t>3</w:t>
      </w:r>
      <w:r w:rsidRPr="002F2203">
        <w:rPr>
          <w:rFonts w:eastAsia="方正新书宋_GBK" w:hAnsi="宋体" w:hint="eastAsia"/>
          <w:sz w:val="30"/>
          <w:szCs w:val="30"/>
        </w:rPr>
        <w:t>、试验故问，这是带有考试法师或长者的发问；</w:t>
      </w:r>
      <w:r w:rsidRPr="002F2203">
        <w:rPr>
          <w:rFonts w:eastAsia="方正新书宋_GBK" w:hAnsi="宋体"/>
          <w:sz w:val="30"/>
          <w:szCs w:val="30"/>
        </w:rPr>
        <w:t>4</w:t>
      </w:r>
      <w:r w:rsidRPr="002F2203">
        <w:rPr>
          <w:rFonts w:eastAsia="方正新书宋_GBK" w:hAnsi="宋体" w:hint="eastAsia"/>
          <w:sz w:val="30"/>
          <w:szCs w:val="30"/>
        </w:rPr>
        <w:t>、轻触故问，也就是随随便便、漫不经心地提出问题发问。对于这两种情况可以置答，也就是不回答；</w:t>
      </w:r>
      <w:r w:rsidRPr="002F2203">
        <w:rPr>
          <w:rFonts w:eastAsia="方正新书宋_GBK" w:hAnsi="宋体"/>
          <w:sz w:val="30"/>
          <w:szCs w:val="30"/>
        </w:rPr>
        <w:t>5</w:t>
      </w:r>
      <w:r w:rsidRPr="002F2203">
        <w:rPr>
          <w:rFonts w:eastAsia="方正新书宋_GBK" w:hAnsi="宋体" w:hint="eastAsia"/>
          <w:sz w:val="30"/>
          <w:szCs w:val="30"/>
        </w:rPr>
        <w:t>、利乐有情故问，这一类的发问是自己并无疑惑，只是怜悯一部分众生对于所说的道理还不十分明了，于是佛菩萨或者自问自答，或者借着菩萨的发问而让</w:t>
      </w:r>
      <w:r w:rsidRPr="002F2203">
        <w:rPr>
          <w:rFonts w:eastAsia="方正新书宋_GBK" w:hAnsi="宋体" w:hint="eastAsia"/>
          <w:sz w:val="30"/>
          <w:szCs w:val="30"/>
        </w:rPr>
        <w:lastRenderedPageBreak/>
        <w:t>佛来进行进一步的解答，总之是为了利益大众才有此问答。现在本传当中的“论自问曰”就是属于最后一种。</w:t>
      </w:r>
    </w:p>
    <w:p w14:paraId="44495FFF" w14:textId="77777777" w:rsidR="00A40116" w:rsidRPr="002F2203" w:rsidRDefault="00A40116" w:rsidP="00A40116">
      <w:pPr>
        <w:overflowPunct w:val="0"/>
        <w:autoSpaceDE w:val="0"/>
        <w:autoSpaceDN w:val="0"/>
        <w:adjustRightInd w:val="0"/>
        <w:snapToGrid w:val="0"/>
        <w:spacing w:beforeLines="50" w:before="191" w:afterLines="50" w:after="191" w:line="540" w:lineRule="exact"/>
        <w:rPr>
          <w:rFonts w:eastAsia="方正新书宋_GBK" w:hAnsi="宋体"/>
          <w:sz w:val="30"/>
          <w:szCs w:val="30"/>
        </w:rPr>
      </w:pPr>
    </w:p>
    <w:p w14:paraId="4DF48F21"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r w:rsidRPr="00A40116">
        <w:rPr>
          <w:rFonts w:ascii="楷体" w:eastAsia="楷体" w:hAnsi="楷体" w:hint="eastAsia"/>
          <w:b/>
          <w:bCs/>
          <w:sz w:val="30"/>
          <w:szCs w:val="30"/>
        </w:rPr>
        <w:t>辛二、答（分二）</w:t>
      </w:r>
    </w:p>
    <w:p w14:paraId="3A23C87E"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r w:rsidRPr="00A40116">
        <w:rPr>
          <w:rFonts w:ascii="楷体" w:eastAsia="楷体" w:hAnsi="楷体" w:hint="eastAsia"/>
          <w:b/>
          <w:bCs/>
          <w:sz w:val="30"/>
          <w:szCs w:val="30"/>
        </w:rPr>
        <w:t>壬一、</w:t>
      </w:r>
      <w:proofErr w:type="gramStart"/>
      <w:r w:rsidRPr="00A40116">
        <w:rPr>
          <w:rFonts w:ascii="楷体" w:eastAsia="楷体" w:hAnsi="楷体" w:hint="eastAsia"/>
          <w:b/>
          <w:bCs/>
          <w:sz w:val="30"/>
          <w:szCs w:val="30"/>
        </w:rPr>
        <w:t>纵许无</w:t>
      </w:r>
      <w:proofErr w:type="gramEnd"/>
      <w:r w:rsidRPr="00A40116">
        <w:rPr>
          <w:rFonts w:ascii="楷体" w:eastAsia="楷体" w:hAnsi="楷体" w:hint="eastAsia"/>
          <w:b/>
          <w:bCs/>
          <w:sz w:val="30"/>
          <w:szCs w:val="30"/>
        </w:rPr>
        <w:t>次</w:t>
      </w:r>
    </w:p>
    <w:p w14:paraId="09CF6C02" w14:textId="77777777" w:rsidR="00DA7965" w:rsidRPr="002F2203" w:rsidRDefault="00DA7965" w:rsidP="001E7BCA">
      <w:pPr>
        <w:pStyle w:val="ae"/>
        <w:rPr>
          <w:rFonts w:eastAsia="方正粗雅宋_GBK"/>
        </w:rPr>
      </w:pPr>
      <w:r w:rsidRPr="002F2203">
        <w:rPr>
          <w:rFonts w:eastAsia="方正粗雅宋_GBK" w:hint="eastAsia"/>
        </w:rPr>
        <w:t>答曰：</w:t>
      </w:r>
      <w:proofErr w:type="gramStart"/>
      <w:r w:rsidRPr="002F2203">
        <w:rPr>
          <w:rFonts w:eastAsia="方正粗雅宋_GBK" w:hint="eastAsia"/>
        </w:rPr>
        <w:t>实一切</w:t>
      </w:r>
      <w:proofErr w:type="gramEnd"/>
      <w:r w:rsidRPr="002F2203">
        <w:rPr>
          <w:rFonts w:eastAsia="方正粗雅宋_GBK" w:hint="eastAsia"/>
        </w:rPr>
        <w:t>一时得。</w:t>
      </w:r>
    </w:p>
    <w:p w14:paraId="756F4138"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回答得很干脆，毫不犹豫地答复说：你的怀疑是对的，从究竟意义上说，</w:t>
      </w:r>
      <w:proofErr w:type="gramStart"/>
      <w:r w:rsidRPr="002F2203">
        <w:rPr>
          <w:rFonts w:eastAsia="方正新书宋_GBK" w:hAnsi="宋体" w:hint="eastAsia"/>
          <w:sz w:val="30"/>
          <w:szCs w:val="30"/>
        </w:rPr>
        <w:t>三智的确</w:t>
      </w:r>
      <w:proofErr w:type="gramEnd"/>
      <w:r w:rsidRPr="002F2203">
        <w:rPr>
          <w:rFonts w:eastAsia="方正新书宋_GBK" w:hAnsi="宋体" w:hint="eastAsia"/>
          <w:sz w:val="30"/>
          <w:szCs w:val="30"/>
        </w:rPr>
        <w:t>是</w:t>
      </w:r>
      <w:proofErr w:type="gramStart"/>
      <w:r w:rsidRPr="002F2203">
        <w:rPr>
          <w:rFonts w:eastAsia="方正新书宋_GBK" w:hAnsi="宋体" w:hint="eastAsia"/>
          <w:sz w:val="30"/>
          <w:szCs w:val="30"/>
        </w:rPr>
        <w:t>同时顿得的</w:t>
      </w:r>
      <w:proofErr w:type="gramEnd"/>
      <w:r w:rsidRPr="002F2203">
        <w:rPr>
          <w:rFonts w:eastAsia="方正新书宋_GBK" w:hAnsi="宋体" w:hint="eastAsia"/>
          <w:sz w:val="30"/>
          <w:szCs w:val="30"/>
        </w:rPr>
        <w:t>，即</w:t>
      </w:r>
      <w:proofErr w:type="gramStart"/>
      <w:r w:rsidRPr="002F2203">
        <w:rPr>
          <w:rFonts w:eastAsia="方正新书宋_GBK" w:hAnsi="宋体" w:hint="eastAsia"/>
          <w:sz w:val="30"/>
          <w:szCs w:val="30"/>
        </w:rPr>
        <w:t>三智一心中</w:t>
      </w:r>
      <w:proofErr w:type="gramEnd"/>
      <w:r w:rsidRPr="002F2203">
        <w:rPr>
          <w:rFonts w:eastAsia="方正新书宋_GBK" w:hAnsi="宋体" w:hint="eastAsia"/>
          <w:sz w:val="30"/>
          <w:szCs w:val="30"/>
        </w:rPr>
        <w:t>得。那么在经文中又为什么要讲</w:t>
      </w:r>
      <w:proofErr w:type="gramStart"/>
      <w:r w:rsidRPr="002F2203">
        <w:rPr>
          <w:rFonts w:eastAsia="方正新书宋_GBK" w:hAnsi="宋体" w:hint="eastAsia"/>
          <w:sz w:val="30"/>
          <w:szCs w:val="30"/>
        </w:rPr>
        <w:t>次第修证呢</w:t>
      </w:r>
      <w:proofErr w:type="gramEnd"/>
      <w:r w:rsidRPr="002F2203">
        <w:rPr>
          <w:rFonts w:eastAsia="方正新书宋_GBK" w:hAnsi="宋体" w:hint="eastAsia"/>
          <w:sz w:val="30"/>
          <w:szCs w:val="30"/>
        </w:rPr>
        <w:t>？下面就是说明其原因。</w:t>
      </w:r>
    </w:p>
    <w:p w14:paraId="4825FFE6" w14:textId="77777777" w:rsidR="00A40116" w:rsidRPr="002F2203" w:rsidRDefault="00A40116" w:rsidP="00A40116">
      <w:pPr>
        <w:overflowPunct w:val="0"/>
        <w:autoSpaceDE w:val="0"/>
        <w:autoSpaceDN w:val="0"/>
        <w:adjustRightInd w:val="0"/>
        <w:snapToGrid w:val="0"/>
        <w:spacing w:beforeLines="50" w:before="191" w:afterLines="50" w:after="191" w:line="540" w:lineRule="exact"/>
        <w:rPr>
          <w:rFonts w:eastAsia="方正新书宋_GBK" w:hAnsi="宋体"/>
          <w:sz w:val="30"/>
          <w:szCs w:val="30"/>
        </w:rPr>
      </w:pPr>
    </w:p>
    <w:p w14:paraId="74D6EC73"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r w:rsidRPr="00A40116">
        <w:rPr>
          <w:rFonts w:ascii="楷体" w:eastAsia="楷体" w:hAnsi="楷体" w:hint="eastAsia"/>
          <w:b/>
          <w:bCs/>
          <w:sz w:val="30"/>
          <w:szCs w:val="30"/>
        </w:rPr>
        <w:t>壬二、</w:t>
      </w:r>
      <w:proofErr w:type="gramStart"/>
      <w:r w:rsidRPr="00A40116">
        <w:rPr>
          <w:rFonts w:ascii="楷体" w:eastAsia="楷体" w:hAnsi="楷体" w:hint="eastAsia"/>
          <w:b/>
          <w:bCs/>
          <w:sz w:val="30"/>
          <w:szCs w:val="30"/>
        </w:rPr>
        <w:t>别明有</w:t>
      </w:r>
      <w:proofErr w:type="gramEnd"/>
      <w:r w:rsidRPr="00A40116">
        <w:rPr>
          <w:rFonts w:ascii="楷体" w:eastAsia="楷体" w:hAnsi="楷体" w:hint="eastAsia"/>
          <w:b/>
          <w:bCs/>
          <w:sz w:val="30"/>
          <w:szCs w:val="30"/>
        </w:rPr>
        <w:t>次（分二）</w:t>
      </w:r>
    </w:p>
    <w:p w14:paraId="7439E612"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proofErr w:type="gramStart"/>
      <w:r w:rsidRPr="00A40116">
        <w:rPr>
          <w:rFonts w:ascii="楷体" w:eastAsia="楷体" w:hAnsi="楷体" w:hint="eastAsia"/>
          <w:b/>
          <w:bCs/>
          <w:sz w:val="30"/>
          <w:szCs w:val="30"/>
        </w:rPr>
        <w:t>癸</w:t>
      </w:r>
      <w:proofErr w:type="gramEnd"/>
      <w:r w:rsidRPr="00A40116">
        <w:rPr>
          <w:rFonts w:ascii="楷体" w:eastAsia="楷体" w:hAnsi="楷体" w:hint="eastAsia"/>
          <w:b/>
          <w:bCs/>
          <w:sz w:val="30"/>
          <w:szCs w:val="30"/>
        </w:rPr>
        <w:t>一、正明</w:t>
      </w:r>
    </w:p>
    <w:p w14:paraId="6C3C28C3" w14:textId="77777777" w:rsidR="00DA7965" w:rsidRPr="002F2203" w:rsidRDefault="00DA7965" w:rsidP="001E7BCA">
      <w:pPr>
        <w:pStyle w:val="ae"/>
        <w:rPr>
          <w:rFonts w:eastAsia="方正粗雅宋_GBK"/>
        </w:rPr>
      </w:pPr>
      <w:r w:rsidRPr="002F2203">
        <w:rPr>
          <w:rFonts w:eastAsia="方正粗雅宋_GBK" w:hint="eastAsia"/>
        </w:rPr>
        <w:t>此中为</w:t>
      </w:r>
      <w:proofErr w:type="gramStart"/>
      <w:r w:rsidRPr="002F2203">
        <w:rPr>
          <w:rFonts w:eastAsia="方正粗雅宋_GBK" w:hint="eastAsia"/>
        </w:rPr>
        <w:t>令人信般若</w:t>
      </w:r>
      <w:proofErr w:type="gramEnd"/>
      <w:r w:rsidRPr="002F2203">
        <w:rPr>
          <w:rFonts w:eastAsia="方正粗雅宋_GBK" w:hint="eastAsia"/>
        </w:rPr>
        <w:t>波罗蜜故，次第差别说；欲令众生得清净心，是故如是说；复次虽</w:t>
      </w:r>
      <w:proofErr w:type="gramStart"/>
      <w:r w:rsidRPr="002F2203">
        <w:rPr>
          <w:rFonts w:eastAsia="方正粗雅宋_GBK" w:hint="eastAsia"/>
        </w:rPr>
        <w:t>一心中</w:t>
      </w:r>
      <w:proofErr w:type="gramEnd"/>
      <w:r w:rsidRPr="002F2203">
        <w:rPr>
          <w:rFonts w:eastAsia="方正粗雅宋_GBK" w:hint="eastAsia"/>
        </w:rPr>
        <w:t>得，亦有初中后次第。</w:t>
      </w:r>
    </w:p>
    <w:p w14:paraId="5AF4B427" w14:textId="77777777" w:rsidR="00DA7965" w:rsidRPr="002F2203" w:rsidRDefault="00DA7965" w:rsidP="00D7057B">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这是正明在理上虽然一味平等，但在事相上不妨有高低浅深的差别，所谓常</w:t>
      </w:r>
      <w:proofErr w:type="gramStart"/>
      <w:r w:rsidRPr="002F2203">
        <w:rPr>
          <w:rFonts w:eastAsia="方正新书宋_GBK" w:hAnsi="宋体" w:hint="eastAsia"/>
          <w:sz w:val="30"/>
          <w:szCs w:val="30"/>
        </w:rPr>
        <w:t>同常别，常别常</w:t>
      </w:r>
      <w:proofErr w:type="gramEnd"/>
      <w:r w:rsidRPr="002F2203">
        <w:rPr>
          <w:rFonts w:eastAsia="方正新书宋_GBK" w:hAnsi="宋体" w:hint="eastAsia"/>
          <w:sz w:val="30"/>
          <w:szCs w:val="30"/>
        </w:rPr>
        <w:t>同。这里给了两个理由，第一个是为了能够令众生相信般若波罗蜜多的缘故，所以需要有</w:t>
      </w:r>
      <w:proofErr w:type="gramStart"/>
      <w:r w:rsidRPr="002F2203">
        <w:rPr>
          <w:rFonts w:eastAsia="方正新书宋_GBK" w:hAnsi="宋体" w:hint="eastAsia"/>
          <w:sz w:val="30"/>
          <w:szCs w:val="30"/>
        </w:rPr>
        <w:t>次第地</w:t>
      </w:r>
      <w:proofErr w:type="gramEnd"/>
      <w:r w:rsidRPr="002F2203">
        <w:rPr>
          <w:rFonts w:eastAsia="方正新书宋_GBK" w:hAnsi="宋体" w:hint="eastAsia"/>
          <w:sz w:val="30"/>
          <w:szCs w:val="30"/>
        </w:rPr>
        <w:t>差别而说。这是因为用智慧可以到彼岸，但渡河的方式却可以多种多样，有的骑马，有的</w:t>
      </w:r>
      <w:r w:rsidRPr="002F2203">
        <w:rPr>
          <w:rFonts w:eastAsia="方正新书宋_GBK" w:hAnsi="宋体" w:hint="eastAsia"/>
          <w:sz w:val="30"/>
          <w:szCs w:val="30"/>
        </w:rPr>
        <w:lastRenderedPageBreak/>
        <w:t>骑</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，有的游泳等等。游泳的浮在水面上，而骑</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的</w:t>
      </w:r>
      <w:proofErr w:type="gramStart"/>
      <w:r w:rsidRPr="002F2203">
        <w:rPr>
          <w:rFonts w:eastAsia="方正新书宋_GBK" w:hAnsi="宋体" w:hint="eastAsia"/>
          <w:sz w:val="30"/>
          <w:szCs w:val="30"/>
        </w:rPr>
        <w:t>则达边到底</w:t>
      </w:r>
      <w:proofErr w:type="gramEnd"/>
      <w:r w:rsidRPr="002F2203">
        <w:rPr>
          <w:rFonts w:eastAsia="方正新书宋_GBK" w:hAnsi="宋体" w:hint="eastAsia"/>
          <w:sz w:val="30"/>
          <w:szCs w:val="30"/>
        </w:rPr>
        <w:t>。智慧大海是一，可是众生的</w:t>
      </w:r>
      <w:proofErr w:type="gramStart"/>
      <w:r w:rsidRPr="002F2203">
        <w:rPr>
          <w:rFonts w:eastAsia="方正新书宋_GBK" w:hAnsi="宋体" w:hint="eastAsia"/>
          <w:sz w:val="30"/>
          <w:szCs w:val="30"/>
        </w:rPr>
        <w:t>慧解有</w:t>
      </w:r>
      <w:proofErr w:type="gramEnd"/>
      <w:r w:rsidRPr="002F2203">
        <w:rPr>
          <w:rFonts w:eastAsia="方正新书宋_GBK" w:hAnsi="宋体" w:hint="eastAsia"/>
          <w:sz w:val="30"/>
          <w:szCs w:val="30"/>
        </w:rPr>
        <w:t>浅深，故不得不分别说三智。</w:t>
      </w:r>
      <w:proofErr w:type="gramStart"/>
      <w:r w:rsidRPr="002F2203">
        <w:rPr>
          <w:rFonts w:eastAsia="方正新书宋_GBK" w:hAnsi="宋体" w:hint="eastAsia"/>
          <w:sz w:val="30"/>
          <w:szCs w:val="30"/>
        </w:rPr>
        <w:t>大证悟的</w:t>
      </w:r>
      <w:proofErr w:type="gramEnd"/>
      <w:r w:rsidRPr="002F2203">
        <w:rPr>
          <w:rFonts w:eastAsia="方正新书宋_GBK" w:hAnsi="宋体" w:hint="eastAsia"/>
          <w:sz w:val="30"/>
          <w:szCs w:val="30"/>
        </w:rPr>
        <w:t>人实在是</w:t>
      </w:r>
      <w:proofErr w:type="gramStart"/>
      <w:r w:rsidRPr="002F2203">
        <w:rPr>
          <w:rFonts w:eastAsia="方正新书宋_GBK" w:hAnsi="宋体" w:hint="eastAsia"/>
          <w:sz w:val="30"/>
          <w:szCs w:val="30"/>
        </w:rPr>
        <w:t>一心中</w:t>
      </w:r>
      <w:proofErr w:type="gramEnd"/>
      <w:r w:rsidRPr="002F2203">
        <w:rPr>
          <w:rFonts w:eastAsia="方正新书宋_GBK" w:hAnsi="宋体" w:hint="eastAsia"/>
          <w:sz w:val="30"/>
          <w:szCs w:val="30"/>
        </w:rPr>
        <w:t>得，</w:t>
      </w:r>
      <w:proofErr w:type="gramStart"/>
      <w:r w:rsidRPr="002F2203">
        <w:rPr>
          <w:rFonts w:eastAsia="方正新书宋_GBK" w:hAnsi="宋体" w:hint="eastAsia"/>
          <w:sz w:val="30"/>
          <w:szCs w:val="30"/>
        </w:rPr>
        <w:t>但钝根的</w:t>
      </w:r>
      <w:proofErr w:type="gramEnd"/>
      <w:r w:rsidRPr="002F2203">
        <w:rPr>
          <w:rFonts w:eastAsia="方正新书宋_GBK" w:hAnsi="宋体" w:hint="eastAsia"/>
          <w:sz w:val="30"/>
          <w:szCs w:val="30"/>
        </w:rPr>
        <w:t>人是先知空，再知假，后入中的。虽然有次第的差别，但这</w:t>
      </w:r>
      <w:proofErr w:type="gramStart"/>
      <w:r w:rsidRPr="002F2203">
        <w:rPr>
          <w:rFonts w:eastAsia="方正新书宋_GBK" w:hAnsi="宋体" w:hint="eastAsia"/>
          <w:sz w:val="30"/>
          <w:szCs w:val="30"/>
        </w:rPr>
        <w:t>是证悟的</w:t>
      </w:r>
      <w:proofErr w:type="gramEnd"/>
      <w:r w:rsidRPr="002F2203">
        <w:rPr>
          <w:rFonts w:eastAsia="方正新书宋_GBK" w:hAnsi="宋体" w:hint="eastAsia"/>
          <w:sz w:val="30"/>
          <w:szCs w:val="30"/>
        </w:rPr>
        <w:t>深浅，而不是以空来否定假，以假来否定空，而是空即假，假即空，因此不妨于无</w:t>
      </w:r>
      <w:proofErr w:type="gramStart"/>
      <w:r w:rsidRPr="002F2203">
        <w:rPr>
          <w:rFonts w:eastAsia="方正新书宋_GBK" w:hAnsi="宋体" w:hint="eastAsia"/>
          <w:sz w:val="30"/>
          <w:szCs w:val="30"/>
        </w:rPr>
        <w:t>次第中</w:t>
      </w:r>
      <w:proofErr w:type="gramEnd"/>
      <w:r w:rsidRPr="002F2203">
        <w:rPr>
          <w:rFonts w:eastAsia="方正新书宋_GBK" w:hAnsi="宋体" w:hint="eastAsia"/>
          <w:sz w:val="30"/>
          <w:szCs w:val="30"/>
        </w:rPr>
        <w:t>安立次第，两者不相妨碍。</w:t>
      </w:r>
    </w:p>
    <w:p w14:paraId="78B02AFC"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第二个理由是为了能够令众生得到清净心的缘故，所以次第差别说。</w:t>
      </w:r>
    </w:p>
    <w:p w14:paraId="196DF83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所谓清净心，是指毫不怀疑的心、没有烦恼的心，亦即</w:t>
      </w:r>
      <w:proofErr w:type="gramStart"/>
      <w:r w:rsidRPr="002F2203">
        <w:rPr>
          <w:rFonts w:eastAsia="方正新书宋_GBK" w:hAnsi="宋体" w:hint="eastAsia"/>
          <w:sz w:val="30"/>
          <w:szCs w:val="30"/>
        </w:rPr>
        <w:t>如来藏自性</w:t>
      </w:r>
      <w:proofErr w:type="gramEnd"/>
      <w:r w:rsidRPr="002F2203">
        <w:rPr>
          <w:rFonts w:eastAsia="方正新书宋_GBK" w:hAnsi="宋体" w:hint="eastAsia"/>
          <w:sz w:val="30"/>
          <w:szCs w:val="30"/>
        </w:rPr>
        <w:t>清净之心。《金刚经》云：“诸菩萨摩诃萨应如是生清净心，不应住色生心，不应住声、香、味、触、法生心。”即指无执着之心。因此</w:t>
      </w:r>
      <w:proofErr w:type="gramStart"/>
      <w:r w:rsidRPr="002F2203">
        <w:rPr>
          <w:rFonts w:eastAsia="方正新书宋_GBK" w:hAnsi="宋体" w:hint="eastAsia"/>
          <w:sz w:val="30"/>
          <w:szCs w:val="30"/>
        </w:rPr>
        <w:t>在修证时</w:t>
      </w:r>
      <w:proofErr w:type="gramEnd"/>
      <w:r w:rsidRPr="002F2203">
        <w:rPr>
          <w:rFonts w:eastAsia="方正新书宋_GBK" w:hAnsi="宋体" w:hint="eastAsia"/>
          <w:sz w:val="30"/>
          <w:szCs w:val="30"/>
        </w:rPr>
        <w:t>，即不能执着于一定没有阶位差别，也不能执着于一定有阶位差别，两者都有失偏颇。当知</w:t>
      </w:r>
      <w:proofErr w:type="gramStart"/>
      <w:r w:rsidRPr="002F2203">
        <w:rPr>
          <w:rFonts w:eastAsia="方正新书宋_GBK" w:hAnsi="宋体" w:hint="eastAsia"/>
          <w:sz w:val="30"/>
          <w:szCs w:val="30"/>
        </w:rPr>
        <w:t>如来藏自性</w:t>
      </w:r>
      <w:proofErr w:type="gramEnd"/>
      <w:r w:rsidRPr="002F2203">
        <w:rPr>
          <w:rFonts w:eastAsia="方正新书宋_GBK" w:hAnsi="宋体" w:hint="eastAsia"/>
          <w:sz w:val="30"/>
          <w:szCs w:val="30"/>
        </w:rPr>
        <w:t>清净心之中，天然地具有空不空二义，从</w:t>
      </w:r>
      <w:proofErr w:type="gramStart"/>
      <w:r w:rsidRPr="002F2203">
        <w:rPr>
          <w:rFonts w:eastAsia="方正新书宋_GBK" w:hAnsi="宋体" w:hint="eastAsia"/>
          <w:sz w:val="30"/>
          <w:szCs w:val="30"/>
        </w:rPr>
        <w:t>空一边</w:t>
      </w:r>
      <w:proofErr w:type="gramEnd"/>
      <w:r w:rsidRPr="002F2203">
        <w:rPr>
          <w:rFonts w:eastAsia="方正新书宋_GBK" w:hAnsi="宋体" w:hint="eastAsia"/>
          <w:sz w:val="30"/>
          <w:szCs w:val="30"/>
        </w:rPr>
        <w:t>而言则一味平等，从不</w:t>
      </w:r>
      <w:proofErr w:type="gramStart"/>
      <w:r w:rsidRPr="002F2203">
        <w:rPr>
          <w:rFonts w:eastAsia="方正新书宋_GBK" w:hAnsi="宋体" w:hint="eastAsia"/>
          <w:sz w:val="30"/>
          <w:szCs w:val="30"/>
        </w:rPr>
        <w:t>空一边</w:t>
      </w:r>
      <w:proofErr w:type="gramEnd"/>
      <w:r w:rsidRPr="002F2203">
        <w:rPr>
          <w:rFonts w:eastAsia="方正新书宋_GBK" w:hAnsi="宋体" w:hint="eastAsia"/>
          <w:sz w:val="30"/>
          <w:szCs w:val="30"/>
        </w:rPr>
        <w:t>而言则一切现成，何妨于无次第当中安立次第呢？两者并不矛盾。</w:t>
      </w:r>
    </w:p>
    <w:p w14:paraId="2AD71FF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最后一句是总结，虽然</w:t>
      </w:r>
      <w:proofErr w:type="gramStart"/>
      <w:r w:rsidRPr="002F2203">
        <w:rPr>
          <w:rFonts w:eastAsia="方正新书宋_GBK" w:hAnsi="宋体" w:hint="eastAsia"/>
          <w:sz w:val="30"/>
          <w:szCs w:val="30"/>
        </w:rPr>
        <w:t>三智一心中</w:t>
      </w:r>
      <w:proofErr w:type="gramEnd"/>
      <w:r w:rsidRPr="002F2203">
        <w:rPr>
          <w:rFonts w:eastAsia="方正新书宋_GBK" w:hAnsi="宋体" w:hint="eastAsia"/>
          <w:sz w:val="30"/>
          <w:szCs w:val="30"/>
        </w:rPr>
        <w:t>得，但也不妨有初中后的差别。譬如通者腾空，从虚空一边而言，则近地之空和万仞之空无二无别，同样具备了虚空的一切功德。但从腾空的高低来说，则不妨有所差别。又如快刀切豆腐，一刀就能切到底，但也不妨从浅入深，只不过是</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执着于这个过程罢了。</w:t>
      </w:r>
    </w:p>
    <w:p w14:paraId="19F2B22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为了能够更好地了解这个问题，论中再举两个例子来进一步说明。</w:t>
      </w:r>
    </w:p>
    <w:p w14:paraId="0EA9776F" w14:textId="77777777" w:rsidR="00A40116" w:rsidRPr="002F2203" w:rsidRDefault="00A40116" w:rsidP="00A40116">
      <w:pPr>
        <w:overflowPunct w:val="0"/>
        <w:autoSpaceDE w:val="0"/>
        <w:autoSpaceDN w:val="0"/>
        <w:adjustRightInd w:val="0"/>
        <w:snapToGrid w:val="0"/>
        <w:spacing w:beforeLines="50" w:before="191" w:afterLines="50" w:after="191" w:line="540" w:lineRule="exact"/>
        <w:rPr>
          <w:rFonts w:eastAsia="方正新书宋_GBK" w:hAnsi="宋体"/>
          <w:sz w:val="30"/>
          <w:szCs w:val="30"/>
        </w:rPr>
      </w:pPr>
    </w:p>
    <w:p w14:paraId="16579B11"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proofErr w:type="gramStart"/>
      <w:r w:rsidRPr="00A40116">
        <w:rPr>
          <w:rFonts w:ascii="楷体" w:eastAsia="楷体" w:hAnsi="楷体" w:hint="eastAsia"/>
          <w:b/>
          <w:bCs/>
          <w:sz w:val="30"/>
          <w:szCs w:val="30"/>
        </w:rPr>
        <w:lastRenderedPageBreak/>
        <w:t>癸</w:t>
      </w:r>
      <w:proofErr w:type="gramEnd"/>
      <w:r w:rsidRPr="00A40116">
        <w:rPr>
          <w:rFonts w:ascii="楷体" w:eastAsia="楷体" w:hAnsi="楷体" w:hint="eastAsia"/>
          <w:b/>
          <w:bCs/>
          <w:sz w:val="30"/>
          <w:szCs w:val="30"/>
        </w:rPr>
        <w:t>二、举例（分二）</w:t>
      </w:r>
    </w:p>
    <w:p w14:paraId="39E4A86D"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r w:rsidRPr="00A40116">
        <w:rPr>
          <w:rFonts w:ascii="楷体" w:eastAsia="楷体" w:hAnsi="楷体" w:hint="eastAsia"/>
          <w:b/>
          <w:bCs/>
          <w:sz w:val="30"/>
          <w:szCs w:val="30"/>
        </w:rPr>
        <w:t>子一、举一心三相</w:t>
      </w:r>
    </w:p>
    <w:p w14:paraId="141E41DB" w14:textId="77777777" w:rsidR="00DA7965" w:rsidRPr="002F2203" w:rsidRDefault="00DA7965" w:rsidP="001E7BCA">
      <w:pPr>
        <w:pStyle w:val="ae"/>
        <w:rPr>
          <w:rFonts w:eastAsia="方正粗雅宋_GBK"/>
        </w:rPr>
      </w:pPr>
      <w:r w:rsidRPr="002F2203">
        <w:rPr>
          <w:rFonts w:eastAsia="方正粗雅宋_GBK" w:hint="eastAsia"/>
        </w:rPr>
        <w:t>如</w:t>
      </w:r>
      <w:proofErr w:type="gramStart"/>
      <w:r w:rsidRPr="002F2203">
        <w:rPr>
          <w:rFonts w:eastAsia="方正粗雅宋_GBK" w:hint="eastAsia"/>
        </w:rPr>
        <w:t>一心有</w:t>
      </w:r>
      <w:proofErr w:type="gramEnd"/>
      <w:r w:rsidRPr="002F2203">
        <w:rPr>
          <w:rFonts w:eastAsia="方正粗雅宋_GBK" w:hint="eastAsia"/>
        </w:rPr>
        <w:t>三相，生因缘住，住因缘灭。</w:t>
      </w:r>
    </w:p>
    <w:p w14:paraId="67D12362"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在我们的刹那一念心当中，实际上包含有生、住、灭的三种相貌：</w:t>
      </w:r>
      <w:r w:rsidRPr="002F2203">
        <w:rPr>
          <w:rFonts w:eastAsia="方正新书宋_GBK" w:hAnsi="宋体"/>
          <w:sz w:val="30"/>
          <w:szCs w:val="30"/>
        </w:rPr>
        <w:t>1</w:t>
      </w:r>
      <w:r w:rsidRPr="002F2203">
        <w:rPr>
          <w:rFonts w:eastAsia="方正新书宋_GBK" w:hAnsi="宋体" w:hint="eastAsia"/>
          <w:sz w:val="30"/>
          <w:szCs w:val="30"/>
        </w:rPr>
        <w:t>、生相，本无今有，能起诸法；</w:t>
      </w:r>
      <w:r w:rsidRPr="002F2203">
        <w:rPr>
          <w:rFonts w:eastAsia="方正新书宋_GBK" w:hAnsi="宋体"/>
          <w:sz w:val="30"/>
          <w:szCs w:val="30"/>
        </w:rPr>
        <w:t>2</w:t>
      </w:r>
      <w:r w:rsidRPr="002F2203">
        <w:rPr>
          <w:rFonts w:eastAsia="方正新书宋_GBK" w:hAnsi="宋体" w:hint="eastAsia"/>
          <w:sz w:val="30"/>
          <w:szCs w:val="30"/>
        </w:rPr>
        <w:t>、住相，于法体上得暂时之安住；</w:t>
      </w:r>
      <w:r w:rsidRPr="002F2203">
        <w:rPr>
          <w:rFonts w:eastAsia="方正新书宋_GBK" w:hAnsi="宋体"/>
          <w:sz w:val="30"/>
          <w:szCs w:val="30"/>
        </w:rPr>
        <w:t>3</w:t>
      </w:r>
      <w:r w:rsidRPr="002F2203">
        <w:rPr>
          <w:rFonts w:eastAsia="方正新书宋_GBK" w:hAnsi="宋体" w:hint="eastAsia"/>
          <w:sz w:val="30"/>
          <w:szCs w:val="30"/>
        </w:rPr>
        <w:t>、灭相，</w:t>
      </w:r>
      <w:proofErr w:type="gramStart"/>
      <w:r w:rsidRPr="002F2203">
        <w:rPr>
          <w:rFonts w:eastAsia="方正新书宋_GBK" w:hAnsi="宋体" w:hint="eastAsia"/>
          <w:sz w:val="30"/>
          <w:szCs w:val="30"/>
        </w:rPr>
        <w:t>即暂有</w:t>
      </w:r>
      <w:proofErr w:type="gramEnd"/>
      <w:r w:rsidRPr="002F2203">
        <w:rPr>
          <w:rFonts w:eastAsia="方正新书宋_GBK" w:hAnsi="宋体" w:hint="eastAsia"/>
          <w:sz w:val="30"/>
          <w:szCs w:val="30"/>
        </w:rPr>
        <w:t>还无，入于过去之相。</w:t>
      </w:r>
    </w:p>
    <w:p w14:paraId="5D47429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这三者有时也作生、异、灭三相，或者作生、住异、灭三相，有时干脆作生、住、异、</w:t>
      </w:r>
      <w:proofErr w:type="gramStart"/>
      <w:r w:rsidRPr="002F2203">
        <w:rPr>
          <w:rFonts w:eastAsia="方正新书宋_GBK" w:hAnsi="宋体" w:hint="eastAsia"/>
          <w:sz w:val="30"/>
          <w:szCs w:val="30"/>
        </w:rPr>
        <w:t>灭四相</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现在把异相</w:t>
      </w:r>
      <w:proofErr w:type="gramEnd"/>
      <w:r w:rsidRPr="002F2203">
        <w:rPr>
          <w:rFonts w:eastAsia="方正新书宋_GBK" w:hAnsi="宋体" w:hint="eastAsia"/>
          <w:sz w:val="30"/>
          <w:szCs w:val="30"/>
        </w:rPr>
        <w:t>并入到住相里面，所以云“生因缘住，住因缘灭”，在含义上并无缺减。如《俱舍论》卷二说：“住者，异之别名也。住必有异，故异相谓之住异相，非住与异之二相。佛说生异灭之三相者，欲于三</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迁流之相，使有情生厌畏也。”</w:t>
      </w:r>
    </w:p>
    <w:p w14:paraId="11D35CF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在我们的一念刹那心中，具足</w:t>
      </w:r>
      <w:proofErr w:type="gramStart"/>
      <w:r w:rsidRPr="002F2203">
        <w:rPr>
          <w:rFonts w:eastAsia="方正新书宋_GBK" w:hAnsi="宋体" w:hint="eastAsia"/>
          <w:sz w:val="30"/>
          <w:szCs w:val="30"/>
        </w:rPr>
        <w:t>生住灭</w:t>
      </w:r>
      <w:proofErr w:type="gramEnd"/>
      <w:r w:rsidRPr="002F2203">
        <w:rPr>
          <w:rFonts w:eastAsia="方正新书宋_GBK" w:hAnsi="宋体" w:hint="eastAsia"/>
          <w:sz w:val="30"/>
          <w:szCs w:val="30"/>
        </w:rPr>
        <w:t>的三相。</w:t>
      </w:r>
      <w:proofErr w:type="gramStart"/>
      <w:r w:rsidRPr="002F2203">
        <w:rPr>
          <w:rFonts w:eastAsia="方正新书宋_GBK" w:hAnsi="宋体" w:hint="eastAsia"/>
          <w:sz w:val="30"/>
          <w:szCs w:val="30"/>
        </w:rPr>
        <w:t>虽然觅心了</w:t>
      </w:r>
      <w:proofErr w:type="gramEnd"/>
      <w:r w:rsidRPr="002F2203">
        <w:rPr>
          <w:rFonts w:eastAsia="方正新书宋_GBK" w:hAnsi="宋体" w:hint="eastAsia"/>
          <w:sz w:val="30"/>
          <w:szCs w:val="30"/>
        </w:rPr>
        <w:t>不可得，但不可得中又有三相的如幻差异，这也是空有的真实义。不可得谓之空，如幻差异谓之有，空有</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二，当下如</w:t>
      </w:r>
      <w:proofErr w:type="gramStart"/>
      <w:r w:rsidRPr="002F2203">
        <w:rPr>
          <w:rFonts w:eastAsia="方正新书宋_GBK" w:hAnsi="宋体" w:hint="eastAsia"/>
          <w:sz w:val="30"/>
          <w:szCs w:val="30"/>
        </w:rPr>
        <w:t>如</w:t>
      </w:r>
      <w:proofErr w:type="gramEnd"/>
      <w:r w:rsidRPr="002F2203">
        <w:rPr>
          <w:rFonts w:eastAsia="方正新书宋_GBK" w:hAnsi="宋体" w:hint="eastAsia"/>
          <w:sz w:val="30"/>
          <w:szCs w:val="30"/>
        </w:rPr>
        <w:t>，即是不可思议中道。在此，以一念心比喻</w:t>
      </w:r>
      <w:proofErr w:type="gramStart"/>
      <w:r w:rsidRPr="002F2203">
        <w:rPr>
          <w:rFonts w:eastAsia="方正新书宋_GBK" w:hAnsi="宋体" w:hint="eastAsia"/>
          <w:sz w:val="30"/>
          <w:szCs w:val="30"/>
        </w:rPr>
        <w:t>三智顿得</w:t>
      </w:r>
      <w:proofErr w:type="gramEnd"/>
      <w:r w:rsidRPr="002F2203">
        <w:rPr>
          <w:rFonts w:eastAsia="方正新书宋_GBK" w:hAnsi="宋体" w:hint="eastAsia"/>
          <w:sz w:val="30"/>
          <w:szCs w:val="30"/>
        </w:rPr>
        <w:t>，以一心具三相比喻在修证中不妨</w:t>
      </w:r>
      <w:proofErr w:type="gramStart"/>
      <w:r w:rsidRPr="002F2203">
        <w:rPr>
          <w:rFonts w:eastAsia="方正新书宋_GBK" w:hAnsi="宋体" w:hint="eastAsia"/>
          <w:sz w:val="30"/>
          <w:szCs w:val="30"/>
        </w:rPr>
        <w:t>三智无</w:t>
      </w:r>
      <w:proofErr w:type="gramEnd"/>
      <w:r w:rsidRPr="002F2203">
        <w:rPr>
          <w:rFonts w:eastAsia="方正新书宋_GBK" w:hAnsi="宋体" w:hint="eastAsia"/>
          <w:sz w:val="30"/>
          <w:szCs w:val="30"/>
        </w:rPr>
        <w:t>次而次，</w:t>
      </w:r>
      <w:proofErr w:type="gramStart"/>
      <w:r w:rsidRPr="002F2203">
        <w:rPr>
          <w:rFonts w:eastAsia="方正新书宋_GBK" w:hAnsi="宋体" w:hint="eastAsia"/>
          <w:sz w:val="30"/>
          <w:szCs w:val="30"/>
        </w:rPr>
        <w:t>法喻甚合</w:t>
      </w:r>
      <w:proofErr w:type="gramEnd"/>
      <w:r w:rsidRPr="002F2203">
        <w:rPr>
          <w:rFonts w:eastAsia="方正新书宋_GBK" w:hAnsi="宋体" w:hint="eastAsia"/>
          <w:sz w:val="30"/>
          <w:szCs w:val="30"/>
        </w:rPr>
        <w:t>。</w:t>
      </w:r>
    </w:p>
    <w:p w14:paraId="74A2916C" w14:textId="77777777" w:rsidR="00A40116" w:rsidRPr="002F2203" w:rsidRDefault="00A40116" w:rsidP="00A40116">
      <w:pPr>
        <w:overflowPunct w:val="0"/>
        <w:autoSpaceDE w:val="0"/>
        <w:autoSpaceDN w:val="0"/>
        <w:adjustRightInd w:val="0"/>
        <w:snapToGrid w:val="0"/>
        <w:spacing w:beforeLines="50" w:before="191" w:afterLines="50" w:after="191" w:line="540" w:lineRule="exact"/>
        <w:rPr>
          <w:rFonts w:eastAsia="方正新书宋_GBK" w:hAnsi="宋体"/>
          <w:sz w:val="30"/>
          <w:szCs w:val="30"/>
        </w:rPr>
      </w:pPr>
    </w:p>
    <w:p w14:paraId="1BB1DBB1"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r w:rsidRPr="00A40116">
        <w:rPr>
          <w:rFonts w:ascii="楷体" w:eastAsia="楷体" w:hAnsi="楷体" w:hint="eastAsia"/>
          <w:b/>
          <w:bCs/>
          <w:sz w:val="30"/>
          <w:szCs w:val="30"/>
        </w:rPr>
        <w:t>子二、举三业同时</w:t>
      </w:r>
    </w:p>
    <w:p w14:paraId="1145C7BB" w14:textId="77777777" w:rsidR="00DA7965" w:rsidRPr="002F2203" w:rsidRDefault="00DA7965" w:rsidP="001E7BCA">
      <w:pPr>
        <w:pStyle w:val="ae"/>
        <w:rPr>
          <w:rFonts w:eastAsia="方正粗雅宋_GBK"/>
        </w:rPr>
      </w:pPr>
      <w:r w:rsidRPr="002F2203">
        <w:rPr>
          <w:rFonts w:eastAsia="方正粗雅宋_GBK" w:hint="eastAsia"/>
        </w:rPr>
        <w:t>又如心、心数法、不相应诸行及身业、口业。</w:t>
      </w:r>
    </w:p>
    <w:p w14:paraId="3D0C0DC7"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lastRenderedPageBreak/>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u w:val="single"/>
        </w:rPr>
        <w:t>心</w:t>
      </w:r>
      <w:r w:rsidRPr="002F2203">
        <w:rPr>
          <w:rFonts w:eastAsia="方正新书宋_GBK" w:hAnsi="宋体" w:hint="eastAsia"/>
          <w:sz w:val="30"/>
          <w:szCs w:val="30"/>
        </w:rPr>
        <w:t>指心</w:t>
      </w:r>
      <w:proofErr w:type="gramEnd"/>
      <w:r w:rsidRPr="002F2203">
        <w:rPr>
          <w:rFonts w:eastAsia="方正新书宋_GBK" w:hAnsi="宋体" w:hint="eastAsia"/>
          <w:sz w:val="30"/>
          <w:szCs w:val="30"/>
        </w:rPr>
        <w:t>王、心法，唯识宗立心法有八种，即</w:t>
      </w:r>
      <w:proofErr w:type="gramStart"/>
      <w:r w:rsidRPr="002F2203">
        <w:rPr>
          <w:rFonts w:eastAsia="方正新书宋_GBK" w:hAnsi="宋体" w:hint="eastAsia"/>
          <w:sz w:val="30"/>
          <w:szCs w:val="30"/>
        </w:rPr>
        <w:t>前六识和</w:t>
      </w:r>
      <w:proofErr w:type="gramEnd"/>
      <w:r w:rsidRPr="002F2203">
        <w:rPr>
          <w:rFonts w:eastAsia="方正新书宋_GBK" w:hAnsi="宋体" w:hint="eastAsia"/>
          <w:sz w:val="30"/>
          <w:szCs w:val="30"/>
        </w:rPr>
        <w:t>第七</w:t>
      </w:r>
      <w:proofErr w:type="gramStart"/>
      <w:r w:rsidRPr="002F2203">
        <w:rPr>
          <w:rFonts w:eastAsia="方正新书宋_GBK" w:hAnsi="宋体" w:hint="eastAsia"/>
          <w:sz w:val="30"/>
          <w:szCs w:val="30"/>
        </w:rPr>
        <w:t>末那识、第八阿赖耶识</w:t>
      </w:r>
      <w:proofErr w:type="gramEnd"/>
      <w:r w:rsidRPr="002F2203">
        <w:rPr>
          <w:rFonts w:eastAsia="方正新书宋_GBK" w:hAnsi="宋体" w:hint="eastAsia"/>
          <w:sz w:val="30"/>
          <w:szCs w:val="30"/>
        </w:rPr>
        <w:t>。就性质而言，</w:t>
      </w:r>
      <w:proofErr w:type="gramStart"/>
      <w:r w:rsidRPr="002F2203">
        <w:rPr>
          <w:rFonts w:eastAsia="方正新书宋_GBK" w:hAnsi="宋体" w:hint="eastAsia"/>
          <w:sz w:val="30"/>
          <w:szCs w:val="30"/>
        </w:rPr>
        <w:t>第八阿赖耶识具有三世</w:t>
      </w:r>
      <w:proofErr w:type="gramEnd"/>
      <w:r w:rsidRPr="002F2203">
        <w:rPr>
          <w:rFonts w:eastAsia="方正新书宋_GBK" w:hAnsi="宋体" w:hint="eastAsia"/>
          <w:sz w:val="30"/>
          <w:szCs w:val="30"/>
        </w:rPr>
        <w:t>无间断、恒常相续的性质（去后来先做主公），然而没有分别思虑的作用，即恒而非审；第七</w:t>
      </w:r>
      <w:proofErr w:type="gramStart"/>
      <w:r w:rsidRPr="002F2203">
        <w:rPr>
          <w:rFonts w:eastAsia="方正新书宋_GBK" w:hAnsi="宋体" w:hint="eastAsia"/>
          <w:sz w:val="30"/>
          <w:szCs w:val="30"/>
        </w:rPr>
        <w:t>识总是</w:t>
      </w:r>
      <w:proofErr w:type="gramEnd"/>
      <w:r w:rsidRPr="002F2203">
        <w:rPr>
          <w:rFonts w:eastAsia="方正新书宋_GBK" w:hAnsi="宋体" w:hint="eastAsia"/>
          <w:sz w:val="30"/>
          <w:szCs w:val="30"/>
        </w:rPr>
        <w:t>执着于第八识的</w:t>
      </w:r>
      <w:proofErr w:type="gramStart"/>
      <w:r w:rsidRPr="002F2203">
        <w:rPr>
          <w:rFonts w:eastAsia="方正新书宋_GBK" w:hAnsi="宋体" w:hint="eastAsia"/>
          <w:sz w:val="30"/>
          <w:szCs w:val="30"/>
        </w:rPr>
        <w:t>见分为</w:t>
      </w:r>
      <w:proofErr w:type="gramEnd"/>
      <w:r w:rsidRPr="002F2203">
        <w:rPr>
          <w:rFonts w:eastAsia="方正新书宋_GBK" w:hAnsi="宋体" w:hint="eastAsia"/>
          <w:sz w:val="30"/>
          <w:szCs w:val="30"/>
        </w:rPr>
        <w:t>我，审查一切事理而思虑量度，历经三</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，无有间断，</w:t>
      </w:r>
      <w:proofErr w:type="gramStart"/>
      <w:r w:rsidRPr="002F2203">
        <w:rPr>
          <w:rFonts w:eastAsia="方正新书宋_GBK" w:hAnsi="宋体" w:hint="eastAsia"/>
          <w:sz w:val="30"/>
          <w:szCs w:val="30"/>
        </w:rPr>
        <w:t>即恒审思量</w:t>
      </w:r>
      <w:proofErr w:type="gramEnd"/>
      <w:r w:rsidRPr="002F2203">
        <w:rPr>
          <w:rFonts w:eastAsia="方正新书宋_GBK" w:hAnsi="宋体" w:hint="eastAsia"/>
          <w:sz w:val="30"/>
          <w:szCs w:val="30"/>
        </w:rPr>
        <w:t>；第六识虽能审查思量，然有间断，是审而非恒；前五识则有间断，又不具分别审思之作用，是为</w:t>
      </w:r>
      <w:proofErr w:type="gramStart"/>
      <w:r w:rsidRPr="002F2203">
        <w:rPr>
          <w:rFonts w:eastAsia="方正新书宋_GBK" w:hAnsi="宋体" w:hint="eastAsia"/>
          <w:sz w:val="30"/>
          <w:szCs w:val="30"/>
        </w:rPr>
        <w:t>非审非恒</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地论家</w:t>
      </w:r>
      <w:proofErr w:type="gramEnd"/>
      <w:r w:rsidRPr="002F2203">
        <w:rPr>
          <w:rFonts w:eastAsia="方正新书宋_GBK" w:hAnsi="宋体" w:hint="eastAsia"/>
          <w:sz w:val="30"/>
          <w:szCs w:val="30"/>
        </w:rPr>
        <w:t>以阿</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那识（</w:t>
      </w:r>
      <w:proofErr w:type="gramStart"/>
      <w:r w:rsidRPr="002F2203">
        <w:rPr>
          <w:rFonts w:eastAsia="方正新书宋_GBK" w:hAnsi="宋体" w:hint="eastAsia"/>
          <w:sz w:val="30"/>
          <w:szCs w:val="30"/>
        </w:rPr>
        <w:t>末那识</w:t>
      </w:r>
      <w:proofErr w:type="gramEnd"/>
      <w:r w:rsidRPr="002F2203">
        <w:rPr>
          <w:rFonts w:eastAsia="方正新书宋_GBK" w:hAnsi="宋体" w:hint="eastAsia"/>
          <w:sz w:val="30"/>
          <w:szCs w:val="30"/>
        </w:rPr>
        <w:t>）为</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识，阿</w:t>
      </w:r>
      <w:proofErr w:type="gramStart"/>
      <w:r w:rsidRPr="002F2203">
        <w:rPr>
          <w:rFonts w:eastAsia="方正新书宋_GBK" w:hAnsi="宋体" w:hint="eastAsia"/>
          <w:sz w:val="30"/>
          <w:szCs w:val="30"/>
        </w:rPr>
        <w:t>赖耶识</w:t>
      </w:r>
      <w:proofErr w:type="gramEnd"/>
      <w:r w:rsidRPr="002F2203">
        <w:rPr>
          <w:rFonts w:eastAsia="方正新书宋_GBK" w:hAnsi="宋体" w:hint="eastAsia"/>
          <w:sz w:val="30"/>
          <w:szCs w:val="30"/>
        </w:rPr>
        <w:t>为真识；</w:t>
      </w:r>
      <w:proofErr w:type="gramStart"/>
      <w:r w:rsidRPr="002F2203">
        <w:rPr>
          <w:rFonts w:eastAsia="方正新书宋_GBK" w:hAnsi="宋体" w:hint="eastAsia"/>
          <w:sz w:val="30"/>
          <w:szCs w:val="30"/>
        </w:rPr>
        <w:t>摄论家</w:t>
      </w:r>
      <w:proofErr w:type="gramEnd"/>
      <w:r w:rsidRPr="002F2203">
        <w:rPr>
          <w:rFonts w:eastAsia="方正新书宋_GBK" w:hAnsi="宋体" w:hint="eastAsia"/>
          <w:sz w:val="30"/>
          <w:szCs w:val="30"/>
        </w:rPr>
        <w:t>则以阿</w:t>
      </w:r>
      <w:proofErr w:type="gramStart"/>
      <w:r w:rsidRPr="002F2203">
        <w:rPr>
          <w:rFonts w:eastAsia="方正新书宋_GBK" w:hAnsi="宋体" w:hint="eastAsia"/>
          <w:sz w:val="30"/>
          <w:szCs w:val="30"/>
        </w:rPr>
        <w:t>赖耶为妄</w:t>
      </w:r>
      <w:proofErr w:type="gramEnd"/>
      <w:r w:rsidRPr="002F2203">
        <w:rPr>
          <w:rFonts w:eastAsia="方正新书宋_GBK" w:hAnsi="宋体" w:hint="eastAsia"/>
          <w:sz w:val="30"/>
          <w:szCs w:val="30"/>
        </w:rPr>
        <w:t>识，别立第九无垢净识（</w:t>
      </w:r>
      <w:proofErr w:type="gramStart"/>
      <w:r w:rsidRPr="002F2203">
        <w:rPr>
          <w:rFonts w:eastAsia="方正新书宋_GBK" w:hAnsi="宋体" w:hint="eastAsia"/>
          <w:sz w:val="30"/>
          <w:szCs w:val="30"/>
        </w:rPr>
        <w:t>庵摩罗</w:t>
      </w:r>
      <w:proofErr w:type="gramEnd"/>
      <w:r w:rsidRPr="002F2203">
        <w:rPr>
          <w:rFonts w:eastAsia="方正新书宋_GBK" w:hAnsi="宋体" w:hint="eastAsia"/>
          <w:sz w:val="30"/>
          <w:szCs w:val="30"/>
        </w:rPr>
        <w:t>识）；唯识家</w:t>
      </w:r>
      <w:proofErr w:type="gramStart"/>
      <w:r w:rsidRPr="002F2203">
        <w:rPr>
          <w:rFonts w:eastAsia="方正新书宋_GBK" w:hAnsi="宋体" w:hint="eastAsia"/>
          <w:sz w:val="30"/>
          <w:szCs w:val="30"/>
        </w:rPr>
        <w:t>则谓识仅限</w:t>
      </w:r>
      <w:proofErr w:type="gramEnd"/>
      <w:r w:rsidRPr="002F2203">
        <w:rPr>
          <w:rFonts w:eastAsia="方正新书宋_GBK" w:hAnsi="宋体" w:hint="eastAsia"/>
          <w:sz w:val="30"/>
          <w:szCs w:val="30"/>
        </w:rPr>
        <w:t>八种，且此</w:t>
      </w:r>
      <w:proofErr w:type="gramStart"/>
      <w:r w:rsidRPr="002F2203">
        <w:rPr>
          <w:rFonts w:eastAsia="方正新书宋_GBK" w:hAnsi="宋体" w:hint="eastAsia"/>
          <w:sz w:val="30"/>
          <w:szCs w:val="30"/>
        </w:rPr>
        <w:t>诸识皆</w:t>
      </w:r>
      <w:proofErr w:type="gramEnd"/>
      <w:r w:rsidRPr="002F2203">
        <w:rPr>
          <w:rFonts w:eastAsia="方正新书宋_GBK" w:hAnsi="宋体" w:hint="eastAsia"/>
          <w:sz w:val="30"/>
          <w:szCs w:val="30"/>
        </w:rPr>
        <w:t>为依他起性，即非</w:t>
      </w:r>
      <w:proofErr w:type="gramStart"/>
      <w:r w:rsidRPr="002F2203">
        <w:rPr>
          <w:rFonts w:eastAsia="方正新书宋_GBK" w:hAnsi="宋体" w:hint="eastAsia"/>
          <w:sz w:val="30"/>
          <w:szCs w:val="30"/>
        </w:rPr>
        <w:t>真常净</w:t>
      </w:r>
      <w:proofErr w:type="gramEnd"/>
      <w:r w:rsidRPr="002F2203">
        <w:rPr>
          <w:rFonts w:eastAsia="方正新书宋_GBK" w:hAnsi="宋体" w:hint="eastAsia"/>
          <w:sz w:val="30"/>
          <w:szCs w:val="30"/>
        </w:rPr>
        <w:t>识。</w:t>
      </w:r>
    </w:p>
    <w:p w14:paraId="127951A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心数</w:t>
      </w:r>
      <w:r w:rsidRPr="002F2203">
        <w:rPr>
          <w:rFonts w:eastAsia="方正新书宋_GBK" w:hAnsi="宋体" w:hint="eastAsia"/>
          <w:sz w:val="30"/>
          <w:szCs w:val="30"/>
        </w:rPr>
        <w:t>是旧译，新译为心所，唯识宗立遍行、</w:t>
      </w:r>
      <w:proofErr w:type="gramStart"/>
      <w:r w:rsidRPr="002F2203">
        <w:rPr>
          <w:rFonts w:eastAsia="方正新书宋_GBK" w:hAnsi="宋体" w:hint="eastAsia"/>
          <w:sz w:val="30"/>
          <w:szCs w:val="30"/>
        </w:rPr>
        <w:t>别境等</w:t>
      </w:r>
      <w:proofErr w:type="gramEnd"/>
      <w:r w:rsidRPr="002F2203">
        <w:rPr>
          <w:rFonts w:eastAsia="方正新书宋_GBK" w:hAnsi="宋体" w:hint="eastAsia"/>
          <w:sz w:val="30"/>
          <w:szCs w:val="30"/>
        </w:rPr>
        <w:t>共六位五十一个心所法。心王是心的主作用，唯</w:t>
      </w:r>
      <w:proofErr w:type="gramStart"/>
      <w:r w:rsidRPr="002F2203">
        <w:rPr>
          <w:rFonts w:eastAsia="方正新书宋_GBK" w:hAnsi="宋体" w:hint="eastAsia"/>
          <w:sz w:val="30"/>
          <w:szCs w:val="30"/>
        </w:rPr>
        <w:t>取对象</w:t>
      </w:r>
      <w:proofErr w:type="gramEnd"/>
      <w:r w:rsidRPr="002F2203">
        <w:rPr>
          <w:rFonts w:eastAsia="方正新书宋_GBK" w:hAnsi="宋体" w:hint="eastAsia"/>
          <w:sz w:val="30"/>
          <w:szCs w:val="30"/>
        </w:rPr>
        <w:t>之全体（即总相）；心所是心的副作用，从属于心王，系与心</w:t>
      </w:r>
      <w:proofErr w:type="gramStart"/>
      <w:r w:rsidRPr="002F2203">
        <w:rPr>
          <w:rFonts w:eastAsia="方正新书宋_GBK" w:hAnsi="宋体" w:hint="eastAsia"/>
          <w:sz w:val="30"/>
          <w:szCs w:val="30"/>
        </w:rPr>
        <w:t>王相应</w:t>
      </w:r>
      <w:proofErr w:type="gramEnd"/>
      <w:r w:rsidRPr="002F2203">
        <w:rPr>
          <w:rFonts w:eastAsia="方正新书宋_GBK" w:hAnsi="宋体" w:hint="eastAsia"/>
          <w:sz w:val="30"/>
          <w:szCs w:val="30"/>
        </w:rPr>
        <w:t>而起的精神作用，心所则</w:t>
      </w:r>
      <w:proofErr w:type="gramStart"/>
      <w:r w:rsidRPr="002F2203">
        <w:rPr>
          <w:rFonts w:eastAsia="方正新书宋_GBK" w:hAnsi="宋体" w:hint="eastAsia"/>
          <w:sz w:val="30"/>
          <w:szCs w:val="30"/>
        </w:rPr>
        <w:t>取对象</w:t>
      </w:r>
      <w:proofErr w:type="gramEnd"/>
      <w:r w:rsidRPr="002F2203">
        <w:rPr>
          <w:rFonts w:eastAsia="方正新书宋_GBK" w:hAnsi="宋体" w:hint="eastAsia"/>
          <w:sz w:val="30"/>
          <w:szCs w:val="30"/>
        </w:rPr>
        <w:t>之全体与部分（即别相）。可见两者是非即非离的关系。</w:t>
      </w:r>
    </w:p>
    <w:p w14:paraId="533E3CA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不相应行</w:t>
      </w:r>
      <w:r w:rsidRPr="002F2203">
        <w:rPr>
          <w:rFonts w:eastAsia="方正新书宋_GBK" w:hAnsi="宋体" w:hint="eastAsia"/>
          <w:sz w:val="30"/>
          <w:szCs w:val="30"/>
        </w:rPr>
        <w:t>，非能缘故，不与心及心所相应；非质碍故，不与色法相应；有生灭故，不与无为法相应，故名不相应行。然而它也并非是离开心、心所和</w:t>
      </w:r>
      <w:proofErr w:type="gramStart"/>
      <w:r w:rsidRPr="002F2203">
        <w:rPr>
          <w:rFonts w:eastAsia="方正新书宋_GBK" w:hAnsi="宋体" w:hint="eastAsia"/>
          <w:sz w:val="30"/>
          <w:szCs w:val="30"/>
        </w:rPr>
        <w:t>色法</w:t>
      </w:r>
      <w:proofErr w:type="gramEnd"/>
      <w:r w:rsidRPr="002F2203">
        <w:rPr>
          <w:rFonts w:eastAsia="方正新书宋_GBK" w:hAnsi="宋体" w:hint="eastAsia"/>
          <w:sz w:val="30"/>
          <w:szCs w:val="30"/>
        </w:rPr>
        <w:t>而独立存在的，是各取其一分而分位假立，有名无体。可见不相应行是非色非心，而色而心的。又因为心所</w:t>
      </w:r>
      <w:proofErr w:type="gramStart"/>
      <w:r w:rsidRPr="002F2203">
        <w:rPr>
          <w:rFonts w:eastAsia="方正新书宋_GBK" w:hAnsi="宋体" w:hint="eastAsia"/>
          <w:sz w:val="30"/>
          <w:szCs w:val="30"/>
        </w:rPr>
        <w:t>是依心王</w:t>
      </w:r>
      <w:proofErr w:type="gramEnd"/>
      <w:r w:rsidRPr="002F2203">
        <w:rPr>
          <w:rFonts w:eastAsia="方正新书宋_GBK" w:hAnsi="宋体" w:hint="eastAsia"/>
          <w:sz w:val="30"/>
          <w:szCs w:val="30"/>
        </w:rPr>
        <w:t>而相应存在，色法是二所现影，所以不相应</w:t>
      </w:r>
      <w:proofErr w:type="gramStart"/>
      <w:r w:rsidRPr="002F2203">
        <w:rPr>
          <w:rFonts w:eastAsia="方正新书宋_GBK" w:hAnsi="宋体" w:hint="eastAsia"/>
          <w:sz w:val="30"/>
          <w:szCs w:val="30"/>
        </w:rPr>
        <w:t>行总体</w:t>
      </w:r>
      <w:proofErr w:type="gramEnd"/>
      <w:r w:rsidRPr="002F2203">
        <w:rPr>
          <w:rFonts w:eastAsia="方正新书宋_GBK" w:hAnsi="宋体" w:hint="eastAsia"/>
          <w:sz w:val="30"/>
          <w:szCs w:val="30"/>
        </w:rPr>
        <w:t>上还是不离开心法。故《成唯识论》云：“非如色、心及诸心所体相可得，非异色、心及诸心所作用可得。由此故知，定非实有，但依色、心及诸心所分位假立。而色是心及心所之所现影，心所又即与心相应，故但言心，明其总不离心也。”</w:t>
      </w:r>
    </w:p>
    <w:p w14:paraId="15A9830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身业</w:t>
      </w:r>
      <w:r w:rsidRPr="002F2203">
        <w:rPr>
          <w:rFonts w:eastAsia="方正新书宋_GBK" w:hAnsi="宋体" w:hint="eastAsia"/>
          <w:sz w:val="30"/>
          <w:szCs w:val="30"/>
        </w:rPr>
        <w:t>，即身体所作之业，有善有恶，若杀生、偷盗、邪淫，即</w:t>
      </w:r>
      <w:proofErr w:type="gramStart"/>
      <w:r w:rsidRPr="002F2203">
        <w:rPr>
          <w:rFonts w:eastAsia="方正新书宋_GBK" w:hAnsi="宋体" w:hint="eastAsia"/>
          <w:sz w:val="30"/>
          <w:szCs w:val="30"/>
        </w:rPr>
        <w:t>是身</w:t>
      </w:r>
      <w:r w:rsidRPr="002F2203">
        <w:rPr>
          <w:rFonts w:eastAsia="方正新书宋_GBK" w:hAnsi="宋体" w:hint="eastAsia"/>
          <w:sz w:val="30"/>
          <w:szCs w:val="30"/>
        </w:rPr>
        <w:lastRenderedPageBreak/>
        <w:t>恶业</w:t>
      </w:r>
      <w:proofErr w:type="gramEnd"/>
      <w:r w:rsidRPr="002F2203">
        <w:rPr>
          <w:rFonts w:eastAsia="方正新书宋_GBK" w:hAnsi="宋体" w:hint="eastAsia"/>
          <w:sz w:val="30"/>
          <w:szCs w:val="30"/>
        </w:rPr>
        <w:t>；若不杀、不盗、不淫，即</w:t>
      </w:r>
      <w:proofErr w:type="gramStart"/>
      <w:r w:rsidRPr="002F2203">
        <w:rPr>
          <w:rFonts w:eastAsia="方正新书宋_GBK" w:hAnsi="宋体" w:hint="eastAsia"/>
          <w:sz w:val="30"/>
          <w:szCs w:val="30"/>
        </w:rPr>
        <w:t>是身善业</w:t>
      </w:r>
      <w:proofErr w:type="gramEnd"/>
      <w:r w:rsidRPr="002F2203">
        <w:rPr>
          <w:rFonts w:eastAsia="方正新书宋_GBK" w:hAnsi="宋体" w:hint="eastAsia"/>
          <w:sz w:val="30"/>
          <w:szCs w:val="30"/>
        </w:rPr>
        <w:t>。</w:t>
      </w:r>
    </w:p>
    <w:p w14:paraId="2313508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口业</w:t>
      </w:r>
      <w:r w:rsidRPr="002F2203">
        <w:rPr>
          <w:rFonts w:eastAsia="方正新书宋_GBK" w:hAnsi="宋体" w:hint="eastAsia"/>
          <w:sz w:val="30"/>
          <w:szCs w:val="30"/>
        </w:rPr>
        <w:t>，又作语业，指依言语宣示内心之意乐，及由此而所起之业。</w:t>
      </w:r>
    </w:p>
    <w:p w14:paraId="3705D18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在这里将心、心数和不相应行统称为意业，在平时一般三业是分别而说的，</w:t>
      </w:r>
      <w:proofErr w:type="gramStart"/>
      <w:r w:rsidRPr="002F2203">
        <w:rPr>
          <w:rFonts w:eastAsia="方正新书宋_GBK" w:hAnsi="宋体" w:hint="eastAsia"/>
          <w:sz w:val="30"/>
          <w:szCs w:val="30"/>
        </w:rPr>
        <w:t>意业是</w:t>
      </w:r>
      <w:proofErr w:type="gramEnd"/>
      <w:r w:rsidRPr="002F2203">
        <w:rPr>
          <w:rFonts w:eastAsia="方正新书宋_GBK" w:hAnsi="宋体" w:hint="eastAsia"/>
          <w:sz w:val="30"/>
          <w:szCs w:val="30"/>
        </w:rPr>
        <w:t>意业，</w:t>
      </w:r>
      <w:proofErr w:type="gramStart"/>
      <w:r w:rsidRPr="002F2203">
        <w:rPr>
          <w:rFonts w:eastAsia="方正新书宋_GBK" w:hAnsi="宋体" w:hint="eastAsia"/>
          <w:sz w:val="30"/>
          <w:szCs w:val="30"/>
        </w:rPr>
        <w:t>身业是</w:t>
      </w:r>
      <w:proofErr w:type="gramEnd"/>
      <w:r w:rsidRPr="002F2203">
        <w:rPr>
          <w:rFonts w:eastAsia="方正新书宋_GBK" w:hAnsi="宋体" w:hint="eastAsia"/>
          <w:sz w:val="30"/>
          <w:szCs w:val="30"/>
        </w:rPr>
        <w:t>身业，乃至口业是口业，</w:t>
      </w:r>
      <w:proofErr w:type="gramStart"/>
      <w:r w:rsidRPr="002F2203">
        <w:rPr>
          <w:rFonts w:eastAsia="方正新书宋_GBK" w:hAnsi="宋体" w:hint="eastAsia"/>
          <w:sz w:val="30"/>
          <w:szCs w:val="30"/>
        </w:rPr>
        <w:t>好象</w:t>
      </w:r>
      <w:proofErr w:type="gramEnd"/>
      <w:r w:rsidRPr="002F2203">
        <w:rPr>
          <w:rFonts w:eastAsia="方正新书宋_GBK" w:hAnsi="宋体" w:hint="eastAsia"/>
          <w:sz w:val="30"/>
          <w:szCs w:val="30"/>
        </w:rPr>
        <w:t>互不相关。但实际上三业</w:t>
      </w:r>
      <w:proofErr w:type="gramStart"/>
      <w:r w:rsidRPr="002F2203">
        <w:rPr>
          <w:rFonts w:eastAsia="方正新书宋_GBK" w:hAnsi="宋体" w:hint="eastAsia"/>
          <w:sz w:val="30"/>
          <w:szCs w:val="30"/>
        </w:rPr>
        <w:t>是互摄一体</w:t>
      </w:r>
      <w:proofErr w:type="gramEnd"/>
      <w:r w:rsidRPr="002F2203">
        <w:rPr>
          <w:rFonts w:eastAsia="方正新书宋_GBK" w:hAnsi="宋体" w:hint="eastAsia"/>
          <w:sz w:val="30"/>
          <w:szCs w:val="30"/>
        </w:rPr>
        <w:t>的，也就是三业同时，即</w:t>
      </w:r>
      <w:proofErr w:type="gramStart"/>
      <w:r w:rsidRPr="002F2203">
        <w:rPr>
          <w:rFonts w:eastAsia="方正新书宋_GBK" w:hAnsi="宋体" w:hint="eastAsia"/>
          <w:sz w:val="30"/>
          <w:szCs w:val="30"/>
        </w:rPr>
        <w:t>意业当中具足身业口</w:t>
      </w:r>
      <w:proofErr w:type="gramEnd"/>
      <w:r w:rsidRPr="002F2203">
        <w:rPr>
          <w:rFonts w:eastAsia="方正新书宋_GBK" w:hAnsi="宋体" w:hint="eastAsia"/>
          <w:sz w:val="30"/>
          <w:szCs w:val="30"/>
        </w:rPr>
        <w:t>业，</w:t>
      </w:r>
      <w:proofErr w:type="gramStart"/>
      <w:r w:rsidRPr="002F2203">
        <w:rPr>
          <w:rFonts w:eastAsia="方正新书宋_GBK" w:hAnsi="宋体" w:hint="eastAsia"/>
          <w:sz w:val="30"/>
          <w:szCs w:val="30"/>
        </w:rPr>
        <w:t>身业中</w:t>
      </w:r>
      <w:proofErr w:type="gramEnd"/>
      <w:r w:rsidRPr="002F2203">
        <w:rPr>
          <w:rFonts w:eastAsia="方正新书宋_GBK" w:hAnsi="宋体" w:hint="eastAsia"/>
          <w:sz w:val="30"/>
          <w:szCs w:val="30"/>
        </w:rPr>
        <w:t>具</w:t>
      </w:r>
      <w:proofErr w:type="gramStart"/>
      <w:r w:rsidRPr="002F2203">
        <w:rPr>
          <w:rFonts w:eastAsia="方正新书宋_GBK" w:hAnsi="宋体" w:hint="eastAsia"/>
          <w:sz w:val="30"/>
          <w:szCs w:val="30"/>
        </w:rPr>
        <w:t>足意业口</w:t>
      </w:r>
      <w:proofErr w:type="gramEnd"/>
      <w:r w:rsidRPr="002F2203">
        <w:rPr>
          <w:rFonts w:eastAsia="方正新书宋_GBK" w:hAnsi="宋体" w:hint="eastAsia"/>
          <w:sz w:val="30"/>
          <w:szCs w:val="30"/>
        </w:rPr>
        <w:t>业，口业中具</w:t>
      </w:r>
      <w:proofErr w:type="gramStart"/>
      <w:r w:rsidRPr="002F2203">
        <w:rPr>
          <w:rFonts w:eastAsia="方正新书宋_GBK" w:hAnsi="宋体" w:hint="eastAsia"/>
          <w:sz w:val="30"/>
          <w:szCs w:val="30"/>
        </w:rPr>
        <w:t>足意业身业</w:t>
      </w:r>
      <w:proofErr w:type="gramEnd"/>
      <w:r w:rsidRPr="002F2203">
        <w:rPr>
          <w:rFonts w:eastAsia="方正新书宋_GBK" w:hAnsi="宋体" w:hint="eastAsia"/>
          <w:sz w:val="30"/>
          <w:szCs w:val="30"/>
        </w:rPr>
        <w:t>。比如意业，思维</w:t>
      </w:r>
      <w:proofErr w:type="gramStart"/>
      <w:r w:rsidRPr="002F2203">
        <w:rPr>
          <w:rFonts w:eastAsia="方正新书宋_GBK" w:hAnsi="宋体" w:hint="eastAsia"/>
          <w:sz w:val="30"/>
          <w:szCs w:val="30"/>
        </w:rPr>
        <w:t>筹量是意业</w:t>
      </w:r>
      <w:proofErr w:type="gramEnd"/>
      <w:r w:rsidRPr="002F2203">
        <w:rPr>
          <w:rFonts w:eastAsia="方正新书宋_GBK" w:hAnsi="宋体" w:hint="eastAsia"/>
          <w:sz w:val="30"/>
          <w:szCs w:val="30"/>
        </w:rPr>
        <w:t>的本体，脑细胞的活动是身业，</w:t>
      </w:r>
      <w:proofErr w:type="gramStart"/>
      <w:r w:rsidRPr="002F2203">
        <w:rPr>
          <w:rFonts w:eastAsia="方正新书宋_GBK" w:hAnsi="宋体" w:hint="eastAsia"/>
          <w:sz w:val="30"/>
          <w:szCs w:val="30"/>
        </w:rPr>
        <w:t>抉别</w:t>
      </w:r>
      <w:proofErr w:type="gramEnd"/>
      <w:r w:rsidRPr="002F2203">
        <w:rPr>
          <w:rFonts w:eastAsia="方正新书宋_GBK" w:hAnsi="宋体" w:hint="eastAsia"/>
          <w:sz w:val="30"/>
          <w:szCs w:val="30"/>
        </w:rPr>
        <w:t>邪正是非属于口业，口</w:t>
      </w:r>
      <w:proofErr w:type="gramStart"/>
      <w:r w:rsidRPr="002F2203">
        <w:rPr>
          <w:rFonts w:eastAsia="方正新书宋_GBK" w:hAnsi="宋体" w:hint="eastAsia"/>
          <w:sz w:val="30"/>
          <w:szCs w:val="30"/>
        </w:rPr>
        <w:t>业并非</w:t>
      </w:r>
      <w:proofErr w:type="gramEnd"/>
      <w:r w:rsidRPr="002F2203">
        <w:rPr>
          <w:rFonts w:eastAsia="方正新书宋_GBK" w:hAnsi="宋体" w:hint="eastAsia"/>
          <w:sz w:val="30"/>
          <w:szCs w:val="30"/>
        </w:rPr>
        <w:t>是一定要用口说话才算的，可见</w:t>
      </w:r>
      <w:proofErr w:type="gramStart"/>
      <w:r w:rsidRPr="002F2203">
        <w:rPr>
          <w:rFonts w:eastAsia="方正新书宋_GBK" w:hAnsi="宋体" w:hint="eastAsia"/>
          <w:sz w:val="30"/>
          <w:szCs w:val="30"/>
        </w:rPr>
        <w:t>意业当中具</w:t>
      </w:r>
      <w:proofErr w:type="gramEnd"/>
      <w:r w:rsidRPr="002F2203">
        <w:rPr>
          <w:rFonts w:eastAsia="方正新书宋_GBK" w:hAnsi="宋体" w:hint="eastAsia"/>
          <w:sz w:val="30"/>
          <w:szCs w:val="30"/>
        </w:rPr>
        <w:t>足三业。</w:t>
      </w:r>
      <w:proofErr w:type="gramStart"/>
      <w:r w:rsidRPr="002F2203">
        <w:rPr>
          <w:rFonts w:eastAsia="方正新书宋_GBK" w:hAnsi="宋体" w:hint="eastAsia"/>
          <w:sz w:val="30"/>
          <w:szCs w:val="30"/>
        </w:rPr>
        <w:t>其它二业可以</w:t>
      </w:r>
      <w:proofErr w:type="gramEnd"/>
      <w:r w:rsidRPr="002F2203">
        <w:rPr>
          <w:rFonts w:eastAsia="方正新书宋_GBK" w:hAnsi="宋体" w:hint="eastAsia"/>
          <w:sz w:val="30"/>
          <w:szCs w:val="30"/>
        </w:rPr>
        <w:t>以此类推。在此，以三业同时比喻</w:t>
      </w:r>
      <w:proofErr w:type="gramStart"/>
      <w:r w:rsidRPr="002F2203">
        <w:rPr>
          <w:rFonts w:eastAsia="方正新书宋_GBK" w:hAnsi="宋体" w:hint="eastAsia"/>
          <w:sz w:val="30"/>
          <w:szCs w:val="30"/>
        </w:rPr>
        <w:t>三智一心中</w:t>
      </w:r>
      <w:proofErr w:type="gramEnd"/>
      <w:r w:rsidRPr="002F2203">
        <w:rPr>
          <w:rFonts w:eastAsia="方正新书宋_GBK" w:hAnsi="宋体" w:hint="eastAsia"/>
          <w:sz w:val="30"/>
          <w:szCs w:val="30"/>
        </w:rPr>
        <w:t>得，以三业各表各说</w:t>
      </w:r>
      <w:proofErr w:type="gramStart"/>
      <w:r w:rsidRPr="002F2203">
        <w:rPr>
          <w:rFonts w:eastAsia="方正新书宋_GBK" w:hAnsi="宋体" w:hint="eastAsia"/>
          <w:sz w:val="30"/>
          <w:szCs w:val="30"/>
        </w:rPr>
        <w:t>比喻三智在</w:t>
      </w:r>
      <w:proofErr w:type="gramEnd"/>
      <w:r w:rsidRPr="002F2203">
        <w:rPr>
          <w:rFonts w:eastAsia="方正新书宋_GBK" w:hAnsi="宋体" w:hint="eastAsia"/>
          <w:sz w:val="30"/>
          <w:szCs w:val="30"/>
        </w:rPr>
        <w:t>证时虽无次第，但在教道上不妨次第而说，</w:t>
      </w:r>
      <w:proofErr w:type="gramStart"/>
      <w:r w:rsidRPr="002F2203">
        <w:rPr>
          <w:rFonts w:eastAsia="方正新书宋_GBK" w:hAnsi="宋体" w:hint="eastAsia"/>
          <w:sz w:val="30"/>
          <w:szCs w:val="30"/>
        </w:rPr>
        <w:t>法喻相</w:t>
      </w:r>
      <w:proofErr w:type="gramEnd"/>
      <w:r w:rsidRPr="002F2203">
        <w:rPr>
          <w:rFonts w:eastAsia="方正新书宋_GBK" w:hAnsi="宋体" w:hint="eastAsia"/>
          <w:sz w:val="30"/>
          <w:szCs w:val="30"/>
        </w:rPr>
        <w:t>齐。</w:t>
      </w:r>
    </w:p>
    <w:p w14:paraId="754399CE" w14:textId="77777777" w:rsidR="00A40116" w:rsidRPr="002F2203" w:rsidRDefault="00A40116" w:rsidP="00A40116">
      <w:pPr>
        <w:overflowPunct w:val="0"/>
        <w:autoSpaceDE w:val="0"/>
        <w:autoSpaceDN w:val="0"/>
        <w:adjustRightInd w:val="0"/>
        <w:snapToGrid w:val="0"/>
        <w:spacing w:beforeLines="50" w:before="191" w:afterLines="50" w:after="191" w:line="540" w:lineRule="exact"/>
        <w:rPr>
          <w:rFonts w:eastAsia="方正新书宋_GBK" w:hAnsi="宋体"/>
          <w:sz w:val="30"/>
          <w:szCs w:val="30"/>
        </w:rPr>
      </w:pPr>
    </w:p>
    <w:p w14:paraId="3D706068"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proofErr w:type="gramStart"/>
      <w:r w:rsidRPr="00A40116">
        <w:rPr>
          <w:rFonts w:ascii="楷体" w:eastAsia="楷体" w:hAnsi="楷体" w:hint="eastAsia"/>
          <w:b/>
          <w:bCs/>
          <w:sz w:val="30"/>
          <w:szCs w:val="30"/>
        </w:rPr>
        <w:t>癸</w:t>
      </w:r>
      <w:proofErr w:type="gramEnd"/>
      <w:r w:rsidRPr="00A40116">
        <w:rPr>
          <w:rFonts w:ascii="楷体" w:eastAsia="楷体" w:hAnsi="楷体" w:hint="eastAsia"/>
          <w:b/>
          <w:bCs/>
          <w:sz w:val="30"/>
          <w:szCs w:val="30"/>
        </w:rPr>
        <w:t>三、法合</w:t>
      </w:r>
    </w:p>
    <w:p w14:paraId="1B2F5744" w14:textId="77777777" w:rsidR="00DA7965" w:rsidRPr="002F2203" w:rsidRDefault="00DA7965" w:rsidP="001E7BCA">
      <w:pPr>
        <w:pStyle w:val="ae"/>
        <w:rPr>
          <w:rFonts w:eastAsia="方正粗雅宋_GBK"/>
        </w:rPr>
      </w:pPr>
      <w:r w:rsidRPr="002F2203">
        <w:rPr>
          <w:rFonts w:eastAsia="方正粗雅宋_GBK" w:hint="eastAsia"/>
        </w:rPr>
        <w:t>以</w:t>
      </w:r>
      <w:proofErr w:type="gramStart"/>
      <w:r w:rsidRPr="002F2203">
        <w:rPr>
          <w:rFonts w:eastAsia="方正粗雅宋_GBK" w:hint="eastAsia"/>
        </w:rPr>
        <w:t>道智具足一切智</w:t>
      </w:r>
      <w:proofErr w:type="gramEnd"/>
      <w:r w:rsidRPr="002F2203">
        <w:rPr>
          <w:rFonts w:eastAsia="方正粗雅宋_GBK" w:hint="eastAsia"/>
        </w:rPr>
        <w:t>，以一切</w:t>
      </w:r>
      <w:proofErr w:type="gramStart"/>
      <w:r w:rsidRPr="002F2203">
        <w:rPr>
          <w:rFonts w:eastAsia="方正粗雅宋_GBK" w:hint="eastAsia"/>
        </w:rPr>
        <w:t>智具足一切</w:t>
      </w:r>
      <w:proofErr w:type="gramEnd"/>
      <w:r w:rsidRPr="002F2203">
        <w:rPr>
          <w:rFonts w:eastAsia="方正粗雅宋_GBK" w:hint="eastAsia"/>
        </w:rPr>
        <w:t>种智，以</w:t>
      </w:r>
      <w:proofErr w:type="gramStart"/>
      <w:r w:rsidRPr="002F2203">
        <w:rPr>
          <w:rFonts w:eastAsia="方正粗雅宋_GBK" w:hint="eastAsia"/>
        </w:rPr>
        <w:t>一切种智断</w:t>
      </w:r>
      <w:proofErr w:type="gramEnd"/>
      <w:r w:rsidRPr="002F2203">
        <w:rPr>
          <w:rFonts w:eastAsia="方正粗雅宋_GBK" w:hint="eastAsia"/>
        </w:rPr>
        <w:t>烦恼及习，亦如是。</w:t>
      </w:r>
    </w:p>
    <w:p w14:paraId="02338B3F"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前面有正明，有举例，这里是正式法合。这里以</w:t>
      </w:r>
      <w:proofErr w:type="gramStart"/>
      <w:r w:rsidRPr="002F2203">
        <w:rPr>
          <w:rFonts w:eastAsia="方正新书宋_GBK" w:hAnsi="宋体" w:hint="eastAsia"/>
          <w:sz w:val="30"/>
          <w:szCs w:val="30"/>
        </w:rPr>
        <w:t>道智含摄道种智</w:t>
      </w:r>
      <w:proofErr w:type="gramEnd"/>
      <w:r w:rsidRPr="002F2203">
        <w:rPr>
          <w:rFonts w:eastAsia="方正新书宋_GBK" w:hAnsi="宋体" w:hint="eastAsia"/>
          <w:sz w:val="30"/>
          <w:szCs w:val="30"/>
        </w:rPr>
        <w:t>，其余文义与所引经文相同。</w:t>
      </w:r>
    </w:p>
    <w:p w14:paraId="0E71A49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为了更好地理解这段文字，还可以</w:t>
      </w:r>
      <w:proofErr w:type="gramStart"/>
      <w:r w:rsidRPr="002F2203">
        <w:rPr>
          <w:rFonts w:eastAsia="方正新书宋_GBK" w:hAnsi="宋体" w:hint="eastAsia"/>
          <w:sz w:val="30"/>
          <w:szCs w:val="30"/>
        </w:rPr>
        <w:t>用六即的</w:t>
      </w:r>
      <w:proofErr w:type="gramEnd"/>
      <w:r w:rsidRPr="002F2203">
        <w:rPr>
          <w:rFonts w:eastAsia="方正新书宋_GBK" w:hAnsi="宋体" w:hint="eastAsia"/>
          <w:sz w:val="30"/>
          <w:szCs w:val="30"/>
        </w:rPr>
        <w:t>道理来说明。《天台四教仪》云：“约修行位次，从浅至深，故名为六。约所显理体，位</w:t>
      </w:r>
      <w:proofErr w:type="gramStart"/>
      <w:r w:rsidRPr="002F2203">
        <w:rPr>
          <w:rFonts w:eastAsia="方正新书宋_GBK" w:hAnsi="宋体" w:hint="eastAsia"/>
          <w:sz w:val="30"/>
          <w:szCs w:val="30"/>
        </w:rPr>
        <w:t>位不</w:t>
      </w:r>
      <w:proofErr w:type="gramEnd"/>
      <w:r w:rsidRPr="002F2203">
        <w:rPr>
          <w:rFonts w:eastAsia="方正新书宋_GBK" w:hAnsi="宋体" w:hint="eastAsia"/>
          <w:sz w:val="30"/>
          <w:szCs w:val="30"/>
        </w:rPr>
        <w:t>二，故名为即。”</w:t>
      </w:r>
      <w:proofErr w:type="gramStart"/>
      <w:r w:rsidRPr="002F2203">
        <w:rPr>
          <w:rFonts w:eastAsia="方正新书宋_GBK" w:hAnsi="宋体" w:hint="eastAsia"/>
          <w:sz w:val="30"/>
          <w:szCs w:val="30"/>
        </w:rPr>
        <w:t>圆教的</w:t>
      </w:r>
      <w:proofErr w:type="gramEnd"/>
      <w:r w:rsidRPr="002F2203">
        <w:rPr>
          <w:rFonts w:eastAsia="方正新书宋_GBK" w:hAnsi="宋体" w:hint="eastAsia"/>
          <w:sz w:val="30"/>
          <w:szCs w:val="30"/>
        </w:rPr>
        <w:t>道理，从开始到究竟，它的理是平等的。但从</w:t>
      </w:r>
      <w:r w:rsidRPr="002F2203">
        <w:rPr>
          <w:rFonts w:eastAsia="方正新书宋_GBK" w:hAnsi="宋体" w:hint="eastAsia"/>
          <w:sz w:val="30"/>
          <w:szCs w:val="30"/>
        </w:rPr>
        <w:lastRenderedPageBreak/>
        <w:t>事相上讲，从初发心</w:t>
      </w:r>
      <w:proofErr w:type="gramStart"/>
      <w:r w:rsidRPr="002F2203">
        <w:rPr>
          <w:rFonts w:eastAsia="方正新书宋_GBK" w:hAnsi="宋体" w:hint="eastAsia"/>
          <w:sz w:val="30"/>
          <w:szCs w:val="30"/>
        </w:rPr>
        <w:t>悟圆理</w:t>
      </w:r>
      <w:proofErr w:type="gramEnd"/>
      <w:r w:rsidRPr="002F2203">
        <w:rPr>
          <w:rFonts w:eastAsia="方正新书宋_GBK" w:hAnsi="宋体" w:hint="eastAsia"/>
          <w:sz w:val="30"/>
          <w:szCs w:val="30"/>
        </w:rPr>
        <w:t>，直至究竟佛果，仍有四十二位差别。譬如冰和水的湿性是一样的，但在冰融化成水的过程当中，其相貌就会有不同的变化。湿性</w:t>
      </w:r>
      <w:proofErr w:type="gramStart"/>
      <w:r w:rsidRPr="002F2203">
        <w:rPr>
          <w:rFonts w:eastAsia="方正新书宋_GBK" w:hAnsi="宋体" w:hint="eastAsia"/>
          <w:sz w:val="30"/>
          <w:szCs w:val="30"/>
        </w:rPr>
        <w:t>譬</w:t>
      </w:r>
      <w:proofErr w:type="gramEnd"/>
      <w:r w:rsidRPr="002F2203">
        <w:rPr>
          <w:rFonts w:eastAsia="方正新书宋_GBK" w:hAnsi="宋体" w:hint="eastAsia"/>
          <w:sz w:val="30"/>
          <w:szCs w:val="30"/>
        </w:rPr>
        <w:t>理，</w:t>
      </w:r>
      <w:proofErr w:type="gramStart"/>
      <w:r w:rsidRPr="002F2203">
        <w:rPr>
          <w:rFonts w:eastAsia="方正新书宋_GBK" w:hAnsi="宋体" w:hint="eastAsia"/>
          <w:sz w:val="30"/>
          <w:szCs w:val="30"/>
        </w:rPr>
        <w:t>表事相</w:t>
      </w:r>
      <w:proofErr w:type="gramEnd"/>
      <w:r w:rsidRPr="002F2203">
        <w:rPr>
          <w:rFonts w:eastAsia="方正新书宋_GBK" w:hAnsi="宋体" w:hint="eastAsia"/>
          <w:sz w:val="30"/>
          <w:szCs w:val="30"/>
        </w:rPr>
        <w:t>上虽有差别，</w:t>
      </w:r>
      <w:proofErr w:type="gramStart"/>
      <w:r w:rsidRPr="002F2203">
        <w:rPr>
          <w:rFonts w:eastAsia="方正新书宋_GBK" w:hAnsi="宋体" w:hint="eastAsia"/>
          <w:sz w:val="30"/>
          <w:szCs w:val="30"/>
        </w:rPr>
        <w:t>而理体一味</w:t>
      </w:r>
      <w:proofErr w:type="gramEnd"/>
      <w:r w:rsidRPr="002F2203">
        <w:rPr>
          <w:rFonts w:eastAsia="方正新书宋_GBK" w:hAnsi="宋体" w:hint="eastAsia"/>
          <w:sz w:val="30"/>
          <w:szCs w:val="30"/>
        </w:rPr>
        <w:t>平等。冰融成水</w:t>
      </w:r>
      <w:proofErr w:type="gramStart"/>
      <w:r w:rsidRPr="002F2203">
        <w:rPr>
          <w:rFonts w:eastAsia="方正新书宋_GBK" w:hAnsi="宋体" w:hint="eastAsia"/>
          <w:sz w:val="30"/>
          <w:szCs w:val="30"/>
        </w:rPr>
        <w:t>譬</w:t>
      </w:r>
      <w:proofErr w:type="gramEnd"/>
      <w:r w:rsidRPr="002F2203">
        <w:rPr>
          <w:rFonts w:eastAsia="方正新书宋_GBK" w:hAnsi="宋体" w:hint="eastAsia"/>
          <w:sz w:val="30"/>
          <w:szCs w:val="30"/>
        </w:rPr>
        <w:t>事，</w:t>
      </w:r>
      <w:proofErr w:type="gramStart"/>
      <w:r w:rsidRPr="002F2203">
        <w:rPr>
          <w:rFonts w:eastAsia="方正新书宋_GBK" w:hAnsi="宋体" w:hint="eastAsia"/>
          <w:sz w:val="30"/>
          <w:szCs w:val="30"/>
        </w:rPr>
        <w:t>表理虽平等</w:t>
      </w:r>
      <w:proofErr w:type="gramEnd"/>
      <w:r w:rsidRPr="002F2203">
        <w:rPr>
          <w:rFonts w:eastAsia="方正新书宋_GBK" w:hAnsi="宋体" w:hint="eastAsia"/>
          <w:sz w:val="30"/>
          <w:szCs w:val="30"/>
        </w:rPr>
        <w:t>，而不妨相上有所差异。两者不可定执，否则必失偏颇。所以《八教大意》云：“理同故即，事异故六。”如果</w:t>
      </w:r>
      <w:proofErr w:type="gramStart"/>
      <w:r w:rsidRPr="002F2203">
        <w:rPr>
          <w:rFonts w:eastAsia="方正新书宋_GBK" w:hAnsi="宋体" w:hint="eastAsia"/>
          <w:sz w:val="30"/>
          <w:szCs w:val="30"/>
        </w:rPr>
        <w:t>对于六即有</w:t>
      </w:r>
      <w:proofErr w:type="gramEnd"/>
      <w:r w:rsidRPr="002F2203">
        <w:rPr>
          <w:rFonts w:eastAsia="方正新书宋_GBK" w:hAnsi="宋体" w:hint="eastAsia"/>
          <w:sz w:val="30"/>
          <w:szCs w:val="30"/>
        </w:rPr>
        <w:t>深入的了解，那么次而无次、无次而次的道理也就迎刃而解了。</w:t>
      </w:r>
    </w:p>
    <w:p w14:paraId="38C2F664" w14:textId="77777777" w:rsidR="00A40116" w:rsidRPr="002F2203" w:rsidRDefault="00A40116" w:rsidP="00A40116">
      <w:pPr>
        <w:overflowPunct w:val="0"/>
        <w:autoSpaceDE w:val="0"/>
        <w:autoSpaceDN w:val="0"/>
        <w:adjustRightInd w:val="0"/>
        <w:snapToGrid w:val="0"/>
        <w:spacing w:beforeLines="50" w:before="191" w:afterLines="50" w:after="191" w:line="540" w:lineRule="exact"/>
        <w:rPr>
          <w:rFonts w:eastAsia="方正新书宋_GBK" w:hAnsi="宋体"/>
          <w:sz w:val="30"/>
          <w:szCs w:val="30"/>
        </w:rPr>
      </w:pPr>
    </w:p>
    <w:p w14:paraId="2A732F26"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r w:rsidRPr="00A40116">
        <w:rPr>
          <w:rFonts w:ascii="楷体" w:eastAsia="楷体" w:hAnsi="楷体" w:hint="eastAsia"/>
          <w:b/>
          <w:bCs/>
          <w:sz w:val="30"/>
          <w:szCs w:val="30"/>
        </w:rPr>
        <w:t>戊二、</w:t>
      </w:r>
      <w:proofErr w:type="gramStart"/>
      <w:r w:rsidRPr="00A40116">
        <w:rPr>
          <w:rFonts w:ascii="楷体" w:eastAsia="楷体" w:hAnsi="楷体" w:hint="eastAsia"/>
          <w:b/>
          <w:bCs/>
          <w:sz w:val="30"/>
          <w:szCs w:val="30"/>
        </w:rPr>
        <w:t>读经论悟在</w:t>
      </w:r>
      <w:proofErr w:type="gramEnd"/>
      <w:r w:rsidRPr="00A40116">
        <w:rPr>
          <w:rFonts w:ascii="楷体" w:eastAsia="楷体" w:hAnsi="楷体" w:hint="eastAsia"/>
          <w:b/>
          <w:bCs/>
          <w:sz w:val="30"/>
          <w:szCs w:val="30"/>
        </w:rPr>
        <w:t>因则一心三观（分二）</w:t>
      </w:r>
    </w:p>
    <w:p w14:paraId="1FE48FF6"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r w:rsidRPr="00A40116">
        <w:rPr>
          <w:rFonts w:ascii="楷体" w:eastAsia="楷体" w:hAnsi="楷体" w:hint="eastAsia"/>
          <w:b/>
          <w:bCs/>
          <w:sz w:val="30"/>
          <w:szCs w:val="30"/>
        </w:rPr>
        <w:t>己一、</w:t>
      </w:r>
      <w:proofErr w:type="gramStart"/>
      <w:r w:rsidRPr="00A40116">
        <w:rPr>
          <w:rFonts w:ascii="楷体" w:eastAsia="楷体" w:hAnsi="楷体" w:hint="eastAsia"/>
          <w:b/>
          <w:bCs/>
          <w:sz w:val="30"/>
          <w:szCs w:val="30"/>
        </w:rPr>
        <w:t>正悟一心</w:t>
      </w:r>
      <w:proofErr w:type="gramEnd"/>
      <w:r w:rsidRPr="00A40116">
        <w:rPr>
          <w:rFonts w:ascii="楷体" w:eastAsia="楷体" w:hAnsi="楷体" w:hint="eastAsia"/>
          <w:b/>
          <w:bCs/>
          <w:sz w:val="30"/>
          <w:szCs w:val="30"/>
        </w:rPr>
        <w:t>三观</w:t>
      </w:r>
    </w:p>
    <w:p w14:paraId="1E738AF7" w14:textId="77777777" w:rsidR="00DA7965" w:rsidRPr="002F2203" w:rsidRDefault="00DA7965" w:rsidP="001E7BCA">
      <w:pPr>
        <w:pStyle w:val="ae"/>
        <w:rPr>
          <w:rFonts w:eastAsia="方正粗雅宋_GBK"/>
        </w:rPr>
      </w:pPr>
      <w:proofErr w:type="gramStart"/>
      <w:r w:rsidRPr="002F2203">
        <w:rPr>
          <w:rFonts w:eastAsia="方正粗雅宋_GBK" w:hint="eastAsia"/>
        </w:rPr>
        <w:t>师依此文</w:t>
      </w:r>
      <w:proofErr w:type="gramEnd"/>
      <w:r w:rsidRPr="002F2203">
        <w:rPr>
          <w:rFonts w:eastAsia="方正粗雅宋_GBK" w:hint="eastAsia"/>
        </w:rPr>
        <w:t>以修心观，论中</w:t>
      </w:r>
      <w:proofErr w:type="gramStart"/>
      <w:r w:rsidRPr="002F2203">
        <w:rPr>
          <w:rFonts w:eastAsia="方正粗雅宋_GBK" w:hint="eastAsia"/>
        </w:rPr>
        <w:t>三智实在一心中</w:t>
      </w:r>
      <w:proofErr w:type="gramEnd"/>
      <w:r w:rsidRPr="002F2203">
        <w:rPr>
          <w:rFonts w:eastAsia="方正粗雅宋_GBK" w:hint="eastAsia"/>
        </w:rPr>
        <w:t>得，</w:t>
      </w:r>
      <w:proofErr w:type="gramStart"/>
      <w:r w:rsidRPr="002F2203">
        <w:rPr>
          <w:rFonts w:eastAsia="方正粗雅宋_GBK" w:hint="eastAsia"/>
        </w:rPr>
        <w:t>且果既一心</w:t>
      </w:r>
      <w:proofErr w:type="gramEnd"/>
      <w:r w:rsidRPr="002F2203">
        <w:rPr>
          <w:rFonts w:eastAsia="方正粗雅宋_GBK" w:hint="eastAsia"/>
        </w:rPr>
        <w:t>而得，因岂前后而获。</w:t>
      </w:r>
    </w:p>
    <w:p w14:paraId="51A6DADB"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心观</w:t>
      </w:r>
      <w:r w:rsidRPr="002F2203">
        <w:rPr>
          <w:rFonts w:eastAsia="方正新书宋_GBK" w:hAnsi="宋体" w:hint="eastAsia"/>
          <w:sz w:val="30"/>
          <w:szCs w:val="30"/>
        </w:rPr>
        <w:t>，即</w:t>
      </w:r>
      <w:proofErr w:type="gramStart"/>
      <w:r w:rsidRPr="002F2203">
        <w:rPr>
          <w:rFonts w:eastAsia="方正新书宋_GBK" w:hAnsi="宋体" w:hint="eastAsia"/>
          <w:sz w:val="30"/>
          <w:szCs w:val="30"/>
        </w:rPr>
        <w:t>天台圆教一心</w:t>
      </w:r>
      <w:proofErr w:type="gramEnd"/>
      <w:r w:rsidRPr="002F2203">
        <w:rPr>
          <w:rFonts w:eastAsia="方正新书宋_GBK" w:hAnsi="宋体" w:hint="eastAsia"/>
          <w:sz w:val="30"/>
          <w:szCs w:val="30"/>
        </w:rPr>
        <w:t>三观的观法，为</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次第三观，即空、假、中三观融于一心，举一观</w:t>
      </w:r>
      <w:proofErr w:type="gramStart"/>
      <w:r w:rsidRPr="002F2203">
        <w:rPr>
          <w:rFonts w:eastAsia="方正新书宋_GBK" w:hAnsi="宋体" w:hint="eastAsia"/>
          <w:sz w:val="30"/>
          <w:szCs w:val="30"/>
        </w:rPr>
        <w:t>而圆具三</w:t>
      </w:r>
      <w:proofErr w:type="gramEnd"/>
      <w:r w:rsidRPr="002F2203">
        <w:rPr>
          <w:rFonts w:eastAsia="方正新书宋_GBK" w:hAnsi="宋体" w:hint="eastAsia"/>
          <w:sz w:val="30"/>
          <w:szCs w:val="30"/>
        </w:rPr>
        <w:t>观。前面也已经讲过了，这是从果推到因。既然在果上</w:t>
      </w:r>
      <w:proofErr w:type="gramStart"/>
      <w:r w:rsidRPr="002F2203">
        <w:rPr>
          <w:rFonts w:eastAsia="方正新书宋_GBK" w:hAnsi="宋体" w:hint="eastAsia"/>
          <w:sz w:val="30"/>
          <w:szCs w:val="30"/>
        </w:rPr>
        <w:t>三智是一心中</w:t>
      </w:r>
      <w:proofErr w:type="gramEnd"/>
      <w:r w:rsidRPr="002F2203">
        <w:rPr>
          <w:rFonts w:eastAsia="方正新书宋_GBK" w:hAnsi="宋体" w:hint="eastAsia"/>
          <w:sz w:val="30"/>
          <w:szCs w:val="30"/>
        </w:rPr>
        <w:t>得，那么</w:t>
      </w:r>
      <w:proofErr w:type="gramStart"/>
      <w:r w:rsidRPr="002F2203">
        <w:rPr>
          <w:rFonts w:eastAsia="方正新书宋_GBK" w:hAnsi="宋体" w:hint="eastAsia"/>
          <w:sz w:val="30"/>
          <w:szCs w:val="30"/>
        </w:rPr>
        <w:t>在修因时</w:t>
      </w:r>
      <w:proofErr w:type="gramEnd"/>
      <w:r w:rsidRPr="002F2203">
        <w:rPr>
          <w:rFonts w:eastAsia="方正新书宋_GBK" w:hAnsi="宋体" w:hint="eastAsia"/>
          <w:sz w:val="30"/>
          <w:szCs w:val="30"/>
        </w:rPr>
        <w:t>也应该三</w:t>
      </w:r>
      <w:proofErr w:type="gramStart"/>
      <w:r w:rsidRPr="002F2203">
        <w:rPr>
          <w:rFonts w:eastAsia="方正新书宋_GBK" w:hAnsi="宋体" w:hint="eastAsia"/>
          <w:sz w:val="30"/>
          <w:szCs w:val="30"/>
        </w:rPr>
        <w:t>观顿修</w:t>
      </w:r>
      <w:proofErr w:type="gramEnd"/>
      <w:r w:rsidRPr="002F2203">
        <w:rPr>
          <w:rFonts w:eastAsia="方正新书宋_GBK" w:hAnsi="宋体" w:hint="eastAsia"/>
          <w:sz w:val="30"/>
          <w:szCs w:val="30"/>
        </w:rPr>
        <w:t>，这样因果才能相应。</w:t>
      </w:r>
    </w:p>
    <w:p w14:paraId="0926D51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一心三观</w:t>
      </w:r>
      <w:r w:rsidRPr="002F2203">
        <w:rPr>
          <w:rFonts w:eastAsia="方正新书宋_GBK" w:hAnsi="宋体" w:hint="eastAsia"/>
          <w:sz w:val="30"/>
          <w:szCs w:val="30"/>
        </w:rPr>
        <w:t>，又名</w:t>
      </w:r>
      <w:proofErr w:type="gramStart"/>
      <w:r w:rsidRPr="002F2203">
        <w:rPr>
          <w:rFonts w:eastAsia="方正新书宋_GBK" w:hAnsi="宋体" w:hint="eastAsia"/>
          <w:sz w:val="30"/>
          <w:szCs w:val="30"/>
        </w:rPr>
        <w:t>圆融三观</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思议三观，即于一念心而能</w:t>
      </w:r>
      <w:proofErr w:type="gramStart"/>
      <w:r w:rsidRPr="002F2203">
        <w:rPr>
          <w:rFonts w:eastAsia="方正新书宋_GBK" w:hAnsi="宋体" w:hint="eastAsia"/>
          <w:sz w:val="30"/>
          <w:szCs w:val="30"/>
        </w:rPr>
        <w:t>圆观三谛</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谓观一念</w:t>
      </w:r>
      <w:proofErr w:type="gramEnd"/>
      <w:r w:rsidRPr="002F2203">
        <w:rPr>
          <w:rFonts w:eastAsia="方正新书宋_GBK" w:hAnsi="宋体" w:hint="eastAsia"/>
          <w:sz w:val="30"/>
          <w:szCs w:val="30"/>
        </w:rPr>
        <w:t>心，为从何处来？</w:t>
      </w:r>
      <w:proofErr w:type="gramStart"/>
      <w:r w:rsidRPr="002F2203">
        <w:rPr>
          <w:rFonts w:eastAsia="方正新书宋_GBK" w:hAnsi="宋体" w:hint="eastAsia"/>
          <w:sz w:val="30"/>
          <w:szCs w:val="30"/>
        </w:rPr>
        <w:t>去至何所</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毕竟无</w:t>
      </w:r>
      <w:proofErr w:type="gramEnd"/>
      <w:r w:rsidRPr="002F2203">
        <w:rPr>
          <w:rFonts w:eastAsia="方正新书宋_GBK" w:hAnsi="宋体" w:hint="eastAsia"/>
          <w:sz w:val="30"/>
          <w:szCs w:val="30"/>
        </w:rPr>
        <w:t>有，</w:t>
      </w:r>
      <w:proofErr w:type="gramStart"/>
      <w:r w:rsidRPr="002F2203">
        <w:rPr>
          <w:rFonts w:eastAsia="方正新书宋_GBK" w:hAnsi="宋体" w:hint="eastAsia"/>
          <w:sz w:val="30"/>
          <w:szCs w:val="30"/>
        </w:rPr>
        <w:t>净若虚空</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名空观</w:t>
      </w:r>
      <w:proofErr w:type="gramEnd"/>
      <w:r w:rsidRPr="002F2203">
        <w:rPr>
          <w:rFonts w:eastAsia="方正新书宋_GBK" w:hAnsi="宋体" w:hint="eastAsia"/>
          <w:sz w:val="30"/>
          <w:szCs w:val="30"/>
        </w:rPr>
        <w:t>。能观之观，所观之境，历历分明，</w:t>
      </w:r>
      <w:proofErr w:type="gramStart"/>
      <w:r w:rsidRPr="002F2203">
        <w:rPr>
          <w:rFonts w:eastAsia="方正新书宋_GBK" w:hAnsi="宋体" w:hint="eastAsia"/>
          <w:sz w:val="30"/>
          <w:szCs w:val="30"/>
        </w:rPr>
        <w:t>名假观</w:t>
      </w:r>
      <w:proofErr w:type="gramEnd"/>
      <w:r w:rsidRPr="002F2203">
        <w:rPr>
          <w:rFonts w:eastAsia="方正新书宋_GBK" w:hAnsi="宋体" w:hint="eastAsia"/>
          <w:sz w:val="30"/>
          <w:szCs w:val="30"/>
        </w:rPr>
        <w:t>。虽历历分明而性常自空，空不定空，假不定假，名中观。即三而</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，即</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而三，是名一心三观。</w:t>
      </w:r>
    </w:p>
    <w:p w14:paraId="31C9521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若是别教，则先修空观，</w:t>
      </w:r>
      <w:proofErr w:type="gramStart"/>
      <w:r w:rsidRPr="002F2203">
        <w:rPr>
          <w:rFonts w:eastAsia="方正新书宋_GBK" w:hAnsi="宋体" w:hint="eastAsia"/>
          <w:sz w:val="30"/>
          <w:szCs w:val="30"/>
        </w:rPr>
        <w:t>破见思之</w:t>
      </w:r>
      <w:proofErr w:type="gramEnd"/>
      <w:r w:rsidRPr="002F2203">
        <w:rPr>
          <w:rFonts w:eastAsia="方正新书宋_GBK" w:hAnsi="宋体" w:hint="eastAsia"/>
          <w:sz w:val="30"/>
          <w:szCs w:val="30"/>
        </w:rPr>
        <w:t>惑，得一切智，而证真谛之理；次</w:t>
      </w:r>
      <w:proofErr w:type="gramStart"/>
      <w:r w:rsidRPr="002F2203">
        <w:rPr>
          <w:rFonts w:eastAsia="方正新书宋_GBK" w:hAnsi="宋体" w:hint="eastAsia"/>
          <w:sz w:val="30"/>
          <w:szCs w:val="30"/>
        </w:rPr>
        <w:t>修假观</w:t>
      </w:r>
      <w:proofErr w:type="gramEnd"/>
      <w:r w:rsidRPr="002F2203">
        <w:rPr>
          <w:rFonts w:eastAsia="方正新书宋_GBK" w:hAnsi="宋体" w:hint="eastAsia"/>
          <w:sz w:val="30"/>
          <w:szCs w:val="30"/>
        </w:rPr>
        <w:t>，破尘沙之惑，</w:t>
      </w:r>
      <w:proofErr w:type="gramStart"/>
      <w:r w:rsidRPr="002F2203">
        <w:rPr>
          <w:rFonts w:eastAsia="方正新书宋_GBK" w:hAnsi="宋体" w:hint="eastAsia"/>
          <w:sz w:val="30"/>
          <w:szCs w:val="30"/>
        </w:rPr>
        <w:t>得道种智</w:t>
      </w:r>
      <w:proofErr w:type="gramEnd"/>
      <w:r w:rsidRPr="002F2203">
        <w:rPr>
          <w:rFonts w:eastAsia="方正新书宋_GBK" w:hAnsi="宋体" w:hint="eastAsia"/>
          <w:sz w:val="30"/>
          <w:szCs w:val="30"/>
        </w:rPr>
        <w:t>，而知假</w:t>
      </w:r>
      <w:proofErr w:type="gramStart"/>
      <w:r w:rsidRPr="002F2203">
        <w:rPr>
          <w:rFonts w:eastAsia="方正新书宋_GBK" w:hAnsi="宋体" w:hint="eastAsia"/>
          <w:sz w:val="30"/>
          <w:szCs w:val="30"/>
        </w:rPr>
        <w:t>谛恒沙</w:t>
      </w:r>
      <w:proofErr w:type="gramEnd"/>
      <w:r w:rsidRPr="002F2203">
        <w:rPr>
          <w:rFonts w:eastAsia="方正新书宋_GBK" w:hAnsi="宋体" w:hint="eastAsia"/>
          <w:sz w:val="30"/>
          <w:szCs w:val="30"/>
        </w:rPr>
        <w:t>之法门；后修中观，</w:t>
      </w:r>
      <w:proofErr w:type="gramStart"/>
      <w:r w:rsidRPr="002F2203">
        <w:rPr>
          <w:rFonts w:eastAsia="方正新书宋_GBK" w:hAnsi="宋体" w:hint="eastAsia"/>
          <w:sz w:val="30"/>
          <w:szCs w:val="30"/>
        </w:rPr>
        <w:t>破无明</w:t>
      </w:r>
      <w:proofErr w:type="gramEnd"/>
      <w:r w:rsidRPr="002F2203">
        <w:rPr>
          <w:rFonts w:eastAsia="方正新书宋_GBK" w:hAnsi="宋体" w:hint="eastAsia"/>
          <w:sz w:val="30"/>
          <w:szCs w:val="30"/>
        </w:rPr>
        <w:t>之惑，得一切种智，而证中道法身。因此别教是三观次第而用，</w:t>
      </w:r>
      <w:proofErr w:type="gramStart"/>
      <w:r w:rsidRPr="002F2203">
        <w:rPr>
          <w:rFonts w:eastAsia="方正新书宋_GBK" w:hAnsi="宋体" w:hint="eastAsia"/>
          <w:sz w:val="30"/>
          <w:szCs w:val="30"/>
        </w:rPr>
        <w:t>三智次第</w:t>
      </w:r>
      <w:proofErr w:type="gramEnd"/>
      <w:r w:rsidRPr="002F2203">
        <w:rPr>
          <w:rFonts w:eastAsia="方正新书宋_GBK" w:hAnsi="宋体" w:hint="eastAsia"/>
          <w:sz w:val="30"/>
          <w:szCs w:val="30"/>
        </w:rPr>
        <w:t>而证。</w:t>
      </w:r>
      <w:proofErr w:type="gramStart"/>
      <w:r w:rsidRPr="002F2203">
        <w:rPr>
          <w:rFonts w:eastAsia="方正新书宋_GBK" w:hAnsi="宋体" w:hint="eastAsia"/>
          <w:sz w:val="30"/>
          <w:szCs w:val="30"/>
        </w:rPr>
        <w:t>圆教则</w:t>
      </w:r>
      <w:proofErr w:type="gramEnd"/>
      <w:r w:rsidRPr="002F2203">
        <w:rPr>
          <w:rFonts w:eastAsia="方正新书宋_GBK" w:hAnsi="宋体" w:hint="eastAsia"/>
          <w:sz w:val="30"/>
          <w:szCs w:val="30"/>
        </w:rPr>
        <w:t>不是这样，三</w:t>
      </w:r>
      <w:proofErr w:type="gramStart"/>
      <w:r w:rsidRPr="002F2203">
        <w:rPr>
          <w:rFonts w:eastAsia="方正新书宋_GBK" w:hAnsi="宋体" w:hint="eastAsia"/>
          <w:sz w:val="30"/>
          <w:szCs w:val="30"/>
        </w:rPr>
        <w:t>观融即</w:t>
      </w:r>
      <w:proofErr w:type="gramEnd"/>
      <w:r w:rsidRPr="002F2203">
        <w:rPr>
          <w:rFonts w:eastAsia="方正新书宋_GBK" w:hAnsi="宋体" w:hint="eastAsia"/>
          <w:sz w:val="30"/>
          <w:szCs w:val="30"/>
        </w:rPr>
        <w:t>于一心，</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纵</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横，</w:t>
      </w:r>
      <w:proofErr w:type="gramStart"/>
      <w:r w:rsidRPr="002F2203">
        <w:rPr>
          <w:rFonts w:eastAsia="方正新书宋_GBK" w:hAnsi="宋体" w:hint="eastAsia"/>
          <w:sz w:val="30"/>
          <w:szCs w:val="30"/>
        </w:rPr>
        <w:t>犹如伊字三点</w:t>
      </w:r>
      <w:proofErr w:type="gramEnd"/>
      <w:r w:rsidRPr="002F2203">
        <w:rPr>
          <w:rFonts w:eastAsia="方正新书宋_GBK" w:hAnsi="宋体" w:hint="eastAsia"/>
          <w:sz w:val="30"/>
          <w:szCs w:val="30"/>
        </w:rPr>
        <w:t>。又如一刹那之法，有生住灭之三相，三即非三，</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即非</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。是故举一观，</w:t>
      </w:r>
      <w:proofErr w:type="gramStart"/>
      <w:r w:rsidRPr="002F2203">
        <w:rPr>
          <w:rFonts w:eastAsia="方正新书宋_GBK" w:hAnsi="宋体" w:hint="eastAsia"/>
          <w:sz w:val="30"/>
          <w:szCs w:val="30"/>
        </w:rPr>
        <w:t>即圆具三</w:t>
      </w:r>
      <w:proofErr w:type="gramEnd"/>
      <w:r w:rsidRPr="002F2203">
        <w:rPr>
          <w:rFonts w:eastAsia="方正新书宋_GBK" w:hAnsi="宋体" w:hint="eastAsia"/>
          <w:sz w:val="30"/>
          <w:szCs w:val="30"/>
        </w:rPr>
        <w:t>观。</w:t>
      </w:r>
      <w:proofErr w:type="gramStart"/>
      <w:r w:rsidRPr="002F2203">
        <w:rPr>
          <w:rFonts w:eastAsia="方正新书宋_GBK" w:hAnsi="宋体" w:hint="eastAsia"/>
          <w:sz w:val="30"/>
          <w:szCs w:val="30"/>
        </w:rPr>
        <w:t>谓举一空</w:t>
      </w:r>
      <w:proofErr w:type="gramEnd"/>
      <w:r w:rsidRPr="002F2203">
        <w:rPr>
          <w:rFonts w:eastAsia="方正新书宋_GBK" w:hAnsi="宋体" w:hint="eastAsia"/>
          <w:sz w:val="30"/>
          <w:szCs w:val="30"/>
        </w:rPr>
        <w:t>观，则假中亦空，以三观</w:t>
      </w:r>
      <w:proofErr w:type="gramStart"/>
      <w:r w:rsidRPr="002F2203">
        <w:rPr>
          <w:rFonts w:eastAsia="方正新书宋_GBK" w:hAnsi="宋体" w:hint="eastAsia"/>
          <w:sz w:val="30"/>
          <w:szCs w:val="30"/>
        </w:rPr>
        <w:t>悉能荡相</w:t>
      </w:r>
      <w:proofErr w:type="gramEnd"/>
      <w:r w:rsidRPr="002F2203">
        <w:rPr>
          <w:rFonts w:eastAsia="方正新书宋_GBK" w:hAnsi="宋体" w:hint="eastAsia"/>
          <w:sz w:val="30"/>
          <w:szCs w:val="30"/>
        </w:rPr>
        <w:t>之故；举一假观，则空中亦假，以三观皆有立法之故；举一中观，则空假亦中，以</w:t>
      </w:r>
      <w:proofErr w:type="gramStart"/>
      <w:r w:rsidRPr="002F2203">
        <w:rPr>
          <w:rFonts w:eastAsia="方正新书宋_GBK" w:hAnsi="宋体" w:hint="eastAsia"/>
          <w:sz w:val="30"/>
          <w:szCs w:val="30"/>
        </w:rPr>
        <w:t>三观当处</w:t>
      </w:r>
      <w:proofErr w:type="gramEnd"/>
      <w:r w:rsidRPr="002F2203">
        <w:rPr>
          <w:rFonts w:eastAsia="方正新书宋_GBK" w:hAnsi="宋体" w:hint="eastAsia"/>
          <w:sz w:val="30"/>
          <w:szCs w:val="30"/>
        </w:rPr>
        <w:t>皆为绝对之故。是即</w:t>
      </w:r>
      <w:proofErr w:type="gramStart"/>
      <w:r w:rsidRPr="002F2203">
        <w:rPr>
          <w:rFonts w:eastAsia="方正新书宋_GBK" w:hAnsi="宋体" w:hint="eastAsia"/>
          <w:sz w:val="30"/>
          <w:szCs w:val="30"/>
        </w:rPr>
        <w:t>三观只在</w:t>
      </w:r>
      <w:proofErr w:type="gramEnd"/>
      <w:r w:rsidRPr="002F2203">
        <w:rPr>
          <w:rFonts w:eastAsia="方正新书宋_GBK" w:hAnsi="宋体" w:hint="eastAsia"/>
          <w:sz w:val="30"/>
          <w:szCs w:val="30"/>
        </w:rPr>
        <w:t>一心，故得一一之观，</w:t>
      </w:r>
      <w:proofErr w:type="gramStart"/>
      <w:r w:rsidRPr="002F2203">
        <w:rPr>
          <w:rFonts w:eastAsia="方正新书宋_GBK" w:hAnsi="宋体" w:hint="eastAsia"/>
          <w:sz w:val="30"/>
          <w:szCs w:val="30"/>
        </w:rPr>
        <w:t>任运具三</w:t>
      </w:r>
      <w:proofErr w:type="gramEnd"/>
      <w:r w:rsidRPr="002F2203">
        <w:rPr>
          <w:rFonts w:eastAsia="方正新书宋_GBK" w:hAnsi="宋体" w:hint="eastAsia"/>
          <w:sz w:val="30"/>
          <w:szCs w:val="30"/>
        </w:rPr>
        <w:t>。如是</w:t>
      </w:r>
      <w:proofErr w:type="gramStart"/>
      <w:r w:rsidRPr="002F2203">
        <w:rPr>
          <w:rFonts w:eastAsia="方正新书宋_GBK" w:hAnsi="宋体" w:hint="eastAsia"/>
          <w:sz w:val="30"/>
          <w:szCs w:val="30"/>
        </w:rPr>
        <w:t>三一</w:t>
      </w:r>
      <w:proofErr w:type="gramEnd"/>
      <w:r w:rsidRPr="002F2203">
        <w:rPr>
          <w:rFonts w:eastAsia="方正新书宋_GBK" w:hAnsi="宋体" w:hint="eastAsia"/>
          <w:sz w:val="30"/>
          <w:szCs w:val="30"/>
        </w:rPr>
        <w:t>圆融，修性</w:t>
      </w:r>
      <w:proofErr w:type="gramStart"/>
      <w:r w:rsidRPr="002F2203">
        <w:rPr>
          <w:rFonts w:eastAsia="方正新书宋_GBK" w:hAnsi="宋体" w:hint="eastAsia"/>
          <w:sz w:val="30"/>
          <w:szCs w:val="30"/>
        </w:rPr>
        <w:t>泯</w:t>
      </w:r>
      <w:proofErr w:type="gramEnd"/>
      <w:r w:rsidRPr="002F2203">
        <w:rPr>
          <w:rFonts w:eastAsia="方正新书宋_GBK" w:hAnsi="宋体" w:hint="eastAsia"/>
          <w:sz w:val="30"/>
          <w:szCs w:val="30"/>
        </w:rPr>
        <w:t>绝，非次第而入，</w:t>
      </w:r>
      <w:proofErr w:type="gramStart"/>
      <w:r w:rsidRPr="002F2203">
        <w:rPr>
          <w:rFonts w:eastAsia="方正新书宋_GBK" w:hAnsi="宋体" w:hint="eastAsia"/>
          <w:sz w:val="30"/>
          <w:szCs w:val="30"/>
        </w:rPr>
        <w:t>非并别而</w:t>
      </w:r>
      <w:proofErr w:type="gramEnd"/>
      <w:r w:rsidRPr="002F2203">
        <w:rPr>
          <w:rFonts w:eastAsia="方正新书宋_GBK" w:hAnsi="宋体" w:hint="eastAsia"/>
          <w:sz w:val="30"/>
          <w:szCs w:val="30"/>
        </w:rPr>
        <w:t>观，故得三</w:t>
      </w:r>
      <w:proofErr w:type="gramStart"/>
      <w:r w:rsidRPr="002F2203">
        <w:rPr>
          <w:rFonts w:eastAsia="方正新书宋_GBK" w:hAnsi="宋体" w:hint="eastAsia"/>
          <w:sz w:val="30"/>
          <w:szCs w:val="30"/>
        </w:rPr>
        <w:t>惑破于</w:t>
      </w:r>
      <w:proofErr w:type="gramEnd"/>
      <w:r w:rsidRPr="002F2203">
        <w:rPr>
          <w:rFonts w:eastAsia="方正新书宋_GBK" w:hAnsi="宋体" w:hint="eastAsia"/>
          <w:sz w:val="30"/>
          <w:szCs w:val="30"/>
        </w:rPr>
        <w:t>一时，</w:t>
      </w:r>
      <w:proofErr w:type="gramStart"/>
      <w:r w:rsidRPr="002F2203">
        <w:rPr>
          <w:rFonts w:eastAsia="方正新书宋_GBK" w:hAnsi="宋体" w:hint="eastAsia"/>
          <w:sz w:val="30"/>
          <w:szCs w:val="30"/>
        </w:rPr>
        <w:t>三智发于</w:t>
      </w:r>
      <w:proofErr w:type="gramEnd"/>
      <w:r w:rsidRPr="002F2203">
        <w:rPr>
          <w:rFonts w:eastAsia="方正新书宋_GBK" w:hAnsi="宋体" w:hint="eastAsia"/>
          <w:sz w:val="30"/>
          <w:szCs w:val="30"/>
        </w:rPr>
        <w:t>一心。</w:t>
      </w:r>
    </w:p>
    <w:p w14:paraId="135EC61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倓虚大师在《影尘回忆录》里介绍他以前</w:t>
      </w:r>
      <w:proofErr w:type="gramStart"/>
      <w:r w:rsidRPr="002F2203">
        <w:rPr>
          <w:rFonts w:eastAsia="方正新书宋_GBK" w:hAnsi="宋体" w:hint="eastAsia"/>
          <w:sz w:val="30"/>
          <w:szCs w:val="30"/>
        </w:rPr>
        <w:t>在止观</w:t>
      </w:r>
      <w:proofErr w:type="gramEnd"/>
      <w:r w:rsidRPr="002F2203">
        <w:rPr>
          <w:rFonts w:eastAsia="方正新书宋_GBK" w:hAnsi="宋体" w:hint="eastAsia"/>
          <w:sz w:val="30"/>
          <w:szCs w:val="30"/>
        </w:rPr>
        <w:t>堂用功时，“无形之中，从性地里流露出来两句话，就是：观念</w:t>
      </w:r>
      <w:proofErr w:type="gramStart"/>
      <w:r w:rsidRPr="002F2203">
        <w:rPr>
          <w:rFonts w:eastAsia="方正新书宋_GBK" w:hAnsi="宋体" w:hint="eastAsia"/>
          <w:sz w:val="30"/>
          <w:szCs w:val="30"/>
        </w:rPr>
        <w:t>念</w:t>
      </w:r>
      <w:proofErr w:type="gramEnd"/>
      <w:r w:rsidRPr="002F2203">
        <w:rPr>
          <w:rFonts w:eastAsia="方正新书宋_GBK" w:hAnsi="宋体" w:hint="eastAsia"/>
          <w:sz w:val="30"/>
          <w:szCs w:val="30"/>
        </w:rPr>
        <w:t>即住，觉</w:t>
      </w:r>
      <w:proofErr w:type="gramStart"/>
      <w:r w:rsidRPr="002F2203">
        <w:rPr>
          <w:rFonts w:eastAsia="方正新书宋_GBK" w:hAnsi="宋体" w:hint="eastAsia"/>
          <w:sz w:val="30"/>
          <w:szCs w:val="30"/>
        </w:rPr>
        <w:t>妄妄</w:t>
      </w:r>
      <w:proofErr w:type="gramEnd"/>
      <w:r w:rsidRPr="002F2203">
        <w:rPr>
          <w:rFonts w:eastAsia="方正新书宋_GBK" w:hAnsi="宋体" w:hint="eastAsia"/>
          <w:sz w:val="30"/>
          <w:szCs w:val="30"/>
        </w:rPr>
        <w:t>皆真。”并且说：“天台宗用功是观第六意识现前一念心。最初观的时候，不要怕起妄想，也不要心里着急想去妄想。如果有妄想的话，可以去找妄想、观妄想，像抓贼一样，看看妄想究竟来从何处来，去到何处去。因为</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是由真而起，没有</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就没有真，没有真也就没</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。要求真，必须从</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中去求。所谓烦恼即菩提，生死即涅槃。最初虽是一念</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心，观来</w:t>
      </w:r>
      <w:proofErr w:type="gramStart"/>
      <w:r w:rsidRPr="002F2203">
        <w:rPr>
          <w:rFonts w:eastAsia="方正新书宋_GBK" w:hAnsi="宋体" w:hint="eastAsia"/>
          <w:sz w:val="30"/>
          <w:szCs w:val="30"/>
        </w:rPr>
        <w:t>观</w:t>
      </w:r>
      <w:proofErr w:type="gramEnd"/>
      <w:r w:rsidRPr="002F2203">
        <w:rPr>
          <w:rFonts w:eastAsia="方正新书宋_GBK" w:hAnsi="宋体" w:hint="eastAsia"/>
          <w:sz w:val="30"/>
          <w:szCs w:val="30"/>
        </w:rPr>
        <w:t>去，就成一念真心了。不然哪里还另外有个真心。要知真心不离</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心，</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心不离真心，真</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是</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二而二，二而</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二的。”我们初用功的人不妨依此去</w:t>
      </w:r>
      <w:proofErr w:type="gramStart"/>
      <w:r w:rsidRPr="002F2203">
        <w:rPr>
          <w:rFonts w:eastAsia="方正新书宋_GBK" w:hAnsi="宋体" w:hint="eastAsia"/>
          <w:sz w:val="30"/>
          <w:szCs w:val="30"/>
        </w:rPr>
        <w:t>观照观照</w:t>
      </w:r>
      <w:proofErr w:type="gramEnd"/>
      <w:r w:rsidRPr="002F2203">
        <w:rPr>
          <w:rFonts w:eastAsia="方正新书宋_GBK" w:hAnsi="宋体" w:hint="eastAsia"/>
          <w:sz w:val="30"/>
          <w:szCs w:val="30"/>
        </w:rPr>
        <w:t>，久久之后，必得利益。</w:t>
      </w:r>
    </w:p>
    <w:p w14:paraId="35E2781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此一心三</w:t>
      </w:r>
      <w:proofErr w:type="gramStart"/>
      <w:r w:rsidRPr="002F2203">
        <w:rPr>
          <w:rFonts w:eastAsia="方正新书宋_GBK" w:hAnsi="宋体" w:hint="eastAsia"/>
          <w:sz w:val="30"/>
          <w:szCs w:val="30"/>
        </w:rPr>
        <w:t>观正是</w:t>
      </w:r>
      <w:proofErr w:type="gramEnd"/>
      <w:r w:rsidRPr="002F2203">
        <w:rPr>
          <w:rFonts w:eastAsia="方正新书宋_GBK" w:hAnsi="宋体" w:hint="eastAsia"/>
          <w:sz w:val="30"/>
          <w:szCs w:val="30"/>
        </w:rPr>
        <w:t>天台宗的无上安心法门，如《法华经·如来寿量品》云：“如来如实知见三界之相，无有生死若退若出，亦无在世及灭</w:t>
      </w:r>
      <w:r w:rsidRPr="002F2203">
        <w:rPr>
          <w:rFonts w:eastAsia="方正新书宋_GBK" w:hAnsi="宋体" w:hint="eastAsia"/>
          <w:sz w:val="30"/>
          <w:szCs w:val="30"/>
        </w:rPr>
        <w:lastRenderedPageBreak/>
        <w:t>度者，非实非虚，非如非异，不如三界见于三界。”可见《方便品》中所说的佛知见、出世本怀等，也就是在于向众生显示三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三观而已。</w:t>
      </w:r>
    </w:p>
    <w:p w14:paraId="4C25B703" w14:textId="77777777" w:rsidR="00A40116" w:rsidRPr="002F2203" w:rsidRDefault="00A40116" w:rsidP="00A40116">
      <w:pPr>
        <w:overflowPunct w:val="0"/>
        <w:autoSpaceDE w:val="0"/>
        <w:autoSpaceDN w:val="0"/>
        <w:adjustRightInd w:val="0"/>
        <w:snapToGrid w:val="0"/>
        <w:spacing w:beforeLines="50" w:before="191" w:afterLines="50" w:after="191" w:line="540" w:lineRule="exact"/>
        <w:rPr>
          <w:rFonts w:eastAsia="方正新书宋_GBK" w:hAnsi="宋体"/>
          <w:sz w:val="30"/>
          <w:szCs w:val="30"/>
        </w:rPr>
      </w:pPr>
    </w:p>
    <w:p w14:paraId="5DEAD1D1"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r w:rsidRPr="00A40116">
        <w:rPr>
          <w:rFonts w:ascii="楷体" w:eastAsia="楷体" w:hAnsi="楷体" w:hint="eastAsia"/>
          <w:b/>
          <w:bCs/>
          <w:sz w:val="30"/>
          <w:szCs w:val="30"/>
        </w:rPr>
        <w:t>己二、</w:t>
      </w:r>
      <w:proofErr w:type="gramStart"/>
      <w:r w:rsidRPr="00A40116">
        <w:rPr>
          <w:rFonts w:ascii="楷体" w:eastAsia="楷体" w:hAnsi="楷体" w:hint="eastAsia"/>
          <w:b/>
          <w:bCs/>
          <w:sz w:val="30"/>
          <w:szCs w:val="30"/>
        </w:rPr>
        <w:t>别明三观功胜</w:t>
      </w:r>
      <w:proofErr w:type="gramEnd"/>
    </w:p>
    <w:p w14:paraId="14803611" w14:textId="77777777" w:rsidR="00DA7965" w:rsidRPr="002F2203" w:rsidRDefault="00DA7965" w:rsidP="001E7BCA">
      <w:pPr>
        <w:pStyle w:val="ae"/>
        <w:rPr>
          <w:rFonts w:eastAsia="方正粗雅宋_GBK"/>
        </w:rPr>
      </w:pPr>
      <w:r w:rsidRPr="002F2203">
        <w:rPr>
          <w:rFonts w:eastAsia="方正粗雅宋_GBK" w:hint="eastAsia"/>
        </w:rPr>
        <w:t>故此观成时，证一心三智。双亡双照，即入</w:t>
      </w:r>
      <w:proofErr w:type="gramStart"/>
      <w:r w:rsidRPr="002F2203">
        <w:rPr>
          <w:rFonts w:eastAsia="方正粗雅宋_GBK" w:hint="eastAsia"/>
        </w:rPr>
        <w:t>初住无生忍位</w:t>
      </w:r>
      <w:proofErr w:type="gramEnd"/>
      <w:r w:rsidRPr="002F2203">
        <w:rPr>
          <w:rFonts w:eastAsia="方正粗雅宋_GBK" w:hint="eastAsia"/>
        </w:rPr>
        <w:t>。</w:t>
      </w:r>
    </w:p>
    <w:p w14:paraId="15A6D650" w14:textId="77777777" w:rsidR="00DA7965" w:rsidRPr="002F2203" w:rsidRDefault="00DA7965" w:rsidP="00D7725F">
      <w:pPr>
        <w:overflowPunct w:val="0"/>
        <w:autoSpaceDE w:val="0"/>
        <w:autoSpaceDN w:val="0"/>
        <w:adjustRightInd w:val="0"/>
        <w:snapToGrid w:val="0"/>
        <w:spacing w:beforeLines="50" w:before="191" w:afterLines="50" w:after="191" w:line="540" w:lineRule="exact"/>
        <w:ind w:left="1" w:hanging="1"/>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三</w:t>
      </w:r>
      <w:proofErr w:type="gramStart"/>
      <w:r w:rsidRPr="002F2203">
        <w:rPr>
          <w:rFonts w:eastAsia="方正新书宋_GBK" w:hAnsi="宋体" w:hint="eastAsia"/>
          <w:sz w:val="30"/>
          <w:szCs w:val="30"/>
        </w:rPr>
        <w:t>观圆修</w:t>
      </w:r>
      <w:proofErr w:type="gramEnd"/>
      <w:r w:rsidRPr="002F2203">
        <w:rPr>
          <w:rFonts w:eastAsia="方正新书宋_GBK" w:hAnsi="宋体" w:hint="eastAsia"/>
          <w:sz w:val="30"/>
          <w:szCs w:val="30"/>
        </w:rPr>
        <w:t>，三智圆证，因果相应，这是当然之理。这种一心三观的方法在生活当中是随时随地都可以修的，比如我们听到高跟鞋的声音，就想扭过头去看，为何</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反观一下能看之心？对任何事无动于衷，那是木头。对任何事知道，并且知道我知道，那才是觉悟者。用心生活，抓住自己的感觉，时时触发自己，就能发现生命的真谛。</w:t>
      </w:r>
    </w:p>
    <w:p w14:paraId="3C786E0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就在</w:t>
      </w:r>
      <w:proofErr w:type="gramStart"/>
      <w:r w:rsidRPr="002F2203">
        <w:rPr>
          <w:rFonts w:eastAsia="方正新书宋_GBK" w:hAnsi="宋体" w:hint="eastAsia"/>
          <w:sz w:val="30"/>
          <w:szCs w:val="30"/>
        </w:rPr>
        <w:t>介</w:t>
      </w:r>
      <w:proofErr w:type="gramEnd"/>
      <w:r w:rsidRPr="002F2203">
        <w:rPr>
          <w:rFonts w:eastAsia="方正新书宋_GBK" w:hAnsi="宋体" w:hint="eastAsia"/>
          <w:sz w:val="30"/>
          <w:szCs w:val="30"/>
        </w:rPr>
        <w:t>尔一念心生起时，对它作空假中三观：</w:t>
      </w:r>
      <w:proofErr w:type="gramStart"/>
      <w:r w:rsidRPr="002F2203">
        <w:rPr>
          <w:rFonts w:eastAsia="方正新书宋_GBK" w:hAnsi="宋体" w:hint="eastAsia"/>
          <w:sz w:val="30"/>
          <w:szCs w:val="30"/>
        </w:rPr>
        <w:t>作空观时</w:t>
      </w:r>
      <w:proofErr w:type="gramEnd"/>
      <w:r w:rsidRPr="002F2203">
        <w:rPr>
          <w:rFonts w:eastAsia="方正新书宋_GBK" w:hAnsi="宋体" w:hint="eastAsia"/>
          <w:sz w:val="30"/>
          <w:szCs w:val="30"/>
        </w:rPr>
        <w:t>，一切如幻。生起无由，</w:t>
      </w:r>
      <w:proofErr w:type="gramStart"/>
      <w:r w:rsidRPr="002F2203">
        <w:rPr>
          <w:rFonts w:eastAsia="方正新书宋_GBK" w:hAnsi="宋体" w:hint="eastAsia"/>
          <w:sz w:val="30"/>
          <w:szCs w:val="30"/>
        </w:rPr>
        <w:t>灭去也</w:t>
      </w:r>
      <w:proofErr w:type="gramEnd"/>
      <w:r w:rsidRPr="002F2203">
        <w:rPr>
          <w:rFonts w:eastAsia="方正新书宋_GBK" w:hAnsi="宋体" w:hint="eastAsia"/>
          <w:sz w:val="30"/>
          <w:szCs w:val="30"/>
        </w:rPr>
        <w:t>无由。</w:t>
      </w:r>
      <w:proofErr w:type="gramStart"/>
      <w:r w:rsidRPr="002F2203">
        <w:rPr>
          <w:rFonts w:eastAsia="方正新书宋_GBK" w:hAnsi="宋体" w:hint="eastAsia"/>
          <w:sz w:val="30"/>
          <w:szCs w:val="30"/>
        </w:rPr>
        <w:t>灭去不可</w:t>
      </w:r>
      <w:proofErr w:type="gramEnd"/>
      <w:r w:rsidRPr="002F2203">
        <w:rPr>
          <w:rFonts w:eastAsia="方正新书宋_GBK" w:hAnsi="宋体" w:hint="eastAsia"/>
          <w:sz w:val="30"/>
          <w:szCs w:val="30"/>
        </w:rPr>
        <w:t>得，生起之前也不可得，正生起时念念变易，都是缘起如幻，是空。但虽然是修空，如幻地看到一切法森然罗列，有道可修。空是依有而存，有是当体即空，如此才能证入一种不可思、不可议、不可得的中道，这中道是</w:t>
      </w:r>
      <w:proofErr w:type="gramStart"/>
      <w:r w:rsidRPr="002F2203">
        <w:rPr>
          <w:rFonts w:eastAsia="方正新书宋_GBK" w:hAnsi="宋体" w:hint="eastAsia"/>
          <w:sz w:val="30"/>
          <w:szCs w:val="30"/>
        </w:rPr>
        <w:t>由观现前</w:t>
      </w:r>
      <w:proofErr w:type="gramEnd"/>
      <w:r w:rsidRPr="002F2203">
        <w:rPr>
          <w:rFonts w:eastAsia="方正新书宋_GBK" w:hAnsi="宋体" w:hint="eastAsia"/>
          <w:sz w:val="30"/>
          <w:szCs w:val="30"/>
        </w:rPr>
        <w:t>的一念阴心而</w:t>
      </w:r>
      <w:proofErr w:type="gramStart"/>
      <w:r w:rsidRPr="002F2203">
        <w:rPr>
          <w:rFonts w:eastAsia="方正新书宋_GBK" w:hAnsi="宋体" w:hint="eastAsia"/>
          <w:sz w:val="30"/>
          <w:szCs w:val="30"/>
        </w:rPr>
        <w:t>直接趣入的</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观入之后</w:t>
      </w:r>
      <w:proofErr w:type="gramEnd"/>
      <w:r w:rsidRPr="002F2203">
        <w:rPr>
          <w:rFonts w:eastAsia="方正新书宋_GBK" w:hAnsi="宋体" w:hint="eastAsia"/>
          <w:sz w:val="30"/>
          <w:szCs w:val="30"/>
        </w:rPr>
        <w:t>，无能观之心，无所观之境，能观之心即是所观之境，所</w:t>
      </w:r>
      <w:proofErr w:type="gramStart"/>
      <w:r w:rsidRPr="002F2203">
        <w:rPr>
          <w:rFonts w:eastAsia="方正新书宋_GBK" w:hAnsi="宋体" w:hint="eastAsia"/>
          <w:sz w:val="30"/>
          <w:szCs w:val="30"/>
        </w:rPr>
        <w:t>观之境即是</w:t>
      </w:r>
      <w:proofErr w:type="gramEnd"/>
      <w:r w:rsidRPr="002F2203">
        <w:rPr>
          <w:rFonts w:eastAsia="方正新书宋_GBK" w:hAnsi="宋体" w:hint="eastAsia"/>
          <w:sz w:val="30"/>
          <w:szCs w:val="30"/>
        </w:rPr>
        <w:t>自心！这一念心充满法界，虽然充满法界而又了无一法可得；虽无一法可得，却又在一念心中</w:t>
      </w:r>
      <w:proofErr w:type="gramStart"/>
      <w:r w:rsidRPr="002F2203">
        <w:rPr>
          <w:rFonts w:eastAsia="方正新书宋_GBK" w:hAnsi="宋体" w:hint="eastAsia"/>
          <w:sz w:val="30"/>
          <w:szCs w:val="30"/>
        </w:rPr>
        <w:t>了然现</w:t>
      </w:r>
      <w:proofErr w:type="gramEnd"/>
      <w:r w:rsidRPr="002F2203">
        <w:rPr>
          <w:rFonts w:eastAsia="方正新书宋_GBK" w:hAnsi="宋体" w:hint="eastAsia"/>
          <w:sz w:val="30"/>
          <w:szCs w:val="30"/>
        </w:rPr>
        <w:t>起。这就是双亡双照的功夫，任运出入，能所双</w:t>
      </w:r>
      <w:proofErr w:type="gramStart"/>
      <w:r w:rsidRPr="002F2203">
        <w:rPr>
          <w:rFonts w:eastAsia="方正新书宋_GBK" w:hAnsi="宋体" w:hint="eastAsia"/>
          <w:sz w:val="30"/>
          <w:szCs w:val="30"/>
        </w:rPr>
        <w:t>泯</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能够证</w:t>
      </w:r>
      <w:proofErr w:type="gramEnd"/>
      <w:r w:rsidRPr="002F2203">
        <w:rPr>
          <w:rFonts w:eastAsia="方正新书宋_GBK" w:hAnsi="宋体" w:hint="eastAsia"/>
          <w:sz w:val="30"/>
          <w:szCs w:val="30"/>
        </w:rPr>
        <w:t>入无</w:t>
      </w:r>
      <w:proofErr w:type="gramStart"/>
      <w:r w:rsidRPr="002F2203">
        <w:rPr>
          <w:rFonts w:eastAsia="方正新书宋_GBK" w:hAnsi="宋体" w:hint="eastAsia"/>
          <w:sz w:val="30"/>
          <w:szCs w:val="30"/>
        </w:rPr>
        <w:t>生忍位</w:t>
      </w:r>
      <w:proofErr w:type="gramEnd"/>
      <w:r w:rsidRPr="002F2203">
        <w:rPr>
          <w:rFonts w:eastAsia="方正新书宋_GBK" w:hAnsi="宋体" w:hint="eastAsia"/>
          <w:sz w:val="30"/>
          <w:szCs w:val="30"/>
        </w:rPr>
        <w:t>。</w:t>
      </w:r>
    </w:p>
    <w:p w14:paraId="732156B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无生法忍的定义</w:t>
      </w:r>
      <w:proofErr w:type="gramStart"/>
      <w:r w:rsidRPr="002F2203">
        <w:rPr>
          <w:rFonts w:eastAsia="方正新书宋_GBK" w:hAnsi="宋体" w:hint="eastAsia"/>
          <w:sz w:val="30"/>
          <w:szCs w:val="30"/>
        </w:rPr>
        <w:t>在讲龙树</w:t>
      </w:r>
      <w:proofErr w:type="gramEnd"/>
      <w:r w:rsidRPr="002F2203">
        <w:rPr>
          <w:rFonts w:eastAsia="方正新书宋_GBK" w:hAnsi="宋体" w:hint="eastAsia"/>
          <w:sz w:val="30"/>
          <w:szCs w:val="30"/>
        </w:rPr>
        <w:t>菩萨传记时已经介绍过了，简单讲就是无</w:t>
      </w:r>
      <w:r w:rsidRPr="002F2203">
        <w:rPr>
          <w:rFonts w:eastAsia="方正新书宋_GBK" w:hAnsi="宋体" w:hint="eastAsia"/>
          <w:sz w:val="30"/>
          <w:szCs w:val="30"/>
        </w:rPr>
        <w:lastRenderedPageBreak/>
        <w:t>明分分破，法身分分显。</w:t>
      </w:r>
      <w:proofErr w:type="gramStart"/>
      <w:r w:rsidRPr="002F2203">
        <w:rPr>
          <w:rFonts w:eastAsia="方正新书宋_GBK" w:hAnsi="宋体" w:hint="eastAsia"/>
          <w:sz w:val="30"/>
          <w:szCs w:val="30"/>
        </w:rPr>
        <w:t>圆教的</w:t>
      </w:r>
      <w:proofErr w:type="gramEnd"/>
      <w:r w:rsidRPr="002F2203">
        <w:rPr>
          <w:rFonts w:eastAsia="方正新书宋_GBK" w:hAnsi="宋体" w:hint="eastAsia"/>
          <w:sz w:val="30"/>
          <w:szCs w:val="30"/>
        </w:rPr>
        <w:t>位次一位一切位，一切位一位，那么这里为何还有住行向地等的差别呢？《天台八教大意》以问答的方式来说明：“问：《华严经》云，初发心住，便成正觉，何须更因余之位耶？答：正觉分成，名成正觉。非即发心，成究竟正觉。”又用暗室为譬喻，千年暗室，一灯能破。但光的亮度有大小，暗的退出有前后。点亮一支蜡烛是破暗，点亮四十二支蜡烛也是破暗，但其亮度肯定是不一样的。这便是“初发心时，便成正觉”，就是</w:t>
      </w:r>
      <w:proofErr w:type="gramStart"/>
      <w:r w:rsidRPr="002F2203">
        <w:rPr>
          <w:rFonts w:eastAsia="方正新书宋_GBK" w:hAnsi="宋体" w:hint="eastAsia"/>
          <w:sz w:val="30"/>
          <w:szCs w:val="30"/>
        </w:rPr>
        <w:t>圆教的初住</w:t>
      </w:r>
      <w:proofErr w:type="gramEnd"/>
      <w:r w:rsidRPr="002F2203">
        <w:rPr>
          <w:rFonts w:eastAsia="方正新书宋_GBK" w:hAnsi="宋体" w:hint="eastAsia"/>
          <w:sz w:val="30"/>
          <w:szCs w:val="30"/>
        </w:rPr>
        <w:t>位，破一分无明，证一分法身。暗</w:t>
      </w:r>
      <w:proofErr w:type="gramStart"/>
      <w:r w:rsidRPr="002F2203">
        <w:rPr>
          <w:rFonts w:eastAsia="方正新书宋_GBK" w:hAnsi="宋体" w:hint="eastAsia"/>
          <w:sz w:val="30"/>
          <w:szCs w:val="30"/>
        </w:rPr>
        <w:t>譬</w:t>
      </w:r>
      <w:proofErr w:type="gramEnd"/>
      <w:r w:rsidRPr="002F2203">
        <w:rPr>
          <w:rFonts w:eastAsia="方正新书宋_GBK" w:hAnsi="宋体" w:hint="eastAsia"/>
          <w:sz w:val="30"/>
          <w:szCs w:val="30"/>
        </w:rPr>
        <w:t>无明，光</w:t>
      </w:r>
      <w:proofErr w:type="gramStart"/>
      <w:r w:rsidRPr="002F2203">
        <w:rPr>
          <w:rFonts w:eastAsia="方正新书宋_GBK" w:hAnsi="宋体" w:hint="eastAsia"/>
          <w:sz w:val="30"/>
          <w:szCs w:val="30"/>
        </w:rPr>
        <w:t>譬</w:t>
      </w:r>
      <w:proofErr w:type="gramEnd"/>
      <w:r w:rsidRPr="002F2203">
        <w:rPr>
          <w:rFonts w:eastAsia="方正新书宋_GBK" w:hAnsi="宋体" w:hint="eastAsia"/>
          <w:sz w:val="30"/>
          <w:szCs w:val="30"/>
        </w:rPr>
        <w:t>法身，只有等四十二支蜡烛全部点亮，整个暗室才算是完全亮堂了。以这种方式来</w:t>
      </w:r>
      <w:proofErr w:type="gramStart"/>
      <w:r w:rsidRPr="002F2203">
        <w:rPr>
          <w:rFonts w:eastAsia="方正新书宋_GBK" w:hAnsi="宋体" w:hint="eastAsia"/>
          <w:sz w:val="30"/>
          <w:szCs w:val="30"/>
        </w:rPr>
        <w:t>譬喻圆教的</w:t>
      </w:r>
      <w:proofErr w:type="gramEnd"/>
      <w:r w:rsidRPr="002F2203">
        <w:rPr>
          <w:rFonts w:eastAsia="方正新书宋_GBK" w:hAnsi="宋体" w:hint="eastAsia"/>
          <w:sz w:val="30"/>
          <w:szCs w:val="30"/>
        </w:rPr>
        <w:t>分位，一位一切位，使人很容易了解。（以上丁</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竟）</w:t>
      </w:r>
    </w:p>
    <w:p w14:paraId="610853F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178B0307"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r w:rsidRPr="00A40116">
        <w:rPr>
          <w:rFonts w:ascii="楷体" w:eastAsia="楷体" w:hAnsi="楷体" w:hint="eastAsia"/>
          <w:b/>
          <w:bCs/>
          <w:sz w:val="30"/>
          <w:szCs w:val="30"/>
        </w:rPr>
        <w:t>丁二、悟</w:t>
      </w:r>
      <w:proofErr w:type="gramStart"/>
      <w:r w:rsidRPr="00A40116">
        <w:rPr>
          <w:rFonts w:ascii="楷体" w:eastAsia="楷体" w:hAnsi="楷体" w:hint="eastAsia"/>
          <w:b/>
          <w:bCs/>
          <w:sz w:val="30"/>
          <w:szCs w:val="30"/>
        </w:rPr>
        <w:t>一</w:t>
      </w:r>
      <w:proofErr w:type="gramEnd"/>
      <w:r w:rsidRPr="00A40116">
        <w:rPr>
          <w:rFonts w:ascii="楷体" w:eastAsia="楷体" w:hAnsi="楷体" w:hint="eastAsia"/>
          <w:b/>
          <w:bCs/>
          <w:sz w:val="30"/>
          <w:szCs w:val="30"/>
        </w:rPr>
        <w:t>境三</w:t>
      </w:r>
      <w:proofErr w:type="gramStart"/>
      <w:r w:rsidRPr="00A40116">
        <w:rPr>
          <w:rFonts w:ascii="楷体" w:eastAsia="楷体" w:hAnsi="楷体" w:hint="eastAsia"/>
          <w:b/>
          <w:bCs/>
          <w:sz w:val="30"/>
          <w:szCs w:val="30"/>
        </w:rPr>
        <w:t>谛</w:t>
      </w:r>
      <w:proofErr w:type="gramEnd"/>
      <w:r w:rsidRPr="00A40116">
        <w:rPr>
          <w:rFonts w:ascii="楷体" w:eastAsia="楷体" w:hAnsi="楷体" w:hint="eastAsia"/>
          <w:b/>
          <w:bCs/>
          <w:sz w:val="30"/>
          <w:szCs w:val="30"/>
        </w:rPr>
        <w:t>（分二）</w:t>
      </w:r>
    </w:p>
    <w:p w14:paraId="4AFFEF85"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r w:rsidRPr="00A40116">
        <w:rPr>
          <w:rFonts w:ascii="楷体" w:eastAsia="楷体" w:hAnsi="楷体" w:hint="eastAsia"/>
          <w:b/>
          <w:bCs/>
          <w:sz w:val="30"/>
          <w:szCs w:val="30"/>
        </w:rPr>
        <w:t>戊一、明所据之文</w:t>
      </w:r>
    </w:p>
    <w:p w14:paraId="5794A23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leftChars="200" w:left="560" w:firstLineChars="200" w:firstLine="600"/>
        <w:rPr>
          <w:rFonts w:eastAsia="方正新书宋_GBK" w:hAnsi="宋体"/>
          <w:sz w:val="30"/>
          <w:szCs w:val="30"/>
        </w:rPr>
      </w:pPr>
      <w:r w:rsidRPr="002F2203">
        <w:rPr>
          <w:rFonts w:eastAsia="方正新书宋_GBK" w:hAnsi="宋体" w:hint="eastAsia"/>
          <w:sz w:val="30"/>
          <w:szCs w:val="30"/>
        </w:rPr>
        <w:t>先明此科来势：前面是从证果推到修因，这里是从能观推到所观。因为三</w:t>
      </w:r>
    </w:p>
    <w:p w14:paraId="7C1F530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观是能观之智，能观必有所观，</w:t>
      </w:r>
      <w:proofErr w:type="gramStart"/>
      <w:r w:rsidRPr="002F2203">
        <w:rPr>
          <w:rFonts w:eastAsia="方正新书宋_GBK" w:hAnsi="宋体" w:hint="eastAsia"/>
          <w:sz w:val="30"/>
          <w:szCs w:val="30"/>
        </w:rPr>
        <w:t>所观即是</w:t>
      </w:r>
      <w:proofErr w:type="gramEnd"/>
      <w:r w:rsidRPr="002F2203">
        <w:rPr>
          <w:rFonts w:eastAsia="方正新书宋_GBK" w:hAnsi="宋体" w:hint="eastAsia"/>
          <w:sz w:val="30"/>
          <w:szCs w:val="30"/>
        </w:rPr>
        <w:t>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之境，所谓</w:t>
      </w:r>
      <w:proofErr w:type="gramStart"/>
      <w:r w:rsidRPr="002F2203">
        <w:rPr>
          <w:rFonts w:eastAsia="方正新书宋_GBK" w:hAnsi="宋体" w:hint="eastAsia"/>
          <w:sz w:val="30"/>
          <w:szCs w:val="30"/>
        </w:rPr>
        <w:t>定境修观</w:t>
      </w:r>
      <w:proofErr w:type="gramEnd"/>
      <w:r w:rsidRPr="002F2203">
        <w:rPr>
          <w:rFonts w:eastAsia="方正新书宋_GBK" w:hAnsi="宋体" w:hint="eastAsia"/>
          <w:sz w:val="30"/>
          <w:szCs w:val="30"/>
        </w:rPr>
        <w:t>，故有此科。如《维摩经玄疏》卷三明一心三观有三意：一明</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思议之观境，即是一念无明心，因缘所生十法界以为境；二明能观，</w:t>
      </w:r>
      <w:proofErr w:type="gramStart"/>
      <w:r w:rsidRPr="002F2203">
        <w:rPr>
          <w:rFonts w:eastAsia="方正新书宋_GBK" w:hAnsi="宋体" w:hint="eastAsia"/>
          <w:sz w:val="30"/>
          <w:szCs w:val="30"/>
        </w:rPr>
        <w:t>谓观此</w:t>
      </w:r>
      <w:proofErr w:type="gramEnd"/>
      <w:r w:rsidRPr="002F2203">
        <w:rPr>
          <w:rFonts w:eastAsia="方正新书宋_GBK" w:hAnsi="宋体" w:hint="eastAsia"/>
          <w:sz w:val="30"/>
          <w:szCs w:val="30"/>
        </w:rPr>
        <w:t>一念无明之心，</w:t>
      </w:r>
      <w:proofErr w:type="gramStart"/>
      <w:r w:rsidRPr="002F2203">
        <w:rPr>
          <w:rFonts w:eastAsia="方正新书宋_GBK" w:hAnsi="宋体" w:hint="eastAsia"/>
          <w:sz w:val="30"/>
          <w:szCs w:val="30"/>
        </w:rPr>
        <w:t>非空非假</w:t>
      </w:r>
      <w:proofErr w:type="gramEnd"/>
      <w:r w:rsidRPr="002F2203">
        <w:rPr>
          <w:rFonts w:eastAsia="方正新书宋_GBK" w:hAnsi="宋体" w:hint="eastAsia"/>
          <w:sz w:val="30"/>
          <w:szCs w:val="30"/>
        </w:rPr>
        <w:t>，圆照三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之理，不断痴爱起诸明脱；三明证成，若修一心三观，即</w:t>
      </w:r>
      <w:proofErr w:type="gramStart"/>
      <w:r w:rsidRPr="002F2203">
        <w:rPr>
          <w:rFonts w:eastAsia="方正新书宋_GBK" w:hAnsi="宋体" w:hint="eastAsia"/>
          <w:sz w:val="30"/>
          <w:szCs w:val="30"/>
        </w:rPr>
        <w:t>证三智五眼</w:t>
      </w:r>
      <w:proofErr w:type="gramEnd"/>
      <w:r w:rsidRPr="002F2203">
        <w:rPr>
          <w:rFonts w:eastAsia="方正新书宋_GBK" w:hAnsi="宋体" w:hint="eastAsia"/>
          <w:sz w:val="30"/>
          <w:szCs w:val="30"/>
        </w:rPr>
        <w:t>。</w:t>
      </w:r>
    </w:p>
    <w:p w14:paraId="58C1C900" w14:textId="77777777" w:rsidR="00DA7965" w:rsidRPr="002F2203" w:rsidRDefault="00DA7965" w:rsidP="001E7BCA">
      <w:pPr>
        <w:pStyle w:val="ae"/>
        <w:rPr>
          <w:rFonts w:eastAsia="方正粗雅宋_GBK"/>
        </w:rPr>
      </w:pPr>
      <w:r w:rsidRPr="002F2203">
        <w:rPr>
          <w:rFonts w:eastAsia="方正粗雅宋_GBK" w:hint="eastAsia"/>
        </w:rPr>
        <w:lastRenderedPageBreak/>
        <w:t>师又因读《中论》</w:t>
      </w:r>
      <w:r w:rsidRPr="002F2203">
        <w:rPr>
          <w:rFonts w:eastAsia="方正粗雅宋_GBK" w:hint="eastAsia"/>
          <w:i/>
          <w:w w:val="66"/>
        </w:rPr>
        <w:t>（注：《大无畏论》中一品）</w:t>
      </w:r>
      <w:r w:rsidRPr="002F2203">
        <w:rPr>
          <w:rFonts w:eastAsia="方正粗雅宋_GBK" w:hint="eastAsia"/>
        </w:rPr>
        <w:t>，至四</w:t>
      </w:r>
      <w:proofErr w:type="gramStart"/>
      <w:r w:rsidRPr="002F2203">
        <w:rPr>
          <w:rFonts w:eastAsia="方正粗雅宋_GBK" w:hint="eastAsia"/>
        </w:rPr>
        <w:t>谛</w:t>
      </w:r>
      <w:proofErr w:type="gramEnd"/>
      <w:r w:rsidRPr="002F2203">
        <w:rPr>
          <w:rFonts w:eastAsia="方正粗雅宋_GBK" w:hint="eastAsia"/>
        </w:rPr>
        <w:t>品</w:t>
      </w:r>
      <w:proofErr w:type="gramStart"/>
      <w:r w:rsidRPr="002F2203">
        <w:rPr>
          <w:rFonts w:eastAsia="方正粗雅宋_GBK" w:hint="eastAsia"/>
        </w:rPr>
        <w:t>偈</w:t>
      </w:r>
      <w:proofErr w:type="gramEnd"/>
      <w:r w:rsidRPr="002F2203">
        <w:rPr>
          <w:rFonts w:eastAsia="方正粗雅宋_GBK" w:hint="eastAsia"/>
        </w:rPr>
        <w:t>云：“因缘所生法，我说即是空，亦名为假名，亦名中道义。”</w:t>
      </w:r>
    </w:p>
    <w:p w14:paraId="1D48F685" w14:textId="77777777" w:rsidR="00DA7965" w:rsidRPr="002F2203" w:rsidRDefault="00DA7965" w:rsidP="00D7725F">
      <w:pPr>
        <w:overflowPunct w:val="0"/>
        <w:autoSpaceDE w:val="0"/>
        <w:autoSpaceDN w:val="0"/>
        <w:adjustRightInd w:val="0"/>
        <w:snapToGrid w:val="0"/>
        <w:spacing w:beforeLines="50" w:before="191" w:afterLines="50" w:after="191" w:line="540" w:lineRule="exact"/>
        <w:ind w:left="1" w:hanging="1"/>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教材上的小注有错误，应据此修改。《中论》共二十七品，此</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见于第二十四品《观四谛品》末颂，原文作“众因缘生法，我说即是空，亦为是假名，亦是中道义”，所以又称为三是</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、三</w:t>
      </w:r>
      <w:proofErr w:type="gramStart"/>
      <w:r w:rsidRPr="002F2203">
        <w:rPr>
          <w:rFonts w:eastAsia="方正新书宋_GBK" w:hAnsi="宋体" w:hint="eastAsia"/>
          <w:sz w:val="30"/>
          <w:szCs w:val="30"/>
        </w:rPr>
        <w:t>谛偈</w:t>
      </w:r>
      <w:proofErr w:type="gramEnd"/>
      <w:r w:rsidRPr="002F2203">
        <w:rPr>
          <w:rFonts w:eastAsia="方正新书宋_GBK" w:hAnsi="宋体" w:hint="eastAsia"/>
          <w:sz w:val="30"/>
          <w:szCs w:val="30"/>
        </w:rPr>
        <w:t>。简单讲就是从因缘所生的一切法，即空即假即中，三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圆融。</w:t>
      </w:r>
    </w:p>
    <w:p w14:paraId="132606E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即空、假、中三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1</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r w:rsidRPr="002F2203">
        <w:rPr>
          <w:rFonts w:eastAsia="方正新书宋_GBK" w:hAnsi="宋体" w:hint="eastAsia"/>
          <w:sz w:val="30"/>
          <w:szCs w:val="30"/>
        </w:rPr>
        <w:t>空</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，亦称真谛，</w:t>
      </w:r>
      <w:proofErr w:type="gramStart"/>
      <w:r w:rsidRPr="002F2203">
        <w:rPr>
          <w:rFonts w:eastAsia="方正新书宋_GBK" w:hAnsi="宋体" w:hint="eastAsia"/>
          <w:sz w:val="30"/>
          <w:szCs w:val="30"/>
        </w:rPr>
        <w:t>谓一切</w:t>
      </w:r>
      <w:proofErr w:type="gramEnd"/>
      <w:r w:rsidRPr="002F2203">
        <w:rPr>
          <w:rFonts w:eastAsia="方正新书宋_GBK" w:hAnsi="宋体" w:hint="eastAsia"/>
          <w:sz w:val="30"/>
          <w:szCs w:val="30"/>
        </w:rPr>
        <w:t>法皆依缘起而成立，空无自性；</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2</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r w:rsidRPr="002F2203">
        <w:rPr>
          <w:rFonts w:eastAsia="方正新书宋_GBK" w:hAnsi="宋体" w:hint="eastAsia"/>
          <w:sz w:val="30"/>
          <w:szCs w:val="30"/>
        </w:rPr>
        <w:t>假</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，亦称俗</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，谓诸法虽无自性，依缘而起，事相宛然。然而此有非实有，而是</w:t>
      </w:r>
      <w:proofErr w:type="gramStart"/>
      <w:r w:rsidRPr="002F2203">
        <w:rPr>
          <w:rFonts w:eastAsia="方正新书宋_GBK" w:hAnsi="宋体" w:hint="eastAsia"/>
          <w:sz w:val="30"/>
          <w:szCs w:val="30"/>
        </w:rPr>
        <w:t>假缘之</w:t>
      </w:r>
      <w:proofErr w:type="gramEnd"/>
      <w:r w:rsidRPr="002F2203">
        <w:rPr>
          <w:rFonts w:eastAsia="方正新书宋_GBK" w:hAnsi="宋体" w:hint="eastAsia"/>
          <w:sz w:val="30"/>
          <w:szCs w:val="30"/>
        </w:rPr>
        <w:t>有、假名之有，故名假</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3</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r w:rsidRPr="002F2203">
        <w:rPr>
          <w:rFonts w:eastAsia="方正新书宋_GBK" w:hAnsi="宋体" w:hint="eastAsia"/>
          <w:sz w:val="30"/>
          <w:szCs w:val="30"/>
        </w:rPr>
        <w:t>中</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，亦称中道第一义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谓说空</w:t>
      </w:r>
      <w:proofErr w:type="gramEnd"/>
      <w:r w:rsidRPr="002F2203">
        <w:rPr>
          <w:rFonts w:eastAsia="方正新书宋_GBK" w:hAnsi="宋体" w:hint="eastAsia"/>
          <w:sz w:val="30"/>
          <w:szCs w:val="30"/>
        </w:rPr>
        <w:t>是</w:t>
      </w:r>
      <w:proofErr w:type="gramStart"/>
      <w:r w:rsidRPr="002F2203">
        <w:rPr>
          <w:rFonts w:eastAsia="方正新书宋_GBK" w:hAnsi="宋体" w:hint="eastAsia"/>
          <w:sz w:val="30"/>
          <w:szCs w:val="30"/>
        </w:rPr>
        <w:t>为破执假为实</w:t>
      </w:r>
      <w:proofErr w:type="gramEnd"/>
      <w:r w:rsidRPr="002F2203">
        <w:rPr>
          <w:rFonts w:eastAsia="方正新书宋_GBK" w:hAnsi="宋体" w:hint="eastAsia"/>
          <w:sz w:val="30"/>
          <w:szCs w:val="30"/>
        </w:rPr>
        <w:t>，说假</w:t>
      </w:r>
      <w:proofErr w:type="gramStart"/>
      <w:r w:rsidRPr="002F2203">
        <w:rPr>
          <w:rFonts w:eastAsia="方正新书宋_GBK" w:hAnsi="宋体" w:hint="eastAsia"/>
          <w:sz w:val="30"/>
          <w:szCs w:val="30"/>
        </w:rPr>
        <w:t>为破执空为</w:t>
      </w:r>
      <w:proofErr w:type="gramEnd"/>
      <w:r w:rsidRPr="002F2203">
        <w:rPr>
          <w:rFonts w:eastAsia="方正新书宋_GBK" w:hAnsi="宋体" w:hint="eastAsia"/>
          <w:sz w:val="30"/>
          <w:szCs w:val="30"/>
        </w:rPr>
        <w:t>无，实</w:t>
      </w:r>
      <w:proofErr w:type="gramStart"/>
      <w:r w:rsidRPr="002F2203">
        <w:rPr>
          <w:rFonts w:eastAsia="方正新书宋_GBK" w:hAnsi="宋体" w:hint="eastAsia"/>
          <w:sz w:val="30"/>
          <w:szCs w:val="30"/>
        </w:rPr>
        <w:t>相非空非</w:t>
      </w:r>
      <w:proofErr w:type="gramEnd"/>
      <w:r w:rsidRPr="002F2203">
        <w:rPr>
          <w:rFonts w:eastAsia="方正新书宋_GBK" w:hAnsi="宋体" w:hint="eastAsia"/>
          <w:sz w:val="30"/>
          <w:szCs w:val="30"/>
        </w:rPr>
        <w:t>假、</w:t>
      </w:r>
      <w:proofErr w:type="gramStart"/>
      <w:r w:rsidRPr="002F2203">
        <w:rPr>
          <w:rFonts w:eastAsia="方正新书宋_GBK" w:hAnsi="宋体" w:hint="eastAsia"/>
          <w:sz w:val="30"/>
          <w:szCs w:val="30"/>
        </w:rPr>
        <w:t>亦空亦</w:t>
      </w:r>
      <w:proofErr w:type="gramEnd"/>
      <w:r w:rsidRPr="002F2203">
        <w:rPr>
          <w:rFonts w:eastAsia="方正新书宋_GBK" w:hAnsi="宋体" w:hint="eastAsia"/>
          <w:sz w:val="30"/>
          <w:szCs w:val="30"/>
        </w:rPr>
        <w:t>假，是为中道。以上</w:t>
      </w:r>
      <w:proofErr w:type="gramStart"/>
      <w:r w:rsidRPr="002F2203">
        <w:rPr>
          <w:rFonts w:eastAsia="方正新书宋_GBK" w:hAnsi="宋体" w:hint="eastAsia"/>
          <w:sz w:val="30"/>
          <w:szCs w:val="30"/>
        </w:rPr>
        <w:t>是依别教义</w:t>
      </w:r>
      <w:proofErr w:type="gramEnd"/>
      <w:r w:rsidRPr="002F2203">
        <w:rPr>
          <w:rFonts w:eastAsia="方正新书宋_GBK" w:hAnsi="宋体" w:hint="eastAsia"/>
          <w:sz w:val="30"/>
          <w:szCs w:val="30"/>
        </w:rPr>
        <w:t>次第而说，</w:t>
      </w:r>
      <w:proofErr w:type="gramStart"/>
      <w:r w:rsidRPr="002F2203">
        <w:rPr>
          <w:rFonts w:eastAsia="方正新书宋_GBK" w:hAnsi="宋体" w:hint="eastAsia"/>
          <w:sz w:val="30"/>
          <w:szCs w:val="30"/>
        </w:rPr>
        <w:t>若圆三谛</w:t>
      </w:r>
      <w:proofErr w:type="gramEnd"/>
      <w:r w:rsidRPr="002F2203">
        <w:rPr>
          <w:rFonts w:eastAsia="方正新书宋_GBK" w:hAnsi="宋体" w:hint="eastAsia"/>
          <w:sz w:val="30"/>
          <w:szCs w:val="30"/>
        </w:rPr>
        <w:t>者，谓诸法彼此</w:t>
      </w:r>
      <w:proofErr w:type="gramStart"/>
      <w:r w:rsidRPr="002F2203">
        <w:rPr>
          <w:rFonts w:eastAsia="方正新书宋_GBK" w:hAnsi="宋体" w:hint="eastAsia"/>
          <w:sz w:val="30"/>
          <w:szCs w:val="30"/>
        </w:rPr>
        <w:t>圆融无别</w:t>
      </w:r>
      <w:proofErr w:type="gramEnd"/>
      <w:r w:rsidRPr="002F2203">
        <w:rPr>
          <w:rFonts w:eastAsia="方正新书宋_GBK" w:hAnsi="宋体" w:hint="eastAsia"/>
          <w:sz w:val="30"/>
          <w:szCs w:val="30"/>
        </w:rPr>
        <w:t>为空</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具足万法</w:t>
      </w:r>
      <w:proofErr w:type="gramEnd"/>
      <w:r w:rsidRPr="002F2203">
        <w:rPr>
          <w:rFonts w:eastAsia="方正新书宋_GBK" w:hAnsi="宋体" w:hint="eastAsia"/>
          <w:sz w:val="30"/>
          <w:szCs w:val="30"/>
        </w:rPr>
        <w:t>为假</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圆融空假</w:t>
      </w:r>
      <w:proofErr w:type="gramEnd"/>
      <w:r w:rsidRPr="002F2203">
        <w:rPr>
          <w:rFonts w:eastAsia="方正新书宋_GBK" w:hAnsi="宋体" w:hint="eastAsia"/>
          <w:sz w:val="30"/>
          <w:szCs w:val="30"/>
        </w:rPr>
        <w:t>为中</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，所谓“一空一切空，一假一切假，一中一切中”。此为法</w:t>
      </w:r>
      <w:proofErr w:type="gramStart"/>
      <w:r w:rsidRPr="002F2203">
        <w:rPr>
          <w:rFonts w:eastAsia="方正新书宋_GBK" w:hAnsi="宋体" w:hint="eastAsia"/>
          <w:sz w:val="30"/>
          <w:szCs w:val="30"/>
        </w:rPr>
        <w:t>尔本具之</w:t>
      </w:r>
      <w:proofErr w:type="gramEnd"/>
      <w:r w:rsidRPr="002F2203">
        <w:rPr>
          <w:rFonts w:eastAsia="方正新书宋_GBK" w:hAnsi="宋体" w:hint="eastAsia"/>
          <w:sz w:val="30"/>
          <w:szCs w:val="30"/>
        </w:rPr>
        <w:t>理，不待言思安立，举</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即三，而</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而三，谓之圆融三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。《法华玄义》卷二云：“圆三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者，非但中具足佛法，真俗亦然，三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圆融，一三三一。”荆溪大师《始终心要》曰：“夫三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者，天然之性德也。中</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者，统一切法。真谛者，</w:t>
      </w:r>
      <w:proofErr w:type="gramStart"/>
      <w:r w:rsidRPr="002F2203">
        <w:rPr>
          <w:rFonts w:eastAsia="方正新书宋_GBK" w:hAnsi="宋体" w:hint="eastAsia"/>
          <w:sz w:val="30"/>
          <w:szCs w:val="30"/>
        </w:rPr>
        <w:t>泯</w:t>
      </w:r>
      <w:proofErr w:type="gramEnd"/>
      <w:r w:rsidRPr="002F2203">
        <w:rPr>
          <w:rFonts w:eastAsia="方正新书宋_GBK" w:hAnsi="宋体" w:hint="eastAsia"/>
          <w:sz w:val="30"/>
          <w:szCs w:val="30"/>
        </w:rPr>
        <w:t>一切法。俗</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者，立一切法。举</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即三，非前后也。含生本具，非造作之所得也。”可见圆融三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是众生之所本具，</w:t>
      </w:r>
      <w:proofErr w:type="gramStart"/>
      <w:r w:rsidRPr="002F2203">
        <w:rPr>
          <w:rFonts w:eastAsia="方正新书宋_GBK" w:hAnsi="宋体" w:hint="eastAsia"/>
          <w:sz w:val="30"/>
          <w:szCs w:val="30"/>
        </w:rPr>
        <w:t>境既圆</w:t>
      </w:r>
      <w:proofErr w:type="gramEnd"/>
      <w:r w:rsidRPr="002F2203">
        <w:rPr>
          <w:rFonts w:eastAsia="方正新书宋_GBK" w:hAnsi="宋体" w:hint="eastAsia"/>
          <w:sz w:val="30"/>
          <w:szCs w:val="30"/>
        </w:rPr>
        <w:t>融，故得三观一心，而证</w:t>
      </w:r>
      <w:proofErr w:type="gramStart"/>
      <w:r w:rsidRPr="002F2203">
        <w:rPr>
          <w:rFonts w:eastAsia="方正新书宋_GBK" w:hAnsi="宋体" w:hint="eastAsia"/>
          <w:sz w:val="30"/>
          <w:szCs w:val="30"/>
        </w:rPr>
        <w:t>三智三</w:t>
      </w:r>
      <w:proofErr w:type="gramEnd"/>
      <w:r w:rsidRPr="002F2203">
        <w:rPr>
          <w:rFonts w:eastAsia="方正新书宋_GBK" w:hAnsi="宋体" w:hint="eastAsia"/>
          <w:sz w:val="30"/>
          <w:szCs w:val="30"/>
        </w:rPr>
        <w:t>德。如果其中有一个不是圆融的，又哪来</w:t>
      </w:r>
      <w:proofErr w:type="gramStart"/>
      <w:r w:rsidRPr="002F2203">
        <w:rPr>
          <w:rFonts w:eastAsia="方正新书宋_GBK" w:hAnsi="宋体" w:hint="eastAsia"/>
          <w:sz w:val="30"/>
          <w:szCs w:val="30"/>
        </w:rPr>
        <w:t>的圆修圆</w:t>
      </w:r>
      <w:proofErr w:type="gramEnd"/>
      <w:r w:rsidRPr="002F2203">
        <w:rPr>
          <w:rFonts w:eastAsia="方正新书宋_GBK" w:hAnsi="宋体" w:hint="eastAsia"/>
          <w:sz w:val="30"/>
          <w:szCs w:val="30"/>
        </w:rPr>
        <w:t>证！</w:t>
      </w:r>
    </w:p>
    <w:p w14:paraId="34E3F42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天台</w:t>
      </w:r>
      <w:proofErr w:type="gramStart"/>
      <w:r w:rsidRPr="002F2203">
        <w:rPr>
          <w:rFonts w:eastAsia="方正新书宋_GBK" w:hAnsi="宋体" w:hint="eastAsia"/>
          <w:sz w:val="30"/>
          <w:szCs w:val="30"/>
        </w:rPr>
        <w:t>宗理论</w:t>
      </w:r>
      <w:proofErr w:type="gramEnd"/>
      <w:r w:rsidRPr="002F2203">
        <w:rPr>
          <w:rFonts w:eastAsia="方正新书宋_GBK" w:hAnsi="宋体" w:hint="eastAsia"/>
          <w:sz w:val="30"/>
          <w:szCs w:val="30"/>
        </w:rPr>
        <w:t>的重点和难点就在于几个“三”是一一</w:t>
      </w:r>
      <w:proofErr w:type="gramStart"/>
      <w:r w:rsidRPr="002F2203">
        <w:rPr>
          <w:rFonts w:eastAsia="方正新书宋_GBK" w:hAnsi="宋体" w:hint="eastAsia"/>
          <w:sz w:val="30"/>
          <w:szCs w:val="30"/>
        </w:rPr>
        <w:t>互具互</w:t>
      </w:r>
      <w:proofErr w:type="gramEnd"/>
      <w:r w:rsidRPr="002F2203">
        <w:rPr>
          <w:rFonts w:eastAsia="方正新书宋_GBK" w:hAnsi="宋体" w:hint="eastAsia"/>
          <w:sz w:val="30"/>
          <w:szCs w:val="30"/>
        </w:rPr>
        <w:t>融的，透</w:t>
      </w:r>
      <w:r w:rsidRPr="002F2203">
        <w:rPr>
          <w:rFonts w:eastAsia="方正新书宋_GBK" w:hAnsi="宋体" w:hint="eastAsia"/>
          <w:sz w:val="30"/>
          <w:szCs w:val="30"/>
        </w:rPr>
        <w:lastRenderedPageBreak/>
        <w:t>得此关，则于</w:t>
      </w:r>
      <w:proofErr w:type="gramStart"/>
      <w:r w:rsidRPr="002F2203">
        <w:rPr>
          <w:rFonts w:eastAsia="方正新书宋_GBK" w:hAnsi="宋体" w:hint="eastAsia"/>
          <w:sz w:val="30"/>
          <w:szCs w:val="30"/>
        </w:rPr>
        <w:t>台宗圆义</w:t>
      </w:r>
      <w:proofErr w:type="gramEnd"/>
      <w:r w:rsidRPr="002F2203">
        <w:rPr>
          <w:rFonts w:eastAsia="方正新书宋_GBK" w:hAnsi="宋体" w:hint="eastAsia"/>
          <w:sz w:val="30"/>
          <w:szCs w:val="30"/>
        </w:rPr>
        <w:t>思过半矣，大众深思之。</w:t>
      </w:r>
    </w:p>
    <w:p w14:paraId="28198DE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776495D3"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r w:rsidRPr="00A40116">
        <w:rPr>
          <w:rFonts w:ascii="楷体" w:eastAsia="楷体" w:hAnsi="楷体" w:hint="eastAsia"/>
          <w:b/>
          <w:bCs/>
          <w:sz w:val="30"/>
          <w:szCs w:val="30"/>
        </w:rPr>
        <w:t>戊二、明悟入之境</w:t>
      </w:r>
    </w:p>
    <w:p w14:paraId="68D4BC7B" w14:textId="77777777" w:rsidR="00DA7965" w:rsidRPr="002F2203" w:rsidRDefault="00DA7965" w:rsidP="001E7BCA">
      <w:pPr>
        <w:pStyle w:val="ae"/>
        <w:rPr>
          <w:rFonts w:eastAsia="方正粗雅宋_GBK"/>
        </w:rPr>
      </w:pPr>
      <w:r w:rsidRPr="002F2203">
        <w:rPr>
          <w:rFonts w:eastAsia="方正粗雅宋_GBK" w:hint="eastAsia"/>
        </w:rPr>
        <w:t>恍然大悟，顿了诸法无非因缘所生，而此因缘有不定有，空不定空，空有</w:t>
      </w:r>
      <w:proofErr w:type="gramStart"/>
      <w:r w:rsidRPr="002F2203">
        <w:rPr>
          <w:rFonts w:eastAsia="方正粗雅宋_GBK" w:hint="eastAsia"/>
        </w:rPr>
        <w:t>不</w:t>
      </w:r>
      <w:proofErr w:type="gramEnd"/>
      <w:r w:rsidRPr="002F2203">
        <w:rPr>
          <w:rFonts w:eastAsia="方正粗雅宋_GBK" w:hint="eastAsia"/>
        </w:rPr>
        <w:t>二，名为中道。</w:t>
      </w:r>
    </w:p>
    <w:p w14:paraId="444FAC33"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慧文大师恍然大悟，其所悟就是三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圆融。下面的几句话是慧文大师对“三谛偈”的所悟境界，在上一科时实际上已经有所解释，现在再</w:t>
      </w:r>
      <w:proofErr w:type="gramStart"/>
      <w:r w:rsidRPr="002F2203">
        <w:rPr>
          <w:rFonts w:eastAsia="方正新书宋_GBK" w:hAnsi="宋体" w:hint="eastAsia"/>
          <w:sz w:val="30"/>
          <w:szCs w:val="30"/>
        </w:rPr>
        <w:t>撮略介绍</w:t>
      </w:r>
      <w:proofErr w:type="gramEnd"/>
      <w:r w:rsidRPr="002F2203">
        <w:rPr>
          <w:rFonts w:eastAsia="方正新书宋_GBK" w:hAnsi="宋体" w:hint="eastAsia"/>
          <w:sz w:val="30"/>
          <w:szCs w:val="30"/>
        </w:rPr>
        <w:t>如下：因缘所生之法即是</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出世间森罗万法，这些</w:t>
      </w:r>
      <w:proofErr w:type="gramStart"/>
      <w:r w:rsidRPr="002F2203">
        <w:rPr>
          <w:rFonts w:eastAsia="方正新书宋_GBK" w:hAnsi="宋体" w:hint="eastAsia"/>
          <w:sz w:val="30"/>
          <w:szCs w:val="30"/>
        </w:rPr>
        <w:t>依因待缘而</w:t>
      </w:r>
      <w:proofErr w:type="gramEnd"/>
      <w:r w:rsidRPr="002F2203">
        <w:rPr>
          <w:rFonts w:eastAsia="方正新书宋_GBK" w:hAnsi="宋体" w:hint="eastAsia"/>
          <w:sz w:val="30"/>
          <w:szCs w:val="30"/>
        </w:rPr>
        <w:t>成之法，有不定有，因为当下一切如</w:t>
      </w:r>
      <w:proofErr w:type="gramStart"/>
      <w:r w:rsidRPr="002F2203">
        <w:rPr>
          <w:rFonts w:eastAsia="方正新书宋_GBK" w:hAnsi="宋体" w:hint="eastAsia"/>
          <w:sz w:val="30"/>
          <w:szCs w:val="30"/>
        </w:rPr>
        <w:t>如</w:t>
      </w:r>
      <w:proofErr w:type="gramEnd"/>
      <w:r w:rsidRPr="002F2203">
        <w:rPr>
          <w:rFonts w:eastAsia="方正新书宋_GBK" w:hAnsi="宋体" w:hint="eastAsia"/>
          <w:sz w:val="30"/>
          <w:szCs w:val="30"/>
        </w:rPr>
        <w:t>，毕竟空寂。可在毕竟空中彼此之间有名字的作用、相互的关系，譬如说到“释迦六年苦行”，在内心当中就会起观动念，联想到种种事情，可见空中有如幻如化的作用，故谓之空不定空。然而说</w:t>
      </w:r>
      <w:proofErr w:type="gramStart"/>
      <w:r w:rsidRPr="002F2203">
        <w:rPr>
          <w:rFonts w:eastAsia="方正新书宋_GBK" w:hAnsi="宋体" w:hint="eastAsia"/>
          <w:sz w:val="30"/>
          <w:szCs w:val="30"/>
        </w:rPr>
        <w:t>空不可</w:t>
      </w:r>
      <w:proofErr w:type="gramEnd"/>
      <w:r w:rsidRPr="002F2203">
        <w:rPr>
          <w:rFonts w:eastAsia="方正新书宋_GBK" w:hAnsi="宋体" w:hint="eastAsia"/>
          <w:sz w:val="30"/>
          <w:szCs w:val="30"/>
        </w:rPr>
        <w:t>得，</w:t>
      </w:r>
      <w:proofErr w:type="gramStart"/>
      <w:r w:rsidRPr="002F2203">
        <w:rPr>
          <w:rFonts w:eastAsia="方正新书宋_GBK" w:hAnsi="宋体" w:hint="eastAsia"/>
          <w:sz w:val="30"/>
          <w:szCs w:val="30"/>
        </w:rPr>
        <w:t>空中具一切</w:t>
      </w:r>
      <w:proofErr w:type="gramEnd"/>
      <w:r w:rsidRPr="002F2203">
        <w:rPr>
          <w:rFonts w:eastAsia="方正新书宋_GBK" w:hAnsi="宋体" w:hint="eastAsia"/>
          <w:sz w:val="30"/>
          <w:szCs w:val="30"/>
        </w:rPr>
        <w:t>法；说有不可得，当下空寂。</w:t>
      </w:r>
      <w:proofErr w:type="gramStart"/>
      <w:r w:rsidRPr="002F2203">
        <w:rPr>
          <w:rFonts w:eastAsia="方正新书宋_GBK" w:hAnsi="宋体" w:hint="eastAsia"/>
          <w:sz w:val="30"/>
          <w:szCs w:val="30"/>
        </w:rPr>
        <w:t>双遮双</w:t>
      </w:r>
      <w:proofErr w:type="gramEnd"/>
      <w:r w:rsidRPr="002F2203">
        <w:rPr>
          <w:rFonts w:eastAsia="方正新书宋_GBK" w:hAnsi="宋体" w:hint="eastAsia"/>
          <w:sz w:val="30"/>
          <w:szCs w:val="30"/>
        </w:rPr>
        <w:t>照，</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二一体，名为中道，此中道非言语可表</w:t>
      </w:r>
      <w:r w:rsidRPr="002F2203">
        <w:rPr>
          <w:rFonts w:eastAsia="方正新书宋_GBK" w:hAnsi="宋体"/>
          <w:sz w:val="30"/>
          <w:szCs w:val="30"/>
        </w:rPr>
        <w:t xml:space="preserve"> </w:t>
      </w:r>
      <w:r w:rsidRPr="002F2203">
        <w:rPr>
          <w:rFonts w:eastAsia="方正新书宋_GBK" w:hAnsi="宋体" w:hint="eastAsia"/>
          <w:sz w:val="30"/>
          <w:szCs w:val="30"/>
        </w:rPr>
        <w:t>，</w:t>
      </w:r>
      <w:proofErr w:type="gramStart"/>
      <w:r w:rsidRPr="002F2203">
        <w:rPr>
          <w:rFonts w:eastAsia="方正新书宋_GBK" w:hAnsi="宋体" w:hint="eastAsia"/>
          <w:sz w:val="30"/>
          <w:szCs w:val="30"/>
        </w:rPr>
        <w:t>唯证相应</w:t>
      </w:r>
      <w:proofErr w:type="gramEnd"/>
      <w:r w:rsidRPr="002F2203">
        <w:rPr>
          <w:rFonts w:eastAsia="方正新书宋_GBK" w:hAnsi="宋体" w:hint="eastAsia"/>
          <w:sz w:val="30"/>
          <w:szCs w:val="30"/>
        </w:rPr>
        <w:t>。</w:t>
      </w:r>
    </w:p>
    <w:p w14:paraId="3F8E017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天台宗的三观证圣，根本不是通过断烦恼而来，而是直接见到佛性，佛性一显</w:t>
      </w:r>
      <w:proofErr w:type="gramStart"/>
      <w:r w:rsidRPr="002F2203">
        <w:rPr>
          <w:rFonts w:eastAsia="方正新书宋_GBK" w:hAnsi="宋体" w:hint="eastAsia"/>
          <w:sz w:val="30"/>
          <w:szCs w:val="30"/>
        </w:rPr>
        <w:t>，</w:t>
      </w:r>
      <w:proofErr w:type="gramEnd"/>
      <w:r w:rsidRPr="002F2203">
        <w:rPr>
          <w:rFonts w:eastAsia="方正新书宋_GBK" w:hAnsi="宋体" w:hint="eastAsia"/>
          <w:sz w:val="30"/>
          <w:szCs w:val="30"/>
        </w:rPr>
        <w:t>烦恼不沾身。因为此中道实相不可破坏，常住</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异，哪里可以修成呢？所以古德云：“有作之修，多劫终成败坏；无心体极，一念顿</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佛家。”</w:t>
      </w:r>
      <w:proofErr w:type="gramStart"/>
      <w:r w:rsidRPr="002F2203">
        <w:rPr>
          <w:rFonts w:eastAsia="方正新书宋_GBK" w:hAnsi="宋体" w:hint="eastAsia"/>
          <w:sz w:val="30"/>
          <w:szCs w:val="30"/>
        </w:rPr>
        <w:t>学台宗</w:t>
      </w:r>
      <w:proofErr w:type="gramEnd"/>
      <w:r w:rsidRPr="002F2203">
        <w:rPr>
          <w:rFonts w:eastAsia="方正新书宋_GBK" w:hAnsi="宋体" w:hint="eastAsia"/>
          <w:sz w:val="30"/>
          <w:szCs w:val="30"/>
        </w:rPr>
        <w:t>者不可不知。（上来丙</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竟）</w:t>
      </w:r>
    </w:p>
    <w:p w14:paraId="45DBCD8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1C68D24B"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r w:rsidRPr="00A40116">
        <w:rPr>
          <w:rFonts w:ascii="楷体" w:eastAsia="楷体" w:hAnsi="楷体" w:hint="eastAsia"/>
          <w:b/>
          <w:bCs/>
          <w:sz w:val="30"/>
          <w:szCs w:val="30"/>
        </w:rPr>
        <w:lastRenderedPageBreak/>
        <w:t>丙二、明所承有自</w:t>
      </w:r>
    </w:p>
    <w:p w14:paraId="7C5852B2" w14:textId="77777777" w:rsidR="00DA7965" w:rsidRPr="002F2203" w:rsidRDefault="00DA7965" w:rsidP="001E7BCA">
      <w:pPr>
        <w:pStyle w:val="ae"/>
        <w:rPr>
          <w:rFonts w:eastAsia="方正粗雅宋_GBK"/>
        </w:rPr>
      </w:pPr>
      <w:r w:rsidRPr="002F2203">
        <w:rPr>
          <w:rFonts w:eastAsia="方正粗雅宋_GBK" w:hint="eastAsia"/>
        </w:rPr>
        <w:t>师既</w:t>
      </w:r>
      <w:proofErr w:type="gramStart"/>
      <w:r w:rsidRPr="002F2203">
        <w:rPr>
          <w:rFonts w:eastAsia="方正粗雅宋_GBK" w:hint="eastAsia"/>
        </w:rPr>
        <w:t>一</w:t>
      </w:r>
      <w:proofErr w:type="gramEnd"/>
      <w:r w:rsidRPr="002F2203">
        <w:rPr>
          <w:rFonts w:eastAsia="方正粗雅宋_GBK" w:hint="eastAsia"/>
        </w:rPr>
        <w:t>依《释论》，是</w:t>
      </w:r>
      <w:proofErr w:type="gramStart"/>
      <w:r w:rsidRPr="002F2203">
        <w:rPr>
          <w:rFonts w:eastAsia="方正粗雅宋_GBK" w:hint="eastAsia"/>
        </w:rPr>
        <w:t>知远承龙</w:t>
      </w:r>
      <w:proofErr w:type="gramEnd"/>
      <w:r w:rsidRPr="002F2203">
        <w:rPr>
          <w:rFonts w:eastAsia="方正粗雅宋_GBK" w:hint="eastAsia"/>
        </w:rPr>
        <w:t>树也。</w:t>
      </w:r>
    </w:p>
    <w:p w14:paraId="6369737E"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u w:val="single"/>
        </w:rPr>
        <w:t>一</w:t>
      </w:r>
      <w:proofErr w:type="gramEnd"/>
      <w:r w:rsidRPr="002F2203">
        <w:rPr>
          <w:rFonts w:eastAsia="方正新书宋_GBK" w:hAnsi="宋体" w:hint="eastAsia"/>
          <w:sz w:val="30"/>
          <w:szCs w:val="30"/>
          <w:u w:val="single"/>
        </w:rPr>
        <w:t>依</w:t>
      </w:r>
      <w:r w:rsidRPr="002F2203">
        <w:rPr>
          <w:rFonts w:eastAsia="方正新书宋_GBK" w:hAnsi="宋体" w:hint="eastAsia"/>
          <w:sz w:val="30"/>
          <w:szCs w:val="30"/>
        </w:rPr>
        <w:t>，一直依据之意。慧文</w:t>
      </w:r>
      <w:proofErr w:type="gramStart"/>
      <w:r w:rsidRPr="002F2203">
        <w:rPr>
          <w:rFonts w:eastAsia="方正新书宋_GBK" w:hAnsi="宋体" w:hint="eastAsia"/>
          <w:sz w:val="30"/>
          <w:szCs w:val="30"/>
        </w:rPr>
        <w:t>大师读</w:t>
      </w:r>
      <w:proofErr w:type="gramEnd"/>
      <w:r w:rsidRPr="002F2203">
        <w:rPr>
          <w:rFonts w:eastAsia="方正新书宋_GBK" w:hAnsi="宋体" w:hint="eastAsia"/>
          <w:sz w:val="30"/>
          <w:szCs w:val="30"/>
        </w:rPr>
        <w:t>《释论》，即《大智度论》悟一心三观，读《中论》悟</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境三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，而这两部</w:t>
      </w:r>
      <w:proofErr w:type="gramStart"/>
      <w:r w:rsidRPr="002F2203">
        <w:rPr>
          <w:rFonts w:eastAsia="方正新书宋_GBK" w:hAnsi="宋体" w:hint="eastAsia"/>
          <w:sz w:val="30"/>
          <w:szCs w:val="30"/>
        </w:rPr>
        <w:t>都是龙</w:t>
      </w:r>
      <w:proofErr w:type="gramEnd"/>
      <w:r w:rsidRPr="002F2203">
        <w:rPr>
          <w:rFonts w:eastAsia="方正新书宋_GBK" w:hAnsi="宋体" w:hint="eastAsia"/>
          <w:sz w:val="30"/>
          <w:szCs w:val="30"/>
        </w:rPr>
        <w:t>树菩萨所造，可见慧文大师完全是依据龙树菩萨的思想</w:t>
      </w:r>
      <w:proofErr w:type="gramStart"/>
      <w:r w:rsidRPr="002F2203">
        <w:rPr>
          <w:rFonts w:eastAsia="方正新书宋_GBK" w:hAnsi="宋体" w:hint="eastAsia"/>
          <w:sz w:val="30"/>
          <w:szCs w:val="30"/>
        </w:rPr>
        <w:t>而现证的</w:t>
      </w:r>
      <w:proofErr w:type="gramEnd"/>
      <w:r w:rsidRPr="002F2203">
        <w:rPr>
          <w:rFonts w:eastAsia="方正新书宋_GBK" w:hAnsi="宋体" w:hint="eastAsia"/>
          <w:sz w:val="30"/>
          <w:szCs w:val="30"/>
        </w:rPr>
        <w:t>，中间脉络清楚，不足怀疑。故唐朝梁肃曰：“大雄示灭，学路派别。</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既下衰，教亦陵迟。故龙树大士病之，遂用权略，制诸外道。乃</w:t>
      </w:r>
      <w:proofErr w:type="gramStart"/>
      <w:r w:rsidRPr="002F2203">
        <w:rPr>
          <w:rFonts w:eastAsia="方正新书宋_GBK" w:hAnsi="宋体" w:hint="eastAsia"/>
          <w:sz w:val="30"/>
          <w:szCs w:val="30"/>
        </w:rPr>
        <w:t>括</w:t>
      </w:r>
      <w:proofErr w:type="gramEnd"/>
      <w:r w:rsidRPr="002F2203">
        <w:rPr>
          <w:rFonts w:eastAsia="方正新书宋_GBK" w:hAnsi="宋体" w:hint="eastAsia"/>
          <w:sz w:val="30"/>
          <w:szCs w:val="30"/>
        </w:rPr>
        <w:t>十二部经，发明宗极。微言东流，我北齐禅师得之，由文字中，入不二法门，以授南岳。”</w:t>
      </w:r>
    </w:p>
    <w:p w14:paraId="5F809A4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这里只举了《释论》，实际上也包含《中论》在内，只是文略而已。（上来乙二竟）</w:t>
      </w:r>
    </w:p>
    <w:p w14:paraId="63ABE9D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5536B898" w14:textId="77777777" w:rsidR="00DA7965" w:rsidRPr="00A40116" w:rsidRDefault="00DA7965" w:rsidP="00A40116">
      <w:pPr>
        <w:pStyle w:val="3"/>
      </w:pPr>
      <w:bookmarkStart w:id="30" w:name="_Toc37175873"/>
      <w:r w:rsidRPr="00A40116">
        <w:rPr>
          <w:rFonts w:hint="eastAsia"/>
        </w:rPr>
        <w:t>乙三、</w:t>
      </w:r>
      <w:proofErr w:type="gramStart"/>
      <w:r w:rsidRPr="00A40116">
        <w:rPr>
          <w:rFonts w:hint="eastAsia"/>
        </w:rPr>
        <w:t>结明弘</w:t>
      </w:r>
      <w:proofErr w:type="gramEnd"/>
      <w:r w:rsidRPr="00A40116">
        <w:rPr>
          <w:rFonts w:hint="eastAsia"/>
        </w:rPr>
        <w:t>化（分三）</w:t>
      </w:r>
      <w:bookmarkEnd w:id="30"/>
    </w:p>
    <w:p w14:paraId="2F5470BE"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r w:rsidRPr="00A40116">
        <w:rPr>
          <w:rFonts w:ascii="楷体" w:eastAsia="楷体" w:hAnsi="楷体" w:hint="eastAsia"/>
          <w:b/>
          <w:bCs/>
          <w:sz w:val="30"/>
          <w:szCs w:val="30"/>
        </w:rPr>
        <w:t>丙一、明</w:t>
      </w:r>
      <w:proofErr w:type="gramStart"/>
      <w:r w:rsidRPr="00A40116">
        <w:rPr>
          <w:rFonts w:ascii="楷体" w:eastAsia="楷体" w:hAnsi="楷体" w:hint="eastAsia"/>
          <w:b/>
          <w:bCs/>
          <w:sz w:val="30"/>
          <w:szCs w:val="30"/>
        </w:rPr>
        <w:t>所化普故无人</w:t>
      </w:r>
      <w:proofErr w:type="gramEnd"/>
      <w:r w:rsidRPr="00A40116">
        <w:rPr>
          <w:rFonts w:ascii="楷体" w:eastAsia="楷体" w:hAnsi="楷体" w:hint="eastAsia"/>
          <w:b/>
          <w:bCs/>
          <w:sz w:val="30"/>
          <w:szCs w:val="30"/>
        </w:rPr>
        <w:t>可比</w:t>
      </w:r>
    </w:p>
    <w:p w14:paraId="5575F47A" w14:textId="77777777" w:rsidR="00DA7965" w:rsidRPr="002F2203" w:rsidRDefault="00DA7965" w:rsidP="001E7BCA">
      <w:pPr>
        <w:pStyle w:val="ae"/>
        <w:rPr>
          <w:rFonts w:eastAsia="方正粗雅宋_GBK"/>
        </w:rPr>
      </w:pPr>
      <w:r w:rsidRPr="002F2203">
        <w:rPr>
          <w:rFonts w:eastAsia="方正粗雅宋_GBK" w:hint="eastAsia"/>
        </w:rPr>
        <w:t>师在高齐之</w:t>
      </w:r>
      <w:proofErr w:type="gramStart"/>
      <w:r w:rsidRPr="002F2203">
        <w:rPr>
          <w:rFonts w:eastAsia="方正粗雅宋_GBK" w:hint="eastAsia"/>
        </w:rPr>
        <w:t>世</w:t>
      </w:r>
      <w:proofErr w:type="gramEnd"/>
      <w:r w:rsidRPr="002F2203">
        <w:rPr>
          <w:rFonts w:eastAsia="方正粗雅宋_GBK" w:hint="eastAsia"/>
        </w:rPr>
        <w:t>，聚徒千百，专业大乘，</w:t>
      </w:r>
      <w:proofErr w:type="gramStart"/>
      <w:r w:rsidRPr="002F2203">
        <w:rPr>
          <w:rFonts w:eastAsia="方正粗雅宋_GBK" w:hint="eastAsia"/>
        </w:rPr>
        <w:t>独步河淮</w:t>
      </w:r>
      <w:proofErr w:type="gramEnd"/>
      <w:r w:rsidRPr="002F2203">
        <w:rPr>
          <w:rFonts w:eastAsia="方正粗雅宋_GBK" w:hint="eastAsia"/>
        </w:rPr>
        <w:t>，时无竞化。</w:t>
      </w:r>
    </w:p>
    <w:p w14:paraId="2930C2CA" w14:textId="77777777" w:rsidR="00A40116"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bookmarkStart w:id="31" w:name="0552c17"/>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高齐</w:t>
      </w:r>
      <w:r w:rsidRPr="002F2203">
        <w:rPr>
          <w:rFonts w:eastAsia="方正新书宋_GBK" w:hAnsi="宋体" w:hint="eastAsia"/>
          <w:sz w:val="30"/>
          <w:szCs w:val="30"/>
        </w:rPr>
        <w:t>，即北齐，也作齐高。如《佛祖历代通载》卷九就云：</w:t>
      </w:r>
      <w:bookmarkEnd w:id="31"/>
      <w:r w:rsidRPr="002F2203">
        <w:rPr>
          <w:rFonts w:eastAsia="方正新书宋_GBK" w:hAnsi="宋体" w:hint="eastAsia"/>
          <w:sz w:val="30"/>
          <w:szCs w:val="30"/>
        </w:rPr>
        <w:t>“沙门慧文禅师，当齐高之</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，独步河淮。”</w:t>
      </w:r>
    </w:p>
    <w:p w14:paraId="4EAD8A63"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聚徒千百</w:t>
      </w:r>
      <w:r w:rsidRPr="002F2203">
        <w:rPr>
          <w:rFonts w:eastAsia="方正新书宋_GBK" w:hAnsi="宋体" w:hint="eastAsia"/>
          <w:sz w:val="30"/>
          <w:szCs w:val="30"/>
        </w:rPr>
        <w:t>，是说他自利利他，</w:t>
      </w:r>
      <w:proofErr w:type="gramStart"/>
      <w:r w:rsidRPr="002F2203">
        <w:rPr>
          <w:rFonts w:eastAsia="方正新书宋_GBK" w:hAnsi="宋体" w:hint="eastAsia"/>
          <w:sz w:val="30"/>
          <w:szCs w:val="30"/>
        </w:rPr>
        <w:t>法缘很殊胜</w:t>
      </w:r>
      <w:proofErr w:type="gramEnd"/>
      <w:r w:rsidRPr="002F2203">
        <w:rPr>
          <w:rFonts w:eastAsia="方正新书宋_GBK" w:hAnsi="宋体" w:hint="eastAsia"/>
          <w:sz w:val="30"/>
          <w:szCs w:val="30"/>
        </w:rPr>
        <w:t>。并不是</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平常我们所想象的那样，慧文大师只是自己修行而已，而是有很多人跟他学修的。</w:t>
      </w:r>
    </w:p>
    <w:p w14:paraId="72A2CAFC"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专业大乘</w:t>
      </w:r>
      <w:r w:rsidRPr="002F2203">
        <w:rPr>
          <w:rFonts w:eastAsia="方正新书宋_GBK" w:hAnsi="宋体" w:hint="eastAsia"/>
          <w:sz w:val="30"/>
          <w:szCs w:val="30"/>
        </w:rPr>
        <w:t>，是指专门从事于大乘佛法的自修和教学。</w:t>
      </w:r>
    </w:p>
    <w:p w14:paraId="6A520946"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独步</w:t>
      </w:r>
      <w:r w:rsidRPr="002F2203">
        <w:rPr>
          <w:rFonts w:eastAsia="方正新书宋_GBK" w:hAnsi="宋体" w:hint="eastAsia"/>
          <w:sz w:val="30"/>
          <w:szCs w:val="30"/>
        </w:rPr>
        <w:t>，指超群出众，独一无二。</w:t>
      </w:r>
    </w:p>
    <w:p w14:paraId="683AB9A3"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河淮</w:t>
      </w:r>
      <w:r w:rsidRPr="002F2203">
        <w:rPr>
          <w:rFonts w:eastAsia="方正新书宋_GBK" w:hAnsi="宋体" w:hint="eastAsia"/>
          <w:sz w:val="30"/>
          <w:szCs w:val="30"/>
        </w:rPr>
        <w:t>，指黄河、淮河一带。</w:t>
      </w:r>
    </w:p>
    <w:p w14:paraId="2FF0A20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时无竞化</w:t>
      </w:r>
      <w:r w:rsidRPr="002F2203">
        <w:rPr>
          <w:rFonts w:eastAsia="方正新书宋_GBK" w:hAnsi="宋体" w:hint="eastAsia"/>
          <w:sz w:val="30"/>
          <w:szCs w:val="30"/>
        </w:rPr>
        <w:t>，</w:t>
      </w:r>
      <w:proofErr w:type="gramStart"/>
      <w:r w:rsidRPr="002F2203">
        <w:rPr>
          <w:rFonts w:eastAsia="方正新书宋_GBK" w:hAnsi="宋体" w:hint="eastAsia"/>
          <w:sz w:val="30"/>
          <w:szCs w:val="30"/>
        </w:rPr>
        <w:t>由于跟慧文</w:t>
      </w:r>
      <w:proofErr w:type="gramEnd"/>
      <w:r w:rsidRPr="002F2203">
        <w:rPr>
          <w:rFonts w:eastAsia="方正新书宋_GBK" w:hAnsi="宋体" w:hint="eastAsia"/>
          <w:sz w:val="30"/>
          <w:szCs w:val="30"/>
        </w:rPr>
        <w:t>大师学的人很多，法</w:t>
      </w:r>
      <w:proofErr w:type="gramStart"/>
      <w:r w:rsidRPr="002F2203">
        <w:rPr>
          <w:rFonts w:eastAsia="方正新书宋_GBK" w:hAnsi="宋体" w:hint="eastAsia"/>
          <w:sz w:val="30"/>
          <w:szCs w:val="30"/>
        </w:rPr>
        <w:t>缘非常</w:t>
      </w:r>
      <w:proofErr w:type="gramEnd"/>
      <w:r w:rsidRPr="002F2203">
        <w:rPr>
          <w:rFonts w:eastAsia="方正新书宋_GBK" w:hAnsi="宋体" w:hint="eastAsia"/>
          <w:sz w:val="30"/>
          <w:szCs w:val="30"/>
        </w:rPr>
        <w:t>殊胜，当时没有人能够和他比谁教化得多。在南北朝时，社会动荡，个人都有自己的一套东西，而慧文大师却能“独步河淮，时无竞化”，这是很不容易的。</w:t>
      </w:r>
    </w:p>
    <w:p w14:paraId="3D855531" w14:textId="77777777" w:rsidR="00DA7965" w:rsidRPr="002F2203" w:rsidRDefault="00DA7965" w:rsidP="001E7BCA">
      <w:pPr>
        <w:pStyle w:val="ae"/>
        <w:rPr>
          <w:rFonts w:eastAsia="方正粗雅宋_GBK"/>
          <w:w w:val="66"/>
        </w:rPr>
      </w:pPr>
      <w:r w:rsidRPr="002F2203">
        <w:rPr>
          <w:rFonts w:eastAsia="方正粗雅宋_GBK" w:hint="eastAsia"/>
          <w:w w:val="66"/>
        </w:rPr>
        <w:t>（注：《辅行》谓是齐高祖。今详高欢相东魏，封齐王。至子洋，方受魏禅，是为文宣。追谥欢为高祖，据此时尚称东魏。文师道化，行于北齐受禅之后，故云高齐。此以</w:t>
      </w:r>
      <w:proofErr w:type="gramStart"/>
      <w:r w:rsidRPr="002F2203">
        <w:rPr>
          <w:rFonts w:eastAsia="方正粗雅宋_GBK" w:hint="eastAsia"/>
          <w:w w:val="66"/>
        </w:rPr>
        <w:t>姓冠国</w:t>
      </w:r>
      <w:proofErr w:type="gramEnd"/>
      <w:r w:rsidRPr="002F2203">
        <w:rPr>
          <w:rFonts w:eastAsia="方正粗雅宋_GBK" w:hint="eastAsia"/>
          <w:w w:val="66"/>
        </w:rPr>
        <w:t>，如萧梁、元魏也。）</w:t>
      </w:r>
    </w:p>
    <w:p w14:paraId="3F22006F"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这段小注较长，主要是在纠正《辅行》的错误。《辅行》里面</w:t>
      </w:r>
      <w:proofErr w:type="gramStart"/>
      <w:r w:rsidRPr="002F2203">
        <w:rPr>
          <w:rFonts w:eastAsia="方正新书宋_GBK" w:hAnsi="宋体" w:hint="eastAsia"/>
          <w:sz w:val="30"/>
          <w:szCs w:val="30"/>
        </w:rPr>
        <w:t>曾说慧文</w:t>
      </w:r>
      <w:proofErr w:type="gramEnd"/>
      <w:r w:rsidRPr="002F2203">
        <w:rPr>
          <w:rFonts w:eastAsia="方正新书宋_GBK" w:hAnsi="宋体" w:hint="eastAsia"/>
          <w:sz w:val="30"/>
          <w:szCs w:val="30"/>
        </w:rPr>
        <w:t>大师位于“高齐之</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是指齐高祖高欢的时候，这是错误的。下面解释说：现在经过详细分析可以知道，高欢相东魏，“相”是指辅助、辅佐，高欢在东魏的时候是大权在握的宰相，曾经被封为齐王。一直到他的儿子高洋，才接受东魏的禅让，建立北齐，是为北齐的第一个皇帝文宣帝。禅让是一种比较好听的说法，原义是指天子让位于贤，比如尧禅舜，舜禅禹，是一种自觉的行为。后来就是指统治政权的转移，把帝位让给别人，</w:t>
      </w:r>
      <w:proofErr w:type="gramStart"/>
      <w:r w:rsidRPr="002F2203">
        <w:rPr>
          <w:rFonts w:eastAsia="方正新书宋_GBK" w:hAnsi="宋体" w:hint="eastAsia"/>
          <w:sz w:val="30"/>
          <w:szCs w:val="30"/>
        </w:rPr>
        <w:t>很少很少</w:t>
      </w:r>
      <w:proofErr w:type="gramEnd"/>
      <w:r w:rsidRPr="002F2203">
        <w:rPr>
          <w:rFonts w:eastAsia="方正新书宋_GBK" w:hAnsi="宋体" w:hint="eastAsia"/>
          <w:sz w:val="30"/>
          <w:szCs w:val="30"/>
        </w:rPr>
        <w:t>有和平、自觉的，往往充满着血腥和奸诈。高洋建立北齐当了第一个皇帝以后，就追谥他的父亲高欢为齐高祖，据此就可以知道高欢在世的时候还是称为东魏。</w:t>
      </w:r>
    </w:p>
    <w:p w14:paraId="16776EA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慧文大师的道化，即以道法而化他，主要传布于北齐建国以后，所以称为高齐。因此所谓的“高齐之</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”只能是指文宣帝高洋的时候，而</w:t>
      </w:r>
      <w:r w:rsidRPr="002F2203">
        <w:rPr>
          <w:rFonts w:eastAsia="方正新书宋_GBK" w:hAnsi="宋体" w:hint="eastAsia"/>
          <w:sz w:val="30"/>
          <w:szCs w:val="30"/>
        </w:rPr>
        <w:lastRenderedPageBreak/>
        <w:t>不可能是高欢的时候，否则要称东魏之</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，而不是高齐之</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了。</w:t>
      </w:r>
    </w:p>
    <w:p w14:paraId="7EDDC03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最后几句话是说明之所以称为“高齐”的原因。因为国主姓高，所以以</w:t>
      </w:r>
      <w:proofErr w:type="gramStart"/>
      <w:r w:rsidRPr="002F2203">
        <w:rPr>
          <w:rFonts w:eastAsia="方正新书宋_GBK" w:hAnsi="宋体" w:hint="eastAsia"/>
          <w:sz w:val="30"/>
          <w:szCs w:val="30"/>
        </w:rPr>
        <w:t>姓冠国</w:t>
      </w:r>
      <w:proofErr w:type="gramEnd"/>
      <w:r w:rsidRPr="002F2203">
        <w:rPr>
          <w:rFonts w:eastAsia="方正新书宋_GBK" w:hAnsi="宋体" w:hint="eastAsia"/>
          <w:sz w:val="30"/>
          <w:szCs w:val="30"/>
        </w:rPr>
        <w:t>，称为高齐。</w:t>
      </w:r>
      <w:r w:rsidRPr="002F2203">
        <w:rPr>
          <w:rFonts w:eastAsia="方正新书宋_GBK" w:hAnsi="宋体" w:hint="eastAsia"/>
          <w:sz w:val="30"/>
          <w:szCs w:val="30"/>
          <w:u w:val="single"/>
        </w:rPr>
        <w:t>萧梁</w:t>
      </w:r>
      <w:r w:rsidRPr="002F2203">
        <w:rPr>
          <w:rFonts w:eastAsia="方正新书宋_GBK" w:hAnsi="宋体" w:hint="eastAsia"/>
          <w:sz w:val="30"/>
          <w:szCs w:val="30"/>
        </w:rPr>
        <w:t>，是指南朝的梁朝，由于梁武帝的名字教萧衍，</w:t>
      </w:r>
      <w:proofErr w:type="gramStart"/>
      <w:r w:rsidRPr="002F2203">
        <w:rPr>
          <w:rFonts w:eastAsia="方正新书宋_GBK" w:hAnsi="宋体" w:hint="eastAsia"/>
          <w:sz w:val="30"/>
          <w:szCs w:val="30"/>
        </w:rPr>
        <w:t>故称萧梁</w:t>
      </w:r>
      <w:proofErr w:type="gramEnd"/>
      <w:r w:rsidRPr="002F2203">
        <w:rPr>
          <w:rFonts w:eastAsia="方正新书宋_GBK" w:hAnsi="宋体" w:hint="eastAsia"/>
          <w:sz w:val="30"/>
          <w:szCs w:val="30"/>
        </w:rPr>
        <w:t>。</w:t>
      </w:r>
      <w:r w:rsidRPr="002F2203">
        <w:rPr>
          <w:rFonts w:eastAsia="方正新书宋_GBK" w:hAnsi="宋体" w:hint="eastAsia"/>
          <w:sz w:val="30"/>
          <w:szCs w:val="30"/>
          <w:u w:val="single"/>
        </w:rPr>
        <w:t>元魏</w:t>
      </w:r>
      <w:r w:rsidRPr="002F2203">
        <w:rPr>
          <w:rFonts w:eastAsia="方正新书宋_GBK" w:hAnsi="宋体" w:hint="eastAsia"/>
          <w:sz w:val="30"/>
          <w:szCs w:val="30"/>
        </w:rPr>
        <w:t>，是指北魏，由</w:t>
      </w:r>
      <w:proofErr w:type="gramStart"/>
      <w:r w:rsidRPr="002F2203">
        <w:rPr>
          <w:rFonts w:eastAsia="方正新书宋_GBK" w:hAnsi="宋体" w:hint="eastAsia"/>
          <w:sz w:val="30"/>
          <w:szCs w:val="30"/>
        </w:rPr>
        <w:t>鲜卑族拓拔</w:t>
      </w:r>
      <w:proofErr w:type="gramEnd"/>
      <w:r w:rsidRPr="002F2203">
        <w:rPr>
          <w:rFonts w:eastAsia="方正新书宋_GBK" w:hAnsi="宋体" w:hint="eastAsia"/>
          <w:sz w:val="30"/>
          <w:szCs w:val="30"/>
        </w:rPr>
        <w:t>珪于</w:t>
      </w:r>
      <w:r w:rsidRPr="002F2203">
        <w:rPr>
          <w:rFonts w:eastAsia="方正新书宋_GBK" w:hAnsi="宋体"/>
          <w:sz w:val="30"/>
          <w:szCs w:val="30"/>
        </w:rPr>
        <w:t>386</w:t>
      </w:r>
      <w:r w:rsidRPr="002F2203">
        <w:rPr>
          <w:rFonts w:eastAsia="方正新书宋_GBK" w:hAnsi="宋体" w:hint="eastAsia"/>
          <w:sz w:val="30"/>
          <w:szCs w:val="30"/>
        </w:rPr>
        <w:t>年所建立。到了</w:t>
      </w:r>
      <w:r w:rsidRPr="002F2203">
        <w:rPr>
          <w:rFonts w:eastAsia="方正新书宋_GBK" w:hAnsi="宋体"/>
          <w:sz w:val="30"/>
          <w:szCs w:val="30"/>
        </w:rPr>
        <w:t>493</w:t>
      </w:r>
      <w:r w:rsidRPr="002F2203">
        <w:rPr>
          <w:rFonts w:eastAsia="方正新书宋_GBK" w:hAnsi="宋体" w:hint="eastAsia"/>
          <w:sz w:val="30"/>
          <w:szCs w:val="30"/>
        </w:rPr>
        <w:t>年，第七任皇帝</w:t>
      </w:r>
      <w:proofErr w:type="gramStart"/>
      <w:r w:rsidRPr="002F2203">
        <w:rPr>
          <w:rFonts w:eastAsia="方正新书宋_GBK" w:hAnsi="宋体" w:hint="eastAsia"/>
          <w:sz w:val="30"/>
          <w:szCs w:val="30"/>
        </w:rPr>
        <w:t>拓拔宏把</w:t>
      </w:r>
      <w:proofErr w:type="gramEnd"/>
      <w:r w:rsidRPr="002F2203">
        <w:rPr>
          <w:rFonts w:eastAsia="方正新书宋_GBK" w:hAnsi="宋体" w:hint="eastAsia"/>
          <w:sz w:val="30"/>
          <w:szCs w:val="30"/>
        </w:rPr>
        <w:t>首都从平城（山西大同）迁到了洛阳，全盘接受汉族文化，取消鲜卑姓，</w:t>
      </w:r>
      <w:proofErr w:type="gramStart"/>
      <w:r w:rsidRPr="002F2203">
        <w:rPr>
          <w:rFonts w:eastAsia="方正新书宋_GBK" w:hAnsi="宋体" w:hint="eastAsia"/>
          <w:sz w:val="30"/>
          <w:szCs w:val="30"/>
        </w:rPr>
        <w:t>拓拔宏自己</w:t>
      </w:r>
      <w:proofErr w:type="gramEnd"/>
      <w:r w:rsidRPr="002F2203">
        <w:rPr>
          <w:rFonts w:eastAsia="方正新书宋_GBK" w:hAnsi="宋体" w:hint="eastAsia"/>
          <w:sz w:val="30"/>
          <w:szCs w:val="30"/>
        </w:rPr>
        <w:t>改姓为元，所以统称北魏为元魏。</w:t>
      </w:r>
    </w:p>
    <w:p w14:paraId="1C23978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1C791400"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r w:rsidRPr="00A40116">
        <w:rPr>
          <w:rFonts w:ascii="楷体" w:eastAsia="楷体" w:hAnsi="楷体" w:hint="eastAsia"/>
          <w:b/>
          <w:bCs/>
          <w:sz w:val="30"/>
          <w:szCs w:val="30"/>
        </w:rPr>
        <w:t>丙二、明</w:t>
      </w:r>
      <w:proofErr w:type="gramStart"/>
      <w:r w:rsidRPr="00A40116">
        <w:rPr>
          <w:rFonts w:ascii="楷体" w:eastAsia="楷体" w:hAnsi="楷体" w:hint="eastAsia"/>
          <w:b/>
          <w:bCs/>
          <w:sz w:val="30"/>
          <w:szCs w:val="30"/>
        </w:rPr>
        <w:t>所入深故无人</w:t>
      </w:r>
      <w:proofErr w:type="gramEnd"/>
      <w:r w:rsidRPr="00A40116">
        <w:rPr>
          <w:rFonts w:ascii="楷体" w:eastAsia="楷体" w:hAnsi="楷体" w:hint="eastAsia"/>
          <w:b/>
          <w:bCs/>
          <w:sz w:val="30"/>
          <w:szCs w:val="30"/>
        </w:rPr>
        <w:t>可知</w:t>
      </w:r>
    </w:p>
    <w:p w14:paraId="6C010470" w14:textId="77777777" w:rsidR="00DA7965" w:rsidRPr="002F2203" w:rsidRDefault="00DA7965" w:rsidP="001E7BCA">
      <w:pPr>
        <w:pStyle w:val="ae"/>
        <w:rPr>
          <w:rFonts w:eastAsia="方正粗雅宋_GBK"/>
        </w:rPr>
      </w:pPr>
      <w:r w:rsidRPr="002F2203">
        <w:rPr>
          <w:rFonts w:eastAsia="方正粗雅宋_GBK" w:hint="eastAsia"/>
        </w:rPr>
        <w:t>所入法门，非</w:t>
      </w:r>
      <w:proofErr w:type="gramStart"/>
      <w:r w:rsidRPr="002F2203">
        <w:rPr>
          <w:rFonts w:eastAsia="方正粗雅宋_GBK" w:hint="eastAsia"/>
        </w:rPr>
        <w:t>世</w:t>
      </w:r>
      <w:proofErr w:type="gramEnd"/>
      <w:r w:rsidRPr="002F2203">
        <w:rPr>
          <w:rFonts w:eastAsia="方正粗雅宋_GBK" w:hint="eastAsia"/>
        </w:rPr>
        <w:t>可知。学者仰之，以为履地戴天，莫知高厚。</w:t>
      </w:r>
    </w:p>
    <w:p w14:paraId="7E141E9E"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在慧文大师以前，一般都是声闻的内观法，如二甘露门、</w:t>
      </w:r>
      <w:proofErr w:type="gramStart"/>
      <w:r w:rsidRPr="002F2203">
        <w:rPr>
          <w:rFonts w:eastAsia="方正新书宋_GBK" w:hAnsi="宋体" w:hint="eastAsia"/>
          <w:sz w:val="30"/>
          <w:szCs w:val="30"/>
        </w:rPr>
        <w:t>四念处</w:t>
      </w:r>
      <w:proofErr w:type="gramEnd"/>
      <w:r w:rsidRPr="002F2203">
        <w:rPr>
          <w:rFonts w:eastAsia="方正新书宋_GBK" w:hAnsi="宋体" w:hint="eastAsia"/>
          <w:sz w:val="30"/>
          <w:szCs w:val="30"/>
        </w:rPr>
        <w:t>等。既使是在</w:t>
      </w:r>
      <w:proofErr w:type="gramStart"/>
      <w:r w:rsidRPr="002F2203">
        <w:rPr>
          <w:rFonts w:eastAsia="方正新书宋_GBK" w:hAnsi="宋体" w:hint="eastAsia"/>
          <w:sz w:val="30"/>
          <w:szCs w:val="30"/>
        </w:rPr>
        <w:t>鸠</w:t>
      </w:r>
      <w:proofErr w:type="gramEnd"/>
      <w:r w:rsidRPr="002F2203">
        <w:rPr>
          <w:rFonts w:eastAsia="方正新书宋_GBK" w:hAnsi="宋体" w:hint="eastAsia"/>
          <w:sz w:val="30"/>
          <w:szCs w:val="30"/>
        </w:rPr>
        <w:t>摩罗什大师的时代，虽然他的翻译很好，但在禅法上却没有</w:t>
      </w:r>
      <w:proofErr w:type="gramStart"/>
      <w:r w:rsidRPr="002F2203">
        <w:rPr>
          <w:rFonts w:eastAsia="方正新书宋_GBK" w:hAnsi="宋体" w:hint="eastAsia"/>
          <w:sz w:val="30"/>
          <w:szCs w:val="30"/>
        </w:rPr>
        <w:t>独立的证悟风格</w:t>
      </w:r>
      <w:proofErr w:type="gramEnd"/>
      <w:r w:rsidRPr="002F2203">
        <w:rPr>
          <w:rFonts w:eastAsia="方正新书宋_GBK" w:hAnsi="宋体" w:hint="eastAsia"/>
          <w:sz w:val="30"/>
          <w:szCs w:val="30"/>
        </w:rPr>
        <w:t>，这从他和</w:t>
      </w:r>
      <w:proofErr w:type="gramStart"/>
      <w:r w:rsidRPr="002F2203">
        <w:rPr>
          <w:rFonts w:eastAsia="方正新书宋_GBK" w:hAnsi="宋体" w:hint="eastAsia"/>
          <w:sz w:val="30"/>
          <w:szCs w:val="30"/>
        </w:rPr>
        <w:t>佛驮跋陀罗</w:t>
      </w:r>
      <w:proofErr w:type="gramEnd"/>
      <w:r w:rsidRPr="002F2203">
        <w:rPr>
          <w:rFonts w:eastAsia="方正新书宋_GBK" w:hAnsi="宋体" w:hint="eastAsia"/>
          <w:sz w:val="30"/>
          <w:szCs w:val="30"/>
        </w:rPr>
        <w:t>之间的关系中就可见一般（</w:t>
      </w:r>
      <w:proofErr w:type="gramStart"/>
      <w:r w:rsidRPr="002F2203">
        <w:rPr>
          <w:rFonts w:eastAsia="方正新书宋_GBK" w:hAnsi="宋体" w:hint="eastAsia"/>
          <w:sz w:val="30"/>
          <w:szCs w:val="30"/>
        </w:rPr>
        <w:t>佛驮跋陀罗</w:t>
      </w:r>
      <w:proofErr w:type="gramEnd"/>
      <w:r w:rsidRPr="002F2203">
        <w:rPr>
          <w:rFonts w:eastAsia="方正新书宋_GBK" w:hAnsi="宋体" w:hint="eastAsia"/>
          <w:sz w:val="30"/>
          <w:szCs w:val="30"/>
        </w:rPr>
        <w:t>也是修小乘禅观的）。因此，读经论的人多而实证大乘者少或没有。一直到了慧文大师，直接运用</w:t>
      </w:r>
      <w:proofErr w:type="gramStart"/>
      <w:r w:rsidRPr="002F2203">
        <w:rPr>
          <w:rFonts w:eastAsia="方正新书宋_GBK" w:hAnsi="宋体" w:hint="eastAsia"/>
          <w:sz w:val="30"/>
          <w:szCs w:val="30"/>
        </w:rPr>
        <w:t>其所翻经典</w:t>
      </w:r>
      <w:proofErr w:type="gramEnd"/>
      <w:r w:rsidRPr="002F2203">
        <w:rPr>
          <w:rFonts w:eastAsia="方正新书宋_GBK" w:hAnsi="宋体" w:hint="eastAsia"/>
          <w:sz w:val="30"/>
          <w:szCs w:val="30"/>
        </w:rPr>
        <w:t>，远</w:t>
      </w:r>
      <w:proofErr w:type="gramStart"/>
      <w:r w:rsidRPr="002F2203">
        <w:rPr>
          <w:rFonts w:eastAsia="方正新书宋_GBK" w:hAnsi="宋体" w:hint="eastAsia"/>
          <w:sz w:val="30"/>
          <w:szCs w:val="30"/>
        </w:rPr>
        <w:t>接龙树</w:t>
      </w:r>
      <w:proofErr w:type="gramEnd"/>
      <w:r w:rsidRPr="002F2203">
        <w:rPr>
          <w:rFonts w:eastAsia="方正新书宋_GBK" w:hAnsi="宋体" w:hint="eastAsia"/>
          <w:sz w:val="30"/>
          <w:szCs w:val="30"/>
        </w:rPr>
        <w:t>菩萨心脉，依文而开悟。也只有这样，才能证明经典不仅仅只是白纸黑字而已，而是可以由之证入实相的，也才能够令后人生信。</w:t>
      </w:r>
    </w:p>
    <w:p w14:paraId="64E77CD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正因为慧文大师所入所证的法门迥异从前，又哪里是当时的人可以轻易测知的呢！</w:t>
      </w:r>
      <w:r w:rsidRPr="002F2203">
        <w:rPr>
          <w:rFonts w:eastAsia="方正新书宋_GBK" w:hAnsi="宋体"/>
          <w:sz w:val="30"/>
          <w:szCs w:val="30"/>
        </w:rPr>
        <w:t xml:space="preserve"> </w:t>
      </w:r>
      <w:r w:rsidRPr="002F2203">
        <w:rPr>
          <w:rFonts w:eastAsia="方正新书宋_GBK" w:hAnsi="宋体" w:hint="eastAsia"/>
          <w:sz w:val="30"/>
          <w:szCs w:val="30"/>
        </w:rPr>
        <w:t>因此求学的人非常仰慕，认为是“履地戴天，莫知高厚”。也就是说我们整天脚踩着地，头顶着天，却并不知道天有多高，</w:t>
      </w:r>
      <w:r w:rsidRPr="002F2203">
        <w:rPr>
          <w:rFonts w:eastAsia="方正新书宋_GBK" w:hAnsi="宋体" w:hint="eastAsia"/>
          <w:sz w:val="30"/>
          <w:szCs w:val="30"/>
        </w:rPr>
        <w:lastRenderedPageBreak/>
        <w:t>地有多厚，这是极言慧文</w:t>
      </w:r>
      <w:proofErr w:type="gramStart"/>
      <w:r w:rsidRPr="002F2203">
        <w:rPr>
          <w:rFonts w:eastAsia="方正新书宋_GBK" w:hAnsi="宋体" w:hint="eastAsia"/>
          <w:sz w:val="30"/>
          <w:szCs w:val="30"/>
        </w:rPr>
        <w:t>大师证境的</w:t>
      </w:r>
      <w:proofErr w:type="gramEnd"/>
      <w:r w:rsidRPr="002F2203">
        <w:rPr>
          <w:rFonts w:eastAsia="方正新书宋_GBK" w:hAnsi="宋体" w:hint="eastAsia"/>
          <w:sz w:val="30"/>
          <w:szCs w:val="30"/>
        </w:rPr>
        <w:t>深不可测。</w:t>
      </w:r>
    </w:p>
    <w:p w14:paraId="1FAC740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35EB43E6"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r w:rsidRPr="00A40116">
        <w:rPr>
          <w:rFonts w:ascii="楷体" w:eastAsia="楷体" w:hAnsi="楷体" w:hint="eastAsia"/>
          <w:b/>
          <w:bCs/>
          <w:sz w:val="30"/>
          <w:szCs w:val="30"/>
        </w:rPr>
        <w:t>丙三、明所传差异</w:t>
      </w:r>
    </w:p>
    <w:p w14:paraId="1D9899DC" w14:textId="77777777" w:rsidR="00DA7965" w:rsidRPr="002F2203" w:rsidRDefault="00DA7965" w:rsidP="001E7BCA">
      <w:pPr>
        <w:pStyle w:val="ae"/>
        <w:rPr>
          <w:rFonts w:eastAsia="方正粗雅宋_GBK"/>
        </w:rPr>
      </w:pPr>
      <w:r w:rsidRPr="002F2203">
        <w:rPr>
          <w:rFonts w:eastAsia="方正粗雅宋_GBK" w:hint="eastAsia"/>
        </w:rPr>
        <w:t>师以心观口授南岳，</w:t>
      </w:r>
      <w:proofErr w:type="gramStart"/>
      <w:r w:rsidRPr="002F2203">
        <w:rPr>
          <w:rFonts w:eastAsia="方正粗雅宋_GBK" w:hint="eastAsia"/>
        </w:rPr>
        <w:t>岳盛宏</w:t>
      </w:r>
      <w:proofErr w:type="gramEnd"/>
      <w:r w:rsidRPr="002F2203">
        <w:rPr>
          <w:rFonts w:eastAsia="方正粗雅宋_GBK" w:hint="eastAsia"/>
        </w:rPr>
        <w:t>南方。而师之门人在北者，皆无闻焉。</w:t>
      </w:r>
    </w:p>
    <w:p w14:paraId="0253557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慧文大师把一心三观的法门口授给天台宗</w:t>
      </w:r>
      <w:proofErr w:type="gramStart"/>
      <w:r w:rsidRPr="002F2203">
        <w:rPr>
          <w:rFonts w:eastAsia="方正新书宋_GBK" w:hAnsi="宋体" w:hint="eastAsia"/>
          <w:sz w:val="30"/>
          <w:szCs w:val="30"/>
        </w:rPr>
        <w:t>三祖南岳慧思</w:t>
      </w:r>
      <w:proofErr w:type="gramEnd"/>
      <w:r w:rsidRPr="002F2203">
        <w:rPr>
          <w:rFonts w:eastAsia="方正新书宋_GBK" w:hAnsi="宋体" w:hint="eastAsia"/>
          <w:sz w:val="30"/>
          <w:szCs w:val="30"/>
        </w:rPr>
        <w:t>大师，</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其本身就是北方人，一开始也主要是在</w:t>
      </w:r>
      <w:proofErr w:type="gramStart"/>
      <w:r w:rsidRPr="002F2203">
        <w:rPr>
          <w:rFonts w:eastAsia="方正新书宋_GBK" w:hAnsi="宋体" w:hint="eastAsia"/>
          <w:sz w:val="30"/>
          <w:szCs w:val="30"/>
        </w:rPr>
        <w:t>北地弘化</w:t>
      </w:r>
      <w:proofErr w:type="gramEnd"/>
      <w:r w:rsidRPr="002F2203">
        <w:rPr>
          <w:rFonts w:eastAsia="方正新书宋_GBK" w:hAnsi="宋体" w:hint="eastAsia"/>
          <w:sz w:val="30"/>
          <w:szCs w:val="30"/>
        </w:rPr>
        <w:t>，后来不断南迁，最后止于陈境南岳衡山，大开法化。盛宏，是形容</w:t>
      </w:r>
      <w:proofErr w:type="gramStart"/>
      <w:r w:rsidRPr="002F2203">
        <w:rPr>
          <w:rFonts w:eastAsia="方正新书宋_GBK" w:hAnsi="宋体" w:hint="eastAsia"/>
          <w:sz w:val="30"/>
          <w:szCs w:val="30"/>
        </w:rPr>
        <w:t>其弘法事业</w:t>
      </w:r>
      <w:proofErr w:type="gramEnd"/>
      <w:r w:rsidRPr="002F2203">
        <w:rPr>
          <w:rFonts w:eastAsia="方正新书宋_GBK" w:hAnsi="宋体" w:hint="eastAsia"/>
          <w:sz w:val="30"/>
          <w:szCs w:val="30"/>
        </w:rPr>
        <w:t>非常兴盛、兴隆。</w:t>
      </w:r>
    </w:p>
    <w:p w14:paraId="5202166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不过慧</w:t>
      </w:r>
      <w:proofErr w:type="gramEnd"/>
      <w:r w:rsidRPr="002F2203">
        <w:rPr>
          <w:rFonts w:eastAsia="方正新书宋_GBK" w:hAnsi="宋体" w:hint="eastAsia"/>
          <w:sz w:val="30"/>
          <w:szCs w:val="30"/>
        </w:rPr>
        <w:t>文大师在北方的弟子却全都默默无闻了，其原因在下面的赞文当中会有解释。前面我们</w:t>
      </w:r>
      <w:proofErr w:type="gramStart"/>
      <w:r w:rsidRPr="002F2203">
        <w:rPr>
          <w:rFonts w:eastAsia="方正新书宋_GBK" w:hAnsi="宋体" w:hint="eastAsia"/>
          <w:sz w:val="30"/>
          <w:szCs w:val="30"/>
        </w:rPr>
        <w:t>曾说慧文</w:t>
      </w:r>
      <w:proofErr w:type="gramEnd"/>
      <w:r w:rsidRPr="002F2203">
        <w:rPr>
          <w:rFonts w:eastAsia="方正新书宋_GBK" w:hAnsi="宋体" w:hint="eastAsia"/>
          <w:sz w:val="30"/>
          <w:szCs w:val="30"/>
        </w:rPr>
        <w:t>大师“聚徒千百，专业大乘”，可见他的徒弟还是很多的，但现在我们却只</w:t>
      </w:r>
      <w:proofErr w:type="gramStart"/>
      <w:r w:rsidRPr="002F2203">
        <w:rPr>
          <w:rFonts w:eastAsia="方正新书宋_GBK" w:hAnsi="宋体" w:hint="eastAsia"/>
          <w:sz w:val="30"/>
          <w:szCs w:val="30"/>
        </w:rPr>
        <w:t>知道慧思大师</w:t>
      </w:r>
      <w:proofErr w:type="gramEnd"/>
      <w:r w:rsidRPr="002F2203">
        <w:rPr>
          <w:rFonts w:eastAsia="方正新书宋_GBK" w:hAnsi="宋体" w:hint="eastAsia"/>
          <w:sz w:val="30"/>
          <w:szCs w:val="30"/>
        </w:rPr>
        <w:t>一个人而已，这是非常可惜的。</w:t>
      </w:r>
    </w:p>
    <w:p w14:paraId="3521A63D" w14:textId="77777777" w:rsidR="00DA7965" w:rsidRPr="002F2203" w:rsidRDefault="00DA7965" w:rsidP="001E7BCA">
      <w:pPr>
        <w:pStyle w:val="ae"/>
        <w:rPr>
          <w:rFonts w:eastAsia="方正粗雅宋_GBK"/>
          <w:w w:val="66"/>
        </w:rPr>
      </w:pPr>
      <w:r w:rsidRPr="002F2203">
        <w:rPr>
          <w:rFonts w:eastAsia="方正粗雅宋_GBK" w:hint="eastAsia"/>
          <w:w w:val="66"/>
        </w:rPr>
        <w:t>（注：</w:t>
      </w:r>
      <w:proofErr w:type="gramStart"/>
      <w:r w:rsidRPr="002F2203">
        <w:rPr>
          <w:rFonts w:eastAsia="方正粗雅宋_GBK" w:hint="eastAsia"/>
          <w:w w:val="66"/>
        </w:rPr>
        <w:t>杂见《止观辅行》</w:t>
      </w:r>
      <w:proofErr w:type="gramEnd"/>
      <w:r w:rsidRPr="002F2203">
        <w:rPr>
          <w:rFonts w:eastAsia="方正粗雅宋_GBK" w:hint="eastAsia"/>
          <w:w w:val="66"/>
        </w:rPr>
        <w:t>、《宗元录》、《九祖略传》。）</w:t>
      </w:r>
    </w:p>
    <w:p w14:paraId="66F34D92"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这是标出</w:t>
      </w:r>
      <w:proofErr w:type="gramStart"/>
      <w:r w:rsidRPr="002F2203">
        <w:rPr>
          <w:rFonts w:eastAsia="方正新书宋_GBK" w:hAnsi="宋体" w:hint="eastAsia"/>
          <w:sz w:val="30"/>
          <w:szCs w:val="30"/>
        </w:rPr>
        <w:t>写作此传时</w:t>
      </w:r>
      <w:proofErr w:type="gramEnd"/>
      <w:r w:rsidRPr="002F2203">
        <w:rPr>
          <w:rFonts w:eastAsia="方正新书宋_GBK" w:hAnsi="宋体" w:hint="eastAsia"/>
          <w:sz w:val="30"/>
          <w:szCs w:val="30"/>
        </w:rPr>
        <w:t>所依据的经典。杂见，犹言散见。在各经典当中讲到慧文大师传记时，详略不一。现在志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w:t>
      </w:r>
      <w:proofErr w:type="gramStart"/>
      <w:r w:rsidRPr="002F2203">
        <w:rPr>
          <w:rFonts w:eastAsia="方正新书宋_GBK" w:hAnsi="宋体" w:hint="eastAsia"/>
          <w:sz w:val="30"/>
          <w:szCs w:val="30"/>
        </w:rPr>
        <w:t>撮</w:t>
      </w:r>
      <w:proofErr w:type="gramEnd"/>
      <w:r w:rsidRPr="002F2203">
        <w:rPr>
          <w:rFonts w:eastAsia="方正新书宋_GBK" w:hAnsi="宋体" w:hint="eastAsia"/>
          <w:sz w:val="30"/>
          <w:szCs w:val="30"/>
        </w:rPr>
        <w:t>其总要，编成此传，说明是言之有据的，非是任己胸臆。</w:t>
      </w:r>
    </w:p>
    <w:p w14:paraId="1EF3CAF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《止观辅行》</w:t>
      </w:r>
      <w:r w:rsidRPr="002F2203">
        <w:rPr>
          <w:rFonts w:eastAsia="方正新书宋_GBK" w:hAnsi="宋体" w:hint="eastAsia"/>
          <w:sz w:val="30"/>
          <w:szCs w:val="30"/>
        </w:rPr>
        <w:t>，即《摩诃止观辅行传弘决》，主要是在卷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当中有</w:t>
      </w:r>
      <w:proofErr w:type="gramStart"/>
      <w:r w:rsidRPr="002F2203">
        <w:rPr>
          <w:rFonts w:eastAsia="方正新书宋_GBK" w:hAnsi="宋体" w:hint="eastAsia"/>
          <w:sz w:val="30"/>
          <w:szCs w:val="30"/>
        </w:rPr>
        <w:t>讲到台宗的</w:t>
      </w:r>
      <w:proofErr w:type="gramEnd"/>
      <w:r w:rsidRPr="002F2203">
        <w:rPr>
          <w:rFonts w:eastAsia="方正新书宋_GBK" w:hAnsi="宋体" w:hint="eastAsia"/>
          <w:sz w:val="30"/>
          <w:szCs w:val="30"/>
        </w:rPr>
        <w:t>传承关系，在赞文中还会予以引用。</w:t>
      </w:r>
    </w:p>
    <w:p w14:paraId="09BDE89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《宗元录》</w:t>
      </w:r>
      <w:r w:rsidRPr="002F2203">
        <w:rPr>
          <w:rFonts w:eastAsia="方正新书宋_GBK" w:hAnsi="宋体" w:hint="eastAsia"/>
          <w:sz w:val="30"/>
          <w:szCs w:val="30"/>
        </w:rPr>
        <w:t>，全称《天台宗元录》，是宋朝政和年间</w:t>
      </w:r>
      <w:r w:rsidRPr="002F2203">
        <w:rPr>
          <w:rFonts w:eastAsia="方正新书宋_GBK" w:hAnsi="宋体"/>
          <w:sz w:val="30"/>
          <w:szCs w:val="30"/>
        </w:rPr>
        <w:t>(1111</w:t>
      </w:r>
      <w:r w:rsidRPr="002F2203">
        <w:rPr>
          <w:rFonts w:eastAsia="方正新书宋_GBK" w:hAnsi="宋体" w:hint="eastAsia"/>
          <w:sz w:val="30"/>
          <w:szCs w:val="30"/>
        </w:rPr>
        <w:t>～</w:t>
      </w:r>
      <w:r w:rsidRPr="002F2203">
        <w:rPr>
          <w:rFonts w:eastAsia="方正新书宋_GBK" w:hAnsi="宋体"/>
          <w:sz w:val="30"/>
          <w:szCs w:val="30"/>
        </w:rPr>
        <w:t>1117)</w:t>
      </w:r>
      <w:r w:rsidRPr="002F2203">
        <w:rPr>
          <w:rFonts w:eastAsia="方正新书宋_GBK" w:hAnsi="宋体" w:hint="eastAsia"/>
          <w:sz w:val="30"/>
          <w:szCs w:val="30"/>
        </w:rPr>
        <w:t>，</w:t>
      </w:r>
      <w:proofErr w:type="gramStart"/>
      <w:r w:rsidRPr="002F2203">
        <w:rPr>
          <w:rFonts w:eastAsia="方正新书宋_GBK" w:hAnsi="宋体" w:hint="eastAsia"/>
          <w:sz w:val="30"/>
          <w:szCs w:val="30"/>
        </w:rPr>
        <w:t>吴兴释元颖</w:t>
      </w:r>
      <w:proofErr w:type="gramEnd"/>
      <w:r w:rsidRPr="002F2203">
        <w:rPr>
          <w:rFonts w:eastAsia="方正新书宋_GBK" w:hAnsi="宋体" w:hint="eastAsia"/>
          <w:sz w:val="30"/>
          <w:szCs w:val="30"/>
        </w:rPr>
        <w:t>所撰，纪述了天台宗授受的源流，并把从</w:t>
      </w:r>
      <w:proofErr w:type="gramStart"/>
      <w:r w:rsidRPr="002F2203">
        <w:rPr>
          <w:rFonts w:eastAsia="方正新书宋_GBK" w:hAnsi="宋体" w:hint="eastAsia"/>
          <w:sz w:val="30"/>
          <w:szCs w:val="30"/>
        </w:rPr>
        <w:t>北齐到</w:t>
      </w:r>
      <w:proofErr w:type="gramEnd"/>
      <w:r w:rsidRPr="002F2203">
        <w:rPr>
          <w:rFonts w:eastAsia="方正新书宋_GBK" w:hAnsi="宋体" w:hint="eastAsia"/>
          <w:sz w:val="30"/>
          <w:szCs w:val="30"/>
        </w:rPr>
        <w:t>宋元佑年间的历代传承，系以图表，明其道统。到了宋庆元年间</w:t>
      </w:r>
      <w:r w:rsidRPr="002F2203">
        <w:rPr>
          <w:rFonts w:eastAsia="方正新书宋_GBK" w:hAnsi="宋体"/>
          <w:sz w:val="30"/>
          <w:szCs w:val="30"/>
        </w:rPr>
        <w:t>(1195</w:t>
      </w:r>
      <w:r w:rsidRPr="002F2203">
        <w:rPr>
          <w:rFonts w:eastAsia="方正新书宋_GBK" w:hAnsi="宋体" w:hint="eastAsia"/>
          <w:sz w:val="30"/>
          <w:szCs w:val="30"/>
        </w:rPr>
        <w:t>～</w:t>
      </w:r>
      <w:r w:rsidRPr="002F2203">
        <w:rPr>
          <w:rFonts w:eastAsia="方正新书宋_GBK" w:hAnsi="宋体"/>
          <w:sz w:val="30"/>
          <w:szCs w:val="30"/>
        </w:rPr>
        <w:t>1200)</w:t>
      </w:r>
      <w:r w:rsidRPr="002F2203">
        <w:rPr>
          <w:rFonts w:eastAsia="方正新书宋_GBK" w:hAnsi="宋体" w:hint="eastAsia"/>
          <w:sz w:val="30"/>
          <w:szCs w:val="30"/>
        </w:rPr>
        <w:t>吴克己（</w:t>
      </w:r>
      <w:proofErr w:type="gramStart"/>
      <w:r w:rsidRPr="002F2203">
        <w:rPr>
          <w:rFonts w:eastAsia="方正新书宋_GBK" w:hAnsi="宋体" w:hint="eastAsia"/>
          <w:sz w:val="30"/>
          <w:szCs w:val="30"/>
        </w:rPr>
        <w:t>号铠庵</w:t>
      </w:r>
      <w:proofErr w:type="gramEnd"/>
      <w:r w:rsidRPr="002F2203">
        <w:rPr>
          <w:rFonts w:eastAsia="方正新书宋_GBK" w:hAnsi="宋体" w:hint="eastAsia"/>
          <w:sz w:val="30"/>
          <w:szCs w:val="30"/>
        </w:rPr>
        <w:t>）依之而撰《释门正统》一书，但还没来得及刊行就逝世了。嘉定年间</w:t>
      </w:r>
      <w:r w:rsidRPr="002F2203">
        <w:rPr>
          <w:rFonts w:eastAsia="方正新书宋_GBK" w:hAnsi="宋体"/>
          <w:sz w:val="30"/>
          <w:szCs w:val="30"/>
        </w:rPr>
        <w:t>(1208</w:t>
      </w:r>
      <w:r w:rsidRPr="002F2203">
        <w:rPr>
          <w:rFonts w:eastAsia="方正新书宋_GBK" w:hAnsi="宋体" w:hint="eastAsia"/>
          <w:sz w:val="30"/>
          <w:szCs w:val="30"/>
        </w:rPr>
        <w:t>～</w:t>
      </w:r>
      <w:r w:rsidRPr="002F2203">
        <w:rPr>
          <w:rFonts w:eastAsia="方正新书宋_GBK" w:hAnsi="宋体"/>
          <w:sz w:val="30"/>
          <w:szCs w:val="30"/>
        </w:rPr>
        <w:t>1224)</w:t>
      </w:r>
      <w:proofErr w:type="gramStart"/>
      <w:r w:rsidRPr="002F2203">
        <w:rPr>
          <w:rFonts w:eastAsia="方正新书宋_GBK" w:hAnsi="宋体" w:hint="eastAsia"/>
          <w:sz w:val="30"/>
          <w:szCs w:val="30"/>
        </w:rPr>
        <w:t>余姚释景迁</w:t>
      </w:r>
      <w:proofErr w:type="gramEnd"/>
      <w:r w:rsidRPr="002F2203">
        <w:rPr>
          <w:rFonts w:eastAsia="方正新书宋_GBK" w:hAnsi="宋体"/>
          <w:sz w:val="30"/>
          <w:szCs w:val="30"/>
        </w:rPr>
        <w:t>(</w:t>
      </w:r>
      <w:proofErr w:type="gramStart"/>
      <w:r w:rsidRPr="002F2203">
        <w:rPr>
          <w:rFonts w:eastAsia="方正新书宋_GBK" w:hAnsi="宋体" w:hint="eastAsia"/>
          <w:sz w:val="30"/>
          <w:szCs w:val="30"/>
        </w:rPr>
        <w:t>号镜庵</w:t>
      </w:r>
      <w:proofErr w:type="gramEnd"/>
      <w:r w:rsidRPr="002F2203">
        <w:rPr>
          <w:rFonts w:eastAsia="方正新书宋_GBK" w:hAnsi="宋体"/>
          <w:sz w:val="30"/>
          <w:szCs w:val="30"/>
        </w:rPr>
        <w:t>)</w:t>
      </w:r>
      <w:r w:rsidRPr="002F2203">
        <w:rPr>
          <w:rFonts w:eastAsia="方正新书宋_GBK" w:hAnsi="宋体" w:hint="eastAsia"/>
          <w:sz w:val="30"/>
          <w:szCs w:val="30"/>
        </w:rPr>
        <w:t>取以上</w:t>
      </w:r>
      <w:proofErr w:type="gramStart"/>
      <w:r w:rsidRPr="002F2203">
        <w:rPr>
          <w:rFonts w:eastAsia="方正新书宋_GBK" w:hAnsi="宋体" w:hint="eastAsia"/>
          <w:sz w:val="30"/>
          <w:szCs w:val="30"/>
        </w:rPr>
        <w:t>二书重加</w:t>
      </w:r>
      <w:proofErr w:type="gramEnd"/>
      <w:r w:rsidRPr="002F2203">
        <w:rPr>
          <w:rFonts w:eastAsia="方正新书宋_GBK" w:hAnsi="宋体" w:hint="eastAsia"/>
          <w:sz w:val="30"/>
          <w:szCs w:val="30"/>
        </w:rPr>
        <w:t>诠次，增立新传六十余人，名《宗源录》。到嘉熙初</w:t>
      </w:r>
      <w:r w:rsidRPr="002F2203">
        <w:rPr>
          <w:rFonts w:eastAsia="方正新书宋_GBK" w:hAnsi="宋体"/>
          <w:sz w:val="30"/>
          <w:szCs w:val="30"/>
        </w:rPr>
        <w:t>(1237)</w:t>
      </w:r>
      <w:r w:rsidRPr="002F2203">
        <w:rPr>
          <w:rFonts w:eastAsia="方正新书宋_GBK" w:hAnsi="宋体" w:hint="eastAsia"/>
          <w:sz w:val="30"/>
          <w:szCs w:val="30"/>
        </w:rPr>
        <w:t>，钱塘良</w:t>
      </w:r>
      <w:proofErr w:type="gramStart"/>
      <w:r w:rsidRPr="002F2203">
        <w:rPr>
          <w:rFonts w:eastAsia="方正新书宋_GBK" w:hAnsi="宋体" w:hint="eastAsia"/>
          <w:sz w:val="30"/>
          <w:szCs w:val="30"/>
        </w:rPr>
        <w:t>渚释宗鉴</w:t>
      </w:r>
      <w:proofErr w:type="gramEnd"/>
      <w:r w:rsidRPr="002F2203">
        <w:rPr>
          <w:rFonts w:eastAsia="方正新书宋_GBK" w:hAnsi="宋体" w:hint="eastAsia"/>
          <w:sz w:val="30"/>
          <w:szCs w:val="30"/>
        </w:rPr>
        <w:t>又依据上述诸书，重新予以整合，仍旧称为《释门正统》。这样百多年来，天台一宗史传的撰述，可说已粗具规模。</w:t>
      </w:r>
    </w:p>
    <w:p w14:paraId="55904BD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但本书作者志磬大师认为以上各书都还没有达到完整无缺的阶段，他曾指出说：“良</w:t>
      </w:r>
      <w:proofErr w:type="gramStart"/>
      <w:r w:rsidRPr="002F2203">
        <w:rPr>
          <w:rFonts w:eastAsia="方正新书宋_GBK" w:hAnsi="宋体" w:hint="eastAsia"/>
          <w:sz w:val="30"/>
          <w:szCs w:val="30"/>
        </w:rPr>
        <w:t>渚</w:t>
      </w:r>
      <w:proofErr w:type="gramEnd"/>
      <w:r w:rsidRPr="002F2203">
        <w:rPr>
          <w:rFonts w:eastAsia="方正新书宋_GBK" w:hAnsi="宋体" w:hint="eastAsia"/>
          <w:sz w:val="30"/>
          <w:szCs w:val="30"/>
        </w:rPr>
        <w:t>之著《正统》，虽粗立体法，而义乖文秽；镜庵之撰《宗源》，但列文传，而辞陋事疏。至于遗逸而不收者，则举皆此失。”作者为了弥补这些缺点，使所述能更好的显出天台一宗的全貌，于是在《宗元录》、《释门正统》、《宗源录》等书的基础上，加以改编，并扩大范围，而编成《佛祖统纪》一书，我们现在所用的教材就是从《统纪》当中摘录出来的。可见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大师撰写《佛祖统纪》时所依据的最初原典就是《天台宗元录》，所以在此予以特别标明。</w:t>
      </w:r>
    </w:p>
    <w:p w14:paraId="1BBB057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《九祖略传》</w:t>
      </w:r>
      <w:r w:rsidRPr="002F2203">
        <w:rPr>
          <w:rFonts w:eastAsia="方正新书宋_GBK" w:hAnsi="宋体" w:hint="eastAsia"/>
          <w:sz w:val="30"/>
          <w:szCs w:val="30"/>
        </w:rPr>
        <w:t>，即士衡法师于南宋</w:t>
      </w:r>
      <w:proofErr w:type="gramStart"/>
      <w:r w:rsidRPr="002F2203">
        <w:rPr>
          <w:rFonts w:eastAsia="方正新书宋_GBK" w:hAnsi="宋体" w:hint="eastAsia"/>
          <w:sz w:val="30"/>
          <w:szCs w:val="30"/>
        </w:rPr>
        <w:t>嘉定初</w:t>
      </w:r>
      <w:proofErr w:type="gramEnd"/>
      <w:r w:rsidRPr="002F2203">
        <w:rPr>
          <w:rFonts w:eastAsia="方正新书宋_GBK" w:hAnsi="宋体"/>
          <w:sz w:val="30"/>
          <w:szCs w:val="30"/>
        </w:rPr>
        <w:t>(1208)</w:t>
      </w:r>
      <w:r w:rsidRPr="002F2203">
        <w:rPr>
          <w:rFonts w:eastAsia="方正新书宋_GBK" w:hAnsi="宋体" w:hint="eastAsia"/>
          <w:sz w:val="30"/>
          <w:szCs w:val="30"/>
        </w:rPr>
        <w:t>所编的《天台九祖传》一卷，其中</w:t>
      </w:r>
      <w:proofErr w:type="gramStart"/>
      <w:r w:rsidRPr="002F2203">
        <w:rPr>
          <w:rFonts w:eastAsia="方正新书宋_GBK" w:hAnsi="宋体" w:hint="eastAsia"/>
          <w:sz w:val="30"/>
          <w:szCs w:val="30"/>
        </w:rPr>
        <w:t>龙树传系</w:t>
      </w:r>
      <w:proofErr w:type="gramEnd"/>
      <w:r w:rsidRPr="002F2203">
        <w:rPr>
          <w:rFonts w:eastAsia="方正新书宋_GBK" w:hAnsi="宋体" w:hint="eastAsia"/>
          <w:sz w:val="30"/>
          <w:szCs w:val="30"/>
        </w:rPr>
        <w:t>根据《付法藏因缘传·龙树传》而来；慧文传依《摩诃止观》卷一上的文字敷衍成篇，甚为简略；其它则均依据《续高僧传》和《宋高僧传》加以删节或增补而成。因为本书成书于《佛祖统纪》之前，所以志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大师也有参考。（甲</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正传竟）</w:t>
      </w:r>
    </w:p>
    <w:p w14:paraId="70CCCE0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7C09377C" w14:textId="77777777" w:rsidR="00DA7965" w:rsidRPr="00E77739" w:rsidRDefault="00DA7965" w:rsidP="00A40116">
      <w:pPr>
        <w:pStyle w:val="2"/>
        <w:spacing w:before="574" w:after="191"/>
      </w:pPr>
      <w:bookmarkStart w:id="32" w:name="_Toc37175874"/>
      <w:r w:rsidRPr="00E77739">
        <w:rPr>
          <w:rFonts w:hint="eastAsia"/>
        </w:rPr>
        <w:lastRenderedPageBreak/>
        <w:t>甲二、赞文（分四）</w:t>
      </w:r>
      <w:bookmarkEnd w:id="32"/>
    </w:p>
    <w:p w14:paraId="08A298F2" w14:textId="77777777" w:rsidR="00DA7965" w:rsidRPr="00E77739" w:rsidRDefault="00DA7965" w:rsidP="00A40116">
      <w:pPr>
        <w:pStyle w:val="3"/>
      </w:pPr>
      <w:bookmarkStart w:id="33" w:name="_Toc37175875"/>
      <w:r w:rsidRPr="00E77739">
        <w:rPr>
          <w:rFonts w:hint="eastAsia"/>
        </w:rPr>
        <w:t>乙一、</w:t>
      </w:r>
      <w:proofErr w:type="gramStart"/>
      <w:r w:rsidRPr="00E77739">
        <w:rPr>
          <w:rFonts w:hint="eastAsia"/>
        </w:rPr>
        <w:t>重赞高明</w:t>
      </w:r>
      <w:bookmarkEnd w:id="33"/>
      <w:proofErr w:type="gramEnd"/>
    </w:p>
    <w:p w14:paraId="60D229FE" w14:textId="77777777" w:rsidR="00DA7965" w:rsidRPr="002F2203" w:rsidRDefault="00DA7965" w:rsidP="001E7BCA">
      <w:pPr>
        <w:pStyle w:val="ae"/>
        <w:rPr>
          <w:rFonts w:eastAsia="方正粗雅宋_GBK"/>
        </w:rPr>
      </w:pPr>
      <w:r w:rsidRPr="002F2203">
        <w:rPr>
          <w:rFonts w:eastAsia="方正粗雅宋_GBK" w:hint="eastAsia"/>
        </w:rPr>
        <w:t>赞曰：北齐以上哲之姿，独悟中观，而当时</w:t>
      </w:r>
      <w:proofErr w:type="gramStart"/>
      <w:r w:rsidRPr="002F2203">
        <w:rPr>
          <w:rFonts w:eastAsia="方正粗雅宋_GBK" w:hint="eastAsia"/>
        </w:rPr>
        <w:t>诸师无与</w:t>
      </w:r>
      <w:proofErr w:type="gramEnd"/>
      <w:r w:rsidRPr="002F2203">
        <w:rPr>
          <w:rFonts w:eastAsia="方正粗雅宋_GBK" w:hint="eastAsia"/>
        </w:rPr>
        <w:t>竞化，非明、最、</w:t>
      </w:r>
      <w:proofErr w:type="gramStart"/>
      <w:r w:rsidRPr="002F2203">
        <w:rPr>
          <w:rFonts w:eastAsia="方正粗雅宋_GBK" w:hint="eastAsia"/>
        </w:rPr>
        <w:t>嵩</w:t>
      </w:r>
      <w:proofErr w:type="gramEnd"/>
      <w:r w:rsidRPr="002F2203">
        <w:rPr>
          <w:rFonts w:eastAsia="方正粗雅宋_GBK" w:hint="eastAsia"/>
        </w:rPr>
        <w:t>、鉴所能知也。</w:t>
      </w:r>
    </w:p>
    <w:p w14:paraId="79A1EA4F"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上哲</w:t>
      </w:r>
      <w:r w:rsidRPr="002F2203">
        <w:rPr>
          <w:rFonts w:eastAsia="方正新书宋_GBK" w:hAnsi="宋体" w:hint="eastAsia"/>
          <w:sz w:val="30"/>
          <w:szCs w:val="30"/>
        </w:rPr>
        <w:t>，指古代贤明有智慧的圣人。这</w:t>
      </w:r>
      <w:proofErr w:type="gramStart"/>
      <w:r w:rsidRPr="002F2203">
        <w:rPr>
          <w:rFonts w:eastAsia="方正新书宋_GBK" w:hAnsi="宋体" w:hint="eastAsia"/>
          <w:sz w:val="30"/>
          <w:szCs w:val="30"/>
        </w:rPr>
        <w:t>是说慧文</w:t>
      </w:r>
      <w:proofErr w:type="gramEnd"/>
      <w:r w:rsidRPr="002F2203">
        <w:rPr>
          <w:rFonts w:eastAsia="方正新书宋_GBK" w:hAnsi="宋体" w:hint="eastAsia"/>
          <w:sz w:val="30"/>
          <w:szCs w:val="30"/>
        </w:rPr>
        <w:t>大师具有古代圣人的天资和禀赋，不需别人教导，就能</w:t>
      </w:r>
      <w:proofErr w:type="gramStart"/>
      <w:r w:rsidRPr="002F2203">
        <w:rPr>
          <w:rFonts w:eastAsia="方正新书宋_GBK" w:hAnsi="宋体" w:hint="eastAsia"/>
          <w:sz w:val="30"/>
          <w:szCs w:val="30"/>
        </w:rPr>
        <w:t>独自圆悟中</w:t>
      </w:r>
      <w:proofErr w:type="gramEnd"/>
      <w:r w:rsidRPr="002F2203">
        <w:rPr>
          <w:rFonts w:eastAsia="方正新书宋_GBK" w:hAnsi="宋体" w:hint="eastAsia"/>
          <w:sz w:val="30"/>
          <w:szCs w:val="30"/>
        </w:rPr>
        <w:t>观。在当时的时候，没有人能够和他相比，连当时最有名的明、最、</w:t>
      </w:r>
      <w:proofErr w:type="gramStart"/>
      <w:r w:rsidRPr="002F2203">
        <w:rPr>
          <w:rFonts w:eastAsia="方正新书宋_GBK" w:hAnsi="宋体" w:hint="eastAsia"/>
          <w:sz w:val="30"/>
          <w:szCs w:val="30"/>
        </w:rPr>
        <w:t>嵩</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鉴四个人</w:t>
      </w:r>
      <w:proofErr w:type="gramEnd"/>
      <w:r w:rsidRPr="002F2203">
        <w:rPr>
          <w:rFonts w:eastAsia="方正新书宋_GBK" w:hAnsi="宋体" w:hint="eastAsia"/>
          <w:sz w:val="30"/>
          <w:szCs w:val="30"/>
        </w:rPr>
        <w:t>都不知道慧文大师的证境，其它人就更不用说了。</w:t>
      </w:r>
    </w:p>
    <w:p w14:paraId="53A6CE4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一般而言，北方</w:t>
      </w:r>
      <w:proofErr w:type="gramStart"/>
      <w:r w:rsidRPr="002F2203">
        <w:rPr>
          <w:rFonts w:eastAsia="方正新书宋_GBK" w:hAnsi="宋体" w:hint="eastAsia"/>
          <w:sz w:val="30"/>
          <w:szCs w:val="30"/>
        </w:rPr>
        <w:t>比较重禅定</w:t>
      </w:r>
      <w:proofErr w:type="gramEnd"/>
      <w:r w:rsidRPr="002F2203">
        <w:rPr>
          <w:rFonts w:eastAsia="方正新书宋_GBK" w:hAnsi="宋体" w:hint="eastAsia"/>
          <w:sz w:val="30"/>
          <w:szCs w:val="30"/>
        </w:rPr>
        <w:t>，而南方则偏重于义理。北方的禅学一向较为兴盛，早在北魏迁都洛阳之前，嵩山已经成为禅僧的集居之地。太和十九年（</w:t>
      </w:r>
      <w:r w:rsidRPr="002F2203">
        <w:rPr>
          <w:rFonts w:eastAsia="方正新书宋_GBK" w:hAnsi="宋体"/>
          <w:sz w:val="30"/>
          <w:szCs w:val="30"/>
        </w:rPr>
        <w:t>495</w:t>
      </w:r>
      <w:r w:rsidRPr="002F2203">
        <w:rPr>
          <w:rFonts w:eastAsia="方正新书宋_GBK" w:hAnsi="宋体" w:hint="eastAsia"/>
          <w:sz w:val="30"/>
          <w:szCs w:val="30"/>
        </w:rPr>
        <w:t>）孝文帝为佛陀禅师在嵩山建立少林寺。佛陀禅师将其禅法传弟子道房，</w:t>
      </w:r>
      <w:proofErr w:type="gramStart"/>
      <w:r w:rsidRPr="002F2203">
        <w:rPr>
          <w:rFonts w:eastAsia="方正新书宋_GBK" w:hAnsi="宋体" w:hint="eastAsia"/>
          <w:sz w:val="30"/>
          <w:szCs w:val="30"/>
        </w:rPr>
        <w:t>道房又</w:t>
      </w:r>
      <w:proofErr w:type="gramEnd"/>
      <w:r w:rsidRPr="002F2203">
        <w:rPr>
          <w:rFonts w:eastAsia="方正新书宋_GBK" w:hAnsi="宋体" w:hint="eastAsia"/>
          <w:sz w:val="30"/>
          <w:szCs w:val="30"/>
        </w:rPr>
        <w:t>传僧稠（</w:t>
      </w:r>
      <w:r w:rsidRPr="002F2203">
        <w:rPr>
          <w:rFonts w:eastAsia="方正新书宋_GBK" w:hAnsi="宋体"/>
          <w:sz w:val="30"/>
          <w:szCs w:val="30"/>
        </w:rPr>
        <w:t>480</w:t>
      </w:r>
      <w:r w:rsidRPr="002F2203">
        <w:rPr>
          <w:rFonts w:eastAsia="方正新书宋_GBK" w:hAnsi="宋体" w:hint="eastAsia"/>
          <w:sz w:val="30"/>
          <w:szCs w:val="30"/>
        </w:rPr>
        <w:t>～</w:t>
      </w:r>
      <w:r w:rsidRPr="002F2203">
        <w:rPr>
          <w:rFonts w:eastAsia="方正新书宋_GBK" w:hAnsi="宋体"/>
          <w:sz w:val="30"/>
          <w:szCs w:val="30"/>
        </w:rPr>
        <w:t>560</w:t>
      </w:r>
      <w:r w:rsidRPr="002F2203">
        <w:rPr>
          <w:rFonts w:eastAsia="方正新书宋_GBK" w:hAnsi="宋体" w:hint="eastAsia"/>
          <w:sz w:val="30"/>
          <w:szCs w:val="30"/>
        </w:rPr>
        <w:t>），僧稠的禅定功夫极深，常以“七日为期”、“九日不起”。从而僧</w:t>
      </w:r>
      <w:proofErr w:type="gramStart"/>
      <w:r w:rsidRPr="002F2203">
        <w:rPr>
          <w:rFonts w:eastAsia="方正新书宋_GBK" w:hAnsi="宋体" w:hint="eastAsia"/>
          <w:sz w:val="30"/>
          <w:szCs w:val="30"/>
        </w:rPr>
        <w:t>稠受到</w:t>
      </w:r>
      <w:proofErr w:type="gramEnd"/>
      <w:r w:rsidRPr="002F2203">
        <w:rPr>
          <w:rFonts w:eastAsia="方正新书宋_GBK" w:hAnsi="宋体" w:hint="eastAsia"/>
          <w:sz w:val="30"/>
          <w:szCs w:val="30"/>
        </w:rPr>
        <w:t>北魏孝明帝、孝武帝以及北齐文宣帝等的敬崇，因此这一系的禅法在北齐是显学，居于主流地位。其修法是以</w:t>
      </w:r>
      <w:proofErr w:type="gramStart"/>
      <w:r w:rsidRPr="002F2203">
        <w:rPr>
          <w:rFonts w:eastAsia="方正新书宋_GBK" w:hAnsi="宋体" w:hint="eastAsia"/>
          <w:sz w:val="30"/>
          <w:szCs w:val="30"/>
        </w:rPr>
        <w:t>四念处</w:t>
      </w:r>
      <w:proofErr w:type="gramEnd"/>
      <w:r w:rsidRPr="002F2203">
        <w:rPr>
          <w:rFonts w:eastAsia="方正新书宋_GBK" w:hAnsi="宋体" w:hint="eastAsia"/>
          <w:sz w:val="30"/>
          <w:szCs w:val="30"/>
        </w:rPr>
        <w:t>为中心的小乘禅法，</w:t>
      </w:r>
      <w:proofErr w:type="gramStart"/>
      <w:r w:rsidRPr="002F2203">
        <w:rPr>
          <w:rFonts w:eastAsia="方正新书宋_GBK" w:hAnsi="宋体" w:hint="eastAsia"/>
          <w:sz w:val="30"/>
          <w:szCs w:val="30"/>
        </w:rPr>
        <w:t>即观身</w:t>
      </w:r>
      <w:proofErr w:type="gramEnd"/>
      <w:r w:rsidRPr="002F2203">
        <w:rPr>
          <w:rFonts w:eastAsia="方正新书宋_GBK" w:hAnsi="宋体" w:hint="eastAsia"/>
          <w:sz w:val="30"/>
          <w:szCs w:val="30"/>
        </w:rPr>
        <w:t>不净、观受是苦、观心无常、观法无我。修习次第清楚，对象明确。与僧稠齐名的有受到北周僧俗崇敬的僧实禅师，他所修的是九次第定，即</w:t>
      </w:r>
      <w:proofErr w:type="gramStart"/>
      <w:r w:rsidRPr="002F2203">
        <w:rPr>
          <w:rFonts w:eastAsia="方正新书宋_GBK" w:hAnsi="宋体" w:hint="eastAsia"/>
          <w:sz w:val="30"/>
          <w:szCs w:val="30"/>
        </w:rPr>
        <w:t>从初禅渐次</w:t>
      </w:r>
      <w:proofErr w:type="gramEnd"/>
      <w:r w:rsidRPr="002F2203">
        <w:rPr>
          <w:rFonts w:eastAsia="方正新书宋_GBK" w:hAnsi="宋体" w:hint="eastAsia"/>
          <w:sz w:val="30"/>
          <w:szCs w:val="30"/>
        </w:rPr>
        <w:t>深入，递进</w:t>
      </w:r>
      <w:proofErr w:type="gramStart"/>
      <w:r w:rsidRPr="002F2203">
        <w:rPr>
          <w:rFonts w:eastAsia="方正新书宋_GBK" w:hAnsi="宋体" w:hint="eastAsia"/>
          <w:sz w:val="30"/>
          <w:szCs w:val="30"/>
        </w:rPr>
        <w:t>到灭受想</w:t>
      </w:r>
      <w:proofErr w:type="gramEnd"/>
      <w:r w:rsidRPr="002F2203">
        <w:rPr>
          <w:rFonts w:eastAsia="方正新书宋_GBK" w:hAnsi="宋体" w:hint="eastAsia"/>
          <w:sz w:val="30"/>
          <w:szCs w:val="30"/>
        </w:rPr>
        <w:t>定，这也是一种传统的小乘禅法。应该说在北方主要是小乘禅法的天下，那两个系统由于得到朝廷的支持，非常有势力。因此当有不同的禅法传入北方时，就会受到他们强有力的阻扰，有时甚至</w:t>
      </w:r>
      <w:r w:rsidRPr="002F2203">
        <w:rPr>
          <w:rFonts w:eastAsia="方正新书宋_GBK" w:hAnsi="宋体" w:hint="eastAsia"/>
          <w:sz w:val="30"/>
          <w:szCs w:val="30"/>
        </w:rPr>
        <w:lastRenderedPageBreak/>
        <w:t>是不择手段的。我们以后在</w:t>
      </w:r>
      <w:proofErr w:type="gramStart"/>
      <w:r w:rsidRPr="002F2203">
        <w:rPr>
          <w:rFonts w:eastAsia="方正新书宋_GBK" w:hAnsi="宋体" w:hint="eastAsia"/>
          <w:sz w:val="30"/>
          <w:szCs w:val="30"/>
        </w:rPr>
        <w:t>讲慧思</w:t>
      </w:r>
      <w:proofErr w:type="gramEnd"/>
      <w:r w:rsidRPr="002F2203">
        <w:rPr>
          <w:rFonts w:eastAsia="方正新书宋_GBK" w:hAnsi="宋体" w:hint="eastAsia"/>
          <w:sz w:val="30"/>
          <w:szCs w:val="30"/>
        </w:rPr>
        <w:t>大师传记时就会深刻地体会到这一点。</w:t>
      </w:r>
    </w:p>
    <w:p w14:paraId="4143BA0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正当僧</w:t>
      </w:r>
      <w:proofErr w:type="gramStart"/>
      <w:r w:rsidRPr="002F2203">
        <w:rPr>
          <w:rFonts w:eastAsia="方正新书宋_GBK" w:hAnsi="宋体" w:hint="eastAsia"/>
          <w:sz w:val="30"/>
          <w:szCs w:val="30"/>
        </w:rPr>
        <w:t>稠系统</w:t>
      </w:r>
      <w:proofErr w:type="gramEnd"/>
      <w:r w:rsidRPr="002F2203">
        <w:rPr>
          <w:rFonts w:eastAsia="方正新书宋_GBK" w:hAnsi="宋体" w:hint="eastAsia"/>
          <w:sz w:val="30"/>
          <w:szCs w:val="30"/>
        </w:rPr>
        <w:t>的禅法在北方广为流传之时，被后世禅宗奉为初祖的菩提达摩及其弟子慧可也在</w:t>
      </w:r>
      <w:proofErr w:type="gramStart"/>
      <w:r w:rsidRPr="002F2203">
        <w:rPr>
          <w:rFonts w:eastAsia="方正新书宋_GBK" w:hAnsi="宋体" w:hint="eastAsia"/>
          <w:sz w:val="30"/>
          <w:szCs w:val="30"/>
        </w:rPr>
        <w:t>嵩洛</w:t>
      </w:r>
      <w:proofErr w:type="gramEnd"/>
      <w:r w:rsidRPr="002F2203">
        <w:rPr>
          <w:rFonts w:eastAsia="方正新书宋_GBK" w:hAnsi="宋体" w:hint="eastAsia"/>
          <w:sz w:val="30"/>
          <w:szCs w:val="30"/>
        </w:rPr>
        <w:t>一带修习禅法。他们的禅法也构成一个独立系统，被称为“楞伽师禅”。</w:t>
      </w:r>
      <w:proofErr w:type="gramStart"/>
      <w:r w:rsidRPr="002F2203">
        <w:rPr>
          <w:rFonts w:eastAsia="方正新书宋_GBK" w:hAnsi="宋体" w:hint="eastAsia"/>
          <w:sz w:val="30"/>
          <w:szCs w:val="30"/>
        </w:rPr>
        <w:t>楞</w:t>
      </w:r>
      <w:proofErr w:type="gramEnd"/>
      <w:r w:rsidRPr="002F2203">
        <w:rPr>
          <w:rFonts w:eastAsia="方正新书宋_GBK" w:hAnsi="宋体" w:hint="eastAsia"/>
          <w:sz w:val="30"/>
          <w:szCs w:val="30"/>
        </w:rPr>
        <w:t>伽师禅的传入展开，对北方</w:t>
      </w:r>
      <w:proofErr w:type="gramStart"/>
      <w:r w:rsidRPr="002F2203">
        <w:rPr>
          <w:rFonts w:eastAsia="方正新书宋_GBK" w:hAnsi="宋体" w:hint="eastAsia"/>
          <w:sz w:val="30"/>
          <w:szCs w:val="30"/>
        </w:rPr>
        <w:t>禅界造成</w:t>
      </w:r>
      <w:proofErr w:type="gramEnd"/>
      <w:r w:rsidRPr="002F2203">
        <w:rPr>
          <w:rFonts w:eastAsia="方正新书宋_GBK" w:hAnsi="宋体" w:hint="eastAsia"/>
          <w:sz w:val="30"/>
          <w:szCs w:val="30"/>
        </w:rPr>
        <w:t>巨大冲击。</w:t>
      </w:r>
    </w:p>
    <w:p w14:paraId="5E4488A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达摩禅的要点是二入四行：一、理入，</w:t>
      </w:r>
      <w:proofErr w:type="gramStart"/>
      <w:r w:rsidRPr="002F2203">
        <w:rPr>
          <w:rFonts w:eastAsia="方正新书宋_GBK" w:hAnsi="宋体" w:hint="eastAsia"/>
          <w:sz w:val="30"/>
          <w:szCs w:val="30"/>
        </w:rPr>
        <w:t>谓藉教悟宗</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深信含生同</w:t>
      </w:r>
      <w:proofErr w:type="gramEnd"/>
      <w:r w:rsidRPr="002F2203">
        <w:rPr>
          <w:rFonts w:eastAsia="方正新书宋_GBK" w:hAnsi="宋体" w:hint="eastAsia"/>
          <w:sz w:val="30"/>
          <w:szCs w:val="30"/>
        </w:rPr>
        <w:t>一真性，但</w:t>
      </w:r>
      <w:proofErr w:type="gramStart"/>
      <w:r w:rsidRPr="002F2203">
        <w:rPr>
          <w:rFonts w:eastAsia="方正新书宋_GBK" w:hAnsi="宋体" w:hint="eastAsia"/>
          <w:sz w:val="30"/>
          <w:szCs w:val="30"/>
        </w:rPr>
        <w:t>被客尘</w:t>
      </w:r>
      <w:proofErr w:type="gramEnd"/>
      <w:r w:rsidRPr="002F2203">
        <w:rPr>
          <w:rFonts w:eastAsia="方正新书宋_GBK" w:hAnsi="宋体" w:hint="eastAsia"/>
          <w:sz w:val="30"/>
          <w:szCs w:val="30"/>
        </w:rPr>
        <w:t>妄想所覆，不能显了。若能舍</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归真，</w:t>
      </w:r>
      <w:proofErr w:type="gramStart"/>
      <w:r w:rsidRPr="002F2203">
        <w:rPr>
          <w:rFonts w:eastAsia="方正新书宋_GBK" w:hAnsi="宋体" w:hint="eastAsia"/>
          <w:sz w:val="30"/>
          <w:szCs w:val="30"/>
        </w:rPr>
        <w:t>则圣凡等一</w:t>
      </w:r>
      <w:proofErr w:type="gramEnd"/>
      <w:r w:rsidRPr="002F2203">
        <w:rPr>
          <w:rFonts w:eastAsia="方正新书宋_GBK" w:hAnsi="宋体" w:hint="eastAsia"/>
          <w:sz w:val="30"/>
          <w:szCs w:val="30"/>
        </w:rPr>
        <w:t>，与理</w:t>
      </w:r>
      <w:proofErr w:type="gramStart"/>
      <w:r w:rsidRPr="002F2203">
        <w:rPr>
          <w:rFonts w:eastAsia="方正新书宋_GBK" w:hAnsi="宋体" w:hint="eastAsia"/>
          <w:sz w:val="30"/>
          <w:szCs w:val="30"/>
        </w:rPr>
        <w:t>冥</w:t>
      </w:r>
      <w:proofErr w:type="gramEnd"/>
      <w:r w:rsidRPr="002F2203">
        <w:rPr>
          <w:rFonts w:eastAsia="方正新书宋_GBK" w:hAnsi="宋体" w:hint="eastAsia"/>
          <w:sz w:val="30"/>
          <w:szCs w:val="30"/>
        </w:rPr>
        <w:t>符而无分别，寂然无为，</w:t>
      </w:r>
      <w:proofErr w:type="gramStart"/>
      <w:r w:rsidRPr="002F2203">
        <w:rPr>
          <w:rFonts w:eastAsia="方正新书宋_GBK" w:hAnsi="宋体" w:hint="eastAsia"/>
          <w:sz w:val="30"/>
          <w:szCs w:val="30"/>
        </w:rPr>
        <w:t>名曰理入</w:t>
      </w:r>
      <w:proofErr w:type="gramEnd"/>
      <w:r w:rsidRPr="002F2203">
        <w:rPr>
          <w:rFonts w:eastAsia="方正新书宋_GBK" w:hAnsi="宋体" w:hint="eastAsia"/>
          <w:sz w:val="30"/>
          <w:szCs w:val="30"/>
        </w:rPr>
        <w:t>。二、行入，则有四种，即报冤行、随缘行、无所求行和称法行。我们有理由指出，“藉教悟宗”的“教”，便是指四卷本《楞伽经》，是指经典、教义；“宗”便是指《楞伽经》所说的“自宗通”，是“自觉圣智境界”。由于这种境界需要</w:t>
      </w:r>
      <w:proofErr w:type="gramStart"/>
      <w:r w:rsidRPr="002F2203">
        <w:rPr>
          <w:rFonts w:eastAsia="方正新书宋_GBK" w:hAnsi="宋体" w:hint="eastAsia"/>
          <w:sz w:val="30"/>
          <w:szCs w:val="30"/>
        </w:rPr>
        <w:t>依教悟</w:t>
      </w:r>
      <w:proofErr w:type="gramEnd"/>
      <w:r w:rsidRPr="002F2203">
        <w:rPr>
          <w:rFonts w:eastAsia="方正新书宋_GBK" w:hAnsi="宋体" w:hint="eastAsia"/>
          <w:sz w:val="30"/>
          <w:szCs w:val="30"/>
        </w:rPr>
        <w:t>入，所以说</w:t>
      </w:r>
      <w:proofErr w:type="gramStart"/>
      <w:r w:rsidRPr="002F2203">
        <w:rPr>
          <w:rFonts w:eastAsia="方正新书宋_GBK" w:hAnsi="宋体" w:hint="eastAsia"/>
          <w:sz w:val="30"/>
          <w:szCs w:val="30"/>
        </w:rPr>
        <w:t>为藉教悟宗</w:t>
      </w:r>
      <w:proofErr w:type="gramEnd"/>
      <w:r w:rsidRPr="002F2203">
        <w:rPr>
          <w:rFonts w:eastAsia="方正新书宋_GBK" w:hAnsi="宋体" w:hint="eastAsia"/>
          <w:sz w:val="30"/>
          <w:szCs w:val="30"/>
        </w:rPr>
        <w:t>。这样看来，后世禅宗的所谓“不立文字”、“教外别传”，实际上是对达摩禅的一种严重歪曲。</w:t>
      </w:r>
    </w:p>
    <w:p w14:paraId="063ADD3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由于达摩禅和</w:t>
      </w:r>
      <w:proofErr w:type="gramStart"/>
      <w:r w:rsidRPr="002F2203">
        <w:rPr>
          <w:rFonts w:eastAsia="方正新书宋_GBK" w:hAnsi="宋体" w:hint="eastAsia"/>
          <w:sz w:val="30"/>
          <w:szCs w:val="30"/>
        </w:rPr>
        <w:t>僧稠禅有着</w:t>
      </w:r>
      <w:proofErr w:type="gramEnd"/>
      <w:r w:rsidRPr="002F2203">
        <w:rPr>
          <w:rFonts w:eastAsia="方正新书宋_GBK" w:hAnsi="宋体" w:hint="eastAsia"/>
          <w:sz w:val="30"/>
          <w:szCs w:val="30"/>
        </w:rPr>
        <w:t>本质的区别，事实显示，达摩和他的弟子们</w:t>
      </w:r>
      <w:proofErr w:type="gramStart"/>
      <w:r w:rsidRPr="002F2203">
        <w:rPr>
          <w:rFonts w:eastAsia="方正新书宋_GBK" w:hAnsi="宋体" w:hint="eastAsia"/>
          <w:sz w:val="30"/>
          <w:szCs w:val="30"/>
        </w:rPr>
        <w:t>的宏法活动</w:t>
      </w:r>
      <w:proofErr w:type="gramEnd"/>
      <w:r w:rsidRPr="002F2203">
        <w:rPr>
          <w:rFonts w:eastAsia="方正新书宋_GBK" w:hAnsi="宋体" w:hint="eastAsia"/>
          <w:sz w:val="30"/>
          <w:szCs w:val="30"/>
        </w:rPr>
        <w:t>遭到了最强有力的抵制。史传记载达摩也曾被多次下毒，而慧可更是遭人</w:t>
      </w:r>
      <w:proofErr w:type="gramStart"/>
      <w:r w:rsidRPr="002F2203">
        <w:rPr>
          <w:rFonts w:eastAsia="方正新书宋_GBK" w:hAnsi="宋体" w:hint="eastAsia"/>
          <w:sz w:val="30"/>
          <w:szCs w:val="30"/>
        </w:rPr>
        <w:t>斫</w:t>
      </w:r>
      <w:proofErr w:type="gramEnd"/>
      <w:r w:rsidRPr="002F2203">
        <w:rPr>
          <w:rFonts w:eastAsia="方正新书宋_GBK" w:hAnsi="宋体" w:hint="eastAsia"/>
          <w:sz w:val="30"/>
          <w:szCs w:val="30"/>
        </w:rPr>
        <w:t>臂，乃至文学之士“多不齿之”，“滞文之徒，是非</w:t>
      </w:r>
      <w:proofErr w:type="gramStart"/>
      <w:r w:rsidRPr="002F2203">
        <w:rPr>
          <w:rFonts w:eastAsia="方正新书宋_GBK" w:hAnsi="宋体" w:hint="eastAsia"/>
          <w:sz w:val="30"/>
          <w:szCs w:val="30"/>
        </w:rPr>
        <w:t>纷</w:t>
      </w:r>
      <w:proofErr w:type="gramEnd"/>
      <w:r w:rsidRPr="002F2203">
        <w:rPr>
          <w:rFonts w:eastAsia="方正新书宋_GBK" w:hAnsi="宋体" w:hint="eastAsia"/>
          <w:sz w:val="30"/>
          <w:szCs w:val="30"/>
        </w:rPr>
        <w:t>举”。这些记载都向世人表明，达摩禅在北方未能为人们所接受，从之者寥寥，处于萧索状态。以至达摩之死，或曰“不测于终”，或曰“灭化</w:t>
      </w:r>
      <w:proofErr w:type="gramStart"/>
      <w:r w:rsidRPr="002F2203">
        <w:rPr>
          <w:rFonts w:eastAsia="方正新书宋_GBK" w:hAnsi="宋体" w:hint="eastAsia"/>
          <w:sz w:val="30"/>
          <w:szCs w:val="30"/>
        </w:rPr>
        <w:t>洛</w:t>
      </w:r>
      <w:proofErr w:type="gramEnd"/>
      <w:r w:rsidRPr="002F2203">
        <w:rPr>
          <w:rFonts w:eastAsia="方正新书宋_GBK" w:hAnsi="宋体" w:hint="eastAsia"/>
          <w:sz w:val="30"/>
          <w:szCs w:val="30"/>
        </w:rPr>
        <w:t>滨”，</w:t>
      </w:r>
      <w:proofErr w:type="gramStart"/>
      <w:r w:rsidRPr="002F2203">
        <w:rPr>
          <w:rFonts w:eastAsia="方正新书宋_GBK" w:hAnsi="宋体" w:hint="eastAsia"/>
          <w:sz w:val="30"/>
          <w:szCs w:val="30"/>
        </w:rPr>
        <w:t>十分</w:t>
      </w:r>
      <w:proofErr w:type="gramEnd"/>
      <w:r w:rsidRPr="002F2203">
        <w:rPr>
          <w:rFonts w:eastAsia="方正新书宋_GBK" w:hAnsi="宋体" w:hint="eastAsia"/>
          <w:sz w:val="30"/>
          <w:szCs w:val="30"/>
        </w:rPr>
        <w:t>惨淡。了解这些历史，将有助于</w:t>
      </w:r>
      <w:proofErr w:type="gramStart"/>
      <w:r w:rsidRPr="002F2203">
        <w:rPr>
          <w:rFonts w:eastAsia="方正新书宋_GBK" w:hAnsi="宋体" w:hint="eastAsia"/>
          <w:sz w:val="30"/>
          <w:szCs w:val="30"/>
        </w:rPr>
        <w:t>增进对慧文</w:t>
      </w:r>
      <w:proofErr w:type="gramEnd"/>
      <w:r w:rsidRPr="002F2203">
        <w:rPr>
          <w:rFonts w:eastAsia="方正新书宋_GBK" w:hAnsi="宋体" w:hint="eastAsia"/>
          <w:sz w:val="30"/>
          <w:szCs w:val="30"/>
        </w:rPr>
        <w:t>大师、</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、智者大师三代祖师禅学演变的认识。</w:t>
      </w:r>
    </w:p>
    <w:p w14:paraId="1B452E1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据湛然大师《辅行》卷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记载，当时禅法有九师相承，他们是：</w:t>
      </w:r>
    </w:p>
    <w:p w14:paraId="4806218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第一、明禅师，多用七方便，恐是小乘七方便；</w:t>
      </w:r>
    </w:p>
    <w:p w14:paraId="2E4093C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第二、</w:t>
      </w:r>
      <w:proofErr w:type="gramStart"/>
      <w:r w:rsidRPr="002F2203">
        <w:rPr>
          <w:rFonts w:eastAsia="方正新书宋_GBK" w:hAnsi="宋体" w:hint="eastAsia"/>
          <w:sz w:val="30"/>
          <w:szCs w:val="30"/>
        </w:rPr>
        <w:t>最</w:t>
      </w:r>
      <w:proofErr w:type="gramEnd"/>
      <w:r w:rsidRPr="002F2203">
        <w:rPr>
          <w:rFonts w:eastAsia="方正新书宋_GBK" w:hAnsi="宋体" w:hint="eastAsia"/>
          <w:sz w:val="30"/>
          <w:szCs w:val="30"/>
        </w:rPr>
        <w:t>禅师，多用融心，性相相融，诸法无碍；</w:t>
      </w:r>
    </w:p>
    <w:p w14:paraId="7E72166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第三、</w:t>
      </w:r>
      <w:proofErr w:type="gramStart"/>
      <w:r w:rsidRPr="002F2203">
        <w:rPr>
          <w:rFonts w:eastAsia="方正新书宋_GBK" w:hAnsi="宋体" w:hint="eastAsia"/>
          <w:sz w:val="30"/>
          <w:szCs w:val="30"/>
        </w:rPr>
        <w:t>嵩</w:t>
      </w:r>
      <w:proofErr w:type="gramEnd"/>
      <w:r w:rsidRPr="002F2203">
        <w:rPr>
          <w:rFonts w:eastAsia="方正新书宋_GBK" w:hAnsi="宋体" w:hint="eastAsia"/>
          <w:sz w:val="30"/>
          <w:szCs w:val="30"/>
        </w:rPr>
        <w:t>禅师，多用本心，三</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本无来去，真性不动；</w:t>
      </w:r>
    </w:p>
    <w:p w14:paraId="79D34B5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第四、鉴禅师，多用了心，能观一如；</w:t>
      </w:r>
    </w:p>
    <w:p w14:paraId="39FDDFE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第五、就禅师，多用寂心；</w:t>
      </w:r>
    </w:p>
    <w:p w14:paraId="5B83B40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第六、慧禅师，多用踏心，内外</w:t>
      </w:r>
      <w:proofErr w:type="gramStart"/>
      <w:r w:rsidRPr="002F2203">
        <w:rPr>
          <w:rFonts w:eastAsia="方正新书宋_GBK" w:hAnsi="宋体" w:hint="eastAsia"/>
          <w:sz w:val="30"/>
          <w:szCs w:val="30"/>
        </w:rPr>
        <w:t>中间心</w:t>
      </w:r>
      <w:proofErr w:type="gramEnd"/>
      <w:r w:rsidRPr="002F2203">
        <w:rPr>
          <w:rFonts w:eastAsia="方正新书宋_GBK" w:hAnsi="宋体" w:hint="eastAsia"/>
          <w:sz w:val="30"/>
          <w:szCs w:val="30"/>
        </w:rPr>
        <w:t>不可得，</w:t>
      </w:r>
      <w:proofErr w:type="gramStart"/>
      <w:r w:rsidRPr="002F2203">
        <w:rPr>
          <w:rFonts w:eastAsia="方正新书宋_GBK" w:hAnsi="宋体" w:hint="eastAsia"/>
          <w:sz w:val="30"/>
          <w:szCs w:val="30"/>
        </w:rPr>
        <w:t>泯</w:t>
      </w:r>
      <w:proofErr w:type="gramEnd"/>
      <w:r w:rsidRPr="002F2203">
        <w:rPr>
          <w:rFonts w:eastAsia="方正新书宋_GBK" w:hAnsi="宋体" w:hint="eastAsia"/>
          <w:sz w:val="30"/>
          <w:szCs w:val="30"/>
        </w:rPr>
        <w:t>然清净，五处止心；</w:t>
      </w:r>
    </w:p>
    <w:p w14:paraId="669D535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第七、文禅师，多用觉心，重观三昧、灭尽三昧、无间三昧，于一切法心无分别；</w:t>
      </w:r>
    </w:p>
    <w:p w14:paraId="3C932DA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第八、思禅师，</w:t>
      </w:r>
      <w:proofErr w:type="gramStart"/>
      <w:r w:rsidRPr="002F2203">
        <w:rPr>
          <w:rFonts w:eastAsia="方正新书宋_GBK" w:hAnsi="宋体" w:hint="eastAsia"/>
          <w:sz w:val="30"/>
          <w:szCs w:val="30"/>
        </w:rPr>
        <w:t>多用随自意</w:t>
      </w:r>
      <w:proofErr w:type="gramEnd"/>
      <w:r w:rsidRPr="002F2203">
        <w:rPr>
          <w:rFonts w:eastAsia="方正新书宋_GBK" w:hAnsi="宋体" w:hint="eastAsia"/>
          <w:sz w:val="30"/>
          <w:szCs w:val="30"/>
        </w:rPr>
        <w:t>三昧，安乐行；</w:t>
      </w:r>
    </w:p>
    <w:p w14:paraId="754B8C4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第九、顗禅师，建立三种止观法门。</w:t>
      </w:r>
    </w:p>
    <w:p w14:paraId="6E5252F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以上</w:t>
      </w:r>
      <w:proofErr w:type="gramStart"/>
      <w:r w:rsidRPr="002F2203">
        <w:rPr>
          <w:rFonts w:eastAsia="方正新书宋_GBK" w:hAnsi="宋体" w:hint="eastAsia"/>
          <w:sz w:val="30"/>
          <w:szCs w:val="30"/>
        </w:rPr>
        <w:t>第七即慧文</w:t>
      </w:r>
      <w:proofErr w:type="gramEnd"/>
      <w:r w:rsidRPr="002F2203">
        <w:rPr>
          <w:rFonts w:eastAsia="方正新书宋_GBK" w:hAnsi="宋体" w:hint="eastAsia"/>
          <w:sz w:val="30"/>
          <w:szCs w:val="30"/>
        </w:rPr>
        <w:t>大师，第八</w:t>
      </w:r>
      <w:proofErr w:type="gramStart"/>
      <w:r w:rsidRPr="002F2203">
        <w:rPr>
          <w:rFonts w:eastAsia="方正新书宋_GBK" w:hAnsi="宋体" w:hint="eastAsia"/>
          <w:sz w:val="30"/>
          <w:szCs w:val="30"/>
        </w:rPr>
        <w:t>即慧思</w:t>
      </w:r>
      <w:proofErr w:type="gramEnd"/>
      <w:r w:rsidRPr="002F2203">
        <w:rPr>
          <w:rFonts w:eastAsia="方正新书宋_GBK" w:hAnsi="宋体" w:hint="eastAsia"/>
          <w:sz w:val="30"/>
          <w:szCs w:val="30"/>
        </w:rPr>
        <w:t>大师，第九即智者大师。除他们三人是前后相承之外，其余六师都是同时代人，曾互相参证，未必亲传。尤其是慧文大师，多用觉心。所谓觉心，是指用般若智慧觉察</w:t>
      </w:r>
      <w:proofErr w:type="gramStart"/>
      <w:r w:rsidRPr="002F2203">
        <w:rPr>
          <w:rFonts w:eastAsia="方正新书宋_GBK" w:hAnsi="宋体" w:hint="eastAsia"/>
          <w:sz w:val="30"/>
          <w:szCs w:val="30"/>
        </w:rPr>
        <w:t>观照</w:t>
      </w:r>
      <w:proofErr w:type="gramEnd"/>
      <w:r w:rsidRPr="002F2203">
        <w:rPr>
          <w:rFonts w:eastAsia="方正新书宋_GBK" w:hAnsi="宋体" w:hint="eastAsia"/>
          <w:sz w:val="30"/>
          <w:szCs w:val="30"/>
        </w:rPr>
        <w:t>，令心无间断，了知一切法皆缘起性空，性空缘起，空有</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二，直入中道。故得安住于真源，心无分别。</w:t>
      </w:r>
      <w:proofErr w:type="gramStart"/>
      <w:r w:rsidRPr="002F2203">
        <w:rPr>
          <w:rFonts w:eastAsia="方正新书宋_GBK" w:hAnsi="宋体" w:hint="eastAsia"/>
          <w:sz w:val="30"/>
          <w:szCs w:val="30"/>
        </w:rPr>
        <w:t>台宗的</w:t>
      </w:r>
      <w:proofErr w:type="gramEnd"/>
      <w:r w:rsidRPr="002F2203">
        <w:rPr>
          <w:rFonts w:eastAsia="方正新书宋_GBK" w:hAnsi="宋体" w:hint="eastAsia"/>
          <w:sz w:val="30"/>
          <w:szCs w:val="30"/>
        </w:rPr>
        <w:t>修法非常重视慧观，这也是慧文大师重视《智论》、《中论》等般若类经典原因。这样的修法和证境，又岂是明、最、</w:t>
      </w:r>
      <w:proofErr w:type="gramStart"/>
      <w:r w:rsidRPr="002F2203">
        <w:rPr>
          <w:rFonts w:eastAsia="方正新书宋_GBK" w:hAnsi="宋体" w:hint="eastAsia"/>
          <w:sz w:val="30"/>
          <w:szCs w:val="30"/>
        </w:rPr>
        <w:t>嵩</w:t>
      </w:r>
      <w:proofErr w:type="gramEnd"/>
      <w:r w:rsidRPr="002F2203">
        <w:rPr>
          <w:rFonts w:eastAsia="方正新书宋_GBK" w:hAnsi="宋体" w:hint="eastAsia"/>
          <w:sz w:val="30"/>
          <w:szCs w:val="30"/>
        </w:rPr>
        <w:t>、鉴等禅师所能了知的呢！</w:t>
      </w:r>
    </w:p>
    <w:p w14:paraId="6746BF3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乙二、略述北方弟子无闻之由</w:t>
      </w:r>
    </w:p>
    <w:p w14:paraId="2021FB25" w14:textId="77777777" w:rsidR="00DA7965" w:rsidRPr="002F2203" w:rsidRDefault="00DA7965" w:rsidP="001E7BCA">
      <w:pPr>
        <w:pStyle w:val="ae"/>
        <w:rPr>
          <w:rFonts w:eastAsia="方正粗雅宋_GBK"/>
        </w:rPr>
      </w:pPr>
      <w:r w:rsidRPr="002F2203">
        <w:rPr>
          <w:rFonts w:eastAsia="方正粗雅宋_GBK" w:hint="eastAsia"/>
        </w:rPr>
        <w:t>既以口诀授之南岳，而北地门徒曾无传者，盖当高氏政乱国蹙之日，宜此道之不能显也。</w:t>
      </w:r>
    </w:p>
    <w:p w14:paraId="52AC7855"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口诀</w:t>
      </w:r>
      <w:r w:rsidRPr="002F2203">
        <w:rPr>
          <w:rFonts w:eastAsia="方正新书宋_GBK" w:hAnsi="宋体" w:hint="eastAsia"/>
          <w:sz w:val="30"/>
          <w:szCs w:val="30"/>
        </w:rPr>
        <w:t>，是指师徒相对之时，由师父口授法义上的要旨。《止观大意》云：“咸须口诀，方成一家行相。”慧文大师的徒弟实际上是不少的，但真正有名有姓的</w:t>
      </w:r>
      <w:proofErr w:type="gramStart"/>
      <w:r w:rsidRPr="002F2203">
        <w:rPr>
          <w:rFonts w:eastAsia="方正新书宋_GBK" w:hAnsi="宋体" w:hint="eastAsia"/>
          <w:sz w:val="30"/>
          <w:szCs w:val="30"/>
        </w:rPr>
        <w:t>只有慧思</w:t>
      </w:r>
      <w:proofErr w:type="gramEnd"/>
      <w:r w:rsidRPr="002F2203">
        <w:rPr>
          <w:rFonts w:eastAsia="方正新书宋_GBK" w:hAnsi="宋体" w:hint="eastAsia"/>
          <w:sz w:val="30"/>
          <w:szCs w:val="30"/>
        </w:rPr>
        <w:t>大师一个人而已。他在北方的门徒，连名字都没有流传下来。这是因为当高洋在位的时候，政治紊乱，国家形势日益紧迫困窘，世道</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靖，导致佛法隐晦不彰，这是一定之理。</w:t>
      </w:r>
    </w:p>
    <w:p w14:paraId="3D91301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高洋（</w:t>
      </w:r>
      <w:r w:rsidRPr="002F2203">
        <w:rPr>
          <w:rFonts w:eastAsia="方正新书宋_GBK" w:hAnsi="宋体"/>
          <w:sz w:val="30"/>
          <w:szCs w:val="30"/>
        </w:rPr>
        <w:t>529</w:t>
      </w:r>
      <w:r w:rsidRPr="002F2203">
        <w:rPr>
          <w:rFonts w:eastAsia="方正新书宋_GBK" w:hAnsi="宋体" w:hint="eastAsia"/>
          <w:sz w:val="30"/>
          <w:szCs w:val="30"/>
        </w:rPr>
        <w:t>～</w:t>
      </w:r>
      <w:r w:rsidRPr="002F2203">
        <w:rPr>
          <w:rFonts w:eastAsia="方正新书宋_GBK" w:hAnsi="宋体"/>
          <w:sz w:val="30"/>
          <w:szCs w:val="30"/>
        </w:rPr>
        <w:t>559</w:t>
      </w:r>
      <w:r w:rsidRPr="002F2203">
        <w:rPr>
          <w:rFonts w:eastAsia="方正新书宋_GBK" w:hAnsi="宋体" w:hint="eastAsia"/>
          <w:sz w:val="30"/>
          <w:szCs w:val="30"/>
        </w:rPr>
        <w:t>），</w:t>
      </w:r>
      <w:proofErr w:type="gramStart"/>
      <w:r w:rsidRPr="002F2203">
        <w:rPr>
          <w:rFonts w:eastAsia="方正新书宋_GBK" w:hAnsi="宋体"/>
          <w:sz w:val="30"/>
          <w:szCs w:val="30"/>
        </w:rPr>
        <w:t>550</w:t>
      </w:r>
      <w:proofErr w:type="gramEnd"/>
      <w:r w:rsidRPr="002F2203">
        <w:rPr>
          <w:rFonts w:eastAsia="方正新书宋_GBK" w:hAnsi="宋体" w:hint="eastAsia"/>
          <w:sz w:val="30"/>
          <w:szCs w:val="30"/>
        </w:rPr>
        <w:t>年代魏自立，嗜酒昏狂。台湾的柏杨说：假使世界上有疯子集团建立的国家，那么北齐肯定是其中一个。高洋在金銮殿上设有一口锅和一把锯，每逢喝醉了酒，必须杀人才能快乐。而他从早到晚都在喝醉，所以他必须从早到晚不停地杀人。宫女、宦官和亲信每天都有人惨死在他盛怒之下。最后用牢里还未审讯的犯人来充数，称为“供御囚”，只要三个月不死，即作为无罪释放。高洋非常宠爱一位妓女出身的薛贵</w:t>
      </w:r>
      <w:proofErr w:type="gramStart"/>
      <w:r w:rsidRPr="002F2203">
        <w:rPr>
          <w:rFonts w:eastAsia="方正新书宋_GBK" w:hAnsi="宋体" w:hint="eastAsia"/>
          <w:sz w:val="30"/>
          <w:szCs w:val="30"/>
        </w:rPr>
        <w:t>嫔</w:t>
      </w:r>
      <w:proofErr w:type="gramEnd"/>
      <w:r w:rsidRPr="002F2203">
        <w:rPr>
          <w:rFonts w:eastAsia="方正新书宋_GBK" w:hAnsi="宋体" w:hint="eastAsia"/>
          <w:sz w:val="30"/>
          <w:szCs w:val="30"/>
        </w:rPr>
        <w:t>，又跟她的姐姐私通。有一天，到她姐姐家吃酒，姐姐求高洋给她父亲一个大官，高洋大怒，教卫士把她悬挂起来，用锯锯死。又有一天，忽然想起来薛贵</w:t>
      </w:r>
      <w:proofErr w:type="gramStart"/>
      <w:r w:rsidRPr="002F2203">
        <w:rPr>
          <w:rFonts w:eastAsia="方正新书宋_GBK" w:hAnsi="宋体" w:hint="eastAsia"/>
          <w:sz w:val="30"/>
          <w:szCs w:val="30"/>
        </w:rPr>
        <w:t>嫔</w:t>
      </w:r>
      <w:proofErr w:type="gramEnd"/>
      <w:r w:rsidRPr="002F2203">
        <w:rPr>
          <w:rFonts w:eastAsia="方正新书宋_GBK" w:hAnsi="宋体" w:hint="eastAsia"/>
          <w:sz w:val="30"/>
          <w:szCs w:val="30"/>
        </w:rPr>
        <w:t>曾经跟别的男人睡过觉，又把她杀掉，把血淋淋的人头藏到怀里参加宴会，在宴会高潮时，掏出来抛在桌子上，全席大惊。高洋又把她的尸体支解，用腿骨做一个琵琶，一面弹一面唱：“佳人难再得。”</w:t>
      </w:r>
    </w:p>
    <w:p w14:paraId="05EDD83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高洋兽性发作时，连亲娘也一样看待，宣称要把母亲嫁给鲜卑族的</w:t>
      </w:r>
      <w:r w:rsidRPr="002F2203">
        <w:rPr>
          <w:rFonts w:eastAsia="方正新书宋_GBK" w:hAnsi="宋体" w:hint="eastAsia"/>
          <w:sz w:val="30"/>
          <w:szCs w:val="30"/>
        </w:rPr>
        <w:lastRenderedPageBreak/>
        <w:t>奴隶。他到岳母家，</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箭射中岳母的面颊，吼叫道：“我喝醉了连亲娘都不认识，你算什么东西！”再把已经满脸流血的岳母打一百鞭。高洋最后做的一件事是，把元魏帝国的皇族，全部屠杀。婴儿们则抛到空中，用铁矛承接，一一刺穿。</w:t>
      </w:r>
    </w:p>
    <w:p w14:paraId="108B856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高洋的暴行不是孤立的，整个北齐帝国的官员，几乎都有高洋般的兽性，在北齐拥有世界上最野蛮的刑事诉讼法。官员在审理案件时，把耕田用的铁犁烧红，教被告赤足站在上面。在这样的酷刑之下，当然要什么口供就有什么口供。</w:t>
      </w:r>
    </w:p>
    <w:p w14:paraId="538888D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高洋于</w:t>
      </w:r>
      <w:r w:rsidRPr="002F2203">
        <w:rPr>
          <w:rFonts w:eastAsia="方正新书宋_GBK" w:hAnsi="宋体"/>
          <w:sz w:val="30"/>
          <w:szCs w:val="30"/>
        </w:rPr>
        <w:t>559</w:t>
      </w:r>
      <w:r w:rsidRPr="002F2203">
        <w:rPr>
          <w:rFonts w:eastAsia="方正新书宋_GBK" w:hAnsi="宋体" w:hint="eastAsia"/>
          <w:sz w:val="30"/>
          <w:szCs w:val="30"/>
        </w:rPr>
        <w:t>年逝世，十五岁的儿子高殷继位。最后一任皇帝是高纬，他同样的是狂暴荒淫，集高家劣根性之大成。</w:t>
      </w:r>
      <w:proofErr w:type="gramStart"/>
      <w:r w:rsidRPr="002F2203">
        <w:rPr>
          <w:rFonts w:eastAsia="方正新书宋_GBK" w:hAnsi="宋体" w:hint="eastAsia"/>
          <w:sz w:val="30"/>
          <w:szCs w:val="30"/>
        </w:rPr>
        <w:t>高纬最惊人</w:t>
      </w:r>
      <w:proofErr w:type="gramEnd"/>
      <w:r w:rsidRPr="002F2203">
        <w:rPr>
          <w:rFonts w:eastAsia="方正新书宋_GBK" w:hAnsi="宋体" w:hint="eastAsia"/>
          <w:sz w:val="30"/>
          <w:szCs w:val="30"/>
        </w:rPr>
        <w:t>的一件事是，诬陷他</w:t>
      </w:r>
      <w:proofErr w:type="gramStart"/>
      <w:r w:rsidRPr="002F2203">
        <w:rPr>
          <w:rFonts w:eastAsia="方正新书宋_GBK" w:hAnsi="宋体" w:hint="eastAsia"/>
          <w:sz w:val="30"/>
          <w:szCs w:val="30"/>
        </w:rPr>
        <w:t>最</w:t>
      </w:r>
      <w:proofErr w:type="gramEnd"/>
      <w:r w:rsidRPr="002F2203">
        <w:rPr>
          <w:rFonts w:eastAsia="方正新书宋_GBK" w:hAnsi="宋体" w:hint="eastAsia"/>
          <w:sz w:val="30"/>
          <w:szCs w:val="30"/>
        </w:rPr>
        <w:t>忠心的宰相和军事大元帅斛律光谋反，</w:t>
      </w:r>
      <w:proofErr w:type="gramStart"/>
      <w:r w:rsidRPr="002F2203">
        <w:rPr>
          <w:rFonts w:eastAsia="方正新书宋_GBK" w:hAnsi="宋体" w:hint="eastAsia"/>
          <w:sz w:val="30"/>
          <w:szCs w:val="30"/>
        </w:rPr>
        <w:t>屠</w:t>
      </w:r>
      <w:proofErr w:type="gramEnd"/>
      <w:r w:rsidRPr="002F2203">
        <w:rPr>
          <w:rFonts w:eastAsia="方正新书宋_GBK" w:hAnsi="宋体" w:hint="eastAsia"/>
          <w:sz w:val="30"/>
          <w:szCs w:val="30"/>
        </w:rPr>
        <w:t>灭三族。北周皇帝宇文</w:t>
      </w:r>
      <w:proofErr w:type="gramStart"/>
      <w:r w:rsidRPr="002F2203">
        <w:rPr>
          <w:rFonts w:eastAsia="方正新书宋_GBK" w:hAnsi="宋体" w:hint="eastAsia"/>
          <w:sz w:val="30"/>
          <w:szCs w:val="30"/>
        </w:rPr>
        <w:t>邕</w:t>
      </w:r>
      <w:proofErr w:type="gramEnd"/>
      <w:r w:rsidRPr="002F2203">
        <w:rPr>
          <w:rFonts w:eastAsia="方正新书宋_GBK" w:hAnsi="宋体" w:hint="eastAsia"/>
          <w:sz w:val="30"/>
          <w:szCs w:val="30"/>
        </w:rPr>
        <w:t>听到斛律光的死讯，高兴的跳起来，下令大赦，以庆祝敌人的这桩冤案。宇文</w:t>
      </w:r>
      <w:proofErr w:type="gramStart"/>
      <w:r w:rsidRPr="002F2203">
        <w:rPr>
          <w:rFonts w:eastAsia="方正新书宋_GBK" w:hAnsi="宋体" w:hint="eastAsia"/>
          <w:sz w:val="30"/>
          <w:szCs w:val="30"/>
        </w:rPr>
        <w:t>邕</w:t>
      </w:r>
      <w:proofErr w:type="gramEnd"/>
      <w:r w:rsidRPr="002F2203">
        <w:rPr>
          <w:rFonts w:eastAsia="方正新书宋_GBK" w:hAnsi="宋体" w:hint="eastAsia"/>
          <w:sz w:val="30"/>
          <w:szCs w:val="30"/>
        </w:rPr>
        <w:t>最畏惧的斛律光既被清除，他就可以实行他统一北中国的计划了。</w:t>
      </w:r>
      <w:r w:rsidRPr="002F2203">
        <w:rPr>
          <w:rFonts w:eastAsia="方正新书宋_GBK" w:hAnsi="宋体"/>
          <w:sz w:val="30"/>
          <w:szCs w:val="30"/>
        </w:rPr>
        <w:t>576</w:t>
      </w:r>
      <w:r w:rsidRPr="002F2203">
        <w:rPr>
          <w:rFonts w:eastAsia="方正新书宋_GBK" w:hAnsi="宋体" w:hint="eastAsia"/>
          <w:sz w:val="30"/>
          <w:szCs w:val="30"/>
        </w:rPr>
        <w:t>年，北周大举进攻北齐，</w:t>
      </w:r>
      <w:r w:rsidRPr="002F2203">
        <w:rPr>
          <w:rFonts w:eastAsia="方正新书宋_GBK" w:hAnsi="宋体"/>
          <w:sz w:val="30"/>
          <w:szCs w:val="30"/>
        </w:rPr>
        <w:t>577</w:t>
      </w:r>
      <w:r w:rsidRPr="002F2203">
        <w:rPr>
          <w:rFonts w:eastAsia="方正新书宋_GBK" w:hAnsi="宋体" w:hint="eastAsia"/>
          <w:sz w:val="30"/>
          <w:szCs w:val="30"/>
        </w:rPr>
        <w:t>年春天灭之。这个只有二十八年的短命北齐帝国，在人间制造了无数罪恶之后终于灭亡了。</w:t>
      </w:r>
    </w:p>
    <w:p w14:paraId="37F69F8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试想在这样的大环境之下，要想弘扬佛法，谈何容易？由此就不难理解为什么慧文大师在北方的弟子都默默无闻了，</w:t>
      </w:r>
      <w:proofErr w:type="gramStart"/>
      <w:r w:rsidRPr="002F2203">
        <w:rPr>
          <w:rFonts w:eastAsia="方正新书宋_GBK" w:hAnsi="宋体" w:hint="eastAsia"/>
          <w:sz w:val="30"/>
          <w:szCs w:val="30"/>
        </w:rPr>
        <w:t>而慧思大师</w:t>
      </w:r>
      <w:proofErr w:type="gramEnd"/>
      <w:r w:rsidRPr="002F2203">
        <w:rPr>
          <w:rFonts w:eastAsia="方正新书宋_GBK" w:hAnsi="宋体" w:hint="eastAsia"/>
          <w:sz w:val="30"/>
          <w:szCs w:val="30"/>
        </w:rPr>
        <w:t>又是一再南迁了。</w:t>
      </w:r>
    </w:p>
    <w:p w14:paraId="0B5409A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32039AFF"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ascii="楷体" w:eastAsia="楷体" w:hAnsi="楷体"/>
          <w:b/>
          <w:bCs/>
          <w:sz w:val="30"/>
          <w:szCs w:val="30"/>
        </w:rPr>
      </w:pPr>
      <w:r w:rsidRPr="00A40116">
        <w:rPr>
          <w:rFonts w:ascii="楷体" w:eastAsia="楷体" w:hAnsi="楷体" w:hint="eastAsia"/>
          <w:b/>
          <w:bCs/>
          <w:sz w:val="30"/>
          <w:szCs w:val="30"/>
        </w:rPr>
        <w:t>乙三、</w:t>
      </w:r>
      <w:proofErr w:type="gramStart"/>
      <w:r w:rsidRPr="00A40116">
        <w:rPr>
          <w:rFonts w:ascii="楷体" w:eastAsia="楷体" w:hAnsi="楷体" w:hint="eastAsia"/>
          <w:b/>
          <w:bCs/>
          <w:sz w:val="30"/>
          <w:szCs w:val="30"/>
        </w:rPr>
        <w:t>略结宣祖失</w:t>
      </w:r>
      <w:proofErr w:type="gramEnd"/>
      <w:r w:rsidRPr="00A40116">
        <w:rPr>
          <w:rFonts w:ascii="楷体" w:eastAsia="楷体" w:hAnsi="楷体" w:hint="eastAsia"/>
          <w:b/>
          <w:bCs/>
          <w:sz w:val="30"/>
          <w:szCs w:val="30"/>
        </w:rPr>
        <w:t>载</w:t>
      </w:r>
    </w:p>
    <w:p w14:paraId="4F5DF31D" w14:textId="77777777" w:rsidR="00DA7965" w:rsidRPr="002F2203" w:rsidRDefault="00DA7965" w:rsidP="001E7BCA">
      <w:pPr>
        <w:pStyle w:val="ae"/>
        <w:rPr>
          <w:rFonts w:eastAsia="方正粗雅宋_GBK"/>
        </w:rPr>
      </w:pPr>
      <w:proofErr w:type="gramStart"/>
      <w:r w:rsidRPr="002F2203">
        <w:rPr>
          <w:rFonts w:eastAsia="方正粗雅宋_GBK" w:hint="eastAsia"/>
        </w:rPr>
        <w:lastRenderedPageBreak/>
        <w:t>南山僧传逸而</w:t>
      </w:r>
      <w:proofErr w:type="gramEnd"/>
      <w:r w:rsidRPr="002F2203">
        <w:rPr>
          <w:rFonts w:eastAsia="方正粗雅宋_GBK" w:hint="eastAsia"/>
        </w:rPr>
        <w:t>不载，亦岂无所考耶？</w:t>
      </w:r>
      <w:r w:rsidRPr="002F2203">
        <w:rPr>
          <w:rFonts w:eastAsia="方正粗雅宋_GBK" w:hint="eastAsia"/>
        </w:rPr>
        <w:t xml:space="preserve"> </w:t>
      </w:r>
    </w:p>
    <w:p w14:paraId="62448E81" w14:textId="77777777" w:rsidR="00A40116"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南山</w:t>
      </w:r>
      <w:r w:rsidRPr="002F2203">
        <w:rPr>
          <w:rFonts w:eastAsia="方正新书宋_GBK" w:hAnsi="宋体" w:hint="eastAsia"/>
          <w:sz w:val="30"/>
          <w:szCs w:val="30"/>
        </w:rPr>
        <w:t>，即终南山道</w:t>
      </w:r>
      <w:proofErr w:type="gramStart"/>
      <w:r w:rsidRPr="002F2203">
        <w:rPr>
          <w:rFonts w:eastAsia="方正新书宋_GBK" w:hAnsi="宋体" w:hint="eastAsia"/>
          <w:sz w:val="30"/>
          <w:szCs w:val="30"/>
        </w:rPr>
        <w:t>宣律祖</w:t>
      </w:r>
      <w:proofErr w:type="gramEnd"/>
      <w:r w:rsidRPr="002F2203">
        <w:rPr>
          <w:rFonts w:eastAsia="方正新书宋_GBK" w:hAnsi="宋体" w:hint="eastAsia"/>
          <w:sz w:val="30"/>
          <w:szCs w:val="30"/>
        </w:rPr>
        <w:t>（</w:t>
      </w:r>
      <w:r w:rsidRPr="002F2203">
        <w:rPr>
          <w:rFonts w:eastAsia="方正新书宋_GBK" w:hAnsi="宋体"/>
          <w:sz w:val="30"/>
          <w:szCs w:val="30"/>
        </w:rPr>
        <w:t>596-667</w:t>
      </w:r>
      <w:r w:rsidRPr="002F2203">
        <w:rPr>
          <w:rFonts w:eastAsia="方正新书宋_GBK" w:hAnsi="宋体" w:hint="eastAsia"/>
          <w:sz w:val="30"/>
          <w:szCs w:val="30"/>
        </w:rPr>
        <w:t>），是四分律宗的祖师，因他住在终南山的</w:t>
      </w:r>
      <w:proofErr w:type="gramStart"/>
      <w:r w:rsidRPr="002F2203">
        <w:rPr>
          <w:rFonts w:eastAsia="方正新书宋_GBK" w:hAnsi="宋体" w:hint="eastAsia"/>
          <w:sz w:val="30"/>
          <w:szCs w:val="30"/>
        </w:rPr>
        <w:t>纻麻兰若</w:t>
      </w:r>
      <w:proofErr w:type="gramEnd"/>
      <w:r w:rsidRPr="002F2203">
        <w:rPr>
          <w:rFonts w:eastAsia="方正新书宋_GBK" w:hAnsi="宋体" w:hint="eastAsia"/>
          <w:sz w:val="30"/>
          <w:szCs w:val="30"/>
        </w:rPr>
        <w:t>，故号为南山大师。</w:t>
      </w:r>
    </w:p>
    <w:p w14:paraId="7B1BC513"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僧传</w:t>
      </w:r>
      <w:r w:rsidRPr="002F2203">
        <w:rPr>
          <w:rFonts w:eastAsia="方正新书宋_GBK" w:hAnsi="宋体" w:hint="eastAsia"/>
          <w:sz w:val="30"/>
          <w:szCs w:val="30"/>
        </w:rPr>
        <w:t>，是指道</w:t>
      </w:r>
      <w:proofErr w:type="gramStart"/>
      <w:r w:rsidRPr="002F2203">
        <w:rPr>
          <w:rFonts w:eastAsia="方正新书宋_GBK" w:hAnsi="宋体" w:hint="eastAsia"/>
          <w:sz w:val="30"/>
          <w:szCs w:val="30"/>
        </w:rPr>
        <w:t>宣律祖</w:t>
      </w:r>
      <w:proofErr w:type="gramEnd"/>
      <w:r w:rsidRPr="002F2203">
        <w:rPr>
          <w:rFonts w:eastAsia="方正新书宋_GBK" w:hAnsi="宋体" w:hint="eastAsia"/>
          <w:sz w:val="30"/>
          <w:szCs w:val="30"/>
        </w:rPr>
        <w:t>所撰的《续高僧传》。</w:t>
      </w:r>
    </w:p>
    <w:p w14:paraId="73645E6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逸而不载</w:t>
      </w:r>
      <w:r w:rsidRPr="002F2203">
        <w:rPr>
          <w:rFonts w:eastAsia="方正新书宋_GBK" w:hAnsi="宋体" w:hint="eastAsia"/>
          <w:sz w:val="30"/>
          <w:szCs w:val="30"/>
        </w:rPr>
        <w:t>，是</w:t>
      </w:r>
      <w:proofErr w:type="gramStart"/>
      <w:r w:rsidRPr="002F2203">
        <w:rPr>
          <w:rFonts w:eastAsia="方正新书宋_GBK" w:hAnsi="宋体" w:hint="eastAsia"/>
          <w:sz w:val="30"/>
          <w:szCs w:val="30"/>
        </w:rPr>
        <w:t>说把慧文</w:t>
      </w:r>
      <w:proofErr w:type="gramEnd"/>
      <w:r w:rsidRPr="002F2203">
        <w:rPr>
          <w:rFonts w:eastAsia="方正新书宋_GBK" w:hAnsi="宋体" w:hint="eastAsia"/>
          <w:sz w:val="30"/>
          <w:szCs w:val="30"/>
        </w:rPr>
        <w:t>大师的传记给漏掉了，没有记载下来。如前所说，在当时的北方是以小乘禅法为显学的，跟随慧文大师学修的人虽然也不少，但其禅学影响到底是远在僧</w:t>
      </w:r>
      <w:proofErr w:type="gramStart"/>
      <w:r w:rsidRPr="002F2203">
        <w:rPr>
          <w:rFonts w:eastAsia="方正新书宋_GBK" w:hAnsi="宋体" w:hint="eastAsia"/>
          <w:sz w:val="30"/>
          <w:szCs w:val="30"/>
        </w:rPr>
        <w:t>稠系统</w:t>
      </w:r>
      <w:proofErr w:type="gramEnd"/>
      <w:r w:rsidRPr="002F2203">
        <w:rPr>
          <w:rFonts w:eastAsia="方正新书宋_GBK" w:hAnsi="宋体" w:hint="eastAsia"/>
          <w:sz w:val="30"/>
          <w:szCs w:val="30"/>
        </w:rPr>
        <w:t>之下。因此在道</w:t>
      </w:r>
      <w:proofErr w:type="gramStart"/>
      <w:r w:rsidRPr="002F2203">
        <w:rPr>
          <w:rFonts w:eastAsia="方正新书宋_GBK" w:hAnsi="宋体" w:hint="eastAsia"/>
          <w:sz w:val="30"/>
          <w:szCs w:val="30"/>
        </w:rPr>
        <w:t>宣律祖</w:t>
      </w:r>
      <w:proofErr w:type="gramEnd"/>
      <w:r w:rsidRPr="002F2203">
        <w:rPr>
          <w:rFonts w:eastAsia="方正新书宋_GBK" w:hAnsi="宋体" w:hint="eastAsia"/>
          <w:sz w:val="30"/>
          <w:szCs w:val="30"/>
        </w:rPr>
        <w:t>所撰的《续高僧传》中没有为慧文大师立传，只是在《慧思传》中提到：“时禅师慧文，聚徒数百，众法清肃，道俗高尚。（思）乃往归依，从受正法。”所以在这里志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大师说：“南山僧传逸而不载。”</w:t>
      </w:r>
    </w:p>
    <w:p w14:paraId="6C86F3BA"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下一句是</w:t>
      </w:r>
      <w:proofErr w:type="gramStart"/>
      <w:r w:rsidRPr="002F2203">
        <w:rPr>
          <w:rFonts w:eastAsia="方正新书宋_GBK" w:hAnsi="宋体" w:hint="eastAsia"/>
          <w:sz w:val="30"/>
          <w:szCs w:val="30"/>
        </w:rPr>
        <w:t>说漏载的</w:t>
      </w:r>
      <w:proofErr w:type="gramEnd"/>
      <w:r w:rsidRPr="002F2203">
        <w:rPr>
          <w:rFonts w:eastAsia="方正新书宋_GBK" w:hAnsi="宋体" w:hint="eastAsia"/>
          <w:sz w:val="30"/>
          <w:szCs w:val="30"/>
        </w:rPr>
        <w:t>原因。</w:t>
      </w:r>
    </w:p>
    <w:p w14:paraId="1041241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亦岂</w:t>
      </w:r>
      <w:r w:rsidRPr="002F2203">
        <w:rPr>
          <w:rFonts w:eastAsia="方正新书宋_GBK" w:hAnsi="宋体" w:hint="eastAsia"/>
          <w:sz w:val="30"/>
          <w:szCs w:val="30"/>
        </w:rPr>
        <w:t>，这是推测之辞。是说这大概是因为没有办法进行考证的缘故吧。其原因就是因为慧文大师在北方的弟子全都默默无闻了，没有人可以进行咨询，所以只好缺如。另外一个原因，也有可能是因为慧文大师</w:t>
      </w:r>
      <w:proofErr w:type="gramStart"/>
      <w:r w:rsidRPr="002F2203">
        <w:rPr>
          <w:rFonts w:eastAsia="方正新书宋_GBK" w:hAnsi="宋体" w:hint="eastAsia"/>
          <w:sz w:val="30"/>
          <w:szCs w:val="30"/>
        </w:rPr>
        <w:t>的证境太高</w:t>
      </w:r>
      <w:proofErr w:type="gramEnd"/>
      <w:r w:rsidRPr="002F2203">
        <w:rPr>
          <w:rFonts w:eastAsia="方正新书宋_GBK" w:hAnsi="宋体" w:hint="eastAsia"/>
          <w:sz w:val="30"/>
          <w:szCs w:val="30"/>
        </w:rPr>
        <w:t>了，真正的神龙是既不见头，也不见尾的，若隐若现，因此没办法用语言来记载形容。</w:t>
      </w:r>
    </w:p>
    <w:p w14:paraId="2E11D05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7C722823" w14:textId="77777777" w:rsidR="00DA7965" w:rsidRPr="00E77739" w:rsidRDefault="00DA7965" w:rsidP="00A40116">
      <w:pPr>
        <w:pStyle w:val="3"/>
      </w:pPr>
      <w:bookmarkStart w:id="34" w:name="_Toc37175876"/>
      <w:r w:rsidRPr="00E77739">
        <w:rPr>
          <w:rFonts w:hint="eastAsia"/>
        </w:rPr>
        <w:t>乙四、引证遮</w:t>
      </w:r>
      <w:proofErr w:type="gramStart"/>
      <w:r w:rsidRPr="00E77739">
        <w:rPr>
          <w:rFonts w:hint="eastAsia"/>
        </w:rPr>
        <w:t>疑</w:t>
      </w:r>
      <w:bookmarkEnd w:id="34"/>
      <w:proofErr w:type="gramEnd"/>
    </w:p>
    <w:p w14:paraId="427AD00F" w14:textId="77777777" w:rsidR="00DA7965" w:rsidRPr="002F2203" w:rsidRDefault="00DA7965" w:rsidP="001E7BCA">
      <w:pPr>
        <w:pStyle w:val="ae"/>
        <w:rPr>
          <w:rFonts w:eastAsia="方正粗雅宋_GBK"/>
        </w:rPr>
      </w:pPr>
      <w:proofErr w:type="gramStart"/>
      <w:r w:rsidRPr="002F2203">
        <w:rPr>
          <w:rFonts w:eastAsia="方正粗雅宋_GBK" w:hint="eastAsia"/>
        </w:rPr>
        <w:t>慈</w:t>
      </w:r>
      <w:proofErr w:type="gramEnd"/>
      <w:r w:rsidRPr="002F2203">
        <w:rPr>
          <w:rFonts w:eastAsia="方正粗雅宋_GBK" w:hint="eastAsia"/>
        </w:rPr>
        <w:t>云云：“得龙树一心三智之文，依论立观，于兹自悟，岂曰无</w:t>
      </w:r>
      <w:r w:rsidRPr="002F2203">
        <w:rPr>
          <w:rFonts w:eastAsia="方正粗雅宋_GBK" w:hint="eastAsia"/>
        </w:rPr>
        <w:lastRenderedPageBreak/>
        <w:t>师？”</w:t>
      </w:r>
    </w:p>
    <w:p w14:paraId="7C8CA756"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一直以来有很多无知之徒，对于天台</w:t>
      </w:r>
      <w:proofErr w:type="gramStart"/>
      <w:r w:rsidRPr="002F2203">
        <w:rPr>
          <w:rFonts w:eastAsia="方正新书宋_GBK" w:hAnsi="宋体" w:hint="eastAsia"/>
          <w:sz w:val="30"/>
          <w:szCs w:val="30"/>
        </w:rPr>
        <w:t>宗遥尊</w:t>
      </w:r>
      <w:proofErr w:type="gramEnd"/>
      <w:r w:rsidRPr="002F2203">
        <w:rPr>
          <w:rFonts w:eastAsia="方正新书宋_GBK" w:hAnsi="宋体" w:hint="eastAsia"/>
          <w:sz w:val="30"/>
          <w:szCs w:val="30"/>
        </w:rPr>
        <w:t>龙树菩萨为初祖之事有不少的龃龉。远的有禅宗祖师的非难，近的如潘桂明等所写的《中国天台宗通史》中云：“将印度佛教中观派的创立者龙树菩萨列为天台初祖，自然显得勉强，不免带有攀龙附凤之嫌。”</w:t>
      </w:r>
      <w:proofErr w:type="gramStart"/>
      <w:r w:rsidRPr="002F2203">
        <w:rPr>
          <w:rFonts w:eastAsia="方正新书宋_GBK" w:hAnsi="宋体" w:hint="eastAsia"/>
          <w:sz w:val="30"/>
          <w:szCs w:val="30"/>
        </w:rPr>
        <w:t>为了遮除这些</w:t>
      </w:r>
      <w:proofErr w:type="gramEnd"/>
      <w:r w:rsidRPr="002F2203">
        <w:rPr>
          <w:rFonts w:eastAsia="方正新书宋_GBK" w:hAnsi="宋体" w:hint="eastAsia"/>
          <w:sz w:val="30"/>
          <w:szCs w:val="30"/>
        </w:rPr>
        <w:t>怀疑，所以引用慈云</w:t>
      </w:r>
      <w:proofErr w:type="gramStart"/>
      <w:r w:rsidRPr="002F2203">
        <w:rPr>
          <w:rFonts w:eastAsia="方正新书宋_GBK" w:hAnsi="宋体" w:hint="eastAsia"/>
          <w:sz w:val="30"/>
          <w:szCs w:val="30"/>
        </w:rPr>
        <w:t>遵</w:t>
      </w:r>
      <w:proofErr w:type="gramEnd"/>
      <w:r w:rsidRPr="002F2203">
        <w:rPr>
          <w:rFonts w:eastAsia="方正新书宋_GBK" w:hAnsi="宋体" w:hint="eastAsia"/>
          <w:sz w:val="30"/>
          <w:szCs w:val="30"/>
        </w:rPr>
        <w:t>式大师的话来排解之。所引之</w:t>
      </w:r>
      <w:proofErr w:type="gramStart"/>
      <w:r w:rsidRPr="002F2203">
        <w:rPr>
          <w:rFonts w:eastAsia="方正新书宋_GBK" w:hAnsi="宋体" w:hint="eastAsia"/>
          <w:sz w:val="30"/>
          <w:szCs w:val="30"/>
        </w:rPr>
        <w:t>文明白</w:t>
      </w:r>
      <w:proofErr w:type="gramEnd"/>
      <w:r w:rsidRPr="002F2203">
        <w:rPr>
          <w:rFonts w:eastAsia="方正新书宋_GBK" w:hAnsi="宋体" w:hint="eastAsia"/>
          <w:sz w:val="30"/>
          <w:szCs w:val="30"/>
        </w:rPr>
        <w:t>易懂，而且在上面也曾经予以反复强调过，不必繁述。</w:t>
      </w:r>
    </w:p>
    <w:p w14:paraId="3AFC90E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下面总结</w:t>
      </w:r>
      <w:proofErr w:type="gramStart"/>
      <w:r w:rsidRPr="002F2203">
        <w:rPr>
          <w:rFonts w:eastAsia="方正新书宋_GBK" w:hAnsi="宋体" w:hint="eastAsia"/>
          <w:sz w:val="30"/>
          <w:szCs w:val="30"/>
        </w:rPr>
        <w:t>一下慧</w:t>
      </w:r>
      <w:proofErr w:type="gramEnd"/>
      <w:r w:rsidRPr="002F2203">
        <w:rPr>
          <w:rFonts w:eastAsia="方正新书宋_GBK" w:hAnsi="宋体" w:hint="eastAsia"/>
          <w:sz w:val="30"/>
          <w:szCs w:val="30"/>
        </w:rPr>
        <w:t>文大师对于佛法的影响：</w:t>
      </w:r>
    </w:p>
    <w:p w14:paraId="065058D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1</w:t>
      </w:r>
      <w:r w:rsidRPr="002F2203">
        <w:rPr>
          <w:rFonts w:eastAsia="方正新书宋_GBK" w:hAnsi="宋体" w:hint="eastAsia"/>
          <w:sz w:val="30"/>
          <w:szCs w:val="30"/>
        </w:rPr>
        <w:t>、为龙树菩萨的思想传入中国以来，</w:t>
      </w:r>
      <w:proofErr w:type="gramStart"/>
      <w:r w:rsidRPr="002F2203">
        <w:rPr>
          <w:rFonts w:eastAsia="方正新书宋_GBK" w:hAnsi="宋体" w:hint="eastAsia"/>
          <w:sz w:val="30"/>
          <w:szCs w:val="30"/>
        </w:rPr>
        <w:t>经由实修而</w:t>
      </w:r>
      <w:proofErr w:type="gramEnd"/>
      <w:r w:rsidRPr="002F2203">
        <w:rPr>
          <w:rFonts w:eastAsia="方正新书宋_GBK" w:hAnsi="宋体" w:hint="eastAsia"/>
          <w:sz w:val="30"/>
          <w:szCs w:val="30"/>
        </w:rPr>
        <w:t>实证中道理论的第一人（非是文字表现或仅止于闻、思二慧，更且表现</w:t>
      </w:r>
      <w:proofErr w:type="gramStart"/>
      <w:r w:rsidRPr="002F2203">
        <w:rPr>
          <w:rFonts w:eastAsia="方正新书宋_GBK" w:hAnsi="宋体" w:hint="eastAsia"/>
          <w:sz w:val="30"/>
          <w:szCs w:val="30"/>
        </w:rPr>
        <w:t>于修慧上</w:t>
      </w:r>
      <w:proofErr w:type="gramEnd"/>
      <w:r w:rsidRPr="002F2203">
        <w:rPr>
          <w:rFonts w:eastAsia="方正新书宋_GBK" w:hAnsi="宋体" w:hint="eastAsia"/>
          <w:sz w:val="30"/>
          <w:szCs w:val="30"/>
        </w:rPr>
        <w:t>之成就）；</w:t>
      </w:r>
    </w:p>
    <w:p w14:paraId="536C34C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2</w:t>
      </w:r>
      <w:r w:rsidRPr="002F2203">
        <w:rPr>
          <w:rFonts w:eastAsia="方正新书宋_GBK" w:hAnsi="宋体" w:hint="eastAsia"/>
          <w:sz w:val="30"/>
          <w:szCs w:val="30"/>
        </w:rPr>
        <w:t>、为大乘中观学派之禅</w:t>
      </w:r>
      <w:proofErr w:type="gramStart"/>
      <w:r w:rsidRPr="002F2203">
        <w:rPr>
          <w:rFonts w:eastAsia="方正新书宋_GBK" w:hAnsi="宋体" w:hint="eastAsia"/>
          <w:sz w:val="30"/>
          <w:szCs w:val="30"/>
        </w:rPr>
        <w:t>修树立</w:t>
      </w:r>
      <w:proofErr w:type="gramEnd"/>
      <w:r w:rsidRPr="002F2203">
        <w:rPr>
          <w:rFonts w:eastAsia="方正新书宋_GBK" w:hAnsi="宋体" w:hint="eastAsia"/>
          <w:sz w:val="30"/>
          <w:szCs w:val="30"/>
        </w:rPr>
        <w:t>了典范，使</w:t>
      </w:r>
      <w:proofErr w:type="gramStart"/>
      <w:r w:rsidRPr="002F2203">
        <w:rPr>
          <w:rFonts w:eastAsia="方正新书宋_GBK" w:hAnsi="宋体" w:hint="eastAsia"/>
          <w:sz w:val="30"/>
          <w:szCs w:val="30"/>
        </w:rPr>
        <w:t>般若空慧在</w:t>
      </w:r>
      <w:proofErr w:type="gramEnd"/>
      <w:r w:rsidRPr="002F2203">
        <w:rPr>
          <w:rFonts w:eastAsia="方正新书宋_GBK" w:hAnsi="宋体" w:hint="eastAsia"/>
          <w:sz w:val="30"/>
          <w:szCs w:val="30"/>
        </w:rPr>
        <w:t>中国佛教中，得以透过禅修的实践，而展现其不同于声闻教法的内涵（不再只是理论上的差异而已）；</w:t>
      </w:r>
    </w:p>
    <w:p w14:paraId="79316A8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3</w:t>
      </w:r>
      <w:r w:rsidRPr="002F2203">
        <w:rPr>
          <w:rFonts w:eastAsia="方正新书宋_GBK" w:hAnsi="宋体" w:hint="eastAsia"/>
          <w:sz w:val="30"/>
          <w:szCs w:val="30"/>
        </w:rPr>
        <w:t>、建立了天台</w:t>
      </w:r>
      <w:proofErr w:type="gramStart"/>
      <w:r w:rsidRPr="002F2203">
        <w:rPr>
          <w:rFonts w:eastAsia="方正新书宋_GBK" w:hAnsi="宋体" w:hint="eastAsia"/>
          <w:sz w:val="30"/>
          <w:szCs w:val="30"/>
        </w:rPr>
        <w:t>宗理论与实修</w:t>
      </w:r>
      <w:proofErr w:type="gramEnd"/>
      <w:r w:rsidRPr="002F2203">
        <w:rPr>
          <w:rFonts w:eastAsia="方正新书宋_GBK" w:hAnsi="宋体" w:hint="eastAsia"/>
          <w:sz w:val="30"/>
          <w:szCs w:val="30"/>
        </w:rPr>
        <w:t>的根本基础，直接促成了后来天台宗的创立。</w:t>
      </w:r>
    </w:p>
    <w:p w14:paraId="77D03AF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0A722C7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2"/>
        <w:rPr>
          <w:rFonts w:eastAsia="方正新书宋_GBK" w:hAnsi="宋体"/>
          <w:b/>
          <w:sz w:val="30"/>
          <w:szCs w:val="30"/>
        </w:rPr>
      </w:pPr>
      <w:r w:rsidRPr="002F2203">
        <w:rPr>
          <w:rFonts w:eastAsia="方正新书宋_GBK" w:hAnsi="宋体" w:hint="eastAsia"/>
          <w:b/>
          <w:sz w:val="30"/>
          <w:szCs w:val="30"/>
        </w:rPr>
        <w:t>慧文大师传竟。</w:t>
      </w:r>
    </w:p>
    <w:bookmarkEnd w:id="29"/>
    <w:p w14:paraId="5920568D" w14:textId="77777777" w:rsidR="00A40116" w:rsidRPr="002F2203" w:rsidRDefault="00A40116">
      <w:pPr>
        <w:widowControl/>
        <w:jc w:val="left"/>
        <w:rPr>
          <w:rFonts w:eastAsia="方正新书宋_GBK" w:hAnsi="宋体"/>
          <w:sz w:val="30"/>
          <w:szCs w:val="30"/>
        </w:rPr>
      </w:pPr>
      <w:r w:rsidRPr="002F2203">
        <w:rPr>
          <w:rFonts w:eastAsia="方正新书宋_GBK" w:hAnsi="宋体"/>
          <w:sz w:val="30"/>
          <w:szCs w:val="30"/>
        </w:rPr>
        <w:br w:type="page"/>
      </w:r>
    </w:p>
    <w:p w14:paraId="48A53517" w14:textId="77777777" w:rsidR="00DA7965" w:rsidRPr="00E77739" w:rsidRDefault="00DA7965" w:rsidP="00A40116">
      <w:pPr>
        <w:pStyle w:val="1"/>
      </w:pPr>
      <w:bookmarkStart w:id="35" w:name="_Toc37175877"/>
      <w:r w:rsidRPr="00E77739">
        <w:rPr>
          <w:rFonts w:hint="eastAsia"/>
        </w:rPr>
        <w:lastRenderedPageBreak/>
        <w:t>三</w:t>
      </w:r>
      <w:proofErr w:type="gramStart"/>
      <w:r w:rsidRPr="00E77739">
        <w:rPr>
          <w:rFonts w:hint="eastAsia"/>
        </w:rPr>
        <w:t>祖圆证</w:t>
      </w:r>
      <w:proofErr w:type="gramEnd"/>
      <w:r w:rsidRPr="00E77739">
        <w:rPr>
          <w:rFonts w:hint="eastAsia"/>
        </w:rPr>
        <w:t>法华南</w:t>
      </w:r>
      <w:proofErr w:type="gramStart"/>
      <w:r w:rsidRPr="00E77739">
        <w:rPr>
          <w:rFonts w:hint="eastAsia"/>
        </w:rPr>
        <w:t>岳</w:t>
      </w:r>
      <w:proofErr w:type="gramEnd"/>
      <w:r w:rsidRPr="00E77739">
        <w:rPr>
          <w:rFonts w:hint="eastAsia"/>
        </w:rPr>
        <w:t>尊者止观大禅师传</w:t>
      </w:r>
      <w:bookmarkEnd w:id="35"/>
    </w:p>
    <w:p w14:paraId="04F29358" w14:textId="77777777" w:rsidR="00DA7965" w:rsidRPr="002F2203" w:rsidRDefault="00DA7965" w:rsidP="00A40116">
      <w:pPr>
        <w:overflowPunct w:val="0"/>
        <w:autoSpaceDE w:val="0"/>
        <w:autoSpaceDN w:val="0"/>
        <w:adjustRightInd w:val="0"/>
        <w:snapToGrid w:val="0"/>
        <w:spacing w:beforeLines="50" w:before="191" w:afterLines="50" w:after="191" w:line="540" w:lineRule="exact"/>
        <w:jc w:val="center"/>
        <w:rPr>
          <w:rFonts w:eastAsia="方正新书宋_GBK" w:hAnsi="宋体"/>
          <w:sz w:val="30"/>
          <w:szCs w:val="30"/>
        </w:rPr>
      </w:pPr>
      <w:r w:rsidRPr="002F2203">
        <w:rPr>
          <w:rFonts w:eastAsia="方正新书宋_GBK" w:hAnsi="宋体"/>
          <w:sz w:val="30"/>
          <w:szCs w:val="30"/>
        </w:rPr>
        <w:t>2006-8-16</w:t>
      </w:r>
    </w:p>
    <w:p w14:paraId="690B3E3B"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u w:val="single"/>
        </w:rPr>
        <w:t>圆证法</w:t>
      </w:r>
      <w:proofErr w:type="gramEnd"/>
      <w:r w:rsidRPr="002F2203">
        <w:rPr>
          <w:rFonts w:eastAsia="方正新书宋_GBK" w:hAnsi="宋体" w:hint="eastAsia"/>
          <w:sz w:val="30"/>
          <w:szCs w:val="30"/>
          <w:u w:val="single"/>
        </w:rPr>
        <w:t>华</w:t>
      </w:r>
      <w:r w:rsidRPr="002F2203">
        <w:rPr>
          <w:rFonts w:eastAsia="方正新书宋_GBK" w:hAnsi="宋体" w:hint="eastAsia"/>
          <w:sz w:val="30"/>
          <w:szCs w:val="30"/>
        </w:rPr>
        <w:t>，即</w:t>
      </w:r>
      <w:proofErr w:type="gramStart"/>
      <w:r w:rsidRPr="002F2203">
        <w:rPr>
          <w:rFonts w:eastAsia="方正新书宋_GBK" w:hAnsi="宋体" w:hint="eastAsia"/>
          <w:sz w:val="30"/>
          <w:szCs w:val="30"/>
        </w:rPr>
        <w:t>圆满彻证法</w:t>
      </w:r>
      <w:proofErr w:type="gramEnd"/>
      <w:r w:rsidRPr="002F2203">
        <w:rPr>
          <w:rFonts w:eastAsia="方正新书宋_GBK" w:hAnsi="宋体" w:hint="eastAsia"/>
          <w:sz w:val="30"/>
          <w:szCs w:val="30"/>
        </w:rPr>
        <w:t>华三昧。</w:t>
      </w:r>
      <w:proofErr w:type="gramStart"/>
      <w:r w:rsidRPr="002F2203">
        <w:rPr>
          <w:rFonts w:eastAsia="方正新书宋_GBK" w:hAnsi="宋体" w:hint="eastAsia"/>
          <w:sz w:val="30"/>
          <w:szCs w:val="30"/>
        </w:rPr>
        <w:t>和慧文</w:t>
      </w:r>
      <w:proofErr w:type="gramEnd"/>
      <w:r w:rsidRPr="002F2203">
        <w:rPr>
          <w:rFonts w:eastAsia="方正新书宋_GBK" w:hAnsi="宋体" w:hint="eastAsia"/>
          <w:sz w:val="30"/>
          <w:szCs w:val="30"/>
        </w:rPr>
        <w:t>大师相比，</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除了仍旧重视般若类经典《大品般若经》外，他还十分重视《法华经》，并证得了法华三昧。</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重视《大品般若经》与慧文大师以《大智度论》为依，两者理路一致，都是以般若为指归，</w:t>
      </w:r>
      <w:proofErr w:type="gramStart"/>
      <w:r w:rsidRPr="002F2203">
        <w:rPr>
          <w:rFonts w:eastAsia="方正新书宋_GBK" w:hAnsi="宋体" w:hint="eastAsia"/>
          <w:sz w:val="30"/>
          <w:szCs w:val="30"/>
        </w:rPr>
        <w:t>以空观为</w:t>
      </w:r>
      <w:proofErr w:type="gramEnd"/>
      <w:r w:rsidRPr="002F2203">
        <w:rPr>
          <w:rFonts w:eastAsia="方正新书宋_GBK" w:hAnsi="宋体" w:hint="eastAsia"/>
          <w:sz w:val="30"/>
          <w:szCs w:val="30"/>
        </w:rPr>
        <w:t>原则。因此，两位祖师都非常</w:t>
      </w:r>
      <w:proofErr w:type="gramStart"/>
      <w:r w:rsidRPr="002F2203">
        <w:rPr>
          <w:rFonts w:eastAsia="方正新书宋_GBK" w:hAnsi="宋体" w:hint="eastAsia"/>
          <w:sz w:val="30"/>
          <w:szCs w:val="30"/>
        </w:rPr>
        <w:t>强调由禅定</w:t>
      </w:r>
      <w:proofErr w:type="gramEnd"/>
      <w:r w:rsidRPr="002F2203">
        <w:rPr>
          <w:rFonts w:eastAsia="方正新书宋_GBK" w:hAnsi="宋体" w:hint="eastAsia"/>
          <w:sz w:val="30"/>
          <w:szCs w:val="30"/>
        </w:rPr>
        <w:t>而引发般若智慧，</w:t>
      </w:r>
      <w:proofErr w:type="gramStart"/>
      <w:r w:rsidRPr="002F2203">
        <w:rPr>
          <w:rFonts w:eastAsia="方正新书宋_GBK" w:hAnsi="宋体" w:hint="eastAsia"/>
          <w:sz w:val="30"/>
          <w:szCs w:val="30"/>
        </w:rPr>
        <w:t>然后由慧而</w:t>
      </w:r>
      <w:proofErr w:type="gramEnd"/>
      <w:r w:rsidRPr="002F2203">
        <w:rPr>
          <w:rFonts w:eastAsia="方正新书宋_GBK" w:hAnsi="宋体" w:hint="eastAsia"/>
          <w:sz w:val="30"/>
          <w:szCs w:val="30"/>
        </w:rPr>
        <w:t>穷究实相。实际上，实相和性空是一个意思，如《肇论·宗本义》云：“本无、实相、法性、性空、缘会，一义耳。”但是，般若性空之学虽然也说“性空幻有”，但还是比较偏向于强调万物本质的空性。《法华经》的实相说虽源于般若，却并不停留在般若的性空上，而是注意到“世间相常”的一面，最后归结于诸法实相。</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视《大品般若经》为次第义，而视《法华经》为</w:t>
      </w:r>
      <w:proofErr w:type="gramStart"/>
      <w:r w:rsidRPr="002F2203">
        <w:rPr>
          <w:rFonts w:eastAsia="方正新书宋_GBK" w:hAnsi="宋体" w:hint="eastAsia"/>
          <w:sz w:val="30"/>
          <w:szCs w:val="30"/>
        </w:rPr>
        <w:t>圆顿义</w:t>
      </w:r>
      <w:proofErr w:type="gramEnd"/>
      <w:r w:rsidRPr="002F2203">
        <w:rPr>
          <w:rFonts w:eastAsia="方正新书宋_GBK" w:hAnsi="宋体" w:hint="eastAsia"/>
          <w:sz w:val="30"/>
          <w:szCs w:val="30"/>
        </w:rPr>
        <w:t>，对这两部经典作了高下品第的安排，其目的也就在于通过《法华经》的</w:t>
      </w:r>
      <w:proofErr w:type="gramStart"/>
      <w:r w:rsidRPr="002F2203">
        <w:rPr>
          <w:rFonts w:eastAsia="方正新书宋_GBK" w:hAnsi="宋体" w:hint="eastAsia"/>
          <w:sz w:val="30"/>
          <w:szCs w:val="30"/>
        </w:rPr>
        <w:t>开权显实</w:t>
      </w:r>
      <w:proofErr w:type="gramEnd"/>
      <w:r w:rsidRPr="002F2203">
        <w:rPr>
          <w:rFonts w:eastAsia="方正新书宋_GBK" w:hAnsi="宋体" w:hint="eastAsia"/>
          <w:sz w:val="30"/>
          <w:szCs w:val="30"/>
        </w:rPr>
        <w:t>，以种种</w:t>
      </w:r>
      <w:proofErr w:type="gramStart"/>
      <w:r w:rsidRPr="002F2203">
        <w:rPr>
          <w:rFonts w:eastAsia="方正新书宋_GBK" w:hAnsi="宋体" w:hint="eastAsia"/>
          <w:sz w:val="30"/>
          <w:szCs w:val="30"/>
        </w:rPr>
        <w:t>善巧方便</w:t>
      </w:r>
      <w:proofErr w:type="gramEnd"/>
      <w:r w:rsidRPr="002F2203">
        <w:rPr>
          <w:rFonts w:eastAsia="方正新书宋_GBK" w:hAnsi="宋体" w:hint="eastAsia"/>
          <w:sz w:val="30"/>
          <w:szCs w:val="30"/>
        </w:rPr>
        <w:t>达到对诸法实相的体悟。而这种对《法华经》的特殊重视，在以后智者大师创立以该经为中心的天台止观法门中起过决定性影响。</w:t>
      </w:r>
    </w:p>
    <w:p w14:paraId="6F5F3E2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南岳尊者</w:t>
      </w:r>
      <w:r w:rsidRPr="002F2203">
        <w:rPr>
          <w:rFonts w:eastAsia="方正新书宋_GBK" w:hAnsi="宋体" w:hint="eastAsia"/>
          <w:sz w:val="30"/>
          <w:szCs w:val="30"/>
        </w:rPr>
        <w:t>，</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于</w:t>
      </w:r>
      <w:r w:rsidRPr="002F2203">
        <w:rPr>
          <w:rFonts w:eastAsia="方正新书宋_GBK" w:hAnsi="宋体"/>
          <w:sz w:val="30"/>
          <w:szCs w:val="30"/>
        </w:rPr>
        <w:t>15</w:t>
      </w:r>
      <w:r w:rsidRPr="002F2203">
        <w:rPr>
          <w:rFonts w:eastAsia="方正新书宋_GBK" w:hAnsi="宋体" w:hint="eastAsia"/>
          <w:sz w:val="30"/>
          <w:szCs w:val="30"/>
        </w:rPr>
        <w:t>岁出</w:t>
      </w:r>
      <w:proofErr w:type="gramStart"/>
      <w:r w:rsidRPr="002F2203">
        <w:rPr>
          <w:rFonts w:eastAsia="方正新书宋_GBK" w:hAnsi="宋体" w:hint="eastAsia"/>
          <w:sz w:val="30"/>
          <w:szCs w:val="30"/>
        </w:rPr>
        <w:t>家受具以后</w:t>
      </w:r>
      <w:proofErr w:type="gramEnd"/>
      <w:r w:rsidRPr="002F2203">
        <w:rPr>
          <w:rFonts w:eastAsia="方正新书宋_GBK" w:hAnsi="宋体" w:hint="eastAsia"/>
          <w:sz w:val="30"/>
          <w:szCs w:val="30"/>
        </w:rPr>
        <w:t>，一直在各地</w:t>
      </w:r>
      <w:proofErr w:type="gramStart"/>
      <w:r w:rsidRPr="002F2203">
        <w:rPr>
          <w:rFonts w:eastAsia="方正新书宋_GBK" w:hAnsi="宋体" w:hint="eastAsia"/>
          <w:sz w:val="30"/>
          <w:szCs w:val="30"/>
        </w:rPr>
        <w:t>参方游学</w:t>
      </w:r>
      <w:proofErr w:type="gramEnd"/>
      <w:r w:rsidRPr="002F2203">
        <w:rPr>
          <w:rFonts w:eastAsia="方正新书宋_GBK" w:hAnsi="宋体" w:hint="eastAsia"/>
          <w:sz w:val="30"/>
          <w:szCs w:val="30"/>
        </w:rPr>
        <w:t>，其中就包括向慧文大师“咨受口诀”。从北齐天保五年（</w:t>
      </w:r>
      <w:r w:rsidRPr="002F2203">
        <w:rPr>
          <w:rFonts w:eastAsia="方正新书宋_GBK" w:hAnsi="宋体"/>
          <w:sz w:val="30"/>
          <w:szCs w:val="30"/>
        </w:rPr>
        <w:t>554</w:t>
      </w:r>
      <w:r w:rsidRPr="002F2203">
        <w:rPr>
          <w:rFonts w:eastAsia="方正新书宋_GBK" w:hAnsi="宋体" w:hint="eastAsia"/>
          <w:sz w:val="30"/>
          <w:szCs w:val="30"/>
        </w:rPr>
        <w:t>）到陈光大二年六月（</w:t>
      </w:r>
      <w:r w:rsidRPr="002F2203">
        <w:rPr>
          <w:rFonts w:eastAsia="方正新书宋_GBK" w:hAnsi="宋体"/>
          <w:sz w:val="30"/>
          <w:szCs w:val="30"/>
        </w:rPr>
        <w:t>568</w:t>
      </w:r>
      <w:r w:rsidRPr="002F2203">
        <w:rPr>
          <w:rFonts w:eastAsia="方正新书宋_GBK" w:hAnsi="宋体" w:hint="eastAsia"/>
          <w:sz w:val="30"/>
          <w:szCs w:val="30"/>
        </w:rPr>
        <w:t>），亦即大师</w:t>
      </w:r>
      <w:r w:rsidRPr="002F2203">
        <w:rPr>
          <w:rFonts w:eastAsia="方正新书宋_GBK" w:hAnsi="宋体"/>
          <w:sz w:val="30"/>
          <w:szCs w:val="30"/>
        </w:rPr>
        <w:t>40</w:t>
      </w:r>
      <w:r w:rsidRPr="002F2203">
        <w:rPr>
          <w:rFonts w:eastAsia="方正新书宋_GBK" w:hAnsi="宋体" w:hint="eastAsia"/>
          <w:sz w:val="30"/>
          <w:szCs w:val="30"/>
        </w:rPr>
        <w:t>～</w:t>
      </w:r>
      <w:r w:rsidRPr="002F2203">
        <w:rPr>
          <w:rFonts w:eastAsia="方正新书宋_GBK" w:hAnsi="宋体"/>
          <w:sz w:val="30"/>
          <w:szCs w:val="30"/>
        </w:rPr>
        <w:t>54</w:t>
      </w:r>
      <w:r w:rsidRPr="002F2203">
        <w:rPr>
          <w:rFonts w:eastAsia="方正新书宋_GBK" w:hAnsi="宋体" w:hint="eastAsia"/>
          <w:sz w:val="30"/>
          <w:szCs w:val="30"/>
        </w:rPr>
        <w:t>岁之间共十四年，主要止于光州大苏山。从陈光大二年（</w:t>
      </w:r>
      <w:r w:rsidRPr="002F2203">
        <w:rPr>
          <w:rFonts w:eastAsia="方正新书宋_GBK" w:hAnsi="宋体"/>
          <w:sz w:val="30"/>
          <w:szCs w:val="30"/>
        </w:rPr>
        <w:t>568</w:t>
      </w:r>
      <w:r w:rsidRPr="002F2203">
        <w:rPr>
          <w:rFonts w:eastAsia="方正新书宋_GBK" w:hAnsi="宋体" w:hint="eastAsia"/>
          <w:sz w:val="30"/>
          <w:szCs w:val="30"/>
        </w:rPr>
        <w:t>）到太建九年（</w:t>
      </w:r>
      <w:r w:rsidRPr="002F2203">
        <w:rPr>
          <w:rFonts w:eastAsia="方正新书宋_GBK" w:hAnsi="宋体"/>
          <w:sz w:val="30"/>
          <w:szCs w:val="30"/>
        </w:rPr>
        <w:t>577</w:t>
      </w:r>
      <w:r w:rsidRPr="002F2203">
        <w:rPr>
          <w:rFonts w:eastAsia="方正新书宋_GBK" w:hAnsi="宋体" w:hint="eastAsia"/>
          <w:sz w:val="30"/>
          <w:szCs w:val="30"/>
        </w:rPr>
        <w:t>），即大师</w:t>
      </w:r>
      <w:r w:rsidRPr="002F2203">
        <w:rPr>
          <w:rFonts w:eastAsia="方正新书宋_GBK" w:hAnsi="宋体"/>
          <w:sz w:val="30"/>
          <w:szCs w:val="30"/>
        </w:rPr>
        <w:t>54</w:t>
      </w:r>
      <w:r w:rsidRPr="002F2203">
        <w:rPr>
          <w:rFonts w:eastAsia="方正新书宋_GBK" w:hAnsi="宋体" w:hint="eastAsia"/>
          <w:sz w:val="30"/>
          <w:szCs w:val="30"/>
        </w:rPr>
        <w:t>～</w:t>
      </w:r>
      <w:r w:rsidRPr="002F2203">
        <w:rPr>
          <w:rFonts w:eastAsia="方正新书宋_GBK" w:hAnsi="宋体"/>
          <w:sz w:val="30"/>
          <w:szCs w:val="30"/>
        </w:rPr>
        <w:t>63</w:t>
      </w:r>
      <w:r w:rsidRPr="002F2203">
        <w:rPr>
          <w:rFonts w:eastAsia="方正新书宋_GBK" w:hAnsi="宋体" w:hint="eastAsia"/>
          <w:sz w:val="30"/>
          <w:szCs w:val="30"/>
        </w:rPr>
        <w:t>岁之间共十年，往南止于南岳衡山，直至圆寂。这里不敢直接称呼大师的名</w:t>
      </w:r>
      <w:r w:rsidRPr="002F2203">
        <w:rPr>
          <w:rFonts w:eastAsia="方正新书宋_GBK" w:hAnsi="宋体" w:hint="eastAsia"/>
          <w:sz w:val="30"/>
          <w:szCs w:val="30"/>
        </w:rPr>
        <w:lastRenderedPageBreak/>
        <w:t>号，而以他最后的所居处所来尊称之，这也是“为尊者</w:t>
      </w:r>
      <w:proofErr w:type="gramStart"/>
      <w:r w:rsidRPr="002F2203">
        <w:rPr>
          <w:rFonts w:eastAsia="方正新书宋_GBK" w:hAnsi="宋体" w:hint="eastAsia"/>
          <w:sz w:val="30"/>
          <w:szCs w:val="30"/>
        </w:rPr>
        <w:t>讳</w:t>
      </w:r>
      <w:proofErr w:type="gramEnd"/>
      <w:r w:rsidRPr="002F2203">
        <w:rPr>
          <w:rFonts w:eastAsia="方正新书宋_GBK" w:hAnsi="宋体" w:hint="eastAsia"/>
          <w:sz w:val="30"/>
          <w:szCs w:val="30"/>
        </w:rPr>
        <w:t>”的古训。在平时，我们见到长辈等，也要有基本的礼仪，不能没大没小的。既使是在同学之间，也要相互尊重，不能乱开玩笑。很多的不愉快，就是从不注意小节开始的，这一点希望引起大家的重视。</w:t>
      </w:r>
    </w:p>
    <w:p w14:paraId="33E0BE34"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止观大禅师</w:t>
      </w:r>
      <w:r w:rsidRPr="002F2203">
        <w:rPr>
          <w:rFonts w:eastAsia="方正新书宋_GBK" w:hAnsi="宋体" w:hint="eastAsia"/>
          <w:sz w:val="30"/>
          <w:szCs w:val="30"/>
        </w:rPr>
        <w:t>，</w:t>
      </w:r>
      <w:proofErr w:type="gramStart"/>
      <w:r w:rsidRPr="002F2203">
        <w:rPr>
          <w:rFonts w:eastAsia="方正新书宋_GBK" w:hAnsi="宋体" w:hint="eastAsia"/>
          <w:sz w:val="30"/>
          <w:szCs w:val="30"/>
        </w:rPr>
        <w:t>综观慧思大师</w:t>
      </w:r>
      <w:proofErr w:type="gramEnd"/>
      <w:r w:rsidRPr="002F2203">
        <w:rPr>
          <w:rFonts w:eastAsia="方正新书宋_GBK" w:hAnsi="宋体" w:hint="eastAsia"/>
          <w:sz w:val="30"/>
          <w:szCs w:val="30"/>
        </w:rPr>
        <w:t>的一生，他非常注重苦行，严守戒律，</w:t>
      </w:r>
      <w:proofErr w:type="gramStart"/>
      <w:r w:rsidRPr="002F2203">
        <w:rPr>
          <w:rFonts w:eastAsia="方正新书宋_GBK" w:hAnsi="宋体" w:hint="eastAsia"/>
          <w:sz w:val="30"/>
          <w:szCs w:val="30"/>
        </w:rPr>
        <w:t>定慧双开</w:t>
      </w:r>
      <w:proofErr w:type="gramEnd"/>
      <w:r w:rsidRPr="002F2203">
        <w:rPr>
          <w:rFonts w:eastAsia="方正新书宋_GBK" w:hAnsi="宋体" w:hint="eastAsia"/>
          <w:sz w:val="30"/>
          <w:szCs w:val="30"/>
        </w:rPr>
        <w:t>，如《立誓愿文》云：“我从初发心，乃至得菩提，于其两中间，为道学苦行。舍名闻利养，舍一切眷属，悉常在深山，忏悔障道罪。”道</w:t>
      </w:r>
      <w:proofErr w:type="gramStart"/>
      <w:r w:rsidRPr="002F2203">
        <w:rPr>
          <w:rFonts w:eastAsia="方正新书宋_GBK" w:hAnsi="宋体" w:hint="eastAsia"/>
          <w:sz w:val="30"/>
          <w:szCs w:val="30"/>
        </w:rPr>
        <w:t>宣律祖</w:t>
      </w:r>
      <w:proofErr w:type="gramEnd"/>
      <w:r w:rsidRPr="002F2203">
        <w:rPr>
          <w:rFonts w:eastAsia="方正新书宋_GBK" w:hAnsi="宋体" w:hint="eastAsia"/>
          <w:sz w:val="30"/>
          <w:szCs w:val="30"/>
        </w:rPr>
        <w:t>《续高僧传·慧思传》中也云：“性乐苦节，营僧为业。冬夏供养，不惮劳苦。昼谈义理，夜便思</w:t>
      </w:r>
      <w:proofErr w:type="gramStart"/>
      <w:r w:rsidRPr="002F2203">
        <w:rPr>
          <w:rFonts w:eastAsia="方正新书宋_GBK" w:hAnsi="宋体" w:hint="eastAsia"/>
          <w:sz w:val="30"/>
          <w:szCs w:val="30"/>
        </w:rPr>
        <w:t>择</w:t>
      </w:r>
      <w:proofErr w:type="gramEnd"/>
      <w:r w:rsidRPr="002F2203">
        <w:rPr>
          <w:rFonts w:eastAsia="方正新书宋_GBK" w:hAnsi="宋体" w:hint="eastAsia"/>
          <w:sz w:val="30"/>
          <w:szCs w:val="30"/>
        </w:rPr>
        <w:t>。”</w:t>
      </w:r>
    </w:p>
    <w:p w14:paraId="4FEDAEE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所谓</w:t>
      </w:r>
      <w:r w:rsidRPr="002F2203">
        <w:rPr>
          <w:rFonts w:eastAsia="方正新书宋_GBK" w:hAnsi="宋体" w:hint="eastAsia"/>
          <w:sz w:val="30"/>
          <w:szCs w:val="30"/>
          <w:u w:val="single"/>
        </w:rPr>
        <w:t>止观</w:t>
      </w:r>
      <w:r w:rsidRPr="002F2203">
        <w:rPr>
          <w:rFonts w:eastAsia="方正新书宋_GBK" w:hAnsi="宋体" w:hint="eastAsia"/>
          <w:sz w:val="30"/>
          <w:szCs w:val="30"/>
        </w:rPr>
        <w:t>，止是梵语</w:t>
      </w:r>
      <w:proofErr w:type="gramStart"/>
      <w:r w:rsidRPr="002F2203">
        <w:rPr>
          <w:rFonts w:eastAsia="方正新书宋_GBK" w:hAnsi="宋体" w:hint="eastAsia"/>
          <w:sz w:val="30"/>
          <w:szCs w:val="30"/>
        </w:rPr>
        <w:t>奢</w:t>
      </w:r>
      <w:proofErr w:type="gramEnd"/>
      <w:r w:rsidRPr="002F2203">
        <w:rPr>
          <w:rFonts w:eastAsia="方正新书宋_GBK" w:hAnsi="宋体" w:hint="eastAsia"/>
          <w:sz w:val="30"/>
          <w:szCs w:val="30"/>
        </w:rPr>
        <w:t>摩他的意译，观是梵语</w:t>
      </w:r>
      <w:proofErr w:type="gramStart"/>
      <w:r w:rsidRPr="002F2203">
        <w:rPr>
          <w:rFonts w:eastAsia="方正新书宋_GBK" w:hAnsi="宋体" w:hint="eastAsia"/>
          <w:sz w:val="30"/>
          <w:szCs w:val="30"/>
        </w:rPr>
        <w:t>毗钵舍那</w:t>
      </w:r>
      <w:proofErr w:type="gramEnd"/>
      <w:r w:rsidRPr="002F2203">
        <w:rPr>
          <w:rFonts w:eastAsia="方正新书宋_GBK" w:hAnsi="宋体" w:hint="eastAsia"/>
          <w:sz w:val="30"/>
          <w:szCs w:val="30"/>
        </w:rPr>
        <w:t>的意译。在《摩诃止观》卷三将</w:t>
      </w:r>
      <w:proofErr w:type="gramStart"/>
      <w:r w:rsidRPr="002F2203">
        <w:rPr>
          <w:rFonts w:eastAsia="方正新书宋_GBK" w:hAnsi="宋体" w:hint="eastAsia"/>
          <w:sz w:val="30"/>
          <w:szCs w:val="30"/>
        </w:rPr>
        <w:t>止观各立</w:t>
      </w:r>
      <w:proofErr w:type="gramEnd"/>
      <w:r w:rsidRPr="002F2203">
        <w:rPr>
          <w:rFonts w:eastAsia="方正新书宋_GBK" w:hAnsi="宋体" w:hint="eastAsia"/>
          <w:sz w:val="30"/>
          <w:szCs w:val="30"/>
        </w:rPr>
        <w:t>三义。</w:t>
      </w:r>
    </w:p>
    <w:p w14:paraId="6C5C925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止之三义，即：</w:t>
      </w:r>
      <w:r w:rsidRPr="002F2203">
        <w:rPr>
          <w:rFonts w:eastAsia="方正新书宋_GBK" w:hAnsi="宋体"/>
          <w:sz w:val="30"/>
          <w:szCs w:val="30"/>
        </w:rPr>
        <w:t>(1)</w:t>
      </w:r>
      <w:r w:rsidRPr="002F2203">
        <w:rPr>
          <w:rFonts w:eastAsia="方正新书宋_GBK" w:hAnsi="宋体" w:hint="eastAsia"/>
          <w:sz w:val="30"/>
          <w:szCs w:val="30"/>
        </w:rPr>
        <w:t>止息义，谓烦恼妄想寂然而停息；</w:t>
      </w:r>
      <w:r w:rsidRPr="002F2203">
        <w:rPr>
          <w:rFonts w:eastAsia="方正新书宋_GBK" w:hAnsi="宋体"/>
          <w:sz w:val="30"/>
          <w:szCs w:val="30"/>
        </w:rPr>
        <w:t>(2)</w:t>
      </w:r>
      <w:r w:rsidRPr="002F2203">
        <w:rPr>
          <w:rFonts w:eastAsia="方正新书宋_GBK" w:hAnsi="宋体" w:hint="eastAsia"/>
          <w:sz w:val="30"/>
          <w:szCs w:val="30"/>
        </w:rPr>
        <w:t>停止义，</w:t>
      </w:r>
      <w:proofErr w:type="gramStart"/>
      <w:r w:rsidRPr="002F2203">
        <w:rPr>
          <w:rFonts w:eastAsia="方正新书宋_GBK" w:hAnsi="宋体" w:hint="eastAsia"/>
          <w:sz w:val="30"/>
          <w:szCs w:val="30"/>
        </w:rPr>
        <w:t>谓缘心谛</w:t>
      </w:r>
      <w:proofErr w:type="gramEnd"/>
      <w:r w:rsidRPr="002F2203">
        <w:rPr>
          <w:rFonts w:eastAsia="方正新书宋_GBK" w:hAnsi="宋体" w:hint="eastAsia"/>
          <w:sz w:val="30"/>
          <w:szCs w:val="30"/>
        </w:rPr>
        <w:t>理，系念现前而停住不动；</w:t>
      </w:r>
      <w:r w:rsidRPr="002F2203">
        <w:rPr>
          <w:rFonts w:eastAsia="方正新书宋_GBK" w:hAnsi="宋体"/>
          <w:sz w:val="30"/>
          <w:szCs w:val="30"/>
        </w:rPr>
        <w:t>(3)</w:t>
      </w:r>
      <w:r w:rsidRPr="002F2203">
        <w:rPr>
          <w:rFonts w:eastAsia="方正新书宋_GBK" w:hAnsi="宋体" w:hint="eastAsia"/>
          <w:sz w:val="30"/>
          <w:szCs w:val="30"/>
        </w:rPr>
        <w:t>对不止</w:t>
      </w:r>
      <w:proofErr w:type="gramStart"/>
      <w:r w:rsidRPr="002F2203">
        <w:rPr>
          <w:rFonts w:eastAsia="方正新书宋_GBK" w:hAnsi="宋体" w:hint="eastAsia"/>
          <w:sz w:val="30"/>
          <w:szCs w:val="30"/>
        </w:rPr>
        <w:t>止</w:t>
      </w:r>
      <w:proofErr w:type="gramEnd"/>
      <w:r w:rsidRPr="002F2203">
        <w:rPr>
          <w:rFonts w:eastAsia="方正新书宋_GBK" w:hAnsi="宋体" w:hint="eastAsia"/>
          <w:sz w:val="30"/>
          <w:szCs w:val="30"/>
        </w:rPr>
        <w:t>义，谓无明与法性</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二，</w:t>
      </w:r>
      <w:proofErr w:type="gramStart"/>
      <w:r w:rsidRPr="002F2203">
        <w:rPr>
          <w:rFonts w:eastAsia="方正新书宋_GBK" w:hAnsi="宋体" w:hint="eastAsia"/>
          <w:sz w:val="30"/>
          <w:szCs w:val="30"/>
        </w:rPr>
        <w:t>然称无</w:t>
      </w:r>
      <w:proofErr w:type="gramEnd"/>
      <w:r w:rsidRPr="002F2203">
        <w:rPr>
          <w:rFonts w:eastAsia="方正新书宋_GBK" w:hAnsi="宋体" w:hint="eastAsia"/>
          <w:sz w:val="30"/>
          <w:szCs w:val="30"/>
        </w:rPr>
        <w:t>明为不止，称法性为止，故对无明之不止而明法性为止，这是就相待而论。</w:t>
      </w:r>
    </w:p>
    <w:p w14:paraId="3667D29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观之三义，即：</w:t>
      </w:r>
      <w:r w:rsidRPr="002F2203">
        <w:rPr>
          <w:rFonts w:eastAsia="方正新书宋_GBK" w:hAnsi="宋体"/>
          <w:sz w:val="30"/>
          <w:szCs w:val="30"/>
        </w:rPr>
        <w:t>(1)</w:t>
      </w:r>
      <w:r w:rsidRPr="002F2203">
        <w:rPr>
          <w:rFonts w:eastAsia="方正新书宋_GBK" w:hAnsi="宋体" w:hint="eastAsia"/>
          <w:sz w:val="30"/>
          <w:szCs w:val="30"/>
        </w:rPr>
        <w:t>贯穿义，</w:t>
      </w:r>
      <w:proofErr w:type="gramStart"/>
      <w:r w:rsidRPr="002F2203">
        <w:rPr>
          <w:rFonts w:eastAsia="方正新书宋_GBK" w:hAnsi="宋体" w:hint="eastAsia"/>
          <w:sz w:val="30"/>
          <w:szCs w:val="30"/>
        </w:rPr>
        <w:t>谓利用</w:t>
      </w:r>
      <w:proofErr w:type="gramEnd"/>
      <w:r w:rsidRPr="002F2203">
        <w:rPr>
          <w:rFonts w:eastAsia="方正新书宋_GBK" w:hAnsi="宋体" w:hint="eastAsia"/>
          <w:sz w:val="30"/>
          <w:szCs w:val="30"/>
        </w:rPr>
        <w:t>智慧</w:t>
      </w:r>
      <w:proofErr w:type="gramStart"/>
      <w:r w:rsidRPr="002F2203">
        <w:rPr>
          <w:rFonts w:eastAsia="方正新书宋_GBK" w:hAnsi="宋体" w:hint="eastAsia"/>
          <w:sz w:val="30"/>
          <w:szCs w:val="30"/>
        </w:rPr>
        <w:t>以穿灭烦恼</w:t>
      </w:r>
      <w:proofErr w:type="gramEnd"/>
      <w:r w:rsidRPr="002F2203">
        <w:rPr>
          <w:rFonts w:eastAsia="方正新书宋_GBK" w:hAnsi="宋体" w:hint="eastAsia"/>
          <w:sz w:val="30"/>
          <w:szCs w:val="30"/>
        </w:rPr>
        <w:t>；</w:t>
      </w:r>
      <w:r w:rsidRPr="002F2203">
        <w:rPr>
          <w:rFonts w:eastAsia="方正新书宋_GBK" w:hAnsi="宋体"/>
          <w:sz w:val="30"/>
          <w:szCs w:val="30"/>
        </w:rPr>
        <w:t>(2)</w:t>
      </w:r>
      <w:r w:rsidRPr="002F2203">
        <w:rPr>
          <w:rFonts w:eastAsia="方正新书宋_GBK" w:hAnsi="宋体" w:hint="eastAsia"/>
          <w:sz w:val="30"/>
          <w:szCs w:val="30"/>
        </w:rPr>
        <w:t>观达义，</w:t>
      </w:r>
      <w:proofErr w:type="gramStart"/>
      <w:r w:rsidRPr="002F2203">
        <w:rPr>
          <w:rFonts w:eastAsia="方正新书宋_GBK" w:hAnsi="宋体" w:hint="eastAsia"/>
          <w:sz w:val="30"/>
          <w:szCs w:val="30"/>
        </w:rPr>
        <w:t>谓观智</w:t>
      </w:r>
      <w:proofErr w:type="gramEnd"/>
      <w:r w:rsidRPr="002F2203">
        <w:rPr>
          <w:rFonts w:eastAsia="方正新书宋_GBK" w:hAnsi="宋体" w:hint="eastAsia"/>
          <w:sz w:val="30"/>
          <w:szCs w:val="30"/>
        </w:rPr>
        <w:t>通达以</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会真如；</w:t>
      </w:r>
      <w:r w:rsidRPr="002F2203">
        <w:rPr>
          <w:rFonts w:eastAsia="方正新书宋_GBK" w:hAnsi="宋体"/>
          <w:sz w:val="30"/>
          <w:szCs w:val="30"/>
        </w:rPr>
        <w:t>(3)</w:t>
      </w:r>
      <w:r w:rsidRPr="002F2203">
        <w:rPr>
          <w:rFonts w:eastAsia="方正新书宋_GBK" w:hAnsi="宋体" w:hint="eastAsia"/>
          <w:sz w:val="30"/>
          <w:szCs w:val="30"/>
        </w:rPr>
        <w:t>对不观</w:t>
      </w:r>
      <w:proofErr w:type="gramStart"/>
      <w:r w:rsidRPr="002F2203">
        <w:rPr>
          <w:rFonts w:eastAsia="方正新书宋_GBK" w:hAnsi="宋体" w:hint="eastAsia"/>
          <w:sz w:val="30"/>
          <w:szCs w:val="30"/>
        </w:rPr>
        <w:t>观</w:t>
      </w:r>
      <w:proofErr w:type="gramEnd"/>
      <w:r w:rsidRPr="002F2203">
        <w:rPr>
          <w:rFonts w:eastAsia="方正新书宋_GBK" w:hAnsi="宋体" w:hint="eastAsia"/>
          <w:sz w:val="30"/>
          <w:szCs w:val="30"/>
        </w:rPr>
        <w:t>义，谓无明与法性</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二，</w:t>
      </w:r>
      <w:proofErr w:type="gramStart"/>
      <w:r w:rsidRPr="002F2203">
        <w:rPr>
          <w:rFonts w:eastAsia="方正新书宋_GBK" w:hAnsi="宋体" w:hint="eastAsia"/>
          <w:sz w:val="30"/>
          <w:szCs w:val="30"/>
        </w:rPr>
        <w:t>然称无</w:t>
      </w:r>
      <w:proofErr w:type="gramEnd"/>
      <w:r w:rsidRPr="002F2203">
        <w:rPr>
          <w:rFonts w:eastAsia="方正新书宋_GBK" w:hAnsi="宋体" w:hint="eastAsia"/>
          <w:sz w:val="30"/>
          <w:szCs w:val="30"/>
        </w:rPr>
        <w:t>明为不观，称法性为观，故对无明之不观而称法性为观，这也是相待而论。</w:t>
      </w:r>
    </w:p>
    <w:p w14:paraId="480634A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在上述相待止观中：</w:t>
      </w:r>
      <w:r w:rsidRPr="002F2203">
        <w:rPr>
          <w:rFonts w:eastAsia="方正新书宋_GBK" w:hAnsi="宋体"/>
          <w:sz w:val="30"/>
          <w:szCs w:val="30"/>
        </w:rPr>
        <w:t>(1)</w:t>
      </w:r>
      <w:r w:rsidRPr="002F2203">
        <w:rPr>
          <w:rFonts w:eastAsia="方正新书宋_GBK" w:hAnsi="宋体" w:hint="eastAsia"/>
          <w:sz w:val="30"/>
          <w:szCs w:val="30"/>
        </w:rPr>
        <w:t>止息义与</w:t>
      </w:r>
      <w:proofErr w:type="gramStart"/>
      <w:r w:rsidRPr="002F2203">
        <w:rPr>
          <w:rFonts w:eastAsia="方正新书宋_GBK" w:hAnsi="宋体" w:hint="eastAsia"/>
          <w:sz w:val="30"/>
          <w:szCs w:val="30"/>
        </w:rPr>
        <w:t>贯穿义乃就</w:t>
      </w:r>
      <w:proofErr w:type="gramEnd"/>
      <w:r w:rsidRPr="002F2203">
        <w:rPr>
          <w:rFonts w:eastAsia="方正新书宋_GBK" w:hAnsi="宋体" w:hint="eastAsia"/>
          <w:sz w:val="30"/>
          <w:szCs w:val="30"/>
        </w:rPr>
        <w:t>实践门上之断德（断烦恼德）而言；</w:t>
      </w:r>
      <w:r w:rsidRPr="002F2203">
        <w:rPr>
          <w:rFonts w:eastAsia="方正新书宋_GBK" w:hAnsi="宋体"/>
          <w:sz w:val="30"/>
          <w:szCs w:val="30"/>
        </w:rPr>
        <w:t>(2)</w:t>
      </w:r>
      <w:r w:rsidRPr="002F2203">
        <w:rPr>
          <w:rFonts w:eastAsia="方正新书宋_GBK" w:hAnsi="宋体" w:hint="eastAsia"/>
          <w:sz w:val="30"/>
          <w:szCs w:val="30"/>
        </w:rPr>
        <w:t>停止义及观</w:t>
      </w:r>
      <w:proofErr w:type="gramStart"/>
      <w:r w:rsidRPr="002F2203">
        <w:rPr>
          <w:rFonts w:eastAsia="方正新书宋_GBK" w:hAnsi="宋体" w:hint="eastAsia"/>
          <w:sz w:val="30"/>
          <w:szCs w:val="30"/>
        </w:rPr>
        <w:t>达义乃就</w:t>
      </w:r>
      <w:proofErr w:type="gramEnd"/>
      <w:r w:rsidRPr="002F2203">
        <w:rPr>
          <w:rFonts w:eastAsia="方正新书宋_GBK" w:hAnsi="宋体" w:hint="eastAsia"/>
          <w:sz w:val="30"/>
          <w:szCs w:val="30"/>
        </w:rPr>
        <w:t>智德（断</w:t>
      </w:r>
      <w:proofErr w:type="gramStart"/>
      <w:r w:rsidRPr="002F2203">
        <w:rPr>
          <w:rFonts w:eastAsia="方正新书宋_GBK" w:hAnsi="宋体" w:hint="eastAsia"/>
          <w:sz w:val="30"/>
          <w:szCs w:val="30"/>
        </w:rPr>
        <w:t>烦恼后</w:t>
      </w:r>
      <w:proofErr w:type="gramEnd"/>
      <w:r w:rsidRPr="002F2203">
        <w:rPr>
          <w:rFonts w:eastAsia="方正新书宋_GBK" w:hAnsi="宋体" w:hint="eastAsia"/>
          <w:sz w:val="30"/>
          <w:szCs w:val="30"/>
        </w:rPr>
        <w:t>所生之智）而</w:t>
      </w:r>
      <w:r w:rsidRPr="002F2203">
        <w:rPr>
          <w:rFonts w:eastAsia="方正新书宋_GBK" w:hAnsi="宋体" w:hint="eastAsia"/>
          <w:sz w:val="30"/>
          <w:szCs w:val="30"/>
        </w:rPr>
        <w:lastRenderedPageBreak/>
        <w:t>言；</w:t>
      </w:r>
      <w:r w:rsidRPr="002F2203">
        <w:rPr>
          <w:rFonts w:eastAsia="方正新书宋_GBK" w:hAnsi="宋体"/>
          <w:sz w:val="30"/>
          <w:szCs w:val="30"/>
        </w:rPr>
        <w:t>(3)</w:t>
      </w:r>
      <w:r w:rsidRPr="002F2203">
        <w:rPr>
          <w:rFonts w:eastAsia="方正新书宋_GBK" w:hAnsi="宋体" w:hint="eastAsia"/>
          <w:sz w:val="30"/>
          <w:szCs w:val="30"/>
        </w:rPr>
        <w:t>对不止</w:t>
      </w:r>
      <w:proofErr w:type="gramStart"/>
      <w:r w:rsidRPr="002F2203">
        <w:rPr>
          <w:rFonts w:eastAsia="方正新书宋_GBK" w:hAnsi="宋体" w:hint="eastAsia"/>
          <w:sz w:val="30"/>
          <w:szCs w:val="30"/>
        </w:rPr>
        <w:t>止</w:t>
      </w:r>
      <w:proofErr w:type="gramEnd"/>
      <w:r w:rsidRPr="002F2203">
        <w:rPr>
          <w:rFonts w:eastAsia="方正新书宋_GBK" w:hAnsi="宋体" w:hint="eastAsia"/>
          <w:sz w:val="30"/>
          <w:szCs w:val="30"/>
        </w:rPr>
        <w:t>义及对不观</w:t>
      </w:r>
      <w:proofErr w:type="gramStart"/>
      <w:r w:rsidRPr="002F2203">
        <w:rPr>
          <w:rFonts w:eastAsia="方正新书宋_GBK" w:hAnsi="宋体" w:hint="eastAsia"/>
          <w:sz w:val="30"/>
          <w:szCs w:val="30"/>
        </w:rPr>
        <w:t>观义乃</w:t>
      </w:r>
      <w:proofErr w:type="gramEnd"/>
      <w:r w:rsidRPr="002F2203">
        <w:rPr>
          <w:rFonts w:eastAsia="方正新书宋_GBK" w:hAnsi="宋体" w:hint="eastAsia"/>
          <w:sz w:val="30"/>
          <w:szCs w:val="30"/>
        </w:rPr>
        <w:t>就性德（性中本具</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二的智、断之德）而言。可见，如果就所修之次第而言，则止在前，先伏烦恼；观在后，断烦恼，正证真如。</w:t>
      </w:r>
      <w:proofErr w:type="gramStart"/>
      <w:r w:rsidRPr="002F2203">
        <w:rPr>
          <w:rFonts w:eastAsia="方正新书宋_GBK" w:hAnsi="宋体" w:hint="eastAsia"/>
          <w:sz w:val="30"/>
          <w:szCs w:val="30"/>
        </w:rPr>
        <w:t>盖止伏</w:t>
      </w:r>
      <w:proofErr w:type="gramEnd"/>
      <w:r w:rsidRPr="002F2203">
        <w:rPr>
          <w:rFonts w:eastAsia="方正新书宋_GBK" w:hAnsi="宋体" w:hint="eastAsia"/>
          <w:sz w:val="30"/>
          <w:szCs w:val="30"/>
        </w:rPr>
        <w:t>妄念，譬如磨镜。磨已，</w:t>
      </w:r>
      <w:proofErr w:type="gramStart"/>
      <w:r w:rsidRPr="002F2203">
        <w:rPr>
          <w:rFonts w:eastAsia="方正新书宋_GBK" w:hAnsi="宋体" w:hint="eastAsia"/>
          <w:sz w:val="30"/>
          <w:szCs w:val="30"/>
        </w:rPr>
        <w:t>则镜体离诸</w:t>
      </w:r>
      <w:proofErr w:type="gramEnd"/>
      <w:r w:rsidRPr="002F2203">
        <w:rPr>
          <w:rFonts w:eastAsia="方正新书宋_GBK" w:hAnsi="宋体" w:hint="eastAsia"/>
          <w:sz w:val="30"/>
          <w:szCs w:val="30"/>
        </w:rPr>
        <w:t>垢（是断惑），能现</w:t>
      </w:r>
      <w:proofErr w:type="gramStart"/>
      <w:r w:rsidRPr="002F2203">
        <w:rPr>
          <w:rFonts w:eastAsia="方正新书宋_GBK" w:hAnsi="宋体" w:hint="eastAsia"/>
          <w:sz w:val="30"/>
          <w:szCs w:val="30"/>
        </w:rPr>
        <w:t>万像</w:t>
      </w:r>
      <w:proofErr w:type="gramEnd"/>
      <w:r w:rsidRPr="002F2203">
        <w:rPr>
          <w:rFonts w:eastAsia="方正新书宋_GBK" w:hAnsi="宋体" w:hint="eastAsia"/>
          <w:sz w:val="30"/>
          <w:szCs w:val="30"/>
        </w:rPr>
        <w:t>（是证理），这就是观。</w:t>
      </w:r>
    </w:p>
    <w:p w14:paraId="311FEAE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然而止观不仅具有相待之义，尚具绝待之义。</w:t>
      </w:r>
      <w:proofErr w:type="gramStart"/>
      <w:r w:rsidRPr="002F2203">
        <w:rPr>
          <w:rFonts w:eastAsia="方正新书宋_GBK" w:hAnsi="宋体" w:hint="eastAsia"/>
          <w:sz w:val="30"/>
          <w:szCs w:val="30"/>
        </w:rPr>
        <w:t>绝待止观</w:t>
      </w:r>
      <w:proofErr w:type="gramEnd"/>
      <w:r w:rsidRPr="002F2203">
        <w:rPr>
          <w:rFonts w:eastAsia="方正新书宋_GBK" w:hAnsi="宋体" w:hint="eastAsia"/>
          <w:sz w:val="30"/>
          <w:szCs w:val="30"/>
        </w:rPr>
        <w:t>，又称</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思议止观、</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大事止观。若</w:t>
      </w:r>
      <w:proofErr w:type="gramStart"/>
      <w:r w:rsidRPr="002F2203">
        <w:rPr>
          <w:rFonts w:eastAsia="方正新书宋_GBK" w:hAnsi="宋体" w:hint="eastAsia"/>
          <w:sz w:val="30"/>
          <w:szCs w:val="30"/>
        </w:rPr>
        <w:t>真止真</w:t>
      </w:r>
      <w:proofErr w:type="gramEnd"/>
      <w:r w:rsidRPr="002F2203">
        <w:rPr>
          <w:rFonts w:eastAsia="方正新书宋_GBK" w:hAnsi="宋体" w:hint="eastAsia"/>
          <w:sz w:val="30"/>
          <w:szCs w:val="30"/>
        </w:rPr>
        <w:t>观必为</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二，非言说之道，非心识之境，以法性</w:t>
      </w:r>
      <w:proofErr w:type="gramStart"/>
      <w:r w:rsidRPr="002F2203">
        <w:rPr>
          <w:rFonts w:eastAsia="方正新书宋_GBK" w:hAnsi="宋体" w:hint="eastAsia"/>
          <w:sz w:val="30"/>
          <w:szCs w:val="30"/>
        </w:rPr>
        <w:t>寂然是</w:t>
      </w:r>
      <w:proofErr w:type="gramEnd"/>
      <w:r w:rsidRPr="002F2203">
        <w:rPr>
          <w:rFonts w:eastAsia="方正新书宋_GBK" w:hAnsi="宋体" w:hint="eastAsia"/>
          <w:sz w:val="30"/>
          <w:szCs w:val="30"/>
        </w:rPr>
        <w:t>止，法性常照是观。既然同是法性，有何止、观之分？如《止观辅行》卷一曰：“中道即法界，法界即止观。止观</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二，境智</w:t>
      </w:r>
      <w:proofErr w:type="gramStart"/>
      <w:r w:rsidRPr="002F2203">
        <w:rPr>
          <w:rFonts w:eastAsia="方正新书宋_GBK" w:hAnsi="宋体" w:hint="eastAsia"/>
          <w:sz w:val="30"/>
          <w:szCs w:val="30"/>
        </w:rPr>
        <w:t>冥一</w:t>
      </w:r>
      <w:proofErr w:type="gramEnd"/>
      <w:r w:rsidRPr="002F2203">
        <w:rPr>
          <w:rFonts w:eastAsia="方正新书宋_GBK" w:hAnsi="宋体" w:hint="eastAsia"/>
          <w:sz w:val="30"/>
          <w:szCs w:val="30"/>
        </w:rPr>
        <w:t>。”是则</w:t>
      </w:r>
      <w:proofErr w:type="gramStart"/>
      <w:r w:rsidRPr="002F2203">
        <w:rPr>
          <w:rFonts w:eastAsia="方正新书宋_GBK" w:hAnsi="宋体" w:hint="eastAsia"/>
          <w:sz w:val="30"/>
          <w:szCs w:val="30"/>
        </w:rPr>
        <w:t>真观必寂然</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故观即止</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真止必</w:t>
      </w:r>
      <w:proofErr w:type="gramEnd"/>
      <w:r w:rsidRPr="002F2203">
        <w:rPr>
          <w:rFonts w:eastAsia="方正新书宋_GBK" w:hAnsi="宋体" w:hint="eastAsia"/>
          <w:sz w:val="30"/>
          <w:szCs w:val="30"/>
        </w:rPr>
        <w:t>明净，故止即观。即超越对待之域，</w:t>
      </w:r>
      <w:proofErr w:type="gramStart"/>
      <w:r w:rsidRPr="002F2203">
        <w:rPr>
          <w:rFonts w:eastAsia="方正新书宋_GBK" w:hAnsi="宋体" w:hint="eastAsia"/>
          <w:sz w:val="30"/>
          <w:szCs w:val="30"/>
        </w:rPr>
        <w:t>止观皆不可</w:t>
      </w:r>
      <w:proofErr w:type="gramEnd"/>
      <w:r w:rsidRPr="002F2203">
        <w:rPr>
          <w:rFonts w:eastAsia="方正新书宋_GBK" w:hAnsi="宋体" w:hint="eastAsia"/>
          <w:sz w:val="30"/>
          <w:szCs w:val="30"/>
        </w:rPr>
        <w:t>得，为</w:t>
      </w:r>
      <w:proofErr w:type="gramStart"/>
      <w:r w:rsidRPr="002F2203">
        <w:rPr>
          <w:rFonts w:eastAsia="方正新书宋_GBK" w:hAnsi="宋体" w:hint="eastAsia"/>
          <w:sz w:val="30"/>
          <w:szCs w:val="30"/>
        </w:rPr>
        <w:t>言亡虑绝</w:t>
      </w:r>
      <w:proofErr w:type="gramEnd"/>
      <w:r w:rsidRPr="002F2203">
        <w:rPr>
          <w:rFonts w:eastAsia="方正新书宋_GBK" w:hAnsi="宋体" w:hint="eastAsia"/>
          <w:sz w:val="30"/>
          <w:szCs w:val="30"/>
        </w:rPr>
        <w:t>之境界；然若有四悉檀之因缘，则可有种种之说法。在《小止观》中，智者大师一开头就说：“若夫泥</w:t>
      </w:r>
      <w:proofErr w:type="gramStart"/>
      <w:r w:rsidRPr="002F2203">
        <w:rPr>
          <w:rFonts w:eastAsia="方正新书宋_GBK" w:hAnsi="宋体" w:hint="eastAsia"/>
          <w:sz w:val="30"/>
          <w:szCs w:val="30"/>
        </w:rPr>
        <w:t>洹</w:t>
      </w:r>
      <w:proofErr w:type="gramEnd"/>
      <w:r w:rsidRPr="002F2203">
        <w:rPr>
          <w:rFonts w:eastAsia="方正新书宋_GBK" w:hAnsi="宋体" w:hint="eastAsia"/>
          <w:sz w:val="30"/>
          <w:szCs w:val="30"/>
        </w:rPr>
        <w:t>之法，入乃多途。论其急要，不出止观二法。所以然者，止乃伏结之初门，观是断结之正要；止则爱养心识之善资，观则策发神解之妙术；止是禅定胜因，观是智慧之由藉。</w:t>
      </w:r>
      <w:proofErr w:type="gramStart"/>
      <w:r w:rsidRPr="002F2203">
        <w:rPr>
          <w:rFonts w:eastAsia="方正新书宋_GBK" w:hAnsi="宋体" w:hint="eastAsia"/>
          <w:sz w:val="30"/>
          <w:szCs w:val="30"/>
        </w:rPr>
        <w:t>若人</w:t>
      </w:r>
      <w:proofErr w:type="gramEnd"/>
      <w:r w:rsidRPr="002F2203">
        <w:rPr>
          <w:rFonts w:eastAsia="方正新书宋_GBK" w:hAnsi="宋体" w:hint="eastAsia"/>
          <w:sz w:val="30"/>
          <w:szCs w:val="30"/>
        </w:rPr>
        <w:t>成就定慧二法，斯乃自利利人法皆具足。”</w:t>
      </w:r>
    </w:p>
    <w:p w14:paraId="308364C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在这里对于“止观”二字的解释虽然大多引用了智者大师的说法，但“</w:t>
      </w:r>
      <w:proofErr w:type="gramStart"/>
      <w:r w:rsidRPr="002F2203">
        <w:rPr>
          <w:rFonts w:eastAsia="方正新书宋_GBK" w:hAnsi="宋体" w:hint="eastAsia"/>
          <w:sz w:val="30"/>
          <w:szCs w:val="30"/>
        </w:rPr>
        <w:t>挹</w:t>
      </w:r>
      <w:proofErr w:type="gramEnd"/>
      <w:r w:rsidRPr="002F2203">
        <w:rPr>
          <w:rFonts w:eastAsia="方正新书宋_GBK" w:hAnsi="宋体" w:hint="eastAsia"/>
          <w:sz w:val="30"/>
          <w:szCs w:val="30"/>
        </w:rPr>
        <w:t>流寻源，闻香讨根”，</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一生重视止观实践，其发轫导源之功是不容忽视的，因此在这里以“止观大禅师”而称之。</w:t>
      </w:r>
    </w:p>
    <w:p w14:paraId="3BBDFD5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由于传文较长，因此采取大科和编年相结合的方式，先列大科如下：</w:t>
      </w:r>
    </w:p>
    <w:p w14:paraId="02AD8ED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甲一、正传（分五）</w:t>
      </w:r>
    </w:p>
    <w:p w14:paraId="574C739D" w14:textId="77777777" w:rsidR="00DA7965" w:rsidRPr="002F2203" w:rsidRDefault="00DA7965" w:rsidP="00793754">
      <w:pPr>
        <w:overflowPunct w:val="0"/>
        <w:autoSpaceDE w:val="0"/>
        <w:autoSpaceDN w:val="0"/>
        <w:adjustRightInd w:val="0"/>
        <w:snapToGrid w:val="0"/>
        <w:spacing w:beforeLines="50" w:before="191" w:afterLines="50" w:after="191" w:line="540" w:lineRule="exact"/>
        <w:ind w:left="660" w:firstLineChars="200" w:firstLine="600"/>
        <w:rPr>
          <w:rFonts w:eastAsia="方正新书宋_GBK" w:hAnsi="宋体"/>
          <w:sz w:val="30"/>
          <w:szCs w:val="30"/>
        </w:rPr>
      </w:pPr>
      <w:r w:rsidRPr="002F2203">
        <w:rPr>
          <w:rFonts w:eastAsia="方正新书宋_GBK" w:hAnsi="宋体" w:hint="eastAsia"/>
          <w:sz w:val="30"/>
          <w:szCs w:val="30"/>
        </w:rPr>
        <w:lastRenderedPageBreak/>
        <w:t>乙一、在家苦学期（从开头至“顶上隐起肉髻”）</w:t>
      </w:r>
    </w:p>
    <w:p w14:paraId="2AFC34C4" w14:textId="77777777" w:rsidR="00DA7965" w:rsidRPr="002F2203" w:rsidRDefault="00DA7965" w:rsidP="00793754">
      <w:pPr>
        <w:overflowPunct w:val="0"/>
        <w:autoSpaceDE w:val="0"/>
        <w:autoSpaceDN w:val="0"/>
        <w:adjustRightInd w:val="0"/>
        <w:snapToGrid w:val="0"/>
        <w:spacing w:beforeLines="50" w:before="191" w:afterLines="50" w:after="191" w:line="540" w:lineRule="exact"/>
        <w:ind w:left="660" w:firstLineChars="200" w:firstLine="600"/>
        <w:rPr>
          <w:rFonts w:eastAsia="方正新书宋_GBK" w:hAnsi="宋体"/>
          <w:sz w:val="30"/>
          <w:szCs w:val="30"/>
        </w:rPr>
      </w:pPr>
      <w:r w:rsidRPr="002F2203">
        <w:rPr>
          <w:rFonts w:eastAsia="方正新书宋_GBK" w:hAnsi="宋体" w:hint="eastAsia"/>
          <w:sz w:val="30"/>
          <w:szCs w:val="30"/>
        </w:rPr>
        <w:t>乙二、出家学修期（从“年十五出家受具”至“毒即消散”）</w:t>
      </w:r>
    </w:p>
    <w:p w14:paraId="28810ECF" w14:textId="77777777" w:rsidR="00DA7965" w:rsidRPr="002F2203" w:rsidRDefault="00DA7965" w:rsidP="00793754">
      <w:pPr>
        <w:overflowPunct w:val="0"/>
        <w:autoSpaceDE w:val="0"/>
        <w:autoSpaceDN w:val="0"/>
        <w:adjustRightInd w:val="0"/>
        <w:snapToGrid w:val="0"/>
        <w:spacing w:beforeLines="50" w:before="191" w:afterLines="50" w:after="191" w:line="540" w:lineRule="exact"/>
        <w:ind w:left="660" w:firstLineChars="200" w:firstLine="600"/>
        <w:rPr>
          <w:rFonts w:eastAsia="方正新书宋_GBK" w:hAnsi="宋体"/>
          <w:sz w:val="30"/>
          <w:szCs w:val="30"/>
        </w:rPr>
      </w:pPr>
      <w:r w:rsidRPr="002F2203">
        <w:rPr>
          <w:rFonts w:eastAsia="方正新书宋_GBK" w:hAnsi="宋体" w:hint="eastAsia"/>
          <w:sz w:val="30"/>
          <w:szCs w:val="30"/>
        </w:rPr>
        <w:t>乙三、光州教化期（从“五年至光州开岳寺”至小注的“始终十四年”）</w:t>
      </w:r>
    </w:p>
    <w:p w14:paraId="7A21D93D" w14:textId="77777777" w:rsidR="00DA7965" w:rsidRPr="002F2203" w:rsidRDefault="00DA7965" w:rsidP="00793754">
      <w:pPr>
        <w:overflowPunct w:val="0"/>
        <w:autoSpaceDE w:val="0"/>
        <w:autoSpaceDN w:val="0"/>
        <w:adjustRightInd w:val="0"/>
        <w:snapToGrid w:val="0"/>
        <w:spacing w:beforeLines="50" w:before="191" w:afterLines="50" w:after="191" w:line="540" w:lineRule="exact"/>
        <w:ind w:left="660" w:firstLineChars="200" w:firstLine="600"/>
        <w:rPr>
          <w:rFonts w:eastAsia="方正新书宋_GBK" w:hAnsi="宋体"/>
          <w:sz w:val="30"/>
          <w:szCs w:val="30"/>
        </w:rPr>
      </w:pPr>
      <w:r w:rsidRPr="002F2203">
        <w:rPr>
          <w:rFonts w:eastAsia="方正新书宋_GBK" w:hAnsi="宋体" w:hint="eastAsia"/>
          <w:sz w:val="30"/>
          <w:szCs w:val="30"/>
        </w:rPr>
        <w:t>乙四、南岳隐栖期（从“光州当陈齐边境”至“夏四十九”）</w:t>
      </w:r>
    </w:p>
    <w:p w14:paraId="7F97E248" w14:textId="77777777" w:rsidR="00DA7965" w:rsidRPr="002F2203" w:rsidRDefault="00DA7965" w:rsidP="00793754">
      <w:pPr>
        <w:overflowPunct w:val="0"/>
        <w:autoSpaceDE w:val="0"/>
        <w:autoSpaceDN w:val="0"/>
        <w:adjustRightInd w:val="0"/>
        <w:snapToGrid w:val="0"/>
        <w:spacing w:beforeLines="50" w:before="191" w:afterLines="50" w:after="191" w:line="540" w:lineRule="exact"/>
        <w:ind w:left="660" w:firstLineChars="200" w:firstLine="600"/>
        <w:rPr>
          <w:rFonts w:eastAsia="方正新书宋_GBK" w:hAnsi="宋体"/>
          <w:sz w:val="30"/>
          <w:szCs w:val="30"/>
        </w:rPr>
      </w:pPr>
      <w:r w:rsidRPr="002F2203">
        <w:rPr>
          <w:rFonts w:eastAsia="方正新书宋_GBK" w:hAnsi="宋体" w:hint="eastAsia"/>
          <w:sz w:val="30"/>
          <w:szCs w:val="30"/>
        </w:rPr>
        <w:t>乙五、</w:t>
      </w:r>
      <w:proofErr w:type="gramStart"/>
      <w:r w:rsidRPr="002F2203">
        <w:rPr>
          <w:rFonts w:eastAsia="方正新书宋_GBK" w:hAnsi="宋体" w:hint="eastAsia"/>
          <w:sz w:val="30"/>
          <w:szCs w:val="30"/>
        </w:rPr>
        <w:t>却述行宜</w:t>
      </w:r>
      <w:proofErr w:type="gramEnd"/>
      <w:r w:rsidRPr="002F2203">
        <w:rPr>
          <w:rFonts w:eastAsia="方正新书宋_GBK" w:hAnsi="宋体" w:hint="eastAsia"/>
          <w:sz w:val="30"/>
          <w:szCs w:val="30"/>
        </w:rPr>
        <w:t>（从“初在大苏以法付顗师”至正传末尾）</w:t>
      </w:r>
    </w:p>
    <w:p w14:paraId="00D0DE5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甲二、赞文</w:t>
      </w:r>
    </w:p>
    <w:p w14:paraId="67EF798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69158DB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下面正式入文。</w:t>
      </w:r>
    </w:p>
    <w:p w14:paraId="7AEAF687" w14:textId="77777777" w:rsidR="00DA7965" w:rsidRPr="00E77739" w:rsidRDefault="00A40116" w:rsidP="00A40116">
      <w:pPr>
        <w:pStyle w:val="2"/>
        <w:spacing w:before="574" w:after="191"/>
      </w:pPr>
      <w:bookmarkStart w:id="36" w:name="_Toc37175878"/>
      <w:r w:rsidRPr="00E77739">
        <w:rPr>
          <w:rFonts w:hint="eastAsia"/>
        </w:rPr>
        <w:t>甲一、正传</w:t>
      </w:r>
      <w:bookmarkEnd w:id="36"/>
    </w:p>
    <w:p w14:paraId="230090B5" w14:textId="77777777" w:rsidR="00DA7965" w:rsidRPr="00E77739" w:rsidRDefault="00DA7965" w:rsidP="00A40116">
      <w:pPr>
        <w:pStyle w:val="3"/>
      </w:pPr>
      <w:bookmarkStart w:id="37" w:name="_Toc37175879"/>
      <w:r w:rsidRPr="00E77739">
        <w:rPr>
          <w:rFonts w:hint="eastAsia"/>
        </w:rPr>
        <w:t>乙一、在家苦学期</w:t>
      </w:r>
      <w:bookmarkEnd w:id="37"/>
    </w:p>
    <w:p w14:paraId="67BC266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【北魏宣武帝延昌四年（</w:t>
      </w:r>
      <w:r w:rsidRPr="002F2203">
        <w:rPr>
          <w:rFonts w:eastAsia="方正新书宋_GBK" w:hAnsi="宋体"/>
          <w:sz w:val="30"/>
          <w:szCs w:val="30"/>
        </w:rPr>
        <w:t>515</w:t>
      </w:r>
      <w:r w:rsidRPr="002F2203">
        <w:rPr>
          <w:rFonts w:eastAsia="方正新书宋_GBK" w:hAnsi="宋体" w:hint="eastAsia"/>
          <w:sz w:val="30"/>
          <w:szCs w:val="30"/>
        </w:rPr>
        <w:t>年），</w:t>
      </w:r>
      <w:r w:rsidRPr="002F2203">
        <w:rPr>
          <w:rFonts w:eastAsia="方正新书宋_GBK" w:hAnsi="宋体"/>
          <w:sz w:val="30"/>
          <w:szCs w:val="30"/>
        </w:rPr>
        <w:t>1</w:t>
      </w:r>
      <w:r w:rsidRPr="002F2203">
        <w:rPr>
          <w:rFonts w:eastAsia="方正新书宋_GBK" w:hAnsi="宋体" w:hint="eastAsia"/>
          <w:sz w:val="30"/>
          <w:szCs w:val="30"/>
        </w:rPr>
        <w:t>岁】</w:t>
      </w:r>
    </w:p>
    <w:p w14:paraId="38191AAD" w14:textId="77777777" w:rsidR="00DA7965" w:rsidRPr="002F2203" w:rsidRDefault="00DA7965" w:rsidP="001E7BCA">
      <w:pPr>
        <w:pStyle w:val="ae"/>
        <w:rPr>
          <w:rFonts w:eastAsia="方正粗雅宋_GBK"/>
        </w:rPr>
      </w:pPr>
      <w:r w:rsidRPr="002F2203">
        <w:rPr>
          <w:rFonts w:eastAsia="方正粗雅宋_GBK" w:hint="eastAsia"/>
        </w:rPr>
        <w:t>三祖南岳尊者慧思，姓李氏，</w:t>
      </w:r>
      <w:proofErr w:type="gramStart"/>
      <w:r w:rsidRPr="002F2203">
        <w:rPr>
          <w:rFonts w:eastAsia="方正粗雅宋_GBK" w:hint="eastAsia"/>
        </w:rPr>
        <w:t>元魏南豫州</w:t>
      </w:r>
      <w:proofErr w:type="gramEnd"/>
      <w:r w:rsidRPr="002F2203">
        <w:rPr>
          <w:rFonts w:eastAsia="方正粗雅宋_GBK" w:hint="eastAsia"/>
        </w:rPr>
        <w:t>武津人也。</w:t>
      </w:r>
    </w:p>
    <w:p w14:paraId="3621249B"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w:t>
      </w:r>
      <w:r w:rsidRPr="002F2203">
        <w:rPr>
          <w:rFonts w:eastAsia="方正新书宋_GBK" w:hAnsi="宋体"/>
          <w:sz w:val="30"/>
          <w:szCs w:val="30"/>
        </w:rPr>
        <w:t>515</w:t>
      </w:r>
      <w:r w:rsidRPr="002F2203">
        <w:rPr>
          <w:rFonts w:eastAsia="方正新书宋_GBK" w:hAnsi="宋体" w:hint="eastAsia"/>
          <w:sz w:val="30"/>
          <w:szCs w:val="30"/>
        </w:rPr>
        <w:t>～</w:t>
      </w:r>
      <w:r w:rsidRPr="002F2203">
        <w:rPr>
          <w:rFonts w:eastAsia="方正新书宋_GBK" w:hAnsi="宋体"/>
          <w:sz w:val="30"/>
          <w:szCs w:val="30"/>
        </w:rPr>
        <w:t>577</w:t>
      </w:r>
      <w:r w:rsidRPr="002F2203">
        <w:rPr>
          <w:rFonts w:eastAsia="方正新书宋_GBK" w:hAnsi="宋体" w:hint="eastAsia"/>
          <w:sz w:val="30"/>
          <w:szCs w:val="30"/>
        </w:rPr>
        <w:t>），俗姓李。元魏，即是北魏，这在以前已经介绍过了。</w:t>
      </w:r>
      <w:r w:rsidRPr="002F2203">
        <w:rPr>
          <w:rFonts w:eastAsia="方正新书宋_GBK" w:hAnsi="宋体" w:hint="eastAsia"/>
          <w:sz w:val="30"/>
          <w:szCs w:val="30"/>
          <w:u w:val="single"/>
        </w:rPr>
        <w:t>豫州</w:t>
      </w:r>
      <w:r w:rsidRPr="002F2203">
        <w:rPr>
          <w:rFonts w:eastAsia="方正新书宋_GBK" w:hAnsi="宋体" w:hint="eastAsia"/>
          <w:sz w:val="30"/>
          <w:szCs w:val="30"/>
        </w:rPr>
        <w:t>，在汉武帝时就已设州，辖境最大时相当于现在江苏、</w:t>
      </w:r>
      <w:r w:rsidRPr="002F2203">
        <w:rPr>
          <w:rFonts w:eastAsia="方正新书宋_GBK" w:hAnsi="宋体" w:hint="eastAsia"/>
          <w:sz w:val="30"/>
          <w:szCs w:val="30"/>
        </w:rPr>
        <w:lastRenderedPageBreak/>
        <w:t>安徽的长江以西，安徽望江县以北的淮河南北地区，治所在悬</w:t>
      </w:r>
      <w:proofErr w:type="gramStart"/>
      <w:r w:rsidRPr="002F2203">
        <w:rPr>
          <w:rFonts w:eastAsia="方正新书宋_GBK" w:hAnsi="宋体" w:hint="eastAsia"/>
          <w:sz w:val="30"/>
          <w:szCs w:val="30"/>
        </w:rPr>
        <w:t>瓠</w:t>
      </w:r>
      <w:proofErr w:type="gramEnd"/>
      <w:r w:rsidRPr="002F2203">
        <w:rPr>
          <w:rFonts w:eastAsia="方正新书宋_GBK" w:hAnsi="宋体" w:hint="eastAsia"/>
          <w:sz w:val="30"/>
          <w:szCs w:val="30"/>
        </w:rPr>
        <w:t>城（今河南省汝南县）。</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出身于淮河以南，故称南豫州。</w:t>
      </w:r>
      <w:r w:rsidRPr="002F2203">
        <w:rPr>
          <w:rFonts w:eastAsia="方正新书宋_GBK" w:hAnsi="宋体" w:hint="eastAsia"/>
          <w:sz w:val="30"/>
          <w:szCs w:val="30"/>
          <w:u w:val="single"/>
        </w:rPr>
        <w:t>武津</w:t>
      </w:r>
      <w:r w:rsidRPr="002F2203">
        <w:rPr>
          <w:rFonts w:eastAsia="方正新书宋_GBK" w:hAnsi="宋体" w:hint="eastAsia"/>
          <w:sz w:val="30"/>
          <w:szCs w:val="30"/>
        </w:rPr>
        <w:t>，是南豫州下属的一个县，位于豫州的北面，即现在河南上蔡县。它们的关系犹言“台州市天台县”一样。</w:t>
      </w:r>
    </w:p>
    <w:p w14:paraId="30862C45" w14:textId="77777777" w:rsidR="00DA7965" w:rsidRPr="002F2203" w:rsidRDefault="00DA7965" w:rsidP="001E7BCA">
      <w:pPr>
        <w:pStyle w:val="ae"/>
        <w:rPr>
          <w:rFonts w:eastAsia="方正粗雅宋_GBK"/>
          <w:w w:val="66"/>
        </w:rPr>
      </w:pPr>
      <w:r w:rsidRPr="002F2203">
        <w:rPr>
          <w:rFonts w:eastAsia="方正粗雅宋_GBK" w:hint="eastAsia"/>
          <w:w w:val="66"/>
        </w:rPr>
        <w:t>（注：《南岳愿文》自叙云：“岁在乙未十一月十一日，于魏国南豫州武津县生。”此当魏宣武延昌四年、梁武帝天监十四年乙未岁也。）</w:t>
      </w:r>
    </w:p>
    <w:p w14:paraId="265D245E"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《南岳愿文》</w:t>
      </w:r>
      <w:r w:rsidRPr="002F2203">
        <w:rPr>
          <w:rFonts w:eastAsia="方正新书宋_GBK" w:hAnsi="宋体" w:hint="eastAsia"/>
          <w:sz w:val="30"/>
          <w:szCs w:val="30"/>
        </w:rPr>
        <w:t>，全称《南岳思大禅师立誓愿文》，又称《发愿文》、《立誓愿文》、《愿文》等。</w:t>
      </w:r>
      <w:proofErr w:type="gramStart"/>
      <w:r w:rsidRPr="002F2203">
        <w:rPr>
          <w:rFonts w:eastAsia="方正新书宋_GBK" w:hAnsi="宋体" w:hint="eastAsia"/>
          <w:sz w:val="30"/>
          <w:szCs w:val="30"/>
        </w:rPr>
        <w:t>是慧思大师</w:t>
      </w:r>
      <w:proofErr w:type="gramEnd"/>
      <w:r w:rsidRPr="002F2203">
        <w:rPr>
          <w:rFonts w:eastAsia="方正新书宋_GBK" w:hAnsi="宋体" w:hint="eastAsia"/>
          <w:sz w:val="30"/>
          <w:szCs w:val="30"/>
        </w:rPr>
        <w:t>于陈·永定二年（</w:t>
      </w:r>
      <w:r w:rsidRPr="002F2203">
        <w:rPr>
          <w:rFonts w:eastAsia="方正新书宋_GBK" w:hAnsi="宋体"/>
          <w:sz w:val="30"/>
          <w:szCs w:val="30"/>
        </w:rPr>
        <w:t>558</w:t>
      </w:r>
      <w:r w:rsidRPr="002F2203">
        <w:rPr>
          <w:rFonts w:eastAsia="方正新书宋_GBK" w:hAnsi="宋体" w:hint="eastAsia"/>
          <w:sz w:val="30"/>
          <w:szCs w:val="30"/>
        </w:rPr>
        <w:t>）四十四岁时在光州齐光寺造成金字《摩诃般若波罗蜜经》时所发的愿文，收于</w:t>
      </w:r>
      <w:r w:rsidRPr="002F2203">
        <w:rPr>
          <w:rFonts w:eastAsia="方正新书宋_GBK" w:hAnsi="宋体" w:hint="eastAsia"/>
          <w:sz w:val="30"/>
          <w:szCs w:val="30"/>
        </w:rPr>
        <w:t>T46</w:t>
      </w:r>
      <w:r w:rsidRPr="002F2203">
        <w:rPr>
          <w:rFonts w:eastAsia="方正新书宋_GBK" w:hAnsi="宋体" w:hint="eastAsia"/>
          <w:sz w:val="30"/>
          <w:szCs w:val="30"/>
        </w:rPr>
        <w:t>。本文</w:t>
      </w:r>
      <w:proofErr w:type="gramStart"/>
      <w:r w:rsidRPr="002F2203">
        <w:rPr>
          <w:rFonts w:eastAsia="方正新书宋_GBK" w:hAnsi="宋体" w:hint="eastAsia"/>
          <w:sz w:val="30"/>
          <w:szCs w:val="30"/>
        </w:rPr>
        <w:t>内容初述</w:t>
      </w:r>
      <w:proofErr w:type="gramEnd"/>
      <w:r w:rsidRPr="002F2203">
        <w:rPr>
          <w:rFonts w:eastAsia="方正新书宋_GBK" w:hAnsi="宋体" w:hint="eastAsia"/>
          <w:sz w:val="30"/>
          <w:szCs w:val="30"/>
        </w:rPr>
        <w:t>今生以来，处处弘宣般若所逢留难，因发大悲，造此金经。</w:t>
      </w:r>
      <w:proofErr w:type="gramStart"/>
      <w:r w:rsidRPr="002F2203">
        <w:rPr>
          <w:rFonts w:eastAsia="方正新书宋_GBK" w:hAnsi="宋体" w:hint="eastAsia"/>
          <w:sz w:val="30"/>
          <w:szCs w:val="30"/>
        </w:rPr>
        <w:t>次述二十七</w:t>
      </w:r>
      <w:proofErr w:type="gramEnd"/>
      <w:r w:rsidRPr="002F2203">
        <w:rPr>
          <w:rFonts w:eastAsia="方正新书宋_GBK" w:hAnsi="宋体" w:hint="eastAsia"/>
          <w:sz w:val="30"/>
          <w:szCs w:val="30"/>
        </w:rPr>
        <w:t>愿，其中前十愿，愿于弥勒下生时，在十方世界，</w:t>
      </w:r>
      <w:proofErr w:type="gramStart"/>
      <w:r w:rsidRPr="002F2203">
        <w:rPr>
          <w:rFonts w:eastAsia="方正新书宋_GBK" w:hAnsi="宋体" w:hint="eastAsia"/>
          <w:sz w:val="30"/>
          <w:szCs w:val="30"/>
        </w:rPr>
        <w:t>以此经</w:t>
      </w:r>
      <w:proofErr w:type="gramEnd"/>
      <w:r w:rsidRPr="002F2203">
        <w:rPr>
          <w:rFonts w:eastAsia="方正新书宋_GBK" w:hAnsi="宋体" w:hint="eastAsia"/>
          <w:sz w:val="30"/>
          <w:szCs w:val="30"/>
        </w:rPr>
        <w:t>及自身种种方便，护持般若，利济众生；其次十六愿，愿当成佛果；末一愿，愿</w:t>
      </w:r>
      <w:proofErr w:type="gramStart"/>
      <w:r w:rsidRPr="002F2203">
        <w:rPr>
          <w:rFonts w:eastAsia="方正新书宋_GBK" w:hAnsi="宋体" w:hint="eastAsia"/>
          <w:sz w:val="30"/>
          <w:szCs w:val="30"/>
        </w:rPr>
        <w:t>今生因</w:t>
      </w:r>
      <w:proofErr w:type="gramEnd"/>
      <w:r w:rsidRPr="002F2203">
        <w:rPr>
          <w:rFonts w:eastAsia="方正新书宋_GBK" w:hAnsi="宋体" w:hint="eastAsia"/>
          <w:sz w:val="30"/>
          <w:szCs w:val="30"/>
        </w:rPr>
        <w:t>行。最后以颂的形式重宣誓愿之意趣。全篇文字雄劲，护法之念深厚，足令</w:t>
      </w:r>
      <w:proofErr w:type="gramStart"/>
      <w:r w:rsidRPr="002F2203">
        <w:rPr>
          <w:rFonts w:eastAsia="方正新书宋_GBK" w:hAnsi="宋体" w:hint="eastAsia"/>
          <w:sz w:val="30"/>
          <w:szCs w:val="30"/>
        </w:rPr>
        <w:t>惰夫起</w:t>
      </w:r>
      <w:proofErr w:type="gramEnd"/>
      <w:r w:rsidRPr="002F2203">
        <w:rPr>
          <w:rFonts w:eastAsia="方正新书宋_GBK" w:hAnsi="宋体" w:hint="eastAsia"/>
          <w:sz w:val="30"/>
          <w:szCs w:val="30"/>
        </w:rPr>
        <w:t>振。</w:t>
      </w:r>
    </w:p>
    <w:p w14:paraId="5E48E0B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自叙</w:t>
      </w:r>
      <w:r w:rsidRPr="002F2203">
        <w:rPr>
          <w:rFonts w:eastAsia="方正新书宋_GBK" w:hAnsi="宋体" w:hint="eastAsia"/>
          <w:sz w:val="30"/>
          <w:szCs w:val="30"/>
        </w:rPr>
        <w:t>，即自我叙说。</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在《立誓愿文》中曾经说，他是在乙未岁十一月十一日出生的，亦即公元</w:t>
      </w:r>
      <w:r w:rsidRPr="002F2203">
        <w:rPr>
          <w:rFonts w:eastAsia="方正新书宋_GBK" w:hAnsi="宋体"/>
          <w:sz w:val="30"/>
          <w:szCs w:val="30"/>
        </w:rPr>
        <w:t>515</w:t>
      </w:r>
      <w:r w:rsidRPr="002F2203">
        <w:rPr>
          <w:rFonts w:eastAsia="方正新书宋_GBK" w:hAnsi="宋体" w:hint="eastAsia"/>
          <w:sz w:val="30"/>
          <w:szCs w:val="30"/>
        </w:rPr>
        <w:t>年出生。这个时间相当于北魏宣武帝的延昌四年和南朝梁武帝的天监十四年。</w:t>
      </w:r>
    </w:p>
    <w:p w14:paraId="2CE0EF7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这是一个不安分的年代。</w:t>
      </w:r>
      <w:r w:rsidRPr="002F2203">
        <w:rPr>
          <w:rFonts w:eastAsia="方正新书宋_GBK" w:hAnsi="宋体"/>
          <w:sz w:val="30"/>
          <w:szCs w:val="30"/>
        </w:rPr>
        <w:t>502</w:t>
      </w:r>
      <w:r w:rsidRPr="002F2203">
        <w:rPr>
          <w:rFonts w:eastAsia="方正新书宋_GBK" w:hAnsi="宋体" w:hint="eastAsia"/>
          <w:sz w:val="30"/>
          <w:szCs w:val="30"/>
        </w:rPr>
        <w:t>年，梁武帝萧衍命</w:t>
      </w:r>
      <w:proofErr w:type="gramStart"/>
      <w:r w:rsidRPr="002F2203">
        <w:rPr>
          <w:rFonts w:eastAsia="方正新书宋_GBK" w:hAnsi="宋体" w:hint="eastAsia"/>
          <w:sz w:val="30"/>
          <w:szCs w:val="30"/>
        </w:rPr>
        <w:t>萧宝融</w:t>
      </w:r>
      <w:proofErr w:type="gramEnd"/>
      <w:r w:rsidRPr="002F2203">
        <w:rPr>
          <w:rFonts w:eastAsia="方正新书宋_GBK" w:hAnsi="宋体" w:hint="eastAsia"/>
          <w:sz w:val="30"/>
          <w:szCs w:val="30"/>
        </w:rPr>
        <w:t>下诏禅让，南齐帝国只二十四年就告结束。梁武帝即位后，就雄心勃勃打算统一中国。于</w:t>
      </w:r>
      <w:r w:rsidRPr="002F2203">
        <w:rPr>
          <w:rFonts w:eastAsia="方正新书宋_GBK" w:hAnsi="宋体"/>
          <w:sz w:val="30"/>
          <w:szCs w:val="30"/>
        </w:rPr>
        <w:t>505</w:t>
      </w:r>
      <w:r w:rsidRPr="002F2203">
        <w:rPr>
          <w:rFonts w:eastAsia="方正新书宋_GBK" w:hAnsi="宋体" w:hint="eastAsia"/>
          <w:sz w:val="30"/>
          <w:szCs w:val="30"/>
        </w:rPr>
        <w:t>年，命他的弟弟萧宏统军北伐，结果大败而归。九年后的</w:t>
      </w:r>
      <w:r w:rsidRPr="002F2203">
        <w:rPr>
          <w:rFonts w:eastAsia="方正新书宋_GBK" w:hAnsi="宋体"/>
          <w:sz w:val="30"/>
          <w:szCs w:val="30"/>
        </w:rPr>
        <w:t>514</w:t>
      </w:r>
      <w:r w:rsidRPr="002F2203">
        <w:rPr>
          <w:rFonts w:eastAsia="方正新书宋_GBK" w:hAnsi="宋体" w:hint="eastAsia"/>
          <w:sz w:val="30"/>
          <w:szCs w:val="30"/>
        </w:rPr>
        <w:t>年，他决心夺取寿阳（安徽寿县），寿阳是北魏帝国突入淮河南岸的一</w:t>
      </w:r>
      <w:r w:rsidRPr="002F2203">
        <w:rPr>
          <w:rFonts w:eastAsia="方正新书宋_GBK" w:hAnsi="宋体" w:hint="eastAsia"/>
          <w:sz w:val="30"/>
          <w:szCs w:val="30"/>
        </w:rPr>
        <w:lastRenderedPageBreak/>
        <w:t>个军事重镇。萧衍命在寿阳下游</w:t>
      </w:r>
      <w:r w:rsidRPr="002F2203">
        <w:rPr>
          <w:rFonts w:eastAsia="方正新书宋_GBK" w:hAnsi="宋体"/>
          <w:sz w:val="30"/>
          <w:szCs w:val="30"/>
        </w:rPr>
        <w:t>130</w:t>
      </w:r>
      <w:r w:rsidRPr="002F2203">
        <w:rPr>
          <w:rFonts w:eastAsia="方正新书宋_GBK" w:hAnsi="宋体" w:hint="eastAsia"/>
          <w:sz w:val="30"/>
          <w:szCs w:val="30"/>
        </w:rPr>
        <w:t>公里处的浮山（安徽五河）附近，建立横断水坝。计划水坝筑成后，淮河上游水位提高，寿阳即被淹没。这个方法很好，但问题在于那个水坝，它必须能够承受水库的压力。管理工程的官员提出警告说，淮河的河床都是泥沙，飘忽不定，水坝的基础不可能稳固。但萧衍坚持己见，于是动员二十余万人，从淮河南北两岸分别兴筑，向中间合拢。</w:t>
      </w:r>
      <w:r w:rsidRPr="002F2203">
        <w:rPr>
          <w:rFonts w:eastAsia="方正新书宋_GBK" w:hAnsi="宋体"/>
          <w:sz w:val="30"/>
          <w:szCs w:val="30"/>
        </w:rPr>
        <w:t>514</w:t>
      </w:r>
      <w:r w:rsidRPr="002F2203">
        <w:rPr>
          <w:rFonts w:eastAsia="方正新书宋_GBK" w:hAnsi="宋体" w:hint="eastAsia"/>
          <w:sz w:val="30"/>
          <w:szCs w:val="30"/>
        </w:rPr>
        <w:t>年</w:t>
      </w:r>
      <w:r w:rsidRPr="002F2203">
        <w:rPr>
          <w:rFonts w:eastAsia="方正新书宋_GBK" w:hAnsi="宋体"/>
          <w:sz w:val="30"/>
          <w:szCs w:val="30"/>
        </w:rPr>
        <w:t>11</w:t>
      </w:r>
      <w:r w:rsidRPr="002F2203">
        <w:rPr>
          <w:rFonts w:eastAsia="方正新书宋_GBK" w:hAnsi="宋体" w:hint="eastAsia"/>
          <w:sz w:val="30"/>
          <w:szCs w:val="30"/>
        </w:rPr>
        <w:t>月开工，</w:t>
      </w:r>
      <w:r w:rsidRPr="002F2203">
        <w:rPr>
          <w:rFonts w:eastAsia="方正新书宋_GBK" w:hAnsi="宋体"/>
          <w:sz w:val="30"/>
          <w:szCs w:val="30"/>
        </w:rPr>
        <w:t>515</w:t>
      </w:r>
      <w:r w:rsidRPr="002F2203">
        <w:rPr>
          <w:rFonts w:eastAsia="方正新书宋_GBK" w:hAnsi="宋体" w:hint="eastAsia"/>
          <w:sz w:val="30"/>
          <w:szCs w:val="30"/>
        </w:rPr>
        <w:t>年</w:t>
      </w:r>
      <w:r w:rsidRPr="002F2203">
        <w:rPr>
          <w:rFonts w:eastAsia="方正新书宋_GBK" w:hAnsi="宋体"/>
          <w:sz w:val="30"/>
          <w:szCs w:val="30"/>
        </w:rPr>
        <w:t>4</w:t>
      </w:r>
      <w:r w:rsidRPr="002F2203">
        <w:rPr>
          <w:rFonts w:eastAsia="方正新书宋_GBK" w:hAnsi="宋体" w:hint="eastAsia"/>
          <w:sz w:val="30"/>
          <w:szCs w:val="30"/>
        </w:rPr>
        <w:t>月完成。想不到刚刚完成，水库的水才积蓄了一点点，水坝即行崩溃。幸亏春雪还没有溶解，损失不大。</w:t>
      </w:r>
    </w:p>
    <w:p w14:paraId="4C50A50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可是萧衍不接受这个教训，下令重建。从</w:t>
      </w:r>
      <w:r w:rsidRPr="002F2203">
        <w:rPr>
          <w:rFonts w:eastAsia="方正新书宋_GBK" w:hAnsi="宋体"/>
          <w:sz w:val="30"/>
          <w:szCs w:val="30"/>
        </w:rPr>
        <w:t>515</w:t>
      </w:r>
      <w:r w:rsidRPr="002F2203">
        <w:rPr>
          <w:rFonts w:eastAsia="方正新书宋_GBK" w:hAnsi="宋体" w:hint="eastAsia"/>
          <w:sz w:val="30"/>
          <w:szCs w:val="30"/>
        </w:rPr>
        <w:t>年</w:t>
      </w:r>
      <w:r w:rsidRPr="002F2203">
        <w:rPr>
          <w:rFonts w:eastAsia="方正新书宋_GBK" w:hAnsi="宋体"/>
          <w:sz w:val="30"/>
          <w:szCs w:val="30"/>
        </w:rPr>
        <w:t>4</w:t>
      </w:r>
      <w:r w:rsidRPr="002F2203">
        <w:rPr>
          <w:rFonts w:eastAsia="方正新书宋_GBK" w:hAnsi="宋体" w:hint="eastAsia"/>
          <w:sz w:val="30"/>
          <w:szCs w:val="30"/>
        </w:rPr>
        <w:t>月，到</w:t>
      </w:r>
      <w:r w:rsidRPr="002F2203">
        <w:rPr>
          <w:rFonts w:eastAsia="方正新书宋_GBK" w:hAnsi="宋体"/>
          <w:sz w:val="30"/>
          <w:szCs w:val="30"/>
        </w:rPr>
        <w:t>516</w:t>
      </w:r>
      <w:r w:rsidRPr="002F2203">
        <w:rPr>
          <w:rFonts w:eastAsia="方正新书宋_GBK" w:hAnsi="宋体" w:hint="eastAsia"/>
          <w:sz w:val="30"/>
          <w:szCs w:val="30"/>
        </w:rPr>
        <w:t>年</w:t>
      </w:r>
      <w:r w:rsidRPr="002F2203">
        <w:rPr>
          <w:rFonts w:eastAsia="方正新书宋_GBK" w:hAnsi="宋体"/>
          <w:sz w:val="30"/>
          <w:szCs w:val="30"/>
        </w:rPr>
        <w:t>4</w:t>
      </w:r>
      <w:r w:rsidRPr="002F2203">
        <w:rPr>
          <w:rFonts w:eastAsia="方正新书宋_GBK" w:hAnsi="宋体" w:hint="eastAsia"/>
          <w:sz w:val="30"/>
          <w:szCs w:val="30"/>
        </w:rPr>
        <w:t>月，第二次完成，长约四公里半。这是一个惊人的长度，既使是在今天，也可以算是世界上最长的水坝之一。</w:t>
      </w:r>
    </w:p>
    <w:p w14:paraId="4CD7680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最初，北魏对这个水坝十分恐慌，准备出兵攻击修筑水坝的工人。但宰相李平了解水性，认为水坝绝承受不住水库的压力，不必出兵，它会自然解决。所以</w:t>
      </w:r>
      <w:proofErr w:type="gramStart"/>
      <w:r w:rsidRPr="002F2203">
        <w:rPr>
          <w:rFonts w:eastAsia="方正新书宋_GBK" w:hAnsi="宋体" w:hint="eastAsia"/>
          <w:sz w:val="30"/>
          <w:szCs w:val="30"/>
        </w:rPr>
        <w:t>北魏连</w:t>
      </w:r>
      <w:proofErr w:type="gramEnd"/>
      <w:r w:rsidRPr="002F2203">
        <w:rPr>
          <w:rFonts w:eastAsia="方正新书宋_GBK" w:hAnsi="宋体" w:hint="eastAsia"/>
          <w:sz w:val="30"/>
          <w:szCs w:val="30"/>
        </w:rPr>
        <w:t>寿阳的居民都没有疏散，倒是萧衍却忙碌起来，在寿阳附近山头安排灾民收容所，准备寿阳陆沉时收容逃出来的灾民。水坝完工后五个月，九月份来临，淮河水位暴涨，水库盈满。于是天崩地裂般一声巨响，远在</w:t>
      </w:r>
      <w:r w:rsidRPr="002F2203">
        <w:rPr>
          <w:rFonts w:eastAsia="方正新书宋_GBK" w:hAnsi="宋体"/>
          <w:sz w:val="30"/>
          <w:szCs w:val="30"/>
        </w:rPr>
        <w:t>150</w:t>
      </w:r>
      <w:r w:rsidRPr="002F2203">
        <w:rPr>
          <w:rFonts w:eastAsia="方正新书宋_GBK" w:hAnsi="宋体" w:hint="eastAsia"/>
          <w:sz w:val="30"/>
          <w:szCs w:val="30"/>
        </w:rPr>
        <w:t>公里以外都能听见，水坝第二次崩溃。建在坝上的军营和沿淮河下游两岸的村落，总共十余万人，为了萧衍一个人的一意孤行，全被洪水卷走，葬身东海。梁武帝萧衍自从北进政策屡次失败之后，不敢再谈统一，开始把注意力转向国内。</w:t>
      </w:r>
    </w:p>
    <w:p w14:paraId="7EBF1C7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可见，</w:t>
      </w:r>
      <w:proofErr w:type="gramStart"/>
      <w:r w:rsidRPr="002F2203">
        <w:rPr>
          <w:rFonts w:eastAsia="方正新书宋_GBK" w:hAnsi="宋体" w:hint="eastAsia"/>
          <w:sz w:val="30"/>
          <w:szCs w:val="30"/>
        </w:rPr>
        <w:t>从慧思</w:t>
      </w:r>
      <w:proofErr w:type="gramEnd"/>
      <w:r w:rsidRPr="002F2203">
        <w:rPr>
          <w:rFonts w:eastAsia="方正新书宋_GBK" w:hAnsi="宋体" w:hint="eastAsia"/>
          <w:sz w:val="30"/>
          <w:szCs w:val="30"/>
        </w:rPr>
        <w:t>大师一出生开始，就是处于动乱的战争状态，这也预示着大师的一生注定是要充满坎坷的。</w:t>
      </w:r>
    </w:p>
    <w:p w14:paraId="04B3594C" w14:textId="77777777" w:rsidR="00DA7965" w:rsidRPr="002F2203" w:rsidRDefault="00DA7965" w:rsidP="001E7BCA">
      <w:pPr>
        <w:pStyle w:val="ae"/>
        <w:rPr>
          <w:rFonts w:eastAsia="方正粗雅宋_GBK"/>
        </w:rPr>
      </w:pPr>
      <w:r w:rsidRPr="002F2203">
        <w:rPr>
          <w:rFonts w:eastAsia="方正粗雅宋_GBK" w:hint="eastAsia"/>
        </w:rPr>
        <w:lastRenderedPageBreak/>
        <w:t>儿童时，梦</w:t>
      </w:r>
      <w:proofErr w:type="gramStart"/>
      <w:r w:rsidRPr="002F2203">
        <w:rPr>
          <w:rFonts w:eastAsia="方正粗雅宋_GBK" w:hint="eastAsia"/>
        </w:rPr>
        <w:t>梵</w:t>
      </w:r>
      <w:proofErr w:type="gramEnd"/>
      <w:r w:rsidRPr="002F2203">
        <w:rPr>
          <w:rFonts w:eastAsia="方正粗雅宋_GBK" w:hint="eastAsia"/>
        </w:rPr>
        <w:t>僧劝令入道。</w:t>
      </w:r>
    </w:p>
    <w:p w14:paraId="6F757347"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儿童时，大约也就六、七岁的时候，就梦到西域的僧人劝他舍</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法而入佛道，即劝他出家。所谓梦，是指在睡眠时，心与</w:t>
      </w:r>
      <w:proofErr w:type="gramStart"/>
      <w:r w:rsidRPr="002F2203">
        <w:rPr>
          <w:rFonts w:eastAsia="方正新书宋_GBK" w:hAnsi="宋体" w:hint="eastAsia"/>
          <w:sz w:val="30"/>
          <w:szCs w:val="30"/>
        </w:rPr>
        <w:t>心所法于所缘境而</w:t>
      </w:r>
      <w:proofErr w:type="gramEnd"/>
      <w:r w:rsidRPr="002F2203">
        <w:rPr>
          <w:rFonts w:eastAsia="方正新书宋_GBK" w:hAnsi="宋体" w:hint="eastAsia"/>
          <w:sz w:val="30"/>
          <w:szCs w:val="30"/>
        </w:rPr>
        <w:t>转，并在睡醒之后能够凭着记忆为他人进行转述的，称之为梦。</w:t>
      </w:r>
    </w:p>
    <w:p w14:paraId="07D44D4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据《弥兰王问经》记载，梦的原因有风病、</w:t>
      </w:r>
      <w:proofErr w:type="gramStart"/>
      <w:r w:rsidRPr="002F2203">
        <w:rPr>
          <w:rFonts w:eastAsia="方正新书宋_GBK" w:hAnsi="宋体" w:hint="eastAsia"/>
          <w:sz w:val="30"/>
          <w:szCs w:val="30"/>
        </w:rPr>
        <w:t>縻</w:t>
      </w:r>
      <w:proofErr w:type="gramEnd"/>
      <w:r w:rsidRPr="002F2203">
        <w:rPr>
          <w:rFonts w:eastAsia="方正新书宋_GBK" w:hAnsi="宋体" w:hint="eastAsia"/>
          <w:sz w:val="30"/>
          <w:szCs w:val="30"/>
        </w:rPr>
        <w:t>汁病、痰病、神鬼之诱引、习惯、前兆等六种，其中仅前兆所梦为真，其它皆是虚妄。</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所梦即是属于前兆。</w:t>
      </w:r>
    </w:p>
    <w:p w14:paraId="76A45DC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《善见律毗婆沙》卷十二将梦分为四类：</w:t>
      </w:r>
      <w:r w:rsidRPr="002F2203">
        <w:rPr>
          <w:rFonts w:eastAsia="方正新书宋_GBK" w:hAnsi="宋体"/>
          <w:sz w:val="30"/>
          <w:szCs w:val="30"/>
        </w:rPr>
        <w:t>1</w:t>
      </w:r>
      <w:r w:rsidRPr="002F2203">
        <w:rPr>
          <w:rFonts w:eastAsia="方正新书宋_GBK" w:hAnsi="宋体" w:hint="eastAsia"/>
          <w:sz w:val="30"/>
          <w:szCs w:val="30"/>
        </w:rPr>
        <w:t>、四大不调之梦，梦见山崩、飞腾于虚空中，或为群贼、恶兽所追逐，系由身体不调和所引起的；</w:t>
      </w:r>
      <w:r w:rsidRPr="002F2203">
        <w:rPr>
          <w:rFonts w:eastAsia="方正新书宋_GBK" w:hAnsi="宋体"/>
          <w:sz w:val="30"/>
          <w:szCs w:val="30"/>
        </w:rPr>
        <w:t>2</w:t>
      </w:r>
      <w:r w:rsidRPr="002F2203">
        <w:rPr>
          <w:rFonts w:eastAsia="方正新书宋_GBK" w:hAnsi="宋体" w:hint="eastAsia"/>
          <w:sz w:val="30"/>
          <w:szCs w:val="30"/>
        </w:rPr>
        <w:t>、先见之梦，梦见先前经验之事；</w:t>
      </w:r>
      <w:r w:rsidRPr="002F2203">
        <w:rPr>
          <w:rFonts w:eastAsia="方正新书宋_GBK" w:hAnsi="宋体"/>
          <w:sz w:val="30"/>
          <w:szCs w:val="30"/>
        </w:rPr>
        <w:t>3</w:t>
      </w:r>
      <w:r w:rsidRPr="002F2203">
        <w:rPr>
          <w:rFonts w:eastAsia="方正新书宋_GBK" w:hAnsi="宋体" w:hint="eastAsia"/>
          <w:sz w:val="30"/>
          <w:szCs w:val="30"/>
        </w:rPr>
        <w:t>、天人梦，若有</w:t>
      </w:r>
      <w:proofErr w:type="gramStart"/>
      <w:r w:rsidRPr="002F2203">
        <w:rPr>
          <w:rFonts w:eastAsia="方正新书宋_GBK" w:hAnsi="宋体" w:hint="eastAsia"/>
          <w:sz w:val="30"/>
          <w:szCs w:val="30"/>
        </w:rPr>
        <w:t>善知识</w:t>
      </w:r>
      <w:proofErr w:type="gramEnd"/>
      <w:r w:rsidRPr="002F2203">
        <w:rPr>
          <w:rFonts w:eastAsia="方正新书宋_GBK" w:hAnsi="宋体" w:hint="eastAsia"/>
          <w:sz w:val="30"/>
          <w:szCs w:val="30"/>
        </w:rPr>
        <w:t>天人，令人行善，则人得善梦。</w:t>
      </w:r>
      <w:proofErr w:type="gramStart"/>
      <w:r w:rsidRPr="002F2203">
        <w:rPr>
          <w:rFonts w:eastAsia="方正新书宋_GBK" w:hAnsi="宋体" w:hint="eastAsia"/>
          <w:sz w:val="30"/>
          <w:szCs w:val="30"/>
        </w:rPr>
        <w:t>恶知识</w:t>
      </w:r>
      <w:proofErr w:type="gramEnd"/>
      <w:r w:rsidRPr="002F2203">
        <w:rPr>
          <w:rFonts w:eastAsia="方正新书宋_GBK" w:hAnsi="宋体" w:hint="eastAsia"/>
          <w:sz w:val="30"/>
          <w:szCs w:val="30"/>
        </w:rPr>
        <w:t>天人，令人行恶，则人得</w:t>
      </w:r>
      <w:proofErr w:type="gramStart"/>
      <w:r w:rsidRPr="002F2203">
        <w:rPr>
          <w:rFonts w:eastAsia="方正新书宋_GBK" w:hAnsi="宋体" w:hint="eastAsia"/>
          <w:sz w:val="30"/>
          <w:szCs w:val="30"/>
        </w:rPr>
        <w:t>恶梦</w:t>
      </w:r>
      <w:proofErr w:type="gramEnd"/>
      <w:r w:rsidRPr="002F2203">
        <w:rPr>
          <w:rFonts w:eastAsia="方正新书宋_GBK" w:hAnsi="宋体" w:hint="eastAsia"/>
          <w:sz w:val="30"/>
          <w:szCs w:val="30"/>
        </w:rPr>
        <w:t>；</w:t>
      </w:r>
      <w:r w:rsidRPr="002F2203">
        <w:rPr>
          <w:rFonts w:eastAsia="方正新书宋_GBK" w:hAnsi="宋体"/>
          <w:sz w:val="30"/>
          <w:szCs w:val="30"/>
        </w:rPr>
        <w:t>4</w:t>
      </w:r>
      <w:r w:rsidRPr="002F2203">
        <w:rPr>
          <w:rFonts w:eastAsia="方正新书宋_GBK" w:hAnsi="宋体" w:hint="eastAsia"/>
          <w:sz w:val="30"/>
          <w:szCs w:val="30"/>
        </w:rPr>
        <w:t>、想梦，人若前身有福德，则见善梦。若有罪恶，则见</w:t>
      </w:r>
      <w:proofErr w:type="gramStart"/>
      <w:r w:rsidRPr="002F2203">
        <w:rPr>
          <w:rFonts w:eastAsia="方正新书宋_GBK" w:hAnsi="宋体" w:hint="eastAsia"/>
          <w:sz w:val="30"/>
          <w:szCs w:val="30"/>
        </w:rPr>
        <w:t>恶梦</w:t>
      </w:r>
      <w:proofErr w:type="gramEnd"/>
      <w:r w:rsidRPr="002F2203">
        <w:rPr>
          <w:rFonts w:eastAsia="方正新书宋_GBK" w:hAnsi="宋体" w:hint="eastAsia"/>
          <w:sz w:val="30"/>
          <w:szCs w:val="30"/>
        </w:rPr>
        <w:t>。于四者之中，前二是虚妄不实的，后二则为真实。在</w:t>
      </w:r>
      <w:proofErr w:type="gramStart"/>
      <w:r w:rsidRPr="002F2203">
        <w:rPr>
          <w:rFonts w:eastAsia="方正新书宋_GBK" w:hAnsi="宋体" w:hint="eastAsia"/>
          <w:sz w:val="30"/>
          <w:szCs w:val="30"/>
        </w:rPr>
        <w:t>这里慧思</w:t>
      </w:r>
      <w:proofErr w:type="gramEnd"/>
      <w:r w:rsidRPr="002F2203">
        <w:rPr>
          <w:rFonts w:eastAsia="方正新书宋_GBK" w:hAnsi="宋体" w:hint="eastAsia"/>
          <w:sz w:val="30"/>
          <w:szCs w:val="30"/>
        </w:rPr>
        <w:t>大师所梦是属于天人梦和想梦中的善梦。</w:t>
      </w:r>
    </w:p>
    <w:p w14:paraId="1AAF5B3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《大毗婆沙论》卷三十七谓</w:t>
      </w:r>
      <w:proofErr w:type="gramStart"/>
      <w:r w:rsidRPr="002F2203">
        <w:rPr>
          <w:rFonts w:eastAsia="方正新书宋_GBK" w:hAnsi="宋体" w:hint="eastAsia"/>
          <w:sz w:val="30"/>
          <w:szCs w:val="30"/>
        </w:rPr>
        <w:t>五缘见所</w:t>
      </w:r>
      <w:proofErr w:type="gramEnd"/>
      <w:r w:rsidRPr="002F2203">
        <w:rPr>
          <w:rFonts w:eastAsia="方正新书宋_GBK" w:hAnsi="宋体" w:hint="eastAsia"/>
          <w:sz w:val="30"/>
          <w:szCs w:val="30"/>
        </w:rPr>
        <w:t>梦事，</w:t>
      </w:r>
      <w:r w:rsidRPr="002F2203">
        <w:rPr>
          <w:rFonts w:eastAsia="方正新书宋_GBK" w:hAnsi="宋体"/>
          <w:sz w:val="30"/>
          <w:szCs w:val="30"/>
        </w:rPr>
        <w:t>1</w:t>
      </w:r>
      <w:r w:rsidRPr="002F2203">
        <w:rPr>
          <w:rFonts w:eastAsia="方正新书宋_GBK" w:hAnsi="宋体" w:hint="eastAsia"/>
          <w:sz w:val="30"/>
          <w:szCs w:val="30"/>
        </w:rPr>
        <w:t>、由他引，</w:t>
      </w:r>
      <w:proofErr w:type="gramStart"/>
      <w:r w:rsidRPr="002F2203">
        <w:rPr>
          <w:rFonts w:eastAsia="方正新书宋_GBK" w:hAnsi="宋体" w:hint="eastAsia"/>
          <w:sz w:val="30"/>
          <w:szCs w:val="30"/>
        </w:rPr>
        <w:t>谓由天仙</w:t>
      </w:r>
      <w:proofErr w:type="gramEnd"/>
      <w:r w:rsidRPr="002F2203">
        <w:rPr>
          <w:rFonts w:eastAsia="方正新书宋_GBK" w:hAnsi="宋体" w:hint="eastAsia"/>
          <w:sz w:val="30"/>
          <w:szCs w:val="30"/>
        </w:rPr>
        <w:t>、药草及诸圣贤所引，故梦；</w:t>
      </w:r>
      <w:r w:rsidRPr="002F2203">
        <w:rPr>
          <w:rFonts w:eastAsia="方正新书宋_GBK" w:hAnsi="宋体"/>
          <w:sz w:val="30"/>
          <w:szCs w:val="30"/>
        </w:rPr>
        <w:t>2</w:t>
      </w:r>
      <w:r w:rsidRPr="002F2203">
        <w:rPr>
          <w:rFonts w:eastAsia="方正新书宋_GBK" w:hAnsi="宋体" w:hint="eastAsia"/>
          <w:sz w:val="30"/>
          <w:szCs w:val="30"/>
        </w:rPr>
        <w:t>、由当有，谓将来会有吉或不吉的事情发生，先在梦中预见其相；</w:t>
      </w:r>
      <w:r w:rsidRPr="002F2203">
        <w:rPr>
          <w:rFonts w:eastAsia="方正新书宋_GBK" w:hAnsi="宋体"/>
          <w:sz w:val="30"/>
          <w:szCs w:val="30"/>
        </w:rPr>
        <w:t>3</w:t>
      </w:r>
      <w:r w:rsidRPr="002F2203">
        <w:rPr>
          <w:rFonts w:eastAsia="方正新书宋_GBK" w:hAnsi="宋体" w:hint="eastAsia"/>
          <w:sz w:val="30"/>
          <w:szCs w:val="30"/>
        </w:rPr>
        <w:t>、由曾更，谓先</w:t>
      </w:r>
      <w:proofErr w:type="gramStart"/>
      <w:r w:rsidRPr="002F2203">
        <w:rPr>
          <w:rFonts w:eastAsia="方正新书宋_GBK" w:hAnsi="宋体" w:hint="eastAsia"/>
          <w:sz w:val="30"/>
          <w:szCs w:val="30"/>
        </w:rPr>
        <w:t>见闻觉知是</w:t>
      </w:r>
      <w:proofErr w:type="gramEnd"/>
      <w:r w:rsidRPr="002F2203">
        <w:rPr>
          <w:rFonts w:eastAsia="方正新书宋_GBK" w:hAnsi="宋体" w:hint="eastAsia"/>
          <w:sz w:val="30"/>
          <w:szCs w:val="30"/>
        </w:rPr>
        <w:t>事，或</w:t>
      </w:r>
      <w:proofErr w:type="gramStart"/>
      <w:r w:rsidRPr="002F2203">
        <w:rPr>
          <w:rFonts w:eastAsia="方正新书宋_GBK" w:hAnsi="宋体" w:hint="eastAsia"/>
          <w:sz w:val="30"/>
          <w:szCs w:val="30"/>
        </w:rPr>
        <w:t>曾串习种种</w:t>
      </w:r>
      <w:proofErr w:type="gramEnd"/>
      <w:r w:rsidRPr="002F2203">
        <w:rPr>
          <w:rFonts w:eastAsia="方正新书宋_GBK" w:hAnsi="宋体" w:hint="eastAsia"/>
          <w:sz w:val="30"/>
          <w:szCs w:val="30"/>
        </w:rPr>
        <w:t>事业，今便梦见；</w:t>
      </w:r>
      <w:r w:rsidRPr="002F2203">
        <w:rPr>
          <w:rFonts w:eastAsia="方正新书宋_GBK" w:hAnsi="宋体"/>
          <w:sz w:val="30"/>
          <w:szCs w:val="30"/>
        </w:rPr>
        <w:t xml:space="preserve"> 4</w:t>
      </w:r>
      <w:r w:rsidRPr="002F2203">
        <w:rPr>
          <w:rFonts w:eastAsia="方正新书宋_GBK" w:hAnsi="宋体" w:hint="eastAsia"/>
          <w:sz w:val="30"/>
          <w:szCs w:val="30"/>
        </w:rPr>
        <w:t>、由分别，谓</w:t>
      </w:r>
      <w:proofErr w:type="gramStart"/>
      <w:r w:rsidRPr="002F2203">
        <w:rPr>
          <w:rFonts w:eastAsia="方正新书宋_GBK" w:hAnsi="宋体" w:hint="eastAsia"/>
          <w:sz w:val="30"/>
          <w:szCs w:val="30"/>
        </w:rPr>
        <w:t>若思</w:t>
      </w:r>
      <w:proofErr w:type="gramEnd"/>
      <w:r w:rsidRPr="002F2203">
        <w:rPr>
          <w:rFonts w:eastAsia="方正新书宋_GBK" w:hAnsi="宋体" w:hint="eastAsia"/>
          <w:sz w:val="30"/>
          <w:szCs w:val="30"/>
        </w:rPr>
        <w:t>惟、疑虑，即便梦见；</w:t>
      </w:r>
      <w:r w:rsidRPr="002F2203">
        <w:rPr>
          <w:rFonts w:eastAsia="方正新书宋_GBK" w:hAnsi="宋体"/>
          <w:sz w:val="30"/>
          <w:szCs w:val="30"/>
        </w:rPr>
        <w:t>5</w:t>
      </w:r>
      <w:r w:rsidRPr="002F2203">
        <w:rPr>
          <w:rFonts w:eastAsia="方正新书宋_GBK" w:hAnsi="宋体" w:hint="eastAsia"/>
          <w:sz w:val="30"/>
          <w:szCs w:val="30"/>
        </w:rPr>
        <w:t>、由诸病，</w:t>
      </w:r>
      <w:proofErr w:type="gramStart"/>
      <w:r w:rsidRPr="002F2203">
        <w:rPr>
          <w:rFonts w:eastAsia="方正新书宋_GBK" w:hAnsi="宋体" w:hint="eastAsia"/>
          <w:sz w:val="30"/>
          <w:szCs w:val="30"/>
        </w:rPr>
        <w:t>谓四大</w:t>
      </w:r>
      <w:proofErr w:type="gramEnd"/>
      <w:r w:rsidRPr="002F2203">
        <w:rPr>
          <w:rFonts w:eastAsia="方正新书宋_GBK" w:hAnsi="宋体" w:hint="eastAsia"/>
          <w:sz w:val="30"/>
          <w:szCs w:val="30"/>
        </w:rPr>
        <w:t>不调时所梦。在此，</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所梦是属于前二种，和我们一般平常打妄想时做梦是不一样的。</w:t>
      </w:r>
    </w:p>
    <w:p w14:paraId="544BFE0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因为在以后的传记中，还会讲到种种的梦境，在这里先大致介绍一</w:t>
      </w:r>
      <w:r w:rsidRPr="002F2203">
        <w:rPr>
          <w:rFonts w:eastAsia="方正新书宋_GBK" w:hAnsi="宋体" w:hint="eastAsia"/>
          <w:sz w:val="30"/>
          <w:szCs w:val="30"/>
        </w:rPr>
        <w:lastRenderedPageBreak/>
        <w:t>下，以后临文就能了然。在三界之中，</w:t>
      </w:r>
      <w:proofErr w:type="gramStart"/>
      <w:r w:rsidRPr="002F2203">
        <w:rPr>
          <w:rFonts w:eastAsia="方正新书宋_GBK" w:hAnsi="宋体" w:hint="eastAsia"/>
          <w:sz w:val="30"/>
          <w:szCs w:val="30"/>
        </w:rPr>
        <w:t>梦仅发生</w:t>
      </w:r>
      <w:proofErr w:type="gramEnd"/>
      <w:r w:rsidRPr="002F2203">
        <w:rPr>
          <w:rFonts w:eastAsia="方正新书宋_GBK" w:hAnsi="宋体" w:hint="eastAsia"/>
          <w:sz w:val="30"/>
          <w:szCs w:val="30"/>
        </w:rPr>
        <w:t>于欲界，不见于色界、无色界。而于欲界中，凡夫、</w:t>
      </w:r>
      <w:proofErr w:type="gramStart"/>
      <w:r w:rsidRPr="002F2203">
        <w:rPr>
          <w:rFonts w:eastAsia="方正新书宋_GBK" w:hAnsi="宋体" w:hint="eastAsia"/>
          <w:sz w:val="30"/>
          <w:szCs w:val="30"/>
        </w:rPr>
        <w:t>预流果</w:t>
      </w:r>
      <w:proofErr w:type="gramEnd"/>
      <w:r w:rsidRPr="002F2203">
        <w:rPr>
          <w:rFonts w:eastAsia="方正新书宋_GBK" w:hAnsi="宋体" w:hint="eastAsia"/>
          <w:sz w:val="30"/>
          <w:szCs w:val="30"/>
        </w:rPr>
        <w:t>等之圣者皆有梦，唯有佛无梦。于佛典中，有关记载梦的经典极多，如佛陀托胎前，摩耶</w:t>
      </w:r>
      <w:proofErr w:type="gramStart"/>
      <w:r w:rsidRPr="002F2203">
        <w:rPr>
          <w:rFonts w:eastAsia="方正新书宋_GBK" w:hAnsi="宋体" w:hint="eastAsia"/>
          <w:sz w:val="30"/>
          <w:szCs w:val="30"/>
        </w:rPr>
        <w:t>夫人梦</w:t>
      </w:r>
      <w:proofErr w:type="gramEnd"/>
      <w:r w:rsidRPr="002F2203">
        <w:rPr>
          <w:rFonts w:eastAsia="方正新书宋_GBK" w:hAnsi="宋体" w:hint="eastAsia"/>
          <w:sz w:val="30"/>
          <w:szCs w:val="30"/>
        </w:rPr>
        <w:t>菩萨骑白象入胎；佛陀入灭之前，摩耶</w:t>
      </w:r>
      <w:proofErr w:type="gramStart"/>
      <w:r w:rsidRPr="002F2203">
        <w:rPr>
          <w:rFonts w:eastAsia="方正新书宋_GBK" w:hAnsi="宋体" w:hint="eastAsia"/>
          <w:sz w:val="30"/>
          <w:szCs w:val="30"/>
        </w:rPr>
        <w:t>夫人梦</w:t>
      </w:r>
      <w:proofErr w:type="gramEnd"/>
      <w:r w:rsidRPr="002F2203">
        <w:rPr>
          <w:rFonts w:eastAsia="方正新书宋_GBK" w:hAnsi="宋体" w:hint="eastAsia"/>
          <w:sz w:val="30"/>
          <w:szCs w:val="30"/>
        </w:rPr>
        <w:t>须弥山崩、四海水竭等。然而在一般的佛典当中，常以梦来比喻一切法本性是空，有而非有。如《金刚经》云：“一切有为法，如梦幻泡影。”</w:t>
      </w:r>
    </w:p>
    <w:p w14:paraId="025CA48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此外，藏传佛教有</w:t>
      </w:r>
      <w:proofErr w:type="gramStart"/>
      <w:r w:rsidRPr="002F2203">
        <w:rPr>
          <w:rFonts w:eastAsia="方正新书宋_GBK" w:hAnsi="宋体" w:hint="eastAsia"/>
          <w:sz w:val="30"/>
          <w:szCs w:val="30"/>
        </w:rPr>
        <w:t>一种依梦修持</w:t>
      </w:r>
      <w:proofErr w:type="gramEnd"/>
      <w:r w:rsidRPr="002F2203">
        <w:rPr>
          <w:rFonts w:eastAsia="方正新书宋_GBK" w:hAnsi="宋体" w:hint="eastAsia"/>
          <w:sz w:val="30"/>
          <w:szCs w:val="30"/>
        </w:rPr>
        <w:t>的法门，此即“梦观成就法”，收在《明行道六成就法》之中。然而我们一般人还是在清醒的时候先好好修吧，然后再谈其余。元朝的雪岩祖钦禅师问高峰原妙禅师：“日间浩浩做得主么？”次问：“夜梦时做得主么？”三问：“正睡着无梦时，主人公在什么处？”试想：你在日间头脑清醒的时候，尚且把定不住自己的心性，又如何谈得上第二、第三部的功夫。所以，与其好高骛远错了路头，不如脚踏实地地从第一问入手。然后</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步步深入理会，为时未晚。当然，如果有人对于第三</w:t>
      </w:r>
      <w:proofErr w:type="gramStart"/>
      <w:r w:rsidRPr="002F2203">
        <w:rPr>
          <w:rFonts w:eastAsia="方正新书宋_GBK" w:hAnsi="宋体" w:hint="eastAsia"/>
          <w:sz w:val="30"/>
          <w:szCs w:val="30"/>
        </w:rPr>
        <w:t>问能够</w:t>
      </w:r>
      <w:proofErr w:type="gramEnd"/>
      <w:r w:rsidRPr="002F2203">
        <w:rPr>
          <w:rFonts w:eastAsia="方正新书宋_GBK" w:hAnsi="宋体" w:hint="eastAsia"/>
          <w:sz w:val="30"/>
          <w:szCs w:val="30"/>
        </w:rPr>
        <w:t>直下承当，了悟无疑，那么他对于白日间和夜梦中自然便更有把握了。因此对大根大智的过量人来说，是不必</w:t>
      </w:r>
      <w:proofErr w:type="gramStart"/>
      <w:r w:rsidRPr="002F2203">
        <w:rPr>
          <w:rFonts w:eastAsia="方正新书宋_GBK" w:hAnsi="宋体" w:hint="eastAsia"/>
          <w:sz w:val="30"/>
          <w:szCs w:val="30"/>
        </w:rPr>
        <w:t>拘</w:t>
      </w:r>
      <w:proofErr w:type="gramEnd"/>
      <w:r w:rsidRPr="002F2203">
        <w:rPr>
          <w:rFonts w:eastAsia="方正新书宋_GBK" w:hAnsi="宋体" w:hint="eastAsia"/>
          <w:sz w:val="30"/>
          <w:szCs w:val="30"/>
        </w:rPr>
        <w:t>于格列的。因此大家也好好衡量一下自己，看看自己是属于哪种根性，然后依之而行。如果一下子还不能确定自己的根性，那么就从基本做起吧。</w:t>
      </w:r>
    </w:p>
    <w:p w14:paraId="372107BE" w14:textId="77777777" w:rsidR="00DA7965" w:rsidRPr="002F2203" w:rsidRDefault="00DA7965" w:rsidP="001E7BCA">
      <w:pPr>
        <w:pStyle w:val="ae"/>
        <w:rPr>
          <w:rFonts w:eastAsia="方正粗雅宋_GBK"/>
        </w:rPr>
      </w:pPr>
      <w:r w:rsidRPr="002F2203">
        <w:rPr>
          <w:rFonts w:eastAsia="方正粗雅宋_GBK" w:hint="eastAsia"/>
        </w:rPr>
        <w:t>或见</w:t>
      </w:r>
      <w:proofErr w:type="gramStart"/>
      <w:r w:rsidRPr="002F2203">
        <w:rPr>
          <w:rFonts w:eastAsia="方正粗雅宋_GBK" w:hint="eastAsia"/>
        </w:rPr>
        <w:t>朋类读《法华经》</w:t>
      </w:r>
      <w:proofErr w:type="gramEnd"/>
      <w:r w:rsidRPr="002F2203">
        <w:rPr>
          <w:rFonts w:eastAsia="方正粗雅宋_GBK" w:hint="eastAsia"/>
        </w:rPr>
        <w:t>，乐法情深。得借本，于空冢独观。无人教授，日夜悲泣。</w:t>
      </w:r>
    </w:p>
    <w:p w14:paraId="0932D40E" w14:textId="77777777" w:rsidR="00A40116"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朋类</w:t>
      </w:r>
      <w:r w:rsidRPr="002F2203">
        <w:rPr>
          <w:rFonts w:eastAsia="方正新书宋_GBK" w:hAnsi="宋体" w:hint="eastAsia"/>
          <w:sz w:val="30"/>
          <w:szCs w:val="30"/>
        </w:rPr>
        <w:t>，即同类，这里是指朋友。他看见有人读《法华经》，非常欢</w:t>
      </w:r>
      <w:r w:rsidRPr="002F2203">
        <w:rPr>
          <w:rFonts w:eastAsia="方正新书宋_GBK" w:hAnsi="宋体" w:hint="eastAsia"/>
          <w:sz w:val="30"/>
          <w:szCs w:val="30"/>
        </w:rPr>
        <w:lastRenderedPageBreak/>
        <w:t>喜，好乐佛法的那种心情十分深切。于是向别人借了《法华经》的本子，在空冢独自观看。</w:t>
      </w:r>
    </w:p>
    <w:p w14:paraId="7DFDC0E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空冢</w:t>
      </w:r>
      <w:r w:rsidRPr="002F2203">
        <w:rPr>
          <w:rFonts w:eastAsia="方正新书宋_GBK" w:hAnsi="宋体" w:hint="eastAsia"/>
          <w:sz w:val="30"/>
          <w:szCs w:val="30"/>
        </w:rPr>
        <w:t>，就是荒废凄凉的坟场。没有人给他讲解传授，他就整日整夜地悲痛哭泣。</w:t>
      </w:r>
    </w:p>
    <w:p w14:paraId="0ADE310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联系上下文，从这几句话中可以得到以下几点信息：</w:t>
      </w:r>
      <w:r w:rsidRPr="002F2203">
        <w:rPr>
          <w:rFonts w:eastAsia="方正新书宋_GBK" w:hAnsi="宋体"/>
          <w:sz w:val="30"/>
          <w:szCs w:val="30"/>
        </w:rPr>
        <w:t>1</w:t>
      </w:r>
      <w:r w:rsidRPr="002F2203">
        <w:rPr>
          <w:rFonts w:eastAsia="方正新书宋_GBK" w:hAnsi="宋体" w:hint="eastAsia"/>
          <w:sz w:val="30"/>
          <w:szCs w:val="30"/>
        </w:rPr>
        <w:t>、时局</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靖，处于兵慌马乱之际，因此在“儿童时”可能他的父母亲就已经去世了，</w:t>
      </w:r>
      <w:proofErr w:type="gramStart"/>
      <w:r w:rsidRPr="002F2203">
        <w:rPr>
          <w:rFonts w:eastAsia="方正新书宋_GBK" w:hAnsi="宋体" w:hint="eastAsia"/>
          <w:sz w:val="30"/>
          <w:szCs w:val="30"/>
        </w:rPr>
        <w:t>所以慧思</w:t>
      </w:r>
      <w:proofErr w:type="gramEnd"/>
      <w:r w:rsidRPr="002F2203">
        <w:rPr>
          <w:rFonts w:eastAsia="方正新书宋_GBK" w:hAnsi="宋体" w:hint="eastAsia"/>
          <w:sz w:val="30"/>
          <w:szCs w:val="30"/>
        </w:rPr>
        <w:t>大师才会独自寄居于空冢、古城之间；</w:t>
      </w:r>
      <w:r w:rsidRPr="002F2203">
        <w:rPr>
          <w:rFonts w:eastAsia="方正新书宋_GBK" w:hAnsi="宋体"/>
          <w:sz w:val="30"/>
          <w:szCs w:val="30"/>
        </w:rPr>
        <w:t>2</w:t>
      </w:r>
      <w:r w:rsidRPr="002F2203">
        <w:rPr>
          <w:rFonts w:eastAsia="方正新书宋_GBK" w:hAnsi="宋体" w:hint="eastAsia"/>
          <w:sz w:val="30"/>
          <w:szCs w:val="30"/>
        </w:rPr>
        <w:t>、</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一开始是不认识字的，后来通过虔诚顶礼《法华经》等，才认识文字并解其义理。后来禅宗的六祖慧能大师（</w:t>
      </w:r>
      <w:r w:rsidRPr="002F2203">
        <w:rPr>
          <w:rFonts w:eastAsia="方正新书宋_GBK" w:hAnsi="宋体"/>
          <w:sz w:val="30"/>
          <w:szCs w:val="30"/>
        </w:rPr>
        <w:t>638</w:t>
      </w:r>
      <w:r w:rsidRPr="002F2203">
        <w:rPr>
          <w:rFonts w:eastAsia="方正新书宋_GBK" w:hAnsi="宋体" w:hint="eastAsia"/>
          <w:sz w:val="30"/>
          <w:szCs w:val="30"/>
        </w:rPr>
        <w:t>～</w:t>
      </w:r>
      <w:r w:rsidRPr="002F2203">
        <w:rPr>
          <w:rFonts w:eastAsia="方正新书宋_GBK" w:hAnsi="宋体"/>
          <w:sz w:val="30"/>
          <w:szCs w:val="30"/>
        </w:rPr>
        <w:t>713</w:t>
      </w:r>
      <w:r w:rsidRPr="002F2203">
        <w:rPr>
          <w:rFonts w:eastAsia="方正新书宋_GBK" w:hAnsi="宋体" w:hint="eastAsia"/>
          <w:sz w:val="30"/>
          <w:szCs w:val="30"/>
        </w:rPr>
        <w:t>）也是不识字的，但同样也彻悟了佛法，这正好说明了“诸佛解脱，非关文字”的道理。</w:t>
      </w:r>
      <w:proofErr w:type="gramStart"/>
      <w:r w:rsidRPr="002F2203">
        <w:rPr>
          <w:rFonts w:eastAsia="方正新书宋_GBK" w:hAnsi="宋体" w:hint="eastAsia"/>
          <w:sz w:val="30"/>
          <w:szCs w:val="30"/>
        </w:rPr>
        <w:t>然而慧思</w:t>
      </w:r>
      <w:proofErr w:type="gramEnd"/>
      <w:r w:rsidRPr="002F2203">
        <w:rPr>
          <w:rFonts w:eastAsia="方正新书宋_GBK" w:hAnsi="宋体" w:hint="eastAsia"/>
          <w:sz w:val="30"/>
          <w:szCs w:val="30"/>
        </w:rPr>
        <w:t>大师要比慧能大师早出生</w:t>
      </w:r>
      <w:r w:rsidRPr="002F2203">
        <w:rPr>
          <w:rFonts w:eastAsia="方正新书宋_GBK" w:hAnsi="宋体"/>
          <w:sz w:val="30"/>
          <w:szCs w:val="30"/>
        </w:rPr>
        <w:t>120</w:t>
      </w:r>
      <w:r w:rsidRPr="002F2203">
        <w:rPr>
          <w:rFonts w:eastAsia="方正新书宋_GBK" w:hAnsi="宋体" w:hint="eastAsia"/>
          <w:sz w:val="30"/>
          <w:szCs w:val="30"/>
        </w:rPr>
        <w:t>多年，而且两者又有非常明显的区别，那就是：</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开悟以后就能认识文字，并运用文字来弘扬佛法。因此以后的天台</w:t>
      </w:r>
      <w:proofErr w:type="gramStart"/>
      <w:r w:rsidRPr="002F2203">
        <w:rPr>
          <w:rFonts w:eastAsia="方正新书宋_GBK" w:hAnsi="宋体" w:hint="eastAsia"/>
          <w:sz w:val="30"/>
          <w:szCs w:val="30"/>
        </w:rPr>
        <w:t>宗一直</w:t>
      </w:r>
      <w:proofErr w:type="gramEnd"/>
      <w:r w:rsidRPr="002F2203">
        <w:rPr>
          <w:rFonts w:eastAsia="方正新书宋_GBK" w:hAnsi="宋体" w:hint="eastAsia"/>
          <w:sz w:val="30"/>
          <w:szCs w:val="30"/>
        </w:rPr>
        <w:t>是遵循“无离文字而说解脱”的，行于中道，并没有走向极端。而慧能大师开悟以后还是不认识字（至少</w:t>
      </w:r>
      <w:proofErr w:type="gramStart"/>
      <w:r w:rsidRPr="002F2203">
        <w:rPr>
          <w:rFonts w:eastAsia="方正新书宋_GBK" w:hAnsi="宋体" w:hint="eastAsia"/>
          <w:sz w:val="30"/>
          <w:szCs w:val="30"/>
        </w:rPr>
        <w:t>其示现是</w:t>
      </w:r>
      <w:proofErr w:type="gramEnd"/>
      <w:r w:rsidRPr="002F2203">
        <w:rPr>
          <w:rFonts w:eastAsia="方正新书宋_GBK" w:hAnsi="宋体" w:hint="eastAsia"/>
          <w:sz w:val="30"/>
          <w:szCs w:val="30"/>
        </w:rPr>
        <w:t>如此），并且直接标榜“教外别传”、“不立文字”等，弄得以后的出家人也不认识字，“南无阿弥陀佛”被解释为“南方没有阿弥陀佛”，这就走向极端了，两宗的区别由此也可见一般；</w:t>
      </w:r>
      <w:r w:rsidRPr="002F2203">
        <w:rPr>
          <w:rFonts w:eastAsia="方正新书宋_GBK" w:hAnsi="宋体"/>
          <w:sz w:val="30"/>
          <w:szCs w:val="30"/>
        </w:rPr>
        <w:t>3</w:t>
      </w:r>
      <w:r w:rsidRPr="002F2203">
        <w:rPr>
          <w:rFonts w:eastAsia="方正新书宋_GBK" w:hAnsi="宋体" w:hint="eastAsia"/>
          <w:sz w:val="30"/>
          <w:szCs w:val="30"/>
        </w:rPr>
        <w:t>、</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的善</w:t>
      </w:r>
      <w:proofErr w:type="gramStart"/>
      <w:r w:rsidRPr="002F2203">
        <w:rPr>
          <w:rFonts w:eastAsia="方正新书宋_GBK" w:hAnsi="宋体" w:hint="eastAsia"/>
          <w:sz w:val="30"/>
          <w:szCs w:val="30"/>
        </w:rPr>
        <w:t>根非常</w:t>
      </w:r>
      <w:proofErr w:type="gramEnd"/>
      <w:r w:rsidRPr="002F2203">
        <w:rPr>
          <w:rFonts w:eastAsia="方正新书宋_GBK" w:hAnsi="宋体" w:hint="eastAsia"/>
          <w:sz w:val="30"/>
          <w:szCs w:val="30"/>
        </w:rPr>
        <w:t>深厚，所以他一看到别人读《法华经》就“乐法情深”，看不懂就“日夜悲泣”。由此可见，天台宗的祖师实在不是普通人，都是灵山会上之人，是为如来所使，来行如来之事啊！</w:t>
      </w:r>
    </w:p>
    <w:p w14:paraId="090B2AD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因为无人教授，看不懂经文，就对经“日夜悲泣”，这表示了对法的至诚恭敬之心，对法的坚定追求之心，也是一种深刻的忏悔</w:t>
      </w:r>
      <w:r w:rsidRPr="002F2203">
        <w:rPr>
          <w:rFonts w:eastAsia="方正新书宋_GBK" w:hAnsi="宋体" w:hint="eastAsia"/>
          <w:sz w:val="30"/>
          <w:szCs w:val="30"/>
        </w:rPr>
        <w:lastRenderedPageBreak/>
        <w:t>之心！试问：我们为什么而苦闷？为没钱、为不能下山、为不能上网、为要上殿上课而苦闷，却从来没有为“法”而苦闷！再问：我们为什么而哭泣？小时候为得不到玩具而哭泣，为偶尔摔倒了而哭泣，大了为工作不顺心而哭泣，为考试考不好而哭泣，为天气的变化而哭泣，却从来没有为“法”而哭泣！</w:t>
      </w:r>
      <w:proofErr w:type="gramStart"/>
      <w:r w:rsidRPr="002F2203">
        <w:rPr>
          <w:rFonts w:eastAsia="方正新书宋_GBK" w:hAnsi="宋体" w:hint="eastAsia"/>
          <w:sz w:val="30"/>
          <w:szCs w:val="30"/>
        </w:rPr>
        <w:t>而慧思大师</w:t>
      </w:r>
      <w:proofErr w:type="gramEnd"/>
      <w:r w:rsidRPr="002F2203">
        <w:rPr>
          <w:rFonts w:eastAsia="方正新书宋_GBK" w:hAnsi="宋体" w:hint="eastAsia"/>
          <w:sz w:val="30"/>
          <w:szCs w:val="30"/>
        </w:rPr>
        <w:t>恰好相反，他是为法而苦闷、而哭泣，那一念强大的忏悔、追求之心能够使你所有的妄想顿时消除！所以，</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成功了，而我们还在沉沦当中。</w:t>
      </w:r>
    </w:p>
    <w:p w14:paraId="0C7833E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学祖师传记就是要从这些地方著眼！学其所行，而不是仅仅了解其生平经过。那些生平是死的，今天祖师做了什么，明天祖师又做了什么，这些虽然不能说完全没用，但至少不是主要的。我们所要学习的是祖师有血有肉的一面，以此来对比自己、反省自己、不断地提高自己，这才是学习祖师传记的真正内涵精神。</w:t>
      </w:r>
    </w:p>
    <w:p w14:paraId="7A6C1A07" w14:textId="77777777" w:rsidR="00DA7965" w:rsidRPr="002F2203" w:rsidRDefault="00DA7965" w:rsidP="001E7BCA">
      <w:pPr>
        <w:pStyle w:val="ae"/>
        <w:rPr>
          <w:rFonts w:eastAsia="方正粗雅宋_GBK"/>
        </w:rPr>
      </w:pPr>
      <w:r w:rsidRPr="002F2203">
        <w:rPr>
          <w:rFonts w:eastAsia="方正粗雅宋_GBK" w:hint="eastAsia"/>
        </w:rPr>
        <w:t>复</w:t>
      </w:r>
      <w:proofErr w:type="gramStart"/>
      <w:r w:rsidRPr="002F2203">
        <w:rPr>
          <w:rFonts w:eastAsia="方正粗雅宋_GBK" w:hint="eastAsia"/>
        </w:rPr>
        <w:t>以冢非人居</w:t>
      </w:r>
      <w:proofErr w:type="gramEnd"/>
      <w:r w:rsidRPr="002F2203">
        <w:rPr>
          <w:rFonts w:eastAsia="方正粗雅宋_GBK" w:hint="eastAsia"/>
        </w:rPr>
        <w:t>，</w:t>
      </w:r>
      <w:proofErr w:type="gramStart"/>
      <w:r w:rsidRPr="002F2203">
        <w:rPr>
          <w:rFonts w:eastAsia="方正粗雅宋_GBK" w:hint="eastAsia"/>
        </w:rPr>
        <w:t>乃移托古城</w:t>
      </w:r>
      <w:proofErr w:type="gramEnd"/>
      <w:r w:rsidRPr="002F2203">
        <w:rPr>
          <w:rFonts w:eastAsia="方正粗雅宋_GBK" w:hint="eastAsia"/>
        </w:rPr>
        <w:t>，凿穴栖身。昼则乞食，夜不事寝。对经流泪，顶礼不休。</w:t>
      </w:r>
    </w:p>
    <w:p w14:paraId="202F7B13"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又因为荒冢并不适合人居住，于是迁徙托身于古城。所谓古城实际上就是因战乱而荒废的旧城，他在那里挖了一个洞穴居住。白天就去讨饭，晚上也不睡觉，而是对着《法华经》一边流泪，一边不停地顶礼磕头。</w:t>
      </w:r>
    </w:p>
    <w:p w14:paraId="58915D8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要知道，对经文义理不了解，那一定是自己的业障！这是果，其因就是以前对法宝不恭敬，现在才会不懂。因此，信佛之人要深信因果。如果法师在讲经时，我在睡觉，或者漫不经心、嗤之以鼻，此类情况都</w:t>
      </w:r>
      <w:r w:rsidRPr="002F2203">
        <w:rPr>
          <w:rFonts w:eastAsia="方正新书宋_GBK" w:hAnsi="宋体" w:hint="eastAsia"/>
          <w:sz w:val="30"/>
          <w:szCs w:val="30"/>
        </w:rPr>
        <w:lastRenderedPageBreak/>
        <w:t>会导致你以后有法不闻，有眼不见。这个时候就要至诚忏悔，重新对法生起恭敬之心。所以说经文看不懂，就去拜经，其意义在此。</w:t>
      </w:r>
    </w:p>
    <w:p w14:paraId="5BBE8EF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经是从心性中所流露，而不是从注解中得来。如果现在的人不懂经文，就会去乱查一通大辞典之类，这是书越多而离法越远。《楞严经》云：“知见立知，即无明本。”那些相似的所谓理解，根本就是无明。</w:t>
      </w:r>
      <w:proofErr w:type="gramStart"/>
      <w:r w:rsidRPr="002F2203">
        <w:rPr>
          <w:rFonts w:eastAsia="方正新书宋_GBK" w:hAnsi="宋体" w:hint="eastAsia"/>
          <w:sz w:val="30"/>
          <w:szCs w:val="30"/>
        </w:rPr>
        <w:t>而慧思大师</w:t>
      </w:r>
      <w:proofErr w:type="gramEnd"/>
      <w:r w:rsidRPr="002F2203">
        <w:rPr>
          <w:rFonts w:eastAsia="方正新书宋_GBK" w:hAnsi="宋体" w:hint="eastAsia"/>
          <w:sz w:val="30"/>
          <w:szCs w:val="30"/>
        </w:rPr>
        <w:t>却不是这样，他是“对经流泪，顶礼不休”，其结果就是业障的消除，心性开发，这是很值得我们深思厉行的。</w:t>
      </w:r>
    </w:p>
    <w:p w14:paraId="387E672D" w14:textId="77777777" w:rsidR="00DA7965" w:rsidRPr="002F2203" w:rsidRDefault="00DA7965" w:rsidP="001E7BCA">
      <w:pPr>
        <w:pStyle w:val="ae"/>
        <w:rPr>
          <w:rFonts w:eastAsia="方正粗雅宋_GBK"/>
        </w:rPr>
      </w:pPr>
      <w:r w:rsidRPr="002F2203">
        <w:rPr>
          <w:rFonts w:eastAsia="方正粗雅宋_GBK" w:hint="eastAsia"/>
        </w:rPr>
        <w:t>久雨湿蒸，举身浮肿。忍心向经，忽而消灭。</w:t>
      </w:r>
    </w:p>
    <w:p w14:paraId="644908F4"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有一段时间长期下雨，雨气蒸腾，风湿入体，全身都浮肿了。</w:t>
      </w:r>
      <w:proofErr w:type="gramStart"/>
      <w:r w:rsidRPr="002F2203">
        <w:rPr>
          <w:rFonts w:eastAsia="方正新书宋_GBK" w:hAnsi="宋体" w:hint="eastAsia"/>
          <w:sz w:val="30"/>
          <w:szCs w:val="30"/>
        </w:rPr>
        <w:t>但慧思</w:t>
      </w:r>
      <w:proofErr w:type="gramEnd"/>
      <w:r w:rsidRPr="002F2203">
        <w:rPr>
          <w:rFonts w:eastAsia="方正新书宋_GBK" w:hAnsi="宋体" w:hint="eastAsia"/>
          <w:sz w:val="30"/>
          <w:szCs w:val="30"/>
        </w:rPr>
        <w:t>大师没有休息，而是忍住疼痛，继续对着《法华经》顶礼不休，于是所得的疾病忽然之间就全部消灭了。这就是不惜生命，以命自归！而我们常常会因为身体上的一点点痛苦就停止修行，为自己找种种理由不去上课上殿，不再念佛诵经，这就是凡夫和祖师之间的差别所在！</w:t>
      </w:r>
    </w:p>
    <w:p w14:paraId="60E9702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莎士比亚曾说：“悲剧使人升华。”现在社会上也讲究“磨难教育”，想方设法让长在温室中的一代重新体验祖辈的艰辛，希望能够达到“懦夫立，顽夫廉”的目的。我们是否也来点这样的教育？不然我们又如何去体会祖师的那种艰辛呢？又如何能对祖师生起感恩之情呢？</w:t>
      </w:r>
    </w:p>
    <w:p w14:paraId="76805724" w14:textId="77777777" w:rsidR="00DA7965" w:rsidRPr="002F2203" w:rsidRDefault="00DA7965" w:rsidP="001E7BCA">
      <w:pPr>
        <w:pStyle w:val="ae"/>
        <w:rPr>
          <w:rFonts w:eastAsia="方正粗雅宋_GBK"/>
        </w:rPr>
      </w:pPr>
      <w:r w:rsidRPr="002F2203">
        <w:rPr>
          <w:rFonts w:eastAsia="方正粗雅宋_GBK" w:hint="eastAsia"/>
        </w:rPr>
        <w:t>又梦普贤乘白象王，摩顶而去。</w:t>
      </w:r>
      <w:proofErr w:type="gramStart"/>
      <w:r w:rsidRPr="002F2203">
        <w:rPr>
          <w:rFonts w:eastAsia="方正粗雅宋_GBK" w:hint="eastAsia"/>
        </w:rPr>
        <w:t>昔</w:t>
      </w:r>
      <w:proofErr w:type="gramEnd"/>
      <w:r w:rsidRPr="002F2203">
        <w:rPr>
          <w:rFonts w:eastAsia="方正粗雅宋_GBK" w:hint="eastAsia"/>
        </w:rPr>
        <w:t>未识文，</w:t>
      </w:r>
      <w:proofErr w:type="gramStart"/>
      <w:r w:rsidRPr="002F2203">
        <w:rPr>
          <w:rFonts w:eastAsia="方正粗雅宋_GBK" w:hint="eastAsia"/>
        </w:rPr>
        <w:t>今自然解</w:t>
      </w:r>
      <w:proofErr w:type="gramEnd"/>
      <w:r w:rsidRPr="002F2203">
        <w:rPr>
          <w:rFonts w:eastAsia="方正粗雅宋_GBK" w:hint="eastAsia"/>
        </w:rPr>
        <w:t>。</w:t>
      </w:r>
      <w:proofErr w:type="gramStart"/>
      <w:r w:rsidRPr="002F2203">
        <w:rPr>
          <w:rFonts w:eastAsia="方正粗雅宋_GBK" w:hint="eastAsia"/>
        </w:rPr>
        <w:t>所摩顶上</w:t>
      </w:r>
      <w:proofErr w:type="gramEnd"/>
      <w:r w:rsidRPr="002F2203">
        <w:rPr>
          <w:rFonts w:eastAsia="方正粗雅宋_GBK" w:hint="eastAsia"/>
        </w:rPr>
        <w:t>，隐起肉髻。</w:t>
      </w:r>
    </w:p>
    <w:p w14:paraId="349BEB27"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lastRenderedPageBreak/>
        <w:t>讲</w:t>
      </w:r>
      <w:r w:rsidRPr="002F2203">
        <w:rPr>
          <w:rFonts w:eastAsia="方正新书宋_GBK" w:hAnsi="宋体"/>
          <w:sz w:val="30"/>
          <w:szCs w:val="30"/>
        </w:rPr>
        <w:t xml:space="preserve">  </w:t>
      </w:r>
      <w:r w:rsidRPr="002F2203">
        <w:rPr>
          <w:rFonts w:eastAsia="方正新书宋_GBK" w:hAnsi="宋体" w:hint="eastAsia"/>
          <w:sz w:val="30"/>
          <w:szCs w:val="30"/>
          <w:u w:val="single"/>
        </w:rPr>
        <w:t>普贤</w:t>
      </w:r>
      <w:r w:rsidRPr="002F2203">
        <w:rPr>
          <w:rFonts w:eastAsia="方正新书宋_GBK" w:hAnsi="宋体" w:hint="eastAsia"/>
          <w:sz w:val="30"/>
          <w:szCs w:val="30"/>
        </w:rPr>
        <w:t>，梵语邲输跋</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，又译作遍吉。所谓“化无不周曰普，邻极亚圣称贤”，是具足无量行愿、</w:t>
      </w:r>
      <w:proofErr w:type="gramStart"/>
      <w:r w:rsidRPr="002F2203">
        <w:rPr>
          <w:rFonts w:eastAsia="方正新书宋_GBK" w:hAnsi="宋体" w:hint="eastAsia"/>
          <w:sz w:val="30"/>
          <w:szCs w:val="30"/>
        </w:rPr>
        <w:t>普现于</w:t>
      </w:r>
      <w:proofErr w:type="gramEnd"/>
      <w:r w:rsidRPr="002F2203">
        <w:rPr>
          <w:rFonts w:eastAsia="方正新书宋_GBK" w:hAnsi="宋体" w:hint="eastAsia"/>
          <w:sz w:val="30"/>
          <w:szCs w:val="30"/>
        </w:rPr>
        <w:t>一切佛刹的大菩萨。在</w:t>
      </w:r>
      <w:proofErr w:type="gramStart"/>
      <w:r w:rsidRPr="002F2203">
        <w:rPr>
          <w:rFonts w:eastAsia="方正新书宋_GBK" w:hAnsi="宋体" w:hint="eastAsia"/>
          <w:sz w:val="30"/>
          <w:szCs w:val="30"/>
        </w:rPr>
        <w:t>娑</w:t>
      </w:r>
      <w:proofErr w:type="gramEnd"/>
      <w:r w:rsidRPr="002F2203">
        <w:rPr>
          <w:rFonts w:eastAsia="方正新书宋_GBK" w:hAnsi="宋体" w:hint="eastAsia"/>
          <w:sz w:val="30"/>
          <w:szCs w:val="30"/>
        </w:rPr>
        <w:t>婆世界，他和</w:t>
      </w:r>
      <w:proofErr w:type="gramStart"/>
      <w:r w:rsidRPr="002F2203">
        <w:rPr>
          <w:rFonts w:eastAsia="方正新书宋_GBK" w:hAnsi="宋体" w:hint="eastAsia"/>
          <w:sz w:val="30"/>
          <w:szCs w:val="30"/>
        </w:rPr>
        <w:t>文殊</w:t>
      </w:r>
      <w:proofErr w:type="gramEnd"/>
      <w:r w:rsidRPr="002F2203">
        <w:rPr>
          <w:rFonts w:eastAsia="方正新书宋_GBK" w:hAnsi="宋体" w:hint="eastAsia"/>
          <w:sz w:val="30"/>
          <w:szCs w:val="30"/>
        </w:rPr>
        <w:t>菩萨并为佛陀的两大</w:t>
      </w:r>
      <w:proofErr w:type="gramStart"/>
      <w:r w:rsidRPr="002F2203">
        <w:rPr>
          <w:rFonts w:eastAsia="方正新书宋_GBK" w:hAnsi="宋体" w:hint="eastAsia"/>
          <w:sz w:val="30"/>
          <w:szCs w:val="30"/>
        </w:rPr>
        <w:t>胁侍</w:t>
      </w:r>
      <w:proofErr w:type="gramEnd"/>
      <w:r w:rsidRPr="002F2203">
        <w:rPr>
          <w:rFonts w:eastAsia="方正新书宋_GBK" w:hAnsi="宋体" w:hint="eastAsia"/>
          <w:sz w:val="30"/>
          <w:szCs w:val="30"/>
        </w:rPr>
        <w:t>，普贤象征理、行、定三德，文殊象征智、证、慧三德，即理智一双，行证一双，三昧般若一双。在修行上，文殊重在一切般若，而普贤则重在一切三昧。曾在过去无量劫中，勤修六度万行，以十大愿王而成就众生。</w:t>
      </w:r>
    </w:p>
    <w:p w14:paraId="5C99005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在《法华经·普贤菩萨劝发品》中，普贤菩萨曾发心守护后世持诵此经的人，如云：“</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尊，于后五百岁，浊恶</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中，其有受持是经典者，我当守护，除其衰患，令得安隐。”又云：“是人若坐，思维此经，尔时我复乘白象王，现其人前。其人</w:t>
      </w:r>
      <w:proofErr w:type="gramStart"/>
      <w:r w:rsidRPr="002F2203">
        <w:rPr>
          <w:rFonts w:eastAsia="方正新书宋_GBK" w:hAnsi="宋体" w:hint="eastAsia"/>
          <w:sz w:val="30"/>
          <w:szCs w:val="30"/>
        </w:rPr>
        <w:t>若于</w:t>
      </w:r>
      <w:proofErr w:type="gramEnd"/>
      <w:r w:rsidRPr="002F2203">
        <w:rPr>
          <w:rFonts w:eastAsia="方正新书宋_GBK" w:hAnsi="宋体" w:hint="eastAsia"/>
          <w:sz w:val="30"/>
          <w:szCs w:val="30"/>
        </w:rPr>
        <w:t>法华经，有所忘失一句</w:t>
      </w:r>
      <w:proofErr w:type="gramStart"/>
      <w:r w:rsidRPr="002F2203">
        <w:rPr>
          <w:rFonts w:eastAsia="方正新书宋_GBK" w:hAnsi="宋体" w:hint="eastAsia"/>
          <w:sz w:val="30"/>
          <w:szCs w:val="30"/>
        </w:rPr>
        <w:t>一偈</w:t>
      </w:r>
      <w:proofErr w:type="gramEnd"/>
      <w:r w:rsidRPr="002F2203">
        <w:rPr>
          <w:rFonts w:eastAsia="方正新书宋_GBK" w:hAnsi="宋体" w:hint="eastAsia"/>
          <w:sz w:val="30"/>
          <w:szCs w:val="30"/>
        </w:rPr>
        <w:t>，我当教之。与共读诵，还令通利。”由此可见，</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通过顶礼《法华经》，感得普贤菩萨乘六牙白</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为之摩顶，并且以前不认识的经文自然而然就能明白通达，这是完全有经典可据的，毋庸置疑。</w:t>
      </w:r>
    </w:p>
    <w:p w14:paraId="74B0281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sz w:val="30"/>
          <w:szCs w:val="30"/>
        </w:rPr>
      </w:pPr>
      <w:proofErr w:type="gramStart"/>
      <w:r w:rsidRPr="002F2203">
        <w:rPr>
          <w:rFonts w:eastAsia="方正新书宋_GBK" w:hAnsi="宋体" w:hint="eastAsia"/>
          <w:sz w:val="30"/>
          <w:szCs w:val="30"/>
        </w:rPr>
        <w:t>通过读诵《法华经》</w:t>
      </w:r>
      <w:proofErr w:type="gramEnd"/>
      <w:r w:rsidRPr="002F2203">
        <w:rPr>
          <w:rFonts w:eastAsia="方正新书宋_GBK" w:hAnsi="宋体" w:hint="eastAsia"/>
          <w:sz w:val="30"/>
          <w:szCs w:val="30"/>
        </w:rPr>
        <w:t>，并依之而修行，能够见到普贤菩萨现身，这</w:t>
      </w:r>
      <w:proofErr w:type="gramStart"/>
      <w:r w:rsidRPr="002F2203">
        <w:rPr>
          <w:rFonts w:eastAsia="方正新书宋_GBK" w:hAnsi="宋体" w:hint="eastAsia"/>
          <w:sz w:val="30"/>
          <w:szCs w:val="30"/>
        </w:rPr>
        <w:t>在慧思大师</w:t>
      </w:r>
      <w:proofErr w:type="gramEnd"/>
      <w:r w:rsidRPr="002F2203">
        <w:rPr>
          <w:rFonts w:eastAsia="方正新书宋_GBK" w:hAnsi="宋体" w:hint="eastAsia"/>
          <w:sz w:val="30"/>
          <w:szCs w:val="30"/>
        </w:rPr>
        <w:t>的</w:t>
      </w:r>
      <w:proofErr w:type="gramStart"/>
      <w:r w:rsidRPr="002F2203">
        <w:rPr>
          <w:rFonts w:eastAsia="方正新书宋_GBK" w:hAnsi="宋体" w:hint="eastAsia"/>
          <w:sz w:val="30"/>
          <w:szCs w:val="30"/>
        </w:rPr>
        <w:t>弟子僧照禅师</w:t>
      </w:r>
      <w:proofErr w:type="gramEnd"/>
      <w:r w:rsidRPr="002F2203">
        <w:rPr>
          <w:rFonts w:eastAsia="方正新书宋_GBK" w:hAnsi="宋体" w:hint="eastAsia"/>
          <w:sz w:val="30"/>
          <w:szCs w:val="30"/>
        </w:rPr>
        <w:t>处也有应验。根据《佛祖统纪》记载，</w:t>
      </w:r>
      <w:proofErr w:type="gramStart"/>
      <w:r w:rsidRPr="002F2203">
        <w:rPr>
          <w:rFonts w:eastAsia="方正新书宋_GBK" w:hAnsi="宋体" w:hint="eastAsia"/>
          <w:sz w:val="30"/>
          <w:szCs w:val="30"/>
        </w:rPr>
        <w:t>僧照禅师</w:t>
      </w:r>
      <w:proofErr w:type="gramEnd"/>
      <w:r w:rsidRPr="002F2203">
        <w:rPr>
          <w:rFonts w:eastAsia="方正新书宋_GBK" w:hAnsi="宋体" w:hint="eastAsia"/>
          <w:sz w:val="30"/>
          <w:szCs w:val="30"/>
        </w:rPr>
        <w:t>“</w:t>
      </w:r>
      <w:r w:rsidRPr="002F2203">
        <w:rPr>
          <w:rFonts w:eastAsia="方正新书宋_GBK" w:hAnsi="宋体" w:cs="宋体" w:hint="eastAsia"/>
          <w:sz w:val="30"/>
          <w:szCs w:val="30"/>
        </w:rPr>
        <w:t>后以南岳命行法华三昧，用销宿障。妙行将圆，睹普贤大士乘白象王，放光证明。又感观音为其说法，于是顿悟玄旨，辩才无碍。”以前的祖师</w:t>
      </w:r>
      <w:proofErr w:type="gramStart"/>
      <w:r w:rsidRPr="002F2203">
        <w:rPr>
          <w:rFonts w:eastAsia="方正新书宋_GBK" w:hAnsi="宋体" w:cs="宋体" w:hint="eastAsia"/>
          <w:sz w:val="30"/>
          <w:szCs w:val="30"/>
        </w:rPr>
        <w:t>好象</w:t>
      </w:r>
      <w:proofErr w:type="gramEnd"/>
      <w:r w:rsidRPr="002F2203">
        <w:rPr>
          <w:rFonts w:eastAsia="方正新书宋_GBK" w:hAnsi="宋体" w:cs="宋体" w:hint="eastAsia"/>
          <w:sz w:val="30"/>
          <w:szCs w:val="30"/>
        </w:rPr>
        <w:t>很容易开悟，就是因为他们“制心一处，无事不办”之故。相当于我们的散心诵经听讲而言，不要说菩萨不会来摩顶，连魔王波旬也不会来找你！因为你对他没有危险，他来找你干啥！大家思之。</w:t>
      </w:r>
    </w:p>
    <w:p w14:paraId="24FF8DB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所谓六牙白</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，如《摩诃止观》卷二云：“言六牙白</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者，是菩萨无漏六神通。牙有利用，如通之捷疾。</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有大力，表法身荷负。无漏无</w:t>
      </w:r>
      <w:r w:rsidRPr="002F2203">
        <w:rPr>
          <w:rFonts w:eastAsia="方正新书宋_GBK" w:hAnsi="宋体" w:hint="eastAsia"/>
          <w:sz w:val="30"/>
          <w:szCs w:val="30"/>
        </w:rPr>
        <w:lastRenderedPageBreak/>
        <w:t>染，称之为白。”</w:t>
      </w:r>
    </w:p>
    <w:p w14:paraId="7AEC93B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被普贤菩萨摩顶之后，头顶上就隐隐隆起了一块肉髻。</w:t>
      </w:r>
      <w:proofErr w:type="gramStart"/>
      <w:r w:rsidRPr="002F2203">
        <w:rPr>
          <w:rFonts w:eastAsia="方正新书宋_GBK" w:hAnsi="宋体" w:hint="eastAsia"/>
          <w:sz w:val="30"/>
          <w:szCs w:val="30"/>
        </w:rPr>
        <w:t>肉髻相是</w:t>
      </w:r>
      <w:proofErr w:type="gramEnd"/>
      <w:r w:rsidRPr="002F2203">
        <w:rPr>
          <w:rFonts w:eastAsia="方正新书宋_GBK" w:hAnsi="宋体" w:hint="eastAsia"/>
          <w:sz w:val="30"/>
          <w:szCs w:val="30"/>
        </w:rPr>
        <w:t>佛的三十二相之一，谓顶上有肉，高起如髻，亦名无见顶相。《优婆塞戒经》卷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云：“得无见顶相，何以故？为菩萨时，于无量</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，头顶礼拜，一切圣贤，师长父母，尊重赞叹，恭敬供养，是故获得无见顶相。”</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对《法华经》至诚恭敬，</w:t>
      </w:r>
      <w:proofErr w:type="gramStart"/>
      <w:r w:rsidRPr="002F2203">
        <w:rPr>
          <w:rFonts w:eastAsia="方正新书宋_GBK" w:hAnsi="宋体" w:hint="eastAsia"/>
          <w:sz w:val="30"/>
          <w:szCs w:val="30"/>
        </w:rPr>
        <w:t>故感此</w:t>
      </w:r>
      <w:proofErr w:type="gramEnd"/>
      <w:r w:rsidRPr="002F2203">
        <w:rPr>
          <w:rFonts w:eastAsia="方正新书宋_GBK" w:hAnsi="宋体" w:hint="eastAsia"/>
          <w:sz w:val="30"/>
          <w:szCs w:val="30"/>
        </w:rPr>
        <w:t>相，可谓因果相符。</w:t>
      </w:r>
    </w:p>
    <w:p w14:paraId="60EB1B4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天台宗第十六</w:t>
      </w:r>
      <w:proofErr w:type="gramStart"/>
      <w:r w:rsidRPr="002F2203">
        <w:rPr>
          <w:rFonts w:eastAsia="方正新书宋_GBK" w:hAnsi="宋体" w:hint="eastAsia"/>
          <w:sz w:val="30"/>
          <w:szCs w:val="30"/>
        </w:rPr>
        <w:t>祖宝云义通</w:t>
      </w:r>
      <w:proofErr w:type="gramEnd"/>
      <w:r w:rsidRPr="002F2203">
        <w:rPr>
          <w:rFonts w:eastAsia="方正新书宋_GBK" w:hAnsi="宋体" w:hint="eastAsia"/>
          <w:sz w:val="30"/>
          <w:szCs w:val="30"/>
        </w:rPr>
        <w:t>大师（</w:t>
      </w:r>
      <w:r w:rsidRPr="002F2203">
        <w:rPr>
          <w:rFonts w:eastAsia="方正新书宋_GBK" w:hAnsi="宋体"/>
          <w:sz w:val="30"/>
          <w:szCs w:val="30"/>
        </w:rPr>
        <w:t>927</w:t>
      </w:r>
      <w:r w:rsidRPr="002F2203">
        <w:rPr>
          <w:rFonts w:eastAsia="方正新书宋_GBK" w:hAnsi="宋体" w:hint="eastAsia"/>
          <w:sz w:val="30"/>
          <w:szCs w:val="30"/>
        </w:rPr>
        <w:t>～</w:t>
      </w:r>
      <w:r w:rsidRPr="002F2203">
        <w:rPr>
          <w:rFonts w:eastAsia="方正新书宋_GBK" w:hAnsi="宋体"/>
          <w:sz w:val="30"/>
          <w:szCs w:val="30"/>
        </w:rPr>
        <w:t>988</w:t>
      </w:r>
      <w:r w:rsidRPr="002F2203">
        <w:rPr>
          <w:rFonts w:eastAsia="方正新书宋_GBK" w:hAnsi="宋体" w:hint="eastAsia"/>
          <w:sz w:val="30"/>
          <w:szCs w:val="30"/>
        </w:rPr>
        <w:t>）亦有此相，如传记云：“生而异相，顶有肉髻，眉长五、六寸。”（乙</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在家苦学期竟）</w:t>
      </w:r>
    </w:p>
    <w:p w14:paraId="368290AB" w14:textId="77777777" w:rsidR="00DA7965" w:rsidRPr="00E77739" w:rsidRDefault="00DA7965" w:rsidP="00A40116">
      <w:pPr>
        <w:pStyle w:val="3"/>
      </w:pPr>
      <w:bookmarkStart w:id="38" w:name="_Toc37175880"/>
      <w:r w:rsidRPr="00E77739">
        <w:rPr>
          <w:rFonts w:hint="eastAsia"/>
        </w:rPr>
        <w:t>乙二、出家学修期</w:t>
      </w:r>
      <w:bookmarkEnd w:id="38"/>
    </w:p>
    <w:p w14:paraId="49F4BF1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【北魏孝庄帝永安二年（</w:t>
      </w:r>
      <w:r w:rsidRPr="002F2203">
        <w:rPr>
          <w:rFonts w:eastAsia="方正新书宋_GBK" w:hAnsi="宋体"/>
          <w:sz w:val="30"/>
          <w:szCs w:val="30"/>
        </w:rPr>
        <w:t>529</w:t>
      </w:r>
      <w:r w:rsidRPr="002F2203">
        <w:rPr>
          <w:rFonts w:eastAsia="方正新书宋_GBK" w:hAnsi="宋体" w:hint="eastAsia"/>
          <w:sz w:val="30"/>
          <w:szCs w:val="30"/>
        </w:rPr>
        <w:t>年），</w:t>
      </w:r>
      <w:r w:rsidRPr="002F2203">
        <w:rPr>
          <w:rFonts w:eastAsia="方正新书宋_GBK" w:hAnsi="宋体"/>
          <w:sz w:val="30"/>
          <w:szCs w:val="30"/>
        </w:rPr>
        <w:t>15</w:t>
      </w:r>
      <w:r w:rsidRPr="002F2203">
        <w:rPr>
          <w:rFonts w:eastAsia="方正新书宋_GBK" w:hAnsi="宋体" w:hint="eastAsia"/>
          <w:sz w:val="30"/>
          <w:szCs w:val="30"/>
        </w:rPr>
        <w:t>岁】</w:t>
      </w:r>
    </w:p>
    <w:p w14:paraId="4D53E6CA" w14:textId="77777777" w:rsidR="00DA7965" w:rsidRPr="002F2203" w:rsidRDefault="00DA7965" w:rsidP="001E7BCA">
      <w:pPr>
        <w:pStyle w:val="ae"/>
        <w:rPr>
          <w:rFonts w:eastAsia="方正粗雅宋_GBK"/>
        </w:rPr>
      </w:pPr>
      <w:r w:rsidRPr="002F2203">
        <w:rPr>
          <w:rFonts w:eastAsia="方正粗雅宋_GBK" w:hint="eastAsia"/>
        </w:rPr>
        <w:t>年十五</w:t>
      </w:r>
      <w:r w:rsidRPr="002F2203">
        <w:rPr>
          <w:rFonts w:eastAsia="方正粗雅宋_GBK" w:hint="eastAsia"/>
          <w:w w:val="66"/>
        </w:rPr>
        <w:t>（注：魏庄帝永安二年）</w:t>
      </w:r>
      <w:r w:rsidRPr="002F2203">
        <w:rPr>
          <w:rFonts w:eastAsia="方正粗雅宋_GBK" w:hint="eastAsia"/>
        </w:rPr>
        <w:t>，出家受具。</w:t>
      </w:r>
    </w:p>
    <w:p w14:paraId="26C9C2E1"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cs="宋体"/>
          <w:sz w:val="30"/>
          <w:szCs w:val="30"/>
        </w:rPr>
      </w:pPr>
      <w:r w:rsidRPr="002F2203">
        <w:rPr>
          <w:rFonts w:eastAsia="方正新书宋_GBK" w:hAnsi="宋体" w:cs="宋体" w:hint="eastAsia"/>
          <w:sz w:val="30"/>
          <w:szCs w:val="30"/>
          <w:bdr w:val="single" w:sz="4" w:space="0" w:color="auto"/>
        </w:rPr>
        <w:t>讲</w:t>
      </w:r>
      <w:r w:rsidRPr="002F2203">
        <w:rPr>
          <w:rFonts w:eastAsia="方正新书宋_GBK" w:hAnsi="宋体" w:cs="宋体"/>
          <w:sz w:val="30"/>
          <w:szCs w:val="30"/>
        </w:rPr>
        <w:t xml:space="preserve">  </w:t>
      </w:r>
      <w:r w:rsidRPr="002F2203">
        <w:rPr>
          <w:rFonts w:eastAsia="方正新书宋_GBK" w:hAnsi="宋体" w:cs="宋体" w:hint="eastAsia"/>
          <w:sz w:val="30"/>
          <w:szCs w:val="30"/>
        </w:rPr>
        <w:t>在北魏庄帝永安二年，亦即公元</w:t>
      </w:r>
      <w:r w:rsidRPr="002F2203">
        <w:rPr>
          <w:rFonts w:eastAsia="方正新书宋_GBK" w:hAnsi="宋体" w:cs="宋体"/>
          <w:sz w:val="30"/>
          <w:szCs w:val="30"/>
        </w:rPr>
        <w:t>529</w:t>
      </w:r>
      <w:r w:rsidRPr="002F2203">
        <w:rPr>
          <w:rFonts w:eastAsia="方正新书宋_GBK" w:hAnsi="宋体" w:cs="宋体" w:hint="eastAsia"/>
          <w:sz w:val="30"/>
          <w:szCs w:val="30"/>
        </w:rPr>
        <w:t>年，</w:t>
      </w:r>
      <w:proofErr w:type="gramStart"/>
      <w:r w:rsidRPr="002F2203">
        <w:rPr>
          <w:rFonts w:eastAsia="方正新书宋_GBK" w:hAnsi="宋体" w:cs="宋体" w:hint="eastAsia"/>
          <w:sz w:val="30"/>
          <w:szCs w:val="30"/>
        </w:rPr>
        <w:t>慧思大师</w:t>
      </w:r>
      <w:proofErr w:type="gramEnd"/>
      <w:r w:rsidRPr="002F2203">
        <w:rPr>
          <w:rFonts w:eastAsia="方正新书宋_GBK" w:hAnsi="宋体" w:cs="宋体"/>
          <w:sz w:val="30"/>
          <w:szCs w:val="30"/>
        </w:rPr>
        <w:t>15</w:t>
      </w:r>
      <w:r w:rsidRPr="002F2203">
        <w:rPr>
          <w:rFonts w:eastAsia="方正新书宋_GBK" w:hAnsi="宋体" w:cs="宋体" w:hint="eastAsia"/>
          <w:sz w:val="30"/>
          <w:szCs w:val="30"/>
        </w:rPr>
        <w:t>岁时就出家受了具足戒。所谓具足戒，是指比丘、比丘尼</w:t>
      </w:r>
      <w:proofErr w:type="gramStart"/>
      <w:r w:rsidRPr="002F2203">
        <w:rPr>
          <w:rFonts w:eastAsia="方正新书宋_GBK" w:hAnsi="宋体" w:cs="宋体" w:hint="eastAsia"/>
          <w:sz w:val="30"/>
          <w:szCs w:val="30"/>
        </w:rPr>
        <w:t>所应受持的</w:t>
      </w:r>
      <w:proofErr w:type="gramEnd"/>
      <w:r w:rsidRPr="002F2203">
        <w:rPr>
          <w:rFonts w:eastAsia="方正新书宋_GBK" w:hAnsi="宋体" w:cs="宋体" w:hint="eastAsia"/>
          <w:sz w:val="30"/>
          <w:szCs w:val="30"/>
        </w:rPr>
        <w:t>戒律，因与沙弥、沙弥尼所受十戒相比，</w:t>
      </w:r>
      <w:proofErr w:type="gramStart"/>
      <w:r w:rsidRPr="002F2203">
        <w:rPr>
          <w:rFonts w:eastAsia="方正新书宋_GBK" w:hAnsi="宋体" w:cs="宋体" w:hint="eastAsia"/>
          <w:sz w:val="30"/>
          <w:szCs w:val="30"/>
        </w:rPr>
        <w:t>戒品具</w:t>
      </w:r>
      <w:proofErr w:type="gramEnd"/>
      <w:r w:rsidRPr="002F2203">
        <w:rPr>
          <w:rFonts w:eastAsia="方正新书宋_GBK" w:hAnsi="宋体" w:cs="宋体" w:hint="eastAsia"/>
          <w:sz w:val="30"/>
          <w:szCs w:val="30"/>
        </w:rPr>
        <w:t>足，</w:t>
      </w:r>
      <w:proofErr w:type="gramStart"/>
      <w:r w:rsidRPr="002F2203">
        <w:rPr>
          <w:rFonts w:eastAsia="方正新书宋_GBK" w:hAnsi="宋体" w:cs="宋体" w:hint="eastAsia"/>
          <w:sz w:val="30"/>
          <w:szCs w:val="30"/>
        </w:rPr>
        <w:t>故称具足</w:t>
      </w:r>
      <w:proofErr w:type="gramEnd"/>
      <w:r w:rsidRPr="002F2203">
        <w:rPr>
          <w:rFonts w:eastAsia="方正新书宋_GBK" w:hAnsi="宋体" w:cs="宋体" w:hint="eastAsia"/>
          <w:sz w:val="30"/>
          <w:szCs w:val="30"/>
        </w:rPr>
        <w:t>戒。“具足”是旧译，新译作“近圆”，这是</w:t>
      </w:r>
      <w:proofErr w:type="gramStart"/>
      <w:r w:rsidRPr="002F2203">
        <w:rPr>
          <w:rFonts w:eastAsia="方正新书宋_GBK" w:hAnsi="宋体" w:cs="宋体" w:hint="eastAsia"/>
          <w:sz w:val="30"/>
          <w:szCs w:val="30"/>
        </w:rPr>
        <w:t>说受持比丘</w:t>
      </w:r>
      <w:proofErr w:type="gramEnd"/>
      <w:r w:rsidRPr="002F2203">
        <w:rPr>
          <w:rFonts w:eastAsia="方正新书宋_GBK" w:hAnsi="宋体" w:cs="宋体" w:hint="eastAsia"/>
          <w:sz w:val="30"/>
          <w:szCs w:val="30"/>
        </w:rPr>
        <w:t>、比丘尼戒，是已邻近涅槃了。依戒法规定，</w:t>
      </w:r>
      <w:proofErr w:type="gramStart"/>
      <w:r w:rsidRPr="002F2203">
        <w:rPr>
          <w:rFonts w:eastAsia="方正新书宋_GBK" w:hAnsi="宋体" w:cs="宋体" w:hint="eastAsia"/>
          <w:sz w:val="30"/>
          <w:szCs w:val="30"/>
        </w:rPr>
        <w:t>受持具</w:t>
      </w:r>
      <w:proofErr w:type="gramEnd"/>
      <w:r w:rsidRPr="002F2203">
        <w:rPr>
          <w:rFonts w:eastAsia="方正新书宋_GBK" w:hAnsi="宋体" w:cs="宋体" w:hint="eastAsia"/>
          <w:sz w:val="30"/>
          <w:szCs w:val="30"/>
        </w:rPr>
        <w:t>足戒即正式取得比丘、比丘尼的资格，位列三宝之数，为僧团的主体，受人天的供养。</w:t>
      </w:r>
    </w:p>
    <w:p w14:paraId="2545F00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sz w:val="30"/>
          <w:szCs w:val="30"/>
        </w:rPr>
      </w:pPr>
      <w:r w:rsidRPr="002F2203">
        <w:rPr>
          <w:rFonts w:eastAsia="方正新书宋_GBK" w:hAnsi="宋体" w:cs="宋体" w:hint="eastAsia"/>
          <w:sz w:val="30"/>
          <w:szCs w:val="30"/>
        </w:rPr>
        <w:t>一般而言，比丘戒有</w:t>
      </w:r>
      <w:r w:rsidRPr="002F2203">
        <w:rPr>
          <w:rFonts w:eastAsia="方正新书宋_GBK" w:hAnsi="宋体" w:cs="宋体"/>
          <w:sz w:val="30"/>
          <w:szCs w:val="30"/>
        </w:rPr>
        <w:t>250</w:t>
      </w:r>
      <w:r w:rsidRPr="002F2203">
        <w:rPr>
          <w:rFonts w:eastAsia="方正新书宋_GBK" w:hAnsi="宋体" w:cs="宋体" w:hint="eastAsia"/>
          <w:sz w:val="30"/>
          <w:szCs w:val="30"/>
        </w:rPr>
        <w:t>戒，比丘尼戒有</w:t>
      </w:r>
      <w:r w:rsidRPr="002F2203">
        <w:rPr>
          <w:rFonts w:eastAsia="方正新书宋_GBK" w:hAnsi="宋体" w:cs="宋体"/>
          <w:sz w:val="30"/>
          <w:szCs w:val="30"/>
        </w:rPr>
        <w:t>348</w:t>
      </w:r>
      <w:r w:rsidRPr="002F2203">
        <w:rPr>
          <w:rFonts w:eastAsia="方正新书宋_GBK" w:hAnsi="宋体" w:cs="宋体" w:hint="eastAsia"/>
          <w:sz w:val="30"/>
          <w:szCs w:val="30"/>
        </w:rPr>
        <w:t>戒。但这仅仅是标示主</w:t>
      </w:r>
      <w:r w:rsidRPr="002F2203">
        <w:rPr>
          <w:rFonts w:eastAsia="方正新书宋_GBK" w:hAnsi="宋体" w:cs="宋体" w:hint="eastAsia"/>
          <w:sz w:val="30"/>
          <w:szCs w:val="30"/>
        </w:rPr>
        <w:lastRenderedPageBreak/>
        <w:t>要的戒律，如果就</w:t>
      </w:r>
      <w:proofErr w:type="gramStart"/>
      <w:r w:rsidRPr="002F2203">
        <w:rPr>
          <w:rFonts w:eastAsia="方正新书宋_GBK" w:hAnsi="宋体" w:cs="宋体" w:hint="eastAsia"/>
          <w:sz w:val="30"/>
          <w:szCs w:val="30"/>
        </w:rPr>
        <w:t>戒数而言</w:t>
      </w:r>
      <w:proofErr w:type="gramEnd"/>
      <w:r w:rsidRPr="002F2203">
        <w:rPr>
          <w:rFonts w:eastAsia="方正新书宋_GBK" w:hAnsi="宋体" w:cs="宋体" w:hint="eastAsia"/>
          <w:sz w:val="30"/>
          <w:szCs w:val="30"/>
        </w:rPr>
        <w:t>，那是缘法界而修，实在是无量无边的。</w:t>
      </w:r>
      <w:proofErr w:type="gramStart"/>
      <w:r w:rsidRPr="002F2203">
        <w:rPr>
          <w:rFonts w:eastAsia="方正新书宋_GBK" w:hAnsi="宋体" w:cs="宋体" w:hint="eastAsia"/>
          <w:sz w:val="30"/>
          <w:szCs w:val="30"/>
        </w:rPr>
        <w:t>现在标其主要</w:t>
      </w:r>
      <w:proofErr w:type="gramEnd"/>
      <w:r w:rsidRPr="002F2203">
        <w:rPr>
          <w:rFonts w:eastAsia="方正新书宋_GBK" w:hAnsi="宋体" w:cs="宋体" w:hint="eastAsia"/>
          <w:sz w:val="30"/>
          <w:szCs w:val="30"/>
        </w:rPr>
        <w:t>的戒条，令持戒者于一切境界中远离罪恶，精勤修持，趋于圆足。</w:t>
      </w:r>
    </w:p>
    <w:p w14:paraId="07152E0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sz w:val="30"/>
          <w:szCs w:val="30"/>
        </w:rPr>
      </w:pPr>
      <w:r w:rsidRPr="002F2203">
        <w:rPr>
          <w:rFonts w:eastAsia="方正新书宋_GBK" w:hAnsi="宋体" w:cs="宋体" w:hint="eastAsia"/>
          <w:sz w:val="30"/>
          <w:szCs w:val="30"/>
        </w:rPr>
        <w:t>具足戒是戒法中最殊胜的，</w:t>
      </w:r>
      <w:proofErr w:type="gramStart"/>
      <w:r w:rsidRPr="002F2203">
        <w:rPr>
          <w:rFonts w:eastAsia="方正新书宋_GBK" w:hAnsi="宋体" w:cs="宋体" w:hint="eastAsia"/>
          <w:sz w:val="30"/>
          <w:szCs w:val="30"/>
        </w:rPr>
        <w:t>所以受具足</w:t>
      </w:r>
      <w:proofErr w:type="gramEnd"/>
      <w:r w:rsidRPr="002F2203">
        <w:rPr>
          <w:rFonts w:eastAsia="方正新书宋_GBK" w:hAnsi="宋体" w:cs="宋体" w:hint="eastAsia"/>
          <w:sz w:val="30"/>
          <w:szCs w:val="30"/>
        </w:rPr>
        <w:t>戒也是最不容易的，必须“具缘成受”。随缺</w:t>
      </w:r>
      <w:proofErr w:type="gramStart"/>
      <w:r w:rsidRPr="002F2203">
        <w:rPr>
          <w:rFonts w:eastAsia="方正新书宋_GBK" w:hAnsi="宋体" w:cs="宋体" w:hint="eastAsia"/>
          <w:sz w:val="30"/>
          <w:szCs w:val="30"/>
        </w:rPr>
        <w:t>一</w:t>
      </w:r>
      <w:proofErr w:type="gramEnd"/>
      <w:r w:rsidRPr="002F2203">
        <w:rPr>
          <w:rFonts w:eastAsia="方正新书宋_GBK" w:hAnsi="宋体" w:cs="宋体" w:hint="eastAsia"/>
          <w:sz w:val="30"/>
          <w:szCs w:val="30"/>
        </w:rPr>
        <w:t>缘，都不能圆满戒体。如果不得戒，却又以比丘身份行事，其罪甚大。若依《删补随机羯磨》卷上所述，</w:t>
      </w:r>
      <w:proofErr w:type="gramStart"/>
      <w:r w:rsidRPr="002F2203">
        <w:rPr>
          <w:rFonts w:eastAsia="方正新书宋_GBK" w:hAnsi="宋体" w:cs="宋体" w:hint="eastAsia"/>
          <w:sz w:val="30"/>
          <w:szCs w:val="30"/>
        </w:rPr>
        <w:t>具缘成受</w:t>
      </w:r>
      <w:proofErr w:type="gramEnd"/>
      <w:r w:rsidRPr="002F2203">
        <w:rPr>
          <w:rFonts w:eastAsia="方正新书宋_GBK" w:hAnsi="宋体" w:cs="宋体" w:hint="eastAsia"/>
          <w:sz w:val="30"/>
          <w:szCs w:val="30"/>
        </w:rPr>
        <w:t>包括：能受之人、所对之境、发心</w:t>
      </w:r>
      <w:proofErr w:type="gramStart"/>
      <w:r w:rsidRPr="002F2203">
        <w:rPr>
          <w:rFonts w:eastAsia="方正新书宋_GBK" w:hAnsi="宋体" w:cs="宋体" w:hint="eastAsia"/>
          <w:sz w:val="30"/>
          <w:szCs w:val="30"/>
        </w:rPr>
        <w:t>乞</w:t>
      </w:r>
      <w:proofErr w:type="gramEnd"/>
      <w:r w:rsidRPr="002F2203">
        <w:rPr>
          <w:rFonts w:eastAsia="方正新书宋_GBK" w:hAnsi="宋体" w:cs="宋体" w:hint="eastAsia"/>
          <w:sz w:val="30"/>
          <w:szCs w:val="30"/>
        </w:rPr>
        <w:t>戒、心境相应和事成究竟。此中，</w:t>
      </w:r>
      <w:r w:rsidRPr="002F2203">
        <w:rPr>
          <w:rFonts w:eastAsia="方正新书宋_GBK" w:hAnsi="宋体" w:cs="宋体"/>
          <w:sz w:val="30"/>
          <w:szCs w:val="30"/>
        </w:rPr>
        <w:t>1</w:t>
      </w:r>
      <w:r w:rsidRPr="002F2203">
        <w:rPr>
          <w:rFonts w:eastAsia="方正新书宋_GBK" w:hAnsi="宋体" w:cs="宋体" w:hint="eastAsia"/>
          <w:sz w:val="30"/>
          <w:szCs w:val="30"/>
        </w:rPr>
        <w:t>、</w:t>
      </w:r>
      <w:r w:rsidRPr="002F2203">
        <w:rPr>
          <w:rFonts w:eastAsia="方正新书宋_GBK" w:hAnsi="宋体" w:cs="宋体"/>
          <w:sz w:val="30"/>
          <w:szCs w:val="30"/>
        </w:rPr>
        <w:t xml:space="preserve"> </w:t>
      </w:r>
      <w:r w:rsidRPr="002F2203">
        <w:rPr>
          <w:rFonts w:eastAsia="方正新书宋_GBK" w:hAnsi="宋体" w:cs="宋体" w:hint="eastAsia"/>
          <w:sz w:val="30"/>
          <w:szCs w:val="30"/>
        </w:rPr>
        <w:t>能受之人有五，即是人道、诸根具足、</w:t>
      </w:r>
      <w:proofErr w:type="gramStart"/>
      <w:r w:rsidRPr="002F2203">
        <w:rPr>
          <w:rFonts w:eastAsia="方正新书宋_GBK" w:hAnsi="宋体" w:cs="宋体" w:hint="eastAsia"/>
          <w:sz w:val="30"/>
          <w:szCs w:val="30"/>
        </w:rPr>
        <w:t>身器清净</w:t>
      </w:r>
      <w:proofErr w:type="gramEnd"/>
      <w:r w:rsidRPr="002F2203">
        <w:rPr>
          <w:rFonts w:eastAsia="方正新书宋_GBK" w:hAnsi="宋体" w:cs="宋体" w:hint="eastAsia"/>
          <w:sz w:val="30"/>
          <w:szCs w:val="30"/>
        </w:rPr>
        <w:t>（无十三遮难等）、出家相具、得少分法；</w:t>
      </w:r>
      <w:r w:rsidRPr="002F2203">
        <w:rPr>
          <w:rFonts w:eastAsia="方正新书宋_GBK" w:hAnsi="宋体" w:cs="宋体"/>
          <w:sz w:val="30"/>
          <w:szCs w:val="30"/>
        </w:rPr>
        <w:t>2</w:t>
      </w:r>
      <w:r w:rsidRPr="002F2203">
        <w:rPr>
          <w:rFonts w:eastAsia="方正新书宋_GBK" w:hAnsi="宋体" w:cs="宋体" w:hint="eastAsia"/>
          <w:sz w:val="30"/>
          <w:szCs w:val="30"/>
        </w:rPr>
        <w:t>、</w:t>
      </w:r>
      <w:r w:rsidRPr="002F2203">
        <w:rPr>
          <w:rFonts w:eastAsia="方正新书宋_GBK" w:hAnsi="宋体" w:cs="宋体"/>
          <w:sz w:val="30"/>
          <w:szCs w:val="30"/>
        </w:rPr>
        <w:t xml:space="preserve"> </w:t>
      </w:r>
      <w:r w:rsidRPr="002F2203">
        <w:rPr>
          <w:rFonts w:eastAsia="方正新书宋_GBK" w:hAnsi="宋体" w:cs="宋体" w:hint="eastAsia"/>
          <w:sz w:val="30"/>
          <w:szCs w:val="30"/>
        </w:rPr>
        <w:t>所对之境有六，</w:t>
      </w:r>
      <w:proofErr w:type="gramStart"/>
      <w:r w:rsidRPr="002F2203">
        <w:rPr>
          <w:rFonts w:eastAsia="方正新书宋_GBK" w:hAnsi="宋体" w:cs="宋体" w:hint="eastAsia"/>
          <w:sz w:val="30"/>
          <w:szCs w:val="30"/>
        </w:rPr>
        <w:t>即结界</w:t>
      </w:r>
      <w:proofErr w:type="gramEnd"/>
      <w:r w:rsidRPr="002F2203">
        <w:rPr>
          <w:rFonts w:eastAsia="方正新书宋_GBK" w:hAnsi="宋体" w:cs="宋体" w:hint="eastAsia"/>
          <w:sz w:val="30"/>
          <w:szCs w:val="30"/>
        </w:rPr>
        <w:t>成就、有能</w:t>
      </w:r>
      <w:proofErr w:type="gramStart"/>
      <w:r w:rsidRPr="002F2203">
        <w:rPr>
          <w:rFonts w:eastAsia="方正新书宋_GBK" w:hAnsi="宋体" w:cs="宋体" w:hint="eastAsia"/>
          <w:sz w:val="30"/>
          <w:szCs w:val="30"/>
        </w:rPr>
        <w:t>秉</w:t>
      </w:r>
      <w:proofErr w:type="gramEnd"/>
      <w:r w:rsidRPr="002F2203">
        <w:rPr>
          <w:rFonts w:eastAsia="方正新书宋_GBK" w:hAnsi="宋体" w:cs="宋体" w:hint="eastAsia"/>
          <w:sz w:val="30"/>
          <w:szCs w:val="30"/>
        </w:rPr>
        <w:t>僧、数法满足、界内尽集、白四教法和</w:t>
      </w:r>
      <w:proofErr w:type="gramStart"/>
      <w:r w:rsidRPr="002F2203">
        <w:rPr>
          <w:rFonts w:eastAsia="方正新书宋_GBK" w:hAnsi="宋体" w:cs="宋体" w:hint="eastAsia"/>
          <w:sz w:val="30"/>
          <w:szCs w:val="30"/>
        </w:rPr>
        <w:t>资缘</w:t>
      </w:r>
      <w:proofErr w:type="gramEnd"/>
      <w:r w:rsidRPr="002F2203">
        <w:rPr>
          <w:rFonts w:eastAsia="方正新书宋_GBK" w:hAnsi="宋体" w:cs="宋体" w:hint="eastAsia"/>
          <w:sz w:val="30"/>
          <w:szCs w:val="30"/>
        </w:rPr>
        <w:t>具足。此中数法满足，指在中国时，须有</w:t>
      </w:r>
      <w:proofErr w:type="gramStart"/>
      <w:r w:rsidRPr="002F2203">
        <w:rPr>
          <w:rFonts w:eastAsia="方正新书宋_GBK" w:hAnsi="宋体" w:cs="宋体" w:hint="eastAsia"/>
          <w:sz w:val="30"/>
          <w:szCs w:val="30"/>
        </w:rPr>
        <w:t>三师七证</w:t>
      </w:r>
      <w:proofErr w:type="gramEnd"/>
      <w:r w:rsidRPr="002F2203">
        <w:rPr>
          <w:rFonts w:eastAsia="方正新书宋_GBK" w:hAnsi="宋体" w:cs="宋体" w:hint="eastAsia"/>
          <w:sz w:val="30"/>
          <w:szCs w:val="30"/>
        </w:rPr>
        <w:t>，</w:t>
      </w:r>
      <w:proofErr w:type="gramStart"/>
      <w:r w:rsidRPr="002F2203">
        <w:rPr>
          <w:rFonts w:eastAsia="方正新书宋_GBK" w:hAnsi="宋体" w:cs="宋体" w:hint="eastAsia"/>
          <w:sz w:val="30"/>
          <w:szCs w:val="30"/>
        </w:rPr>
        <w:t>边国须三师二</w:t>
      </w:r>
      <w:proofErr w:type="gramEnd"/>
      <w:r w:rsidRPr="002F2203">
        <w:rPr>
          <w:rFonts w:eastAsia="方正新书宋_GBK" w:hAnsi="宋体" w:cs="宋体" w:hint="eastAsia"/>
          <w:sz w:val="30"/>
          <w:szCs w:val="30"/>
        </w:rPr>
        <w:t>证。三师</w:t>
      </w:r>
      <w:proofErr w:type="gramStart"/>
      <w:r w:rsidRPr="002F2203">
        <w:rPr>
          <w:rFonts w:eastAsia="方正新书宋_GBK" w:hAnsi="宋体" w:cs="宋体" w:hint="eastAsia"/>
          <w:sz w:val="30"/>
          <w:szCs w:val="30"/>
        </w:rPr>
        <w:t>是指戒和</w:t>
      </w:r>
      <w:proofErr w:type="gramEnd"/>
      <w:r w:rsidRPr="002F2203">
        <w:rPr>
          <w:rFonts w:eastAsia="方正新书宋_GBK" w:hAnsi="宋体" w:cs="宋体" w:hint="eastAsia"/>
          <w:sz w:val="30"/>
          <w:szCs w:val="30"/>
        </w:rPr>
        <w:t>上、</w:t>
      </w:r>
      <w:proofErr w:type="gramStart"/>
      <w:r w:rsidRPr="002F2203">
        <w:rPr>
          <w:rFonts w:eastAsia="方正新书宋_GBK" w:hAnsi="宋体" w:cs="宋体" w:hint="eastAsia"/>
          <w:sz w:val="30"/>
          <w:szCs w:val="30"/>
        </w:rPr>
        <w:t>羯</w:t>
      </w:r>
      <w:proofErr w:type="gramEnd"/>
      <w:r w:rsidRPr="002F2203">
        <w:rPr>
          <w:rFonts w:eastAsia="方正新书宋_GBK" w:hAnsi="宋体" w:cs="宋体" w:hint="eastAsia"/>
          <w:sz w:val="30"/>
          <w:szCs w:val="30"/>
        </w:rPr>
        <w:t>磨阿阇梨及教授阿阇梨。七证是指为之作证的七位学证师；</w:t>
      </w:r>
      <w:r w:rsidRPr="002F2203">
        <w:rPr>
          <w:rFonts w:eastAsia="方正新书宋_GBK" w:hAnsi="宋体" w:cs="宋体"/>
          <w:sz w:val="30"/>
          <w:szCs w:val="30"/>
        </w:rPr>
        <w:t>3</w:t>
      </w:r>
      <w:r w:rsidRPr="002F2203">
        <w:rPr>
          <w:rFonts w:eastAsia="方正新书宋_GBK" w:hAnsi="宋体" w:cs="宋体" w:hint="eastAsia"/>
          <w:sz w:val="30"/>
          <w:szCs w:val="30"/>
        </w:rPr>
        <w:t>、发心</w:t>
      </w:r>
      <w:proofErr w:type="gramStart"/>
      <w:r w:rsidRPr="002F2203">
        <w:rPr>
          <w:rFonts w:eastAsia="方正新书宋_GBK" w:hAnsi="宋体" w:cs="宋体" w:hint="eastAsia"/>
          <w:sz w:val="30"/>
          <w:szCs w:val="30"/>
        </w:rPr>
        <w:t>乞</w:t>
      </w:r>
      <w:proofErr w:type="gramEnd"/>
      <w:r w:rsidRPr="002F2203">
        <w:rPr>
          <w:rFonts w:eastAsia="方正新书宋_GBK" w:hAnsi="宋体" w:cs="宋体" w:hint="eastAsia"/>
          <w:sz w:val="30"/>
          <w:szCs w:val="30"/>
        </w:rPr>
        <w:t>戒，指在坛上于僧众之前，称自名，称和尚名，</w:t>
      </w:r>
      <w:proofErr w:type="gramStart"/>
      <w:r w:rsidRPr="002F2203">
        <w:rPr>
          <w:rFonts w:eastAsia="方正新书宋_GBK" w:hAnsi="宋体" w:cs="宋体" w:hint="eastAsia"/>
          <w:sz w:val="30"/>
          <w:szCs w:val="30"/>
        </w:rPr>
        <w:t>乞受具戒</w:t>
      </w:r>
      <w:proofErr w:type="gramEnd"/>
      <w:r w:rsidRPr="002F2203">
        <w:rPr>
          <w:rFonts w:eastAsia="方正新书宋_GBK" w:hAnsi="宋体" w:cs="宋体" w:hint="eastAsia"/>
          <w:sz w:val="30"/>
          <w:szCs w:val="30"/>
        </w:rPr>
        <w:t>；</w:t>
      </w:r>
      <w:r w:rsidRPr="002F2203">
        <w:rPr>
          <w:rFonts w:eastAsia="方正新书宋_GBK" w:hAnsi="宋体" w:cs="宋体"/>
          <w:sz w:val="30"/>
          <w:szCs w:val="30"/>
        </w:rPr>
        <w:t>4</w:t>
      </w:r>
      <w:r w:rsidRPr="002F2203">
        <w:rPr>
          <w:rFonts w:eastAsia="方正新书宋_GBK" w:hAnsi="宋体" w:cs="宋体" w:hint="eastAsia"/>
          <w:sz w:val="30"/>
          <w:szCs w:val="30"/>
        </w:rPr>
        <w:t>、心境相应，</w:t>
      </w:r>
      <w:proofErr w:type="gramStart"/>
      <w:r w:rsidRPr="002F2203">
        <w:rPr>
          <w:rFonts w:eastAsia="方正新书宋_GBK" w:hAnsi="宋体" w:cs="宋体" w:hint="eastAsia"/>
          <w:sz w:val="30"/>
          <w:szCs w:val="30"/>
        </w:rPr>
        <w:t>谓结界</w:t>
      </w:r>
      <w:proofErr w:type="gramEnd"/>
      <w:r w:rsidRPr="002F2203">
        <w:rPr>
          <w:rFonts w:eastAsia="方正新书宋_GBK" w:hAnsi="宋体" w:cs="宋体" w:hint="eastAsia"/>
          <w:sz w:val="30"/>
          <w:szCs w:val="30"/>
        </w:rPr>
        <w:t>已经成就，</w:t>
      </w:r>
      <w:proofErr w:type="gramStart"/>
      <w:r w:rsidRPr="002F2203">
        <w:rPr>
          <w:rFonts w:eastAsia="方正新书宋_GBK" w:hAnsi="宋体" w:cs="宋体" w:hint="eastAsia"/>
          <w:sz w:val="30"/>
          <w:szCs w:val="30"/>
        </w:rPr>
        <w:t>僧数也</w:t>
      </w:r>
      <w:proofErr w:type="gramEnd"/>
      <w:r w:rsidRPr="002F2203">
        <w:rPr>
          <w:rFonts w:eastAsia="方正新书宋_GBK" w:hAnsi="宋体" w:cs="宋体" w:hint="eastAsia"/>
          <w:sz w:val="30"/>
          <w:szCs w:val="30"/>
        </w:rPr>
        <w:t>已具足，法</w:t>
      </w:r>
      <w:proofErr w:type="gramStart"/>
      <w:r w:rsidRPr="002F2203">
        <w:rPr>
          <w:rFonts w:eastAsia="方正新书宋_GBK" w:hAnsi="宋体" w:cs="宋体" w:hint="eastAsia"/>
          <w:sz w:val="30"/>
          <w:szCs w:val="30"/>
        </w:rPr>
        <w:t>正缘合</w:t>
      </w:r>
      <w:proofErr w:type="gramEnd"/>
      <w:r w:rsidRPr="002F2203">
        <w:rPr>
          <w:rFonts w:eastAsia="方正新书宋_GBK" w:hAnsi="宋体" w:cs="宋体" w:hint="eastAsia"/>
          <w:sz w:val="30"/>
          <w:szCs w:val="30"/>
        </w:rPr>
        <w:t>。但如果戒子起</w:t>
      </w:r>
      <w:proofErr w:type="gramStart"/>
      <w:r w:rsidRPr="002F2203">
        <w:rPr>
          <w:rFonts w:eastAsia="方正新书宋_GBK" w:hAnsi="宋体" w:cs="宋体" w:hint="eastAsia"/>
          <w:sz w:val="30"/>
          <w:szCs w:val="30"/>
        </w:rPr>
        <w:t>心别缘</w:t>
      </w:r>
      <w:proofErr w:type="gramEnd"/>
      <w:r w:rsidRPr="002F2203">
        <w:rPr>
          <w:rFonts w:eastAsia="方正新书宋_GBK" w:hAnsi="宋体" w:cs="宋体" w:hint="eastAsia"/>
          <w:sz w:val="30"/>
          <w:szCs w:val="30"/>
        </w:rPr>
        <w:t>，不念戒本，或者心境</w:t>
      </w:r>
      <w:proofErr w:type="gramStart"/>
      <w:r w:rsidRPr="002F2203">
        <w:rPr>
          <w:rFonts w:eastAsia="方正新书宋_GBK" w:hAnsi="宋体" w:cs="宋体" w:hint="eastAsia"/>
          <w:sz w:val="30"/>
          <w:szCs w:val="30"/>
        </w:rPr>
        <w:t>相乖</w:t>
      </w:r>
      <w:proofErr w:type="gramEnd"/>
      <w:r w:rsidRPr="002F2203">
        <w:rPr>
          <w:rFonts w:eastAsia="方正新书宋_GBK" w:hAnsi="宋体" w:cs="宋体" w:hint="eastAsia"/>
          <w:sz w:val="30"/>
          <w:szCs w:val="30"/>
        </w:rPr>
        <w:t>，则不能得戒，因此</w:t>
      </w:r>
      <w:proofErr w:type="gramStart"/>
      <w:r w:rsidRPr="002F2203">
        <w:rPr>
          <w:rFonts w:eastAsia="方正新书宋_GBK" w:hAnsi="宋体" w:cs="宋体" w:hint="eastAsia"/>
          <w:sz w:val="30"/>
          <w:szCs w:val="30"/>
        </w:rPr>
        <w:t>必须令戒子</w:t>
      </w:r>
      <w:proofErr w:type="gramEnd"/>
      <w:r w:rsidRPr="002F2203">
        <w:rPr>
          <w:rFonts w:eastAsia="方正新书宋_GBK" w:hAnsi="宋体" w:cs="宋体" w:hint="eastAsia"/>
          <w:sz w:val="30"/>
          <w:szCs w:val="30"/>
        </w:rPr>
        <w:t>心境相应；</w:t>
      </w:r>
      <w:r w:rsidRPr="002F2203">
        <w:rPr>
          <w:rFonts w:eastAsia="方正新书宋_GBK" w:hAnsi="宋体" w:cs="宋体"/>
          <w:sz w:val="30"/>
          <w:szCs w:val="30"/>
        </w:rPr>
        <w:t>5</w:t>
      </w:r>
      <w:r w:rsidRPr="002F2203">
        <w:rPr>
          <w:rFonts w:eastAsia="方正新书宋_GBK" w:hAnsi="宋体" w:cs="宋体" w:hint="eastAsia"/>
          <w:sz w:val="30"/>
          <w:szCs w:val="30"/>
        </w:rPr>
        <w:t>、事成究竟，</w:t>
      </w:r>
      <w:proofErr w:type="gramStart"/>
      <w:r w:rsidRPr="002F2203">
        <w:rPr>
          <w:rFonts w:eastAsia="方正新书宋_GBK" w:hAnsi="宋体" w:cs="宋体" w:hint="eastAsia"/>
          <w:sz w:val="30"/>
          <w:szCs w:val="30"/>
        </w:rPr>
        <w:t>指始自</w:t>
      </w:r>
      <w:proofErr w:type="gramEnd"/>
      <w:r w:rsidRPr="002F2203">
        <w:rPr>
          <w:rFonts w:eastAsia="方正新书宋_GBK" w:hAnsi="宋体" w:cs="宋体" w:hint="eastAsia"/>
          <w:sz w:val="30"/>
          <w:szCs w:val="30"/>
        </w:rPr>
        <w:t>请师，终至正受戒法，</w:t>
      </w:r>
      <w:proofErr w:type="gramStart"/>
      <w:r w:rsidRPr="002F2203">
        <w:rPr>
          <w:rFonts w:eastAsia="方正新书宋_GBK" w:hAnsi="宋体" w:cs="宋体" w:hint="eastAsia"/>
          <w:sz w:val="30"/>
          <w:szCs w:val="30"/>
        </w:rPr>
        <w:t>事事须前后</w:t>
      </w:r>
      <w:proofErr w:type="gramEnd"/>
      <w:r w:rsidRPr="002F2203">
        <w:rPr>
          <w:rFonts w:eastAsia="方正新书宋_GBK" w:hAnsi="宋体" w:cs="宋体" w:hint="eastAsia"/>
          <w:sz w:val="30"/>
          <w:szCs w:val="30"/>
        </w:rPr>
        <w:t>无违。</w:t>
      </w:r>
    </w:p>
    <w:p w14:paraId="5293B05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sz w:val="30"/>
          <w:szCs w:val="30"/>
        </w:rPr>
      </w:pPr>
      <w:r w:rsidRPr="002F2203">
        <w:rPr>
          <w:rFonts w:eastAsia="方正新书宋_GBK" w:hAnsi="宋体" w:cs="宋体" w:hint="eastAsia"/>
          <w:sz w:val="30"/>
          <w:szCs w:val="30"/>
        </w:rPr>
        <w:t>其中在十三遮难中，有一条就是“年满二十者，方堪受具”。所以在道</w:t>
      </w:r>
      <w:proofErr w:type="gramStart"/>
      <w:r w:rsidRPr="002F2203">
        <w:rPr>
          <w:rFonts w:eastAsia="方正新书宋_GBK" w:hAnsi="宋体" w:cs="宋体" w:hint="eastAsia"/>
          <w:sz w:val="30"/>
          <w:szCs w:val="30"/>
        </w:rPr>
        <w:t>宣律祖</w:t>
      </w:r>
      <w:proofErr w:type="gramEnd"/>
      <w:r w:rsidRPr="002F2203">
        <w:rPr>
          <w:rFonts w:eastAsia="方正新书宋_GBK" w:hAnsi="宋体" w:cs="宋体" w:hint="eastAsia"/>
          <w:sz w:val="30"/>
          <w:szCs w:val="30"/>
        </w:rPr>
        <w:t>的《行事抄》中明确规定有四种情况是一定不得戒的，那是：</w:t>
      </w:r>
      <w:r w:rsidRPr="002F2203">
        <w:rPr>
          <w:rFonts w:eastAsia="方正新书宋_GBK" w:hAnsi="宋体" w:cs="宋体"/>
          <w:sz w:val="30"/>
          <w:szCs w:val="30"/>
        </w:rPr>
        <w:t>1</w:t>
      </w:r>
      <w:r w:rsidRPr="002F2203">
        <w:rPr>
          <w:rFonts w:eastAsia="方正新书宋_GBK" w:hAnsi="宋体" w:cs="宋体" w:hint="eastAsia"/>
          <w:sz w:val="30"/>
          <w:szCs w:val="30"/>
        </w:rPr>
        <w:t>、若</w:t>
      </w:r>
      <w:proofErr w:type="gramStart"/>
      <w:r w:rsidRPr="002F2203">
        <w:rPr>
          <w:rFonts w:eastAsia="方正新书宋_GBK" w:hAnsi="宋体" w:cs="宋体" w:hint="eastAsia"/>
          <w:sz w:val="30"/>
          <w:szCs w:val="30"/>
        </w:rPr>
        <w:t>不</w:t>
      </w:r>
      <w:proofErr w:type="gramEnd"/>
      <w:r w:rsidRPr="002F2203">
        <w:rPr>
          <w:rFonts w:eastAsia="方正新书宋_GBK" w:hAnsi="宋体" w:cs="宋体" w:hint="eastAsia"/>
          <w:sz w:val="30"/>
          <w:szCs w:val="30"/>
        </w:rPr>
        <w:t>自称名字；</w:t>
      </w:r>
      <w:r w:rsidRPr="002F2203">
        <w:rPr>
          <w:rFonts w:eastAsia="方正新书宋_GBK" w:hAnsi="宋体" w:cs="宋体"/>
          <w:sz w:val="30"/>
          <w:szCs w:val="30"/>
        </w:rPr>
        <w:t>2</w:t>
      </w:r>
      <w:r w:rsidRPr="002F2203">
        <w:rPr>
          <w:rFonts w:eastAsia="方正新书宋_GBK" w:hAnsi="宋体" w:cs="宋体" w:hint="eastAsia"/>
          <w:sz w:val="30"/>
          <w:szCs w:val="30"/>
        </w:rPr>
        <w:t>、不称和尚名字；</w:t>
      </w:r>
      <w:r w:rsidRPr="002F2203">
        <w:rPr>
          <w:rFonts w:eastAsia="方正新书宋_GBK" w:hAnsi="宋体" w:cs="宋体"/>
          <w:sz w:val="30"/>
          <w:szCs w:val="30"/>
        </w:rPr>
        <w:t>3</w:t>
      </w:r>
      <w:r w:rsidRPr="002F2203">
        <w:rPr>
          <w:rFonts w:eastAsia="方正新书宋_GBK" w:hAnsi="宋体" w:cs="宋体" w:hint="eastAsia"/>
          <w:sz w:val="30"/>
          <w:szCs w:val="30"/>
        </w:rPr>
        <w:t>、年不满等；</w:t>
      </w:r>
      <w:r w:rsidRPr="002F2203">
        <w:rPr>
          <w:rFonts w:eastAsia="方正新书宋_GBK" w:hAnsi="宋体" w:cs="宋体"/>
          <w:sz w:val="30"/>
          <w:szCs w:val="30"/>
        </w:rPr>
        <w:t>4</w:t>
      </w:r>
      <w:r w:rsidRPr="002F2203">
        <w:rPr>
          <w:rFonts w:eastAsia="方正新书宋_GBK" w:hAnsi="宋体" w:cs="宋体" w:hint="eastAsia"/>
          <w:sz w:val="30"/>
          <w:szCs w:val="30"/>
        </w:rPr>
        <w:t>、聋、哑、具二。根据律法规定，出家的年限为</w:t>
      </w:r>
      <w:r w:rsidRPr="002F2203">
        <w:rPr>
          <w:rFonts w:eastAsia="方正新书宋_GBK" w:hAnsi="宋体" w:cs="宋体"/>
          <w:sz w:val="30"/>
          <w:szCs w:val="30"/>
        </w:rPr>
        <w:t>7</w:t>
      </w:r>
      <w:r w:rsidRPr="002F2203">
        <w:rPr>
          <w:rFonts w:eastAsia="方正新书宋_GBK" w:hAnsi="宋体" w:cs="宋体" w:hint="eastAsia"/>
          <w:sz w:val="30"/>
          <w:szCs w:val="30"/>
        </w:rPr>
        <w:t>～</w:t>
      </w:r>
      <w:r w:rsidRPr="002F2203">
        <w:rPr>
          <w:rFonts w:eastAsia="方正新书宋_GBK" w:hAnsi="宋体" w:cs="宋体"/>
          <w:sz w:val="30"/>
          <w:szCs w:val="30"/>
        </w:rPr>
        <w:t>70</w:t>
      </w:r>
      <w:r w:rsidRPr="002F2203">
        <w:rPr>
          <w:rFonts w:eastAsia="方正新书宋_GBK" w:hAnsi="宋体" w:cs="宋体" w:hint="eastAsia"/>
          <w:sz w:val="30"/>
          <w:szCs w:val="30"/>
        </w:rPr>
        <w:t>岁之间，如《事抄》卷二十五引《僧祇》云：“过七十、减七岁、不应与出家。”</w:t>
      </w:r>
      <w:proofErr w:type="gramStart"/>
      <w:r w:rsidRPr="002F2203">
        <w:rPr>
          <w:rFonts w:eastAsia="方正新书宋_GBK" w:hAnsi="宋体" w:cs="宋体" w:hint="eastAsia"/>
          <w:sz w:val="30"/>
          <w:szCs w:val="30"/>
        </w:rPr>
        <w:t>而受具足</w:t>
      </w:r>
      <w:proofErr w:type="gramEnd"/>
      <w:r w:rsidRPr="002F2203">
        <w:rPr>
          <w:rFonts w:eastAsia="方正新书宋_GBK" w:hAnsi="宋体" w:cs="宋体" w:hint="eastAsia"/>
          <w:sz w:val="30"/>
          <w:szCs w:val="30"/>
        </w:rPr>
        <w:t>戒的下限是</w:t>
      </w:r>
      <w:r w:rsidRPr="002F2203">
        <w:rPr>
          <w:rFonts w:eastAsia="方正新书宋_GBK" w:hAnsi="宋体" w:cs="宋体"/>
          <w:sz w:val="30"/>
          <w:szCs w:val="30"/>
        </w:rPr>
        <w:t>20</w:t>
      </w:r>
      <w:r w:rsidRPr="002F2203">
        <w:rPr>
          <w:rFonts w:eastAsia="方正新书宋_GBK" w:hAnsi="宋体" w:cs="宋体" w:hint="eastAsia"/>
          <w:sz w:val="30"/>
          <w:szCs w:val="30"/>
        </w:rPr>
        <w:t>岁，上限则为</w:t>
      </w:r>
      <w:r w:rsidRPr="002F2203">
        <w:rPr>
          <w:rFonts w:eastAsia="方正新书宋_GBK" w:hAnsi="宋体" w:cs="宋体"/>
          <w:sz w:val="30"/>
          <w:szCs w:val="30"/>
        </w:rPr>
        <w:t>60</w:t>
      </w:r>
      <w:r w:rsidRPr="002F2203">
        <w:rPr>
          <w:rFonts w:eastAsia="方正新书宋_GBK" w:hAnsi="宋体" w:cs="宋体" w:hint="eastAsia"/>
          <w:sz w:val="30"/>
          <w:szCs w:val="30"/>
        </w:rPr>
        <w:t>岁，如《事抄》卷二十五引《多论》云：“六十</w:t>
      </w:r>
      <w:r w:rsidRPr="002F2203">
        <w:rPr>
          <w:rFonts w:eastAsia="方正新书宋_GBK" w:hAnsi="宋体" w:cs="宋体" w:hint="eastAsia"/>
          <w:sz w:val="30"/>
          <w:szCs w:val="30"/>
        </w:rPr>
        <w:lastRenderedPageBreak/>
        <w:t>已去，不得受大戒。设师僧强授，亦不得。”之所以将受戒的下限定为</w:t>
      </w:r>
      <w:r w:rsidRPr="002F2203">
        <w:rPr>
          <w:rFonts w:eastAsia="方正新书宋_GBK" w:hAnsi="宋体" w:cs="宋体"/>
          <w:sz w:val="30"/>
          <w:szCs w:val="30"/>
        </w:rPr>
        <w:t>20</w:t>
      </w:r>
      <w:r w:rsidRPr="002F2203">
        <w:rPr>
          <w:rFonts w:eastAsia="方正新书宋_GBK" w:hAnsi="宋体" w:cs="宋体" w:hint="eastAsia"/>
          <w:sz w:val="30"/>
          <w:szCs w:val="30"/>
        </w:rPr>
        <w:t>岁，据《四分律》卷三十四云：“不应授年未满二十者具足戒。何以故？若年未满二十，不堪忍寒、热、饥、渴、风、雨、蚊</w:t>
      </w:r>
      <w:proofErr w:type="gramStart"/>
      <w:r w:rsidRPr="002F2203">
        <w:rPr>
          <w:rFonts w:eastAsia="方正新书宋_GBK" w:hAnsi="宋体" w:cs="宋体" w:hint="eastAsia"/>
          <w:sz w:val="30"/>
          <w:szCs w:val="30"/>
        </w:rPr>
        <w:t>虻</w:t>
      </w:r>
      <w:proofErr w:type="gramEnd"/>
      <w:r w:rsidRPr="002F2203">
        <w:rPr>
          <w:rFonts w:eastAsia="方正新书宋_GBK" w:hAnsi="宋体" w:cs="宋体" w:hint="eastAsia"/>
          <w:sz w:val="30"/>
          <w:szCs w:val="30"/>
        </w:rPr>
        <w:t>、毒虫，及不忍恶言，若身有种种苦痛不堪忍，又不堪持戒及</w:t>
      </w:r>
      <w:proofErr w:type="gramStart"/>
      <w:r w:rsidRPr="002F2203">
        <w:rPr>
          <w:rFonts w:eastAsia="方正新书宋_GBK" w:hAnsi="宋体" w:cs="宋体" w:hint="eastAsia"/>
          <w:sz w:val="30"/>
          <w:szCs w:val="30"/>
        </w:rPr>
        <w:t>一</w:t>
      </w:r>
      <w:proofErr w:type="gramEnd"/>
      <w:r w:rsidRPr="002F2203">
        <w:rPr>
          <w:rFonts w:eastAsia="方正新书宋_GBK" w:hAnsi="宋体" w:cs="宋体" w:hint="eastAsia"/>
          <w:sz w:val="30"/>
          <w:szCs w:val="30"/>
        </w:rPr>
        <w:t>食。若度令出家受具足戒者，当如法治。阿难当知，年满二十者堪忍如上众事。”</w:t>
      </w:r>
    </w:p>
    <w:p w14:paraId="06DFCAE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sz w:val="30"/>
          <w:szCs w:val="30"/>
        </w:rPr>
      </w:pPr>
      <w:r w:rsidRPr="002F2203">
        <w:rPr>
          <w:rFonts w:eastAsia="方正新书宋_GBK" w:hAnsi="宋体" w:cs="宋体" w:hint="eastAsia"/>
          <w:sz w:val="30"/>
          <w:szCs w:val="30"/>
        </w:rPr>
        <w:t>以上所说“年满二十，方堪受具”，这是“制”。但在</w:t>
      </w:r>
      <w:proofErr w:type="gramStart"/>
      <w:r w:rsidRPr="002F2203">
        <w:rPr>
          <w:rFonts w:eastAsia="方正新书宋_GBK" w:hAnsi="宋体" w:cs="宋体" w:hint="eastAsia"/>
          <w:sz w:val="30"/>
          <w:szCs w:val="30"/>
        </w:rPr>
        <w:t>开缘中</w:t>
      </w:r>
      <w:proofErr w:type="gramEnd"/>
      <w:r w:rsidRPr="002F2203">
        <w:rPr>
          <w:rFonts w:eastAsia="方正新书宋_GBK" w:hAnsi="宋体" w:cs="宋体" w:hint="eastAsia"/>
          <w:sz w:val="30"/>
          <w:szCs w:val="30"/>
        </w:rPr>
        <w:t>佛陀又讲到：如果有人在受戒以后，怀疑自己是否足岁，</w:t>
      </w:r>
      <w:proofErr w:type="gramStart"/>
      <w:r w:rsidRPr="002F2203">
        <w:rPr>
          <w:rFonts w:eastAsia="方正新书宋_GBK" w:hAnsi="宋体" w:cs="宋体" w:hint="eastAsia"/>
          <w:sz w:val="30"/>
          <w:szCs w:val="30"/>
        </w:rPr>
        <w:t>则听数胎中</w:t>
      </w:r>
      <w:proofErr w:type="gramEnd"/>
      <w:r w:rsidRPr="002F2203">
        <w:rPr>
          <w:rFonts w:eastAsia="方正新书宋_GBK" w:hAnsi="宋体" w:cs="宋体" w:hint="eastAsia"/>
          <w:sz w:val="30"/>
          <w:szCs w:val="30"/>
        </w:rPr>
        <w:t>年月、闰月及</w:t>
      </w:r>
      <w:proofErr w:type="gramStart"/>
      <w:r w:rsidRPr="002F2203">
        <w:rPr>
          <w:rFonts w:eastAsia="方正新书宋_GBK" w:hAnsi="宋体" w:cs="宋体" w:hint="eastAsia"/>
          <w:sz w:val="30"/>
          <w:szCs w:val="30"/>
        </w:rPr>
        <w:t>数一切十四日说戒以为</w:t>
      </w:r>
      <w:proofErr w:type="gramEnd"/>
      <w:r w:rsidRPr="002F2203">
        <w:rPr>
          <w:rFonts w:eastAsia="方正新书宋_GBK" w:hAnsi="宋体" w:cs="宋体" w:hint="eastAsia"/>
          <w:sz w:val="30"/>
          <w:szCs w:val="30"/>
        </w:rPr>
        <w:t>年数。这种算法非常非常复杂，在《事抄》和《戒疏》中都曾有举例说，若有沙弥系腊月三十日出生，虚岁二十，正月初一日受戒。其实他只有十八岁零两天。如果按一般人的胎期九个月计算，在这九个月中，有四个大月，按小月计，则为九个月零四天。再加以包含胎期在内的十八年九个月零六天间的闰月，通常为五年二闰，则可得八个月。再将僧中半月半月说戒，皆按小黑月十四计算，是则</w:t>
      </w:r>
      <w:proofErr w:type="gramStart"/>
      <w:r w:rsidRPr="002F2203">
        <w:rPr>
          <w:rFonts w:eastAsia="方正新书宋_GBK" w:hAnsi="宋体" w:cs="宋体" w:hint="eastAsia"/>
          <w:sz w:val="30"/>
          <w:szCs w:val="30"/>
        </w:rPr>
        <w:t>每年中说戒共有</w:t>
      </w:r>
      <w:proofErr w:type="gramEnd"/>
      <w:r w:rsidRPr="002F2203">
        <w:rPr>
          <w:rFonts w:eastAsia="方正新书宋_GBK" w:hAnsi="宋体" w:cs="宋体" w:hint="eastAsia"/>
          <w:sz w:val="30"/>
          <w:szCs w:val="30"/>
        </w:rPr>
        <w:t>二十四次。小黑月十四天，年有六次，白月及大黑月十五天，年有十八次。今</w:t>
      </w:r>
      <w:proofErr w:type="gramStart"/>
      <w:r w:rsidRPr="002F2203">
        <w:rPr>
          <w:rFonts w:eastAsia="方正新书宋_GBK" w:hAnsi="宋体" w:cs="宋体" w:hint="eastAsia"/>
          <w:sz w:val="30"/>
          <w:szCs w:val="30"/>
        </w:rPr>
        <w:t>则权巧方便</w:t>
      </w:r>
      <w:proofErr w:type="gramEnd"/>
      <w:r w:rsidRPr="002F2203">
        <w:rPr>
          <w:rFonts w:eastAsia="方正新书宋_GBK" w:hAnsi="宋体" w:cs="宋体" w:hint="eastAsia"/>
          <w:sz w:val="30"/>
          <w:szCs w:val="30"/>
        </w:rPr>
        <w:t>，将此十八次皆作十四天计算，则每年可以省出十八天。那么总共可以省出三百三十四天，为十一个月零四天。全部加起来，亦即胎期九个月零四天，闰月数八个月，半月</w:t>
      </w:r>
      <w:proofErr w:type="gramStart"/>
      <w:r w:rsidRPr="002F2203">
        <w:rPr>
          <w:rFonts w:eastAsia="方正新书宋_GBK" w:hAnsi="宋体" w:cs="宋体" w:hint="eastAsia"/>
          <w:sz w:val="30"/>
          <w:szCs w:val="30"/>
        </w:rPr>
        <w:t>说戒依</w:t>
      </w:r>
      <w:proofErr w:type="gramEnd"/>
      <w:r w:rsidRPr="002F2203">
        <w:rPr>
          <w:rFonts w:eastAsia="方正新书宋_GBK" w:hAnsi="宋体" w:cs="宋体" w:hint="eastAsia"/>
          <w:sz w:val="30"/>
          <w:szCs w:val="30"/>
        </w:rPr>
        <w:t>黑月计数为十一个月零四天，此沙弥实岁数十八岁零两天。一共合计为二十岁满足尚多余四个月又十天，因此，他是得戒的。</w:t>
      </w:r>
    </w:p>
    <w:p w14:paraId="5276B6B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sz w:val="30"/>
          <w:szCs w:val="30"/>
        </w:rPr>
      </w:pPr>
      <w:r w:rsidRPr="002F2203">
        <w:rPr>
          <w:rFonts w:eastAsia="方正新书宋_GBK" w:hAnsi="宋体" w:cs="宋体" w:hint="eastAsia"/>
          <w:sz w:val="30"/>
          <w:szCs w:val="30"/>
        </w:rPr>
        <w:t>根据道</w:t>
      </w:r>
      <w:proofErr w:type="gramStart"/>
      <w:r w:rsidRPr="002F2203">
        <w:rPr>
          <w:rFonts w:eastAsia="方正新书宋_GBK" w:hAnsi="宋体" w:cs="宋体" w:hint="eastAsia"/>
          <w:sz w:val="30"/>
          <w:szCs w:val="30"/>
        </w:rPr>
        <w:t>宣律祖</w:t>
      </w:r>
      <w:proofErr w:type="gramEnd"/>
      <w:r w:rsidRPr="002F2203">
        <w:rPr>
          <w:rFonts w:eastAsia="方正新书宋_GBK" w:hAnsi="宋体" w:cs="宋体" w:hint="eastAsia"/>
          <w:sz w:val="30"/>
          <w:szCs w:val="30"/>
        </w:rPr>
        <w:t>的意思，这种算法无论是在受前，还是在受后去计算，只要岁数满足，此人都是得戒的。因此</w:t>
      </w:r>
      <w:proofErr w:type="gramStart"/>
      <w:r w:rsidRPr="002F2203">
        <w:rPr>
          <w:rFonts w:eastAsia="方正新书宋_GBK" w:hAnsi="宋体" w:cs="宋体" w:hint="eastAsia"/>
          <w:sz w:val="30"/>
          <w:szCs w:val="30"/>
        </w:rPr>
        <w:t>灵芝元照</w:t>
      </w:r>
      <w:proofErr w:type="gramEnd"/>
      <w:r w:rsidRPr="002F2203">
        <w:rPr>
          <w:rFonts w:eastAsia="方正新书宋_GBK" w:hAnsi="宋体" w:cs="宋体" w:hint="eastAsia"/>
          <w:sz w:val="30"/>
          <w:szCs w:val="30"/>
        </w:rPr>
        <w:t>律师云：“受已开算，为决前</w:t>
      </w:r>
      <w:proofErr w:type="gramStart"/>
      <w:r w:rsidRPr="002F2203">
        <w:rPr>
          <w:rFonts w:eastAsia="方正新书宋_GBK" w:hAnsi="宋体" w:cs="宋体" w:hint="eastAsia"/>
          <w:sz w:val="30"/>
          <w:szCs w:val="30"/>
        </w:rPr>
        <w:t>疑</w:t>
      </w:r>
      <w:proofErr w:type="gramEnd"/>
      <w:r w:rsidRPr="002F2203">
        <w:rPr>
          <w:rFonts w:eastAsia="方正新书宋_GBK" w:hAnsi="宋体" w:cs="宋体" w:hint="eastAsia"/>
          <w:sz w:val="30"/>
          <w:szCs w:val="30"/>
        </w:rPr>
        <w:t>。未受先算，据理同得。”所以传印法师在《四分戒本述</w:t>
      </w:r>
      <w:r w:rsidRPr="002F2203">
        <w:rPr>
          <w:rFonts w:eastAsia="方正新书宋_GBK" w:hAnsi="宋体" w:cs="宋体" w:hint="eastAsia"/>
          <w:sz w:val="30"/>
          <w:szCs w:val="30"/>
        </w:rPr>
        <w:lastRenderedPageBreak/>
        <w:t>义》中批评《见月止持》所认为的“若未登坛先算此而为满岁者，则法犯相似，人堕全非”是“按文释义”，不足为凭。</w:t>
      </w:r>
    </w:p>
    <w:p w14:paraId="2F4D2F7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sz w:val="30"/>
          <w:szCs w:val="30"/>
        </w:rPr>
      </w:pPr>
      <w:r w:rsidRPr="002F2203">
        <w:rPr>
          <w:rFonts w:eastAsia="方正新书宋_GBK" w:hAnsi="宋体" w:cs="宋体" w:hint="eastAsia"/>
          <w:sz w:val="30"/>
          <w:szCs w:val="30"/>
        </w:rPr>
        <w:t>上来所说无论是佛制，</w:t>
      </w:r>
      <w:proofErr w:type="gramStart"/>
      <w:r w:rsidRPr="002F2203">
        <w:rPr>
          <w:rFonts w:eastAsia="方正新书宋_GBK" w:hAnsi="宋体" w:cs="宋体" w:hint="eastAsia"/>
          <w:sz w:val="30"/>
          <w:szCs w:val="30"/>
        </w:rPr>
        <w:t>还是开缘计算</w:t>
      </w:r>
      <w:proofErr w:type="gramEnd"/>
      <w:r w:rsidRPr="002F2203">
        <w:rPr>
          <w:rFonts w:eastAsia="方正新书宋_GBK" w:hAnsi="宋体" w:cs="宋体" w:hint="eastAsia"/>
          <w:sz w:val="30"/>
          <w:szCs w:val="30"/>
        </w:rPr>
        <w:t>，都得满足二十岁，方能得戒，这种正见是绝对不能破的！但是</w:t>
      </w:r>
      <w:proofErr w:type="gramStart"/>
      <w:r w:rsidRPr="002F2203">
        <w:rPr>
          <w:rFonts w:eastAsia="方正新书宋_GBK" w:hAnsi="宋体" w:cs="宋体" w:hint="eastAsia"/>
          <w:sz w:val="30"/>
          <w:szCs w:val="30"/>
        </w:rPr>
        <w:t>现在慧思大师</w:t>
      </w:r>
      <w:proofErr w:type="gramEnd"/>
      <w:r w:rsidRPr="002F2203">
        <w:rPr>
          <w:rFonts w:eastAsia="方正新书宋_GBK" w:hAnsi="宋体" w:cs="宋体" w:hint="eastAsia"/>
          <w:sz w:val="30"/>
          <w:szCs w:val="30"/>
        </w:rPr>
        <w:t>十五岁就</w:t>
      </w:r>
      <w:proofErr w:type="gramStart"/>
      <w:r w:rsidRPr="002F2203">
        <w:rPr>
          <w:rFonts w:eastAsia="方正新书宋_GBK" w:hAnsi="宋体" w:cs="宋体" w:hint="eastAsia"/>
          <w:sz w:val="30"/>
          <w:szCs w:val="30"/>
        </w:rPr>
        <w:t>出家受具了</w:t>
      </w:r>
      <w:proofErr w:type="gramEnd"/>
      <w:r w:rsidRPr="002F2203">
        <w:rPr>
          <w:rFonts w:eastAsia="方正新书宋_GBK" w:hAnsi="宋体" w:cs="宋体" w:hint="eastAsia"/>
          <w:sz w:val="30"/>
          <w:szCs w:val="30"/>
        </w:rPr>
        <w:t>，那他得不得戒？关于这一点不能简单地一概而论。因为大乘密行之人，他无始以来菩提心就没有停过，乃至刚生下来他的菩萨戒</w:t>
      </w:r>
      <w:proofErr w:type="gramStart"/>
      <w:r w:rsidRPr="002F2203">
        <w:rPr>
          <w:rFonts w:eastAsia="方正新书宋_GBK" w:hAnsi="宋体" w:cs="宋体" w:hint="eastAsia"/>
          <w:sz w:val="30"/>
          <w:szCs w:val="30"/>
        </w:rPr>
        <w:t>的戒体等</w:t>
      </w:r>
      <w:proofErr w:type="gramEnd"/>
      <w:r w:rsidRPr="002F2203">
        <w:rPr>
          <w:rFonts w:eastAsia="方正新书宋_GBK" w:hAnsi="宋体" w:cs="宋体" w:hint="eastAsia"/>
          <w:sz w:val="30"/>
          <w:szCs w:val="30"/>
        </w:rPr>
        <w:t>就卓然随身！所以未满二十也能得戒，但“作法非胜”！有关这一点我们在往下的传文中还会继续讲到。</w:t>
      </w:r>
    </w:p>
    <w:p w14:paraId="3F2230DC" w14:textId="77777777" w:rsidR="00DA7965" w:rsidRPr="002F2203" w:rsidRDefault="00DA7965" w:rsidP="001E7BCA">
      <w:pPr>
        <w:pStyle w:val="ae"/>
        <w:rPr>
          <w:rFonts w:eastAsia="方正粗雅宋_GBK"/>
        </w:rPr>
      </w:pPr>
      <w:r w:rsidRPr="002F2203">
        <w:rPr>
          <w:rFonts w:eastAsia="方正粗雅宋_GBK" w:hint="eastAsia"/>
        </w:rPr>
        <w:t>谢绝人事，</w:t>
      </w:r>
      <w:proofErr w:type="gramStart"/>
      <w:r w:rsidRPr="002F2203">
        <w:rPr>
          <w:rFonts w:eastAsia="方正粗雅宋_GBK" w:hint="eastAsia"/>
        </w:rPr>
        <w:t>专诵《法华》</w:t>
      </w:r>
      <w:proofErr w:type="gramEnd"/>
      <w:r w:rsidRPr="002F2203">
        <w:rPr>
          <w:rFonts w:eastAsia="方正粗雅宋_GBK" w:hint="eastAsia"/>
        </w:rPr>
        <w:t>。</w:t>
      </w:r>
      <w:proofErr w:type="gramStart"/>
      <w:r w:rsidRPr="002F2203">
        <w:rPr>
          <w:rFonts w:eastAsia="方正粗雅宋_GBK" w:hint="eastAsia"/>
        </w:rPr>
        <w:t>日唯一食</w:t>
      </w:r>
      <w:proofErr w:type="gramEnd"/>
      <w:r w:rsidRPr="002F2203">
        <w:rPr>
          <w:rFonts w:eastAsia="方正粗雅宋_GBK" w:hint="eastAsia"/>
        </w:rPr>
        <w:t>，不受别请。</w:t>
      </w:r>
    </w:p>
    <w:p w14:paraId="1DB938D9"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受戒以后，推辞断绝一切</w:t>
      </w:r>
      <w:proofErr w:type="gramStart"/>
      <w:r w:rsidRPr="002F2203">
        <w:rPr>
          <w:rFonts w:eastAsia="方正新书宋_GBK" w:hAnsi="宋体" w:hint="eastAsia"/>
          <w:sz w:val="30"/>
          <w:szCs w:val="30"/>
        </w:rPr>
        <w:t>人情事故</w:t>
      </w:r>
      <w:proofErr w:type="gramEnd"/>
      <w:r w:rsidRPr="002F2203">
        <w:rPr>
          <w:rFonts w:eastAsia="方正新书宋_GBK" w:hAnsi="宋体" w:hint="eastAsia"/>
          <w:sz w:val="30"/>
          <w:szCs w:val="30"/>
        </w:rPr>
        <w:t>，专心致志</w:t>
      </w:r>
      <w:proofErr w:type="gramStart"/>
      <w:r w:rsidRPr="002F2203">
        <w:rPr>
          <w:rFonts w:eastAsia="方正新书宋_GBK" w:hAnsi="宋体" w:hint="eastAsia"/>
          <w:sz w:val="30"/>
          <w:szCs w:val="30"/>
        </w:rPr>
        <w:t>地读诵《法华经》</w:t>
      </w:r>
      <w:proofErr w:type="gramEnd"/>
      <w:r w:rsidRPr="002F2203">
        <w:rPr>
          <w:rFonts w:eastAsia="方正新书宋_GBK" w:hAnsi="宋体" w:hint="eastAsia"/>
          <w:sz w:val="30"/>
          <w:szCs w:val="30"/>
        </w:rPr>
        <w:t>。每天只吃一餐，亦即日中</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食，不受别请。</w:t>
      </w:r>
    </w:p>
    <w:p w14:paraId="65C696E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按戒律来讲，严格的是要日中</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食的，最起码也应持过午不食戒，即过中午以后至次日早晨以前，皆不许进食。关于此戒</w:t>
      </w:r>
      <w:proofErr w:type="gramStart"/>
      <w:r w:rsidRPr="002F2203">
        <w:rPr>
          <w:rFonts w:eastAsia="方正新书宋_GBK" w:hAnsi="宋体" w:hint="eastAsia"/>
          <w:sz w:val="30"/>
          <w:szCs w:val="30"/>
        </w:rPr>
        <w:t>的制戒缘起</w:t>
      </w:r>
      <w:proofErr w:type="gramEnd"/>
      <w:r w:rsidRPr="002F2203">
        <w:rPr>
          <w:rFonts w:eastAsia="方正新书宋_GBK" w:hAnsi="宋体" w:hint="eastAsia"/>
          <w:sz w:val="30"/>
          <w:szCs w:val="30"/>
        </w:rPr>
        <w:t>和好处，大约有以下几点：</w:t>
      </w:r>
      <w:r w:rsidRPr="002F2203">
        <w:rPr>
          <w:rFonts w:eastAsia="方正新书宋_GBK" w:hAnsi="宋体"/>
          <w:sz w:val="30"/>
          <w:szCs w:val="30"/>
        </w:rPr>
        <w:t>1</w:t>
      </w:r>
      <w:r w:rsidRPr="002F2203">
        <w:rPr>
          <w:rFonts w:eastAsia="方正新书宋_GBK" w:hAnsi="宋体" w:hint="eastAsia"/>
          <w:sz w:val="30"/>
          <w:szCs w:val="30"/>
        </w:rPr>
        <w:t>、慈悲心：如《毗罗三昧经》中就云：“早起诸天食，日中三</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诸佛食，日西畜生食，日暮鬼神食。”</w:t>
      </w:r>
      <w:proofErr w:type="gramStart"/>
      <w:r w:rsidRPr="002F2203">
        <w:rPr>
          <w:rFonts w:eastAsia="方正新书宋_GBK" w:hAnsi="宋体" w:hint="eastAsia"/>
          <w:sz w:val="30"/>
          <w:szCs w:val="30"/>
        </w:rPr>
        <w:t>饿鬼道</w:t>
      </w:r>
      <w:proofErr w:type="gramEnd"/>
      <w:r w:rsidRPr="002F2203">
        <w:rPr>
          <w:rFonts w:eastAsia="方正新书宋_GBK" w:hAnsi="宋体" w:hint="eastAsia"/>
          <w:sz w:val="30"/>
          <w:szCs w:val="30"/>
        </w:rPr>
        <w:t>的众生，腹大如瓮，</w:t>
      </w:r>
      <w:proofErr w:type="gramStart"/>
      <w:r w:rsidRPr="002F2203">
        <w:rPr>
          <w:rFonts w:eastAsia="方正新书宋_GBK" w:hAnsi="宋体" w:hint="eastAsia"/>
          <w:sz w:val="30"/>
          <w:szCs w:val="30"/>
        </w:rPr>
        <w:t>咽小如</w:t>
      </w:r>
      <w:proofErr w:type="gramEnd"/>
      <w:r w:rsidRPr="002F2203">
        <w:rPr>
          <w:rFonts w:eastAsia="方正新书宋_GBK" w:hAnsi="宋体" w:hint="eastAsia"/>
          <w:sz w:val="30"/>
          <w:szCs w:val="30"/>
        </w:rPr>
        <w:t>针，常为饥渴所苦。如果听到碗钵之声，就会咽中火起，痛苦万分。因此慈悲救</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的菩萨行人，又怎么忍心下咽呢！</w:t>
      </w:r>
      <w:r w:rsidRPr="002F2203">
        <w:rPr>
          <w:rFonts w:eastAsia="方正新书宋_GBK" w:hAnsi="宋体"/>
          <w:sz w:val="30"/>
          <w:szCs w:val="30"/>
        </w:rPr>
        <w:t>2</w:t>
      </w:r>
      <w:r w:rsidRPr="002F2203">
        <w:rPr>
          <w:rFonts w:eastAsia="方正新书宋_GBK" w:hAnsi="宋体" w:hint="eastAsia"/>
          <w:sz w:val="30"/>
          <w:szCs w:val="30"/>
        </w:rPr>
        <w:t>、</w:t>
      </w:r>
      <w:proofErr w:type="gramStart"/>
      <w:r w:rsidRPr="002F2203">
        <w:rPr>
          <w:rFonts w:eastAsia="方正新书宋_GBK" w:hAnsi="宋体" w:hint="eastAsia"/>
          <w:sz w:val="30"/>
          <w:szCs w:val="30"/>
        </w:rPr>
        <w:t>断淫生定</w:t>
      </w:r>
      <w:proofErr w:type="gramEnd"/>
      <w:r w:rsidRPr="002F2203">
        <w:rPr>
          <w:rFonts w:eastAsia="方正新书宋_GBK" w:hAnsi="宋体" w:hint="eastAsia"/>
          <w:sz w:val="30"/>
          <w:szCs w:val="30"/>
        </w:rPr>
        <w:t>：晚食助火助气，增长淫心。现在寂而清净，</w:t>
      </w:r>
      <w:proofErr w:type="gramStart"/>
      <w:r w:rsidRPr="002F2203">
        <w:rPr>
          <w:rFonts w:eastAsia="方正新书宋_GBK" w:hAnsi="宋体" w:hint="eastAsia"/>
          <w:sz w:val="30"/>
          <w:szCs w:val="30"/>
        </w:rPr>
        <w:t>戒品自然</w:t>
      </w:r>
      <w:proofErr w:type="gramEnd"/>
      <w:r w:rsidRPr="002F2203">
        <w:rPr>
          <w:rFonts w:eastAsia="方正新书宋_GBK" w:hAnsi="宋体" w:hint="eastAsia"/>
          <w:sz w:val="30"/>
          <w:szCs w:val="30"/>
        </w:rPr>
        <w:t>坚牢。而且断除杂食乱想，身心轻利，取定不难；</w:t>
      </w:r>
      <w:r w:rsidRPr="002F2203">
        <w:rPr>
          <w:rFonts w:eastAsia="方正新书宋_GBK" w:hAnsi="宋体"/>
          <w:sz w:val="30"/>
          <w:szCs w:val="30"/>
        </w:rPr>
        <w:t>3</w:t>
      </w:r>
      <w:r w:rsidRPr="002F2203">
        <w:rPr>
          <w:rFonts w:eastAsia="方正新书宋_GBK" w:hAnsi="宋体" w:hint="eastAsia"/>
          <w:sz w:val="30"/>
          <w:szCs w:val="30"/>
        </w:rPr>
        <w:t>、</w:t>
      </w:r>
      <w:proofErr w:type="gramStart"/>
      <w:r w:rsidRPr="002F2203">
        <w:rPr>
          <w:rFonts w:eastAsia="方正新书宋_GBK" w:hAnsi="宋体" w:hint="eastAsia"/>
          <w:sz w:val="30"/>
          <w:szCs w:val="30"/>
        </w:rPr>
        <w:t>避讥嫌</w:t>
      </w:r>
      <w:proofErr w:type="gramEnd"/>
      <w:r w:rsidRPr="002F2203">
        <w:rPr>
          <w:rFonts w:eastAsia="方正新书宋_GBK" w:hAnsi="宋体" w:hint="eastAsia"/>
          <w:sz w:val="30"/>
          <w:szCs w:val="30"/>
        </w:rPr>
        <w:t>：在印度，比丘都是托钵行乞的，如果早中晚都去乞食，那么路上就只看见出家人了，施主们也必定会生恼。现在午后宴坐修道，能够令僧俗皆安。</w:t>
      </w:r>
      <w:r w:rsidRPr="002F2203">
        <w:rPr>
          <w:rFonts w:eastAsia="方正新书宋_GBK" w:hAnsi="宋体"/>
          <w:sz w:val="30"/>
          <w:szCs w:val="30"/>
        </w:rPr>
        <w:t>4</w:t>
      </w:r>
      <w:r w:rsidRPr="002F2203">
        <w:rPr>
          <w:rFonts w:eastAsia="方正新书宋_GBK" w:hAnsi="宋体" w:hint="eastAsia"/>
          <w:sz w:val="30"/>
          <w:szCs w:val="30"/>
        </w:rPr>
        <w:t>、</w:t>
      </w:r>
      <w:r w:rsidRPr="002F2203">
        <w:rPr>
          <w:rFonts w:eastAsia="方正新书宋_GBK" w:hAnsi="宋体" w:hint="eastAsia"/>
          <w:sz w:val="30"/>
          <w:szCs w:val="30"/>
        </w:rPr>
        <w:lastRenderedPageBreak/>
        <w:t>表中道义：天台宗认为，午前进食</w:t>
      </w:r>
      <w:proofErr w:type="gramStart"/>
      <w:r w:rsidRPr="002F2203">
        <w:rPr>
          <w:rFonts w:eastAsia="方正新书宋_GBK" w:hAnsi="宋体" w:hint="eastAsia"/>
          <w:sz w:val="30"/>
          <w:szCs w:val="30"/>
        </w:rPr>
        <w:t>表方便道</w:t>
      </w:r>
      <w:proofErr w:type="gramEnd"/>
      <w:r w:rsidRPr="002F2203">
        <w:rPr>
          <w:rFonts w:eastAsia="方正新书宋_GBK" w:hAnsi="宋体" w:hint="eastAsia"/>
          <w:sz w:val="30"/>
          <w:szCs w:val="30"/>
        </w:rPr>
        <w:t>，犹似有法可得。过中不食，表中道外，更无所需。这是理观，全托事境。</w:t>
      </w:r>
      <w:proofErr w:type="gramStart"/>
      <w:r w:rsidRPr="002F2203">
        <w:rPr>
          <w:rFonts w:eastAsia="方正新书宋_GBK" w:hAnsi="宋体" w:hint="eastAsia"/>
          <w:sz w:val="30"/>
          <w:szCs w:val="30"/>
        </w:rPr>
        <w:t>如果行非中道</w:t>
      </w:r>
      <w:proofErr w:type="gramEnd"/>
      <w:r w:rsidRPr="002F2203">
        <w:rPr>
          <w:rFonts w:eastAsia="方正新书宋_GBK" w:hAnsi="宋体" w:hint="eastAsia"/>
          <w:sz w:val="30"/>
          <w:szCs w:val="30"/>
        </w:rPr>
        <w:t>，又怎么能够</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会妙理。所以如来为了能让众生断除六道轮回之因，令所有佛弟子都能通行大道，出离生死，</w:t>
      </w:r>
      <w:proofErr w:type="gramStart"/>
      <w:r w:rsidRPr="002F2203">
        <w:rPr>
          <w:rFonts w:eastAsia="方正新书宋_GBK" w:hAnsi="宋体" w:hint="eastAsia"/>
          <w:sz w:val="30"/>
          <w:szCs w:val="30"/>
        </w:rPr>
        <w:t>故制令</w:t>
      </w:r>
      <w:proofErr w:type="gramEnd"/>
      <w:r w:rsidRPr="002F2203">
        <w:rPr>
          <w:rFonts w:eastAsia="方正新书宋_GBK" w:hAnsi="宋体" w:hint="eastAsia"/>
          <w:sz w:val="30"/>
          <w:szCs w:val="30"/>
        </w:rPr>
        <w:t>同三</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佛食。如果</w:t>
      </w:r>
      <w:proofErr w:type="gramStart"/>
      <w:r w:rsidRPr="002F2203">
        <w:rPr>
          <w:rFonts w:eastAsia="方正新书宋_GBK" w:hAnsi="宋体" w:hint="eastAsia"/>
          <w:sz w:val="30"/>
          <w:szCs w:val="30"/>
        </w:rPr>
        <w:t>比丘非</w:t>
      </w:r>
      <w:proofErr w:type="gramEnd"/>
      <w:r w:rsidRPr="002F2203">
        <w:rPr>
          <w:rFonts w:eastAsia="方正新书宋_GBK" w:hAnsi="宋体" w:hint="eastAsia"/>
          <w:sz w:val="30"/>
          <w:szCs w:val="30"/>
        </w:rPr>
        <w:t>时受食，则咽咽</w:t>
      </w:r>
      <w:proofErr w:type="gramStart"/>
      <w:r w:rsidRPr="002F2203">
        <w:rPr>
          <w:rFonts w:eastAsia="方正新书宋_GBK" w:hAnsi="宋体" w:hint="eastAsia"/>
          <w:sz w:val="30"/>
          <w:szCs w:val="30"/>
        </w:rPr>
        <w:t>波逸提</w:t>
      </w:r>
      <w:proofErr w:type="gramEnd"/>
      <w:r w:rsidRPr="002F2203">
        <w:rPr>
          <w:rFonts w:eastAsia="方正新书宋_GBK" w:hAnsi="宋体" w:hint="eastAsia"/>
          <w:sz w:val="30"/>
          <w:szCs w:val="30"/>
        </w:rPr>
        <w:t>。</w:t>
      </w:r>
    </w:p>
    <w:p w14:paraId="0E97ECF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非时食，虽是遮罪，但是关系到出家学道，非常重要。不但出家</w:t>
      </w:r>
      <w:proofErr w:type="gramStart"/>
      <w:r w:rsidRPr="002F2203">
        <w:rPr>
          <w:rFonts w:eastAsia="方正新书宋_GBK" w:hAnsi="宋体" w:hint="eastAsia"/>
          <w:sz w:val="30"/>
          <w:szCs w:val="30"/>
        </w:rPr>
        <w:t>五众受持</w:t>
      </w:r>
      <w:proofErr w:type="gramEnd"/>
      <w:r w:rsidRPr="002F2203">
        <w:rPr>
          <w:rFonts w:eastAsia="方正新书宋_GBK" w:hAnsi="宋体" w:hint="eastAsia"/>
          <w:sz w:val="30"/>
          <w:szCs w:val="30"/>
        </w:rPr>
        <w:t>此戒，在家众的八关斋戒中也有此戒。而在家居士想要</w:t>
      </w:r>
      <w:proofErr w:type="gramStart"/>
      <w:r w:rsidRPr="002F2203">
        <w:rPr>
          <w:rFonts w:eastAsia="方正新书宋_GBK" w:hAnsi="宋体" w:hint="eastAsia"/>
          <w:sz w:val="30"/>
          <w:szCs w:val="30"/>
        </w:rPr>
        <w:t>受持八</w:t>
      </w:r>
      <w:proofErr w:type="gramEnd"/>
      <w:r w:rsidRPr="002F2203">
        <w:rPr>
          <w:rFonts w:eastAsia="方正新书宋_GBK" w:hAnsi="宋体" w:hint="eastAsia"/>
          <w:sz w:val="30"/>
          <w:szCs w:val="30"/>
        </w:rPr>
        <w:t>关斋戒，必须在出家</w:t>
      </w:r>
      <w:proofErr w:type="gramStart"/>
      <w:r w:rsidRPr="002F2203">
        <w:rPr>
          <w:rFonts w:eastAsia="方正新书宋_GBK" w:hAnsi="宋体" w:hint="eastAsia"/>
          <w:sz w:val="30"/>
          <w:szCs w:val="30"/>
        </w:rPr>
        <w:t>五众边</w:t>
      </w:r>
      <w:proofErr w:type="gramEnd"/>
      <w:r w:rsidRPr="002F2203">
        <w:rPr>
          <w:rFonts w:eastAsia="方正新书宋_GBK" w:hAnsi="宋体" w:hint="eastAsia"/>
          <w:sz w:val="30"/>
          <w:szCs w:val="30"/>
        </w:rPr>
        <w:t>受。出家</w:t>
      </w:r>
      <w:proofErr w:type="gramStart"/>
      <w:r w:rsidRPr="002F2203">
        <w:rPr>
          <w:rFonts w:eastAsia="方正新书宋_GBK" w:hAnsi="宋体" w:hint="eastAsia"/>
          <w:sz w:val="30"/>
          <w:szCs w:val="30"/>
        </w:rPr>
        <w:t>五众如果</w:t>
      </w:r>
      <w:proofErr w:type="gramEnd"/>
      <w:r w:rsidRPr="002F2203">
        <w:rPr>
          <w:rFonts w:eastAsia="方正新书宋_GBK" w:hAnsi="宋体" w:hint="eastAsia"/>
          <w:sz w:val="30"/>
          <w:szCs w:val="30"/>
        </w:rPr>
        <w:t>不受持此戒，是不能传授八关斋戒的，</w:t>
      </w:r>
      <w:proofErr w:type="gramStart"/>
      <w:r w:rsidRPr="002F2203">
        <w:rPr>
          <w:rFonts w:eastAsia="方正新书宋_GBK" w:hAnsi="宋体" w:hint="eastAsia"/>
          <w:sz w:val="30"/>
          <w:szCs w:val="30"/>
        </w:rPr>
        <w:t>何况为</w:t>
      </w:r>
      <w:proofErr w:type="gramEnd"/>
      <w:r w:rsidRPr="002F2203">
        <w:rPr>
          <w:rFonts w:eastAsia="方正新书宋_GBK" w:hAnsi="宋体" w:hint="eastAsia"/>
          <w:sz w:val="30"/>
          <w:szCs w:val="30"/>
        </w:rPr>
        <w:t>沙弥等其它的</w:t>
      </w:r>
      <w:proofErr w:type="gramStart"/>
      <w:r w:rsidRPr="002F2203">
        <w:rPr>
          <w:rFonts w:eastAsia="方正新书宋_GBK" w:hAnsi="宋体" w:hint="eastAsia"/>
          <w:sz w:val="30"/>
          <w:szCs w:val="30"/>
        </w:rPr>
        <w:t>出家五众作</w:t>
      </w:r>
      <w:proofErr w:type="gramEnd"/>
      <w:r w:rsidRPr="002F2203">
        <w:rPr>
          <w:rFonts w:eastAsia="方正新书宋_GBK" w:hAnsi="宋体" w:hint="eastAsia"/>
          <w:sz w:val="30"/>
          <w:szCs w:val="30"/>
        </w:rPr>
        <w:t>师父！</w:t>
      </w:r>
    </w:p>
    <w:p w14:paraId="756B944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在今日佛教的环境里，除了少数寺院之外，如福建太</w:t>
      </w:r>
      <w:proofErr w:type="gramStart"/>
      <w:r w:rsidRPr="002F2203">
        <w:rPr>
          <w:rFonts w:eastAsia="方正新书宋_GBK" w:hAnsi="宋体" w:hint="eastAsia"/>
          <w:sz w:val="30"/>
          <w:szCs w:val="30"/>
        </w:rPr>
        <w:t>姥</w:t>
      </w:r>
      <w:proofErr w:type="gramEnd"/>
      <w:r w:rsidRPr="002F2203">
        <w:rPr>
          <w:rFonts w:eastAsia="方正新书宋_GBK" w:hAnsi="宋体" w:hint="eastAsia"/>
          <w:sz w:val="30"/>
          <w:szCs w:val="30"/>
        </w:rPr>
        <w:t>山平兴寺等，其它的寺院很少有</w:t>
      </w:r>
      <w:proofErr w:type="gramStart"/>
      <w:r w:rsidRPr="002F2203">
        <w:rPr>
          <w:rFonts w:eastAsia="方正新书宋_GBK" w:hAnsi="宋体" w:hint="eastAsia"/>
          <w:sz w:val="30"/>
          <w:szCs w:val="30"/>
        </w:rPr>
        <w:t>集体持午的</w:t>
      </w:r>
      <w:proofErr w:type="gramEnd"/>
      <w:r w:rsidRPr="002F2203">
        <w:rPr>
          <w:rFonts w:eastAsia="方正新书宋_GBK" w:hAnsi="宋体" w:hint="eastAsia"/>
          <w:sz w:val="30"/>
          <w:szCs w:val="30"/>
        </w:rPr>
        <w:t>习惯。而贪食的心理，又人人皆有，</w:t>
      </w:r>
      <w:proofErr w:type="gramStart"/>
      <w:r w:rsidRPr="002F2203">
        <w:rPr>
          <w:rFonts w:eastAsia="方正新书宋_GBK" w:hAnsi="宋体" w:hint="eastAsia"/>
          <w:sz w:val="30"/>
          <w:szCs w:val="30"/>
        </w:rPr>
        <w:t>所以受持此</w:t>
      </w:r>
      <w:proofErr w:type="gramEnd"/>
      <w:r w:rsidRPr="002F2203">
        <w:rPr>
          <w:rFonts w:eastAsia="方正新书宋_GBK" w:hAnsi="宋体" w:hint="eastAsia"/>
          <w:sz w:val="30"/>
          <w:szCs w:val="30"/>
        </w:rPr>
        <w:t>戒，显得特别困难。也正因为如此，产生出许多样式的</w:t>
      </w:r>
      <w:proofErr w:type="gramStart"/>
      <w:r w:rsidRPr="002F2203">
        <w:rPr>
          <w:rFonts w:eastAsia="方正新书宋_GBK" w:hAnsi="宋体" w:hint="eastAsia"/>
          <w:sz w:val="30"/>
          <w:szCs w:val="30"/>
        </w:rPr>
        <w:t>持午者</w:t>
      </w:r>
      <w:proofErr w:type="gramEnd"/>
      <w:r w:rsidRPr="002F2203">
        <w:rPr>
          <w:rFonts w:eastAsia="方正新书宋_GBK" w:hAnsi="宋体" w:hint="eastAsia"/>
          <w:sz w:val="30"/>
          <w:szCs w:val="30"/>
        </w:rPr>
        <w:t>：有的腹饥吃饭，不饥则持午；有的初一、十五持午；有的吃水果、补品。诸如此类的</w:t>
      </w:r>
      <w:proofErr w:type="gramStart"/>
      <w:r w:rsidRPr="002F2203">
        <w:rPr>
          <w:rFonts w:eastAsia="方正新书宋_GBK" w:hAnsi="宋体" w:hint="eastAsia"/>
          <w:sz w:val="30"/>
          <w:szCs w:val="30"/>
        </w:rPr>
        <w:t>持午者</w:t>
      </w:r>
      <w:proofErr w:type="gramEnd"/>
      <w:r w:rsidRPr="002F2203">
        <w:rPr>
          <w:rFonts w:eastAsia="方正新书宋_GBK" w:hAnsi="宋体" w:hint="eastAsia"/>
          <w:sz w:val="30"/>
          <w:szCs w:val="30"/>
        </w:rPr>
        <w:t>，样式不一而足，站在末</w:t>
      </w:r>
      <w:proofErr w:type="gramStart"/>
      <w:r w:rsidRPr="002F2203">
        <w:rPr>
          <w:rFonts w:eastAsia="方正新书宋_GBK" w:hAnsi="宋体" w:hint="eastAsia"/>
          <w:sz w:val="30"/>
          <w:szCs w:val="30"/>
        </w:rPr>
        <w:t>法时代</w:t>
      </w:r>
      <w:proofErr w:type="gramEnd"/>
      <w:r w:rsidRPr="002F2203">
        <w:rPr>
          <w:rFonts w:eastAsia="方正新书宋_GBK" w:hAnsi="宋体" w:hint="eastAsia"/>
          <w:sz w:val="30"/>
          <w:szCs w:val="30"/>
        </w:rPr>
        <w:t>来说，这些都还是有惭愧的人，虽不清净，然而还能随力随分学习受持，所以都值得赞叹。但清净受持</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非时食戒，只有</w:t>
      </w:r>
      <w:proofErr w:type="gramStart"/>
      <w:r w:rsidRPr="002F2203">
        <w:rPr>
          <w:rFonts w:eastAsia="方正新书宋_GBK" w:hAnsi="宋体" w:hint="eastAsia"/>
          <w:sz w:val="30"/>
          <w:szCs w:val="30"/>
        </w:rPr>
        <w:t>如律奉持</w:t>
      </w:r>
      <w:proofErr w:type="gramEnd"/>
      <w:r w:rsidRPr="002F2203">
        <w:rPr>
          <w:rFonts w:eastAsia="方正新书宋_GBK" w:hAnsi="宋体" w:hint="eastAsia"/>
          <w:sz w:val="30"/>
          <w:szCs w:val="30"/>
        </w:rPr>
        <w:t>的一种，并没有如上所说的许多样式。如果有病缘，则可进食非时浆、七日药、</w:t>
      </w:r>
      <w:proofErr w:type="gramStart"/>
      <w:r w:rsidRPr="002F2203">
        <w:rPr>
          <w:rFonts w:eastAsia="方正新书宋_GBK" w:hAnsi="宋体" w:hint="eastAsia"/>
          <w:sz w:val="30"/>
          <w:szCs w:val="30"/>
        </w:rPr>
        <w:t>尽形寿药</w:t>
      </w:r>
      <w:proofErr w:type="gramEnd"/>
      <w:r w:rsidRPr="002F2203">
        <w:rPr>
          <w:rFonts w:eastAsia="方正新书宋_GBK" w:hAnsi="宋体" w:hint="eastAsia"/>
          <w:sz w:val="30"/>
          <w:szCs w:val="30"/>
        </w:rPr>
        <w:t>等，若还不能够治疗，</w:t>
      </w:r>
      <w:proofErr w:type="gramStart"/>
      <w:r w:rsidRPr="002F2203">
        <w:rPr>
          <w:rFonts w:eastAsia="方正新书宋_GBK" w:hAnsi="宋体" w:hint="eastAsia"/>
          <w:sz w:val="30"/>
          <w:szCs w:val="30"/>
        </w:rPr>
        <w:t>遵</w:t>
      </w:r>
      <w:proofErr w:type="gramEnd"/>
      <w:r w:rsidRPr="002F2203">
        <w:rPr>
          <w:rFonts w:eastAsia="方正新书宋_GBK" w:hAnsi="宋体" w:hint="eastAsia"/>
          <w:sz w:val="30"/>
          <w:szCs w:val="30"/>
        </w:rPr>
        <w:t>医嘱必须进食的，那么律有开缘，但必须</w:t>
      </w:r>
      <w:proofErr w:type="gramStart"/>
      <w:r w:rsidRPr="002F2203">
        <w:rPr>
          <w:rFonts w:eastAsia="方正新书宋_GBK" w:hAnsi="宋体" w:hint="eastAsia"/>
          <w:sz w:val="30"/>
          <w:szCs w:val="30"/>
        </w:rPr>
        <w:t>在屏处服食</w:t>
      </w:r>
      <w:proofErr w:type="gramEnd"/>
      <w:r w:rsidRPr="002F2203">
        <w:rPr>
          <w:rFonts w:eastAsia="方正新书宋_GBK" w:hAnsi="宋体" w:hint="eastAsia"/>
          <w:sz w:val="30"/>
          <w:szCs w:val="30"/>
        </w:rPr>
        <w:t>。</w:t>
      </w:r>
    </w:p>
    <w:p w14:paraId="3B2456F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现在的人不能守持此戒，原因不外有三：</w:t>
      </w:r>
      <w:r w:rsidRPr="002F2203">
        <w:rPr>
          <w:rFonts w:eastAsia="方正新书宋_GBK" w:hAnsi="宋体"/>
          <w:sz w:val="30"/>
          <w:szCs w:val="30"/>
        </w:rPr>
        <w:t>1</w:t>
      </w:r>
      <w:r w:rsidRPr="002F2203">
        <w:rPr>
          <w:rFonts w:eastAsia="方正新书宋_GBK" w:hAnsi="宋体" w:hint="eastAsia"/>
          <w:sz w:val="30"/>
          <w:szCs w:val="30"/>
        </w:rPr>
        <w:t>、未闻律以前，随群逐队，不以为非；</w:t>
      </w:r>
      <w:r w:rsidRPr="002F2203">
        <w:rPr>
          <w:rFonts w:eastAsia="方正新书宋_GBK" w:hAnsi="宋体"/>
          <w:sz w:val="30"/>
          <w:szCs w:val="30"/>
        </w:rPr>
        <w:t>2</w:t>
      </w:r>
      <w:r w:rsidRPr="002F2203">
        <w:rPr>
          <w:rFonts w:eastAsia="方正新书宋_GBK" w:hAnsi="宋体" w:hint="eastAsia"/>
          <w:sz w:val="30"/>
          <w:szCs w:val="30"/>
        </w:rPr>
        <w:t>、意志不坚，贪心炽盛：看见别人吃饭，自己也想吃，不易克制吃的欲望。或者外出远行，于是就藉此开午；</w:t>
      </w:r>
      <w:r w:rsidRPr="002F2203">
        <w:rPr>
          <w:rFonts w:eastAsia="方正新书宋_GBK" w:hAnsi="宋体"/>
          <w:sz w:val="30"/>
          <w:szCs w:val="30"/>
        </w:rPr>
        <w:t>3</w:t>
      </w:r>
      <w:r w:rsidRPr="002F2203">
        <w:rPr>
          <w:rFonts w:eastAsia="方正新书宋_GBK" w:hAnsi="宋体" w:hint="eastAsia"/>
          <w:sz w:val="30"/>
          <w:szCs w:val="30"/>
        </w:rPr>
        <w:t>、</w:t>
      </w:r>
      <w:proofErr w:type="gramStart"/>
      <w:r w:rsidRPr="002F2203">
        <w:rPr>
          <w:rFonts w:eastAsia="方正新书宋_GBK" w:hAnsi="宋体" w:hint="eastAsia"/>
          <w:sz w:val="30"/>
          <w:szCs w:val="30"/>
        </w:rPr>
        <w:t>不能观</w:t>
      </w:r>
      <w:r w:rsidRPr="002F2203">
        <w:rPr>
          <w:rFonts w:eastAsia="方正新书宋_GBK" w:hAnsi="宋体" w:hint="eastAsia"/>
          <w:sz w:val="30"/>
          <w:szCs w:val="30"/>
        </w:rPr>
        <w:lastRenderedPageBreak/>
        <w:t>身不净</w:t>
      </w:r>
      <w:proofErr w:type="gramEnd"/>
      <w:r w:rsidRPr="002F2203">
        <w:rPr>
          <w:rFonts w:eastAsia="方正新书宋_GBK" w:hAnsi="宋体" w:hint="eastAsia"/>
          <w:sz w:val="30"/>
          <w:szCs w:val="30"/>
        </w:rPr>
        <w:t>，自体爱特别强，过分关注身体的健康。</w:t>
      </w:r>
    </w:p>
    <w:p w14:paraId="7C29F0A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在这里还要指出一个错误的观念，那就是认为</w:t>
      </w:r>
      <w:proofErr w:type="gramStart"/>
      <w:r w:rsidRPr="002F2203">
        <w:rPr>
          <w:rFonts w:eastAsia="方正新书宋_GBK" w:hAnsi="宋体" w:hint="eastAsia"/>
          <w:sz w:val="30"/>
          <w:szCs w:val="30"/>
        </w:rPr>
        <w:t>持午容易</w:t>
      </w:r>
      <w:proofErr w:type="gramEnd"/>
      <w:r w:rsidRPr="002F2203">
        <w:rPr>
          <w:rFonts w:eastAsia="方正新书宋_GBK" w:hAnsi="宋体" w:hint="eastAsia"/>
          <w:sz w:val="30"/>
          <w:szCs w:val="30"/>
        </w:rPr>
        <w:t>得胃病，这是一种邪见！我曾经听到一位很有名的法师讲经，他说，他以前也持午，却因此而得了严重的胃病，于是就放弃了持午，胃病才得以缓解，但一直没办法根治。这种观点是最要不得的！试想：佛陀</w:t>
      </w:r>
      <w:proofErr w:type="gramStart"/>
      <w:r w:rsidRPr="002F2203">
        <w:rPr>
          <w:rFonts w:eastAsia="方正新书宋_GBK" w:hAnsi="宋体" w:hint="eastAsia"/>
          <w:sz w:val="30"/>
          <w:szCs w:val="30"/>
        </w:rPr>
        <w:t>五眼圆</w:t>
      </w:r>
      <w:proofErr w:type="gramEnd"/>
      <w:r w:rsidRPr="002F2203">
        <w:rPr>
          <w:rFonts w:eastAsia="方正新书宋_GBK" w:hAnsi="宋体" w:hint="eastAsia"/>
          <w:sz w:val="30"/>
          <w:szCs w:val="30"/>
        </w:rPr>
        <w:t>明，能知能见无量无边三</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十方大小之事，如果佛陀知道因为持</w:t>
      </w:r>
      <w:proofErr w:type="gramStart"/>
      <w:r w:rsidRPr="002F2203">
        <w:rPr>
          <w:rFonts w:eastAsia="方正新书宋_GBK" w:hAnsi="宋体" w:hint="eastAsia"/>
          <w:sz w:val="30"/>
          <w:szCs w:val="30"/>
        </w:rPr>
        <w:t>午会</w:t>
      </w:r>
      <w:proofErr w:type="gramEnd"/>
      <w:r w:rsidRPr="002F2203">
        <w:rPr>
          <w:rFonts w:eastAsia="方正新书宋_GBK" w:hAnsi="宋体" w:hint="eastAsia"/>
          <w:sz w:val="30"/>
          <w:szCs w:val="30"/>
        </w:rPr>
        <w:t>得胃病，那他还会让人去做吗？我想，那位法师因为</w:t>
      </w:r>
      <w:proofErr w:type="gramStart"/>
      <w:r w:rsidRPr="002F2203">
        <w:rPr>
          <w:rFonts w:eastAsia="方正新书宋_GBK" w:hAnsi="宋体" w:hint="eastAsia"/>
          <w:sz w:val="30"/>
          <w:szCs w:val="30"/>
        </w:rPr>
        <w:t>持午才</w:t>
      </w:r>
      <w:proofErr w:type="gramEnd"/>
      <w:r w:rsidRPr="002F2203">
        <w:rPr>
          <w:rFonts w:eastAsia="方正新书宋_GBK" w:hAnsi="宋体" w:hint="eastAsia"/>
          <w:sz w:val="30"/>
          <w:szCs w:val="30"/>
        </w:rPr>
        <w:t>得了胃病而已，如果不持午，恐怕早得胃癌死了！</w:t>
      </w:r>
    </w:p>
    <w:p w14:paraId="700291E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因此，对于因各种原因而</w:t>
      </w:r>
      <w:proofErr w:type="gramStart"/>
      <w:r w:rsidRPr="002F2203">
        <w:rPr>
          <w:rFonts w:eastAsia="方正新书宋_GBK" w:hAnsi="宋体" w:hint="eastAsia"/>
          <w:sz w:val="30"/>
          <w:szCs w:val="30"/>
        </w:rPr>
        <w:t>不能持午的</w:t>
      </w:r>
      <w:proofErr w:type="gramEnd"/>
      <w:r w:rsidRPr="002F2203">
        <w:rPr>
          <w:rFonts w:eastAsia="方正新书宋_GBK" w:hAnsi="宋体" w:hint="eastAsia"/>
          <w:sz w:val="30"/>
          <w:szCs w:val="30"/>
        </w:rPr>
        <w:t>人，应该树立这样的观念：我不能够持午，那是因为我自己业障深重，而不是戒条不好。绝对不能因为自己的原因就说这条戒不行，那</w:t>
      </w:r>
      <w:proofErr w:type="gramStart"/>
      <w:r w:rsidRPr="002F2203">
        <w:rPr>
          <w:rFonts w:eastAsia="方正新书宋_GBK" w:hAnsi="宋体" w:hint="eastAsia"/>
          <w:sz w:val="30"/>
          <w:szCs w:val="30"/>
        </w:rPr>
        <w:t>条戒应该</w:t>
      </w:r>
      <w:proofErr w:type="gramEnd"/>
      <w:r w:rsidRPr="002F2203">
        <w:rPr>
          <w:rFonts w:eastAsia="方正新书宋_GBK" w:hAnsi="宋体" w:hint="eastAsia"/>
          <w:sz w:val="30"/>
          <w:szCs w:val="30"/>
        </w:rPr>
        <w:t>改了，这是邪见！因为</w:t>
      </w:r>
      <w:proofErr w:type="gramStart"/>
      <w:r w:rsidRPr="002F2203">
        <w:rPr>
          <w:rFonts w:eastAsia="方正新书宋_GBK" w:hAnsi="宋体" w:hint="eastAsia"/>
          <w:sz w:val="30"/>
          <w:szCs w:val="30"/>
        </w:rPr>
        <w:t>律唯佛制</w:t>
      </w:r>
      <w:proofErr w:type="gramEnd"/>
      <w:r w:rsidRPr="002F2203">
        <w:rPr>
          <w:rFonts w:eastAsia="方正新书宋_GBK" w:hAnsi="宋体" w:hint="eastAsia"/>
          <w:sz w:val="30"/>
          <w:szCs w:val="30"/>
        </w:rPr>
        <w:t>，这样说就是</w:t>
      </w:r>
      <w:proofErr w:type="gramStart"/>
      <w:r w:rsidRPr="002F2203">
        <w:rPr>
          <w:rFonts w:eastAsia="方正新书宋_GBK" w:hAnsi="宋体" w:hint="eastAsia"/>
          <w:sz w:val="30"/>
          <w:szCs w:val="30"/>
        </w:rPr>
        <w:t>谤</w:t>
      </w:r>
      <w:proofErr w:type="gramEnd"/>
      <w:r w:rsidRPr="002F2203">
        <w:rPr>
          <w:rFonts w:eastAsia="方正新书宋_GBK" w:hAnsi="宋体" w:hint="eastAsia"/>
          <w:sz w:val="30"/>
          <w:szCs w:val="30"/>
        </w:rPr>
        <w:t>佛</w:t>
      </w:r>
      <w:proofErr w:type="gramStart"/>
      <w:r w:rsidRPr="002F2203">
        <w:rPr>
          <w:rFonts w:eastAsia="方正新书宋_GBK" w:hAnsi="宋体" w:hint="eastAsia"/>
          <w:sz w:val="30"/>
          <w:szCs w:val="30"/>
        </w:rPr>
        <w:t>谤</w:t>
      </w:r>
      <w:proofErr w:type="gramEnd"/>
      <w:r w:rsidRPr="002F2203">
        <w:rPr>
          <w:rFonts w:eastAsia="方正新书宋_GBK" w:hAnsi="宋体" w:hint="eastAsia"/>
          <w:sz w:val="30"/>
          <w:szCs w:val="30"/>
        </w:rPr>
        <w:t>法，“莫</w:t>
      </w:r>
      <w:proofErr w:type="gramStart"/>
      <w:r w:rsidRPr="002F2203">
        <w:rPr>
          <w:rFonts w:eastAsia="方正新书宋_GBK" w:hAnsi="宋体" w:hint="eastAsia"/>
          <w:sz w:val="30"/>
          <w:szCs w:val="30"/>
        </w:rPr>
        <w:t>谤</w:t>
      </w:r>
      <w:proofErr w:type="gramEnd"/>
      <w:r w:rsidRPr="002F2203">
        <w:rPr>
          <w:rFonts w:eastAsia="方正新书宋_GBK" w:hAnsi="宋体" w:hint="eastAsia"/>
          <w:sz w:val="30"/>
          <w:szCs w:val="30"/>
        </w:rPr>
        <w:t>如来正法轮”啊！一切都是自己的原因，是因为自己业障深重才不能执持此戒，不然为什么别人能够持得好好的呢？这种知见</w:t>
      </w:r>
      <w:proofErr w:type="gramStart"/>
      <w:r w:rsidRPr="002F2203">
        <w:rPr>
          <w:rFonts w:eastAsia="方正新书宋_GBK" w:hAnsi="宋体" w:hint="eastAsia"/>
          <w:sz w:val="30"/>
          <w:szCs w:val="30"/>
        </w:rPr>
        <w:t>是正信的</w:t>
      </w:r>
      <w:proofErr w:type="gramEnd"/>
      <w:r w:rsidRPr="002F2203">
        <w:rPr>
          <w:rFonts w:eastAsia="方正新书宋_GBK" w:hAnsi="宋体" w:hint="eastAsia"/>
          <w:sz w:val="30"/>
          <w:szCs w:val="30"/>
        </w:rPr>
        <w:t>人和不正信者之间的区别所在。所以续明法师云：“至今南洋一带佛教国家，出家之比丘、沙弥，犹奉持唯谨。而居家佛徒受持八支斋者，亦习以成俗。不闻于修道、宏法，以及身体健康等有何不良影响。”这是持戒人所说的话，大家应该深深</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信。</w:t>
      </w:r>
    </w:p>
    <w:p w14:paraId="2DA45DB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东晋庐山慧远大师病笃，“大德</w:t>
      </w:r>
      <w:proofErr w:type="gramStart"/>
      <w:r w:rsidRPr="002F2203">
        <w:rPr>
          <w:rFonts w:eastAsia="方正新书宋_GBK" w:hAnsi="宋体" w:hint="eastAsia"/>
          <w:sz w:val="30"/>
          <w:szCs w:val="30"/>
        </w:rPr>
        <w:t>耆</w:t>
      </w:r>
      <w:proofErr w:type="gramEnd"/>
      <w:r w:rsidRPr="002F2203">
        <w:rPr>
          <w:rFonts w:eastAsia="方正新书宋_GBK" w:hAnsi="宋体" w:hint="eastAsia"/>
          <w:sz w:val="30"/>
          <w:szCs w:val="30"/>
        </w:rPr>
        <w:t>年，皆</w:t>
      </w:r>
      <w:proofErr w:type="gramStart"/>
      <w:r w:rsidRPr="002F2203">
        <w:rPr>
          <w:rFonts w:eastAsia="方正新书宋_GBK" w:hAnsi="宋体" w:hint="eastAsia"/>
          <w:sz w:val="30"/>
          <w:szCs w:val="30"/>
        </w:rPr>
        <w:t>稽颡</w:t>
      </w:r>
      <w:proofErr w:type="gramEnd"/>
      <w:r w:rsidRPr="002F2203">
        <w:rPr>
          <w:rFonts w:eastAsia="方正新书宋_GBK" w:hAnsi="宋体" w:hint="eastAsia"/>
          <w:sz w:val="30"/>
          <w:szCs w:val="30"/>
        </w:rPr>
        <w:t>请饮</w:t>
      </w:r>
      <w:proofErr w:type="gramStart"/>
      <w:r w:rsidRPr="002F2203">
        <w:rPr>
          <w:rFonts w:eastAsia="方正新书宋_GBK" w:hAnsi="宋体" w:hint="eastAsia"/>
          <w:sz w:val="30"/>
          <w:szCs w:val="30"/>
        </w:rPr>
        <w:t>豉</w:t>
      </w:r>
      <w:proofErr w:type="gramEnd"/>
      <w:r w:rsidRPr="002F2203">
        <w:rPr>
          <w:rFonts w:eastAsia="方正新书宋_GBK" w:hAnsi="宋体" w:hint="eastAsia"/>
          <w:sz w:val="30"/>
          <w:szCs w:val="30"/>
        </w:rPr>
        <w:t>酒，不许。又请饮米汁，不许。又请以蜜和水为浆，乃命律师令披卷寻文，得饮与否？卷未半而终。”而民国时的</w:t>
      </w:r>
      <w:proofErr w:type="gramStart"/>
      <w:r w:rsidRPr="002F2203">
        <w:rPr>
          <w:rFonts w:eastAsia="方正新书宋_GBK" w:hAnsi="宋体" w:hint="eastAsia"/>
          <w:sz w:val="30"/>
          <w:szCs w:val="30"/>
        </w:rPr>
        <w:t>慈舟老</w:t>
      </w:r>
      <w:proofErr w:type="gramEnd"/>
      <w:r w:rsidRPr="002F2203">
        <w:rPr>
          <w:rFonts w:eastAsia="方正新书宋_GBK" w:hAnsi="宋体" w:hint="eastAsia"/>
          <w:sz w:val="30"/>
          <w:szCs w:val="30"/>
        </w:rPr>
        <w:t>法师，有一次生病，请医生诊治后，</w:t>
      </w:r>
      <w:proofErr w:type="gramStart"/>
      <w:r w:rsidRPr="002F2203">
        <w:rPr>
          <w:rFonts w:eastAsia="方正新书宋_GBK" w:hAnsi="宋体" w:hint="eastAsia"/>
          <w:sz w:val="30"/>
          <w:szCs w:val="30"/>
        </w:rPr>
        <w:t>等药送过来</w:t>
      </w:r>
      <w:proofErr w:type="gramEnd"/>
      <w:r w:rsidRPr="002F2203">
        <w:rPr>
          <w:rFonts w:eastAsia="方正新书宋_GBK" w:hAnsi="宋体" w:hint="eastAsia"/>
          <w:sz w:val="30"/>
          <w:szCs w:val="30"/>
        </w:rPr>
        <w:t>，全寺的僧人都已经睡了，没有人能够作法说净，于是整夜忍着病痛而不服药。古今大德，守戒奉法，</w:t>
      </w:r>
      <w:proofErr w:type="gramStart"/>
      <w:r w:rsidRPr="002F2203">
        <w:rPr>
          <w:rFonts w:eastAsia="方正新书宋_GBK" w:hAnsi="宋体" w:hint="eastAsia"/>
          <w:sz w:val="30"/>
          <w:szCs w:val="30"/>
        </w:rPr>
        <w:t>严净若</w:t>
      </w:r>
      <w:proofErr w:type="gramEnd"/>
      <w:r w:rsidRPr="002F2203">
        <w:rPr>
          <w:rFonts w:eastAsia="方正新书宋_GBK" w:hAnsi="宋体" w:hint="eastAsia"/>
          <w:sz w:val="30"/>
          <w:szCs w:val="30"/>
        </w:rPr>
        <w:t>此！我们现在的</w:t>
      </w:r>
      <w:r w:rsidRPr="002F2203">
        <w:rPr>
          <w:rFonts w:eastAsia="方正新书宋_GBK" w:hAnsi="宋体" w:hint="eastAsia"/>
          <w:sz w:val="30"/>
          <w:szCs w:val="30"/>
        </w:rPr>
        <w:lastRenderedPageBreak/>
        <w:t>人，生活条件是越来越好，但证果的却越来越少，其中一个重要的原因就是没能很好地持戒。试想：午后进食，咽咽</w:t>
      </w:r>
      <w:proofErr w:type="gramStart"/>
      <w:r w:rsidRPr="002F2203">
        <w:rPr>
          <w:rFonts w:eastAsia="方正新书宋_GBK" w:hAnsi="宋体" w:hint="eastAsia"/>
          <w:sz w:val="30"/>
          <w:szCs w:val="30"/>
        </w:rPr>
        <w:t>波逸提</w:t>
      </w:r>
      <w:proofErr w:type="gramEnd"/>
      <w:r w:rsidRPr="002F2203">
        <w:rPr>
          <w:rFonts w:eastAsia="方正新书宋_GBK" w:hAnsi="宋体" w:hint="eastAsia"/>
          <w:sz w:val="30"/>
          <w:szCs w:val="30"/>
        </w:rPr>
        <w:t>，你这一生总共积累了多少</w:t>
      </w:r>
      <w:proofErr w:type="gramStart"/>
      <w:r w:rsidRPr="002F2203">
        <w:rPr>
          <w:rFonts w:eastAsia="方正新书宋_GBK" w:hAnsi="宋体" w:hint="eastAsia"/>
          <w:sz w:val="30"/>
          <w:szCs w:val="30"/>
        </w:rPr>
        <w:t>波逸提</w:t>
      </w:r>
      <w:proofErr w:type="gramEnd"/>
      <w:r w:rsidRPr="002F2203">
        <w:rPr>
          <w:rFonts w:eastAsia="方正新书宋_GBK" w:hAnsi="宋体" w:hint="eastAsia"/>
          <w:sz w:val="30"/>
          <w:szCs w:val="30"/>
        </w:rPr>
        <w:t>？而一个</w:t>
      </w:r>
      <w:proofErr w:type="gramStart"/>
      <w:r w:rsidRPr="002F2203">
        <w:rPr>
          <w:rFonts w:eastAsia="方正新书宋_GBK" w:hAnsi="宋体" w:hint="eastAsia"/>
          <w:sz w:val="30"/>
          <w:szCs w:val="30"/>
        </w:rPr>
        <w:t>波逸提</w:t>
      </w:r>
      <w:proofErr w:type="gramEnd"/>
      <w:r w:rsidRPr="002F2203">
        <w:rPr>
          <w:rFonts w:eastAsia="方正新书宋_GBK" w:hAnsi="宋体" w:hint="eastAsia"/>
          <w:sz w:val="30"/>
          <w:szCs w:val="30"/>
        </w:rPr>
        <w:t>将堕地</w:t>
      </w:r>
      <w:proofErr w:type="gramStart"/>
      <w:r w:rsidRPr="002F2203">
        <w:rPr>
          <w:rFonts w:eastAsia="方正新书宋_GBK" w:hAnsi="宋体" w:hint="eastAsia"/>
          <w:sz w:val="30"/>
          <w:szCs w:val="30"/>
        </w:rPr>
        <w:t>狱</w:t>
      </w:r>
      <w:proofErr w:type="gramEnd"/>
      <w:r w:rsidRPr="002F2203">
        <w:rPr>
          <w:rFonts w:eastAsia="方正新书宋_GBK" w:hAnsi="宋体" w:hint="eastAsia"/>
          <w:sz w:val="30"/>
          <w:szCs w:val="30"/>
        </w:rPr>
        <w:t>二十一亿四千岁（按人间数换算），这是何等的可怕啊！破戒之人，连癞皮狗之身也得不到，哪里还谈得上证果？</w:t>
      </w:r>
    </w:p>
    <w:p w14:paraId="15AB95F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讲这些果报并不是要吓退大家，其目的仍旧是劝大家能够随分随力地去受持。既使完全不能执持此戒，也应该树立正确知见，起大惭愧心，努力修道。</w:t>
      </w:r>
    </w:p>
    <w:p w14:paraId="72A3DFF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学习祖师传记的好处就在这里：祖师为我们</w:t>
      </w:r>
      <w:proofErr w:type="gramStart"/>
      <w:r w:rsidRPr="002F2203">
        <w:rPr>
          <w:rFonts w:eastAsia="方正新书宋_GBK" w:hAnsi="宋体" w:hint="eastAsia"/>
          <w:sz w:val="30"/>
          <w:szCs w:val="30"/>
        </w:rPr>
        <w:t>作出</w:t>
      </w:r>
      <w:proofErr w:type="gramEnd"/>
      <w:r w:rsidRPr="002F2203">
        <w:rPr>
          <w:rFonts w:eastAsia="方正新书宋_GBK" w:hAnsi="宋体" w:hint="eastAsia"/>
          <w:sz w:val="30"/>
          <w:szCs w:val="30"/>
        </w:rPr>
        <w:t>榜样！如果我们依之而行，也必定证其所证。</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一辈子很注重戒律，几乎在每一本书中他都提到：“若想开发圣道，必须勇猛持戒</w:t>
      </w:r>
      <w:proofErr w:type="gramStart"/>
      <w:r w:rsidRPr="002F2203">
        <w:rPr>
          <w:rFonts w:eastAsia="方正新书宋_GBK" w:hAnsi="宋体" w:hint="eastAsia"/>
          <w:sz w:val="30"/>
          <w:szCs w:val="30"/>
        </w:rPr>
        <w:t>修定</w:t>
      </w:r>
      <w:proofErr w:type="gramEnd"/>
      <w:r w:rsidRPr="002F2203">
        <w:rPr>
          <w:rFonts w:eastAsia="方正新书宋_GBK" w:hAnsi="宋体" w:hint="eastAsia"/>
          <w:sz w:val="30"/>
          <w:szCs w:val="30"/>
        </w:rPr>
        <w:t>。”所以，当他受戒之后，就能依律而行，“日唯一食，不受别请”。</w:t>
      </w:r>
    </w:p>
    <w:p w14:paraId="13D4076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所谓别请，是指在家人在僧众当中，特别指定某</w:t>
      </w:r>
      <w:proofErr w:type="gramStart"/>
      <w:r w:rsidRPr="002F2203">
        <w:rPr>
          <w:rFonts w:eastAsia="方正新书宋_GBK" w:hAnsi="宋体" w:hint="eastAsia"/>
          <w:sz w:val="30"/>
          <w:szCs w:val="30"/>
        </w:rPr>
        <w:t>僧接受</w:t>
      </w:r>
      <w:proofErr w:type="gramEnd"/>
      <w:r w:rsidRPr="002F2203">
        <w:rPr>
          <w:rFonts w:eastAsia="方正新书宋_GBK" w:hAnsi="宋体" w:hint="eastAsia"/>
          <w:sz w:val="30"/>
          <w:szCs w:val="30"/>
        </w:rPr>
        <w:t>供养。若是如法的比丘，是绝对不会接受这</w:t>
      </w:r>
      <w:proofErr w:type="gramStart"/>
      <w:r w:rsidRPr="002F2203">
        <w:rPr>
          <w:rFonts w:eastAsia="方正新书宋_GBK" w:hAnsi="宋体" w:hint="eastAsia"/>
          <w:sz w:val="30"/>
          <w:szCs w:val="30"/>
        </w:rPr>
        <w:t>种别请</w:t>
      </w:r>
      <w:proofErr w:type="gramEnd"/>
      <w:r w:rsidRPr="002F2203">
        <w:rPr>
          <w:rFonts w:eastAsia="方正新书宋_GBK" w:hAnsi="宋体" w:hint="eastAsia"/>
          <w:sz w:val="30"/>
          <w:szCs w:val="30"/>
        </w:rPr>
        <w:t>的。这是因为施食的利</w:t>
      </w:r>
      <w:proofErr w:type="gramStart"/>
      <w:r w:rsidRPr="002F2203">
        <w:rPr>
          <w:rFonts w:eastAsia="方正新书宋_GBK" w:hAnsi="宋体" w:hint="eastAsia"/>
          <w:sz w:val="30"/>
          <w:szCs w:val="30"/>
        </w:rPr>
        <w:t>养属于</w:t>
      </w:r>
      <w:proofErr w:type="gramEnd"/>
      <w:r w:rsidRPr="002F2203">
        <w:rPr>
          <w:rFonts w:eastAsia="方正新书宋_GBK" w:hAnsi="宋体" w:hint="eastAsia"/>
          <w:sz w:val="30"/>
          <w:szCs w:val="30"/>
        </w:rPr>
        <w:t>十方僧，所以僧众接受在家人的施食请客，必须按照僧人的</w:t>
      </w:r>
      <w:proofErr w:type="gramStart"/>
      <w:r w:rsidRPr="002F2203">
        <w:rPr>
          <w:rFonts w:eastAsia="方正新书宋_GBK" w:hAnsi="宋体" w:hint="eastAsia"/>
          <w:sz w:val="30"/>
          <w:szCs w:val="30"/>
        </w:rPr>
        <w:t>腊次由僧团</w:t>
      </w:r>
      <w:proofErr w:type="gramEnd"/>
      <w:r w:rsidRPr="002F2203">
        <w:rPr>
          <w:rFonts w:eastAsia="方正新书宋_GBK" w:hAnsi="宋体" w:hint="eastAsia"/>
          <w:sz w:val="30"/>
          <w:szCs w:val="30"/>
        </w:rPr>
        <w:t>依次差遣赴请。因此，如果接受个别邀请，就如同擅取十方僧物，依戒律，是</w:t>
      </w:r>
      <w:proofErr w:type="gramStart"/>
      <w:r w:rsidRPr="002F2203">
        <w:rPr>
          <w:rFonts w:eastAsia="方正新书宋_GBK" w:hAnsi="宋体" w:hint="eastAsia"/>
          <w:sz w:val="30"/>
          <w:szCs w:val="30"/>
        </w:rPr>
        <w:t>犯波逸提罪</w:t>
      </w:r>
      <w:proofErr w:type="gramEnd"/>
      <w:r w:rsidRPr="002F2203">
        <w:rPr>
          <w:rFonts w:eastAsia="方正新书宋_GBK" w:hAnsi="宋体" w:hint="eastAsia"/>
          <w:sz w:val="30"/>
          <w:szCs w:val="30"/>
        </w:rPr>
        <w:t>。《增一阿含经》卷四十五云：“如来而叹说施众之福，不叹别请人之福。”《梵网经》云：“若佛子，一切不得受别请利养入己。而此利养属十方僧，而别受请，即取十方僧物入己。”又云：“今欲次第请者，即得十方贤圣僧。而世人别请五百罗汉菩萨僧，不如僧次</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凡夫僧。若别请僧者，是外道法，七佛无别请法，不顺孝道。”</w:t>
      </w:r>
    </w:p>
    <w:p w14:paraId="482C0FC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不得</w:t>
      </w:r>
      <w:proofErr w:type="gramStart"/>
      <w:r w:rsidRPr="002F2203">
        <w:rPr>
          <w:rFonts w:eastAsia="方正新书宋_GBK" w:hAnsi="宋体" w:hint="eastAsia"/>
          <w:sz w:val="30"/>
          <w:szCs w:val="30"/>
        </w:rPr>
        <w:t>接受别请的</w:t>
      </w:r>
      <w:proofErr w:type="gramEnd"/>
      <w:r w:rsidRPr="002F2203">
        <w:rPr>
          <w:rFonts w:eastAsia="方正新书宋_GBK" w:hAnsi="宋体" w:hint="eastAsia"/>
          <w:sz w:val="30"/>
          <w:szCs w:val="30"/>
        </w:rPr>
        <w:t>另外原因是：如果施主只请个别僧人，那么他就会有所偏爱，再也</w:t>
      </w:r>
      <w:proofErr w:type="gramStart"/>
      <w:r w:rsidRPr="002F2203">
        <w:rPr>
          <w:rFonts w:eastAsia="方正新书宋_GBK" w:hAnsi="宋体" w:hint="eastAsia"/>
          <w:sz w:val="30"/>
          <w:szCs w:val="30"/>
        </w:rPr>
        <w:t>不想供请十方</w:t>
      </w:r>
      <w:proofErr w:type="gramEnd"/>
      <w:r w:rsidRPr="002F2203">
        <w:rPr>
          <w:rFonts w:eastAsia="方正新书宋_GBK" w:hAnsi="宋体" w:hint="eastAsia"/>
          <w:sz w:val="30"/>
          <w:szCs w:val="30"/>
        </w:rPr>
        <w:t>僧。如此一来，则有三失：</w:t>
      </w:r>
      <w:r w:rsidRPr="002F2203">
        <w:rPr>
          <w:rFonts w:eastAsia="方正新书宋_GBK" w:hAnsi="宋体"/>
          <w:sz w:val="30"/>
          <w:szCs w:val="30"/>
        </w:rPr>
        <w:t>1</w:t>
      </w:r>
      <w:r w:rsidRPr="002F2203">
        <w:rPr>
          <w:rFonts w:eastAsia="方正新书宋_GBK" w:hAnsi="宋体" w:hint="eastAsia"/>
          <w:sz w:val="30"/>
          <w:szCs w:val="30"/>
        </w:rPr>
        <w:t>、破坏了如来制定</w:t>
      </w:r>
      <w:proofErr w:type="gramStart"/>
      <w:r w:rsidRPr="002F2203">
        <w:rPr>
          <w:rFonts w:eastAsia="方正新书宋_GBK" w:hAnsi="宋体" w:hint="eastAsia"/>
          <w:sz w:val="30"/>
          <w:szCs w:val="30"/>
        </w:rPr>
        <w:t>的僧次受请</w:t>
      </w:r>
      <w:proofErr w:type="gramEnd"/>
      <w:r w:rsidRPr="002F2203">
        <w:rPr>
          <w:rFonts w:eastAsia="方正新书宋_GBK" w:hAnsi="宋体" w:hint="eastAsia"/>
          <w:sz w:val="30"/>
          <w:szCs w:val="30"/>
        </w:rPr>
        <w:t>法则；</w:t>
      </w:r>
      <w:r w:rsidRPr="002F2203">
        <w:rPr>
          <w:rFonts w:eastAsia="方正新书宋_GBK" w:hAnsi="宋体"/>
          <w:sz w:val="30"/>
          <w:szCs w:val="30"/>
        </w:rPr>
        <w:t>2</w:t>
      </w:r>
      <w:r w:rsidRPr="002F2203">
        <w:rPr>
          <w:rFonts w:eastAsia="方正新书宋_GBK" w:hAnsi="宋体" w:hint="eastAsia"/>
          <w:sz w:val="30"/>
          <w:szCs w:val="30"/>
        </w:rPr>
        <w:t>、因为</w:t>
      </w:r>
      <w:proofErr w:type="gramStart"/>
      <w:r w:rsidRPr="002F2203">
        <w:rPr>
          <w:rFonts w:eastAsia="方正新书宋_GBK" w:hAnsi="宋体" w:hint="eastAsia"/>
          <w:sz w:val="30"/>
          <w:szCs w:val="30"/>
        </w:rPr>
        <w:t>施主供施的</w:t>
      </w:r>
      <w:proofErr w:type="gramEnd"/>
      <w:r w:rsidRPr="002F2203">
        <w:rPr>
          <w:rFonts w:eastAsia="方正新书宋_GBK" w:hAnsi="宋体" w:hint="eastAsia"/>
          <w:sz w:val="30"/>
          <w:szCs w:val="30"/>
        </w:rPr>
        <w:t>心不平等，使其失去了供僧应得的无量之福；</w:t>
      </w:r>
      <w:r w:rsidRPr="002F2203">
        <w:rPr>
          <w:rFonts w:eastAsia="方正新书宋_GBK" w:hAnsi="宋体"/>
          <w:sz w:val="30"/>
          <w:szCs w:val="30"/>
        </w:rPr>
        <w:t>3</w:t>
      </w:r>
      <w:r w:rsidRPr="002F2203">
        <w:rPr>
          <w:rFonts w:eastAsia="方正新书宋_GBK" w:hAnsi="宋体" w:hint="eastAsia"/>
          <w:sz w:val="30"/>
          <w:szCs w:val="30"/>
        </w:rPr>
        <w:t>、受请者亦得侵夺</w:t>
      </w:r>
      <w:proofErr w:type="gramStart"/>
      <w:r w:rsidRPr="002F2203">
        <w:rPr>
          <w:rFonts w:eastAsia="方正新书宋_GBK" w:hAnsi="宋体" w:hint="eastAsia"/>
          <w:sz w:val="30"/>
          <w:szCs w:val="30"/>
        </w:rPr>
        <w:t>十方僧供的</w:t>
      </w:r>
      <w:proofErr w:type="gramEnd"/>
      <w:r w:rsidRPr="002F2203">
        <w:rPr>
          <w:rFonts w:eastAsia="方正新书宋_GBK" w:hAnsi="宋体" w:hint="eastAsia"/>
          <w:sz w:val="30"/>
          <w:szCs w:val="30"/>
        </w:rPr>
        <w:t>过失。佛陀深知这些过失的严重，所以特别为僧众制此戒律，从中也可想见</w:t>
      </w:r>
      <w:proofErr w:type="gramStart"/>
      <w:r w:rsidRPr="002F2203">
        <w:rPr>
          <w:rFonts w:eastAsia="方正新书宋_GBK" w:hAnsi="宋体" w:hint="eastAsia"/>
          <w:sz w:val="30"/>
          <w:szCs w:val="30"/>
        </w:rPr>
        <w:t>佛陀悲心的</w:t>
      </w:r>
      <w:proofErr w:type="gramEnd"/>
      <w:r w:rsidRPr="002F2203">
        <w:rPr>
          <w:rFonts w:eastAsia="方正新书宋_GBK" w:hAnsi="宋体" w:hint="eastAsia"/>
          <w:sz w:val="30"/>
          <w:szCs w:val="30"/>
        </w:rPr>
        <w:t>深广。正因如此，</w:t>
      </w:r>
      <w:proofErr w:type="gramStart"/>
      <w:r w:rsidRPr="002F2203">
        <w:rPr>
          <w:rFonts w:eastAsia="方正新书宋_GBK" w:hAnsi="宋体" w:hint="eastAsia"/>
          <w:sz w:val="30"/>
          <w:szCs w:val="30"/>
        </w:rPr>
        <w:t>所以慧思</w:t>
      </w:r>
      <w:proofErr w:type="gramEnd"/>
      <w:r w:rsidRPr="002F2203">
        <w:rPr>
          <w:rFonts w:eastAsia="方正新书宋_GBK" w:hAnsi="宋体" w:hint="eastAsia"/>
          <w:sz w:val="30"/>
          <w:szCs w:val="30"/>
        </w:rPr>
        <w:t>大师不受别请。</w:t>
      </w:r>
    </w:p>
    <w:p w14:paraId="5D66CCBD" w14:textId="77777777" w:rsidR="00DA7965" w:rsidRPr="002F2203" w:rsidRDefault="00DA7965" w:rsidP="001E7BCA">
      <w:pPr>
        <w:pStyle w:val="ae"/>
        <w:rPr>
          <w:rFonts w:eastAsia="方正粗雅宋_GBK"/>
        </w:rPr>
      </w:pPr>
      <w:r w:rsidRPr="002F2203">
        <w:rPr>
          <w:rFonts w:eastAsia="方正粗雅宋_GBK" w:hint="eastAsia"/>
        </w:rPr>
        <w:t>所居庵宇，为野人所</w:t>
      </w:r>
      <w:proofErr w:type="gramStart"/>
      <w:r w:rsidRPr="002F2203">
        <w:rPr>
          <w:rFonts w:eastAsia="方正粗雅宋_GBK" w:hint="eastAsia"/>
        </w:rPr>
        <w:t>焚</w:t>
      </w:r>
      <w:proofErr w:type="gramEnd"/>
      <w:r w:rsidRPr="002F2203">
        <w:rPr>
          <w:rFonts w:eastAsia="方正粗雅宋_GBK" w:hint="eastAsia"/>
        </w:rPr>
        <w:t>，即婴</w:t>
      </w:r>
      <w:proofErr w:type="gramStart"/>
      <w:r w:rsidRPr="002F2203">
        <w:rPr>
          <w:rFonts w:eastAsia="方正粗雅宋_GBK" w:hint="eastAsia"/>
        </w:rPr>
        <w:t>疠</w:t>
      </w:r>
      <w:proofErr w:type="gramEnd"/>
      <w:r w:rsidRPr="002F2203">
        <w:rPr>
          <w:rFonts w:eastAsia="方正粗雅宋_GBK" w:hint="eastAsia"/>
        </w:rPr>
        <w:t>疾。来求悔过，其疾即愈。</w:t>
      </w:r>
      <w:proofErr w:type="gramStart"/>
      <w:r w:rsidRPr="002F2203">
        <w:rPr>
          <w:rFonts w:eastAsia="方正粗雅宋_GBK" w:hint="eastAsia"/>
        </w:rPr>
        <w:t>乃再作</w:t>
      </w:r>
      <w:proofErr w:type="gramEnd"/>
      <w:r w:rsidRPr="002F2203">
        <w:rPr>
          <w:rFonts w:eastAsia="方正粗雅宋_GBK" w:hint="eastAsia"/>
        </w:rPr>
        <w:t>草舍，诵经如初。</w:t>
      </w:r>
    </w:p>
    <w:p w14:paraId="4BC96160"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的一生有很多灵验，这是其中之一。有一次，</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所住的茅舍屋宇被野人烧毁了，那些野人</w:t>
      </w:r>
      <w:proofErr w:type="gramStart"/>
      <w:r w:rsidRPr="002F2203">
        <w:rPr>
          <w:rFonts w:eastAsia="方正新书宋_GBK" w:hAnsi="宋体" w:hint="eastAsia"/>
          <w:sz w:val="30"/>
          <w:szCs w:val="30"/>
        </w:rPr>
        <w:t>立即都</w:t>
      </w:r>
      <w:proofErr w:type="gramEnd"/>
      <w:r w:rsidRPr="002F2203">
        <w:rPr>
          <w:rFonts w:eastAsia="方正新书宋_GBK" w:hAnsi="宋体" w:hint="eastAsia"/>
          <w:sz w:val="30"/>
          <w:szCs w:val="30"/>
        </w:rPr>
        <w:t>患上了</w:t>
      </w:r>
      <w:proofErr w:type="gramStart"/>
      <w:r w:rsidRPr="002F2203">
        <w:rPr>
          <w:rFonts w:eastAsia="方正新书宋_GBK" w:hAnsi="宋体" w:hint="eastAsia"/>
          <w:sz w:val="30"/>
          <w:szCs w:val="30"/>
        </w:rPr>
        <w:t>疠</w:t>
      </w:r>
      <w:proofErr w:type="gramEnd"/>
      <w:r w:rsidRPr="002F2203">
        <w:rPr>
          <w:rFonts w:eastAsia="方正新书宋_GBK" w:hAnsi="宋体" w:hint="eastAsia"/>
          <w:sz w:val="30"/>
          <w:szCs w:val="30"/>
        </w:rPr>
        <w:t>疾。</w:t>
      </w:r>
      <w:r w:rsidRPr="002F2203">
        <w:rPr>
          <w:rFonts w:eastAsia="方正新书宋_GBK" w:hAnsi="宋体" w:hint="eastAsia"/>
          <w:sz w:val="30"/>
          <w:szCs w:val="30"/>
          <w:u w:val="single"/>
        </w:rPr>
        <w:t>野人</w:t>
      </w:r>
      <w:r w:rsidRPr="002F2203">
        <w:rPr>
          <w:rFonts w:eastAsia="方正新书宋_GBK" w:hAnsi="宋体" w:hint="eastAsia"/>
          <w:sz w:val="30"/>
          <w:szCs w:val="30"/>
        </w:rPr>
        <w:t>，乡野之人，是指一些不信佛的愚蛮农夫。</w:t>
      </w:r>
      <w:r w:rsidRPr="002F2203">
        <w:rPr>
          <w:rFonts w:eastAsia="方正新书宋_GBK" w:hAnsi="宋体" w:hint="eastAsia"/>
          <w:sz w:val="30"/>
          <w:szCs w:val="30"/>
          <w:u w:val="single"/>
        </w:rPr>
        <w:t>婴</w:t>
      </w:r>
      <w:r w:rsidRPr="002F2203">
        <w:rPr>
          <w:rFonts w:eastAsia="方正新书宋_GBK" w:hAnsi="宋体" w:hint="eastAsia"/>
          <w:sz w:val="30"/>
          <w:szCs w:val="30"/>
        </w:rPr>
        <w:t>，原义是缠绕，这里引申为患病。</w:t>
      </w:r>
      <w:proofErr w:type="gramStart"/>
      <w:r w:rsidRPr="002F2203">
        <w:rPr>
          <w:rFonts w:eastAsia="方正新书宋_GBK" w:hAnsi="宋体" w:hint="eastAsia"/>
          <w:sz w:val="30"/>
          <w:szCs w:val="30"/>
          <w:u w:val="single"/>
        </w:rPr>
        <w:t>疠</w:t>
      </w:r>
      <w:proofErr w:type="gramEnd"/>
      <w:r w:rsidRPr="002F2203">
        <w:rPr>
          <w:rFonts w:eastAsia="方正新书宋_GBK" w:hAnsi="宋体" w:hint="eastAsia"/>
          <w:sz w:val="30"/>
          <w:szCs w:val="30"/>
          <w:u w:val="single"/>
        </w:rPr>
        <w:t>疾</w:t>
      </w:r>
      <w:r w:rsidRPr="002F2203">
        <w:rPr>
          <w:rFonts w:eastAsia="方正新书宋_GBK" w:hAnsi="宋体" w:hint="eastAsia"/>
          <w:sz w:val="30"/>
          <w:szCs w:val="30"/>
        </w:rPr>
        <w:t>，原义是指瘟疫、恶疮、麻风之类的疾病，这里可以笼统地称之为患了重病。</w:t>
      </w:r>
    </w:p>
    <w:p w14:paraId="07A97D3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那些野人患了重病以后，也知道烧毁修道人居所的行为是不对的，于是就</w:t>
      </w:r>
      <w:proofErr w:type="gramStart"/>
      <w:r w:rsidRPr="002F2203">
        <w:rPr>
          <w:rFonts w:eastAsia="方正新书宋_GBK" w:hAnsi="宋体" w:hint="eastAsia"/>
          <w:sz w:val="30"/>
          <w:szCs w:val="30"/>
        </w:rPr>
        <w:t>来求哀悔过</w:t>
      </w:r>
      <w:proofErr w:type="gramEnd"/>
      <w:r w:rsidRPr="002F2203">
        <w:rPr>
          <w:rFonts w:eastAsia="方正新书宋_GBK" w:hAnsi="宋体" w:hint="eastAsia"/>
          <w:sz w:val="30"/>
          <w:szCs w:val="30"/>
        </w:rPr>
        <w:t>。向慧思大师忏悔之后，他们的疾病马上就好了。受此感化，那些野人就重新</w:t>
      </w:r>
      <w:proofErr w:type="gramStart"/>
      <w:r w:rsidRPr="002F2203">
        <w:rPr>
          <w:rFonts w:eastAsia="方正新书宋_GBK" w:hAnsi="宋体" w:hint="eastAsia"/>
          <w:sz w:val="30"/>
          <w:szCs w:val="30"/>
        </w:rPr>
        <w:t>给慧思</w:t>
      </w:r>
      <w:proofErr w:type="gramEnd"/>
      <w:r w:rsidRPr="002F2203">
        <w:rPr>
          <w:rFonts w:eastAsia="方正新书宋_GBK" w:hAnsi="宋体" w:hint="eastAsia"/>
          <w:sz w:val="30"/>
          <w:szCs w:val="30"/>
        </w:rPr>
        <w:t>大师造了一所茅草屋舍，</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就在那里和平常一样地诵经修道。</w:t>
      </w:r>
    </w:p>
    <w:p w14:paraId="0C364D1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从“诵经如初”可以看出，</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既没有因为茅舍被人烧毁而痛恨苦恼，也没有因为别人向他忏悔、重造屋宇而高兴，他是真正的“不以物喜，不以己悲”，全身心地安住于“道”上。</w:t>
      </w:r>
    </w:p>
    <w:p w14:paraId="1A37A96C" w14:textId="77777777" w:rsidR="00DA7965" w:rsidRPr="002F2203" w:rsidRDefault="00DA7965" w:rsidP="001E7BCA">
      <w:pPr>
        <w:pStyle w:val="ae"/>
        <w:rPr>
          <w:rFonts w:eastAsia="方正粗雅宋_GBK"/>
        </w:rPr>
      </w:pPr>
      <w:r w:rsidRPr="002F2203">
        <w:rPr>
          <w:rFonts w:eastAsia="方正粗雅宋_GBK" w:hint="eastAsia"/>
        </w:rPr>
        <w:lastRenderedPageBreak/>
        <w:t>又梦僧曰：“汝先受戒，作法非胜，安能开发正道！”即见四十二僧，为加</w:t>
      </w:r>
      <w:proofErr w:type="gramStart"/>
      <w:r w:rsidRPr="002F2203">
        <w:rPr>
          <w:rFonts w:eastAsia="方正粗雅宋_GBK" w:hint="eastAsia"/>
        </w:rPr>
        <w:t>羯</w:t>
      </w:r>
      <w:proofErr w:type="gramEnd"/>
      <w:r w:rsidRPr="002F2203">
        <w:rPr>
          <w:rFonts w:eastAsia="方正粗雅宋_GBK" w:hint="eastAsia"/>
        </w:rPr>
        <w:t>磨，圆满戒法。</w:t>
      </w:r>
    </w:p>
    <w:p w14:paraId="646B4DB4"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又在梦中梦到有僧人对他说：“你十五岁就受戒了，那么这样的</w:t>
      </w:r>
      <w:proofErr w:type="gramStart"/>
      <w:r w:rsidRPr="002F2203">
        <w:rPr>
          <w:rFonts w:eastAsia="方正新书宋_GBK" w:hAnsi="宋体" w:hint="eastAsia"/>
          <w:sz w:val="30"/>
          <w:szCs w:val="30"/>
        </w:rPr>
        <w:t>羯</w:t>
      </w:r>
      <w:proofErr w:type="gramEnd"/>
      <w:r w:rsidRPr="002F2203">
        <w:rPr>
          <w:rFonts w:eastAsia="方正新书宋_GBK" w:hAnsi="宋体" w:hint="eastAsia"/>
          <w:sz w:val="30"/>
          <w:szCs w:val="30"/>
        </w:rPr>
        <w:t>磨作法就不是特别殊胜，如此又怎么能够启发趣向涅槃的正直大道呢？”</w:t>
      </w:r>
    </w:p>
    <w:p w14:paraId="0390D87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注意：这里只说他“作法非胜”，而没有说他不得戒！所谓</w:t>
      </w:r>
      <w:r w:rsidRPr="002F2203">
        <w:rPr>
          <w:rFonts w:eastAsia="方正新书宋_GBK" w:hAnsi="宋体" w:hint="eastAsia"/>
          <w:sz w:val="30"/>
          <w:szCs w:val="30"/>
          <w:u w:val="single"/>
        </w:rPr>
        <w:t>作法</w:t>
      </w:r>
      <w:r w:rsidRPr="002F2203">
        <w:rPr>
          <w:rFonts w:eastAsia="方正新书宋_GBK" w:hAnsi="宋体" w:hint="eastAsia"/>
          <w:sz w:val="30"/>
          <w:szCs w:val="30"/>
        </w:rPr>
        <w:t>，梵语为</w:t>
      </w:r>
      <w:proofErr w:type="gramStart"/>
      <w:r w:rsidRPr="002F2203">
        <w:rPr>
          <w:rFonts w:eastAsia="方正新书宋_GBK" w:hAnsi="宋体" w:hint="eastAsia"/>
          <w:sz w:val="30"/>
          <w:szCs w:val="30"/>
        </w:rPr>
        <w:t>羯</w:t>
      </w:r>
      <w:proofErr w:type="gramEnd"/>
      <w:r w:rsidRPr="002F2203">
        <w:rPr>
          <w:rFonts w:eastAsia="方正新书宋_GBK" w:hAnsi="宋体" w:hint="eastAsia"/>
          <w:sz w:val="30"/>
          <w:szCs w:val="30"/>
        </w:rPr>
        <w:t>磨，又名作业，是指在受戒、忏悔等有关戒律行事的场合，依据律文而</w:t>
      </w:r>
      <w:proofErr w:type="gramStart"/>
      <w:r w:rsidRPr="002F2203">
        <w:rPr>
          <w:rFonts w:eastAsia="方正新书宋_GBK" w:hAnsi="宋体" w:hint="eastAsia"/>
          <w:sz w:val="30"/>
          <w:szCs w:val="30"/>
        </w:rPr>
        <w:t>行种种</w:t>
      </w:r>
      <w:proofErr w:type="gramEnd"/>
      <w:r w:rsidRPr="002F2203">
        <w:rPr>
          <w:rFonts w:eastAsia="方正新书宋_GBK" w:hAnsi="宋体" w:hint="eastAsia"/>
          <w:sz w:val="30"/>
          <w:szCs w:val="30"/>
        </w:rPr>
        <w:t>的仪式仪轨，以成就生</w:t>
      </w:r>
      <w:proofErr w:type="gramStart"/>
      <w:r w:rsidRPr="002F2203">
        <w:rPr>
          <w:rFonts w:eastAsia="方正新书宋_GBK" w:hAnsi="宋体" w:hint="eastAsia"/>
          <w:sz w:val="30"/>
          <w:szCs w:val="30"/>
        </w:rPr>
        <w:t>善灭恶的</w:t>
      </w:r>
      <w:proofErr w:type="gramEnd"/>
      <w:r w:rsidRPr="002F2203">
        <w:rPr>
          <w:rFonts w:eastAsia="方正新书宋_GBK" w:hAnsi="宋体" w:hint="eastAsia"/>
          <w:sz w:val="30"/>
          <w:szCs w:val="30"/>
        </w:rPr>
        <w:t>所作之业。</w:t>
      </w:r>
      <w:proofErr w:type="gramStart"/>
      <w:r w:rsidRPr="002F2203">
        <w:rPr>
          <w:rFonts w:eastAsia="方正新书宋_GBK" w:hAnsi="宋体" w:hint="eastAsia"/>
          <w:sz w:val="30"/>
          <w:szCs w:val="30"/>
        </w:rPr>
        <w:t>羯</w:t>
      </w:r>
      <w:proofErr w:type="gramEnd"/>
      <w:r w:rsidRPr="002F2203">
        <w:rPr>
          <w:rFonts w:eastAsia="方正新书宋_GBK" w:hAnsi="宋体" w:hint="eastAsia"/>
          <w:sz w:val="30"/>
          <w:szCs w:val="30"/>
        </w:rPr>
        <w:t>磨的内容包含：</w:t>
      </w:r>
      <w:r w:rsidRPr="002F2203">
        <w:rPr>
          <w:rFonts w:eastAsia="方正新书宋_GBK" w:hAnsi="宋体"/>
          <w:sz w:val="30"/>
          <w:szCs w:val="30"/>
        </w:rPr>
        <w:t>1</w:t>
      </w:r>
      <w:r w:rsidRPr="002F2203">
        <w:rPr>
          <w:rFonts w:eastAsia="方正新书宋_GBK" w:hAnsi="宋体" w:hint="eastAsia"/>
          <w:sz w:val="30"/>
          <w:szCs w:val="30"/>
        </w:rPr>
        <w:t>、法，正要举行的作法；</w:t>
      </w:r>
      <w:r w:rsidRPr="002F2203">
        <w:rPr>
          <w:rFonts w:eastAsia="方正新书宋_GBK" w:hAnsi="宋体"/>
          <w:sz w:val="30"/>
          <w:szCs w:val="30"/>
        </w:rPr>
        <w:t>2</w:t>
      </w:r>
      <w:r w:rsidRPr="002F2203">
        <w:rPr>
          <w:rFonts w:eastAsia="方正新书宋_GBK" w:hAnsi="宋体" w:hint="eastAsia"/>
          <w:sz w:val="30"/>
          <w:szCs w:val="30"/>
        </w:rPr>
        <w:t>、事，或受戒之事，或忏悔之事等；</w:t>
      </w:r>
      <w:r w:rsidRPr="002F2203">
        <w:rPr>
          <w:rFonts w:eastAsia="方正新书宋_GBK" w:hAnsi="宋体"/>
          <w:sz w:val="30"/>
          <w:szCs w:val="30"/>
        </w:rPr>
        <w:t>3</w:t>
      </w:r>
      <w:r w:rsidRPr="002F2203">
        <w:rPr>
          <w:rFonts w:eastAsia="方正新书宋_GBK" w:hAnsi="宋体" w:hint="eastAsia"/>
          <w:sz w:val="30"/>
          <w:szCs w:val="30"/>
        </w:rPr>
        <w:t>、人，就所行的</w:t>
      </w:r>
      <w:proofErr w:type="gramStart"/>
      <w:r w:rsidRPr="002F2203">
        <w:rPr>
          <w:rFonts w:eastAsia="方正新书宋_GBK" w:hAnsi="宋体" w:hint="eastAsia"/>
          <w:sz w:val="30"/>
          <w:szCs w:val="30"/>
        </w:rPr>
        <w:t>羯</w:t>
      </w:r>
      <w:proofErr w:type="gramEnd"/>
      <w:r w:rsidRPr="002F2203">
        <w:rPr>
          <w:rFonts w:eastAsia="方正新书宋_GBK" w:hAnsi="宋体" w:hint="eastAsia"/>
          <w:sz w:val="30"/>
          <w:szCs w:val="30"/>
        </w:rPr>
        <w:t>磨而定人数；</w:t>
      </w:r>
      <w:r w:rsidRPr="002F2203">
        <w:rPr>
          <w:rFonts w:eastAsia="方正新书宋_GBK" w:hAnsi="宋体"/>
          <w:sz w:val="30"/>
          <w:szCs w:val="30"/>
        </w:rPr>
        <w:t>4</w:t>
      </w:r>
      <w:r w:rsidRPr="002F2203">
        <w:rPr>
          <w:rFonts w:eastAsia="方正新书宋_GBK" w:hAnsi="宋体" w:hint="eastAsia"/>
          <w:sz w:val="30"/>
          <w:szCs w:val="30"/>
        </w:rPr>
        <w:t>、界，行</w:t>
      </w:r>
      <w:proofErr w:type="gramStart"/>
      <w:r w:rsidRPr="002F2203">
        <w:rPr>
          <w:rFonts w:eastAsia="方正新书宋_GBK" w:hAnsi="宋体" w:hint="eastAsia"/>
          <w:sz w:val="30"/>
          <w:szCs w:val="30"/>
        </w:rPr>
        <w:t>羯</w:t>
      </w:r>
      <w:proofErr w:type="gramEnd"/>
      <w:r w:rsidRPr="002F2203">
        <w:rPr>
          <w:rFonts w:eastAsia="方正新书宋_GBK" w:hAnsi="宋体" w:hint="eastAsia"/>
          <w:sz w:val="30"/>
          <w:szCs w:val="30"/>
        </w:rPr>
        <w:t>磨的界场。</w:t>
      </w:r>
    </w:p>
    <w:p w14:paraId="66CC500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根据声闻律法，受戒必须</w:t>
      </w:r>
      <w:proofErr w:type="gramStart"/>
      <w:r w:rsidRPr="002F2203">
        <w:rPr>
          <w:rFonts w:eastAsia="方正新书宋_GBK" w:hAnsi="宋体" w:hint="eastAsia"/>
          <w:sz w:val="30"/>
          <w:szCs w:val="30"/>
        </w:rPr>
        <w:t>资缘具</w:t>
      </w:r>
      <w:proofErr w:type="gramEnd"/>
      <w:r w:rsidRPr="002F2203">
        <w:rPr>
          <w:rFonts w:eastAsia="方正新书宋_GBK" w:hAnsi="宋体" w:hint="eastAsia"/>
          <w:sz w:val="30"/>
          <w:szCs w:val="30"/>
        </w:rPr>
        <w:t>足，</w:t>
      </w:r>
      <w:proofErr w:type="gramStart"/>
      <w:r w:rsidRPr="002F2203">
        <w:rPr>
          <w:rFonts w:eastAsia="方正新书宋_GBK" w:hAnsi="宋体" w:hint="eastAsia"/>
          <w:sz w:val="30"/>
          <w:szCs w:val="30"/>
        </w:rPr>
        <w:t>如结界成就</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十师证明</w:t>
      </w:r>
      <w:proofErr w:type="gramEnd"/>
      <w:r w:rsidRPr="002F2203">
        <w:rPr>
          <w:rFonts w:eastAsia="方正新书宋_GBK" w:hAnsi="宋体" w:hint="eastAsia"/>
          <w:sz w:val="30"/>
          <w:szCs w:val="30"/>
        </w:rPr>
        <w:t>、三衣钵具、年岁满足等，然后通过作法而获得无</w:t>
      </w:r>
      <w:proofErr w:type="gramStart"/>
      <w:r w:rsidRPr="002F2203">
        <w:rPr>
          <w:rFonts w:eastAsia="方正新书宋_GBK" w:hAnsi="宋体" w:hint="eastAsia"/>
          <w:sz w:val="30"/>
          <w:szCs w:val="30"/>
        </w:rPr>
        <w:t>作戒体</w:t>
      </w:r>
      <w:proofErr w:type="gramEnd"/>
      <w:r w:rsidRPr="002F2203">
        <w:rPr>
          <w:rFonts w:eastAsia="方正新书宋_GBK" w:hAnsi="宋体" w:hint="eastAsia"/>
          <w:sz w:val="30"/>
          <w:szCs w:val="30"/>
        </w:rPr>
        <w:t>。这种正见是不能破的！所以《事抄》卷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云：“若作</w:t>
      </w:r>
      <w:proofErr w:type="gramStart"/>
      <w:r w:rsidRPr="002F2203">
        <w:rPr>
          <w:rFonts w:eastAsia="方正新书宋_GBK" w:hAnsi="宋体" w:hint="eastAsia"/>
          <w:sz w:val="30"/>
          <w:szCs w:val="30"/>
        </w:rPr>
        <w:t>羯</w:t>
      </w:r>
      <w:proofErr w:type="gramEnd"/>
      <w:r w:rsidRPr="002F2203">
        <w:rPr>
          <w:rFonts w:eastAsia="方正新书宋_GBK" w:hAnsi="宋体" w:hint="eastAsia"/>
          <w:sz w:val="30"/>
          <w:szCs w:val="30"/>
        </w:rPr>
        <w:t>磨，不如白法作白，不如</w:t>
      </w:r>
      <w:proofErr w:type="gramStart"/>
      <w:r w:rsidRPr="002F2203">
        <w:rPr>
          <w:rFonts w:eastAsia="方正新书宋_GBK" w:hAnsi="宋体" w:hint="eastAsia"/>
          <w:sz w:val="30"/>
          <w:szCs w:val="30"/>
        </w:rPr>
        <w:t>羯</w:t>
      </w:r>
      <w:proofErr w:type="gramEnd"/>
      <w:r w:rsidRPr="002F2203">
        <w:rPr>
          <w:rFonts w:eastAsia="方正新书宋_GBK" w:hAnsi="宋体" w:hint="eastAsia"/>
          <w:sz w:val="30"/>
          <w:szCs w:val="30"/>
        </w:rPr>
        <w:t>磨法作</w:t>
      </w:r>
      <w:proofErr w:type="gramStart"/>
      <w:r w:rsidRPr="002F2203">
        <w:rPr>
          <w:rFonts w:eastAsia="方正新书宋_GBK" w:hAnsi="宋体" w:hint="eastAsia"/>
          <w:sz w:val="30"/>
          <w:szCs w:val="30"/>
        </w:rPr>
        <w:t>羯</w:t>
      </w:r>
      <w:proofErr w:type="gramEnd"/>
      <w:r w:rsidRPr="002F2203">
        <w:rPr>
          <w:rFonts w:eastAsia="方正新书宋_GBK" w:hAnsi="宋体" w:hint="eastAsia"/>
          <w:sz w:val="30"/>
          <w:szCs w:val="30"/>
        </w:rPr>
        <w:t>磨。如是渐渐令戒毁坏，以灭正法。”</w:t>
      </w:r>
    </w:p>
    <w:p w14:paraId="4726E26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然而声</w:t>
      </w:r>
      <w:proofErr w:type="gramEnd"/>
      <w:r w:rsidRPr="002F2203">
        <w:rPr>
          <w:rFonts w:eastAsia="方正新书宋_GBK" w:hAnsi="宋体" w:hint="eastAsia"/>
          <w:sz w:val="30"/>
          <w:szCs w:val="30"/>
        </w:rPr>
        <w:t>闻人不知道“自性是佛”的道理，所以他执着于程序，必须用外界的环境来加持，让你心境相应，他们甚至</w:t>
      </w:r>
      <w:proofErr w:type="gramStart"/>
      <w:r w:rsidRPr="002F2203">
        <w:rPr>
          <w:rFonts w:eastAsia="方正新书宋_GBK" w:hAnsi="宋体" w:hint="eastAsia"/>
          <w:sz w:val="30"/>
          <w:szCs w:val="30"/>
        </w:rPr>
        <w:t>不知道作观想</w:t>
      </w:r>
      <w:proofErr w:type="gramEnd"/>
      <w:r w:rsidRPr="002F2203">
        <w:rPr>
          <w:rFonts w:eastAsia="方正新书宋_GBK" w:hAnsi="宋体" w:hint="eastAsia"/>
          <w:sz w:val="30"/>
          <w:szCs w:val="30"/>
        </w:rPr>
        <w:t>，这是方便之法。大乘则不同，虽然他也尊重戒法，不坏清净幢相，也希望戒法常存。但他在登坛时，是依菩提心</w:t>
      </w:r>
      <w:proofErr w:type="gramStart"/>
      <w:r w:rsidRPr="002F2203">
        <w:rPr>
          <w:rFonts w:eastAsia="方正新书宋_GBK" w:hAnsi="宋体" w:hint="eastAsia"/>
          <w:sz w:val="30"/>
          <w:szCs w:val="30"/>
        </w:rPr>
        <w:t>而摄受的</w:t>
      </w:r>
      <w:proofErr w:type="gramEnd"/>
      <w:r w:rsidRPr="002F2203">
        <w:rPr>
          <w:rFonts w:eastAsia="方正新书宋_GBK" w:hAnsi="宋体" w:hint="eastAsia"/>
          <w:sz w:val="30"/>
          <w:szCs w:val="30"/>
        </w:rPr>
        <w:t>，而且必须作种种观想，所以直接能够和诸佛的本源相</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相合。这种人能够用心顿时体会到一切众生皆有佛性，我和诸佛无二无别。所以大乘密行之人的受具，</w:t>
      </w:r>
      <w:proofErr w:type="gramStart"/>
      <w:r w:rsidRPr="002F2203">
        <w:rPr>
          <w:rFonts w:eastAsia="方正新书宋_GBK" w:hAnsi="宋体" w:hint="eastAsia"/>
          <w:sz w:val="30"/>
          <w:szCs w:val="30"/>
        </w:rPr>
        <w:t>象慧思</w:t>
      </w:r>
      <w:proofErr w:type="gramEnd"/>
      <w:r w:rsidRPr="002F2203">
        <w:rPr>
          <w:rFonts w:eastAsia="方正新书宋_GBK" w:hAnsi="宋体" w:hint="eastAsia"/>
          <w:sz w:val="30"/>
          <w:szCs w:val="30"/>
        </w:rPr>
        <w:t>大师一样，是梦中受具，是见光、见华、见圣人受具，是直接从佛菩萨那</w:t>
      </w:r>
      <w:r w:rsidRPr="002F2203">
        <w:rPr>
          <w:rFonts w:eastAsia="方正新书宋_GBK" w:hAnsi="宋体" w:hint="eastAsia"/>
          <w:sz w:val="30"/>
          <w:szCs w:val="30"/>
        </w:rPr>
        <w:lastRenderedPageBreak/>
        <w:t>里得的。</w:t>
      </w:r>
    </w:p>
    <w:p w14:paraId="39C761C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慧思大师是久修之</w:t>
      </w:r>
      <w:proofErr w:type="gramEnd"/>
      <w:r w:rsidRPr="002F2203">
        <w:rPr>
          <w:rFonts w:eastAsia="方正新书宋_GBK" w:hAnsi="宋体" w:hint="eastAsia"/>
          <w:sz w:val="30"/>
          <w:szCs w:val="30"/>
        </w:rPr>
        <w:t>人，他的菩提心肯定没有断过，但在他应</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的这一生，要想完成比丘身份，那么在作法上就不是特别殊胜。没有说他不得戒，其原因就在这里。这是大乘的密义，需要去融会贯通，而不能大小乘互</w:t>
      </w:r>
      <w:proofErr w:type="gramStart"/>
      <w:r w:rsidRPr="002F2203">
        <w:rPr>
          <w:rFonts w:eastAsia="方正新书宋_GBK" w:hAnsi="宋体" w:hint="eastAsia"/>
          <w:sz w:val="30"/>
          <w:szCs w:val="30"/>
        </w:rPr>
        <w:t>相乖</w:t>
      </w:r>
      <w:proofErr w:type="gramEnd"/>
      <w:r w:rsidRPr="002F2203">
        <w:rPr>
          <w:rFonts w:eastAsia="方正新书宋_GBK" w:hAnsi="宋体" w:hint="eastAsia"/>
          <w:sz w:val="30"/>
          <w:szCs w:val="30"/>
        </w:rPr>
        <w:t>离抵牾。</w:t>
      </w:r>
    </w:p>
    <w:p w14:paraId="30FFE90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大乘这种受戒的理论不能随便遇人就讲，因为心不可见！如果你是真正的圣人，那么你就可以照此去行。否则口里说我是大乘，我能领悟佛的密义，那是自欺欺人，到头来还是罪孽归身，请慎之再慎。</w:t>
      </w:r>
    </w:p>
    <w:p w14:paraId="649AF56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梦中的僧人给他说了这些话之后，就看见四十二阶位的圣人重新</w:t>
      </w:r>
      <w:proofErr w:type="gramStart"/>
      <w:r w:rsidRPr="002F2203">
        <w:rPr>
          <w:rFonts w:eastAsia="方正新书宋_GBK" w:hAnsi="宋体" w:hint="eastAsia"/>
          <w:sz w:val="30"/>
          <w:szCs w:val="30"/>
        </w:rPr>
        <w:t>为慧思大师</w:t>
      </w:r>
      <w:proofErr w:type="gramEnd"/>
      <w:r w:rsidRPr="002F2203">
        <w:rPr>
          <w:rFonts w:eastAsia="方正新书宋_GBK" w:hAnsi="宋体" w:hint="eastAsia"/>
          <w:sz w:val="30"/>
          <w:szCs w:val="30"/>
        </w:rPr>
        <w:t>作</w:t>
      </w:r>
      <w:proofErr w:type="gramStart"/>
      <w:r w:rsidRPr="002F2203">
        <w:rPr>
          <w:rFonts w:eastAsia="方正新书宋_GBK" w:hAnsi="宋体" w:hint="eastAsia"/>
          <w:sz w:val="30"/>
          <w:szCs w:val="30"/>
        </w:rPr>
        <w:t>羯</w:t>
      </w:r>
      <w:proofErr w:type="gramEnd"/>
      <w:r w:rsidRPr="002F2203">
        <w:rPr>
          <w:rFonts w:eastAsia="方正新书宋_GBK" w:hAnsi="宋体" w:hint="eastAsia"/>
          <w:sz w:val="30"/>
          <w:szCs w:val="30"/>
        </w:rPr>
        <w:t>磨，以圆满戒法。这样他本有的菩提</w:t>
      </w:r>
      <w:proofErr w:type="gramStart"/>
      <w:r w:rsidRPr="002F2203">
        <w:rPr>
          <w:rFonts w:eastAsia="方正新书宋_GBK" w:hAnsi="宋体" w:hint="eastAsia"/>
          <w:sz w:val="30"/>
          <w:szCs w:val="30"/>
        </w:rPr>
        <w:t>心戒体</w:t>
      </w:r>
      <w:proofErr w:type="gramEnd"/>
      <w:r w:rsidRPr="002F2203">
        <w:rPr>
          <w:rFonts w:eastAsia="方正新书宋_GBK" w:hAnsi="宋体" w:hint="eastAsia"/>
          <w:sz w:val="30"/>
          <w:szCs w:val="30"/>
        </w:rPr>
        <w:t>就被完全激发出来了，在他以后的“依体起护”中就能发挥强大的作用。</w:t>
      </w:r>
    </w:p>
    <w:p w14:paraId="27C4433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下面的小注是解释“四十二僧”的含义的。</w:t>
      </w:r>
    </w:p>
    <w:p w14:paraId="2F523DB6" w14:textId="77777777" w:rsidR="00DA7965" w:rsidRPr="002F2203" w:rsidRDefault="00DA7965" w:rsidP="001E7BCA">
      <w:pPr>
        <w:pStyle w:val="ae"/>
        <w:rPr>
          <w:rFonts w:eastAsia="方正粗雅宋_GBK" w:cs="宋体"/>
          <w:w w:val="66"/>
        </w:rPr>
      </w:pPr>
      <w:r w:rsidRPr="002F2203">
        <w:rPr>
          <w:rFonts w:eastAsia="方正粗雅宋_GBK" w:hint="eastAsia"/>
          <w:w w:val="66"/>
        </w:rPr>
        <w:t>（注：四十二僧，即四十二位，自初住</w:t>
      </w:r>
      <w:proofErr w:type="gramStart"/>
      <w:r w:rsidRPr="002F2203">
        <w:rPr>
          <w:rFonts w:eastAsia="方正粗雅宋_GBK" w:hint="eastAsia"/>
          <w:w w:val="66"/>
        </w:rPr>
        <w:t>讫妙觉</w:t>
      </w:r>
      <w:proofErr w:type="gramEnd"/>
      <w:r w:rsidRPr="002F2203">
        <w:rPr>
          <w:rFonts w:eastAsia="方正粗雅宋_GBK" w:hint="eastAsia"/>
          <w:w w:val="66"/>
        </w:rPr>
        <w:t>也。此表南岳当获六根清净，入</w:t>
      </w:r>
      <w:proofErr w:type="gramStart"/>
      <w:r w:rsidRPr="002F2203">
        <w:rPr>
          <w:rFonts w:eastAsia="方正粗雅宋_GBK" w:hint="eastAsia"/>
          <w:w w:val="66"/>
        </w:rPr>
        <w:t>圆十信</w:t>
      </w:r>
      <w:proofErr w:type="gramEnd"/>
      <w:r w:rsidRPr="002F2203">
        <w:rPr>
          <w:rFonts w:eastAsia="方正粗雅宋_GBK" w:hint="eastAsia"/>
          <w:w w:val="66"/>
        </w:rPr>
        <w:t>。以故四十二位大士及</w:t>
      </w:r>
      <w:proofErr w:type="gramStart"/>
      <w:r w:rsidRPr="002F2203">
        <w:rPr>
          <w:rFonts w:eastAsia="方正粗雅宋_GBK" w:hint="eastAsia"/>
          <w:w w:val="66"/>
        </w:rPr>
        <w:t>妙觉真僧</w:t>
      </w:r>
      <w:proofErr w:type="gramEnd"/>
      <w:r w:rsidRPr="002F2203">
        <w:rPr>
          <w:rFonts w:eastAsia="方正粗雅宋_GBK" w:hint="eastAsia"/>
          <w:w w:val="66"/>
        </w:rPr>
        <w:t>，为其加法以证之也。）</w:t>
      </w:r>
    </w:p>
    <w:p w14:paraId="01164E94"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cs="宋体"/>
          <w:sz w:val="30"/>
          <w:szCs w:val="30"/>
        </w:rPr>
      </w:pPr>
      <w:r w:rsidRPr="002F2203">
        <w:rPr>
          <w:rFonts w:eastAsia="方正新书宋_GBK" w:hAnsi="宋体" w:cs="宋体" w:hint="eastAsia"/>
          <w:sz w:val="30"/>
          <w:szCs w:val="30"/>
          <w:bdr w:val="single" w:sz="4" w:space="0" w:color="auto"/>
        </w:rPr>
        <w:t>讲</w:t>
      </w:r>
      <w:r w:rsidRPr="002F2203">
        <w:rPr>
          <w:rFonts w:eastAsia="方正新书宋_GBK" w:hAnsi="宋体" w:cs="宋体"/>
          <w:sz w:val="30"/>
          <w:szCs w:val="30"/>
        </w:rPr>
        <w:t xml:space="preserve">  </w:t>
      </w:r>
      <w:r w:rsidRPr="002F2203">
        <w:rPr>
          <w:rFonts w:eastAsia="方正新书宋_GBK" w:hAnsi="宋体" w:cs="宋体" w:hint="eastAsia"/>
          <w:sz w:val="30"/>
          <w:szCs w:val="30"/>
          <w:u w:val="single"/>
        </w:rPr>
        <w:t>四十二僧</w:t>
      </w:r>
      <w:r w:rsidRPr="002F2203">
        <w:rPr>
          <w:rFonts w:eastAsia="方正新书宋_GBK" w:hAnsi="宋体" w:cs="宋体" w:hint="eastAsia"/>
          <w:sz w:val="30"/>
          <w:szCs w:val="30"/>
        </w:rPr>
        <w:t>，不是指仅有四十二个僧人，而是指四十二阶位的无量无边的法身大士，</w:t>
      </w:r>
      <w:proofErr w:type="gramStart"/>
      <w:r w:rsidRPr="002F2203">
        <w:rPr>
          <w:rFonts w:eastAsia="方正新书宋_GBK" w:hAnsi="宋体" w:cs="宋体" w:hint="eastAsia"/>
          <w:sz w:val="30"/>
          <w:szCs w:val="30"/>
        </w:rPr>
        <w:t>亦即指</w:t>
      </w:r>
      <w:proofErr w:type="gramEnd"/>
      <w:r w:rsidRPr="002F2203">
        <w:rPr>
          <w:rFonts w:eastAsia="方正新书宋_GBK" w:hAnsi="宋体" w:cs="宋体" w:hint="eastAsia"/>
          <w:sz w:val="30"/>
          <w:szCs w:val="30"/>
        </w:rPr>
        <w:t>在</w:t>
      </w:r>
      <w:proofErr w:type="gramStart"/>
      <w:r w:rsidRPr="002F2203">
        <w:rPr>
          <w:rFonts w:eastAsia="方正新书宋_GBK" w:hAnsi="宋体" w:cs="宋体" w:hint="eastAsia"/>
          <w:sz w:val="30"/>
          <w:szCs w:val="30"/>
        </w:rPr>
        <w:t>菩萨行位中</w:t>
      </w:r>
      <w:proofErr w:type="gramEnd"/>
      <w:r w:rsidRPr="002F2203">
        <w:rPr>
          <w:rFonts w:eastAsia="方正新书宋_GBK" w:hAnsi="宋体" w:cs="宋体" w:hint="eastAsia"/>
          <w:sz w:val="30"/>
          <w:szCs w:val="30"/>
        </w:rPr>
        <w:t>，已入三贤（十住、十行、十回向）、十圣（十地）及二圣（等觉、妙觉）阶位的菩萨。有这么多的法身大士来</w:t>
      </w:r>
      <w:proofErr w:type="gramStart"/>
      <w:r w:rsidRPr="002F2203">
        <w:rPr>
          <w:rFonts w:eastAsia="方正新书宋_GBK" w:hAnsi="宋体" w:cs="宋体" w:hint="eastAsia"/>
          <w:sz w:val="30"/>
          <w:szCs w:val="30"/>
        </w:rPr>
        <w:t>给慧思</w:t>
      </w:r>
      <w:proofErr w:type="gramEnd"/>
      <w:r w:rsidRPr="002F2203">
        <w:rPr>
          <w:rFonts w:eastAsia="方正新书宋_GBK" w:hAnsi="宋体" w:cs="宋体" w:hint="eastAsia"/>
          <w:sz w:val="30"/>
          <w:szCs w:val="30"/>
        </w:rPr>
        <w:t>大师圆满戒法，这表示以后当获得六根清净之位，即</w:t>
      </w:r>
      <w:proofErr w:type="gramStart"/>
      <w:r w:rsidRPr="002F2203">
        <w:rPr>
          <w:rFonts w:eastAsia="方正新书宋_GBK" w:hAnsi="宋体" w:cs="宋体" w:hint="eastAsia"/>
          <w:sz w:val="30"/>
          <w:szCs w:val="30"/>
        </w:rPr>
        <w:t>圆教十信</w:t>
      </w:r>
      <w:proofErr w:type="gramEnd"/>
      <w:r w:rsidRPr="002F2203">
        <w:rPr>
          <w:rFonts w:eastAsia="方正新书宋_GBK" w:hAnsi="宋体" w:cs="宋体" w:hint="eastAsia"/>
          <w:sz w:val="30"/>
          <w:szCs w:val="30"/>
        </w:rPr>
        <w:t>铁轮位。</w:t>
      </w:r>
    </w:p>
    <w:p w14:paraId="4FD146FA" w14:textId="77777777" w:rsidR="00DA7965" w:rsidRPr="002F2203" w:rsidRDefault="00DA7965" w:rsidP="001E7BCA">
      <w:pPr>
        <w:pStyle w:val="ae"/>
        <w:rPr>
          <w:rFonts w:eastAsia="方正粗雅宋_GBK"/>
        </w:rPr>
      </w:pPr>
      <w:r w:rsidRPr="002F2203">
        <w:rPr>
          <w:rFonts w:eastAsia="方正粗雅宋_GBK" w:hint="eastAsia"/>
        </w:rPr>
        <w:lastRenderedPageBreak/>
        <w:t>既</w:t>
      </w:r>
      <w:proofErr w:type="gramStart"/>
      <w:r w:rsidRPr="002F2203">
        <w:rPr>
          <w:rFonts w:eastAsia="方正粗雅宋_GBK" w:hint="eastAsia"/>
        </w:rPr>
        <w:t>寤</w:t>
      </w:r>
      <w:proofErr w:type="gramEnd"/>
      <w:r w:rsidRPr="002F2203">
        <w:rPr>
          <w:rFonts w:eastAsia="方正粗雅宋_GBK" w:hint="eastAsia"/>
        </w:rPr>
        <w:t>，益厉常业。</w:t>
      </w:r>
    </w:p>
    <w:p w14:paraId="2A9CBC0A"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cs="宋体"/>
          <w:sz w:val="30"/>
          <w:szCs w:val="30"/>
        </w:rPr>
      </w:pPr>
      <w:r w:rsidRPr="002F2203">
        <w:rPr>
          <w:rFonts w:eastAsia="方正新书宋_GBK" w:hAnsi="宋体" w:cs="宋体" w:hint="eastAsia"/>
          <w:sz w:val="30"/>
          <w:szCs w:val="30"/>
          <w:bdr w:val="single" w:sz="4" w:space="0" w:color="auto"/>
        </w:rPr>
        <w:t>讲</w:t>
      </w:r>
      <w:r w:rsidRPr="002F2203">
        <w:rPr>
          <w:rFonts w:eastAsia="方正新书宋_GBK" w:hAnsi="宋体" w:cs="宋体"/>
          <w:sz w:val="30"/>
          <w:szCs w:val="30"/>
        </w:rPr>
        <w:t xml:space="preserve">  </w:t>
      </w:r>
      <w:proofErr w:type="gramStart"/>
      <w:r w:rsidRPr="002F2203">
        <w:rPr>
          <w:rFonts w:eastAsia="方正新书宋_GBK" w:hAnsi="宋体" w:cs="宋体" w:hint="eastAsia"/>
          <w:sz w:val="30"/>
          <w:szCs w:val="30"/>
          <w:u w:val="single"/>
        </w:rPr>
        <w:t>寤</w:t>
      </w:r>
      <w:proofErr w:type="gramEnd"/>
      <w:r w:rsidRPr="002F2203">
        <w:rPr>
          <w:rFonts w:eastAsia="方正新书宋_GBK" w:hAnsi="宋体" w:cs="宋体" w:hint="eastAsia"/>
          <w:sz w:val="30"/>
          <w:szCs w:val="30"/>
        </w:rPr>
        <w:t>，睡醒。</w:t>
      </w:r>
      <w:r w:rsidRPr="002F2203">
        <w:rPr>
          <w:rFonts w:eastAsia="方正新书宋_GBK" w:hAnsi="宋体" w:cs="宋体" w:hint="eastAsia"/>
          <w:sz w:val="30"/>
          <w:szCs w:val="30"/>
          <w:u w:val="single"/>
        </w:rPr>
        <w:t>益</w:t>
      </w:r>
      <w:r w:rsidRPr="002F2203">
        <w:rPr>
          <w:rFonts w:eastAsia="方正新书宋_GBK" w:hAnsi="宋体" w:cs="宋体" w:hint="eastAsia"/>
          <w:sz w:val="30"/>
          <w:szCs w:val="30"/>
        </w:rPr>
        <w:t>，更加。</w:t>
      </w:r>
      <w:r w:rsidRPr="002F2203">
        <w:rPr>
          <w:rFonts w:eastAsia="方正新书宋_GBK" w:hAnsi="宋体" w:cs="宋体" w:hint="eastAsia"/>
          <w:sz w:val="30"/>
          <w:szCs w:val="30"/>
          <w:u w:val="single"/>
        </w:rPr>
        <w:t>厉</w:t>
      </w:r>
      <w:r w:rsidRPr="002F2203">
        <w:rPr>
          <w:rFonts w:eastAsia="方正新书宋_GBK" w:hAnsi="宋体" w:cs="宋体" w:hint="eastAsia"/>
          <w:sz w:val="30"/>
          <w:szCs w:val="30"/>
        </w:rPr>
        <w:t>，即厉行，严格地实行。此句是说：等他醒来以后，更加精进地实行他平常所修的种种事业。这是</w:t>
      </w:r>
      <w:proofErr w:type="gramStart"/>
      <w:r w:rsidRPr="002F2203">
        <w:rPr>
          <w:rFonts w:eastAsia="方正新书宋_GBK" w:hAnsi="宋体" w:cs="宋体" w:hint="eastAsia"/>
          <w:sz w:val="30"/>
          <w:szCs w:val="30"/>
        </w:rPr>
        <w:t>依戒体</w:t>
      </w:r>
      <w:proofErr w:type="gramEnd"/>
      <w:r w:rsidRPr="002F2203">
        <w:rPr>
          <w:rFonts w:eastAsia="方正新书宋_GBK" w:hAnsi="宋体" w:cs="宋体" w:hint="eastAsia"/>
          <w:sz w:val="30"/>
          <w:szCs w:val="30"/>
        </w:rPr>
        <w:t>而修，依菩提心而修，是</w:t>
      </w:r>
      <w:proofErr w:type="gramStart"/>
      <w:r w:rsidRPr="002F2203">
        <w:rPr>
          <w:rFonts w:eastAsia="方正新书宋_GBK" w:hAnsi="宋体" w:cs="宋体" w:hint="eastAsia"/>
          <w:sz w:val="30"/>
          <w:szCs w:val="30"/>
        </w:rPr>
        <w:t>自悲悲</w:t>
      </w:r>
      <w:proofErr w:type="gramEnd"/>
      <w:r w:rsidRPr="002F2203">
        <w:rPr>
          <w:rFonts w:eastAsia="方正新书宋_GBK" w:hAnsi="宋体" w:cs="宋体" w:hint="eastAsia"/>
          <w:sz w:val="30"/>
          <w:szCs w:val="30"/>
        </w:rPr>
        <w:t>他的表现。</w:t>
      </w:r>
    </w:p>
    <w:p w14:paraId="59E69B0E" w14:textId="77777777" w:rsidR="00DA7965" w:rsidRPr="002F2203" w:rsidRDefault="00DA7965" w:rsidP="001E7BCA">
      <w:pPr>
        <w:pStyle w:val="ae"/>
        <w:rPr>
          <w:rFonts w:eastAsia="方正粗雅宋_GBK"/>
        </w:rPr>
      </w:pPr>
      <w:r w:rsidRPr="002F2203">
        <w:rPr>
          <w:rFonts w:eastAsia="方正粗雅宋_GBK" w:hint="eastAsia"/>
        </w:rPr>
        <w:t>又</w:t>
      </w:r>
      <w:proofErr w:type="gramStart"/>
      <w:r w:rsidRPr="002F2203">
        <w:rPr>
          <w:rFonts w:eastAsia="方正粗雅宋_GBK" w:hint="eastAsia"/>
        </w:rPr>
        <w:t>尝梦阿弥陀</w:t>
      </w:r>
      <w:proofErr w:type="gramEnd"/>
      <w:r w:rsidRPr="002F2203">
        <w:rPr>
          <w:rFonts w:eastAsia="方正粗雅宋_GBK" w:hint="eastAsia"/>
        </w:rPr>
        <w:t>、弥勒佛与之说法。</w:t>
      </w:r>
    </w:p>
    <w:p w14:paraId="7ED7569A"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尝</w:t>
      </w:r>
      <w:r w:rsidRPr="002F2203">
        <w:rPr>
          <w:rFonts w:eastAsia="方正新书宋_GBK" w:hAnsi="宋体" w:hint="eastAsia"/>
          <w:sz w:val="30"/>
          <w:szCs w:val="30"/>
        </w:rPr>
        <w:t>，曾经。根据法藏法师的讲法，</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是观音菩萨的化身（目前为止，我未见其它的文献有此记载）。因此，梦到阿弥陀佛就是梦见他自己的本尊。而梦到弥勒菩萨，那是</w:t>
      </w:r>
      <w:proofErr w:type="gramStart"/>
      <w:r w:rsidRPr="002F2203">
        <w:rPr>
          <w:rFonts w:eastAsia="方正新书宋_GBK" w:hAnsi="宋体" w:hint="eastAsia"/>
          <w:sz w:val="30"/>
          <w:szCs w:val="30"/>
        </w:rPr>
        <w:t>因为慧思大师</w:t>
      </w:r>
      <w:proofErr w:type="gramEnd"/>
      <w:r w:rsidRPr="002F2203">
        <w:rPr>
          <w:rFonts w:eastAsia="方正新书宋_GBK" w:hAnsi="宋体" w:hint="eastAsia"/>
          <w:sz w:val="30"/>
          <w:szCs w:val="30"/>
        </w:rPr>
        <w:t>发愿要在这个世界跟随弥勒菩萨来度化众生。如《立誓愿文》云：“我</w:t>
      </w:r>
      <w:proofErr w:type="gramStart"/>
      <w:r w:rsidRPr="002F2203">
        <w:rPr>
          <w:rFonts w:eastAsia="方正新书宋_GBK" w:hAnsi="宋体" w:hint="eastAsia"/>
          <w:sz w:val="30"/>
          <w:szCs w:val="30"/>
        </w:rPr>
        <w:t>从末</w:t>
      </w:r>
      <w:proofErr w:type="gramEnd"/>
      <w:r w:rsidRPr="002F2203">
        <w:rPr>
          <w:rFonts w:eastAsia="方正新书宋_GBK" w:hAnsi="宋体" w:hint="eastAsia"/>
          <w:sz w:val="30"/>
          <w:szCs w:val="30"/>
        </w:rPr>
        <w:t>法初始，立大誓愿，修习苦行。如是过五十六亿万岁，必愿具足佛道功德，见弥勒佛。”又云：“愿得身心证，般若波罗蜜，未来贤劫初，得见弥勒佛。于授记人中，名号最第一，具足诸禅定，神通波罗蜜。”可见弥陀是他的老师，弥勒是他未来希求得见的目标，所以两尊</w:t>
      </w:r>
      <w:proofErr w:type="gramStart"/>
      <w:r w:rsidRPr="002F2203">
        <w:rPr>
          <w:rFonts w:eastAsia="方正新书宋_GBK" w:hAnsi="宋体" w:hint="eastAsia"/>
          <w:sz w:val="30"/>
          <w:szCs w:val="30"/>
        </w:rPr>
        <w:t>佛直接</w:t>
      </w:r>
      <w:proofErr w:type="gramEnd"/>
      <w:r w:rsidRPr="002F2203">
        <w:rPr>
          <w:rFonts w:eastAsia="方正新书宋_GBK" w:hAnsi="宋体" w:hint="eastAsia"/>
          <w:sz w:val="30"/>
          <w:szCs w:val="30"/>
        </w:rPr>
        <w:t>为他说法，这种善根就不得了了，可谓“</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于一佛二佛三四五佛而种善根，已于无量千万佛所种诸善根。”</w:t>
      </w:r>
    </w:p>
    <w:p w14:paraId="26224F14" w14:textId="77777777" w:rsidR="00DA7965" w:rsidRPr="002F2203" w:rsidRDefault="00DA7965" w:rsidP="001E7BCA">
      <w:pPr>
        <w:pStyle w:val="ae"/>
        <w:rPr>
          <w:rFonts w:eastAsia="方正粗雅宋_GBK"/>
        </w:rPr>
      </w:pPr>
      <w:r w:rsidRPr="002F2203">
        <w:rPr>
          <w:rFonts w:eastAsia="方正粗雅宋_GBK" w:hint="eastAsia"/>
        </w:rPr>
        <w:t>又随弥勒同诸胜友，俱会龙华。感叹非常，倍加精进。</w:t>
      </w:r>
    </w:p>
    <w:p w14:paraId="0D4072EF"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胜友</w:t>
      </w:r>
      <w:r w:rsidRPr="002F2203">
        <w:rPr>
          <w:rFonts w:eastAsia="方正新书宋_GBK" w:hAnsi="宋体" w:hint="eastAsia"/>
          <w:sz w:val="30"/>
          <w:szCs w:val="30"/>
        </w:rPr>
        <w:t>，即殊胜的良师益友。《神僧传》卷四和《续高僧传》卷十七均作：“又梦随弥勒，与诸眷属，同会龙华。”可见圣人出世，必有相应的影响众</w:t>
      </w:r>
      <w:proofErr w:type="gramStart"/>
      <w:r w:rsidRPr="002F2203">
        <w:rPr>
          <w:rFonts w:eastAsia="方正新书宋_GBK" w:hAnsi="宋体" w:hint="eastAsia"/>
          <w:sz w:val="30"/>
          <w:szCs w:val="30"/>
        </w:rPr>
        <w:t>来作</w:t>
      </w:r>
      <w:proofErr w:type="gramEnd"/>
      <w:r w:rsidRPr="002F2203">
        <w:rPr>
          <w:rFonts w:eastAsia="方正新书宋_GBK" w:hAnsi="宋体" w:hint="eastAsia"/>
          <w:sz w:val="30"/>
          <w:szCs w:val="30"/>
        </w:rPr>
        <w:t>护法。在</w:t>
      </w:r>
      <w:proofErr w:type="gramStart"/>
      <w:r w:rsidRPr="002F2203">
        <w:rPr>
          <w:rFonts w:eastAsia="方正新书宋_GBK" w:hAnsi="宋体" w:hint="eastAsia"/>
          <w:sz w:val="30"/>
          <w:szCs w:val="30"/>
        </w:rPr>
        <w:t>慧思大师临入</w:t>
      </w:r>
      <w:proofErr w:type="gramEnd"/>
      <w:r w:rsidRPr="002F2203">
        <w:rPr>
          <w:rFonts w:eastAsia="方正新书宋_GBK" w:hAnsi="宋体" w:hint="eastAsia"/>
          <w:sz w:val="30"/>
          <w:szCs w:val="30"/>
        </w:rPr>
        <w:t>灭前，也曾说“众圣相迎”，可谓前后一贯。</w:t>
      </w:r>
    </w:p>
    <w:p w14:paraId="7C85E4E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龙华</w:t>
      </w:r>
      <w:r w:rsidRPr="002F2203">
        <w:rPr>
          <w:rFonts w:eastAsia="方正新书宋_GBK" w:hAnsi="宋体" w:hint="eastAsia"/>
          <w:sz w:val="30"/>
          <w:szCs w:val="30"/>
        </w:rPr>
        <w:t>，将来弥勒菩萨，坐龙华树下成佛，因为花似龙头，所以称为龙华。弥勒菩萨现居于兜率内院，于佛陀入灭后五十六亿七千万年，从兜率天下生于人间，在龙华树下成道，为众生三度说法，度上中下三根众生，此说法</w:t>
      </w:r>
      <w:proofErr w:type="gramStart"/>
      <w:r w:rsidRPr="002F2203">
        <w:rPr>
          <w:rFonts w:eastAsia="方正新书宋_GBK" w:hAnsi="宋体" w:hint="eastAsia"/>
          <w:sz w:val="30"/>
          <w:szCs w:val="30"/>
        </w:rPr>
        <w:t>之会座即</w:t>
      </w:r>
      <w:proofErr w:type="gramEnd"/>
      <w:r w:rsidRPr="002F2203">
        <w:rPr>
          <w:rFonts w:eastAsia="方正新书宋_GBK" w:hAnsi="宋体" w:hint="eastAsia"/>
          <w:sz w:val="30"/>
          <w:szCs w:val="30"/>
        </w:rPr>
        <w:t>称龙华会。《增一阿含经》卷四十四云：“去鸡头城不远，有道树名曰龙华，高一由旬，广五百步。时弥勒菩萨坐彼树下，成无上道果。”《弥勒下生经》云：“坐龙华菩提树下，得阿</w:t>
      </w:r>
      <w:proofErr w:type="gramStart"/>
      <w:r w:rsidRPr="002F2203">
        <w:rPr>
          <w:rFonts w:eastAsia="方正新书宋_GBK" w:hAnsi="宋体" w:hint="eastAsia"/>
          <w:sz w:val="30"/>
          <w:szCs w:val="30"/>
        </w:rPr>
        <w:t>耨</w:t>
      </w:r>
      <w:proofErr w:type="gramEnd"/>
      <w:r w:rsidRPr="002F2203">
        <w:rPr>
          <w:rFonts w:eastAsia="方正新书宋_GBK" w:hAnsi="宋体" w:hint="eastAsia"/>
          <w:sz w:val="30"/>
          <w:szCs w:val="30"/>
        </w:rPr>
        <w:t>多罗三</w:t>
      </w:r>
      <w:proofErr w:type="gramStart"/>
      <w:r w:rsidRPr="002F2203">
        <w:rPr>
          <w:rFonts w:eastAsia="方正新书宋_GBK" w:hAnsi="宋体" w:hint="eastAsia"/>
          <w:sz w:val="30"/>
          <w:szCs w:val="30"/>
        </w:rPr>
        <w:t>藐</w:t>
      </w:r>
      <w:proofErr w:type="gramEnd"/>
      <w:r w:rsidRPr="002F2203">
        <w:rPr>
          <w:rFonts w:eastAsia="方正新书宋_GBK" w:hAnsi="宋体" w:hint="eastAsia"/>
          <w:sz w:val="30"/>
          <w:szCs w:val="30"/>
        </w:rPr>
        <w:t>三菩提。在华林园，其园纵广一百由旬，大众满中。初会说法，九十六亿人得阿罗汉。第二大会说法，九十四亿人得阿罗汉。第三大会说法，九十二亿人得阿罗汉。”</w:t>
      </w:r>
    </w:p>
    <w:p w14:paraId="37AC81D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这里有一个问题，既然弥勒佛要在</w:t>
      </w:r>
      <w:proofErr w:type="gramStart"/>
      <w:r w:rsidRPr="002F2203">
        <w:rPr>
          <w:rFonts w:eastAsia="方正新书宋_GBK" w:hAnsi="宋体" w:hint="eastAsia"/>
          <w:sz w:val="30"/>
          <w:szCs w:val="30"/>
        </w:rPr>
        <w:t>释迦佛入灭</w:t>
      </w:r>
      <w:proofErr w:type="gramEnd"/>
      <w:r w:rsidRPr="002F2203">
        <w:rPr>
          <w:rFonts w:eastAsia="方正新书宋_GBK" w:hAnsi="宋体" w:hint="eastAsia"/>
          <w:sz w:val="30"/>
          <w:szCs w:val="30"/>
        </w:rPr>
        <w:t>五十六亿七千万年后，才能从兜率下生人间，然后才有龙华三会，</w:t>
      </w:r>
      <w:proofErr w:type="gramStart"/>
      <w:r w:rsidRPr="002F2203">
        <w:rPr>
          <w:rFonts w:eastAsia="方正新书宋_GBK" w:hAnsi="宋体" w:hint="eastAsia"/>
          <w:sz w:val="30"/>
          <w:szCs w:val="30"/>
        </w:rPr>
        <w:t>那么慧思</w:t>
      </w:r>
      <w:proofErr w:type="gramEnd"/>
      <w:r w:rsidRPr="002F2203">
        <w:rPr>
          <w:rFonts w:eastAsia="方正新书宋_GBK" w:hAnsi="宋体" w:hint="eastAsia"/>
          <w:sz w:val="30"/>
          <w:szCs w:val="30"/>
        </w:rPr>
        <w:t>大师现在又如何能够得预呢？当知这些都是凡夫知见，认为过去的已经过去，历史不可能重演。认为未来的未到，不可能事先预演。执着于当下，却不能融会贯通。只如灵山一会，至今未散！如《法华经》云：“众生见劫尽，大火所烧时，我此土安隐，天人常充满。”又云：“诸有修功德，柔和质直者，则皆见我身，在此而说法。”所以智者</w:t>
      </w:r>
      <w:proofErr w:type="gramStart"/>
      <w:r w:rsidRPr="002F2203">
        <w:rPr>
          <w:rFonts w:eastAsia="方正新书宋_GBK" w:hAnsi="宋体" w:hint="eastAsia"/>
          <w:sz w:val="30"/>
          <w:szCs w:val="30"/>
        </w:rPr>
        <w:t>大师在诵《法华经》</w:t>
      </w:r>
      <w:proofErr w:type="gramEnd"/>
      <w:r w:rsidRPr="002F2203">
        <w:rPr>
          <w:rFonts w:eastAsia="方正新书宋_GBK" w:hAnsi="宋体" w:hint="eastAsia"/>
          <w:sz w:val="30"/>
          <w:szCs w:val="30"/>
        </w:rPr>
        <w:t>至“是真精进，是名真法供养如来”时，寂然入定，亲见灵山一会，俨然未散，这就是最好的证明。当知“无边刹海岂隔毫端，十</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古今不愈当念”。若有机缘，法界大都，众生同入。所以智者大师能见灭而未灭的灵山一会，</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能</w:t>
      </w:r>
      <w:proofErr w:type="gramStart"/>
      <w:r w:rsidRPr="002F2203">
        <w:rPr>
          <w:rFonts w:eastAsia="方正新书宋_GBK" w:hAnsi="宋体" w:hint="eastAsia"/>
          <w:sz w:val="30"/>
          <w:szCs w:val="30"/>
        </w:rPr>
        <w:t>预未来</w:t>
      </w:r>
      <w:proofErr w:type="gramEnd"/>
      <w:r w:rsidRPr="002F2203">
        <w:rPr>
          <w:rFonts w:eastAsia="方正新书宋_GBK" w:hAnsi="宋体" w:hint="eastAsia"/>
          <w:sz w:val="30"/>
          <w:szCs w:val="30"/>
        </w:rPr>
        <w:t>而来的龙华三会，其道理就在于时间是无性的。若能了知一念之性，即是亘古</w:t>
      </w:r>
      <w:proofErr w:type="gramStart"/>
      <w:r w:rsidRPr="002F2203">
        <w:rPr>
          <w:rFonts w:eastAsia="方正新书宋_GBK" w:hAnsi="宋体" w:hint="eastAsia"/>
          <w:sz w:val="30"/>
          <w:szCs w:val="30"/>
        </w:rPr>
        <w:t>亘</w:t>
      </w:r>
      <w:proofErr w:type="gramEnd"/>
      <w:r w:rsidRPr="002F2203">
        <w:rPr>
          <w:rFonts w:eastAsia="方正新书宋_GBK" w:hAnsi="宋体" w:hint="eastAsia"/>
          <w:sz w:val="30"/>
          <w:szCs w:val="30"/>
        </w:rPr>
        <w:t>今之性，就能</w:t>
      </w:r>
      <w:proofErr w:type="gramStart"/>
      <w:r w:rsidRPr="002F2203">
        <w:rPr>
          <w:rFonts w:eastAsia="方正新书宋_GBK" w:hAnsi="宋体" w:hint="eastAsia"/>
          <w:sz w:val="30"/>
          <w:szCs w:val="30"/>
        </w:rPr>
        <w:t>智入三世</w:t>
      </w:r>
      <w:proofErr w:type="gramEnd"/>
      <w:r w:rsidRPr="002F2203">
        <w:rPr>
          <w:rFonts w:eastAsia="方正新书宋_GBK" w:hAnsi="宋体" w:hint="eastAsia"/>
          <w:sz w:val="30"/>
          <w:szCs w:val="30"/>
        </w:rPr>
        <w:t>，而无往来。诸佛于此刹那际三昧，</w:t>
      </w:r>
      <w:proofErr w:type="gramStart"/>
      <w:r w:rsidRPr="002F2203">
        <w:rPr>
          <w:rFonts w:eastAsia="方正新书宋_GBK" w:hAnsi="宋体" w:hint="eastAsia"/>
          <w:sz w:val="30"/>
          <w:szCs w:val="30"/>
        </w:rPr>
        <w:t>遍能示现刹海古今</w:t>
      </w:r>
      <w:proofErr w:type="gramEnd"/>
      <w:r w:rsidRPr="002F2203">
        <w:rPr>
          <w:rFonts w:eastAsia="方正新书宋_GBK" w:hAnsi="宋体" w:hint="eastAsia"/>
          <w:sz w:val="30"/>
          <w:szCs w:val="30"/>
        </w:rPr>
        <w:t>成菩提事，为众生故，非</w:t>
      </w:r>
      <w:r w:rsidRPr="002F2203">
        <w:rPr>
          <w:rFonts w:eastAsia="方正新书宋_GBK" w:hAnsi="宋体" w:hint="eastAsia"/>
          <w:sz w:val="30"/>
          <w:szCs w:val="30"/>
        </w:rPr>
        <w:lastRenderedPageBreak/>
        <w:t>生示生。</w:t>
      </w:r>
      <w:proofErr w:type="gramStart"/>
      <w:r w:rsidRPr="002F2203">
        <w:rPr>
          <w:rFonts w:eastAsia="方正新书宋_GBK" w:hAnsi="宋体" w:hint="eastAsia"/>
          <w:sz w:val="30"/>
          <w:szCs w:val="30"/>
        </w:rPr>
        <w:t>众生若</w:t>
      </w:r>
      <w:proofErr w:type="gramEnd"/>
      <w:r w:rsidRPr="002F2203">
        <w:rPr>
          <w:rFonts w:eastAsia="方正新书宋_GBK" w:hAnsi="宋体" w:hint="eastAsia"/>
          <w:sz w:val="30"/>
          <w:szCs w:val="30"/>
        </w:rPr>
        <w:t>能与此相应，就能契合诸佛之果源，众生之理本，能够见</w:t>
      </w:r>
      <w:proofErr w:type="gramStart"/>
      <w:r w:rsidRPr="002F2203">
        <w:rPr>
          <w:rFonts w:eastAsia="方正新书宋_GBK" w:hAnsi="宋体" w:hint="eastAsia"/>
          <w:sz w:val="30"/>
          <w:szCs w:val="30"/>
        </w:rPr>
        <w:t>佛闻法而</w:t>
      </w:r>
      <w:proofErr w:type="gramEnd"/>
      <w:r w:rsidRPr="002F2203">
        <w:rPr>
          <w:rFonts w:eastAsia="方正新书宋_GBK" w:hAnsi="宋体" w:hint="eastAsia"/>
          <w:sz w:val="30"/>
          <w:szCs w:val="30"/>
        </w:rPr>
        <w:t>无时间的限制，也就不难理解了。因此能不能感得诸佛为你说法，关键还是在于你自己，而不在于诸佛。若能和诸佛的</w:t>
      </w:r>
      <w:proofErr w:type="gramStart"/>
      <w:r w:rsidRPr="002F2203">
        <w:rPr>
          <w:rFonts w:eastAsia="方正新书宋_GBK" w:hAnsi="宋体" w:hint="eastAsia"/>
          <w:sz w:val="30"/>
          <w:szCs w:val="30"/>
        </w:rPr>
        <w:t>理体相应相契</w:t>
      </w:r>
      <w:proofErr w:type="gramEnd"/>
      <w:r w:rsidRPr="002F2203">
        <w:rPr>
          <w:rFonts w:eastAsia="方正新书宋_GBK" w:hAnsi="宋体" w:hint="eastAsia"/>
          <w:sz w:val="30"/>
          <w:szCs w:val="30"/>
        </w:rPr>
        <w:t>，诸佛当下就和你同行，游诸国土，说胜妙法，这是非常值得希冀的。</w:t>
      </w:r>
    </w:p>
    <w:p w14:paraId="6FFCCC1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感叹非常</w:t>
      </w:r>
      <w:r w:rsidRPr="002F2203">
        <w:rPr>
          <w:rFonts w:eastAsia="方正新书宋_GBK" w:hAnsi="宋体" w:hint="eastAsia"/>
          <w:sz w:val="30"/>
          <w:szCs w:val="30"/>
        </w:rPr>
        <w:t>，即非常感慨赞叹。</w:t>
      </w:r>
      <w:proofErr w:type="gramStart"/>
      <w:r w:rsidRPr="002F2203">
        <w:rPr>
          <w:rFonts w:eastAsia="方正新书宋_GBK" w:hAnsi="宋体" w:hint="eastAsia"/>
          <w:sz w:val="30"/>
          <w:szCs w:val="30"/>
        </w:rPr>
        <w:t>从此以后慧思大师</w:t>
      </w:r>
      <w:proofErr w:type="gramEnd"/>
      <w:r w:rsidRPr="002F2203">
        <w:rPr>
          <w:rFonts w:eastAsia="方正新书宋_GBK" w:hAnsi="宋体" w:hint="eastAsia"/>
          <w:sz w:val="30"/>
          <w:szCs w:val="30"/>
        </w:rPr>
        <w:t>就更加地精进用功了。</w:t>
      </w:r>
    </w:p>
    <w:p w14:paraId="502DC1A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066A1755" w14:textId="77777777" w:rsidR="00A40116" w:rsidRPr="002F2203" w:rsidRDefault="00A40116" w:rsidP="001E7BCA">
      <w:pPr>
        <w:pStyle w:val="ae"/>
        <w:rPr>
          <w:rFonts w:eastAsia="方正粗雅宋_GBK"/>
        </w:rPr>
      </w:pPr>
      <w:r w:rsidRPr="002F2203">
        <w:rPr>
          <w:rFonts w:eastAsia="方正粗雅宋_GBK" w:hint="eastAsia"/>
        </w:rPr>
        <w:t>【东魏孝静天平元年（</w:t>
      </w:r>
      <w:r w:rsidRPr="002F2203">
        <w:rPr>
          <w:rFonts w:eastAsia="方正粗雅宋_GBK" w:hint="eastAsia"/>
        </w:rPr>
        <w:t>534</w:t>
      </w:r>
      <w:r w:rsidRPr="002F2203">
        <w:rPr>
          <w:rFonts w:eastAsia="方正粗雅宋_GBK" w:hint="eastAsia"/>
        </w:rPr>
        <w:t>年），</w:t>
      </w:r>
      <w:r w:rsidRPr="002F2203">
        <w:rPr>
          <w:rFonts w:eastAsia="方正粗雅宋_GBK" w:hint="eastAsia"/>
        </w:rPr>
        <w:t>20</w:t>
      </w:r>
      <w:r w:rsidRPr="002F2203">
        <w:rPr>
          <w:rFonts w:eastAsia="方正粗雅宋_GBK" w:hint="eastAsia"/>
        </w:rPr>
        <w:t>岁】</w:t>
      </w:r>
    </w:p>
    <w:p w14:paraId="2F0DC330" w14:textId="77777777" w:rsidR="00DA7965" w:rsidRPr="002F2203" w:rsidRDefault="00DA7965" w:rsidP="001E7BCA">
      <w:pPr>
        <w:pStyle w:val="ae"/>
        <w:rPr>
          <w:rFonts w:eastAsia="方正粗雅宋_GBK"/>
        </w:rPr>
      </w:pPr>
      <w:r w:rsidRPr="002F2203">
        <w:rPr>
          <w:rFonts w:eastAsia="方正粗雅宋_GBK" w:hint="eastAsia"/>
        </w:rPr>
        <w:t>年二十</w:t>
      </w:r>
      <w:r w:rsidRPr="002F2203">
        <w:rPr>
          <w:rFonts w:eastAsia="方正粗雅宋_GBK"/>
          <w:w w:val="66"/>
        </w:rPr>
        <w:t>(</w:t>
      </w:r>
      <w:r w:rsidRPr="002F2203">
        <w:rPr>
          <w:rFonts w:eastAsia="方正粗雅宋_GBK" w:hint="eastAsia"/>
          <w:i/>
          <w:w w:val="66"/>
        </w:rPr>
        <w:t>注：东魏孝静天平元年</w:t>
      </w:r>
      <w:r w:rsidRPr="002F2203">
        <w:rPr>
          <w:rFonts w:eastAsia="方正粗雅宋_GBK"/>
          <w:w w:val="66"/>
        </w:rPr>
        <w:t>)</w:t>
      </w:r>
      <w:r w:rsidRPr="002F2203">
        <w:rPr>
          <w:rFonts w:eastAsia="方正粗雅宋_GBK" w:hint="eastAsia"/>
        </w:rPr>
        <w:t>因读《妙胜定经》，见赞美禅定，乃遍</w:t>
      </w:r>
      <w:proofErr w:type="gramStart"/>
      <w:r w:rsidRPr="002F2203">
        <w:rPr>
          <w:rFonts w:eastAsia="方正粗雅宋_GBK" w:hint="eastAsia"/>
        </w:rPr>
        <w:t>亲禅德</w:t>
      </w:r>
      <w:proofErr w:type="gramEnd"/>
      <w:r w:rsidRPr="002F2203">
        <w:rPr>
          <w:rFonts w:eastAsia="方正粗雅宋_GBK" w:hint="eastAsia"/>
        </w:rPr>
        <w:t>，学摩</w:t>
      </w:r>
      <w:proofErr w:type="gramStart"/>
      <w:r w:rsidRPr="002F2203">
        <w:rPr>
          <w:rFonts w:eastAsia="方正粗雅宋_GBK" w:hint="eastAsia"/>
        </w:rPr>
        <w:t>诃</w:t>
      </w:r>
      <w:proofErr w:type="gramEnd"/>
      <w:r w:rsidRPr="002F2203">
        <w:rPr>
          <w:rFonts w:eastAsia="方正粗雅宋_GBK" w:hint="eastAsia"/>
        </w:rPr>
        <w:t>衍。常居林野，经行修禅。</w:t>
      </w:r>
    </w:p>
    <w:p w14:paraId="3E05E1D4"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公元</w:t>
      </w:r>
      <w:r w:rsidRPr="002F2203">
        <w:rPr>
          <w:rFonts w:eastAsia="方正新书宋_GBK" w:hAnsi="宋体"/>
          <w:sz w:val="30"/>
          <w:szCs w:val="30"/>
        </w:rPr>
        <w:t>534</w:t>
      </w:r>
      <w:r w:rsidRPr="002F2203">
        <w:rPr>
          <w:rFonts w:eastAsia="方正新书宋_GBK" w:hAnsi="宋体" w:hint="eastAsia"/>
          <w:sz w:val="30"/>
          <w:szCs w:val="30"/>
        </w:rPr>
        <w:t>年，已经是东魏了，这一年元修从洛阳出发，西奔长安，投靠了宇文泰。高欢见皇帝出走，就另立元善见当皇帝，是为东魏孝静帝。这样北魏也就分裂成了东魏和西魏两个帝国。</w:t>
      </w:r>
    </w:p>
    <w:p w14:paraId="02B5503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在慧思大师</w:t>
      </w:r>
      <w:proofErr w:type="gramEnd"/>
      <w:r w:rsidRPr="002F2203">
        <w:rPr>
          <w:rFonts w:eastAsia="方正新书宋_GBK" w:hAnsi="宋体"/>
          <w:sz w:val="30"/>
          <w:szCs w:val="30"/>
        </w:rPr>
        <w:t>20</w:t>
      </w:r>
      <w:r w:rsidRPr="002F2203">
        <w:rPr>
          <w:rFonts w:eastAsia="方正新书宋_GBK" w:hAnsi="宋体" w:hint="eastAsia"/>
          <w:sz w:val="30"/>
          <w:szCs w:val="30"/>
        </w:rPr>
        <w:t>岁的那一年，因为读到《妙胜定经》，看见经中赞叹称美禅定的种种殊胜功德，于是就广泛地去亲近各位禅修大德，学习大乘禅观法门。</w:t>
      </w:r>
    </w:p>
    <w:p w14:paraId="00D42648"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《妙胜定经》</w:t>
      </w:r>
      <w:r w:rsidRPr="002F2203">
        <w:rPr>
          <w:rFonts w:eastAsia="方正新书宋_GBK" w:hAnsi="宋体" w:hint="eastAsia"/>
          <w:sz w:val="30"/>
          <w:szCs w:val="30"/>
        </w:rPr>
        <w:t>，在卍</w:t>
      </w:r>
      <w:r w:rsidRPr="002F2203">
        <w:rPr>
          <w:rFonts w:eastAsia="方正新书宋_GBK" w:hAnsi="宋体"/>
          <w:sz w:val="30"/>
          <w:szCs w:val="30"/>
        </w:rPr>
        <w:t>150</w:t>
      </w:r>
      <w:r w:rsidRPr="002F2203">
        <w:rPr>
          <w:rFonts w:eastAsia="方正新书宋_GBK" w:hAnsi="宋体" w:hint="eastAsia"/>
          <w:sz w:val="30"/>
          <w:szCs w:val="30"/>
        </w:rPr>
        <w:t>“中国撰述·史传部”里有</w:t>
      </w:r>
      <w:proofErr w:type="gramStart"/>
      <w:r w:rsidRPr="002F2203">
        <w:rPr>
          <w:rFonts w:eastAsia="方正新书宋_GBK" w:hAnsi="宋体" w:hint="eastAsia"/>
          <w:sz w:val="30"/>
          <w:szCs w:val="30"/>
        </w:rPr>
        <w:t>一部经叫《最妙胜定经》</w:t>
      </w:r>
      <w:proofErr w:type="gramEnd"/>
      <w:r w:rsidRPr="002F2203">
        <w:rPr>
          <w:rFonts w:eastAsia="方正新书宋_GBK" w:hAnsi="宋体" w:hint="eastAsia"/>
          <w:sz w:val="30"/>
          <w:szCs w:val="30"/>
        </w:rPr>
        <w:t>，标明是敦煌出土</w:t>
      </w:r>
      <w:r w:rsidRPr="002F2203">
        <w:rPr>
          <w:rFonts w:eastAsia="方正新书宋_GBK" w:hAnsi="宋体"/>
          <w:sz w:val="30"/>
          <w:szCs w:val="30"/>
        </w:rPr>
        <w:t xml:space="preserve"> </w:t>
      </w:r>
      <w:r w:rsidRPr="002F2203">
        <w:rPr>
          <w:rFonts w:eastAsia="方正新书宋_GBK" w:hAnsi="宋体" w:hint="eastAsia"/>
          <w:sz w:val="30"/>
          <w:szCs w:val="30"/>
        </w:rPr>
        <w:t>，但只有目录，而没有经文，不知是否</w:t>
      </w:r>
      <w:r w:rsidRPr="002F2203">
        <w:rPr>
          <w:rFonts w:eastAsia="方正新书宋_GBK" w:hAnsi="宋体" w:hint="eastAsia"/>
          <w:sz w:val="30"/>
          <w:szCs w:val="30"/>
        </w:rPr>
        <w:lastRenderedPageBreak/>
        <w:t>是同一本经。也有可能《妙胜定经》已经失传了。</w:t>
      </w:r>
    </w:p>
    <w:p w14:paraId="65CD3DC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摩</w:t>
      </w:r>
      <w:proofErr w:type="gramStart"/>
      <w:r w:rsidRPr="002F2203">
        <w:rPr>
          <w:rFonts w:eastAsia="方正新书宋_GBK" w:hAnsi="宋体" w:hint="eastAsia"/>
          <w:sz w:val="30"/>
          <w:szCs w:val="30"/>
          <w:u w:val="single"/>
        </w:rPr>
        <w:t>诃</w:t>
      </w:r>
      <w:proofErr w:type="gramEnd"/>
      <w:r w:rsidRPr="002F2203">
        <w:rPr>
          <w:rFonts w:eastAsia="方正新书宋_GBK" w:hAnsi="宋体" w:hint="eastAsia"/>
          <w:sz w:val="30"/>
          <w:szCs w:val="30"/>
          <w:u w:val="single"/>
        </w:rPr>
        <w:t>衍</w:t>
      </w:r>
      <w:r w:rsidRPr="002F2203">
        <w:rPr>
          <w:rFonts w:eastAsia="方正新书宋_GBK" w:hAnsi="宋体" w:hint="eastAsia"/>
          <w:sz w:val="30"/>
          <w:szCs w:val="30"/>
        </w:rPr>
        <w:t>，译作大乘，乘以运载之义。</w:t>
      </w:r>
      <w:proofErr w:type="gramStart"/>
      <w:r w:rsidRPr="002F2203">
        <w:rPr>
          <w:rFonts w:eastAsia="方正新书宋_GBK" w:hAnsi="宋体" w:hint="eastAsia"/>
          <w:sz w:val="30"/>
          <w:szCs w:val="30"/>
        </w:rPr>
        <w:t>灰身灭智</w:t>
      </w:r>
      <w:proofErr w:type="gramEnd"/>
      <w:r w:rsidRPr="002F2203">
        <w:rPr>
          <w:rFonts w:eastAsia="方正新书宋_GBK" w:hAnsi="宋体" w:hint="eastAsia"/>
          <w:sz w:val="30"/>
          <w:szCs w:val="30"/>
        </w:rPr>
        <w:t>，求空寂涅槃之教为小乘，</w:t>
      </w:r>
      <w:proofErr w:type="gramStart"/>
      <w:r w:rsidRPr="002F2203">
        <w:rPr>
          <w:rFonts w:eastAsia="方正新书宋_GBK" w:hAnsi="宋体" w:hint="eastAsia"/>
          <w:sz w:val="30"/>
          <w:szCs w:val="30"/>
        </w:rPr>
        <w:t>开一切智</w:t>
      </w:r>
      <w:proofErr w:type="gramEnd"/>
      <w:r w:rsidRPr="002F2203">
        <w:rPr>
          <w:rFonts w:eastAsia="方正新书宋_GBK" w:hAnsi="宋体" w:hint="eastAsia"/>
          <w:sz w:val="30"/>
          <w:szCs w:val="30"/>
        </w:rPr>
        <w:t>之教曰大乘。《菩萨善戒经》认为所谓“大乘”，具有七大之义：</w:t>
      </w:r>
      <w:r w:rsidRPr="002F2203">
        <w:rPr>
          <w:rFonts w:eastAsia="方正新书宋_GBK" w:hAnsi="宋体"/>
          <w:sz w:val="30"/>
          <w:szCs w:val="30"/>
        </w:rPr>
        <w:t>1</w:t>
      </w:r>
      <w:r w:rsidRPr="002F2203">
        <w:rPr>
          <w:rFonts w:eastAsia="方正新书宋_GBK" w:hAnsi="宋体" w:hint="eastAsia"/>
          <w:sz w:val="30"/>
          <w:szCs w:val="30"/>
        </w:rPr>
        <w:t>、法大，方等是十二部经中之最上者；</w:t>
      </w:r>
      <w:r w:rsidRPr="002F2203">
        <w:rPr>
          <w:rFonts w:eastAsia="方正新书宋_GBK" w:hAnsi="宋体"/>
          <w:sz w:val="30"/>
          <w:szCs w:val="30"/>
        </w:rPr>
        <w:t>2</w:t>
      </w:r>
      <w:r w:rsidRPr="002F2203">
        <w:rPr>
          <w:rFonts w:eastAsia="方正新书宋_GBK" w:hAnsi="宋体" w:hint="eastAsia"/>
          <w:sz w:val="30"/>
          <w:szCs w:val="30"/>
        </w:rPr>
        <w:t>、心大，</w:t>
      </w:r>
      <w:proofErr w:type="gramStart"/>
      <w:r w:rsidRPr="002F2203">
        <w:rPr>
          <w:rFonts w:eastAsia="方正新书宋_GBK" w:hAnsi="宋体" w:hint="eastAsia"/>
          <w:sz w:val="30"/>
          <w:szCs w:val="30"/>
        </w:rPr>
        <w:t>谓求无上</w:t>
      </w:r>
      <w:proofErr w:type="gramEnd"/>
      <w:r w:rsidRPr="002F2203">
        <w:rPr>
          <w:rFonts w:eastAsia="方正新书宋_GBK" w:hAnsi="宋体" w:hint="eastAsia"/>
          <w:sz w:val="30"/>
          <w:szCs w:val="30"/>
        </w:rPr>
        <w:t>菩提；</w:t>
      </w:r>
      <w:r w:rsidRPr="002F2203">
        <w:rPr>
          <w:rFonts w:eastAsia="方正新书宋_GBK" w:hAnsi="宋体"/>
          <w:sz w:val="30"/>
          <w:szCs w:val="30"/>
        </w:rPr>
        <w:t>3</w:t>
      </w:r>
      <w:r w:rsidRPr="002F2203">
        <w:rPr>
          <w:rFonts w:eastAsia="方正新书宋_GBK" w:hAnsi="宋体" w:hint="eastAsia"/>
          <w:sz w:val="30"/>
          <w:szCs w:val="30"/>
        </w:rPr>
        <w:t>、解大，</w:t>
      </w:r>
      <w:proofErr w:type="gramStart"/>
      <w:r w:rsidRPr="002F2203">
        <w:rPr>
          <w:rFonts w:eastAsia="方正新书宋_GBK" w:hAnsi="宋体" w:hint="eastAsia"/>
          <w:sz w:val="30"/>
          <w:szCs w:val="30"/>
        </w:rPr>
        <w:t>谓解菩萨</w:t>
      </w:r>
      <w:proofErr w:type="gramEnd"/>
      <w:r w:rsidRPr="002F2203">
        <w:rPr>
          <w:rFonts w:eastAsia="方正新书宋_GBK" w:hAnsi="宋体" w:hint="eastAsia"/>
          <w:sz w:val="30"/>
          <w:szCs w:val="30"/>
        </w:rPr>
        <w:t>藏；</w:t>
      </w:r>
      <w:r w:rsidRPr="002F2203">
        <w:rPr>
          <w:rFonts w:eastAsia="方正新书宋_GBK" w:hAnsi="宋体"/>
          <w:sz w:val="30"/>
          <w:szCs w:val="30"/>
        </w:rPr>
        <w:t>4</w:t>
      </w:r>
      <w:r w:rsidRPr="002F2203">
        <w:rPr>
          <w:rFonts w:eastAsia="方正新书宋_GBK" w:hAnsi="宋体" w:hint="eastAsia"/>
          <w:sz w:val="30"/>
          <w:szCs w:val="30"/>
        </w:rPr>
        <w:t>、净大，谓其心清净；</w:t>
      </w:r>
      <w:r w:rsidRPr="002F2203">
        <w:rPr>
          <w:rFonts w:eastAsia="方正新书宋_GBK" w:hAnsi="宋体"/>
          <w:sz w:val="30"/>
          <w:szCs w:val="30"/>
        </w:rPr>
        <w:t>5</w:t>
      </w:r>
      <w:r w:rsidRPr="002F2203">
        <w:rPr>
          <w:rFonts w:eastAsia="方正新书宋_GBK" w:hAnsi="宋体" w:hint="eastAsia"/>
          <w:sz w:val="30"/>
          <w:szCs w:val="30"/>
        </w:rPr>
        <w:t>、庄严大，</w:t>
      </w:r>
      <w:proofErr w:type="gramStart"/>
      <w:r w:rsidRPr="002F2203">
        <w:rPr>
          <w:rFonts w:eastAsia="方正新书宋_GBK" w:hAnsi="宋体" w:hint="eastAsia"/>
          <w:sz w:val="30"/>
          <w:szCs w:val="30"/>
        </w:rPr>
        <w:t>谓具足</w:t>
      </w:r>
      <w:proofErr w:type="gramEnd"/>
      <w:r w:rsidRPr="002F2203">
        <w:rPr>
          <w:rFonts w:eastAsia="方正新书宋_GBK" w:hAnsi="宋体" w:hint="eastAsia"/>
          <w:sz w:val="30"/>
          <w:szCs w:val="30"/>
        </w:rPr>
        <w:t>菩萨之福德与慧德；</w:t>
      </w:r>
      <w:r w:rsidRPr="002F2203">
        <w:rPr>
          <w:rFonts w:eastAsia="方正新书宋_GBK" w:hAnsi="宋体"/>
          <w:sz w:val="30"/>
          <w:szCs w:val="30"/>
        </w:rPr>
        <w:t>6</w:t>
      </w:r>
      <w:r w:rsidRPr="002F2203">
        <w:rPr>
          <w:rFonts w:eastAsia="方正新书宋_GBK" w:hAnsi="宋体" w:hint="eastAsia"/>
          <w:sz w:val="30"/>
          <w:szCs w:val="30"/>
        </w:rPr>
        <w:t>、时大，</w:t>
      </w:r>
      <w:proofErr w:type="gramStart"/>
      <w:r w:rsidRPr="002F2203">
        <w:rPr>
          <w:rFonts w:eastAsia="方正新书宋_GBK" w:hAnsi="宋体" w:hint="eastAsia"/>
          <w:sz w:val="30"/>
          <w:szCs w:val="30"/>
        </w:rPr>
        <w:t>谓经过</w:t>
      </w:r>
      <w:proofErr w:type="gramEnd"/>
      <w:r w:rsidRPr="002F2203">
        <w:rPr>
          <w:rFonts w:eastAsia="方正新书宋_GBK" w:hAnsi="宋体" w:hint="eastAsia"/>
          <w:sz w:val="30"/>
          <w:szCs w:val="30"/>
        </w:rPr>
        <w:t>三大阿僧祇劫之修行；</w:t>
      </w:r>
      <w:r w:rsidRPr="002F2203">
        <w:rPr>
          <w:rFonts w:eastAsia="方正新书宋_GBK" w:hAnsi="宋体"/>
          <w:sz w:val="30"/>
          <w:szCs w:val="30"/>
        </w:rPr>
        <w:t>7</w:t>
      </w:r>
      <w:r w:rsidRPr="002F2203">
        <w:rPr>
          <w:rFonts w:eastAsia="方正新书宋_GBK" w:hAnsi="宋体" w:hint="eastAsia"/>
          <w:sz w:val="30"/>
          <w:szCs w:val="30"/>
        </w:rPr>
        <w:t>、具足大，</w:t>
      </w:r>
      <w:proofErr w:type="gramStart"/>
      <w:r w:rsidRPr="002F2203">
        <w:rPr>
          <w:rFonts w:eastAsia="方正新书宋_GBK" w:hAnsi="宋体" w:hint="eastAsia"/>
          <w:sz w:val="30"/>
          <w:szCs w:val="30"/>
        </w:rPr>
        <w:t>谓具足</w:t>
      </w:r>
      <w:proofErr w:type="gramEnd"/>
      <w:r w:rsidRPr="002F2203">
        <w:rPr>
          <w:rFonts w:eastAsia="方正新书宋_GBK" w:hAnsi="宋体" w:hint="eastAsia"/>
          <w:sz w:val="30"/>
          <w:szCs w:val="30"/>
        </w:rPr>
        <w:t>相好而得无上菩提，此即大乘法门的核心要义。</w:t>
      </w:r>
    </w:p>
    <w:p w14:paraId="0DC7A67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从这里可以看出，在此之前，</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主要涉猎的是当时北地流行的小乘禅法，所以</w:t>
      </w:r>
      <w:proofErr w:type="gramStart"/>
      <w:r w:rsidRPr="002F2203">
        <w:rPr>
          <w:rFonts w:eastAsia="方正新书宋_GBK" w:hAnsi="宋体" w:hint="eastAsia"/>
          <w:sz w:val="30"/>
          <w:szCs w:val="30"/>
        </w:rPr>
        <w:t>在他证得法</w:t>
      </w:r>
      <w:proofErr w:type="gramEnd"/>
      <w:r w:rsidRPr="002F2203">
        <w:rPr>
          <w:rFonts w:eastAsia="方正新书宋_GBK" w:hAnsi="宋体" w:hint="eastAsia"/>
          <w:sz w:val="30"/>
          <w:szCs w:val="30"/>
        </w:rPr>
        <w:t>华三昧时，《续高僧传》云：“霍尔开悟，法华三昧，大乘法门，一念明达。十六特胜，背舍阴入，便自通彻，不由他悟。”我们</w:t>
      </w:r>
      <w:proofErr w:type="gramStart"/>
      <w:r w:rsidRPr="002F2203">
        <w:rPr>
          <w:rFonts w:eastAsia="方正新书宋_GBK" w:hAnsi="宋体" w:hint="eastAsia"/>
          <w:sz w:val="30"/>
          <w:szCs w:val="30"/>
        </w:rPr>
        <w:t>从慧思</w:t>
      </w:r>
      <w:proofErr w:type="gramEnd"/>
      <w:r w:rsidRPr="002F2203">
        <w:rPr>
          <w:rFonts w:eastAsia="方正新书宋_GBK" w:hAnsi="宋体" w:hint="eastAsia"/>
          <w:sz w:val="30"/>
          <w:szCs w:val="30"/>
        </w:rPr>
        <w:t>大师的著作当中可以看出，他对于《杂论》、《阿毗昙》等都非常地精通！然后一辈子修禅定，诵《大品》、《法华》等经，这和后来不立文字，不看经书，在</w:t>
      </w:r>
      <w:proofErr w:type="gramStart"/>
      <w:r w:rsidRPr="002F2203">
        <w:rPr>
          <w:rFonts w:eastAsia="方正新书宋_GBK" w:hAnsi="宋体" w:hint="eastAsia"/>
          <w:sz w:val="30"/>
          <w:szCs w:val="30"/>
        </w:rPr>
        <w:t>那里瞎坐的</w:t>
      </w:r>
      <w:proofErr w:type="gramEnd"/>
      <w:r w:rsidRPr="002F2203">
        <w:rPr>
          <w:rFonts w:eastAsia="方正新书宋_GBK" w:hAnsi="宋体" w:hint="eastAsia"/>
          <w:sz w:val="30"/>
          <w:szCs w:val="30"/>
        </w:rPr>
        <w:t>禅宗是不可同日而语的。</w:t>
      </w:r>
    </w:p>
    <w:p w14:paraId="3F49422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中国的佛教，在教理上有华严、天台、唯识等宗，但在禅定的解说上只有天台最为圆满，到目前为止，没有任何一个宗派能够超越，</w:t>
      </w:r>
      <w:proofErr w:type="gramStart"/>
      <w:r w:rsidRPr="002F2203">
        <w:rPr>
          <w:rFonts w:eastAsia="方正新书宋_GBK" w:hAnsi="宋体" w:hint="eastAsia"/>
          <w:sz w:val="30"/>
          <w:szCs w:val="30"/>
        </w:rPr>
        <w:t>耀古耀今</w:t>
      </w:r>
      <w:proofErr w:type="gramEnd"/>
      <w:r w:rsidRPr="002F2203">
        <w:rPr>
          <w:rFonts w:eastAsia="方正新书宋_GBK" w:hAnsi="宋体" w:hint="eastAsia"/>
          <w:sz w:val="30"/>
          <w:szCs w:val="30"/>
        </w:rPr>
        <w:t>！其原因就在于天台祖师都是有修有证，从内自证中而称性流出。这和文字之师，</w:t>
      </w:r>
      <w:proofErr w:type="gramStart"/>
      <w:r w:rsidRPr="002F2203">
        <w:rPr>
          <w:rFonts w:eastAsia="方正新书宋_GBK" w:hAnsi="宋体" w:hint="eastAsia"/>
          <w:sz w:val="30"/>
          <w:szCs w:val="30"/>
        </w:rPr>
        <w:t>或者盲修瞎练</w:t>
      </w:r>
      <w:proofErr w:type="gramEnd"/>
      <w:r w:rsidRPr="002F2203">
        <w:rPr>
          <w:rFonts w:eastAsia="方正新书宋_GBK" w:hAnsi="宋体" w:hint="eastAsia"/>
          <w:sz w:val="30"/>
          <w:szCs w:val="30"/>
        </w:rPr>
        <w:t>、薄有所证之辈是完全不同的。尤其是《次第禅门》，次第修，次第证。后来的《摩诃止观》更是独一无二，</w:t>
      </w:r>
      <w:proofErr w:type="gramStart"/>
      <w:r w:rsidRPr="002F2203">
        <w:rPr>
          <w:rFonts w:eastAsia="方正新书宋_GBK" w:hAnsi="宋体" w:hint="eastAsia"/>
          <w:sz w:val="30"/>
          <w:szCs w:val="30"/>
        </w:rPr>
        <w:t>教观融一</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是从</w:t>
      </w:r>
      <w:proofErr w:type="gramStart"/>
      <w:r w:rsidRPr="002F2203">
        <w:rPr>
          <w:rFonts w:eastAsia="方正新书宋_GBK" w:hAnsi="宋体" w:hint="eastAsia"/>
          <w:sz w:val="30"/>
          <w:szCs w:val="30"/>
        </w:rPr>
        <w:t>次第到</w:t>
      </w:r>
      <w:proofErr w:type="gramEnd"/>
      <w:r w:rsidRPr="002F2203">
        <w:rPr>
          <w:rFonts w:eastAsia="方正新书宋_GBK" w:hAnsi="宋体" w:hint="eastAsia"/>
          <w:sz w:val="30"/>
          <w:szCs w:val="30"/>
        </w:rPr>
        <w:t>无次第，而智者大师是从无次第当中开出次第，然后又把次第归于无次第，青出于蓝而胜于蓝，但其源头</w:t>
      </w:r>
      <w:proofErr w:type="gramStart"/>
      <w:r w:rsidRPr="002F2203">
        <w:rPr>
          <w:rFonts w:eastAsia="方正新书宋_GBK" w:hAnsi="宋体" w:hint="eastAsia"/>
          <w:sz w:val="30"/>
          <w:szCs w:val="30"/>
        </w:rPr>
        <w:t>是慧思大师</w:t>
      </w:r>
      <w:proofErr w:type="gramEnd"/>
      <w:r w:rsidRPr="002F2203">
        <w:rPr>
          <w:rFonts w:eastAsia="方正新书宋_GBK" w:hAnsi="宋体" w:hint="eastAsia"/>
          <w:sz w:val="30"/>
          <w:szCs w:val="30"/>
        </w:rPr>
        <w:t>。</w:t>
      </w:r>
    </w:p>
    <w:p w14:paraId="787A8FE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常居林野</w:t>
      </w:r>
      <w:r w:rsidRPr="002F2203">
        <w:rPr>
          <w:rFonts w:eastAsia="方正新书宋_GBK" w:hAnsi="宋体" w:hint="eastAsia"/>
          <w:sz w:val="30"/>
          <w:szCs w:val="30"/>
        </w:rPr>
        <w:t>，是说他性乐闲静，经常居住在山林旷野之中。</w:t>
      </w:r>
    </w:p>
    <w:p w14:paraId="10EE84C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经行修禅</w:t>
      </w:r>
      <w:r w:rsidRPr="002F2203">
        <w:rPr>
          <w:rFonts w:eastAsia="方正新书宋_GBK" w:hAnsi="宋体" w:hint="eastAsia"/>
          <w:sz w:val="30"/>
          <w:szCs w:val="30"/>
        </w:rPr>
        <w:t>，是指</w:t>
      </w:r>
      <w:proofErr w:type="gramStart"/>
      <w:r w:rsidRPr="002F2203">
        <w:rPr>
          <w:rFonts w:eastAsia="方正新书宋_GBK" w:hAnsi="宋体" w:hint="eastAsia"/>
          <w:sz w:val="30"/>
          <w:szCs w:val="30"/>
        </w:rPr>
        <w:t>时而经</w:t>
      </w:r>
      <w:proofErr w:type="gramEnd"/>
      <w:r w:rsidRPr="002F2203">
        <w:rPr>
          <w:rFonts w:eastAsia="方正新书宋_GBK" w:hAnsi="宋体" w:hint="eastAsia"/>
          <w:sz w:val="30"/>
          <w:szCs w:val="30"/>
        </w:rPr>
        <w:t>行，时而修习禅定，不事余业。所谓经行，意指在一定的场所中缓慢地往复回旋步行，通常是在食后、疲倦时，或者坐禅昏沉瞌睡时，即起而经行，是一种调剂身心之法。据《大比丘三千威仪经》卷上所载，适于经行之地有五，即闲处、户前、讲堂之前、塔下、阁下。另据《四分律》卷五十九所说，</w:t>
      </w:r>
      <w:proofErr w:type="gramStart"/>
      <w:r w:rsidRPr="002F2203">
        <w:rPr>
          <w:rFonts w:eastAsia="方正新书宋_GBK" w:hAnsi="宋体" w:hint="eastAsia"/>
          <w:sz w:val="30"/>
          <w:szCs w:val="30"/>
        </w:rPr>
        <w:t>时常经</w:t>
      </w:r>
      <w:proofErr w:type="gramEnd"/>
      <w:r w:rsidRPr="002F2203">
        <w:rPr>
          <w:rFonts w:eastAsia="方正新书宋_GBK" w:hAnsi="宋体" w:hint="eastAsia"/>
          <w:sz w:val="30"/>
          <w:szCs w:val="30"/>
        </w:rPr>
        <w:t>行能得五利：能堪远行、能静思惟、少病、消食、于定中得以久住。《摩得勒伽》卷六曰：“比丘经行时，不得摇身行，不得大驶</w:t>
      </w:r>
      <w:proofErr w:type="gramStart"/>
      <w:r w:rsidRPr="002F2203">
        <w:rPr>
          <w:rFonts w:eastAsia="方正新书宋_GBK" w:hAnsi="宋体" w:hint="eastAsia"/>
          <w:sz w:val="30"/>
          <w:szCs w:val="30"/>
        </w:rPr>
        <w:t>驶</w:t>
      </w:r>
      <w:proofErr w:type="gramEnd"/>
      <w:r w:rsidRPr="002F2203">
        <w:rPr>
          <w:rFonts w:eastAsia="方正新书宋_GBK" w:hAnsi="宋体" w:hint="eastAsia"/>
          <w:sz w:val="30"/>
          <w:szCs w:val="30"/>
        </w:rPr>
        <w:t>，不得大低头。缩摄诸根，心</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外缘。”《法华经·序品》曰：“未尝睡眠，经行林中。”《方便品》也说：“我始坐道场，观树亦经行。”在此经行是辅，修禅才是正，两者结合，身心调适，才能有所得。</w:t>
      </w:r>
    </w:p>
    <w:p w14:paraId="29699333" w14:textId="77777777" w:rsidR="00DA7965" w:rsidRPr="002F2203" w:rsidRDefault="00DA7965" w:rsidP="001E7BCA">
      <w:pPr>
        <w:pStyle w:val="ae"/>
        <w:rPr>
          <w:rFonts w:eastAsia="方正粗雅宋_GBK"/>
        </w:rPr>
      </w:pPr>
      <w:r w:rsidRPr="002F2203">
        <w:rPr>
          <w:rFonts w:eastAsia="方正粗雅宋_GBK" w:hint="eastAsia"/>
        </w:rPr>
        <w:t>后</w:t>
      </w:r>
      <w:proofErr w:type="gramStart"/>
      <w:r w:rsidRPr="002F2203">
        <w:rPr>
          <w:rFonts w:eastAsia="方正粗雅宋_GBK" w:hint="eastAsia"/>
        </w:rPr>
        <w:t>谒</w:t>
      </w:r>
      <w:proofErr w:type="gramEnd"/>
      <w:r w:rsidRPr="002F2203">
        <w:rPr>
          <w:rFonts w:eastAsia="方正粗雅宋_GBK" w:hint="eastAsia"/>
        </w:rPr>
        <w:t>文师</w:t>
      </w:r>
      <w:proofErr w:type="gramStart"/>
      <w:r w:rsidRPr="002F2203">
        <w:rPr>
          <w:rFonts w:eastAsia="方正粗雅宋_GBK" w:hint="eastAsia"/>
        </w:rPr>
        <w:t>咨</w:t>
      </w:r>
      <w:proofErr w:type="gramEnd"/>
      <w:r w:rsidRPr="002F2203">
        <w:rPr>
          <w:rFonts w:eastAsia="方正粗雅宋_GBK" w:hint="eastAsia"/>
        </w:rPr>
        <w:t>受口诀，授以观心之法。昼则驱驰僧事，夜则坐禅达旦。</w:t>
      </w:r>
    </w:p>
    <w:p w14:paraId="5240E67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u w:val="single"/>
        </w:rPr>
        <w:t>谒</w:t>
      </w:r>
      <w:proofErr w:type="gramEnd"/>
      <w:r w:rsidRPr="002F2203">
        <w:rPr>
          <w:rFonts w:eastAsia="方正新书宋_GBK" w:hAnsi="宋体" w:hint="eastAsia"/>
          <w:sz w:val="30"/>
          <w:szCs w:val="30"/>
        </w:rPr>
        <w:t>，进见（地位或辈分比较高的人）。</w:t>
      </w:r>
      <w:r w:rsidRPr="002F2203">
        <w:rPr>
          <w:rFonts w:eastAsia="方正新书宋_GBK" w:hAnsi="宋体" w:hint="eastAsia"/>
          <w:sz w:val="30"/>
          <w:szCs w:val="30"/>
          <w:u w:val="single"/>
        </w:rPr>
        <w:t>文师</w:t>
      </w:r>
      <w:r w:rsidRPr="002F2203">
        <w:rPr>
          <w:rFonts w:eastAsia="方正新书宋_GBK" w:hAnsi="宋体" w:hint="eastAsia"/>
          <w:sz w:val="30"/>
          <w:szCs w:val="30"/>
        </w:rPr>
        <w:t>，</w:t>
      </w:r>
      <w:proofErr w:type="gramStart"/>
      <w:r w:rsidRPr="002F2203">
        <w:rPr>
          <w:rFonts w:eastAsia="方正新书宋_GBK" w:hAnsi="宋体" w:hint="eastAsia"/>
          <w:sz w:val="30"/>
          <w:szCs w:val="30"/>
        </w:rPr>
        <w:t>即台宗</w:t>
      </w:r>
      <w:proofErr w:type="gramEnd"/>
      <w:r w:rsidRPr="002F2203">
        <w:rPr>
          <w:rFonts w:eastAsia="方正新书宋_GBK" w:hAnsi="宋体" w:hint="eastAsia"/>
          <w:sz w:val="30"/>
          <w:szCs w:val="30"/>
        </w:rPr>
        <w:t>第二祖慧文大师。因为慧文大师主要</w:t>
      </w:r>
      <w:proofErr w:type="gramStart"/>
      <w:r w:rsidRPr="002F2203">
        <w:rPr>
          <w:rFonts w:eastAsia="方正新书宋_GBK" w:hAnsi="宋体" w:hint="eastAsia"/>
          <w:sz w:val="30"/>
          <w:szCs w:val="30"/>
        </w:rPr>
        <w:t>弘</w:t>
      </w:r>
      <w:proofErr w:type="gramEnd"/>
      <w:r w:rsidRPr="002F2203">
        <w:rPr>
          <w:rFonts w:eastAsia="方正新书宋_GBK" w:hAnsi="宋体" w:hint="eastAsia"/>
          <w:sz w:val="30"/>
          <w:szCs w:val="30"/>
        </w:rPr>
        <w:t>化于东魏和北齐之间，在当时“众法清肃，道俗高尚”，</w:t>
      </w:r>
      <w:proofErr w:type="gramStart"/>
      <w:r w:rsidRPr="002F2203">
        <w:rPr>
          <w:rFonts w:eastAsia="方正新书宋_GBK" w:hAnsi="宋体" w:hint="eastAsia"/>
          <w:sz w:val="30"/>
          <w:szCs w:val="30"/>
        </w:rPr>
        <w:t>所以慧思</w:t>
      </w:r>
      <w:proofErr w:type="gramEnd"/>
      <w:r w:rsidRPr="002F2203">
        <w:rPr>
          <w:rFonts w:eastAsia="方正新书宋_GBK" w:hAnsi="宋体" w:hint="eastAsia"/>
          <w:sz w:val="30"/>
          <w:szCs w:val="30"/>
        </w:rPr>
        <w:t>大师就前往咨询承受佛法的修心要诀。慧文大师也毫不保留地把自己读《智论》所发明的一心三观之法传授给</w:t>
      </w:r>
      <w:proofErr w:type="gramStart"/>
      <w:r w:rsidRPr="002F2203">
        <w:rPr>
          <w:rFonts w:eastAsia="方正新书宋_GBK" w:hAnsi="宋体" w:hint="eastAsia"/>
          <w:sz w:val="30"/>
          <w:szCs w:val="30"/>
        </w:rPr>
        <w:t>了慧思大师</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接受了正法以后，“性乐苦节”，白天为僧中之事务尽力奔走效劳，晚上则通宵达旦地坐禅。</w:t>
      </w:r>
    </w:p>
    <w:p w14:paraId="1ED736E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实际上在</w:t>
      </w:r>
      <w:proofErr w:type="gramStart"/>
      <w:r w:rsidRPr="002F2203">
        <w:rPr>
          <w:rFonts w:eastAsia="方正新书宋_GBK" w:hAnsi="宋体" w:hint="eastAsia"/>
          <w:sz w:val="30"/>
          <w:szCs w:val="30"/>
        </w:rPr>
        <w:t>这里慧思</w:t>
      </w:r>
      <w:proofErr w:type="gramEnd"/>
      <w:r w:rsidRPr="002F2203">
        <w:rPr>
          <w:rFonts w:eastAsia="方正新书宋_GBK" w:hAnsi="宋体" w:hint="eastAsia"/>
          <w:sz w:val="30"/>
          <w:szCs w:val="30"/>
        </w:rPr>
        <w:t>大师的思想已经又有了一个转变，以前他是独住庵宇、常居林野，过的几乎是遗世独立的生活，而现在则是福慧双修了。光有智慧是有失偏颇的，还需要有福德的支持，否则当疾病或</w:t>
      </w:r>
      <w:proofErr w:type="gramStart"/>
      <w:r w:rsidRPr="002F2203">
        <w:rPr>
          <w:rFonts w:eastAsia="方正新书宋_GBK" w:hAnsi="宋体" w:hint="eastAsia"/>
          <w:sz w:val="30"/>
          <w:szCs w:val="30"/>
        </w:rPr>
        <w:t>魔障</w:t>
      </w:r>
      <w:r w:rsidRPr="002F2203">
        <w:rPr>
          <w:rFonts w:eastAsia="方正新书宋_GBK" w:hAnsi="宋体" w:hint="eastAsia"/>
          <w:sz w:val="30"/>
          <w:szCs w:val="30"/>
        </w:rPr>
        <w:lastRenderedPageBreak/>
        <w:t>找</w:t>
      </w:r>
      <w:proofErr w:type="gramEnd"/>
      <w:r w:rsidRPr="002F2203">
        <w:rPr>
          <w:rFonts w:eastAsia="方正新书宋_GBK" w:hAnsi="宋体" w:hint="eastAsia"/>
          <w:sz w:val="30"/>
          <w:szCs w:val="30"/>
        </w:rPr>
        <w:t>上来时，是很难扛得过去的。因此中国人的修行很少有一个人跑到深山里面去成就的，一般都是在自己修行的同时也进行造庙、讲经弘法、慈善等种种事业以利益众生。一定是把成就自己放在众生身上，在成就众生的同时成就自己。这是从菩提心而出发的，和那些</w:t>
      </w:r>
      <w:proofErr w:type="gramStart"/>
      <w:r w:rsidRPr="002F2203">
        <w:rPr>
          <w:rFonts w:eastAsia="方正新书宋_GBK" w:hAnsi="宋体" w:hint="eastAsia"/>
          <w:sz w:val="30"/>
          <w:szCs w:val="30"/>
        </w:rPr>
        <w:t>为名闻利养</w:t>
      </w:r>
      <w:proofErr w:type="gramEnd"/>
      <w:r w:rsidRPr="002F2203">
        <w:rPr>
          <w:rFonts w:eastAsia="方正新书宋_GBK" w:hAnsi="宋体" w:hint="eastAsia"/>
          <w:sz w:val="30"/>
          <w:szCs w:val="30"/>
        </w:rPr>
        <w:t>而作有为事业之辈是不可同日而语的。在此，</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就作了一个很好的榜样，影响至深。以后的智者大师，奔走各地，“为他损己”，所作的一切都是“为国土、为众生”，两者又是何等的相似啊。</w:t>
      </w:r>
    </w:p>
    <w:p w14:paraId="41613E0A" w14:textId="77777777" w:rsidR="00DA7965" w:rsidRPr="002F2203" w:rsidRDefault="00DA7965" w:rsidP="001E7BCA">
      <w:pPr>
        <w:pStyle w:val="ae"/>
        <w:rPr>
          <w:rFonts w:eastAsia="方正粗雅宋_GBK"/>
        </w:rPr>
      </w:pPr>
      <w:r w:rsidRPr="002F2203">
        <w:rPr>
          <w:rFonts w:eastAsia="方正粗雅宋_GBK" w:hint="eastAsia"/>
        </w:rPr>
        <w:t>始</w:t>
      </w:r>
      <w:proofErr w:type="gramStart"/>
      <w:r w:rsidRPr="002F2203">
        <w:rPr>
          <w:rFonts w:eastAsia="方正粗雅宋_GBK" w:hint="eastAsia"/>
        </w:rPr>
        <w:t>三七</w:t>
      </w:r>
      <w:proofErr w:type="gramEnd"/>
      <w:r w:rsidRPr="002F2203">
        <w:rPr>
          <w:rFonts w:eastAsia="方正粗雅宋_GBK" w:hint="eastAsia"/>
        </w:rPr>
        <w:t>日，初发少静，观见一生善恶业相。</w:t>
      </w:r>
    </w:p>
    <w:p w14:paraId="4A95D97A" w14:textId="77777777" w:rsidR="00A40116"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始</w:t>
      </w:r>
      <w:r w:rsidRPr="002F2203">
        <w:rPr>
          <w:rFonts w:eastAsia="方正新书宋_GBK" w:hAnsi="宋体" w:hint="eastAsia"/>
          <w:sz w:val="30"/>
          <w:szCs w:val="30"/>
        </w:rPr>
        <w:t>，一开始，开头。</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依照慧文大师所传进行观心，才过了三七二十一天就开发证得了“少静”。</w:t>
      </w:r>
    </w:p>
    <w:p w14:paraId="71C500F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少静</w:t>
      </w:r>
      <w:r w:rsidRPr="002F2203">
        <w:rPr>
          <w:rFonts w:eastAsia="方正新书宋_GBK" w:hAnsi="宋体" w:hint="eastAsia"/>
          <w:sz w:val="30"/>
          <w:szCs w:val="30"/>
        </w:rPr>
        <w:t>，即未到地定。按照一般的修禅</w:t>
      </w:r>
      <w:proofErr w:type="gramStart"/>
      <w:r w:rsidRPr="002F2203">
        <w:rPr>
          <w:rFonts w:eastAsia="方正新书宋_GBK" w:hAnsi="宋体" w:hint="eastAsia"/>
          <w:sz w:val="30"/>
          <w:szCs w:val="30"/>
        </w:rPr>
        <w:t>次第是</w:t>
      </w:r>
      <w:proofErr w:type="gramEnd"/>
      <w:r w:rsidRPr="002F2203">
        <w:rPr>
          <w:rFonts w:eastAsia="方正新书宋_GBK" w:hAnsi="宋体" w:hint="eastAsia"/>
          <w:sz w:val="30"/>
          <w:szCs w:val="30"/>
        </w:rPr>
        <w:t>从粗住、细住、欲界定、未到定，然后再从未到地定证</w:t>
      </w:r>
      <w:proofErr w:type="gramStart"/>
      <w:r w:rsidRPr="002F2203">
        <w:rPr>
          <w:rFonts w:eastAsia="方正新书宋_GBK" w:hAnsi="宋体" w:hint="eastAsia"/>
          <w:sz w:val="30"/>
          <w:szCs w:val="30"/>
        </w:rPr>
        <w:t>得初禅乃至</w:t>
      </w:r>
      <w:proofErr w:type="gramEnd"/>
      <w:r w:rsidRPr="002F2203">
        <w:rPr>
          <w:rFonts w:eastAsia="方正新书宋_GBK" w:hAnsi="宋体" w:hint="eastAsia"/>
          <w:sz w:val="30"/>
          <w:szCs w:val="30"/>
        </w:rPr>
        <w:t>四空定。行者安坐，端</w:t>
      </w:r>
      <w:proofErr w:type="gramStart"/>
      <w:r w:rsidRPr="002F2203">
        <w:rPr>
          <w:rFonts w:eastAsia="方正新书宋_GBK" w:hAnsi="宋体" w:hint="eastAsia"/>
          <w:sz w:val="30"/>
          <w:szCs w:val="30"/>
        </w:rPr>
        <w:t>身摄心</w:t>
      </w:r>
      <w:proofErr w:type="gramEnd"/>
      <w:r w:rsidRPr="002F2203">
        <w:rPr>
          <w:rFonts w:eastAsia="方正新书宋_GBK" w:hAnsi="宋体" w:hint="eastAsia"/>
          <w:sz w:val="30"/>
          <w:szCs w:val="30"/>
        </w:rPr>
        <w:t>，故气息调和，心渐虚凝，不复缘虑，名为粗住。由此心后，怗</w:t>
      </w:r>
      <w:proofErr w:type="gramStart"/>
      <w:r w:rsidRPr="002F2203">
        <w:rPr>
          <w:rFonts w:eastAsia="方正新书宋_GBK" w:hAnsi="宋体" w:hint="eastAsia"/>
          <w:sz w:val="30"/>
          <w:szCs w:val="30"/>
        </w:rPr>
        <w:t>怗</w:t>
      </w:r>
      <w:proofErr w:type="gramEnd"/>
      <w:r w:rsidRPr="002F2203">
        <w:rPr>
          <w:rFonts w:eastAsia="方正新书宋_GBK" w:hAnsi="宋体" w:hint="eastAsia"/>
          <w:sz w:val="30"/>
          <w:szCs w:val="30"/>
        </w:rPr>
        <w:t>胜前，名为细住。其后一两日或两月，</w:t>
      </w:r>
      <w:proofErr w:type="gramStart"/>
      <w:r w:rsidRPr="002F2203">
        <w:rPr>
          <w:rFonts w:eastAsia="方正新书宋_GBK" w:hAnsi="宋体" w:hint="eastAsia"/>
          <w:sz w:val="30"/>
          <w:szCs w:val="30"/>
        </w:rPr>
        <w:t>豁尔心地</w:t>
      </w:r>
      <w:proofErr w:type="gramEnd"/>
      <w:r w:rsidRPr="002F2203">
        <w:rPr>
          <w:rFonts w:eastAsia="方正新书宋_GBK" w:hAnsi="宋体" w:hint="eastAsia"/>
          <w:sz w:val="30"/>
          <w:szCs w:val="30"/>
        </w:rPr>
        <w:t>作一分开明，我身如云如影，爽爽空净，虽空净犹见身心之相，</w:t>
      </w:r>
      <w:proofErr w:type="gramStart"/>
      <w:r w:rsidRPr="002F2203">
        <w:rPr>
          <w:rFonts w:eastAsia="方正新书宋_GBK" w:hAnsi="宋体" w:hint="eastAsia"/>
          <w:sz w:val="30"/>
          <w:szCs w:val="30"/>
        </w:rPr>
        <w:t>未有定内之</w:t>
      </w:r>
      <w:proofErr w:type="gramEnd"/>
      <w:r w:rsidRPr="002F2203">
        <w:rPr>
          <w:rFonts w:eastAsia="方正新书宋_GBK" w:hAnsi="宋体" w:hint="eastAsia"/>
          <w:sz w:val="30"/>
          <w:szCs w:val="30"/>
        </w:rPr>
        <w:t>功德，是名欲界定。在欲界定之后</w:t>
      </w:r>
      <w:proofErr w:type="gramStart"/>
      <w:r w:rsidRPr="002F2203">
        <w:rPr>
          <w:rFonts w:eastAsia="方正新书宋_GBK" w:hAnsi="宋体" w:hint="eastAsia"/>
          <w:sz w:val="30"/>
          <w:szCs w:val="30"/>
        </w:rPr>
        <w:t>泯</w:t>
      </w:r>
      <w:proofErr w:type="gramEnd"/>
      <w:r w:rsidRPr="002F2203">
        <w:rPr>
          <w:rFonts w:eastAsia="方正新书宋_GBK" w:hAnsi="宋体" w:hint="eastAsia"/>
          <w:sz w:val="30"/>
          <w:szCs w:val="30"/>
        </w:rPr>
        <w:t>然一转，身心虚豁，失于欲界之身，坐中不见头手、床敷，犹若虚空，是为未到地定。此定能生初禅，即</w:t>
      </w:r>
      <w:proofErr w:type="gramStart"/>
      <w:r w:rsidRPr="002F2203">
        <w:rPr>
          <w:rFonts w:eastAsia="方正新书宋_GBK" w:hAnsi="宋体" w:hint="eastAsia"/>
          <w:sz w:val="30"/>
          <w:szCs w:val="30"/>
        </w:rPr>
        <w:t>是初禅方便</w:t>
      </w:r>
      <w:proofErr w:type="gramEnd"/>
      <w:r w:rsidRPr="002F2203">
        <w:rPr>
          <w:rFonts w:eastAsia="方正新书宋_GBK" w:hAnsi="宋体" w:hint="eastAsia"/>
          <w:sz w:val="30"/>
          <w:szCs w:val="30"/>
        </w:rPr>
        <w:t>，亦名未来禅。</w:t>
      </w:r>
    </w:p>
    <w:p w14:paraId="2DC340A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依此“少静”，看见了一生来所造的</w:t>
      </w:r>
      <w:proofErr w:type="gramStart"/>
      <w:r w:rsidRPr="002F2203">
        <w:rPr>
          <w:rFonts w:eastAsia="方正新书宋_GBK" w:hAnsi="宋体" w:hint="eastAsia"/>
          <w:sz w:val="30"/>
          <w:szCs w:val="30"/>
        </w:rPr>
        <w:t>若善若恶</w:t>
      </w:r>
      <w:proofErr w:type="gramEnd"/>
      <w:r w:rsidRPr="002F2203">
        <w:rPr>
          <w:rFonts w:eastAsia="方正新书宋_GBK" w:hAnsi="宋体" w:hint="eastAsia"/>
          <w:sz w:val="30"/>
          <w:szCs w:val="30"/>
        </w:rPr>
        <w:t>等</w:t>
      </w:r>
      <w:proofErr w:type="gramStart"/>
      <w:r w:rsidRPr="002F2203">
        <w:rPr>
          <w:rFonts w:eastAsia="方正新书宋_GBK" w:hAnsi="宋体" w:hint="eastAsia"/>
          <w:sz w:val="30"/>
          <w:szCs w:val="30"/>
        </w:rPr>
        <w:t>种种业</w:t>
      </w:r>
      <w:proofErr w:type="gramEnd"/>
      <w:r w:rsidRPr="002F2203">
        <w:rPr>
          <w:rFonts w:eastAsia="方正新书宋_GBK" w:hAnsi="宋体" w:hint="eastAsia"/>
          <w:sz w:val="30"/>
          <w:szCs w:val="30"/>
        </w:rPr>
        <w:t>行之相。要知道，人生</w:t>
      </w:r>
      <w:proofErr w:type="gramStart"/>
      <w:r w:rsidRPr="002F2203">
        <w:rPr>
          <w:rFonts w:eastAsia="方正新书宋_GBK" w:hAnsi="宋体" w:hint="eastAsia"/>
          <w:sz w:val="30"/>
          <w:szCs w:val="30"/>
        </w:rPr>
        <w:t>就是业</w:t>
      </w:r>
      <w:proofErr w:type="gramEnd"/>
      <w:r w:rsidRPr="002F2203">
        <w:rPr>
          <w:rFonts w:eastAsia="方正新书宋_GBK" w:hAnsi="宋体" w:hint="eastAsia"/>
          <w:sz w:val="30"/>
          <w:szCs w:val="30"/>
        </w:rPr>
        <w:t>力的俘虏，一切受业的支配。十法界的因</w:t>
      </w:r>
      <w:proofErr w:type="gramStart"/>
      <w:r w:rsidRPr="002F2203">
        <w:rPr>
          <w:rFonts w:eastAsia="方正新书宋_GBK" w:hAnsi="宋体" w:hint="eastAsia"/>
          <w:sz w:val="30"/>
          <w:szCs w:val="30"/>
        </w:rPr>
        <w:t>因果</w:t>
      </w:r>
      <w:proofErr w:type="gramEnd"/>
      <w:r w:rsidRPr="002F2203">
        <w:rPr>
          <w:rFonts w:eastAsia="方正新书宋_GBK" w:hAnsi="宋体" w:hint="eastAsia"/>
          <w:sz w:val="30"/>
          <w:szCs w:val="30"/>
        </w:rPr>
        <w:t>果，都没有出乎“业”，不过有善恶之分罢了。善业使人超脱，恶业</w:t>
      </w:r>
      <w:r w:rsidRPr="002F2203">
        <w:rPr>
          <w:rFonts w:eastAsia="方正新书宋_GBK" w:hAnsi="宋体" w:hint="eastAsia"/>
          <w:sz w:val="30"/>
          <w:szCs w:val="30"/>
        </w:rPr>
        <w:lastRenderedPageBreak/>
        <w:t>使人堕落。但这个因果律不是机械的，认为只能这样，这是不对的，大家去看看《了凡四训》等书就会明白。</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有佛法的滋润，</w:t>
      </w:r>
      <w:proofErr w:type="gramStart"/>
      <w:r w:rsidRPr="002F2203">
        <w:rPr>
          <w:rFonts w:eastAsia="方正新书宋_GBK" w:hAnsi="宋体" w:hint="eastAsia"/>
          <w:sz w:val="30"/>
          <w:szCs w:val="30"/>
        </w:rPr>
        <w:t>看到业</w:t>
      </w:r>
      <w:proofErr w:type="gramEnd"/>
      <w:r w:rsidRPr="002F2203">
        <w:rPr>
          <w:rFonts w:eastAsia="方正新书宋_GBK" w:hAnsi="宋体" w:hint="eastAsia"/>
          <w:sz w:val="30"/>
          <w:szCs w:val="30"/>
        </w:rPr>
        <w:t>相，知道能转，所以比前更加用功。而一般的世间人不懂这个道理，</w:t>
      </w:r>
      <w:proofErr w:type="gramStart"/>
      <w:r w:rsidRPr="002F2203">
        <w:rPr>
          <w:rFonts w:eastAsia="方正新书宋_GBK" w:hAnsi="宋体" w:hint="eastAsia"/>
          <w:sz w:val="30"/>
          <w:szCs w:val="30"/>
        </w:rPr>
        <w:t>随业流转</w:t>
      </w:r>
      <w:proofErr w:type="gramEnd"/>
      <w:r w:rsidRPr="002F2203">
        <w:rPr>
          <w:rFonts w:eastAsia="方正新书宋_GBK" w:hAnsi="宋体" w:hint="eastAsia"/>
          <w:sz w:val="30"/>
          <w:szCs w:val="30"/>
        </w:rPr>
        <w:t>，不出轮回。</w:t>
      </w:r>
    </w:p>
    <w:p w14:paraId="369310D1" w14:textId="77777777" w:rsidR="00DA7965" w:rsidRPr="002F2203" w:rsidRDefault="00DA7965" w:rsidP="001E7BCA">
      <w:pPr>
        <w:pStyle w:val="ae"/>
        <w:rPr>
          <w:rFonts w:eastAsia="方正粗雅宋_GBK"/>
        </w:rPr>
      </w:pPr>
      <w:r w:rsidRPr="002F2203">
        <w:rPr>
          <w:rFonts w:eastAsia="方正粗雅宋_GBK" w:hint="eastAsia"/>
        </w:rPr>
        <w:t>转复勇猛，</w:t>
      </w:r>
      <w:proofErr w:type="gramStart"/>
      <w:r w:rsidRPr="002F2203">
        <w:rPr>
          <w:rFonts w:eastAsia="方正粗雅宋_GBK" w:hint="eastAsia"/>
        </w:rPr>
        <w:t>禅障忽起</w:t>
      </w:r>
      <w:proofErr w:type="gramEnd"/>
      <w:r w:rsidRPr="002F2203">
        <w:rPr>
          <w:rFonts w:eastAsia="方正粗雅宋_GBK" w:hint="eastAsia"/>
        </w:rPr>
        <w:t>，四肢缓弱，身</w:t>
      </w:r>
      <w:proofErr w:type="gramStart"/>
      <w:r w:rsidRPr="002F2203">
        <w:rPr>
          <w:rFonts w:eastAsia="方正粗雅宋_GBK" w:hint="eastAsia"/>
        </w:rPr>
        <w:t>不</w:t>
      </w:r>
      <w:proofErr w:type="gramEnd"/>
      <w:r w:rsidRPr="002F2203">
        <w:rPr>
          <w:rFonts w:eastAsia="方正粗雅宋_GBK" w:hint="eastAsia"/>
        </w:rPr>
        <w:t>随心。</w:t>
      </w:r>
    </w:p>
    <w:p w14:paraId="42F901D6"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在未到地定中，有两种邪伪之相：</w:t>
      </w:r>
      <w:r w:rsidRPr="002F2203">
        <w:rPr>
          <w:rFonts w:eastAsia="方正新书宋_GBK" w:hAnsi="宋体"/>
          <w:sz w:val="30"/>
          <w:szCs w:val="30"/>
        </w:rPr>
        <w:t>1</w:t>
      </w:r>
      <w:r w:rsidRPr="002F2203">
        <w:rPr>
          <w:rFonts w:eastAsia="方正新书宋_GBK" w:hAnsi="宋体" w:hint="eastAsia"/>
          <w:sz w:val="30"/>
          <w:szCs w:val="30"/>
        </w:rPr>
        <w:t>、定心过明，在入定时见种种青黄</w:t>
      </w:r>
      <w:proofErr w:type="gramStart"/>
      <w:r w:rsidRPr="002F2203">
        <w:rPr>
          <w:rFonts w:eastAsia="方正新书宋_GBK" w:hAnsi="宋体" w:hint="eastAsia"/>
          <w:sz w:val="30"/>
          <w:szCs w:val="30"/>
        </w:rPr>
        <w:t>赤</w:t>
      </w:r>
      <w:proofErr w:type="gramEnd"/>
      <w:r w:rsidRPr="002F2203">
        <w:rPr>
          <w:rFonts w:eastAsia="方正新书宋_GBK" w:hAnsi="宋体" w:hint="eastAsia"/>
          <w:sz w:val="30"/>
          <w:szCs w:val="30"/>
        </w:rPr>
        <w:t>白等外部境界。或者经一日乃至七日不出禅定，见一切事，如得神通。这是邪伪，当急去之；</w:t>
      </w:r>
      <w:r w:rsidRPr="002F2203">
        <w:rPr>
          <w:rFonts w:eastAsia="方正新书宋_GBK" w:hAnsi="宋体"/>
          <w:sz w:val="30"/>
          <w:szCs w:val="30"/>
        </w:rPr>
        <w:t>2</w:t>
      </w:r>
      <w:r w:rsidRPr="002F2203">
        <w:rPr>
          <w:rFonts w:eastAsia="方正新书宋_GBK" w:hAnsi="宋体" w:hint="eastAsia"/>
          <w:sz w:val="30"/>
          <w:szCs w:val="30"/>
        </w:rPr>
        <w:t>、定心过暗，若入此定，</w:t>
      </w:r>
      <w:proofErr w:type="gramStart"/>
      <w:r w:rsidRPr="002F2203">
        <w:rPr>
          <w:rFonts w:eastAsia="方正新书宋_GBK" w:hAnsi="宋体" w:hint="eastAsia"/>
          <w:sz w:val="30"/>
          <w:szCs w:val="30"/>
        </w:rPr>
        <w:t>暗忽无所</w:t>
      </w:r>
      <w:proofErr w:type="gramEnd"/>
      <w:r w:rsidRPr="002F2203">
        <w:rPr>
          <w:rFonts w:eastAsia="方正新书宋_GBK" w:hAnsi="宋体" w:hint="eastAsia"/>
          <w:sz w:val="30"/>
          <w:szCs w:val="30"/>
        </w:rPr>
        <w:t>觉知，就想睡熟了一样，能令行者生颠倒心，</w:t>
      </w:r>
      <w:proofErr w:type="gramStart"/>
      <w:r w:rsidRPr="002F2203">
        <w:rPr>
          <w:rFonts w:eastAsia="方正新书宋_GBK" w:hAnsi="宋体" w:hint="eastAsia"/>
          <w:sz w:val="30"/>
          <w:szCs w:val="30"/>
        </w:rPr>
        <w:t>当即却</w:t>
      </w:r>
      <w:proofErr w:type="gramEnd"/>
      <w:r w:rsidRPr="002F2203">
        <w:rPr>
          <w:rFonts w:eastAsia="方正新书宋_GBK" w:hAnsi="宋体" w:hint="eastAsia"/>
          <w:sz w:val="30"/>
          <w:szCs w:val="30"/>
        </w:rPr>
        <w:t>之。因此当得证未到地定之后，应该初勿惊恐，亦勿欢喜，勿向人说。因为惊喜皆能招魔，而向别人说则永</w:t>
      </w:r>
      <w:proofErr w:type="gramStart"/>
      <w:r w:rsidRPr="002F2203">
        <w:rPr>
          <w:rFonts w:eastAsia="方正新书宋_GBK" w:hAnsi="宋体" w:hint="eastAsia"/>
          <w:sz w:val="30"/>
          <w:szCs w:val="30"/>
        </w:rPr>
        <w:t>失不可</w:t>
      </w:r>
      <w:proofErr w:type="gramEnd"/>
      <w:r w:rsidRPr="002F2203">
        <w:rPr>
          <w:rFonts w:eastAsia="方正新书宋_GBK" w:hAnsi="宋体" w:hint="eastAsia"/>
          <w:sz w:val="30"/>
          <w:szCs w:val="30"/>
        </w:rPr>
        <w:t>复得，譬如种树，不可露根，否则必定枯死无疑。总之一句话：不能够有任何执着！</w:t>
      </w:r>
    </w:p>
    <w:p w14:paraId="65C8356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在证得未到地定之后，能够见到一生的善恶业相，他想趁热打铁，“百尺竿头，更进一步”，因此对于所证的禅定境界也许就不能完全忘怀。当他更加勇猛地精进用功时，</w:t>
      </w:r>
      <w:proofErr w:type="gramStart"/>
      <w:r w:rsidRPr="002F2203">
        <w:rPr>
          <w:rFonts w:eastAsia="方正新书宋_GBK" w:hAnsi="宋体" w:hint="eastAsia"/>
          <w:sz w:val="30"/>
          <w:szCs w:val="30"/>
        </w:rPr>
        <w:t>禅障就</w:t>
      </w:r>
      <w:proofErr w:type="gramEnd"/>
      <w:r w:rsidRPr="002F2203">
        <w:rPr>
          <w:rFonts w:eastAsia="方正新书宋_GBK" w:hAnsi="宋体" w:hint="eastAsia"/>
          <w:sz w:val="30"/>
          <w:szCs w:val="30"/>
        </w:rPr>
        <w:t>忽然生起来了。</w:t>
      </w:r>
      <w:r w:rsidRPr="002F2203">
        <w:rPr>
          <w:rFonts w:eastAsia="方正新书宋_GBK" w:hAnsi="宋体" w:hint="eastAsia"/>
          <w:sz w:val="30"/>
          <w:szCs w:val="30"/>
          <w:u w:val="single"/>
        </w:rPr>
        <w:t>禅障</w:t>
      </w:r>
      <w:r w:rsidRPr="002F2203">
        <w:rPr>
          <w:rFonts w:eastAsia="方正新书宋_GBK" w:hAnsi="宋体" w:hint="eastAsia"/>
          <w:sz w:val="30"/>
          <w:szCs w:val="30"/>
        </w:rPr>
        <w:t>，</w:t>
      </w:r>
      <w:proofErr w:type="gramStart"/>
      <w:r w:rsidRPr="002F2203">
        <w:rPr>
          <w:rFonts w:eastAsia="方正新书宋_GBK" w:hAnsi="宋体" w:hint="eastAsia"/>
          <w:sz w:val="30"/>
          <w:szCs w:val="30"/>
        </w:rPr>
        <w:t>即禅病</w:t>
      </w:r>
      <w:proofErr w:type="gramEnd"/>
      <w:r w:rsidRPr="002F2203">
        <w:rPr>
          <w:rFonts w:eastAsia="方正新书宋_GBK" w:hAnsi="宋体" w:hint="eastAsia"/>
          <w:sz w:val="30"/>
          <w:szCs w:val="30"/>
        </w:rPr>
        <w:t>，简单讲就是坐禅不得其法，坐出毛病来。智者大师《释禅波罗蜜次第法门》卷四云：“夫坐禅之法，若能善用心者，则四百四病自然差矣。若用心失所，则动四百四病。”此种禅病，粗</w:t>
      </w:r>
      <w:proofErr w:type="gramStart"/>
      <w:r w:rsidRPr="002F2203">
        <w:rPr>
          <w:rFonts w:eastAsia="方正新书宋_GBK" w:hAnsi="宋体" w:hint="eastAsia"/>
          <w:sz w:val="30"/>
          <w:szCs w:val="30"/>
        </w:rPr>
        <w:t>分之有</w:t>
      </w:r>
      <w:proofErr w:type="gramEnd"/>
      <w:r w:rsidRPr="002F2203">
        <w:rPr>
          <w:rFonts w:eastAsia="方正新书宋_GBK" w:hAnsi="宋体" w:hint="eastAsia"/>
          <w:sz w:val="30"/>
          <w:szCs w:val="30"/>
        </w:rPr>
        <w:t>生理的与心理的二类，生理方面</w:t>
      </w:r>
      <w:proofErr w:type="gramStart"/>
      <w:r w:rsidRPr="002F2203">
        <w:rPr>
          <w:rFonts w:eastAsia="方正新书宋_GBK" w:hAnsi="宋体" w:hint="eastAsia"/>
          <w:sz w:val="30"/>
          <w:szCs w:val="30"/>
        </w:rPr>
        <w:t>的禅病有</w:t>
      </w:r>
      <w:proofErr w:type="gramEnd"/>
      <w:r w:rsidRPr="002F2203">
        <w:rPr>
          <w:rFonts w:eastAsia="方正新书宋_GBK" w:hAnsi="宋体" w:hint="eastAsia"/>
          <w:sz w:val="30"/>
          <w:szCs w:val="30"/>
        </w:rPr>
        <w:t>筋脉痉挛、呼吸不顺、头痛、手足无力、咳嗽等等；心理方面亦有精神失常、为鬼魅所著、幻听幻视等事。</w:t>
      </w:r>
    </w:p>
    <w:p w14:paraId="4CB56EE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在此，</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所得的主要是身病，表现为四肢无力，身体不能随</w:t>
      </w:r>
      <w:r w:rsidRPr="002F2203">
        <w:rPr>
          <w:rFonts w:eastAsia="方正新书宋_GBK" w:hAnsi="宋体" w:hint="eastAsia"/>
          <w:sz w:val="30"/>
          <w:szCs w:val="30"/>
        </w:rPr>
        <w:lastRenderedPageBreak/>
        <w:t>心而动。比如想举手摇头，却无法动作等。</w:t>
      </w:r>
      <w:proofErr w:type="gramStart"/>
      <w:r w:rsidRPr="002F2203">
        <w:rPr>
          <w:rFonts w:eastAsia="方正新书宋_GBK" w:hAnsi="宋体" w:hint="eastAsia"/>
          <w:sz w:val="30"/>
          <w:szCs w:val="30"/>
        </w:rPr>
        <w:t>当禅病</w:t>
      </w:r>
      <w:proofErr w:type="gramEnd"/>
      <w:r w:rsidRPr="002F2203">
        <w:rPr>
          <w:rFonts w:eastAsia="方正新书宋_GBK" w:hAnsi="宋体" w:hint="eastAsia"/>
          <w:sz w:val="30"/>
          <w:szCs w:val="30"/>
        </w:rPr>
        <w:t>生起后，</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就进行了对治。</w:t>
      </w:r>
    </w:p>
    <w:p w14:paraId="676CA6DA" w14:textId="77777777" w:rsidR="00DA7965" w:rsidRPr="002F2203" w:rsidRDefault="00DA7965" w:rsidP="001E7BCA">
      <w:pPr>
        <w:pStyle w:val="ae"/>
        <w:rPr>
          <w:rFonts w:eastAsia="方正粗雅宋_GBK"/>
        </w:rPr>
      </w:pPr>
      <w:r w:rsidRPr="002F2203">
        <w:rPr>
          <w:rFonts w:eastAsia="方正粗雅宋_GBK" w:hint="eastAsia"/>
        </w:rPr>
        <w:t>即自观察：我今病者，皆从业生。业由心起，本无外境。反见心源，业非可得。</w:t>
      </w:r>
    </w:p>
    <w:p w14:paraId="4E49DA9A"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rPr>
        <w:t>于是慧思</w:t>
      </w:r>
      <w:proofErr w:type="gramEnd"/>
      <w:r w:rsidRPr="002F2203">
        <w:rPr>
          <w:rFonts w:eastAsia="方正新书宋_GBK" w:hAnsi="宋体" w:hint="eastAsia"/>
          <w:sz w:val="30"/>
          <w:szCs w:val="30"/>
        </w:rPr>
        <w:t>大师自己</w:t>
      </w:r>
      <w:proofErr w:type="gramStart"/>
      <w:r w:rsidRPr="002F2203">
        <w:rPr>
          <w:rFonts w:eastAsia="方正新书宋_GBK" w:hAnsi="宋体" w:hint="eastAsia"/>
          <w:sz w:val="30"/>
          <w:szCs w:val="30"/>
        </w:rPr>
        <w:t>进行觉照观察</w:t>
      </w:r>
      <w:proofErr w:type="gramEnd"/>
      <w:r w:rsidRPr="002F2203">
        <w:rPr>
          <w:rFonts w:eastAsia="方正新书宋_GBK" w:hAnsi="宋体" w:hint="eastAsia"/>
          <w:sz w:val="30"/>
          <w:szCs w:val="30"/>
        </w:rPr>
        <w:t>：我现在这个身体之所以会生病，那都是从过去世所造的业而生起的。</w:t>
      </w:r>
      <w:proofErr w:type="gramStart"/>
      <w:r w:rsidRPr="002F2203">
        <w:rPr>
          <w:rFonts w:eastAsia="方正新书宋_GBK" w:hAnsi="宋体" w:hint="eastAsia"/>
          <w:sz w:val="30"/>
          <w:szCs w:val="30"/>
        </w:rPr>
        <w:t>然而业</w:t>
      </w:r>
      <w:proofErr w:type="gramEnd"/>
      <w:r w:rsidRPr="002F2203">
        <w:rPr>
          <w:rFonts w:eastAsia="方正新书宋_GBK" w:hAnsi="宋体" w:hint="eastAsia"/>
          <w:sz w:val="30"/>
          <w:szCs w:val="30"/>
        </w:rPr>
        <w:t>又是从心而生，“一切唯心造”，因此从这个意义上讲，“本无外境”，这里的外境主要是指这个色壳子，因为一切</w:t>
      </w:r>
      <w:proofErr w:type="gramStart"/>
      <w:r w:rsidRPr="002F2203">
        <w:rPr>
          <w:rFonts w:eastAsia="方正新书宋_GBK" w:hAnsi="宋体" w:hint="eastAsia"/>
          <w:sz w:val="30"/>
          <w:szCs w:val="30"/>
        </w:rPr>
        <w:t>外境都从</w:t>
      </w:r>
      <w:proofErr w:type="gramEnd"/>
      <w:r w:rsidRPr="002F2203">
        <w:rPr>
          <w:rFonts w:eastAsia="方正新书宋_GBK" w:hAnsi="宋体" w:hint="eastAsia"/>
          <w:sz w:val="30"/>
          <w:szCs w:val="30"/>
        </w:rPr>
        <w:t>属于心。现在回光返照，直彻心源，</w:t>
      </w:r>
      <w:proofErr w:type="gramStart"/>
      <w:r w:rsidRPr="002F2203">
        <w:rPr>
          <w:rFonts w:eastAsia="方正新书宋_GBK" w:hAnsi="宋体" w:hint="eastAsia"/>
          <w:sz w:val="30"/>
          <w:szCs w:val="30"/>
        </w:rPr>
        <w:t>那么依心而</w:t>
      </w:r>
      <w:proofErr w:type="gramEnd"/>
      <w:r w:rsidRPr="002F2203">
        <w:rPr>
          <w:rFonts w:eastAsia="方正新书宋_GBK" w:hAnsi="宋体" w:hint="eastAsia"/>
          <w:sz w:val="30"/>
          <w:szCs w:val="30"/>
        </w:rPr>
        <w:t>起的业，乃至依业而起的身体都不可得。</w:t>
      </w:r>
    </w:p>
    <w:p w14:paraId="025424E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这几句话可以用下面的流程来表达：生病是由于有身体——身体从业而生——</w:t>
      </w:r>
      <w:proofErr w:type="gramStart"/>
      <w:r w:rsidRPr="002F2203">
        <w:rPr>
          <w:rFonts w:eastAsia="方正新书宋_GBK" w:hAnsi="宋体" w:hint="eastAsia"/>
          <w:sz w:val="30"/>
          <w:szCs w:val="30"/>
        </w:rPr>
        <w:t>业依心</w:t>
      </w:r>
      <w:proofErr w:type="gramEnd"/>
      <w:r w:rsidRPr="002F2203">
        <w:rPr>
          <w:rFonts w:eastAsia="方正新书宋_GBK" w:hAnsi="宋体" w:hint="eastAsia"/>
          <w:sz w:val="30"/>
          <w:szCs w:val="30"/>
        </w:rPr>
        <w:t>有——若见心源</w:t>
      </w:r>
      <w:proofErr w:type="gramStart"/>
      <w:r w:rsidRPr="002F2203">
        <w:rPr>
          <w:rFonts w:eastAsia="方正新书宋_GBK" w:hAnsi="宋体" w:hint="eastAsia"/>
          <w:sz w:val="30"/>
          <w:szCs w:val="30"/>
        </w:rPr>
        <w:t>则诸苦休息</w:t>
      </w:r>
      <w:proofErr w:type="gramEnd"/>
      <w:r w:rsidRPr="002F2203">
        <w:rPr>
          <w:rFonts w:eastAsia="方正新书宋_GBK" w:hAnsi="宋体" w:hint="eastAsia"/>
          <w:sz w:val="30"/>
          <w:szCs w:val="30"/>
        </w:rPr>
        <w:t>。所以《续高僧传》在这段话之后接着云：“身如云影，相有体空。如是观已，颠倒想灭，心性清净，所苦消除。”</w:t>
      </w:r>
    </w:p>
    <w:p w14:paraId="7117AAE5" w14:textId="77777777" w:rsidR="00DA7965" w:rsidRPr="002F2203" w:rsidRDefault="00DA7965" w:rsidP="001E7BCA">
      <w:pPr>
        <w:pStyle w:val="ae"/>
        <w:rPr>
          <w:rFonts w:eastAsia="方正粗雅宋_GBK"/>
        </w:rPr>
      </w:pPr>
      <w:r w:rsidRPr="002F2203">
        <w:rPr>
          <w:rFonts w:eastAsia="方正粗雅宋_GBK" w:hint="eastAsia"/>
        </w:rPr>
        <w:t>遂</w:t>
      </w:r>
      <w:proofErr w:type="gramStart"/>
      <w:r w:rsidRPr="002F2203">
        <w:rPr>
          <w:rFonts w:eastAsia="方正粗雅宋_GBK" w:hint="eastAsia"/>
        </w:rPr>
        <w:t>动八触，发根本禅</w:t>
      </w:r>
      <w:proofErr w:type="gramEnd"/>
      <w:r w:rsidRPr="002F2203">
        <w:rPr>
          <w:rFonts w:eastAsia="方正粗雅宋_GBK"/>
          <w:i/>
          <w:w w:val="66"/>
        </w:rPr>
        <w:t>(</w:t>
      </w:r>
      <w:r w:rsidRPr="002F2203">
        <w:rPr>
          <w:rFonts w:eastAsia="方正粗雅宋_GBK" w:hint="eastAsia"/>
          <w:i/>
          <w:w w:val="66"/>
        </w:rPr>
        <w:t>注：重轻冷热涩滑软粗，是为</w:t>
      </w:r>
      <w:proofErr w:type="gramStart"/>
      <w:r w:rsidRPr="002F2203">
        <w:rPr>
          <w:rFonts w:eastAsia="方正粗雅宋_GBK" w:hint="eastAsia"/>
          <w:i/>
          <w:w w:val="66"/>
        </w:rPr>
        <w:t>八触</w:t>
      </w:r>
      <w:r w:rsidRPr="002F2203">
        <w:rPr>
          <w:rFonts w:eastAsia="方正粗雅宋_GBK"/>
          <w:i/>
          <w:w w:val="66"/>
        </w:rPr>
        <w:t>)</w:t>
      </w:r>
      <w:proofErr w:type="gramEnd"/>
      <w:r w:rsidRPr="002F2203">
        <w:rPr>
          <w:rFonts w:eastAsia="方正粗雅宋_GBK" w:hint="eastAsia"/>
        </w:rPr>
        <w:t>，因见三生行道之迹。</w:t>
      </w:r>
    </w:p>
    <w:p w14:paraId="34040742" w14:textId="77777777" w:rsidR="00A40116"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当所苦消除之后，于是就动了八触，</w:t>
      </w:r>
      <w:proofErr w:type="gramStart"/>
      <w:r w:rsidRPr="002F2203">
        <w:rPr>
          <w:rFonts w:eastAsia="方正新书宋_GBK" w:hAnsi="宋体" w:hint="eastAsia"/>
          <w:sz w:val="30"/>
          <w:szCs w:val="30"/>
        </w:rPr>
        <w:t>发根本禅</w:t>
      </w:r>
      <w:proofErr w:type="gramEnd"/>
      <w:r w:rsidRPr="002F2203">
        <w:rPr>
          <w:rFonts w:eastAsia="方正新书宋_GBK" w:hAnsi="宋体" w:hint="eastAsia"/>
          <w:sz w:val="30"/>
          <w:szCs w:val="30"/>
        </w:rPr>
        <w:t>。</w:t>
      </w:r>
    </w:p>
    <w:p w14:paraId="1997475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根本禅</w:t>
      </w:r>
      <w:r w:rsidRPr="002F2203">
        <w:rPr>
          <w:rFonts w:eastAsia="方正新书宋_GBK" w:hAnsi="宋体" w:hint="eastAsia"/>
          <w:sz w:val="30"/>
          <w:szCs w:val="30"/>
        </w:rPr>
        <w:t>，又叫根本定，即</w:t>
      </w:r>
      <w:proofErr w:type="gramStart"/>
      <w:r w:rsidRPr="002F2203">
        <w:rPr>
          <w:rFonts w:eastAsia="方正新书宋_GBK" w:hAnsi="宋体" w:hint="eastAsia"/>
          <w:sz w:val="30"/>
          <w:szCs w:val="30"/>
        </w:rPr>
        <w:t>四禅八定</w:t>
      </w:r>
      <w:proofErr w:type="gramEnd"/>
      <w:r w:rsidRPr="002F2203">
        <w:rPr>
          <w:rFonts w:eastAsia="方正新书宋_GBK" w:hAnsi="宋体" w:hint="eastAsia"/>
          <w:sz w:val="30"/>
          <w:szCs w:val="30"/>
        </w:rPr>
        <w:t>。有时也单指色界禅，谓能出生一切禅定之故。其具体修行过程是：</w:t>
      </w:r>
    </w:p>
    <w:p w14:paraId="5B97CE2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在未到地中，入定渐渐深入，身心虚寂，不见内外。这时忽觉身心凝然，运运而动。当动之时，还觉渐渐有身。动触发时，有十种善法眷</w:t>
      </w:r>
      <w:r w:rsidRPr="002F2203">
        <w:rPr>
          <w:rFonts w:eastAsia="方正新书宋_GBK" w:hAnsi="宋体" w:hint="eastAsia"/>
          <w:sz w:val="30"/>
          <w:szCs w:val="30"/>
        </w:rPr>
        <w:lastRenderedPageBreak/>
        <w:t>属相随，即一定，二空，三明净，四喜悦，五乐，六善心生，</w:t>
      </w:r>
      <w:proofErr w:type="gramStart"/>
      <w:r w:rsidRPr="002F2203">
        <w:rPr>
          <w:rFonts w:eastAsia="方正新书宋_GBK" w:hAnsi="宋体" w:hint="eastAsia"/>
          <w:sz w:val="30"/>
          <w:szCs w:val="30"/>
        </w:rPr>
        <w:t>七知见</w:t>
      </w:r>
      <w:proofErr w:type="gramEnd"/>
      <w:r w:rsidRPr="002F2203">
        <w:rPr>
          <w:rFonts w:eastAsia="方正新书宋_GBK" w:hAnsi="宋体" w:hint="eastAsia"/>
          <w:sz w:val="30"/>
          <w:szCs w:val="30"/>
        </w:rPr>
        <w:t>明了，</w:t>
      </w:r>
      <w:proofErr w:type="gramStart"/>
      <w:r w:rsidRPr="002F2203">
        <w:rPr>
          <w:rFonts w:eastAsia="方正新书宋_GBK" w:hAnsi="宋体" w:hint="eastAsia"/>
          <w:sz w:val="30"/>
          <w:szCs w:val="30"/>
        </w:rPr>
        <w:t>八无累</w:t>
      </w:r>
      <w:proofErr w:type="gramEnd"/>
      <w:r w:rsidRPr="002F2203">
        <w:rPr>
          <w:rFonts w:eastAsia="方正新书宋_GBK" w:hAnsi="宋体" w:hint="eastAsia"/>
          <w:sz w:val="30"/>
          <w:szCs w:val="30"/>
        </w:rPr>
        <w:t>解脱，九境界现前，</w:t>
      </w:r>
      <w:proofErr w:type="gramStart"/>
      <w:r w:rsidRPr="002F2203">
        <w:rPr>
          <w:rFonts w:eastAsia="方正新书宋_GBK" w:hAnsi="宋体" w:hint="eastAsia"/>
          <w:sz w:val="30"/>
          <w:szCs w:val="30"/>
        </w:rPr>
        <w:t>十心调</w:t>
      </w:r>
      <w:proofErr w:type="gramEnd"/>
      <w:r w:rsidRPr="002F2203">
        <w:rPr>
          <w:rFonts w:eastAsia="方正新书宋_GBK" w:hAnsi="宋体" w:hint="eastAsia"/>
          <w:sz w:val="30"/>
          <w:szCs w:val="30"/>
        </w:rPr>
        <w:t>柔软。如是或经一日，或经十日，或一月四月，乃至一年，动</w:t>
      </w:r>
      <w:proofErr w:type="gramStart"/>
      <w:r w:rsidRPr="002F2203">
        <w:rPr>
          <w:rFonts w:eastAsia="方正新书宋_GBK" w:hAnsi="宋体" w:hint="eastAsia"/>
          <w:sz w:val="30"/>
          <w:szCs w:val="30"/>
        </w:rPr>
        <w:t>触之后又发余触</w:t>
      </w:r>
      <w:proofErr w:type="gramEnd"/>
      <w:r w:rsidRPr="002F2203">
        <w:rPr>
          <w:rFonts w:eastAsia="方正新书宋_GBK" w:hAnsi="宋体" w:hint="eastAsia"/>
          <w:sz w:val="30"/>
          <w:szCs w:val="30"/>
        </w:rPr>
        <w:t>，次第而发（然亦无定前后），是</w:t>
      </w:r>
      <w:proofErr w:type="gramStart"/>
      <w:r w:rsidRPr="002F2203">
        <w:rPr>
          <w:rFonts w:eastAsia="方正新书宋_GBK" w:hAnsi="宋体" w:hint="eastAsia"/>
          <w:sz w:val="30"/>
          <w:szCs w:val="30"/>
        </w:rPr>
        <w:t>名初禅</w:t>
      </w:r>
      <w:proofErr w:type="gramEnd"/>
      <w:r w:rsidRPr="002F2203">
        <w:rPr>
          <w:rFonts w:eastAsia="方正新书宋_GBK" w:hAnsi="宋体" w:hint="eastAsia"/>
          <w:sz w:val="30"/>
          <w:szCs w:val="30"/>
        </w:rPr>
        <w:t>。可见，在未到地定之后，</w:t>
      </w:r>
      <w:proofErr w:type="gramStart"/>
      <w:r w:rsidRPr="002F2203">
        <w:rPr>
          <w:rFonts w:eastAsia="方正新书宋_GBK" w:hAnsi="宋体" w:hint="eastAsia"/>
          <w:sz w:val="30"/>
          <w:szCs w:val="30"/>
        </w:rPr>
        <w:t>发八触十功德</w:t>
      </w:r>
      <w:proofErr w:type="gramEnd"/>
      <w:r w:rsidRPr="002F2203">
        <w:rPr>
          <w:rFonts w:eastAsia="方正新书宋_GBK" w:hAnsi="宋体" w:hint="eastAsia"/>
          <w:sz w:val="30"/>
          <w:szCs w:val="30"/>
        </w:rPr>
        <w:t>，是为</w:t>
      </w:r>
      <w:proofErr w:type="gramStart"/>
      <w:r w:rsidRPr="002F2203">
        <w:rPr>
          <w:rFonts w:eastAsia="方正新书宋_GBK" w:hAnsi="宋体" w:hint="eastAsia"/>
          <w:sz w:val="30"/>
          <w:szCs w:val="30"/>
        </w:rPr>
        <w:t>初禅成就</w:t>
      </w:r>
      <w:proofErr w:type="gramEnd"/>
      <w:r w:rsidRPr="002F2203">
        <w:rPr>
          <w:rFonts w:eastAsia="方正新书宋_GBK" w:hAnsi="宋体" w:hint="eastAsia"/>
          <w:sz w:val="30"/>
          <w:szCs w:val="30"/>
        </w:rPr>
        <w:t>之相。</w:t>
      </w:r>
    </w:p>
    <w:p w14:paraId="69CDC02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所谓八触，在《次第禅门》卷五、《摩诃止观》卷九都是作动、痒、冷、暖、轻、重、涩、滑，这是常途。而在《摩诃止观》卷八则</w:t>
      </w:r>
      <w:proofErr w:type="gramStart"/>
      <w:r w:rsidRPr="002F2203">
        <w:rPr>
          <w:rFonts w:eastAsia="方正新书宋_GBK" w:hAnsi="宋体" w:hint="eastAsia"/>
          <w:sz w:val="30"/>
          <w:szCs w:val="30"/>
        </w:rPr>
        <w:t>无动痒二者</w:t>
      </w:r>
      <w:proofErr w:type="gramEnd"/>
      <w:r w:rsidRPr="002F2203">
        <w:rPr>
          <w:rFonts w:eastAsia="方正新书宋_GBK" w:hAnsi="宋体" w:hint="eastAsia"/>
          <w:sz w:val="30"/>
          <w:szCs w:val="30"/>
        </w:rPr>
        <w:t>，有软粗二者，小注上所说就是依据《止观》卷八。实际上</w:t>
      </w:r>
      <w:proofErr w:type="gramStart"/>
      <w:r w:rsidRPr="002F2203">
        <w:rPr>
          <w:rFonts w:eastAsia="方正新书宋_GBK" w:hAnsi="宋体" w:hint="eastAsia"/>
          <w:sz w:val="30"/>
          <w:szCs w:val="30"/>
        </w:rPr>
        <w:t>当证得初禅</w:t>
      </w:r>
      <w:proofErr w:type="gramEnd"/>
      <w:r w:rsidRPr="002F2203">
        <w:rPr>
          <w:rFonts w:eastAsia="方正新书宋_GBK" w:hAnsi="宋体" w:hint="eastAsia"/>
          <w:sz w:val="30"/>
          <w:szCs w:val="30"/>
        </w:rPr>
        <w:t>时，所发之触是无量的，因此又有十八触、二十七触之说。现在</w:t>
      </w:r>
      <w:proofErr w:type="gramStart"/>
      <w:r w:rsidRPr="002F2203">
        <w:rPr>
          <w:rFonts w:eastAsia="方正新书宋_GBK" w:hAnsi="宋体" w:hint="eastAsia"/>
          <w:sz w:val="30"/>
          <w:szCs w:val="30"/>
        </w:rPr>
        <w:t>举八触</w:t>
      </w:r>
      <w:proofErr w:type="gramEnd"/>
      <w:r w:rsidRPr="002F2203">
        <w:rPr>
          <w:rFonts w:eastAsia="方正新书宋_GBK" w:hAnsi="宋体" w:hint="eastAsia"/>
          <w:sz w:val="30"/>
          <w:szCs w:val="30"/>
        </w:rPr>
        <w:t>，只是举其大要而已，因此有所出入也是很正常的，平等</w:t>
      </w:r>
      <w:proofErr w:type="gramStart"/>
      <w:r w:rsidRPr="002F2203">
        <w:rPr>
          <w:rFonts w:eastAsia="方正新书宋_GBK" w:hAnsi="宋体" w:hint="eastAsia"/>
          <w:sz w:val="30"/>
          <w:szCs w:val="30"/>
        </w:rPr>
        <w:t>平等</w:t>
      </w:r>
      <w:proofErr w:type="gramEnd"/>
      <w:r w:rsidRPr="002F2203">
        <w:rPr>
          <w:rFonts w:eastAsia="方正新书宋_GBK" w:hAnsi="宋体" w:hint="eastAsia"/>
          <w:sz w:val="30"/>
          <w:szCs w:val="30"/>
        </w:rPr>
        <w:t>，无需苦</w:t>
      </w:r>
      <w:proofErr w:type="gramStart"/>
      <w:r w:rsidRPr="002F2203">
        <w:rPr>
          <w:rFonts w:eastAsia="方正新书宋_GBK" w:hAnsi="宋体" w:hint="eastAsia"/>
          <w:sz w:val="30"/>
          <w:szCs w:val="30"/>
        </w:rPr>
        <w:t>诤</w:t>
      </w:r>
      <w:proofErr w:type="gramEnd"/>
      <w:r w:rsidRPr="002F2203">
        <w:rPr>
          <w:rFonts w:eastAsia="方正新书宋_GBK" w:hAnsi="宋体" w:hint="eastAsia"/>
          <w:sz w:val="30"/>
          <w:szCs w:val="30"/>
        </w:rPr>
        <w:t>。先按</w:t>
      </w:r>
      <w:proofErr w:type="gramStart"/>
      <w:r w:rsidRPr="002F2203">
        <w:rPr>
          <w:rFonts w:eastAsia="方正新书宋_GBK" w:hAnsi="宋体" w:hint="eastAsia"/>
          <w:sz w:val="30"/>
          <w:szCs w:val="30"/>
        </w:rPr>
        <w:t>常途解释</w:t>
      </w:r>
      <w:proofErr w:type="gramEnd"/>
      <w:r w:rsidRPr="002F2203">
        <w:rPr>
          <w:rFonts w:eastAsia="方正新书宋_GBK" w:hAnsi="宋体" w:hint="eastAsia"/>
          <w:sz w:val="30"/>
          <w:szCs w:val="30"/>
        </w:rPr>
        <w:t>如下：</w:t>
      </w:r>
    </w:p>
    <w:p w14:paraId="1551ABA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1</w:t>
      </w:r>
      <w:r w:rsidRPr="002F2203">
        <w:rPr>
          <w:rFonts w:eastAsia="方正新书宋_GBK" w:hAnsi="宋体" w:hint="eastAsia"/>
          <w:sz w:val="30"/>
          <w:szCs w:val="30"/>
        </w:rPr>
        <w:t>、动触，即</w:t>
      </w:r>
      <w:proofErr w:type="gramStart"/>
      <w:r w:rsidRPr="002F2203">
        <w:rPr>
          <w:rFonts w:eastAsia="方正新书宋_GBK" w:hAnsi="宋体" w:hint="eastAsia"/>
          <w:sz w:val="30"/>
          <w:szCs w:val="30"/>
        </w:rPr>
        <w:t>在坐</w:t>
      </w:r>
      <w:proofErr w:type="gramEnd"/>
      <w:r w:rsidRPr="002F2203">
        <w:rPr>
          <w:rFonts w:eastAsia="方正新书宋_GBK" w:hAnsi="宋体" w:hint="eastAsia"/>
          <w:sz w:val="30"/>
          <w:szCs w:val="30"/>
        </w:rPr>
        <w:t>禅的时候，身体忽然生起颤动的现象；</w:t>
      </w:r>
    </w:p>
    <w:p w14:paraId="793204F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2</w:t>
      </w:r>
      <w:r w:rsidRPr="002F2203">
        <w:rPr>
          <w:rFonts w:eastAsia="方正新书宋_GBK" w:hAnsi="宋体" w:hint="eastAsia"/>
          <w:sz w:val="30"/>
          <w:szCs w:val="30"/>
        </w:rPr>
        <w:t>、痒触，即身体上发痒，好像无置身之处；</w:t>
      </w:r>
    </w:p>
    <w:p w14:paraId="0EF4A05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3</w:t>
      </w:r>
      <w:r w:rsidRPr="002F2203">
        <w:rPr>
          <w:rFonts w:eastAsia="方正新书宋_GBK" w:hAnsi="宋体" w:hint="eastAsia"/>
          <w:sz w:val="30"/>
          <w:szCs w:val="30"/>
        </w:rPr>
        <w:t>、轻触，即感觉身轻如云，好像在天空中飞行一样；</w:t>
      </w:r>
    </w:p>
    <w:p w14:paraId="59B8F1B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4</w:t>
      </w:r>
      <w:r w:rsidRPr="002F2203">
        <w:rPr>
          <w:rFonts w:eastAsia="方正新书宋_GBK" w:hAnsi="宋体" w:hint="eastAsia"/>
          <w:sz w:val="30"/>
          <w:szCs w:val="30"/>
        </w:rPr>
        <w:t>、重触，即感觉身重如山，不能移动分毫；</w:t>
      </w:r>
    </w:p>
    <w:p w14:paraId="271DE2D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5</w:t>
      </w:r>
      <w:r w:rsidRPr="002F2203">
        <w:rPr>
          <w:rFonts w:eastAsia="方正新书宋_GBK" w:hAnsi="宋体" w:hint="eastAsia"/>
          <w:sz w:val="30"/>
          <w:szCs w:val="30"/>
        </w:rPr>
        <w:t>、冷触，即感到身冷如冰；</w:t>
      </w:r>
    </w:p>
    <w:p w14:paraId="4093C7B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6</w:t>
      </w:r>
      <w:r w:rsidRPr="002F2203">
        <w:rPr>
          <w:rFonts w:eastAsia="方正新书宋_GBK" w:hAnsi="宋体" w:hint="eastAsia"/>
          <w:sz w:val="30"/>
          <w:szCs w:val="30"/>
        </w:rPr>
        <w:t>、暖触，即感到身热如火；</w:t>
      </w:r>
    </w:p>
    <w:p w14:paraId="0060A1A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7</w:t>
      </w:r>
      <w:r w:rsidRPr="002F2203">
        <w:rPr>
          <w:rFonts w:eastAsia="方正新书宋_GBK" w:hAnsi="宋体" w:hint="eastAsia"/>
          <w:sz w:val="30"/>
          <w:szCs w:val="30"/>
        </w:rPr>
        <w:t>、涩触，即感到身如木皮；</w:t>
      </w:r>
    </w:p>
    <w:p w14:paraId="1625462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8</w:t>
      </w:r>
      <w:r w:rsidRPr="002F2203">
        <w:rPr>
          <w:rFonts w:eastAsia="方正新书宋_GBK" w:hAnsi="宋体" w:hint="eastAsia"/>
          <w:sz w:val="30"/>
          <w:szCs w:val="30"/>
        </w:rPr>
        <w:t>、滑触，即</w:t>
      </w:r>
      <w:proofErr w:type="gramStart"/>
      <w:r w:rsidRPr="002F2203">
        <w:rPr>
          <w:rFonts w:eastAsia="方正新书宋_GBK" w:hAnsi="宋体" w:hint="eastAsia"/>
          <w:sz w:val="30"/>
          <w:szCs w:val="30"/>
        </w:rPr>
        <w:t>感到身滑如</w:t>
      </w:r>
      <w:proofErr w:type="gramEnd"/>
      <w:r w:rsidRPr="002F2203">
        <w:rPr>
          <w:rFonts w:eastAsia="方正新书宋_GBK" w:hAnsi="宋体" w:hint="eastAsia"/>
          <w:sz w:val="30"/>
          <w:szCs w:val="30"/>
        </w:rPr>
        <w:t>脂。</w:t>
      </w:r>
    </w:p>
    <w:p w14:paraId="2F01F80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此八触发生的原因，是因为</w:t>
      </w:r>
      <w:proofErr w:type="gramStart"/>
      <w:r w:rsidRPr="002F2203">
        <w:rPr>
          <w:rFonts w:eastAsia="方正新书宋_GBK" w:hAnsi="宋体" w:hint="eastAsia"/>
          <w:sz w:val="30"/>
          <w:szCs w:val="30"/>
        </w:rPr>
        <w:t>得初禅定时</w:t>
      </w:r>
      <w:proofErr w:type="gramEnd"/>
      <w:r w:rsidRPr="002F2203">
        <w:rPr>
          <w:rFonts w:eastAsia="方正新书宋_GBK" w:hAnsi="宋体" w:hint="eastAsia"/>
          <w:sz w:val="30"/>
          <w:szCs w:val="30"/>
        </w:rPr>
        <w:t>，上界之极微入于欲界之极微，二者交替，地水火风狂乱发动所致。《摩诃止观》卷八云：“八触者：重，如沉下；轻，如上升；冷，如冰室；热，如火舍；涩，如挽逆；滑，如磨脂；软，如无骨；粗，如糠肌。”</w:t>
      </w:r>
    </w:p>
    <w:p w14:paraId="7994F7E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然而需要指出的是，</w:t>
      </w:r>
      <w:proofErr w:type="gramStart"/>
      <w:r w:rsidRPr="002F2203">
        <w:rPr>
          <w:rFonts w:eastAsia="方正新书宋_GBK" w:hAnsi="宋体" w:hint="eastAsia"/>
          <w:sz w:val="30"/>
          <w:szCs w:val="30"/>
        </w:rPr>
        <w:t>八触生起</w:t>
      </w:r>
      <w:proofErr w:type="gramEnd"/>
      <w:r w:rsidRPr="002F2203">
        <w:rPr>
          <w:rFonts w:eastAsia="方正新书宋_GBK" w:hAnsi="宋体" w:hint="eastAsia"/>
          <w:sz w:val="30"/>
          <w:szCs w:val="30"/>
        </w:rPr>
        <w:t>次第，因人而异，但以先发动触者为多。</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触发后，随功夫之纯熟而渐转深细，然后再发余触，此称“竖发”。</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触发后，或灭或不灭，又</w:t>
      </w:r>
      <w:proofErr w:type="gramStart"/>
      <w:r w:rsidRPr="002F2203">
        <w:rPr>
          <w:rFonts w:eastAsia="方正新书宋_GBK" w:hAnsi="宋体" w:hint="eastAsia"/>
          <w:sz w:val="30"/>
          <w:szCs w:val="30"/>
        </w:rPr>
        <w:t>发余触，八触</w:t>
      </w:r>
      <w:proofErr w:type="gramEnd"/>
      <w:r w:rsidRPr="002F2203">
        <w:rPr>
          <w:rFonts w:eastAsia="方正新书宋_GBK" w:hAnsi="宋体" w:hint="eastAsia"/>
          <w:sz w:val="30"/>
          <w:szCs w:val="30"/>
        </w:rPr>
        <w:t>交互发生者，称“横发”。又，</w:t>
      </w:r>
      <w:proofErr w:type="gramStart"/>
      <w:r w:rsidRPr="002F2203">
        <w:rPr>
          <w:rFonts w:eastAsia="方正新书宋_GBK" w:hAnsi="宋体" w:hint="eastAsia"/>
          <w:sz w:val="30"/>
          <w:szCs w:val="30"/>
        </w:rPr>
        <w:t>八触初起</w:t>
      </w:r>
      <w:proofErr w:type="gramEnd"/>
      <w:r w:rsidRPr="002F2203">
        <w:rPr>
          <w:rFonts w:eastAsia="方正新书宋_GBK" w:hAnsi="宋体" w:hint="eastAsia"/>
          <w:sz w:val="30"/>
          <w:szCs w:val="30"/>
        </w:rPr>
        <w:t>时或从上发，或从下发，或从腰发，渐渐遍身。上发多退，下发多进。情况因人而异。</w:t>
      </w:r>
    </w:p>
    <w:p w14:paraId="62F7DA7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依未到地定</w:t>
      </w:r>
      <w:proofErr w:type="gramStart"/>
      <w:r w:rsidRPr="002F2203">
        <w:rPr>
          <w:rFonts w:eastAsia="方正新书宋_GBK" w:hAnsi="宋体" w:hint="eastAsia"/>
          <w:sz w:val="30"/>
          <w:szCs w:val="30"/>
        </w:rPr>
        <w:t>发八触证初禅</w:t>
      </w:r>
      <w:proofErr w:type="gramEnd"/>
      <w:r w:rsidRPr="002F2203">
        <w:rPr>
          <w:rFonts w:eastAsia="方正新书宋_GBK" w:hAnsi="宋体" w:hint="eastAsia"/>
          <w:sz w:val="30"/>
          <w:szCs w:val="30"/>
        </w:rPr>
        <w:t>之后，因此能够看到过去世三生</w:t>
      </w:r>
      <w:proofErr w:type="gramStart"/>
      <w:r w:rsidRPr="002F2203">
        <w:rPr>
          <w:rFonts w:eastAsia="方正新书宋_GBK" w:hAnsi="宋体" w:hint="eastAsia"/>
          <w:sz w:val="30"/>
          <w:szCs w:val="30"/>
        </w:rPr>
        <w:t>以来行持修道</w:t>
      </w:r>
      <w:proofErr w:type="gramEnd"/>
      <w:r w:rsidRPr="002F2203">
        <w:rPr>
          <w:rFonts w:eastAsia="方正新书宋_GBK" w:hAnsi="宋体" w:hint="eastAsia"/>
          <w:sz w:val="30"/>
          <w:szCs w:val="30"/>
        </w:rPr>
        <w:t>的轨迹。这些以后</w:t>
      </w:r>
      <w:proofErr w:type="gramStart"/>
      <w:r w:rsidRPr="002F2203">
        <w:rPr>
          <w:rFonts w:eastAsia="方正新书宋_GBK" w:hAnsi="宋体" w:hint="eastAsia"/>
          <w:sz w:val="30"/>
          <w:szCs w:val="30"/>
        </w:rPr>
        <w:t>当慧思</w:t>
      </w:r>
      <w:proofErr w:type="gramEnd"/>
      <w:r w:rsidRPr="002F2203">
        <w:rPr>
          <w:rFonts w:eastAsia="方正新书宋_GBK" w:hAnsi="宋体" w:hint="eastAsia"/>
          <w:sz w:val="30"/>
          <w:szCs w:val="30"/>
        </w:rPr>
        <w:t>大师到了南岳之后就会应验，他非常清楚地知道过去哪一世在哪修行，哪一世又在哪里修行，所以南岳有一生岩、二生塔、三生藏等处。</w:t>
      </w:r>
    </w:p>
    <w:p w14:paraId="59842CCA" w14:textId="77777777" w:rsidR="00DA7965" w:rsidRPr="002F2203" w:rsidRDefault="00DA7965" w:rsidP="001E7BCA">
      <w:pPr>
        <w:pStyle w:val="ae"/>
        <w:rPr>
          <w:rFonts w:eastAsia="方正粗雅宋_GBK"/>
        </w:rPr>
      </w:pPr>
      <w:r w:rsidRPr="002F2203">
        <w:rPr>
          <w:rFonts w:eastAsia="方正粗雅宋_GBK" w:hint="eastAsia"/>
        </w:rPr>
        <w:t>夏竟受岁，将欲上堂，乃感叹曰：“昔佛在世，九旬究满，证道者多。吾今虚受法岁，内愧深矣。”</w:t>
      </w:r>
    </w:p>
    <w:p w14:paraId="3EB7385F"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夏竟</w:t>
      </w:r>
      <w:r w:rsidRPr="002F2203">
        <w:rPr>
          <w:rFonts w:eastAsia="方正新书宋_GBK" w:hAnsi="宋体" w:hint="eastAsia"/>
          <w:sz w:val="30"/>
          <w:szCs w:val="30"/>
        </w:rPr>
        <w:t>，即九十天的夏安居终了之日。</w:t>
      </w:r>
      <w:proofErr w:type="gramStart"/>
      <w:r w:rsidRPr="002F2203">
        <w:rPr>
          <w:rFonts w:eastAsia="方正新书宋_GBK" w:hAnsi="宋体" w:hint="eastAsia"/>
          <w:sz w:val="30"/>
          <w:szCs w:val="30"/>
        </w:rPr>
        <w:t>佛制每年四月十六日</w:t>
      </w:r>
      <w:proofErr w:type="gramEnd"/>
      <w:r w:rsidRPr="002F2203">
        <w:rPr>
          <w:rFonts w:eastAsia="方正新书宋_GBK" w:hAnsi="宋体" w:hint="eastAsia"/>
          <w:sz w:val="30"/>
          <w:szCs w:val="30"/>
        </w:rPr>
        <w:t>为结夏之始，七月十五日结束，谓之</w:t>
      </w:r>
      <w:proofErr w:type="gramStart"/>
      <w:r w:rsidRPr="002F2203">
        <w:rPr>
          <w:rFonts w:eastAsia="方正新书宋_GBK" w:hAnsi="宋体" w:hint="eastAsia"/>
          <w:sz w:val="30"/>
          <w:szCs w:val="30"/>
        </w:rPr>
        <w:t>解夏或</w:t>
      </w:r>
      <w:proofErr w:type="gramEnd"/>
      <w:r w:rsidRPr="002F2203">
        <w:rPr>
          <w:rFonts w:eastAsia="方正新书宋_GBK" w:hAnsi="宋体" w:hint="eastAsia"/>
          <w:sz w:val="30"/>
          <w:szCs w:val="30"/>
        </w:rPr>
        <w:t>解制。在此三个月中，僧徒</w:t>
      </w:r>
      <w:proofErr w:type="gramStart"/>
      <w:r w:rsidRPr="002F2203">
        <w:rPr>
          <w:rFonts w:eastAsia="方正新书宋_GBK" w:hAnsi="宋体" w:hint="eastAsia"/>
          <w:sz w:val="30"/>
          <w:szCs w:val="30"/>
        </w:rPr>
        <w:t>们不得</w:t>
      </w:r>
      <w:proofErr w:type="gramEnd"/>
      <w:r w:rsidRPr="002F2203">
        <w:rPr>
          <w:rFonts w:eastAsia="方正新书宋_GBK" w:hAnsi="宋体" w:hint="eastAsia"/>
          <w:sz w:val="30"/>
          <w:szCs w:val="30"/>
        </w:rPr>
        <w:t>随便外出，以便致力于坐禅和修习佛法，杜绝三过：</w:t>
      </w:r>
      <w:r w:rsidRPr="002F2203">
        <w:rPr>
          <w:rFonts w:eastAsia="方正新书宋_GBK" w:hAnsi="宋体"/>
          <w:sz w:val="30"/>
          <w:szCs w:val="30"/>
        </w:rPr>
        <w:t>1</w:t>
      </w:r>
      <w:r w:rsidRPr="002F2203">
        <w:rPr>
          <w:rFonts w:eastAsia="方正新书宋_GBK" w:hAnsi="宋体" w:hint="eastAsia"/>
          <w:sz w:val="30"/>
          <w:szCs w:val="30"/>
        </w:rPr>
        <w:t>、无事游行，</w:t>
      </w:r>
      <w:proofErr w:type="gramStart"/>
      <w:r w:rsidRPr="002F2203">
        <w:rPr>
          <w:rFonts w:eastAsia="方正新书宋_GBK" w:hAnsi="宋体" w:hint="eastAsia"/>
          <w:sz w:val="30"/>
          <w:szCs w:val="30"/>
        </w:rPr>
        <w:t>妨</w:t>
      </w:r>
      <w:proofErr w:type="gramEnd"/>
      <w:r w:rsidRPr="002F2203">
        <w:rPr>
          <w:rFonts w:eastAsia="方正新书宋_GBK" w:hAnsi="宋体" w:hint="eastAsia"/>
          <w:sz w:val="30"/>
          <w:szCs w:val="30"/>
        </w:rPr>
        <w:t>修出业；</w:t>
      </w:r>
      <w:r w:rsidRPr="002F2203">
        <w:rPr>
          <w:rFonts w:eastAsia="方正新书宋_GBK" w:hAnsi="宋体"/>
          <w:sz w:val="30"/>
          <w:szCs w:val="30"/>
        </w:rPr>
        <w:t>2</w:t>
      </w:r>
      <w:r w:rsidRPr="002F2203">
        <w:rPr>
          <w:rFonts w:eastAsia="方正新书宋_GBK" w:hAnsi="宋体" w:hint="eastAsia"/>
          <w:sz w:val="30"/>
          <w:szCs w:val="30"/>
        </w:rPr>
        <w:t>、损伤物命，</w:t>
      </w:r>
      <w:proofErr w:type="gramStart"/>
      <w:r w:rsidRPr="002F2203">
        <w:rPr>
          <w:rFonts w:eastAsia="方正新书宋_GBK" w:hAnsi="宋体" w:hint="eastAsia"/>
          <w:sz w:val="30"/>
          <w:szCs w:val="30"/>
        </w:rPr>
        <w:t>违慈实深</w:t>
      </w:r>
      <w:proofErr w:type="gramEnd"/>
      <w:r w:rsidRPr="002F2203">
        <w:rPr>
          <w:rFonts w:eastAsia="方正新书宋_GBK" w:hAnsi="宋体" w:hint="eastAsia"/>
          <w:sz w:val="30"/>
          <w:szCs w:val="30"/>
        </w:rPr>
        <w:t>；</w:t>
      </w:r>
      <w:r w:rsidRPr="002F2203">
        <w:rPr>
          <w:rFonts w:eastAsia="方正新书宋_GBK" w:hAnsi="宋体"/>
          <w:sz w:val="30"/>
          <w:szCs w:val="30"/>
        </w:rPr>
        <w:t>3</w:t>
      </w:r>
      <w:r w:rsidRPr="002F2203">
        <w:rPr>
          <w:rFonts w:eastAsia="方正新书宋_GBK" w:hAnsi="宋体" w:hint="eastAsia"/>
          <w:sz w:val="30"/>
          <w:szCs w:val="30"/>
        </w:rPr>
        <w:t>、</w:t>
      </w:r>
      <w:proofErr w:type="gramStart"/>
      <w:r w:rsidRPr="002F2203">
        <w:rPr>
          <w:rFonts w:eastAsia="方正新书宋_GBK" w:hAnsi="宋体" w:hint="eastAsia"/>
          <w:sz w:val="30"/>
          <w:szCs w:val="30"/>
        </w:rPr>
        <w:t>所为既</w:t>
      </w:r>
      <w:proofErr w:type="gramEnd"/>
      <w:r w:rsidRPr="002F2203">
        <w:rPr>
          <w:rFonts w:eastAsia="方正新书宋_GBK" w:hAnsi="宋体" w:hint="eastAsia"/>
          <w:sz w:val="30"/>
          <w:szCs w:val="30"/>
        </w:rPr>
        <w:t>非，故招</w:t>
      </w:r>
      <w:proofErr w:type="gramStart"/>
      <w:r w:rsidRPr="002F2203">
        <w:rPr>
          <w:rFonts w:eastAsia="方正新书宋_GBK" w:hAnsi="宋体" w:hint="eastAsia"/>
          <w:sz w:val="30"/>
          <w:szCs w:val="30"/>
        </w:rPr>
        <w:t>世谤</w:t>
      </w:r>
      <w:proofErr w:type="gramEnd"/>
      <w:r w:rsidRPr="002F2203">
        <w:rPr>
          <w:rFonts w:eastAsia="方正新书宋_GBK" w:hAnsi="宋体" w:hint="eastAsia"/>
          <w:sz w:val="30"/>
          <w:szCs w:val="30"/>
        </w:rPr>
        <w:t>。</w:t>
      </w:r>
    </w:p>
    <w:p w14:paraId="15FA591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受岁</w:t>
      </w:r>
      <w:r w:rsidRPr="002F2203">
        <w:rPr>
          <w:rFonts w:eastAsia="方正新书宋_GBK" w:hAnsi="宋体" w:hint="eastAsia"/>
          <w:sz w:val="30"/>
          <w:szCs w:val="30"/>
        </w:rPr>
        <w:t>，比丘</w:t>
      </w:r>
      <w:proofErr w:type="gramStart"/>
      <w:r w:rsidRPr="002F2203">
        <w:rPr>
          <w:rFonts w:eastAsia="方正新书宋_GBK" w:hAnsi="宋体" w:hint="eastAsia"/>
          <w:sz w:val="30"/>
          <w:szCs w:val="30"/>
        </w:rPr>
        <w:t>夏居竟</w:t>
      </w:r>
      <w:proofErr w:type="gramEnd"/>
      <w:r w:rsidRPr="002F2203">
        <w:rPr>
          <w:rFonts w:eastAsia="方正新书宋_GBK" w:hAnsi="宋体" w:hint="eastAsia"/>
          <w:sz w:val="30"/>
          <w:szCs w:val="30"/>
        </w:rPr>
        <w:t>，增一法腊，谓之受岁。比丘受戒后，是依夏安</w:t>
      </w:r>
      <w:r w:rsidRPr="002F2203">
        <w:rPr>
          <w:rFonts w:eastAsia="方正新书宋_GBK" w:hAnsi="宋体" w:hint="eastAsia"/>
          <w:sz w:val="30"/>
          <w:szCs w:val="30"/>
        </w:rPr>
        <w:lastRenderedPageBreak/>
        <w:t>居之次数而论法腊或戒</w:t>
      </w:r>
      <w:proofErr w:type="gramStart"/>
      <w:r w:rsidRPr="002F2203">
        <w:rPr>
          <w:rFonts w:eastAsia="方正新书宋_GBK" w:hAnsi="宋体" w:hint="eastAsia"/>
          <w:sz w:val="30"/>
          <w:szCs w:val="30"/>
        </w:rPr>
        <w:t>腊</w:t>
      </w:r>
      <w:proofErr w:type="gramEnd"/>
      <w:r w:rsidRPr="002F2203">
        <w:rPr>
          <w:rFonts w:eastAsia="方正新书宋_GBK" w:hAnsi="宋体" w:hint="eastAsia"/>
          <w:sz w:val="30"/>
          <w:szCs w:val="30"/>
        </w:rPr>
        <w:t>。但</w:t>
      </w:r>
      <w:proofErr w:type="gramStart"/>
      <w:r w:rsidRPr="002F2203">
        <w:rPr>
          <w:rFonts w:eastAsia="方正新书宋_GBK" w:hAnsi="宋体" w:hint="eastAsia"/>
          <w:sz w:val="30"/>
          <w:szCs w:val="30"/>
        </w:rPr>
        <w:t>这个受岁并不是</w:t>
      </w:r>
      <w:proofErr w:type="gramEnd"/>
      <w:r w:rsidRPr="002F2203">
        <w:rPr>
          <w:rFonts w:eastAsia="方正新书宋_GBK" w:hAnsi="宋体" w:hint="eastAsia"/>
          <w:sz w:val="30"/>
          <w:szCs w:val="30"/>
        </w:rPr>
        <w:t>随随便便就能受的，必须进行自</w:t>
      </w:r>
      <w:proofErr w:type="gramStart"/>
      <w:r w:rsidRPr="002F2203">
        <w:rPr>
          <w:rFonts w:eastAsia="方正新书宋_GBK" w:hAnsi="宋体" w:hint="eastAsia"/>
          <w:sz w:val="30"/>
          <w:szCs w:val="30"/>
        </w:rPr>
        <w:t>恣</w:t>
      </w:r>
      <w:proofErr w:type="gramEnd"/>
      <w:r w:rsidRPr="002F2203">
        <w:rPr>
          <w:rFonts w:eastAsia="方正新书宋_GBK" w:hAnsi="宋体" w:hint="eastAsia"/>
          <w:sz w:val="30"/>
          <w:szCs w:val="30"/>
        </w:rPr>
        <w:t>的仪式才能算数。否则既使安了居，而没有进行自</w:t>
      </w:r>
      <w:proofErr w:type="gramStart"/>
      <w:r w:rsidRPr="002F2203">
        <w:rPr>
          <w:rFonts w:eastAsia="方正新书宋_GBK" w:hAnsi="宋体" w:hint="eastAsia"/>
          <w:sz w:val="30"/>
          <w:szCs w:val="30"/>
        </w:rPr>
        <w:t>恣</w:t>
      </w:r>
      <w:proofErr w:type="gramEnd"/>
      <w:r w:rsidRPr="002F2203">
        <w:rPr>
          <w:rFonts w:eastAsia="方正新书宋_GBK" w:hAnsi="宋体" w:hint="eastAsia"/>
          <w:sz w:val="30"/>
          <w:szCs w:val="30"/>
        </w:rPr>
        <w:t>，也是</w:t>
      </w:r>
      <w:proofErr w:type="gramStart"/>
      <w:r w:rsidRPr="002F2203">
        <w:rPr>
          <w:rFonts w:eastAsia="方正新书宋_GBK" w:hAnsi="宋体" w:hint="eastAsia"/>
          <w:sz w:val="30"/>
          <w:szCs w:val="30"/>
        </w:rPr>
        <w:t>不能算腊的</w:t>
      </w:r>
      <w:proofErr w:type="gramEnd"/>
      <w:r w:rsidRPr="002F2203">
        <w:rPr>
          <w:rFonts w:eastAsia="方正新书宋_GBK" w:hAnsi="宋体" w:hint="eastAsia"/>
          <w:sz w:val="30"/>
          <w:szCs w:val="30"/>
        </w:rPr>
        <w:t>。所谓自</w:t>
      </w:r>
      <w:proofErr w:type="gramStart"/>
      <w:r w:rsidRPr="002F2203">
        <w:rPr>
          <w:rFonts w:eastAsia="方正新书宋_GBK" w:hAnsi="宋体" w:hint="eastAsia"/>
          <w:sz w:val="30"/>
          <w:szCs w:val="30"/>
        </w:rPr>
        <w:t>恣</w:t>
      </w:r>
      <w:proofErr w:type="gramEnd"/>
      <w:r w:rsidRPr="002F2203">
        <w:rPr>
          <w:rFonts w:eastAsia="方正新书宋_GBK" w:hAnsi="宋体" w:hint="eastAsia"/>
          <w:sz w:val="30"/>
          <w:szCs w:val="30"/>
        </w:rPr>
        <w:t>，是指僧众于七月十五日，结夏安居已毕，便在大会中，任由众人</w:t>
      </w:r>
      <w:proofErr w:type="gramStart"/>
      <w:r w:rsidRPr="002F2203">
        <w:rPr>
          <w:rFonts w:eastAsia="方正新书宋_GBK" w:hAnsi="宋体" w:hint="eastAsia"/>
          <w:sz w:val="30"/>
          <w:szCs w:val="30"/>
        </w:rPr>
        <w:t>恣</w:t>
      </w:r>
      <w:proofErr w:type="gramEnd"/>
      <w:r w:rsidRPr="002F2203">
        <w:rPr>
          <w:rFonts w:eastAsia="方正新书宋_GBK" w:hAnsi="宋体" w:hint="eastAsia"/>
          <w:sz w:val="30"/>
          <w:szCs w:val="30"/>
        </w:rPr>
        <w:t>举自己所犯之罪，并对着其它比丘忏悔，叫做“自恣”。又名“随意”，即可以任由他人随意检举自己的罪过。于自</w:t>
      </w:r>
      <w:proofErr w:type="gramStart"/>
      <w:r w:rsidRPr="002F2203">
        <w:rPr>
          <w:rFonts w:eastAsia="方正新书宋_GBK" w:hAnsi="宋体" w:hint="eastAsia"/>
          <w:sz w:val="30"/>
          <w:szCs w:val="30"/>
        </w:rPr>
        <w:t>恣</w:t>
      </w:r>
      <w:proofErr w:type="gramEnd"/>
      <w:r w:rsidRPr="002F2203">
        <w:rPr>
          <w:rFonts w:eastAsia="方正新书宋_GBK" w:hAnsi="宋体" w:hint="eastAsia"/>
          <w:sz w:val="30"/>
          <w:szCs w:val="30"/>
        </w:rPr>
        <w:t>后，才能增添一法岁。</w:t>
      </w:r>
    </w:p>
    <w:p w14:paraId="4037E91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将欲上堂</w:t>
      </w:r>
      <w:r w:rsidRPr="002F2203">
        <w:rPr>
          <w:rFonts w:eastAsia="方正新书宋_GBK" w:hAnsi="宋体" w:hint="eastAsia"/>
          <w:sz w:val="30"/>
          <w:szCs w:val="30"/>
        </w:rPr>
        <w:t>，在自</w:t>
      </w:r>
      <w:proofErr w:type="gramStart"/>
      <w:r w:rsidRPr="002F2203">
        <w:rPr>
          <w:rFonts w:eastAsia="方正新书宋_GBK" w:hAnsi="宋体" w:hint="eastAsia"/>
          <w:sz w:val="30"/>
          <w:szCs w:val="30"/>
        </w:rPr>
        <w:t>恣</w:t>
      </w:r>
      <w:proofErr w:type="gramEnd"/>
      <w:r w:rsidRPr="002F2203">
        <w:rPr>
          <w:rFonts w:eastAsia="方正新书宋_GBK" w:hAnsi="宋体" w:hint="eastAsia"/>
          <w:sz w:val="30"/>
          <w:szCs w:val="30"/>
        </w:rPr>
        <w:t>时，所有的僧众必须会集一处，佛不许僧众行非法别自</w:t>
      </w:r>
      <w:proofErr w:type="gramStart"/>
      <w:r w:rsidRPr="002F2203">
        <w:rPr>
          <w:rFonts w:eastAsia="方正新书宋_GBK" w:hAnsi="宋体" w:hint="eastAsia"/>
          <w:sz w:val="30"/>
          <w:szCs w:val="30"/>
        </w:rPr>
        <w:t>恣</w:t>
      </w:r>
      <w:proofErr w:type="gramEnd"/>
      <w:r w:rsidRPr="002F2203">
        <w:rPr>
          <w:rFonts w:eastAsia="方正新书宋_GBK" w:hAnsi="宋体" w:hint="eastAsia"/>
          <w:sz w:val="30"/>
          <w:szCs w:val="30"/>
        </w:rPr>
        <w:t>、非法和合自</w:t>
      </w:r>
      <w:proofErr w:type="gramStart"/>
      <w:r w:rsidRPr="002F2203">
        <w:rPr>
          <w:rFonts w:eastAsia="方正新书宋_GBK" w:hAnsi="宋体" w:hint="eastAsia"/>
          <w:sz w:val="30"/>
          <w:szCs w:val="30"/>
        </w:rPr>
        <w:t>恣</w:t>
      </w:r>
      <w:proofErr w:type="gramEnd"/>
      <w:r w:rsidRPr="002F2203">
        <w:rPr>
          <w:rFonts w:eastAsia="方正新书宋_GBK" w:hAnsi="宋体" w:hint="eastAsia"/>
          <w:sz w:val="30"/>
          <w:szCs w:val="30"/>
        </w:rPr>
        <w:t>、有法别自</w:t>
      </w:r>
      <w:proofErr w:type="gramStart"/>
      <w:r w:rsidRPr="002F2203">
        <w:rPr>
          <w:rFonts w:eastAsia="方正新书宋_GBK" w:hAnsi="宋体" w:hint="eastAsia"/>
          <w:sz w:val="30"/>
          <w:szCs w:val="30"/>
        </w:rPr>
        <w:t>恣</w:t>
      </w:r>
      <w:proofErr w:type="gramEnd"/>
      <w:r w:rsidRPr="002F2203">
        <w:rPr>
          <w:rFonts w:eastAsia="方正新书宋_GBK" w:hAnsi="宋体" w:hint="eastAsia"/>
          <w:sz w:val="30"/>
          <w:szCs w:val="30"/>
        </w:rPr>
        <w:t>等，仅允许行有法和合自</w:t>
      </w:r>
      <w:proofErr w:type="gramStart"/>
      <w:r w:rsidRPr="002F2203">
        <w:rPr>
          <w:rFonts w:eastAsia="方正新书宋_GBK" w:hAnsi="宋体" w:hint="eastAsia"/>
          <w:sz w:val="30"/>
          <w:szCs w:val="30"/>
        </w:rPr>
        <w:t>恣</w:t>
      </w:r>
      <w:proofErr w:type="gramEnd"/>
      <w:r w:rsidRPr="002F2203">
        <w:rPr>
          <w:rFonts w:eastAsia="方正新书宋_GBK" w:hAnsi="宋体" w:hint="eastAsia"/>
          <w:sz w:val="30"/>
          <w:szCs w:val="30"/>
        </w:rPr>
        <w:t>。自</w:t>
      </w:r>
      <w:proofErr w:type="gramStart"/>
      <w:r w:rsidRPr="002F2203">
        <w:rPr>
          <w:rFonts w:eastAsia="方正新书宋_GBK" w:hAnsi="宋体" w:hint="eastAsia"/>
          <w:sz w:val="30"/>
          <w:szCs w:val="30"/>
        </w:rPr>
        <w:t>恣</w:t>
      </w:r>
      <w:proofErr w:type="gramEnd"/>
      <w:r w:rsidRPr="002F2203">
        <w:rPr>
          <w:rFonts w:eastAsia="方正新书宋_GBK" w:hAnsi="宋体" w:hint="eastAsia"/>
          <w:sz w:val="30"/>
          <w:szCs w:val="30"/>
        </w:rPr>
        <w:t>的场合一般安排在较为宽敞的法堂、斋堂或禅堂等处，然后对两位五德行“三语自</w:t>
      </w:r>
      <w:proofErr w:type="gramStart"/>
      <w:r w:rsidRPr="002F2203">
        <w:rPr>
          <w:rFonts w:eastAsia="方正新书宋_GBK" w:hAnsi="宋体" w:hint="eastAsia"/>
          <w:sz w:val="30"/>
          <w:szCs w:val="30"/>
        </w:rPr>
        <w:t>恣</w:t>
      </w:r>
      <w:proofErr w:type="gramEnd"/>
      <w:r w:rsidRPr="002F2203">
        <w:rPr>
          <w:rFonts w:eastAsia="方正新书宋_GBK" w:hAnsi="宋体" w:hint="eastAsia"/>
          <w:sz w:val="30"/>
          <w:szCs w:val="30"/>
        </w:rPr>
        <w:t>”，先比丘，后沙弥，依次行之。</w:t>
      </w:r>
    </w:p>
    <w:p w14:paraId="3BF62A9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在慧思大师</w:t>
      </w:r>
      <w:proofErr w:type="gramEnd"/>
      <w:r w:rsidRPr="002F2203">
        <w:rPr>
          <w:rFonts w:eastAsia="方正新书宋_GBK" w:hAnsi="宋体" w:hint="eastAsia"/>
          <w:sz w:val="30"/>
          <w:szCs w:val="30"/>
        </w:rPr>
        <w:t>将要上法堂等处去自</w:t>
      </w:r>
      <w:proofErr w:type="gramStart"/>
      <w:r w:rsidRPr="002F2203">
        <w:rPr>
          <w:rFonts w:eastAsia="方正新书宋_GBK" w:hAnsi="宋体" w:hint="eastAsia"/>
          <w:sz w:val="30"/>
          <w:szCs w:val="30"/>
        </w:rPr>
        <w:t>恣</w:t>
      </w:r>
      <w:proofErr w:type="gramEnd"/>
      <w:r w:rsidRPr="002F2203">
        <w:rPr>
          <w:rFonts w:eastAsia="方正新书宋_GBK" w:hAnsi="宋体" w:hint="eastAsia"/>
          <w:sz w:val="30"/>
          <w:szCs w:val="30"/>
        </w:rPr>
        <w:t>的时候，他不禁感慨地说：“以前佛陀在世的时候，当九十天的结夏安居究竟圆满之日，证得道果的人非常之多。我现在却寸功未立地白白接受一岁的法腊，我的内心实在是非常地惭愧啊！”</w:t>
      </w:r>
    </w:p>
    <w:p w14:paraId="6DCCB9C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这几句话可以</w:t>
      </w:r>
      <w:proofErr w:type="gramStart"/>
      <w:r w:rsidRPr="002F2203">
        <w:rPr>
          <w:rFonts w:eastAsia="方正新书宋_GBK" w:hAnsi="宋体" w:hint="eastAsia"/>
          <w:sz w:val="30"/>
          <w:szCs w:val="30"/>
        </w:rPr>
        <w:t>说是慧思大师</w:t>
      </w:r>
      <w:proofErr w:type="gramEnd"/>
      <w:r w:rsidRPr="002F2203">
        <w:rPr>
          <w:rFonts w:eastAsia="方正新书宋_GBK" w:hAnsi="宋体" w:hint="eastAsia"/>
          <w:sz w:val="30"/>
          <w:szCs w:val="30"/>
        </w:rPr>
        <w:t>的谦虚之语，但也可说是实情。证得根本禅，能见三生行道之迹，当然是非常了不起的。但这些神通禅定是通外道的，如果</w:t>
      </w:r>
      <w:proofErr w:type="gramStart"/>
      <w:r w:rsidRPr="002F2203">
        <w:rPr>
          <w:rFonts w:eastAsia="方正新书宋_GBK" w:hAnsi="宋体" w:hint="eastAsia"/>
          <w:sz w:val="30"/>
          <w:szCs w:val="30"/>
        </w:rPr>
        <w:t>没有观慧的</w:t>
      </w:r>
      <w:proofErr w:type="gramEnd"/>
      <w:r w:rsidRPr="002F2203">
        <w:rPr>
          <w:rFonts w:eastAsia="方正新书宋_GBK" w:hAnsi="宋体" w:hint="eastAsia"/>
          <w:sz w:val="30"/>
          <w:szCs w:val="30"/>
        </w:rPr>
        <w:t>破析，仍旧不能出离轮回，</w:t>
      </w:r>
      <w:proofErr w:type="gramStart"/>
      <w:r w:rsidRPr="002F2203">
        <w:rPr>
          <w:rFonts w:eastAsia="方正新书宋_GBK" w:hAnsi="宋体" w:hint="eastAsia"/>
          <w:sz w:val="30"/>
          <w:szCs w:val="30"/>
        </w:rPr>
        <w:t>所以慧思</w:t>
      </w:r>
      <w:proofErr w:type="gramEnd"/>
      <w:r w:rsidRPr="002F2203">
        <w:rPr>
          <w:rFonts w:eastAsia="方正新书宋_GBK" w:hAnsi="宋体" w:hint="eastAsia"/>
          <w:sz w:val="30"/>
          <w:szCs w:val="30"/>
        </w:rPr>
        <w:t>大师很感惭愧。</w:t>
      </w:r>
    </w:p>
    <w:p w14:paraId="61FFAF61" w14:textId="77777777" w:rsidR="00DA7965" w:rsidRPr="002F2203" w:rsidRDefault="00DA7965" w:rsidP="001E7BCA">
      <w:pPr>
        <w:pStyle w:val="ae"/>
        <w:rPr>
          <w:rFonts w:eastAsia="方正粗雅宋_GBK"/>
        </w:rPr>
      </w:pPr>
      <w:r w:rsidRPr="002F2203">
        <w:rPr>
          <w:rFonts w:eastAsia="方正粗雅宋_GBK" w:hint="eastAsia"/>
        </w:rPr>
        <w:t>将放身倚壁，豁然大悟，法华三昧。自是之后，所未闻经，不疑自解。</w:t>
      </w:r>
    </w:p>
    <w:p w14:paraId="28F7FCF9"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lastRenderedPageBreak/>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rPr>
        <w:t>在慧思大师</w:t>
      </w:r>
      <w:proofErr w:type="gramEnd"/>
      <w:r w:rsidRPr="002F2203">
        <w:rPr>
          <w:rFonts w:eastAsia="方正新书宋_GBK" w:hAnsi="宋体" w:hint="eastAsia"/>
          <w:sz w:val="30"/>
          <w:szCs w:val="30"/>
        </w:rPr>
        <w:t>发了感慨之后，将要放松一下身体，想去</w:t>
      </w:r>
      <w:proofErr w:type="gramStart"/>
      <w:r w:rsidRPr="002F2203">
        <w:rPr>
          <w:rFonts w:eastAsia="方正新书宋_GBK" w:hAnsi="宋体" w:hint="eastAsia"/>
          <w:sz w:val="30"/>
          <w:szCs w:val="30"/>
        </w:rPr>
        <w:t>靠一下</w:t>
      </w:r>
      <w:proofErr w:type="gramEnd"/>
      <w:r w:rsidRPr="002F2203">
        <w:rPr>
          <w:rFonts w:eastAsia="方正新书宋_GBK" w:hAnsi="宋体" w:hint="eastAsia"/>
          <w:sz w:val="30"/>
          <w:szCs w:val="30"/>
        </w:rPr>
        <w:t>墙壁，背未至间，突然大彻大悟了法华三昧。那么为什么在</w:t>
      </w:r>
      <w:proofErr w:type="gramStart"/>
      <w:r w:rsidRPr="002F2203">
        <w:rPr>
          <w:rFonts w:eastAsia="方正新书宋_GBK" w:hAnsi="宋体" w:hint="eastAsia"/>
          <w:sz w:val="30"/>
          <w:szCs w:val="30"/>
        </w:rPr>
        <w:t>以前慧思</w:t>
      </w:r>
      <w:proofErr w:type="gramEnd"/>
      <w:r w:rsidRPr="002F2203">
        <w:rPr>
          <w:rFonts w:eastAsia="方正新书宋_GBK" w:hAnsi="宋体" w:hint="eastAsia"/>
          <w:sz w:val="30"/>
          <w:szCs w:val="30"/>
        </w:rPr>
        <w:t>大师努力精进时不能证得法华三昧，但在放松的一下子却又</w:t>
      </w:r>
      <w:proofErr w:type="gramStart"/>
      <w:r w:rsidRPr="002F2203">
        <w:rPr>
          <w:rFonts w:eastAsia="方正新书宋_GBK" w:hAnsi="宋体" w:hint="eastAsia"/>
          <w:sz w:val="30"/>
          <w:szCs w:val="30"/>
        </w:rPr>
        <w:t>能证悟了</w:t>
      </w:r>
      <w:proofErr w:type="gramEnd"/>
      <w:r w:rsidRPr="002F2203">
        <w:rPr>
          <w:rFonts w:eastAsia="方正新书宋_GBK" w:hAnsi="宋体" w:hint="eastAsia"/>
          <w:sz w:val="30"/>
          <w:szCs w:val="30"/>
        </w:rPr>
        <w:t>呢？这是因为</w:t>
      </w:r>
      <w:proofErr w:type="gramStart"/>
      <w:r w:rsidRPr="002F2203">
        <w:rPr>
          <w:rFonts w:eastAsia="方正新书宋_GBK" w:hAnsi="宋体" w:hint="eastAsia"/>
          <w:sz w:val="30"/>
          <w:szCs w:val="30"/>
        </w:rPr>
        <w:t>以前慧思</w:t>
      </w:r>
      <w:proofErr w:type="gramEnd"/>
      <w:r w:rsidRPr="002F2203">
        <w:rPr>
          <w:rFonts w:eastAsia="方正新书宋_GBK" w:hAnsi="宋体" w:hint="eastAsia"/>
          <w:sz w:val="30"/>
          <w:szCs w:val="30"/>
        </w:rPr>
        <w:t>大师在用功时，始终想着“百尺竿头，更进一步”，这就是有所求，这就是执着。凡是心中有所挂碍，必定不能和实相之理相</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相合。当他放身倚壁的那一刹那，是把所有的执着，乃至身心等事都统统放下了。在这时，一念心即是法界心，法界心即是一念心，能所双</w:t>
      </w:r>
      <w:proofErr w:type="gramStart"/>
      <w:r w:rsidRPr="002F2203">
        <w:rPr>
          <w:rFonts w:eastAsia="方正新书宋_GBK" w:hAnsi="宋体" w:hint="eastAsia"/>
          <w:sz w:val="30"/>
          <w:szCs w:val="30"/>
        </w:rPr>
        <w:t>泯</w:t>
      </w:r>
      <w:proofErr w:type="gramEnd"/>
      <w:r w:rsidRPr="002F2203">
        <w:rPr>
          <w:rFonts w:eastAsia="方正新书宋_GBK" w:hAnsi="宋体" w:hint="eastAsia"/>
          <w:sz w:val="30"/>
          <w:szCs w:val="30"/>
        </w:rPr>
        <w:t>，一心具万行就成就起来了，证入法华三昧。</w:t>
      </w:r>
    </w:p>
    <w:p w14:paraId="4CB0A30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39" w:name="0375b20"/>
      <w:proofErr w:type="gramStart"/>
      <w:r w:rsidRPr="002F2203">
        <w:rPr>
          <w:rFonts w:eastAsia="方正新书宋_GBK" w:hAnsi="宋体" w:hint="eastAsia"/>
          <w:sz w:val="30"/>
          <w:szCs w:val="30"/>
        </w:rPr>
        <w:t>慧思大师的证悟是</w:t>
      </w:r>
      <w:proofErr w:type="gramEnd"/>
      <w:r w:rsidRPr="002F2203">
        <w:rPr>
          <w:rFonts w:eastAsia="方正新书宋_GBK" w:hAnsi="宋体" w:hint="eastAsia"/>
          <w:sz w:val="30"/>
          <w:szCs w:val="30"/>
        </w:rPr>
        <w:t>离四威仪而证得的。因为他是放身倚壁的那一刹那而得证的，不属于行住</w:t>
      </w:r>
      <w:proofErr w:type="gramStart"/>
      <w:r w:rsidRPr="002F2203">
        <w:rPr>
          <w:rFonts w:eastAsia="方正新书宋_GBK" w:hAnsi="宋体" w:hint="eastAsia"/>
          <w:sz w:val="30"/>
          <w:szCs w:val="30"/>
        </w:rPr>
        <w:t>坐卧四威仪</w:t>
      </w:r>
      <w:proofErr w:type="gramEnd"/>
      <w:r w:rsidRPr="002F2203">
        <w:rPr>
          <w:rFonts w:eastAsia="方正新书宋_GBK" w:hAnsi="宋体" w:hint="eastAsia"/>
          <w:sz w:val="30"/>
          <w:szCs w:val="30"/>
        </w:rPr>
        <w:t>之例，</w:t>
      </w:r>
      <w:proofErr w:type="gramStart"/>
      <w:r w:rsidRPr="002F2203">
        <w:rPr>
          <w:rFonts w:eastAsia="方正新书宋_GBK" w:hAnsi="宋体" w:hint="eastAsia"/>
          <w:sz w:val="30"/>
          <w:szCs w:val="30"/>
        </w:rPr>
        <w:t>这种证悟</w:t>
      </w:r>
      <w:proofErr w:type="gramEnd"/>
      <w:r w:rsidRPr="002F2203">
        <w:rPr>
          <w:rFonts w:eastAsia="方正新书宋_GBK" w:hAnsi="宋体" w:hint="eastAsia"/>
          <w:sz w:val="30"/>
          <w:szCs w:val="30"/>
        </w:rPr>
        <w:t>的方式和阿难</w:t>
      </w:r>
      <w:proofErr w:type="gramStart"/>
      <w:r w:rsidRPr="002F2203">
        <w:rPr>
          <w:rFonts w:eastAsia="方正新书宋_GBK" w:hAnsi="宋体" w:hint="eastAsia"/>
          <w:sz w:val="30"/>
          <w:szCs w:val="30"/>
        </w:rPr>
        <w:t>的证悟极其</w:t>
      </w:r>
      <w:proofErr w:type="gramEnd"/>
      <w:r w:rsidRPr="002F2203">
        <w:rPr>
          <w:rFonts w:eastAsia="方正新书宋_GBK" w:hAnsi="宋体" w:hint="eastAsia"/>
          <w:sz w:val="30"/>
          <w:szCs w:val="30"/>
        </w:rPr>
        <w:t>类似。</w:t>
      </w:r>
      <w:proofErr w:type="gramStart"/>
      <w:r w:rsidRPr="002F2203">
        <w:rPr>
          <w:rFonts w:eastAsia="方正新书宋_GBK" w:hAnsi="宋体" w:cs="Arial" w:hint="eastAsia"/>
          <w:sz w:val="30"/>
          <w:szCs w:val="30"/>
        </w:rPr>
        <w:t>当世尊入灭</w:t>
      </w:r>
      <w:proofErr w:type="gramEnd"/>
      <w:r w:rsidRPr="002F2203">
        <w:rPr>
          <w:rFonts w:eastAsia="方正新书宋_GBK" w:hAnsi="宋体" w:cs="Arial" w:hint="eastAsia"/>
          <w:sz w:val="30"/>
          <w:szCs w:val="30"/>
        </w:rPr>
        <w:t>以后，大</w:t>
      </w:r>
      <w:proofErr w:type="gramStart"/>
      <w:r w:rsidRPr="002F2203">
        <w:rPr>
          <w:rFonts w:eastAsia="方正新书宋_GBK" w:hAnsi="宋体" w:cs="Arial" w:hint="eastAsia"/>
          <w:sz w:val="30"/>
          <w:szCs w:val="30"/>
        </w:rPr>
        <w:t>迦</w:t>
      </w:r>
      <w:proofErr w:type="gramEnd"/>
      <w:r w:rsidRPr="002F2203">
        <w:rPr>
          <w:rFonts w:eastAsia="方正新书宋_GBK" w:hAnsi="宋体" w:cs="Arial" w:hint="eastAsia"/>
          <w:sz w:val="30"/>
          <w:szCs w:val="30"/>
        </w:rPr>
        <w:t>叶集一千人结集法藏，其中只有阿难</w:t>
      </w:r>
      <w:proofErr w:type="gramStart"/>
      <w:r w:rsidRPr="002F2203">
        <w:rPr>
          <w:rFonts w:eastAsia="方正新书宋_GBK" w:hAnsi="宋体" w:cs="Arial" w:hint="eastAsia"/>
          <w:sz w:val="30"/>
          <w:szCs w:val="30"/>
        </w:rPr>
        <w:t>一个人未证罗汉</w:t>
      </w:r>
      <w:proofErr w:type="gramEnd"/>
      <w:r w:rsidRPr="002F2203">
        <w:rPr>
          <w:rFonts w:eastAsia="方正新书宋_GBK" w:hAnsi="宋体" w:cs="Arial" w:hint="eastAsia"/>
          <w:sz w:val="30"/>
          <w:szCs w:val="30"/>
        </w:rPr>
        <w:t>，于是大</w:t>
      </w:r>
      <w:proofErr w:type="gramStart"/>
      <w:r w:rsidRPr="002F2203">
        <w:rPr>
          <w:rFonts w:eastAsia="方正新书宋_GBK" w:hAnsi="宋体" w:cs="Arial" w:hint="eastAsia"/>
          <w:sz w:val="30"/>
          <w:szCs w:val="30"/>
        </w:rPr>
        <w:t>迦叶令</w:t>
      </w:r>
      <w:proofErr w:type="gramEnd"/>
      <w:r w:rsidRPr="002F2203">
        <w:rPr>
          <w:rFonts w:eastAsia="方正新书宋_GBK" w:hAnsi="宋体" w:cs="Arial" w:hint="eastAsia"/>
          <w:sz w:val="30"/>
          <w:szCs w:val="30"/>
        </w:rPr>
        <w:t>阿难</w:t>
      </w:r>
      <w:proofErr w:type="gramStart"/>
      <w:r w:rsidRPr="002F2203">
        <w:rPr>
          <w:rFonts w:eastAsia="方正新书宋_GBK" w:hAnsi="宋体" w:cs="Arial" w:hint="eastAsia"/>
          <w:sz w:val="30"/>
          <w:szCs w:val="30"/>
        </w:rPr>
        <w:t>六突吉罗</w:t>
      </w:r>
      <w:proofErr w:type="gramEnd"/>
      <w:r w:rsidRPr="002F2203">
        <w:rPr>
          <w:rFonts w:eastAsia="方正新书宋_GBK" w:hAnsi="宋体" w:cs="Arial" w:hint="eastAsia"/>
          <w:sz w:val="30"/>
          <w:szCs w:val="30"/>
        </w:rPr>
        <w:t>忏悔，并当众牵手令出，让</w:t>
      </w:r>
      <w:proofErr w:type="gramStart"/>
      <w:r w:rsidRPr="002F2203">
        <w:rPr>
          <w:rFonts w:eastAsia="方正新书宋_GBK" w:hAnsi="宋体" w:cs="Arial" w:hint="eastAsia"/>
          <w:sz w:val="30"/>
          <w:szCs w:val="30"/>
        </w:rPr>
        <w:t>他证果以后</w:t>
      </w:r>
      <w:proofErr w:type="gramEnd"/>
      <w:r w:rsidRPr="002F2203">
        <w:rPr>
          <w:rFonts w:eastAsia="方正新书宋_GBK" w:hAnsi="宋体" w:cs="Arial" w:hint="eastAsia"/>
          <w:sz w:val="30"/>
          <w:szCs w:val="30"/>
        </w:rPr>
        <w:t>再来。</w:t>
      </w:r>
      <w:bookmarkStart w:id="40" w:name="0375b22"/>
      <w:bookmarkEnd w:id="39"/>
      <w:r w:rsidRPr="002F2203">
        <w:rPr>
          <w:rFonts w:eastAsia="方正新书宋_GBK" w:hAnsi="宋体" w:hint="eastAsia"/>
          <w:sz w:val="30"/>
          <w:szCs w:val="30"/>
        </w:rPr>
        <w:t>《</w:t>
      </w:r>
      <w:r w:rsidRPr="002F2203">
        <w:rPr>
          <w:rFonts w:eastAsia="方正新书宋_GBK" w:hAnsi="宋体" w:cs="Arial" w:hint="eastAsia"/>
          <w:sz w:val="30"/>
          <w:szCs w:val="30"/>
        </w:rPr>
        <w:t>法苑珠林》卷十二等云：“</w:t>
      </w:r>
      <w:r w:rsidRPr="002F2203">
        <w:rPr>
          <w:rFonts w:eastAsia="方正新书宋_GBK" w:hAnsi="宋体" w:hint="eastAsia"/>
          <w:sz w:val="30"/>
          <w:szCs w:val="30"/>
        </w:rPr>
        <w:t>是时阿难，中间思惟诸法，求竟残漏。</w:t>
      </w:r>
      <w:bookmarkStart w:id="41" w:name="0375b23"/>
      <w:bookmarkEnd w:id="40"/>
      <w:r w:rsidRPr="002F2203">
        <w:rPr>
          <w:rFonts w:eastAsia="方正新书宋_GBK" w:hAnsi="宋体" w:hint="eastAsia"/>
          <w:sz w:val="30"/>
          <w:szCs w:val="30"/>
        </w:rPr>
        <w:t>其夜坐禅经行，殷勤求道。是阿难智慧多、定力少，是故</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即得道。</w:t>
      </w:r>
      <w:bookmarkStart w:id="42" w:name="0375b25"/>
      <w:bookmarkEnd w:id="41"/>
      <w:r w:rsidRPr="002F2203">
        <w:rPr>
          <w:rFonts w:eastAsia="方正新书宋_GBK" w:hAnsi="宋体" w:hint="eastAsia"/>
          <w:sz w:val="30"/>
          <w:szCs w:val="30"/>
        </w:rPr>
        <w:t>定智等者，乃可速得。后夜欲过，疲极偃息，却卧就枕，头未至枕，廓然得悟。</w:t>
      </w:r>
      <w:bookmarkEnd w:id="42"/>
      <w:r w:rsidRPr="002F2203">
        <w:rPr>
          <w:rFonts w:eastAsia="方正新书宋_GBK" w:hAnsi="宋体" w:hint="eastAsia"/>
          <w:sz w:val="30"/>
          <w:szCs w:val="30"/>
        </w:rPr>
        <w:t>如电光出，暗者见道。入金刚定，破一切烦恼山。”可见阿难也是离四威仪在动中</w:t>
      </w:r>
      <w:proofErr w:type="gramStart"/>
      <w:r w:rsidRPr="002F2203">
        <w:rPr>
          <w:rFonts w:eastAsia="方正新书宋_GBK" w:hAnsi="宋体" w:hint="eastAsia"/>
          <w:sz w:val="30"/>
          <w:szCs w:val="30"/>
        </w:rPr>
        <w:t>而证道的</w:t>
      </w:r>
      <w:proofErr w:type="gramEnd"/>
      <w:r w:rsidRPr="002F2203">
        <w:rPr>
          <w:rFonts w:eastAsia="方正新书宋_GBK" w:hAnsi="宋体" w:hint="eastAsia"/>
          <w:sz w:val="30"/>
          <w:szCs w:val="30"/>
        </w:rPr>
        <w:t>。</w:t>
      </w:r>
    </w:p>
    <w:p w14:paraId="2F6B948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有人统计，《五灯会元》中有</w:t>
      </w:r>
      <w:r w:rsidRPr="002F2203">
        <w:rPr>
          <w:rFonts w:eastAsia="方正新书宋_GBK" w:hAnsi="宋体"/>
          <w:sz w:val="30"/>
          <w:szCs w:val="30"/>
        </w:rPr>
        <w:t>70</w:t>
      </w:r>
      <w:r w:rsidRPr="002F2203">
        <w:rPr>
          <w:rFonts w:eastAsia="方正新书宋_GBK" w:hAnsi="宋体" w:hint="eastAsia"/>
          <w:sz w:val="30"/>
          <w:szCs w:val="30"/>
        </w:rPr>
        <w:t>％以上的祖师是在动中开悟的，比如听到鸟儿叫，看见狗儿打架，或者石头砸到脚等，他都能开悟。这是因为他有静中的功夫，在动中也是处于相续之中，所以遇缘触发，就能证道。</w:t>
      </w:r>
    </w:p>
    <w:p w14:paraId="4D2D7CA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法华三昧</w:t>
      </w:r>
      <w:r w:rsidRPr="002F2203">
        <w:rPr>
          <w:rFonts w:eastAsia="方正新书宋_GBK" w:hAnsi="宋体" w:hint="eastAsia"/>
          <w:sz w:val="30"/>
          <w:szCs w:val="30"/>
        </w:rPr>
        <w:t>，简单讲就是对于《法华经》的内在深</w:t>
      </w:r>
      <w:proofErr w:type="gramStart"/>
      <w:r w:rsidRPr="002F2203">
        <w:rPr>
          <w:rFonts w:eastAsia="方正新书宋_GBK" w:hAnsi="宋体" w:hint="eastAsia"/>
          <w:sz w:val="30"/>
          <w:szCs w:val="30"/>
        </w:rPr>
        <w:t>义有了</w:t>
      </w:r>
      <w:proofErr w:type="gramEnd"/>
      <w:r w:rsidRPr="002F2203">
        <w:rPr>
          <w:rFonts w:eastAsia="方正新书宋_GBK" w:hAnsi="宋体" w:hint="eastAsia"/>
          <w:sz w:val="30"/>
          <w:szCs w:val="30"/>
        </w:rPr>
        <w:t>彻底地了知</w:t>
      </w:r>
      <w:r w:rsidRPr="002F2203">
        <w:rPr>
          <w:rFonts w:eastAsia="方正新书宋_GBK" w:hAnsi="宋体" w:hint="eastAsia"/>
          <w:sz w:val="30"/>
          <w:szCs w:val="30"/>
        </w:rPr>
        <w:lastRenderedPageBreak/>
        <w:t>和体会。体会什么？因为《法华经》本身是讲中道实相的，因此对于三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圆融之妙理，分明现前，障中道之无明止息，谓之法华三昧。</w:t>
      </w:r>
    </w:p>
    <w:p w14:paraId="6513A6F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在《法华经·妙音菩萨品》中列有十六三昧，法华三昧是其中之一。然而名虽十六，其实平等，如《法华文句记》卷十云：</w:t>
      </w:r>
      <w:bookmarkStart w:id="43" w:name="0056b29"/>
      <w:r w:rsidRPr="002F2203">
        <w:rPr>
          <w:rFonts w:eastAsia="方正新书宋_GBK" w:hAnsi="宋体" w:hint="eastAsia"/>
          <w:sz w:val="30"/>
          <w:szCs w:val="30"/>
        </w:rPr>
        <w:t>“此十六并法华三昧异名耳，随义说之。</w:t>
      </w:r>
      <w:bookmarkEnd w:id="43"/>
      <w:r w:rsidRPr="002F2203">
        <w:rPr>
          <w:rFonts w:eastAsia="方正新书宋_GBK" w:hAnsi="宋体" w:hint="eastAsia"/>
          <w:sz w:val="30"/>
          <w:szCs w:val="30"/>
        </w:rPr>
        <w:t>”所以在《妙音菩萨品》的最后只云：“说是妙音菩萨来往品时，四万二千天子得无生法忍。华德菩萨，得法华三昧。”可见是</w:t>
      </w:r>
      <w:proofErr w:type="gramStart"/>
      <w:r w:rsidRPr="002F2203">
        <w:rPr>
          <w:rFonts w:eastAsia="方正新书宋_GBK" w:hAnsi="宋体" w:hint="eastAsia"/>
          <w:sz w:val="30"/>
          <w:szCs w:val="30"/>
        </w:rPr>
        <w:t>一摄一切</w:t>
      </w:r>
      <w:proofErr w:type="gramEnd"/>
      <w:r w:rsidRPr="002F2203">
        <w:rPr>
          <w:rFonts w:eastAsia="方正新书宋_GBK" w:hAnsi="宋体" w:hint="eastAsia"/>
          <w:sz w:val="30"/>
          <w:szCs w:val="30"/>
        </w:rPr>
        <w:t>的。</w:t>
      </w:r>
    </w:p>
    <w:p w14:paraId="3DF980E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刚才已经说了证得法华三昧就是体证中道实相，那么中道实</w:t>
      </w:r>
      <w:proofErr w:type="gramStart"/>
      <w:r w:rsidRPr="002F2203">
        <w:rPr>
          <w:rFonts w:eastAsia="方正新书宋_GBK" w:hAnsi="宋体" w:hint="eastAsia"/>
          <w:sz w:val="30"/>
          <w:szCs w:val="30"/>
        </w:rPr>
        <w:t>相又是</w:t>
      </w:r>
      <w:proofErr w:type="gramEnd"/>
      <w:r w:rsidRPr="002F2203">
        <w:rPr>
          <w:rFonts w:eastAsia="方正新书宋_GBK" w:hAnsi="宋体" w:hint="eastAsia"/>
          <w:sz w:val="30"/>
          <w:szCs w:val="30"/>
        </w:rPr>
        <w:t>什么呢？从声闻人来讲，他是从二元对待的角度出发的，经过种种的思维作用，认为对象被我分析空了。但能分析的人、心及过程，这算不算空？关于</w:t>
      </w:r>
      <w:proofErr w:type="gramStart"/>
      <w:r w:rsidRPr="002F2203">
        <w:rPr>
          <w:rFonts w:eastAsia="方正新书宋_GBK" w:hAnsi="宋体" w:hint="eastAsia"/>
          <w:sz w:val="30"/>
          <w:szCs w:val="30"/>
        </w:rPr>
        <w:t>这点声</w:t>
      </w:r>
      <w:proofErr w:type="gramEnd"/>
      <w:r w:rsidRPr="002F2203">
        <w:rPr>
          <w:rFonts w:eastAsia="方正新书宋_GBK" w:hAnsi="宋体" w:hint="eastAsia"/>
          <w:sz w:val="30"/>
          <w:szCs w:val="30"/>
        </w:rPr>
        <w:t>闻人是不管的。因为只要如此分析一切法空，就能证罗汉，达到解脱，其余都可以不理。既使是体空，那也是建立</w:t>
      </w:r>
      <w:proofErr w:type="gramStart"/>
      <w:r w:rsidRPr="002F2203">
        <w:rPr>
          <w:rFonts w:eastAsia="方正新书宋_GBK" w:hAnsi="宋体" w:hint="eastAsia"/>
          <w:sz w:val="30"/>
          <w:szCs w:val="30"/>
        </w:rPr>
        <w:t>在析空的</w:t>
      </w:r>
      <w:proofErr w:type="gramEnd"/>
      <w:r w:rsidRPr="002F2203">
        <w:rPr>
          <w:rFonts w:eastAsia="方正新书宋_GBK" w:hAnsi="宋体" w:hint="eastAsia"/>
          <w:sz w:val="30"/>
          <w:szCs w:val="30"/>
        </w:rPr>
        <w:t>基础上的，</w:t>
      </w:r>
      <w:proofErr w:type="gramStart"/>
      <w:r w:rsidRPr="002F2203">
        <w:rPr>
          <w:rFonts w:eastAsia="方正新书宋_GBK" w:hAnsi="宋体" w:hint="eastAsia"/>
          <w:sz w:val="30"/>
          <w:szCs w:val="30"/>
        </w:rPr>
        <w:t>当分析</w:t>
      </w:r>
      <w:proofErr w:type="gramEnd"/>
      <w:r w:rsidRPr="002F2203">
        <w:rPr>
          <w:rFonts w:eastAsia="方正新书宋_GBK" w:hAnsi="宋体" w:hint="eastAsia"/>
          <w:sz w:val="30"/>
          <w:szCs w:val="30"/>
        </w:rPr>
        <w:t>到习惯了，当下就能认知空。比如看着呼吸就能了知没有实体，当下即空。</w:t>
      </w:r>
    </w:p>
    <w:p w14:paraId="27D35E6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然而上面所说都是偏于空的一面，声闻人不能承认世间万法作用的价值，更不能了知万物之所以能产生作用的背后更深刻的其实不空的本质。而菩萨则不是这样，菩萨了</w:t>
      </w:r>
      <w:proofErr w:type="gramStart"/>
      <w:r w:rsidRPr="002F2203">
        <w:rPr>
          <w:rFonts w:eastAsia="方正新书宋_GBK" w:hAnsi="宋体" w:hint="eastAsia"/>
          <w:sz w:val="30"/>
          <w:szCs w:val="30"/>
        </w:rPr>
        <w:t>知空不能</w:t>
      </w:r>
      <w:proofErr w:type="gramEnd"/>
      <w:r w:rsidRPr="002F2203">
        <w:rPr>
          <w:rFonts w:eastAsia="方正新书宋_GBK" w:hAnsi="宋体" w:hint="eastAsia"/>
          <w:sz w:val="30"/>
          <w:szCs w:val="30"/>
        </w:rPr>
        <w:t>用缘起对待来看，要讲空是毕竟空，非分析的，</w:t>
      </w:r>
      <w:proofErr w:type="gramStart"/>
      <w:r w:rsidRPr="002F2203">
        <w:rPr>
          <w:rFonts w:eastAsia="方正新书宋_GBK" w:hAnsi="宋体" w:hint="eastAsia"/>
          <w:sz w:val="30"/>
          <w:szCs w:val="30"/>
        </w:rPr>
        <w:t>非体空</w:t>
      </w:r>
      <w:proofErr w:type="gramEnd"/>
      <w:r w:rsidRPr="002F2203">
        <w:rPr>
          <w:rFonts w:eastAsia="方正新书宋_GBK" w:hAnsi="宋体" w:hint="eastAsia"/>
          <w:sz w:val="30"/>
          <w:szCs w:val="30"/>
        </w:rPr>
        <w:t>的。</w:t>
      </w:r>
      <w:proofErr w:type="gramStart"/>
      <w:r w:rsidRPr="002F2203">
        <w:rPr>
          <w:rFonts w:eastAsia="方正新书宋_GBK" w:hAnsi="宋体" w:hint="eastAsia"/>
          <w:sz w:val="30"/>
          <w:szCs w:val="30"/>
        </w:rPr>
        <w:t>菩萨观空而</w:t>
      </w:r>
      <w:proofErr w:type="gramEnd"/>
      <w:r w:rsidRPr="002F2203">
        <w:rPr>
          <w:rFonts w:eastAsia="方正新书宋_GBK" w:hAnsi="宋体" w:hint="eastAsia"/>
          <w:sz w:val="30"/>
          <w:szCs w:val="30"/>
        </w:rPr>
        <w:t>不坏有，了知能观、所观等一切皆空，三学、三毒、众生、诸佛皆空，</w:t>
      </w:r>
      <w:proofErr w:type="gramStart"/>
      <w:r w:rsidRPr="002F2203">
        <w:rPr>
          <w:rFonts w:eastAsia="方正新书宋_GBK" w:hAnsi="宋体" w:hint="eastAsia"/>
          <w:sz w:val="30"/>
          <w:szCs w:val="30"/>
        </w:rPr>
        <w:t>破最后执</w:t>
      </w:r>
      <w:proofErr w:type="gramEnd"/>
      <w:r w:rsidRPr="002F2203">
        <w:rPr>
          <w:rFonts w:eastAsia="方正新书宋_GBK" w:hAnsi="宋体" w:hint="eastAsia"/>
          <w:sz w:val="30"/>
          <w:szCs w:val="30"/>
        </w:rPr>
        <w:t>。但又空而不空，即是妙有。一切</w:t>
      </w:r>
      <w:proofErr w:type="gramStart"/>
      <w:r w:rsidRPr="002F2203">
        <w:rPr>
          <w:rFonts w:eastAsia="方正新书宋_GBK" w:hAnsi="宋体" w:hint="eastAsia"/>
          <w:sz w:val="30"/>
          <w:szCs w:val="30"/>
        </w:rPr>
        <w:t>诸法本自</w:t>
      </w:r>
      <w:proofErr w:type="gramEnd"/>
      <w:r w:rsidRPr="002F2203">
        <w:rPr>
          <w:rFonts w:eastAsia="方正新书宋_GBK" w:hAnsi="宋体" w:hint="eastAsia"/>
          <w:sz w:val="30"/>
          <w:szCs w:val="30"/>
        </w:rPr>
        <w:t>不空，它只是一直</w:t>
      </w:r>
      <w:proofErr w:type="gramStart"/>
      <w:r w:rsidRPr="002F2203">
        <w:rPr>
          <w:rFonts w:eastAsia="方正新书宋_GBK" w:hAnsi="宋体" w:hint="eastAsia"/>
          <w:sz w:val="30"/>
          <w:szCs w:val="30"/>
        </w:rPr>
        <w:t>流转着</w:t>
      </w:r>
      <w:proofErr w:type="gramEnd"/>
      <w:r w:rsidRPr="002F2203">
        <w:rPr>
          <w:rFonts w:eastAsia="方正新书宋_GBK" w:hAnsi="宋体" w:hint="eastAsia"/>
          <w:sz w:val="30"/>
          <w:szCs w:val="30"/>
        </w:rPr>
        <w:t>的存在，“世间相常”。但这存在也不可得，否则就又执着于有一个实体了！虽不可得而宛然存在，这就是空而不空。这个存在是</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垢不净，无善无恶的，因为</w:t>
      </w:r>
      <w:r w:rsidRPr="002F2203">
        <w:rPr>
          <w:rFonts w:eastAsia="方正新书宋_GBK" w:hAnsi="宋体" w:hint="eastAsia"/>
          <w:sz w:val="30"/>
          <w:szCs w:val="30"/>
        </w:rPr>
        <w:lastRenderedPageBreak/>
        <w:t>它不会被名词概念所分析，也不应该被执着于对或错。它只是一直清净地存在着，当你把握住这个清净的存在时，你就把握了世间的实相，</w:t>
      </w:r>
      <w:proofErr w:type="gramStart"/>
      <w:r w:rsidRPr="002F2203">
        <w:rPr>
          <w:rFonts w:eastAsia="方正新书宋_GBK" w:hAnsi="宋体" w:hint="eastAsia"/>
          <w:sz w:val="30"/>
          <w:szCs w:val="30"/>
        </w:rPr>
        <w:t>从而证入既</w:t>
      </w:r>
      <w:proofErr w:type="gramEnd"/>
      <w:r w:rsidRPr="002F2203">
        <w:rPr>
          <w:rFonts w:eastAsia="方正新书宋_GBK" w:hAnsi="宋体" w:hint="eastAsia"/>
          <w:sz w:val="30"/>
          <w:szCs w:val="30"/>
        </w:rPr>
        <w:t>非空又非有的真如实性，这就是中道实相。它是</w:t>
      </w:r>
      <w:proofErr w:type="gramStart"/>
      <w:r w:rsidRPr="002F2203">
        <w:rPr>
          <w:rFonts w:eastAsia="方正新书宋_GBK" w:hAnsi="宋体" w:hint="eastAsia"/>
          <w:sz w:val="30"/>
          <w:szCs w:val="30"/>
        </w:rPr>
        <w:t>双遮双</w:t>
      </w:r>
      <w:proofErr w:type="gramEnd"/>
      <w:r w:rsidRPr="002F2203">
        <w:rPr>
          <w:rFonts w:eastAsia="方正新书宋_GBK" w:hAnsi="宋体" w:hint="eastAsia"/>
          <w:sz w:val="30"/>
          <w:szCs w:val="30"/>
        </w:rPr>
        <w:t>照，不可言说，三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圆融，没有头尾，一一互摄，</w:t>
      </w:r>
      <w:proofErr w:type="gramStart"/>
      <w:r w:rsidRPr="002F2203">
        <w:rPr>
          <w:rFonts w:eastAsia="方正新书宋_GBK" w:hAnsi="宋体" w:hint="eastAsia"/>
          <w:sz w:val="30"/>
          <w:szCs w:val="30"/>
        </w:rPr>
        <w:t>摄一切</w:t>
      </w:r>
      <w:proofErr w:type="gramEnd"/>
      <w:r w:rsidRPr="002F2203">
        <w:rPr>
          <w:rFonts w:eastAsia="方正新书宋_GBK" w:hAnsi="宋体" w:hint="eastAsia"/>
          <w:sz w:val="30"/>
          <w:szCs w:val="30"/>
        </w:rPr>
        <w:t>法皆归</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实相，</w:t>
      </w:r>
      <w:proofErr w:type="gramStart"/>
      <w:r w:rsidRPr="002F2203">
        <w:rPr>
          <w:rFonts w:eastAsia="方正新书宋_GBK" w:hAnsi="宋体" w:hint="eastAsia"/>
          <w:sz w:val="30"/>
          <w:szCs w:val="30"/>
        </w:rPr>
        <w:t>三智一心中</w:t>
      </w:r>
      <w:proofErr w:type="gramEnd"/>
      <w:r w:rsidRPr="002F2203">
        <w:rPr>
          <w:rFonts w:eastAsia="方正新书宋_GBK" w:hAnsi="宋体" w:hint="eastAsia"/>
          <w:sz w:val="30"/>
          <w:szCs w:val="30"/>
        </w:rPr>
        <w:t>得。如此</w:t>
      </w:r>
      <w:proofErr w:type="gramStart"/>
      <w:r w:rsidRPr="002F2203">
        <w:rPr>
          <w:rFonts w:eastAsia="方正新书宋_GBK" w:hAnsi="宋体" w:hint="eastAsia"/>
          <w:sz w:val="30"/>
          <w:szCs w:val="30"/>
        </w:rPr>
        <w:t>修观证</w:t>
      </w:r>
      <w:proofErr w:type="gramEnd"/>
      <w:r w:rsidRPr="002F2203">
        <w:rPr>
          <w:rFonts w:eastAsia="方正新书宋_GBK" w:hAnsi="宋体" w:hint="eastAsia"/>
          <w:sz w:val="30"/>
          <w:szCs w:val="30"/>
        </w:rPr>
        <w:t>入，谓之法华三昧。</w:t>
      </w:r>
    </w:p>
    <w:p w14:paraId="72D9ADF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证得法华三昧之后，凡是他所听闻到的经典，没有任何疑惑，自然就能彻底解悟。这是一定的道理，无需多释。</w:t>
      </w:r>
    </w:p>
    <w:p w14:paraId="23F3FC6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6226D84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【东魏武定六年（</w:t>
      </w:r>
      <w:r w:rsidRPr="002F2203">
        <w:rPr>
          <w:rFonts w:eastAsia="方正新书宋_GBK" w:hAnsi="宋体"/>
          <w:sz w:val="30"/>
          <w:szCs w:val="30"/>
        </w:rPr>
        <w:t>548</w:t>
      </w:r>
      <w:r w:rsidRPr="002F2203">
        <w:rPr>
          <w:rFonts w:eastAsia="方正新书宋_GBK" w:hAnsi="宋体" w:hint="eastAsia"/>
          <w:sz w:val="30"/>
          <w:szCs w:val="30"/>
        </w:rPr>
        <w:t>年），</w:t>
      </w:r>
      <w:r w:rsidRPr="002F2203">
        <w:rPr>
          <w:rFonts w:eastAsia="方正新书宋_GBK" w:hAnsi="宋体"/>
          <w:sz w:val="30"/>
          <w:szCs w:val="30"/>
        </w:rPr>
        <w:t>34</w:t>
      </w:r>
      <w:r w:rsidRPr="002F2203">
        <w:rPr>
          <w:rFonts w:eastAsia="方正新书宋_GBK" w:hAnsi="宋体" w:hint="eastAsia"/>
          <w:sz w:val="30"/>
          <w:szCs w:val="30"/>
        </w:rPr>
        <w:t>岁】</w:t>
      </w:r>
    </w:p>
    <w:p w14:paraId="0743117B" w14:textId="77777777" w:rsidR="00DA7965" w:rsidRPr="002F2203" w:rsidRDefault="00DA7965" w:rsidP="001E7BCA">
      <w:pPr>
        <w:pStyle w:val="ae"/>
        <w:rPr>
          <w:rFonts w:eastAsia="方正粗雅宋_GBK"/>
        </w:rPr>
      </w:pPr>
      <w:r w:rsidRPr="002F2203">
        <w:rPr>
          <w:rFonts w:eastAsia="方正粗雅宋_GBK" w:hint="eastAsia"/>
        </w:rPr>
        <w:t>东魏武定六年</w:t>
      </w:r>
      <w:r w:rsidRPr="002F2203">
        <w:rPr>
          <w:rFonts w:eastAsia="方正粗雅宋_GBK"/>
          <w:i/>
          <w:w w:val="66"/>
        </w:rPr>
        <w:t>(</w:t>
      </w:r>
      <w:r w:rsidRPr="002F2203">
        <w:rPr>
          <w:rFonts w:eastAsia="方正粗雅宋_GBK" w:hint="eastAsia"/>
          <w:i/>
          <w:w w:val="66"/>
        </w:rPr>
        <w:t>注：年三十四</w:t>
      </w:r>
      <w:r w:rsidRPr="002F2203">
        <w:rPr>
          <w:rFonts w:eastAsia="方正粗雅宋_GBK"/>
          <w:i/>
          <w:w w:val="66"/>
        </w:rPr>
        <w:t>)</w:t>
      </w:r>
      <w:r w:rsidRPr="002F2203">
        <w:rPr>
          <w:rFonts w:eastAsia="方正粗雅宋_GBK" w:hint="eastAsia"/>
        </w:rPr>
        <w:t>，在河南兖州与众议论，为恶比丘所毒，垂死复活。</w:t>
      </w:r>
    </w:p>
    <w:p w14:paraId="33024352"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w:t>
      </w:r>
      <w:proofErr w:type="gramStart"/>
      <w:r w:rsidRPr="002F2203">
        <w:rPr>
          <w:rFonts w:eastAsia="方正新书宋_GBK" w:hAnsi="宋体" w:hint="eastAsia"/>
          <w:sz w:val="30"/>
          <w:szCs w:val="30"/>
        </w:rPr>
        <w:t>是慧思大师</w:t>
      </w:r>
      <w:proofErr w:type="gramEnd"/>
      <w:r w:rsidRPr="002F2203">
        <w:rPr>
          <w:rFonts w:eastAsia="方正新书宋_GBK" w:hAnsi="宋体" w:hint="eastAsia"/>
          <w:sz w:val="30"/>
          <w:szCs w:val="30"/>
        </w:rPr>
        <w:t>第一次遇害。</w:t>
      </w:r>
    </w:p>
    <w:p w14:paraId="78DD7DF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河南兖州</w:t>
      </w:r>
      <w:r w:rsidRPr="002F2203">
        <w:rPr>
          <w:rFonts w:eastAsia="方正新书宋_GBK" w:hAnsi="宋体" w:hint="eastAsia"/>
          <w:sz w:val="30"/>
          <w:szCs w:val="30"/>
        </w:rPr>
        <w:t>，即黄河南面的兖州，相当于现在山东省济宁市兖州县，</w:t>
      </w:r>
      <w:proofErr w:type="gramStart"/>
      <w:r w:rsidRPr="002F2203">
        <w:rPr>
          <w:rFonts w:eastAsia="方正新书宋_GBK" w:hAnsi="宋体" w:hint="eastAsia"/>
          <w:sz w:val="30"/>
          <w:szCs w:val="30"/>
        </w:rPr>
        <w:t>位于慧思大师</w:t>
      </w:r>
      <w:proofErr w:type="gramEnd"/>
      <w:r w:rsidRPr="002F2203">
        <w:rPr>
          <w:rFonts w:eastAsia="方正新书宋_GBK" w:hAnsi="宋体" w:hint="eastAsia"/>
          <w:sz w:val="30"/>
          <w:szCs w:val="30"/>
        </w:rPr>
        <w:t>的出生地豫州的东北方，直线距离约</w:t>
      </w:r>
      <w:r w:rsidRPr="002F2203">
        <w:rPr>
          <w:rFonts w:eastAsia="方正新书宋_GBK" w:hAnsi="宋体"/>
          <w:sz w:val="30"/>
          <w:szCs w:val="30"/>
        </w:rPr>
        <w:t>375</w:t>
      </w:r>
      <w:r w:rsidRPr="002F2203">
        <w:rPr>
          <w:rFonts w:eastAsia="方正新书宋_GBK" w:hAnsi="宋体" w:hint="eastAsia"/>
          <w:sz w:val="30"/>
          <w:szCs w:val="30"/>
        </w:rPr>
        <w:t>公里。</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在兖州和众人商议讨论大乘佛法时，被生起恶心的比丘下毒毒害，在临死</w:t>
      </w:r>
      <w:proofErr w:type="gramStart"/>
      <w:r w:rsidRPr="002F2203">
        <w:rPr>
          <w:rFonts w:eastAsia="方正新书宋_GBK" w:hAnsi="宋体" w:hint="eastAsia"/>
          <w:sz w:val="30"/>
          <w:szCs w:val="30"/>
        </w:rPr>
        <w:t>之际依禅定</w:t>
      </w:r>
      <w:proofErr w:type="gramEnd"/>
      <w:r w:rsidRPr="002F2203">
        <w:rPr>
          <w:rFonts w:eastAsia="方正新书宋_GBK" w:hAnsi="宋体" w:hint="eastAsia"/>
          <w:sz w:val="30"/>
          <w:szCs w:val="30"/>
        </w:rPr>
        <w:t>力而脱险，终于又慢慢复活过来。</w:t>
      </w:r>
    </w:p>
    <w:p w14:paraId="64379E5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44" w:name="0494b07"/>
      <w:r w:rsidRPr="002F2203">
        <w:rPr>
          <w:rFonts w:eastAsia="方正新书宋_GBK" w:hAnsi="宋体" w:hint="eastAsia"/>
          <w:sz w:val="30"/>
          <w:szCs w:val="30"/>
        </w:rPr>
        <w:t>以前曾经说过，北地是以小乘禅学为主，</w:t>
      </w:r>
      <w:proofErr w:type="gramStart"/>
      <w:r w:rsidRPr="002F2203">
        <w:rPr>
          <w:rFonts w:eastAsia="方正新书宋_GBK" w:hAnsi="宋体" w:hint="eastAsia"/>
          <w:sz w:val="30"/>
          <w:szCs w:val="30"/>
        </w:rPr>
        <w:t>慧思大师所弘</w:t>
      </w:r>
      <w:proofErr w:type="gramEnd"/>
      <w:r w:rsidRPr="002F2203">
        <w:rPr>
          <w:rFonts w:eastAsia="方正新书宋_GBK" w:hAnsi="宋体" w:hint="eastAsia"/>
          <w:sz w:val="30"/>
          <w:szCs w:val="30"/>
        </w:rPr>
        <w:t>的大乘顿觉法门和他们原本所学肯定是有所抵触的。</w:t>
      </w:r>
      <w:bookmarkStart w:id="45" w:name="0494b09"/>
      <w:bookmarkEnd w:id="44"/>
      <w:r w:rsidRPr="002F2203">
        <w:rPr>
          <w:rFonts w:eastAsia="方正新书宋_GBK" w:hAnsi="宋体" w:hint="eastAsia"/>
          <w:sz w:val="30"/>
          <w:szCs w:val="30"/>
        </w:rPr>
        <w:t>因此如《</w:t>
      </w:r>
      <w:r w:rsidRPr="002F2203">
        <w:rPr>
          <w:rFonts w:eastAsia="方正新书宋_GBK" w:hAnsi="宋体" w:cs="Arial" w:hint="eastAsia"/>
          <w:sz w:val="30"/>
          <w:szCs w:val="30"/>
        </w:rPr>
        <w:t>法华义疏》卷三云：</w:t>
      </w:r>
      <w:bookmarkEnd w:id="45"/>
      <w:r w:rsidRPr="002F2203">
        <w:rPr>
          <w:rFonts w:eastAsia="方正新书宋_GBK" w:hAnsi="宋体" w:cs="Arial" w:hint="eastAsia"/>
          <w:sz w:val="30"/>
          <w:szCs w:val="30"/>
        </w:rPr>
        <w:t>“</w:t>
      </w:r>
      <w:r w:rsidRPr="002F2203">
        <w:rPr>
          <w:rFonts w:eastAsia="方正新书宋_GBK" w:hAnsi="宋体" w:hint="eastAsia"/>
          <w:sz w:val="30"/>
          <w:szCs w:val="30"/>
        </w:rPr>
        <w:t>始学小乘而终闻说大，此人多不生信。以其习小乘日久，若闻大乘，</w:t>
      </w:r>
      <w:r w:rsidRPr="002F2203">
        <w:rPr>
          <w:rFonts w:eastAsia="方正新书宋_GBK" w:hAnsi="宋体" w:hint="eastAsia"/>
          <w:sz w:val="30"/>
          <w:szCs w:val="30"/>
        </w:rPr>
        <w:lastRenderedPageBreak/>
        <w:t>乖其本心，故不生信也。”在此那些恶比丘非但不信，而且更是下毒毒害，可见其积习至深。</w:t>
      </w:r>
    </w:p>
    <w:p w14:paraId="44C24F7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有关这一点，和早期</w:t>
      </w:r>
      <w:proofErr w:type="gramStart"/>
      <w:r w:rsidRPr="002F2203">
        <w:rPr>
          <w:rFonts w:eastAsia="方正新书宋_GBK" w:hAnsi="宋体" w:hint="eastAsia"/>
          <w:sz w:val="30"/>
          <w:szCs w:val="30"/>
        </w:rPr>
        <w:t>楞</w:t>
      </w:r>
      <w:proofErr w:type="gramEnd"/>
      <w:r w:rsidRPr="002F2203">
        <w:rPr>
          <w:rFonts w:eastAsia="方正新书宋_GBK" w:hAnsi="宋体" w:hint="eastAsia"/>
          <w:sz w:val="30"/>
          <w:szCs w:val="30"/>
        </w:rPr>
        <w:t>伽师的遭遇很相像。禅宗二祖慧可大师（</w:t>
      </w:r>
      <w:r w:rsidRPr="002F2203">
        <w:rPr>
          <w:rFonts w:eastAsia="方正新书宋_GBK" w:hAnsi="宋体"/>
          <w:sz w:val="30"/>
          <w:szCs w:val="30"/>
        </w:rPr>
        <w:t>487</w:t>
      </w:r>
      <w:r w:rsidRPr="002F2203">
        <w:rPr>
          <w:rFonts w:eastAsia="方正新书宋_GBK" w:hAnsi="宋体" w:hint="eastAsia"/>
          <w:sz w:val="30"/>
          <w:szCs w:val="30"/>
        </w:rPr>
        <w:t>～</w:t>
      </w:r>
      <w:r w:rsidRPr="002F2203">
        <w:rPr>
          <w:rFonts w:eastAsia="方正新书宋_GBK" w:hAnsi="宋体"/>
          <w:sz w:val="30"/>
          <w:szCs w:val="30"/>
        </w:rPr>
        <w:t>593</w:t>
      </w:r>
      <w:r w:rsidRPr="002F2203">
        <w:rPr>
          <w:rFonts w:eastAsia="方正新书宋_GBK" w:hAnsi="宋体" w:hint="eastAsia"/>
          <w:sz w:val="30"/>
          <w:szCs w:val="30"/>
        </w:rPr>
        <w:t>）</w:t>
      </w:r>
      <w:proofErr w:type="gramStart"/>
      <w:r w:rsidRPr="002F2203">
        <w:rPr>
          <w:rFonts w:eastAsia="方正新书宋_GBK" w:hAnsi="宋体" w:hint="eastAsia"/>
          <w:sz w:val="30"/>
          <w:szCs w:val="30"/>
        </w:rPr>
        <w:t>年长慧思大师</w:t>
      </w:r>
      <w:proofErr w:type="gramEnd"/>
      <w:r w:rsidRPr="002F2203">
        <w:rPr>
          <w:rFonts w:eastAsia="方正新书宋_GBK" w:hAnsi="宋体"/>
          <w:sz w:val="30"/>
          <w:szCs w:val="30"/>
        </w:rPr>
        <w:t>28</w:t>
      </w:r>
      <w:r w:rsidRPr="002F2203">
        <w:rPr>
          <w:rFonts w:eastAsia="方正新书宋_GBK" w:hAnsi="宋体" w:hint="eastAsia"/>
          <w:sz w:val="30"/>
          <w:szCs w:val="30"/>
        </w:rPr>
        <w:t>岁，当他在</w:t>
      </w:r>
      <w:proofErr w:type="gramStart"/>
      <w:r w:rsidRPr="002F2203">
        <w:rPr>
          <w:rFonts w:eastAsia="方正新书宋_GBK" w:hAnsi="宋体" w:hint="eastAsia"/>
          <w:sz w:val="30"/>
          <w:szCs w:val="30"/>
        </w:rPr>
        <w:t>邺下弘</w:t>
      </w:r>
      <w:proofErr w:type="gramEnd"/>
      <w:r w:rsidRPr="002F2203">
        <w:rPr>
          <w:rFonts w:eastAsia="方正新书宋_GBK" w:hAnsi="宋体" w:hint="eastAsia"/>
          <w:sz w:val="30"/>
          <w:szCs w:val="30"/>
        </w:rPr>
        <w:t>法时，就曾招至一些心胸狭窄者的不满和陷害。如有一个道恒禅师，“深恨</w:t>
      </w:r>
      <w:proofErr w:type="gramStart"/>
      <w:r w:rsidRPr="002F2203">
        <w:rPr>
          <w:rFonts w:eastAsia="方正新书宋_GBK" w:hAnsi="宋体" w:hint="eastAsia"/>
          <w:sz w:val="30"/>
          <w:szCs w:val="30"/>
        </w:rPr>
        <w:t>谤</w:t>
      </w:r>
      <w:proofErr w:type="gramEnd"/>
      <w:r w:rsidRPr="002F2203">
        <w:rPr>
          <w:rFonts w:eastAsia="方正新书宋_GBK" w:hAnsi="宋体" w:hint="eastAsia"/>
          <w:sz w:val="30"/>
          <w:szCs w:val="30"/>
        </w:rPr>
        <w:t>恼于可”，甚至“货财俗府，非理</w:t>
      </w:r>
      <w:proofErr w:type="gramStart"/>
      <w:r w:rsidRPr="002F2203">
        <w:rPr>
          <w:rFonts w:eastAsia="方正新书宋_GBK" w:hAnsi="宋体" w:hint="eastAsia"/>
          <w:sz w:val="30"/>
          <w:szCs w:val="30"/>
        </w:rPr>
        <w:t>屠</w:t>
      </w:r>
      <w:proofErr w:type="gramEnd"/>
      <w:r w:rsidRPr="002F2203">
        <w:rPr>
          <w:rFonts w:eastAsia="方正新书宋_GBK" w:hAnsi="宋体" w:hint="eastAsia"/>
          <w:sz w:val="30"/>
          <w:szCs w:val="30"/>
        </w:rPr>
        <w:t>害”，“几至于死”。慧可大师最后还是因为弘法而“遭贼</w:t>
      </w:r>
      <w:proofErr w:type="gramStart"/>
      <w:r w:rsidRPr="002F2203">
        <w:rPr>
          <w:rFonts w:eastAsia="方正新书宋_GBK" w:hAnsi="宋体" w:hint="eastAsia"/>
          <w:sz w:val="30"/>
          <w:szCs w:val="30"/>
        </w:rPr>
        <w:t>斫</w:t>
      </w:r>
      <w:proofErr w:type="gramEnd"/>
      <w:r w:rsidRPr="002F2203">
        <w:rPr>
          <w:rFonts w:eastAsia="方正新书宋_GBK" w:hAnsi="宋体" w:hint="eastAsia"/>
          <w:sz w:val="30"/>
          <w:szCs w:val="30"/>
        </w:rPr>
        <w:t>臂，以法御心，不觉痛苦。火烧</w:t>
      </w:r>
      <w:proofErr w:type="gramStart"/>
      <w:r w:rsidRPr="002F2203">
        <w:rPr>
          <w:rFonts w:eastAsia="方正新书宋_GBK" w:hAnsi="宋体" w:hint="eastAsia"/>
          <w:sz w:val="30"/>
          <w:szCs w:val="30"/>
        </w:rPr>
        <w:t>斫</w:t>
      </w:r>
      <w:proofErr w:type="gramEnd"/>
      <w:r w:rsidRPr="002F2203">
        <w:rPr>
          <w:rFonts w:eastAsia="方正新书宋_GBK" w:hAnsi="宋体" w:hint="eastAsia"/>
          <w:sz w:val="30"/>
          <w:szCs w:val="30"/>
        </w:rPr>
        <w:t>处，血断帛裹，乞食如故。”可见在当时的</w:t>
      </w:r>
      <w:proofErr w:type="gramStart"/>
      <w:r w:rsidRPr="002F2203">
        <w:rPr>
          <w:rFonts w:eastAsia="方正新书宋_GBK" w:hAnsi="宋体" w:hint="eastAsia"/>
          <w:sz w:val="30"/>
          <w:szCs w:val="30"/>
        </w:rPr>
        <w:t>北地弘法</w:t>
      </w:r>
      <w:proofErr w:type="gramEnd"/>
      <w:r w:rsidRPr="002F2203">
        <w:rPr>
          <w:rFonts w:eastAsia="方正新书宋_GBK" w:hAnsi="宋体" w:hint="eastAsia"/>
          <w:sz w:val="30"/>
          <w:szCs w:val="30"/>
        </w:rPr>
        <w:t>是多么的不易啊，</w:t>
      </w:r>
      <w:proofErr w:type="gramStart"/>
      <w:r w:rsidRPr="002F2203">
        <w:rPr>
          <w:rFonts w:eastAsia="方正新书宋_GBK" w:hAnsi="宋体" w:hint="eastAsia"/>
          <w:sz w:val="30"/>
          <w:szCs w:val="30"/>
        </w:rPr>
        <w:t>为此慧思</w:t>
      </w:r>
      <w:proofErr w:type="gramEnd"/>
      <w:r w:rsidRPr="002F2203">
        <w:rPr>
          <w:rFonts w:eastAsia="方正新书宋_GBK" w:hAnsi="宋体" w:hint="eastAsia"/>
          <w:sz w:val="30"/>
          <w:szCs w:val="30"/>
        </w:rPr>
        <w:t>大师曾不断南行，终至归于衡山。</w:t>
      </w:r>
    </w:p>
    <w:p w14:paraId="6D6E61B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3EA878A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【北齐天保元年（</w:t>
      </w:r>
      <w:r w:rsidRPr="002F2203">
        <w:rPr>
          <w:rFonts w:eastAsia="方正新书宋_GBK" w:hAnsi="宋体"/>
          <w:sz w:val="30"/>
          <w:szCs w:val="30"/>
        </w:rPr>
        <w:t>550</w:t>
      </w:r>
      <w:r w:rsidRPr="002F2203">
        <w:rPr>
          <w:rFonts w:eastAsia="方正新书宋_GBK" w:hAnsi="宋体" w:hint="eastAsia"/>
          <w:sz w:val="30"/>
          <w:szCs w:val="30"/>
        </w:rPr>
        <w:t>年），</w:t>
      </w:r>
      <w:r w:rsidRPr="002F2203">
        <w:rPr>
          <w:rFonts w:eastAsia="方正新书宋_GBK" w:hAnsi="宋体"/>
          <w:sz w:val="30"/>
          <w:szCs w:val="30"/>
        </w:rPr>
        <w:t>36</w:t>
      </w:r>
      <w:r w:rsidRPr="002F2203">
        <w:rPr>
          <w:rFonts w:eastAsia="方正新书宋_GBK" w:hAnsi="宋体" w:hint="eastAsia"/>
          <w:sz w:val="30"/>
          <w:szCs w:val="30"/>
        </w:rPr>
        <w:t>岁】</w:t>
      </w:r>
    </w:p>
    <w:p w14:paraId="6028CB1F" w14:textId="77777777" w:rsidR="00DA7965" w:rsidRPr="002F2203" w:rsidRDefault="00DA7965" w:rsidP="001E7BCA">
      <w:pPr>
        <w:pStyle w:val="ae"/>
        <w:rPr>
          <w:rFonts w:eastAsia="方正粗雅宋_GBK"/>
        </w:rPr>
      </w:pPr>
      <w:r w:rsidRPr="002F2203">
        <w:rPr>
          <w:rFonts w:eastAsia="方正粗雅宋_GBK" w:hint="eastAsia"/>
        </w:rPr>
        <w:t>齐天保元年</w:t>
      </w:r>
      <w:r w:rsidRPr="002F2203">
        <w:rPr>
          <w:rFonts w:eastAsia="方正粗雅宋_GBK"/>
          <w:i/>
          <w:w w:val="66"/>
        </w:rPr>
        <w:t>(</w:t>
      </w:r>
      <w:r w:rsidRPr="002F2203">
        <w:rPr>
          <w:rFonts w:eastAsia="方正粗雅宋_GBK" w:hint="eastAsia"/>
          <w:i/>
          <w:w w:val="66"/>
        </w:rPr>
        <w:t>年三十六</w:t>
      </w:r>
      <w:r w:rsidRPr="002F2203">
        <w:rPr>
          <w:rFonts w:eastAsia="方正粗雅宋_GBK"/>
          <w:i/>
          <w:w w:val="66"/>
        </w:rPr>
        <w:t>)</w:t>
      </w:r>
      <w:r w:rsidRPr="002F2203">
        <w:rPr>
          <w:rFonts w:eastAsia="方正粗雅宋_GBK" w:hint="eastAsia"/>
        </w:rPr>
        <w:t>，常在河南习学大乘，亲</w:t>
      </w:r>
      <w:proofErr w:type="gramStart"/>
      <w:r w:rsidRPr="002F2203">
        <w:rPr>
          <w:rFonts w:eastAsia="方正粗雅宋_GBK" w:hint="eastAsia"/>
        </w:rPr>
        <w:t>觐</w:t>
      </w:r>
      <w:proofErr w:type="gramEnd"/>
      <w:r w:rsidRPr="002F2203">
        <w:rPr>
          <w:rFonts w:eastAsia="方正粗雅宋_GBK" w:hint="eastAsia"/>
        </w:rPr>
        <w:t>诸大禅师，游行诸郡。</w:t>
      </w:r>
    </w:p>
    <w:p w14:paraId="18055029"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天保元年是</w:t>
      </w:r>
      <w:proofErr w:type="gramStart"/>
      <w:r w:rsidRPr="002F2203">
        <w:rPr>
          <w:rFonts w:eastAsia="方正新书宋_GBK" w:hAnsi="宋体" w:hint="eastAsia"/>
          <w:sz w:val="30"/>
          <w:szCs w:val="30"/>
        </w:rPr>
        <w:t>高洋逼东魏</w:t>
      </w:r>
      <w:proofErr w:type="gramEnd"/>
      <w:r w:rsidRPr="002F2203">
        <w:rPr>
          <w:rFonts w:eastAsia="方正新书宋_GBK" w:hAnsi="宋体" w:hint="eastAsia"/>
          <w:sz w:val="30"/>
          <w:szCs w:val="30"/>
        </w:rPr>
        <w:t>最后一个皇帝元善见退位的年份，亦即是北齐建国的第一年。</w:t>
      </w:r>
      <w:proofErr w:type="gramStart"/>
      <w:r w:rsidRPr="002F2203">
        <w:rPr>
          <w:rFonts w:eastAsia="方正新书宋_GBK" w:hAnsi="宋体" w:hint="eastAsia"/>
          <w:sz w:val="30"/>
          <w:szCs w:val="30"/>
        </w:rPr>
        <w:t>当时慧思大师</w:t>
      </w:r>
      <w:proofErr w:type="gramEnd"/>
      <w:r w:rsidRPr="002F2203">
        <w:rPr>
          <w:rFonts w:eastAsia="方正新书宋_GBK" w:hAnsi="宋体" w:hint="eastAsia"/>
          <w:sz w:val="30"/>
          <w:szCs w:val="30"/>
        </w:rPr>
        <w:t>为</w:t>
      </w:r>
      <w:r w:rsidRPr="002F2203">
        <w:rPr>
          <w:rFonts w:eastAsia="方正新书宋_GBK" w:hAnsi="宋体"/>
          <w:sz w:val="30"/>
          <w:szCs w:val="30"/>
        </w:rPr>
        <w:t>36</w:t>
      </w:r>
      <w:r w:rsidRPr="002F2203">
        <w:rPr>
          <w:rFonts w:eastAsia="方正新书宋_GBK" w:hAnsi="宋体" w:hint="eastAsia"/>
          <w:sz w:val="30"/>
          <w:szCs w:val="30"/>
        </w:rPr>
        <w:t>岁，他经常在黄河以南地区，可能仍旧是在兖州一带修习</w:t>
      </w:r>
      <w:proofErr w:type="gramStart"/>
      <w:r w:rsidRPr="002F2203">
        <w:rPr>
          <w:rFonts w:eastAsia="方正新书宋_GBK" w:hAnsi="宋体" w:hint="eastAsia"/>
          <w:sz w:val="30"/>
          <w:szCs w:val="30"/>
        </w:rPr>
        <w:t>研</w:t>
      </w:r>
      <w:proofErr w:type="gramEnd"/>
      <w:r w:rsidRPr="002F2203">
        <w:rPr>
          <w:rFonts w:eastAsia="方正新书宋_GBK" w:hAnsi="宋体" w:hint="eastAsia"/>
          <w:sz w:val="30"/>
          <w:szCs w:val="30"/>
        </w:rPr>
        <w:t>学大乘佛法，亲近会见诸大禅师，在各郡之间游行参学。</w:t>
      </w:r>
    </w:p>
    <w:p w14:paraId="1EE0FDF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觐</w:t>
      </w:r>
      <w:proofErr w:type="gramEnd"/>
      <w:r w:rsidRPr="002F2203">
        <w:rPr>
          <w:rFonts w:eastAsia="方正新书宋_GBK" w:hAnsi="宋体" w:hint="eastAsia"/>
          <w:sz w:val="30"/>
          <w:szCs w:val="30"/>
        </w:rPr>
        <w:t>，会见之义，一般指下级或晚辈去谒见上级和长辈。如《法华经·药草喻品》云：“诸天人众，一心善听，皆应到此，</w:t>
      </w:r>
      <w:proofErr w:type="gramStart"/>
      <w:r w:rsidRPr="002F2203">
        <w:rPr>
          <w:rFonts w:eastAsia="方正新书宋_GBK" w:hAnsi="宋体" w:hint="eastAsia"/>
          <w:sz w:val="30"/>
          <w:szCs w:val="30"/>
        </w:rPr>
        <w:t>觐</w:t>
      </w:r>
      <w:proofErr w:type="gramEnd"/>
      <w:r w:rsidRPr="002F2203">
        <w:rPr>
          <w:rFonts w:eastAsia="方正新书宋_GBK" w:hAnsi="宋体" w:hint="eastAsia"/>
          <w:sz w:val="30"/>
          <w:szCs w:val="30"/>
        </w:rPr>
        <w:t>无上尊。”又如《药王菩萨本事品》中，一切众生喜见菩萨重见日月净</w:t>
      </w:r>
      <w:proofErr w:type="gramStart"/>
      <w:r w:rsidRPr="002F2203">
        <w:rPr>
          <w:rFonts w:eastAsia="方正新书宋_GBK" w:hAnsi="宋体" w:hint="eastAsia"/>
          <w:sz w:val="30"/>
          <w:szCs w:val="30"/>
        </w:rPr>
        <w:t>明德佛时</w:t>
      </w:r>
      <w:proofErr w:type="gramEnd"/>
      <w:r w:rsidRPr="002F2203">
        <w:rPr>
          <w:rFonts w:eastAsia="方正新书宋_GBK" w:hAnsi="宋体" w:hint="eastAsia"/>
          <w:sz w:val="30"/>
          <w:szCs w:val="30"/>
        </w:rPr>
        <w:t>，说</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云：“容颜甚奇妙，光明照十方，我适曾供养，今复还亲</w:t>
      </w:r>
      <w:proofErr w:type="gramStart"/>
      <w:r w:rsidRPr="002F2203">
        <w:rPr>
          <w:rFonts w:eastAsia="方正新书宋_GBK" w:hAnsi="宋体" w:hint="eastAsia"/>
          <w:sz w:val="30"/>
          <w:szCs w:val="30"/>
        </w:rPr>
        <w:t>觐</w:t>
      </w:r>
      <w:proofErr w:type="gramEnd"/>
      <w:r w:rsidRPr="002F2203">
        <w:rPr>
          <w:rFonts w:eastAsia="方正新书宋_GBK" w:hAnsi="宋体" w:hint="eastAsia"/>
          <w:sz w:val="30"/>
          <w:szCs w:val="30"/>
        </w:rPr>
        <w:t>。”</w:t>
      </w:r>
    </w:p>
    <w:p w14:paraId="387B30F0" w14:textId="77777777" w:rsidR="00DA7965" w:rsidRPr="002F2203" w:rsidRDefault="00DA7965" w:rsidP="001E7BCA">
      <w:pPr>
        <w:pStyle w:val="ae"/>
        <w:rPr>
          <w:rFonts w:eastAsia="方正粗雅宋_GBK"/>
        </w:rPr>
      </w:pPr>
      <w:r w:rsidRPr="002F2203">
        <w:rPr>
          <w:rFonts w:eastAsia="方正粗雅宋_GBK" w:hint="eastAsia"/>
        </w:rPr>
        <w:lastRenderedPageBreak/>
        <w:t>是岁，刺史欲送归</w:t>
      </w:r>
      <w:proofErr w:type="gramStart"/>
      <w:r w:rsidRPr="002F2203">
        <w:rPr>
          <w:rFonts w:eastAsia="方正粗雅宋_GBK" w:hint="eastAsia"/>
        </w:rPr>
        <w:t>邺</w:t>
      </w:r>
      <w:proofErr w:type="gramEnd"/>
      <w:r w:rsidRPr="002F2203">
        <w:rPr>
          <w:rFonts w:eastAsia="方正粗雅宋_GBK"/>
          <w:i/>
          <w:w w:val="66"/>
        </w:rPr>
        <w:t>(</w:t>
      </w:r>
      <w:r w:rsidRPr="002F2203">
        <w:rPr>
          <w:rFonts w:eastAsia="方正粗雅宋_GBK" w:hint="eastAsia"/>
          <w:i/>
          <w:w w:val="66"/>
        </w:rPr>
        <w:t>注：齐文宣所都</w:t>
      </w:r>
      <w:r w:rsidRPr="002F2203">
        <w:rPr>
          <w:rFonts w:eastAsia="方正粗雅宋_GBK"/>
          <w:i/>
          <w:w w:val="66"/>
        </w:rPr>
        <w:t>)</w:t>
      </w:r>
      <w:r w:rsidRPr="002F2203">
        <w:rPr>
          <w:rFonts w:eastAsia="方正粗雅宋_GBK" w:hint="eastAsia"/>
        </w:rPr>
        <w:t>，师</w:t>
      </w:r>
      <w:proofErr w:type="gramStart"/>
      <w:r w:rsidRPr="002F2203">
        <w:rPr>
          <w:rFonts w:eastAsia="方正粗雅宋_GBK" w:hint="eastAsia"/>
        </w:rPr>
        <w:t>意欲南</w:t>
      </w:r>
      <w:proofErr w:type="gramEnd"/>
      <w:r w:rsidRPr="002F2203">
        <w:rPr>
          <w:rFonts w:eastAsia="方正粗雅宋_GBK" w:hint="eastAsia"/>
        </w:rPr>
        <w:t>向，即舍</w:t>
      </w:r>
      <w:proofErr w:type="gramStart"/>
      <w:r w:rsidRPr="002F2203">
        <w:rPr>
          <w:rFonts w:eastAsia="方正粗雅宋_GBK" w:hint="eastAsia"/>
        </w:rPr>
        <w:t>众渡淮</w:t>
      </w:r>
      <w:proofErr w:type="gramEnd"/>
      <w:r w:rsidRPr="002F2203">
        <w:rPr>
          <w:rFonts w:eastAsia="方正粗雅宋_GBK" w:hint="eastAsia"/>
        </w:rPr>
        <w:t>。</w:t>
      </w:r>
    </w:p>
    <w:p w14:paraId="691142F9"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刺史</w:t>
      </w:r>
      <w:r w:rsidRPr="002F2203">
        <w:rPr>
          <w:rFonts w:eastAsia="方正新书宋_GBK" w:hAnsi="宋体" w:hint="eastAsia"/>
          <w:sz w:val="30"/>
          <w:szCs w:val="30"/>
        </w:rPr>
        <w:t>，官名，职权多有变动，南北朝时管理州（郡以上一级的行政单位），一般以都督兼任，并加将军之号，权力很大。</w:t>
      </w:r>
    </w:p>
    <w:p w14:paraId="564337D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邺</w:t>
      </w:r>
      <w:proofErr w:type="gramEnd"/>
      <w:r w:rsidRPr="002F2203">
        <w:rPr>
          <w:rFonts w:eastAsia="方正新书宋_GBK" w:hAnsi="宋体" w:hint="eastAsia"/>
          <w:sz w:val="30"/>
          <w:szCs w:val="30"/>
        </w:rPr>
        <w:t>，即</w:t>
      </w:r>
      <w:proofErr w:type="gramStart"/>
      <w:r w:rsidRPr="002F2203">
        <w:rPr>
          <w:rFonts w:eastAsia="方正新书宋_GBK" w:hAnsi="宋体" w:hint="eastAsia"/>
          <w:sz w:val="30"/>
          <w:szCs w:val="30"/>
        </w:rPr>
        <w:t>邺</w:t>
      </w:r>
      <w:proofErr w:type="gramEnd"/>
      <w:r w:rsidRPr="002F2203">
        <w:rPr>
          <w:rFonts w:eastAsia="方正新书宋_GBK" w:hAnsi="宋体" w:hint="eastAsia"/>
          <w:sz w:val="30"/>
          <w:szCs w:val="30"/>
        </w:rPr>
        <w:t>城，相当于现在河北省临漳县，是当时北齐的首都。北魏的首都是洛阳，</w:t>
      </w:r>
      <w:r w:rsidRPr="002F2203">
        <w:rPr>
          <w:rFonts w:eastAsia="方正新书宋_GBK" w:hAnsi="宋体"/>
          <w:sz w:val="30"/>
          <w:szCs w:val="30"/>
        </w:rPr>
        <w:t>534</w:t>
      </w:r>
      <w:r w:rsidRPr="002F2203">
        <w:rPr>
          <w:rFonts w:eastAsia="方正新书宋_GBK" w:hAnsi="宋体" w:hint="eastAsia"/>
          <w:sz w:val="30"/>
          <w:szCs w:val="30"/>
        </w:rPr>
        <w:t>年元修出走后，当时的高欢就把首都迁到了</w:t>
      </w:r>
      <w:proofErr w:type="gramStart"/>
      <w:r w:rsidRPr="002F2203">
        <w:rPr>
          <w:rFonts w:eastAsia="方正新书宋_GBK" w:hAnsi="宋体" w:hint="eastAsia"/>
          <w:sz w:val="30"/>
          <w:szCs w:val="30"/>
        </w:rPr>
        <w:t>邺</w:t>
      </w:r>
      <w:proofErr w:type="gramEnd"/>
      <w:r w:rsidRPr="002F2203">
        <w:rPr>
          <w:rFonts w:eastAsia="方正新书宋_GBK" w:hAnsi="宋体" w:hint="eastAsia"/>
          <w:sz w:val="30"/>
          <w:szCs w:val="30"/>
        </w:rPr>
        <w:t>城。现在高洋建国了，是为北齐文宣帝，仍然定都</w:t>
      </w:r>
      <w:proofErr w:type="gramStart"/>
      <w:r w:rsidRPr="002F2203">
        <w:rPr>
          <w:rFonts w:eastAsia="方正新书宋_GBK" w:hAnsi="宋体" w:hint="eastAsia"/>
          <w:sz w:val="30"/>
          <w:szCs w:val="30"/>
        </w:rPr>
        <w:t>邺</w:t>
      </w:r>
      <w:proofErr w:type="gramEnd"/>
      <w:r w:rsidRPr="002F2203">
        <w:rPr>
          <w:rFonts w:eastAsia="方正新书宋_GBK" w:hAnsi="宋体" w:hint="eastAsia"/>
          <w:sz w:val="30"/>
          <w:szCs w:val="30"/>
        </w:rPr>
        <w:t>城。</w:t>
      </w:r>
      <w:proofErr w:type="gramStart"/>
      <w:r w:rsidRPr="002F2203">
        <w:rPr>
          <w:rFonts w:eastAsia="方正新书宋_GBK" w:hAnsi="宋体" w:hint="eastAsia"/>
          <w:sz w:val="30"/>
          <w:szCs w:val="30"/>
        </w:rPr>
        <w:t>邺</w:t>
      </w:r>
      <w:proofErr w:type="gramEnd"/>
      <w:r w:rsidRPr="002F2203">
        <w:rPr>
          <w:rFonts w:eastAsia="方正新书宋_GBK" w:hAnsi="宋体" w:hint="eastAsia"/>
          <w:sz w:val="30"/>
          <w:szCs w:val="30"/>
        </w:rPr>
        <w:t>城位于兖州的西北，直线距离约</w:t>
      </w:r>
      <w:r w:rsidRPr="002F2203">
        <w:rPr>
          <w:rFonts w:eastAsia="方正新书宋_GBK" w:hAnsi="宋体"/>
          <w:sz w:val="30"/>
          <w:szCs w:val="30"/>
        </w:rPr>
        <w:t>250</w:t>
      </w:r>
      <w:r w:rsidRPr="002F2203">
        <w:rPr>
          <w:rFonts w:eastAsia="方正新书宋_GBK" w:hAnsi="宋体" w:hint="eastAsia"/>
          <w:sz w:val="30"/>
          <w:szCs w:val="30"/>
        </w:rPr>
        <w:t>公里。</w:t>
      </w:r>
    </w:p>
    <w:p w14:paraId="6BC2878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渡淮</w:t>
      </w:r>
      <w:r w:rsidRPr="002F2203">
        <w:rPr>
          <w:rFonts w:eastAsia="方正新书宋_GBK" w:hAnsi="宋体" w:hint="eastAsia"/>
          <w:sz w:val="30"/>
          <w:szCs w:val="30"/>
        </w:rPr>
        <w:t>，黄河以南的地区位于淮河的北面，比如上面提到的兖州，距离淮河的直线距离就将近</w:t>
      </w:r>
      <w:r w:rsidRPr="002F2203">
        <w:rPr>
          <w:rFonts w:eastAsia="方正新书宋_GBK" w:hAnsi="宋体"/>
          <w:sz w:val="30"/>
          <w:szCs w:val="30"/>
        </w:rPr>
        <w:t>300</w:t>
      </w:r>
      <w:r w:rsidRPr="002F2203">
        <w:rPr>
          <w:rFonts w:eastAsia="方正新书宋_GBK" w:hAnsi="宋体" w:hint="eastAsia"/>
          <w:sz w:val="30"/>
          <w:szCs w:val="30"/>
        </w:rPr>
        <w:t>公里。</w:t>
      </w:r>
      <w:proofErr w:type="gramStart"/>
      <w:r w:rsidRPr="002F2203">
        <w:rPr>
          <w:rFonts w:eastAsia="方正新书宋_GBK" w:hAnsi="宋体" w:hint="eastAsia"/>
          <w:sz w:val="30"/>
          <w:szCs w:val="30"/>
        </w:rPr>
        <w:t>因为慧思大师</w:t>
      </w:r>
      <w:proofErr w:type="gramEnd"/>
      <w:r w:rsidRPr="002F2203">
        <w:rPr>
          <w:rFonts w:eastAsia="方正新书宋_GBK" w:hAnsi="宋体" w:hint="eastAsia"/>
          <w:sz w:val="30"/>
          <w:szCs w:val="30"/>
        </w:rPr>
        <w:t>在北方弘法不利，多次遭人毒手，所以他一直想往南方来，于是离开大众渡过淮河。</w:t>
      </w:r>
    </w:p>
    <w:p w14:paraId="20D61E0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这几句是说：在这一年的时候，刺史想</w:t>
      </w:r>
      <w:proofErr w:type="gramStart"/>
      <w:r w:rsidRPr="002F2203">
        <w:rPr>
          <w:rFonts w:eastAsia="方正新书宋_GBK" w:hAnsi="宋体" w:hint="eastAsia"/>
          <w:sz w:val="30"/>
          <w:szCs w:val="30"/>
        </w:rPr>
        <w:t>迎送慧思大师</w:t>
      </w:r>
      <w:proofErr w:type="gramEnd"/>
      <w:r w:rsidRPr="002F2203">
        <w:rPr>
          <w:rFonts w:eastAsia="方正新书宋_GBK" w:hAnsi="宋体" w:hint="eastAsia"/>
          <w:sz w:val="30"/>
          <w:szCs w:val="30"/>
        </w:rPr>
        <w:t>到更北面的南京首都</w:t>
      </w:r>
      <w:proofErr w:type="gramStart"/>
      <w:r w:rsidRPr="002F2203">
        <w:rPr>
          <w:rFonts w:eastAsia="方正新书宋_GBK" w:hAnsi="宋体" w:hint="eastAsia"/>
          <w:sz w:val="30"/>
          <w:szCs w:val="30"/>
        </w:rPr>
        <w:t>邺</w:t>
      </w:r>
      <w:proofErr w:type="gramEnd"/>
      <w:r w:rsidRPr="002F2203">
        <w:rPr>
          <w:rFonts w:eastAsia="方正新书宋_GBK" w:hAnsi="宋体" w:hint="eastAsia"/>
          <w:sz w:val="30"/>
          <w:szCs w:val="30"/>
        </w:rPr>
        <w:t>城去，</w:t>
      </w:r>
      <w:proofErr w:type="gramStart"/>
      <w:r w:rsidRPr="002F2203">
        <w:rPr>
          <w:rFonts w:eastAsia="方正新书宋_GBK" w:hAnsi="宋体" w:hint="eastAsia"/>
          <w:sz w:val="30"/>
          <w:szCs w:val="30"/>
        </w:rPr>
        <w:t>然而慧思</w:t>
      </w:r>
      <w:proofErr w:type="gramEnd"/>
      <w:r w:rsidRPr="002F2203">
        <w:rPr>
          <w:rFonts w:eastAsia="方正新书宋_GBK" w:hAnsi="宋体" w:hint="eastAsia"/>
          <w:sz w:val="30"/>
          <w:szCs w:val="30"/>
        </w:rPr>
        <w:t>大师一直向往南方，于是离开大众渡过淮河南来。</w:t>
      </w:r>
    </w:p>
    <w:p w14:paraId="514A1628" w14:textId="77777777" w:rsidR="00DA7965" w:rsidRPr="002F2203" w:rsidRDefault="00DA7965" w:rsidP="001E7BCA">
      <w:pPr>
        <w:pStyle w:val="ae"/>
        <w:rPr>
          <w:rFonts w:eastAsia="方正粗雅宋_GBK"/>
        </w:rPr>
      </w:pPr>
      <w:r w:rsidRPr="002F2203">
        <w:rPr>
          <w:rFonts w:eastAsia="方正粗雅宋_GBK" w:hint="eastAsia"/>
        </w:rPr>
        <w:t>时</w:t>
      </w:r>
      <w:proofErr w:type="gramStart"/>
      <w:r w:rsidRPr="002F2203">
        <w:rPr>
          <w:rFonts w:eastAsia="方正粗雅宋_GBK" w:hint="eastAsia"/>
        </w:rPr>
        <w:t>敕国内</w:t>
      </w:r>
      <w:proofErr w:type="gramEnd"/>
      <w:r w:rsidRPr="002F2203">
        <w:rPr>
          <w:rFonts w:eastAsia="方正粗雅宋_GBK" w:hint="eastAsia"/>
        </w:rPr>
        <w:t>诸禅师入台供养</w:t>
      </w:r>
      <w:r w:rsidRPr="002F2203">
        <w:rPr>
          <w:rFonts w:eastAsia="方正粗雅宋_GBK"/>
          <w:i/>
          <w:w w:val="66"/>
        </w:rPr>
        <w:t>(</w:t>
      </w:r>
      <w:r w:rsidRPr="002F2203">
        <w:rPr>
          <w:rFonts w:eastAsia="方正粗雅宋_GBK" w:hint="eastAsia"/>
          <w:i/>
          <w:w w:val="66"/>
        </w:rPr>
        <w:t>注：南北朝常称朝廷为内台</w:t>
      </w:r>
      <w:r w:rsidRPr="002F2203">
        <w:rPr>
          <w:rFonts w:eastAsia="方正粗雅宋_GBK"/>
          <w:i/>
          <w:w w:val="66"/>
        </w:rPr>
        <w:t>)</w:t>
      </w:r>
      <w:r w:rsidRPr="002F2203">
        <w:rPr>
          <w:rFonts w:eastAsia="方正粗雅宋_GBK" w:hint="eastAsia"/>
        </w:rPr>
        <w:t>，师以方便，</w:t>
      </w:r>
      <w:proofErr w:type="gramStart"/>
      <w:r w:rsidRPr="002F2203">
        <w:rPr>
          <w:rFonts w:eastAsia="方正粗雅宋_GBK" w:hint="eastAsia"/>
        </w:rPr>
        <w:t>辞避不</w:t>
      </w:r>
      <w:proofErr w:type="gramEnd"/>
      <w:r w:rsidRPr="002F2203">
        <w:rPr>
          <w:rFonts w:eastAsia="方正粗雅宋_GBK" w:hint="eastAsia"/>
        </w:rPr>
        <w:t>就。</w:t>
      </w:r>
    </w:p>
    <w:p w14:paraId="2240D7CC"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刺史想</w:t>
      </w:r>
      <w:proofErr w:type="gramStart"/>
      <w:r w:rsidRPr="002F2203">
        <w:rPr>
          <w:rFonts w:eastAsia="方正新书宋_GBK" w:hAnsi="宋体" w:hint="eastAsia"/>
          <w:sz w:val="30"/>
          <w:szCs w:val="30"/>
        </w:rPr>
        <w:t>迎送慧思大师</w:t>
      </w:r>
      <w:proofErr w:type="gramEnd"/>
      <w:r w:rsidRPr="002F2203">
        <w:rPr>
          <w:rFonts w:eastAsia="方正新书宋_GBK" w:hAnsi="宋体" w:hint="eastAsia"/>
          <w:sz w:val="30"/>
          <w:szCs w:val="30"/>
        </w:rPr>
        <w:t>到</w:t>
      </w:r>
      <w:proofErr w:type="gramStart"/>
      <w:r w:rsidRPr="002F2203">
        <w:rPr>
          <w:rFonts w:eastAsia="方正新书宋_GBK" w:hAnsi="宋体" w:hint="eastAsia"/>
          <w:sz w:val="30"/>
          <w:szCs w:val="30"/>
        </w:rPr>
        <w:t>邺</w:t>
      </w:r>
      <w:proofErr w:type="gramEnd"/>
      <w:r w:rsidRPr="002F2203">
        <w:rPr>
          <w:rFonts w:eastAsia="方正新书宋_GBK" w:hAnsi="宋体" w:hint="eastAsia"/>
          <w:sz w:val="30"/>
          <w:szCs w:val="30"/>
        </w:rPr>
        <w:t>城去的其中一个原因就是当时北齐文宣帝</w:t>
      </w:r>
      <w:proofErr w:type="gramStart"/>
      <w:r w:rsidRPr="002F2203">
        <w:rPr>
          <w:rFonts w:eastAsia="方正新书宋_GBK" w:hAnsi="宋体" w:hint="eastAsia"/>
          <w:sz w:val="30"/>
          <w:szCs w:val="30"/>
        </w:rPr>
        <w:t>高洋曾下诏</w:t>
      </w:r>
      <w:proofErr w:type="gramEnd"/>
      <w:r w:rsidRPr="002F2203">
        <w:rPr>
          <w:rFonts w:eastAsia="方正新书宋_GBK" w:hAnsi="宋体" w:hint="eastAsia"/>
          <w:sz w:val="30"/>
          <w:szCs w:val="30"/>
        </w:rPr>
        <w:t>让国内的诸位名德禅师到朝廷里面去接受供养。</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不愿北行，于是</w:t>
      </w:r>
      <w:proofErr w:type="gramStart"/>
      <w:r w:rsidRPr="002F2203">
        <w:rPr>
          <w:rFonts w:eastAsia="方正新书宋_GBK" w:hAnsi="宋体" w:hint="eastAsia"/>
          <w:sz w:val="30"/>
          <w:szCs w:val="30"/>
        </w:rPr>
        <w:t>用善巧</w:t>
      </w:r>
      <w:proofErr w:type="gramEnd"/>
      <w:r w:rsidRPr="002F2203">
        <w:rPr>
          <w:rFonts w:eastAsia="方正新书宋_GBK" w:hAnsi="宋体" w:hint="eastAsia"/>
          <w:sz w:val="30"/>
          <w:szCs w:val="30"/>
        </w:rPr>
        <w:t>方便，推辞避让而没有应诏前去。</w:t>
      </w:r>
      <w:bookmarkStart w:id="46" w:name="0787b04"/>
      <w:r w:rsidRPr="002F2203">
        <w:rPr>
          <w:rFonts w:eastAsia="方正新书宋_GBK" w:hAnsi="宋体" w:hint="eastAsia"/>
          <w:sz w:val="30"/>
          <w:szCs w:val="30"/>
        </w:rPr>
        <w:t>如《立誓愿文》云：</w:t>
      </w:r>
      <w:bookmarkEnd w:id="46"/>
      <w:r w:rsidRPr="002F2203">
        <w:rPr>
          <w:rFonts w:eastAsia="方正新书宋_GBK" w:hAnsi="宋体" w:hint="eastAsia"/>
          <w:sz w:val="30"/>
          <w:szCs w:val="30"/>
        </w:rPr>
        <w:t>“是时国敕，唤国内一切禅师入台供养。慧思自量，愚无道德，不肯随敕，方便舍避。”</w:t>
      </w:r>
      <w:r w:rsidRPr="002F2203">
        <w:rPr>
          <w:rFonts w:eastAsia="方正新书宋_GBK" w:hAnsi="宋体" w:hint="eastAsia"/>
          <w:sz w:val="30"/>
          <w:szCs w:val="30"/>
        </w:rPr>
        <w:t xml:space="preserve"> </w:t>
      </w:r>
    </w:p>
    <w:p w14:paraId="2CA369B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台</w:t>
      </w:r>
      <w:r w:rsidRPr="002F2203">
        <w:rPr>
          <w:rFonts w:eastAsia="方正新书宋_GBK" w:hAnsi="宋体" w:hint="eastAsia"/>
          <w:sz w:val="30"/>
          <w:szCs w:val="30"/>
        </w:rPr>
        <w:t>，即内台，又称台城、宫城，是中央台省和宫殿所在地，正如小注所言，这里就是代指朝廷。</w:t>
      </w:r>
    </w:p>
    <w:p w14:paraId="141BDC6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0BE2975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【北齐天保四年（</w:t>
      </w:r>
      <w:r w:rsidRPr="002F2203">
        <w:rPr>
          <w:rFonts w:eastAsia="方正新书宋_GBK" w:hAnsi="宋体"/>
          <w:sz w:val="30"/>
          <w:szCs w:val="30"/>
        </w:rPr>
        <w:t>553</w:t>
      </w:r>
      <w:r w:rsidRPr="002F2203">
        <w:rPr>
          <w:rFonts w:eastAsia="方正新书宋_GBK" w:hAnsi="宋体" w:hint="eastAsia"/>
          <w:sz w:val="30"/>
          <w:szCs w:val="30"/>
        </w:rPr>
        <w:t>年），</w:t>
      </w:r>
      <w:r w:rsidRPr="002F2203">
        <w:rPr>
          <w:rFonts w:eastAsia="方正新书宋_GBK" w:hAnsi="宋体"/>
          <w:sz w:val="30"/>
          <w:szCs w:val="30"/>
        </w:rPr>
        <w:t>39</w:t>
      </w:r>
      <w:r w:rsidRPr="002F2203">
        <w:rPr>
          <w:rFonts w:eastAsia="方正新书宋_GBK" w:hAnsi="宋体" w:hint="eastAsia"/>
          <w:sz w:val="30"/>
          <w:szCs w:val="30"/>
        </w:rPr>
        <w:t>岁】</w:t>
      </w:r>
    </w:p>
    <w:p w14:paraId="0ED38745" w14:textId="77777777" w:rsidR="00DA7965" w:rsidRPr="002F2203" w:rsidRDefault="00DA7965" w:rsidP="001E7BCA">
      <w:pPr>
        <w:pStyle w:val="ae"/>
        <w:rPr>
          <w:rFonts w:eastAsia="方正粗雅宋_GBK"/>
        </w:rPr>
      </w:pPr>
      <w:r w:rsidRPr="002F2203">
        <w:rPr>
          <w:rFonts w:eastAsia="方正粗雅宋_GBK" w:hint="eastAsia"/>
        </w:rPr>
        <w:t>四年至</w:t>
      </w:r>
      <w:proofErr w:type="gramStart"/>
      <w:r w:rsidRPr="002F2203">
        <w:rPr>
          <w:rFonts w:eastAsia="方正粗雅宋_GBK" w:hint="eastAsia"/>
        </w:rPr>
        <w:t>郢</w:t>
      </w:r>
      <w:proofErr w:type="gramEnd"/>
      <w:r w:rsidRPr="002F2203">
        <w:rPr>
          <w:rFonts w:eastAsia="方正粗雅宋_GBK" w:hint="eastAsia"/>
        </w:rPr>
        <w:t>州，为刺史刘怀宝讲摩</w:t>
      </w:r>
      <w:proofErr w:type="gramStart"/>
      <w:r w:rsidRPr="002F2203">
        <w:rPr>
          <w:rFonts w:eastAsia="方正粗雅宋_GBK" w:hint="eastAsia"/>
        </w:rPr>
        <w:t>诃</w:t>
      </w:r>
      <w:proofErr w:type="gramEnd"/>
      <w:r w:rsidRPr="002F2203">
        <w:rPr>
          <w:rFonts w:eastAsia="方正粗雅宋_GBK" w:hint="eastAsia"/>
        </w:rPr>
        <w:t>衍义。诸</w:t>
      </w:r>
      <w:proofErr w:type="gramStart"/>
      <w:r w:rsidRPr="002F2203">
        <w:rPr>
          <w:rFonts w:eastAsia="方正粗雅宋_GBK" w:hint="eastAsia"/>
        </w:rPr>
        <w:t>恶论师</w:t>
      </w:r>
      <w:proofErr w:type="gramEnd"/>
      <w:r w:rsidRPr="002F2203">
        <w:rPr>
          <w:rFonts w:eastAsia="方正粗雅宋_GBK" w:hint="eastAsia"/>
        </w:rPr>
        <w:t>以生</w:t>
      </w:r>
      <w:proofErr w:type="gramStart"/>
      <w:r w:rsidRPr="002F2203">
        <w:rPr>
          <w:rFonts w:eastAsia="方正粗雅宋_GBK" w:hint="eastAsia"/>
        </w:rPr>
        <w:t>金药置</w:t>
      </w:r>
      <w:proofErr w:type="gramEnd"/>
      <w:r w:rsidRPr="002F2203">
        <w:rPr>
          <w:rFonts w:eastAsia="方正粗雅宋_GBK" w:hint="eastAsia"/>
        </w:rPr>
        <w:t>毒食中，师命垂尽，一心念般若波罗蜜，</w:t>
      </w:r>
      <w:proofErr w:type="gramStart"/>
      <w:r w:rsidRPr="002F2203">
        <w:rPr>
          <w:rFonts w:eastAsia="方正粗雅宋_GBK" w:hint="eastAsia"/>
        </w:rPr>
        <w:t>毒即消散</w:t>
      </w:r>
      <w:proofErr w:type="gramEnd"/>
      <w:r w:rsidRPr="002F2203">
        <w:rPr>
          <w:rFonts w:eastAsia="方正粗雅宋_GBK" w:hint="eastAsia"/>
        </w:rPr>
        <w:t>。</w:t>
      </w:r>
    </w:p>
    <w:p w14:paraId="63F9262D"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w:t>
      </w:r>
      <w:proofErr w:type="gramStart"/>
      <w:r w:rsidRPr="002F2203">
        <w:rPr>
          <w:rFonts w:eastAsia="方正新书宋_GBK" w:hAnsi="宋体" w:hint="eastAsia"/>
          <w:sz w:val="30"/>
          <w:szCs w:val="30"/>
        </w:rPr>
        <w:t>是慧思大师</w:t>
      </w:r>
      <w:proofErr w:type="gramEnd"/>
      <w:r w:rsidRPr="002F2203">
        <w:rPr>
          <w:rFonts w:eastAsia="方正新书宋_GBK" w:hAnsi="宋体" w:hint="eastAsia"/>
          <w:sz w:val="30"/>
          <w:szCs w:val="30"/>
        </w:rPr>
        <w:t>第二次遇害。</w:t>
      </w:r>
    </w:p>
    <w:p w14:paraId="683A6A7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郢</w:t>
      </w:r>
      <w:proofErr w:type="gramEnd"/>
      <w:r w:rsidRPr="002F2203">
        <w:rPr>
          <w:rFonts w:eastAsia="方正新书宋_GBK" w:hAnsi="宋体" w:hint="eastAsia"/>
          <w:sz w:val="30"/>
          <w:szCs w:val="30"/>
          <w:u w:val="single"/>
        </w:rPr>
        <w:t>州</w:t>
      </w:r>
      <w:r w:rsidRPr="002F2203">
        <w:rPr>
          <w:rFonts w:eastAsia="方正新书宋_GBK" w:hAnsi="宋体" w:hint="eastAsia"/>
          <w:sz w:val="30"/>
          <w:szCs w:val="30"/>
        </w:rPr>
        <w:t>，即现在的河南省信阳地区，</w:t>
      </w:r>
      <w:proofErr w:type="gramStart"/>
      <w:r w:rsidRPr="002F2203">
        <w:rPr>
          <w:rFonts w:eastAsia="方正新书宋_GBK" w:hAnsi="宋体" w:hint="eastAsia"/>
          <w:sz w:val="30"/>
          <w:szCs w:val="30"/>
        </w:rPr>
        <w:t>位于慧思大师</w:t>
      </w:r>
      <w:proofErr w:type="gramEnd"/>
      <w:r w:rsidRPr="002F2203">
        <w:rPr>
          <w:rFonts w:eastAsia="方正新书宋_GBK" w:hAnsi="宋体" w:hint="eastAsia"/>
          <w:sz w:val="30"/>
          <w:szCs w:val="30"/>
        </w:rPr>
        <w:t>的出生地豫州的南面略偏西，两者直线距离约</w:t>
      </w:r>
      <w:r w:rsidRPr="002F2203">
        <w:rPr>
          <w:rFonts w:eastAsia="方正新书宋_GBK" w:hAnsi="宋体"/>
          <w:sz w:val="30"/>
          <w:szCs w:val="30"/>
        </w:rPr>
        <w:t>100</w:t>
      </w:r>
      <w:r w:rsidRPr="002F2203">
        <w:rPr>
          <w:rFonts w:eastAsia="方正新书宋_GBK" w:hAnsi="宋体" w:hint="eastAsia"/>
          <w:sz w:val="30"/>
          <w:szCs w:val="30"/>
        </w:rPr>
        <w:t>公里。</w:t>
      </w:r>
    </w:p>
    <w:p w14:paraId="2412E9B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结合《立誓愿文》可知，</w:t>
      </w:r>
      <w:proofErr w:type="gramStart"/>
      <w:r w:rsidRPr="002F2203">
        <w:rPr>
          <w:rFonts w:eastAsia="方正新书宋_GBK" w:hAnsi="宋体" w:hint="eastAsia"/>
          <w:sz w:val="30"/>
          <w:szCs w:val="30"/>
        </w:rPr>
        <w:t>慧思大师渡淮之后</w:t>
      </w:r>
      <w:proofErr w:type="gramEnd"/>
      <w:r w:rsidRPr="002F2203">
        <w:rPr>
          <w:rFonts w:eastAsia="方正新书宋_GBK" w:hAnsi="宋体" w:hint="eastAsia"/>
          <w:sz w:val="30"/>
          <w:szCs w:val="30"/>
        </w:rPr>
        <w:t>就来到了</w:t>
      </w:r>
      <w:proofErr w:type="gramStart"/>
      <w:r w:rsidRPr="002F2203">
        <w:rPr>
          <w:rFonts w:eastAsia="方正新书宋_GBK" w:hAnsi="宋体" w:hint="eastAsia"/>
          <w:sz w:val="30"/>
          <w:szCs w:val="30"/>
        </w:rPr>
        <w:t>郢</w:t>
      </w:r>
      <w:proofErr w:type="gramEnd"/>
      <w:r w:rsidRPr="002F2203">
        <w:rPr>
          <w:rFonts w:eastAsia="方正新书宋_GBK" w:hAnsi="宋体" w:hint="eastAsia"/>
          <w:sz w:val="30"/>
          <w:szCs w:val="30"/>
        </w:rPr>
        <w:t>州的山中，在此遇到来山游玩的</w:t>
      </w:r>
      <w:proofErr w:type="gramStart"/>
      <w:r w:rsidRPr="002F2203">
        <w:rPr>
          <w:rFonts w:eastAsia="方正新书宋_GBK" w:hAnsi="宋体" w:hint="eastAsia"/>
          <w:sz w:val="30"/>
          <w:szCs w:val="30"/>
        </w:rPr>
        <w:t>郢</w:t>
      </w:r>
      <w:proofErr w:type="gramEnd"/>
      <w:r w:rsidRPr="002F2203">
        <w:rPr>
          <w:rFonts w:eastAsia="方正新书宋_GBK" w:hAnsi="宋体" w:hint="eastAsia"/>
          <w:sz w:val="30"/>
          <w:szCs w:val="30"/>
        </w:rPr>
        <w:t>州刺史刘怀宝，于是“唤出讲摩</w:t>
      </w:r>
      <w:proofErr w:type="gramStart"/>
      <w:r w:rsidRPr="002F2203">
        <w:rPr>
          <w:rFonts w:eastAsia="方正新书宋_GBK" w:hAnsi="宋体" w:hint="eastAsia"/>
          <w:sz w:val="30"/>
          <w:szCs w:val="30"/>
        </w:rPr>
        <w:t>诃</w:t>
      </w:r>
      <w:proofErr w:type="gramEnd"/>
      <w:r w:rsidRPr="002F2203">
        <w:rPr>
          <w:rFonts w:eastAsia="方正新书宋_GBK" w:hAnsi="宋体" w:hint="eastAsia"/>
          <w:sz w:val="30"/>
          <w:szCs w:val="30"/>
        </w:rPr>
        <w:t>衍义”。然而就在讲经的期间，诸位原先修学小乘的</w:t>
      </w:r>
      <w:proofErr w:type="gramStart"/>
      <w:r w:rsidRPr="002F2203">
        <w:rPr>
          <w:rFonts w:eastAsia="方正新书宋_GBK" w:hAnsi="宋体" w:hint="eastAsia"/>
          <w:sz w:val="30"/>
          <w:szCs w:val="30"/>
        </w:rPr>
        <w:t>恶论师</w:t>
      </w:r>
      <w:proofErr w:type="gramEnd"/>
      <w:r w:rsidRPr="002F2203">
        <w:rPr>
          <w:rFonts w:eastAsia="方正新书宋_GBK" w:hAnsi="宋体" w:hint="eastAsia"/>
          <w:sz w:val="30"/>
          <w:szCs w:val="30"/>
        </w:rPr>
        <w:t>“起大嗔怒”，把</w:t>
      </w:r>
      <w:proofErr w:type="gramStart"/>
      <w:r w:rsidRPr="002F2203">
        <w:rPr>
          <w:rFonts w:eastAsia="方正新书宋_GBK" w:hAnsi="宋体" w:hint="eastAsia"/>
          <w:sz w:val="30"/>
          <w:szCs w:val="30"/>
        </w:rPr>
        <w:t>生金药放置</w:t>
      </w:r>
      <w:proofErr w:type="gramEnd"/>
      <w:r w:rsidRPr="002F2203">
        <w:rPr>
          <w:rFonts w:eastAsia="方正新书宋_GBK" w:hAnsi="宋体" w:hint="eastAsia"/>
          <w:sz w:val="30"/>
          <w:szCs w:val="30"/>
        </w:rPr>
        <w:t>在饮食当中想毒死大师。</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“身怀极困”，奄奄一息。于是以禅定功夫一心观念般若波罗蜜，所下之毒即时消失散尽。</w:t>
      </w:r>
    </w:p>
    <w:p w14:paraId="049DCC5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hint="eastAsia"/>
          <w:sz w:val="30"/>
          <w:szCs w:val="30"/>
          <w:u w:val="single"/>
        </w:rPr>
        <w:t>生金药</w:t>
      </w:r>
      <w:r w:rsidRPr="002F2203">
        <w:rPr>
          <w:rFonts w:eastAsia="方正新书宋_GBK" w:hAnsi="宋体" w:hint="eastAsia"/>
          <w:sz w:val="30"/>
          <w:szCs w:val="30"/>
        </w:rPr>
        <w:t>，《沙弥十戒法并威仪》有云：“尽形寿，不捉持生像金银宝物，持沙弥戒。”</w:t>
      </w:r>
      <w:proofErr w:type="gramStart"/>
      <w:r w:rsidRPr="002F2203">
        <w:rPr>
          <w:rFonts w:eastAsia="方正新书宋_GBK" w:hAnsi="宋体" w:hint="eastAsia"/>
          <w:sz w:val="30"/>
          <w:szCs w:val="30"/>
        </w:rPr>
        <w:t>南山律祖云</w:t>
      </w:r>
      <w:proofErr w:type="gramEnd"/>
      <w:r w:rsidRPr="002F2203">
        <w:rPr>
          <w:rFonts w:eastAsia="方正新书宋_GBK" w:hAnsi="宋体" w:hint="eastAsia"/>
          <w:sz w:val="30"/>
          <w:szCs w:val="30"/>
        </w:rPr>
        <w:t>：“胡汉二彰，谓胡言生、像，此翻金、银也。”可见“生”是梵语，“金”是汉语，胡汉并举，</w:t>
      </w:r>
      <w:proofErr w:type="gramStart"/>
      <w:r w:rsidRPr="002F2203">
        <w:rPr>
          <w:rFonts w:eastAsia="方正新书宋_GBK" w:hAnsi="宋体" w:hint="eastAsia"/>
          <w:sz w:val="30"/>
          <w:szCs w:val="30"/>
        </w:rPr>
        <w:t>故言生金</w:t>
      </w:r>
      <w:proofErr w:type="gramEnd"/>
      <w:r w:rsidRPr="002F2203">
        <w:rPr>
          <w:rFonts w:eastAsia="方正新书宋_GBK" w:hAnsi="宋体" w:hint="eastAsia"/>
          <w:sz w:val="30"/>
          <w:szCs w:val="30"/>
        </w:rPr>
        <w:t>药。实际上就是金粉、金屑之类的，如果摄入过量，可致人中毒而死。如《</w:t>
      </w:r>
      <w:r w:rsidRPr="002F2203">
        <w:rPr>
          <w:rFonts w:eastAsia="方正新书宋_GBK" w:hAnsi="宋体" w:cs="宋体" w:hint="eastAsia"/>
          <w:kern w:val="0"/>
          <w:sz w:val="30"/>
          <w:szCs w:val="30"/>
          <w:lang w:val="zh-CN"/>
        </w:rPr>
        <w:t>明史·列传》第三十九云：“严震直奉使至云南，遇建文君悲怆吞</w:t>
      </w:r>
      <w:r w:rsidRPr="002F2203">
        <w:rPr>
          <w:rFonts w:eastAsia="方正新书宋_GBK" w:hAnsi="宋体" w:cs="宋体" w:hint="eastAsia"/>
          <w:kern w:val="0"/>
          <w:sz w:val="30"/>
          <w:szCs w:val="30"/>
          <w:lang w:val="zh-CN"/>
        </w:rPr>
        <w:lastRenderedPageBreak/>
        <w:t>金死。”同书第一百六十四也云：“刘中藻，福安人……大清兵破城，冠带坐堂上，为文自祭，吞金屑死。”在《红楼梦》第一百零六回凤姐也曾说：“我要即时就死，又</w:t>
      </w:r>
      <w:proofErr w:type="gramStart"/>
      <w:r w:rsidRPr="002F2203">
        <w:rPr>
          <w:rFonts w:eastAsia="方正新书宋_GBK" w:hAnsi="宋体" w:cs="宋体" w:hint="eastAsia"/>
          <w:kern w:val="0"/>
          <w:sz w:val="30"/>
          <w:szCs w:val="30"/>
          <w:lang w:val="zh-CN"/>
        </w:rPr>
        <w:t>耽</w:t>
      </w:r>
      <w:proofErr w:type="gramEnd"/>
      <w:r w:rsidRPr="002F2203">
        <w:rPr>
          <w:rFonts w:eastAsia="方正新书宋_GBK" w:hAnsi="宋体" w:cs="宋体" w:hint="eastAsia"/>
          <w:kern w:val="0"/>
          <w:sz w:val="30"/>
          <w:szCs w:val="30"/>
          <w:lang w:val="zh-CN"/>
        </w:rPr>
        <w:t>不起吞金服毒的。”因此吞食金屑之类，确实容易致人中毒死亡。</w:t>
      </w:r>
    </w:p>
    <w:p w14:paraId="34B4961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proofErr w:type="gramStart"/>
      <w:r w:rsidRPr="002F2203">
        <w:rPr>
          <w:rFonts w:eastAsia="方正新书宋_GBK" w:hAnsi="宋体" w:cs="宋体" w:hint="eastAsia"/>
          <w:kern w:val="0"/>
          <w:sz w:val="30"/>
          <w:szCs w:val="30"/>
          <w:lang w:val="zh-CN"/>
        </w:rPr>
        <w:t>慧思大师</w:t>
      </w:r>
      <w:proofErr w:type="gramEnd"/>
      <w:r w:rsidRPr="002F2203">
        <w:rPr>
          <w:rFonts w:eastAsia="方正新书宋_GBK" w:hAnsi="宋体" w:cs="宋体" w:hint="eastAsia"/>
          <w:kern w:val="0"/>
          <w:sz w:val="30"/>
          <w:szCs w:val="30"/>
          <w:lang w:val="zh-CN"/>
        </w:rPr>
        <w:t>中毒以后，“</w:t>
      </w:r>
      <w:r w:rsidRPr="002F2203">
        <w:rPr>
          <w:rFonts w:eastAsia="方正新书宋_GBK" w:hAnsi="宋体" w:hint="eastAsia"/>
          <w:sz w:val="30"/>
          <w:szCs w:val="30"/>
        </w:rPr>
        <w:t>一心念般若波罗蜜”，这个“念”并不是仅仅用口来念，否则“有口无心，草把</w:t>
      </w:r>
      <w:proofErr w:type="gramStart"/>
      <w:r w:rsidRPr="002F2203">
        <w:rPr>
          <w:rFonts w:eastAsia="方正新书宋_GBK" w:hAnsi="宋体" w:hint="eastAsia"/>
          <w:sz w:val="30"/>
          <w:szCs w:val="30"/>
        </w:rPr>
        <w:t>撞</w:t>
      </w:r>
      <w:proofErr w:type="gramEnd"/>
      <w:r w:rsidRPr="002F2203">
        <w:rPr>
          <w:rFonts w:eastAsia="方正新书宋_GBK" w:hAnsi="宋体" w:hint="eastAsia"/>
          <w:sz w:val="30"/>
          <w:szCs w:val="30"/>
        </w:rPr>
        <w:t>大钟”。而是用般若智慧</w:t>
      </w:r>
      <w:proofErr w:type="gramStart"/>
      <w:r w:rsidRPr="002F2203">
        <w:rPr>
          <w:rFonts w:eastAsia="方正新书宋_GBK" w:hAnsi="宋体" w:hint="eastAsia"/>
          <w:sz w:val="30"/>
          <w:szCs w:val="30"/>
        </w:rPr>
        <w:t>来缘念实</w:t>
      </w:r>
      <w:proofErr w:type="gramEnd"/>
      <w:r w:rsidRPr="002F2203">
        <w:rPr>
          <w:rFonts w:eastAsia="方正新书宋_GBK" w:hAnsi="宋体" w:hint="eastAsia"/>
          <w:sz w:val="30"/>
          <w:szCs w:val="30"/>
        </w:rPr>
        <w:t>相之理，把心安住在</w:t>
      </w:r>
      <w:proofErr w:type="gramStart"/>
      <w:r w:rsidRPr="002F2203">
        <w:rPr>
          <w:rFonts w:eastAsia="方正新书宋_GBK" w:hAnsi="宋体" w:hint="eastAsia"/>
          <w:sz w:val="30"/>
          <w:szCs w:val="30"/>
        </w:rPr>
        <w:t>实际理</w:t>
      </w:r>
      <w:proofErr w:type="gramEnd"/>
      <w:r w:rsidRPr="002F2203">
        <w:rPr>
          <w:rFonts w:eastAsia="方正新书宋_GBK" w:hAnsi="宋体" w:hint="eastAsia"/>
          <w:sz w:val="30"/>
          <w:szCs w:val="30"/>
        </w:rPr>
        <w:t>地，这样才能去毒消业。</w:t>
      </w:r>
    </w:p>
    <w:p w14:paraId="0EEEFFE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大家试想：</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去讲经是由刺史刘怀宝请去的，但最后还是遭人下毒谋害。因此可以推测这些下毒的人应该和刘怀宝有一定的关系，至少是得到了他的默许，否则谁敢对刺史所请的客人公然下毒？因此，在有名的“朱陵四择”中，</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奉劝以后的讲经说法之人，对于四种人一定要加以抉择，其中之一就是“诸王刹利者”。因为那些当官的人，看似恭敬，但如果一言不和，当下就会反目成仇，翻脸不认人。在这里刺史刘怀宝就是一个最好的例子，</w:t>
      </w:r>
      <w:proofErr w:type="gramStart"/>
      <w:r w:rsidRPr="002F2203">
        <w:rPr>
          <w:rFonts w:eastAsia="方正新书宋_GBK" w:hAnsi="宋体" w:hint="eastAsia"/>
          <w:sz w:val="30"/>
          <w:szCs w:val="30"/>
        </w:rPr>
        <w:t>因此慧思</w:t>
      </w:r>
      <w:proofErr w:type="gramEnd"/>
      <w:r w:rsidRPr="002F2203">
        <w:rPr>
          <w:rFonts w:eastAsia="方正新书宋_GBK" w:hAnsi="宋体" w:hint="eastAsia"/>
          <w:sz w:val="30"/>
          <w:szCs w:val="30"/>
        </w:rPr>
        <w:t>大师在《立誓愿文》中讲到这一段经历时，曾经感慨地说：“不得他心智，不应说法。”（乙二出家学修期竟）</w:t>
      </w:r>
    </w:p>
    <w:p w14:paraId="01DCB51D" w14:textId="77777777" w:rsidR="00DA7965" w:rsidRPr="00E77739" w:rsidRDefault="00DA7965" w:rsidP="00A40116">
      <w:pPr>
        <w:pStyle w:val="3"/>
      </w:pPr>
      <w:bookmarkStart w:id="47" w:name="_Toc37175881"/>
      <w:r w:rsidRPr="00E77739">
        <w:rPr>
          <w:rFonts w:hint="eastAsia"/>
        </w:rPr>
        <w:t>乙三、光州教化期</w:t>
      </w:r>
      <w:bookmarkEnd w:id="47"/>
    </w:p>
    <w:p w14:paraId="0B1CCBB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在这一时期，</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虽然</w:t>
      </w:r>
      <w:proofErr w:type="gramStart"/>
      <w:r w:rsidRPr="002F2203">
        <w:rPr>
          <w:rFonts w:eastAsia="方正新书宋_GBK" w:hAnsi="宋体" w:hint="eastAsia"/>
          <w:sz w:val="30"/>
          <w:szCs w:val="30"/>
        </w:rPr>
        <w:t>也曾往</w:t>
      </w:r>
      <w:proofErr w:type="gramEnd"/>
      <w:r w:rsidRPr="002F2203">
        <w:rPr>
          <w:rFonts w:eastAsia="方正新书宋_GBK" w:hAnsi="宋体" w:hint="eastAsia"/>
          <w:sz w:val="30"/>
          <w:szCs w:val="30"/>
        </w:rPr>
        <w:t>南到过南定州，但主要还是在光州附近弘化，尤其</w:t>
      </w:r>
      <w:proofErr w:type="gramStart"/>
      <w:r w:rsidRPr="002F2203">
        <w:rPr>
          <w:rFonts w:eastAsia="方正新书宋_GBK" w:hAnsi="宋体" w:hint="eastAsia"/>
          <w:sz w:val="30"/>
          <w:szCs w:val="30"/>
        </w:rPr>
        <w:t>是栖住于</w:t>
      </w:r>
      <w:proofErr w:type="gramEnd"/>
      <w:r w:rsidRPr="002F2203">
        <w:rPr>
          <w:rFonts w:eastAsia="方正新书宋_GBK" w:hAnsi="宋体" w:hint="eastAsia"/>
          <w:sz w:val="30"/>
          <w:szCs w:val="30"/>
        </w:rPr>
        <w:t>大苏山。智者大师就是在这段时间来</w:t>
      </w:r>
      <w:proofErr w:type="gramStart"/>
      <w:r w:rsidRPr="002F2203">
        <w:rPr>
          <w:rFonts w:eastAsia="方正新书宋_GBK" w:hAnsi="宋体" w:hint="eastAsia"/>
          <w:sz w:val="30"/>
          <w:szCs w:val="30"/>
        </w:rPr>
        <w:t>亲近慧思</w:t>
      </w:r>
      <w:proofErr w:type="gramEnd"/>
      <w:r w:rsidRPr="002F2203">
        <w:rPr>
          <w:rFonts w:eastAsia="方正新书宋_GBK" w:hAnsi="宋体" w:hint="eastAsia"/>
          <w:sz w:val="30"/>
          <w:szCs w:val="30"/>
        </w:rPr>
        <w:t>大师的，因此称其为光州教化期。</w:t>
      </w:r>
    </w:p>
    <w:p w14:paraId="6AC0DFF6" w14:textId="77777777" w:rsidR="00A40116" w:rsidRPr="002F2203" w:rsidRDefault="00A40116"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p>
    <w:p w14:paraId="045CCA1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lastRenderedPageBreak/>
        <w:t>【北齐天保五年（</w:t>
      </w:r>
      <w:r w:rsidRPr="002F2203">
        <w:rPr>
          <w:rFonts w:eastAsia="方正新书宋_GBK" w:hAnsi="宋体"/>
          <w:sz w:val="30"/>
          <w:szCs w:val="30"/>
        </w:rPr>
        <w:t>554</w:t>
      </w:r>
      <w:r w:rsidRPr="002F2203">
        <w:rPr>
          <w:rFonts w:eastAsia="方正新书宋_GBK" w:hAnsi="宋体" w:hint="eastAsia"/>
          <w:sz w:val="30"/>
          <w:szCs w:val="30"/>
        </w:rPr>
        <w:t>年），</w:t>
      </w:r>
      <w:r w:rsidRPr="002F2203">
        <w:rPr>
          <w:rFonts w:eastAsia="方正新书宋_GBK" w:hAnsi="宋体"/>
          <w:sz w:val="30"/>
          <w:szCs w:val="30"/>
        </w:rPr>
        <w:t>40</w:t>
      </w:r>
      <w:r w:rsidRPr="002F2203">
        <w:rPr>
          <w:rFonts w:eastAsia="方正新书宋_GBK" w:hAnsi="宋体" w:hint="eastAsia"/>
          <w:sz w:val="30"/>
          <w:szCs w:val="30"/>
        </w:rPr>
        <w:t>岁】</w:t>
      </w:r>
    </w:p>
    <w:p w14:paraId="76C15D7E" w14:textId="77777777" w:rsidR="00DA7965" w:rsidRPr="002F2203" w:rsidRDefault="00DA7965" w:rsidP="001E7BCA">
      <w:pPr>
        <w:pStyle w:val="ae"/>
        <w:rPr>
          <w:rFonts w:eastAsia="方正粗雅宋_GBK"/>
        </w:rPr>
      </w:pPr>
      <w:r w:rsidRPr="002F2203">
        <w:rPr>
          <w:rFonts w:eastAsia="方正粗雅宋_GBK" w:hint="eastAsia"/>
        </w:rPr>
        <w:t>五年，至光州开岳寺。巴子立五百家，共刺史请讲摩</w:t>
      </w:r>
      <w:proofErr w:type="gramStart"/>
      <w:r w:rsidRPr="002F2203">
        <w:rPr>
          <w:rFonts w:eastAsia="方正粗雅宋_GBK" w:hint="eastAsia"/>
        </w:rPr>
        <w:t>诃</w:t>
      </w:r>
      <w:proofErr w:type="gramEnd"/>
      <w:r w:rsidRPr="002F2203">
        <w:rPr>
          <w:rFonts w:eastAsia="方正粗雅宋_GBK" w:hint="eastAsia"/>
        </w:rPr>
        <w:t>衍般若经。</w:t>
      </w:r>
    </w:p>
    <w:p w14:paraId="732CB11E"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光州</w:t>
      </w:r>
      <w:r w:rsidRPr="002F2203">
        <w:rPr>
          <w:rFonts w:eastAsia="方正新书宋_GBK" w:hAnsi="宋体" w:hint="eastAsia"/>
          <w:sz w:val="30"/>
          <w:szCs w:val="30"/>
        </w:rPr>
        <w:t>，在</w:t>
      </w:r>
      <w:proofErr w:type="gramStart"/>
      <w:r w:rsidRPr="002F2203">
        <w:rPr>
          <w:rFonts w:eastAsia="方正新书宋_GBK" w:hAnsi="宋体" w:hint="eastAsia"/>
          <w:sz w:val="30"/>
          <w:szCs w:val="30"/>
        </w:rPr>
        <w:t>郢</w:t>
      </w:r>
      <w:proofErr w:type="gramEnd"/>
      <w:r w:rsidRPr="002F2203">
        <w:rPr>
          <w:rFonts w:eastAsia="方正新书宋_GBK" w:hAnsi="宋体" w:hint="eastAsia"/>
          <w:sz w:val="30"/>
          <w:szCs w:val="30"/>
        </w:rPr>
        <w:t>州的东面，两者几乎平行，相距约</w:t>
      </w:r>
      <w:r w:rsidRPr="002F2203">
        <w:rPr>
          <w:rFonts w:eastAsia="方正新书宋_GBK" w:hAnsi="宋体"/>
          <w:sz w:val="30"/>
          <w:szCs w:val="30"/>
        </w:rPr>
        <w:t>75</w:t>
      </w:r>
      <w:r w:rsidRPr="002F2203">
        <w:rPr>
          <w:rFonts w:eastAsia="方正新书宋_GBK" w:hAnsi="宋体" w:hint="eastAsia"/>
          <w:sz w:val="30"/>
          <w:szCs w:val="30"/>
        </w:rPr>
        <w:t>公里左右，即现在的河南省光山县。</w:t>
      </w:r>
    </w:p>
    <w:p w14:paraId="1493BFF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巴子立</w:t>
      </w:r>
      <w:r w:rsidRPr="002F2203">
        <w:rPr>
          <w:rFonts w:eastAsia="方正新书宋_GBK" w:hAnsi="宋体" w:hint="eastAsia"/>
          <w:sz w:val="30"/>
          <w:szCs w:val="30"/>
        </w:rPr>
        <w:t>，这是一个人的名字，在《佛祖统纪》卷二十四“三祖南岳大禅师”的弟子栏下有“光州巴子立”的条目。</w:t>
      </w:r>
    </w:p>
    <w:p w14:paraId="0338282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五百家</w:t>
      </w:r>
      <w:r w:rsidRPr="002F2203">
        <w:rPr>
          <w:rFonts w:eastAsia="方正新书宋_GBK" w:hAnsi="宋体" w:hint="eastAsia"/>
          <w:sz w:val="30"/>
          <w:szCs w:val="30"/>
        </w:rPr>
        <w:t>，家，量词。《庄子·徐无鬼》：“舜有膻行，百姓悦之，故三</w:t>
      </w:r>
      <w:proofErr w:type="gramStart"/>
      <w:r w:rsidRPr="002F2203">
        <w:rPr>
          <w:rFonts w:eastAsia="方正新书宋_GBK" w:hAnsi="宋体" w:hint="eastAsia"/>
          <w:sz w:val="30"/>
          <w:szCs w:val="30"/>
        </w:rPr>
        <w:t>徙</w:t>
      </w:r>
      <w:proofErr w:type="gramEnd"/>
      <w:r w:rsidRPr="002F2203">
        <w:rPr>
          <w:rFonts w:eastAsia="方正新书宋_GBK" w:hAnsi="宋体" w:hint="eastAsia"/>
          <w:sz w:val="30"/>
          <w:szCs w:val="30"/>
        </w:rPr>
        <w:t>成都，至邓之虚而十有万家。”《汉书·张安世传》：“上追思贺恩，欲封其冢为恩德侯，置守冢二百家。”</w:t>
      </w:r>
      <w:r w:rsidRPr="002F2203">
        <w:rPr>
          <w:rFonts w:eastAsia="方正新书宋_GBK" w:hAnsi="宋体"/>
          <w:sz w:val="30"/>
          <w:szCs w:val="30"/>
        </w:rPr>
        <w:t xml:space="preserve"> </w:t>
      </w:r>
      <w:r w:rsidRPr="002F2203">
        <w:rPr>
          <w:rFonts w:eastAsia="方正新书宋_GBK" w:hAnsi="宋体" w:hint="eastAsia"/>
          <w:sz w:val="30"/>
          <w:szCs w:val="30"/>
        </w:rPr>
        <w:t>唐韩愈《出门》诗：“长安百万家，出门无所之。”此处意为在这五百家中，以巴子立为一聚之首。</w:t>
      </w:r>
    </w:p>
    <w:p w14:paraId="1C68DCE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这几句是说：在</w:t>
      </w:r>
      <w:r w:rsidRPr="002F2203">
        <w:rPr>
          <w:rFonts w:eastAsia="方正新书宋_GBK" w:hAnsi="宋体"/>
          <w:sz w:val="30"/>
          <w:szCs w:val="30"/>
        </w:rPr>
        <w:t>554</w:t>
      </w:r>
      <w:r w:rsidRPr="002F2203">
        <w:rPr>
          <w:rFonts w:eastAsia="方正新书宋_GBK" w:hAnsi="宋体" w:hint="eastAsia"/>
          <w:sz w:val="30"/>
          <w:szCs w:val="30"/>
        </w:rPr>
        <w:t>年的时候，</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来到了光州的开岳寺。以巴子立为首的众多朋党和当时的刺史一起共同奉</w:t>
      </w:r>
      <w:proofErr w:type="gramStart"/>
      <w:r w:rsidRPr="002F2203">
        <w:rPr>
          <w:rFonts w:eastAsia="方正新书宋_GBK" w:hAnsi="宋体" w:hint="eastAsia"/>
          <w:sz w:val="30"/>
          <w:szCs w:val="30"/>
        </w:rPr>
        <w:t>请慧思</w:t>
      </w:r>
      <w:proofErr w:type="gramEnd"/>
      <w:r w:rsidRPr="002F2203">
        <w:rPr>
          <w:rFonts w:eastAsia="方正新书宋_GBK" w:hAnsi="宋体" w:hint="eastAsia"/>
          <w:sz w:val="30"/>
          <w:szCs w:val="30"/>
        </w:rPr>
        <w:t>大师讲演大乘般若经。这里所谓的“摩</w:t>
      </w:r>
      <w:proofErr w:type="gramStart"/>
      <w:r w:rsidRPr="002F2203">
        <w:rPr>
          <w:rFonts w:eastAsia="方正新书宋_GBK" w:hAnsi="宋体" w:hint="eastAsia"/>
          <w:sz w:val="30"/>
          <w:szCs w:val="30"/>
        </w:rPr>
        <w:t>诃</w:t>
      </w:r>
      <w:proofErr w:type="gramEnd"/>
      <w:r w:rsidRPr="002F2203">
        <w:rPr>
          <w:rFonts w:eastAsia="方正新书宋_GBK" w:hAnsi="宋体" w:hint="eastAsia"/>
          <w:sz w:val="30"/>
          <w:szCs w:val="30"/>
        </w:rPr>
        <w:t>衍般若经”即是指《大品般若经》，</w:t>
      </w:r>
      <w:proofErr w:type="gramStart"/>
      <w:r w:rsidRPr="002F2203">
        <w:rPr>
          <w:rFonts w:eastAsia="方正新书宋_GBK" w:hAnsi="宋体" w:hint="eastAsia"/>
          <w:sz w:val="30"/>
          <w:szCs w:val="30"/>
        </w:rPr>
        <w:t>因为慧思大师</w:t>
      </w:r>
      <w:proofErr w:type="gramEnd"/>
      <w:r w:rsidRPr="002F2203">
        <w:rPr>
          <w:rFonts w:eastAsia="方正新书宋_GBK" w:hAnsi="宋体" w:hint="eastAsia"/>
          <w:sz w:val="30"/>
          <w:szCs w:val="30"/>
        </w:rPr>
        <w:t>是师从慧文大师的，而慧文大师是</w:t>
      </w:r>
      <w:proofErr w:type="gramStart"/>
      <w:r w:rsidRPr="002F2203">
        <w:rPr>
          <w:rFonts w:eastAsia="方正新书宋_GBK" w:hAnsi="宋体" w:hint="eastAsia"/>
          <w:sz w:val="30"/>
          <w:szCs w:val="30"/>
        </w:rPr>
        <w:t>依解释</w:t>
      </w:r>
      <w:proofErr w:type="gramEnd"/>
      <w:r w:rsidRPr="002F2203">
        <w:rPr>
          <w:rFonts w:eastAsia="方正新书宋_GBK" w:hAnsi="宋体" w:hint="eastAsia"/>
          <w:sz w:val="30"/>
          <w:szCs w:val="30"/>
        </w:rPr>
        <w:t>《大品》的《大论》而开悟，</w:t>
      </w:r>
      <w:proofErr w:type="gramStart"/>
      <w:r w:rsidRPr="002F2203">
        <w:rPr>
          <w:rFonts w:eastAsia="方正新书宋_GBK" w:hAnsi="宋体" w:hint="eastAsia"/>
          <w:sz w:val="30"/>
          <w:szCs w:val="30"/>
        </w:rPr>
        <w:t>因此慧思</w:t>
      </w:r>
      <w:proofErr w:type="gramEnd"/>
      <w:r w:rsidRPr="002F2203">
        <w:rPr>
          <w:rFonts w:eastAsia="方正新书宋_GBK" w:hAnsi="宋体" w:hint="eastAsia"/>
          <w:sz w:val="30"/>
          <w:szCs w:val="30"/>
        </w:rPr>
        <w:t>大师常讲《大品》，可谓师承有</w:t>
      </w:r>
      <w:proofErr w:type="gramStart"/>
      <w:r w:rsidRPr="002F2203">
        <w:rPr>
          <w:rFonts w:eastAsia="方正新书宋_GBK" w:hAnsi="宋体" w:hint="eastAsia"/>
          <w:sz w:val="30"/>
          <w:szCs w:val="30"/>
        </w:rPr>
        <w:t>自</w:t>
      </w:r>
      <w:proofErr w:type="gramEnd"/>
      <w:r w:rsidRPr="002F2203">
        <w:rPr>
          <w:rFonts w:eastAsia="方正新书宋_GBK" w:hAnsi="宋体" w:hint="eastAsia"/>
          <w:sz w:val="30"/>
          <w:szCs w:val="30"/>
        </w:rPr>
        <w:t>。另外，在</w:t>
      </w:r>
      <w:proofErr w:type="gramStart"/>
      <w:r w:rsidRPr="002F2203">
        <w:rPr>
          <w:rFonts w:eastAsia="方正新书宋_GBK" w:hAnsi="宋体" w:hint="eastAsia"/>
          <w:sz w:val="30"/>
          <w:szCs w:val="30"/>
        </w:rPr>
        <w:t>以后慧思</w:t>
      </w:r>
      <w:proofErr w:type="gramEnd"/>
      <w:r w:rsidRPr="002F2203">
        <w:rPr>
          <w:rFonts w:eastAsia="方正新书宋_GBK" w:hAnsi="宋体" w:hint="eastAsia"/>
          <w:sz w:val="30"/>
          <w:szCs w:val="30"/>
        </w:rPr>
        <w:t>大师造成金字经典时，明确说是“造成《大品般若》及《法华经》二部”，可见传记中所云的讲说般若经等，就是指《大品》而言。</w:t>
      </w:r>
    </w:p>
    <w:p w14:paraId="7DEE312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35E0835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【北齐天保六年（</w:t>
      </w:r>
      <w:r w:rsidRPr="002F2203">
        <w:rPr>
          <w:rFonts w:eastAsia="方正新书宋_GBK" w:hAnsi="宋体"/>
          <w:sz w:val="30"/>
          <w:szCs w:val="30"/>
        </w:rPr>
        <w:t>555</w:t>
      </w:r>
      <w:r w:rsidRPr="002F2203">
        <w:rPr>
          <w:rFonts w:eastAsia="方正新书宋_GBK" w:hAnsi="宋体" w:hint="eastAsia"/>
          <w:sz w:val="30"/>
          <w:szCs w:val="30"/>
        </w:rPr>
        <w:t>年），</w:t>
      </w:r>
      <w:r w:rsidRPr="002F2203">
        <w:rPr>
          <w:rFonts w:eastAsia="方正新书宋_GBK" w:hAnsi="宋体"/>
          <w:sz w:val="30"/>
          <w:szCs w:val="30"/>
        </w:rPr>
        <w:t>41</w:t>
      </w:r>
      <w:r w:rsidRPr="002F2203">
        <w:rPr>
          <w:rFonts w:eastAsia="方正新书宋_GBK" w:hAnsi="宋体" w:hint="eastAsia"/>
          <w:sz w:val="30"/>
          <w:szCs w:val="30"/>
        </w:rPr>
        <w:t>岁】</w:t>
      </w:r>
    </w:p>
    <w:p w14:paraId="011BF9FA" w14:textId="77777777" w:rsidR="00DA7965" w:rsidRPr="002F2203" w:rsidRDefault="00DA7965" w:rsidP="001E7BCA">
      <w:pPr>
        <w:pStyle w:val="ae"/>
        <w:rPr>
          <w:rFonts w:eastAsia="方正粗雅宋_GBK"/>
        </w:rPr>
      </w:pPr>
      <w:r w:rsidRPr="002F2203">
        <w:rPr>
          <w:rFonts w:eastAsia="方正粗雅宋_GBK" w:hint="eastAsia"/>
        </w:rPr>
        <w:lastRenderedPageBreak/>
        <w:t>六年，于光州大苏山讲摩</w:t>
      </w:r>
      <w:proofErr w:type="gramStart"/>
      <w:r w:rsidRPr="002F2203">
        <w:rPr>
          <w:rFonts w:eastAsia="方正粗雅宋_GBK" w:hint="eastAsia"/>
        </w:rPr>
        <w:t>诃</w:t>
      </w:r>
      <w:proofErr w:type="gramEnd"/>
      <w:r w:rsidRPr="002F2203">
        <w:rPr>
          <w:rFonts w:eastAsia="方正粗雅宋_GBK" w:hint="eastAsia"/>
        </w:rPr>
        <w:t>衍。</w:t>
      </w:r>
    </w:p>
    <w:p w14:paraId="29519CFA"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在天保六年，</w:t>
      </w:r>
      <w:proofErr w:type="gramStart"/>
      <w:r w:rsidRPr="002F2203">
        <w:rPr>
          <w:rFonts w:eastAsia="方正新书宋_GBK" w:hAnsi="宋体" w:hint="eastAsia"/>
          <w:sz w:val="30"/>
          <w:szCs w:val="30"/>
        </w:rPr>
        <w:t>慧思大师</w:t>
      </w:r>
      <w:proofErr w:type="gramEnd"/>
      <w:r w:rsidRPr="002F2203">
        <w:rPr>
          <w:rFonts w:eastAsia="方正新书宋_GBK" w:hAnsi="宋体"/>
          <w:sz w:val="30"/>
          <w:szCs w:val="30"/>
        </w:rPr>
        <w:t>41</w:t>
      </w:r>
      <w:r w:rsidRPr="002F2203">
        <w:rPr>
          <w:rFonts w:eastAsia="方正新书宋_GBK" w:hAnsi="宋体" w:hint="eastAsia"/>
          <w:sz w:val="30"/>
          <w:szCs w:val="30"/>
        </w:rPr>
        <w:t>岁的时候，他来到了光州城南</w:t>
      </w:r>
      <w:r w:rsidRPr="002F2203">
        <w:rPr>
          <w:rFonts w:eastAsia="方正新书宋_GBK" w:hAnsi="宋体"/>
          <w:sz w:val="30"/>
          <w:szCs w:val="30"/>
        </w:rPr>
        <w:t>40</w:t>
      </w:r>
      <w:r w:rsidRPr="002F2203">
        <w:rPr>
          <w:rFonts w:eastAsia="方正新书宋_GBK" w:hAnsi="宋体" w:hint="eastAsia"/>
          <w:sz w:val="30"/>
          <w:szCs w:val="30"/>
        </w:rPr>
        <w:t>里处的大苏山</w:t>
      </w:r>
      <w:proofErr w:type="gramStart"/>
      <w:r w:rsidRPr="002F2203">
        <w:rPr>
          <w:rFonts w:eastAsia="方正新书宋_GBK" w:hAnsi="宋体" w:hint="eastAsia"/>
          <w:sz w:val="30"/>
          <w:szCs w:val="30"/>
        </w:rPr>
        <w:t>净居寺</w:t>
      </w:r>
      <w:proofErr w:type="gramEnd"/>
      <w:r w:rsidRPr="002F2203">
        <w:rPr>
          <w:rFonts w:eastAsia="方正新书宋_GBK" w:hAnsi="宋体" w:hint="eastAsia"/>
          <w:sz w:val="30"/>
          <w:szCs w:val="30"/>
        </w:rPr>
        <w:t>，于是就在山中讲解大乘经典。往下的小注是苏东坡解释</w:t>
      </w:r>
      <w:proofErr w:type="gramStart"/>
      <w:r w:rsidRPr="002F2203">
        <w:rPr>
          <w:rFonts w:eastAsia="方正新书宋_GBK" w:hAnsi="宋体" w:hint="eastAsia"/>
          <w:sz w:val="30"/>
          <w:szCs w:val="30"/>
        </w:rPr>
        <w:t>净居寺</w:t>
      </w:r>
      <w:proofErr w:type="gramEnd"/>
      <w:r w:rsidRPr="002F2203">
        <w:rPr>
          <w:rFonts w:eastAsia="方正新书宋_GBK" w:hAnsi="宋体" w:hint="eastAsia"/>
          <w:sz w:val="30"/>
          <w:szCs w:val="30"/>
        </w:rPr>
        <w:t>的位置和</w:t>
      </w:r>
      <w:proofErr w:type="gramStart"/>
      <w:r w:rsidRPr="002F2203">
        <w:rPr>
          <w:rFonts w:eastAsia="方正新书宋_GBK" w:hAnsi="宋体" w:hint="eastAsia"/>
          <w:sz w:val="30"/>
          <w:szCs w:val="30"/>
        </w:rPr>
        <w:t>慧思</w:t>
      </w:r>
      <w:proofErr w:type="gramEnd"/>
      <w:r w:rsidRPr="002F2203">
        <w:rPr>
          <w:rFonts w:eastAsia="方正新书宋_GBK" w:hAnsi="宋体" w:hint="eastAsia"/>
          <w:sz w:val="30"/>
          <w:szCs w:val="30"/>
        </w:rPr>
        <w:t>大师止住于此的原因。</w:t>
      </w:r>
    </w:p>
    <w:p w14:paraId="3AFFDC4B" w14:textId="77777777" w:rsidR="00DA7965" w:rsidRPr="002F2203" w:rsidRDefault="00A40116" w:rsidP="001E7BCA">
      <w:pPr>
        <w:pStyle w:val="ae"/>
        <w:rPr>
          <w:rFonts w:eastAsia="方正粗雅宋_GBK"/>
          <w:w w:val="66"/>
        </w:rPr>
      </w:pPr>
      <w:r w:rsidRPr="002F2203">
        <w:rPr>
          <w:rFonts w:eastAsia="方正粗雅宋_GBK"/>
          <w:w w:val="66"/>
        </w:rPr>
        <w:t xml:space="preserve"> </w:t>
      </w:r>
      <w:r w:rsidR="00DA7965" w:rsidRPr="002F2203">
        <w:rPr>
          <w:rFonts w:eastAsia="方正粗雅宋_GBK"/>
          <w:w w:val="66"/>
        </w:rPr>
        <w:t>(</w:t>
      </w:r>
      <w:r w:rsidR="00DA7965" w:rsidRPr="002F2203">
        <w:rPr>
          <w:rFonts w:eastAsia="方正粗雅宋_GBK" w:hint="eastAsia"/>
          <w:w w:val="66"/>
        </w:rPr>
        <w:t>《东坡集》：光山县南四十里，大苏山南、</w:t>
      </w:r>
      <w:proofErr w:type="gramStart"/>
      <w:r w:rsidR="00DA7965" w:rsidRPr="002F2203">
        <w:rPr>
          <w:rFonts w:eastAsia="方正粗雅宋_GBK" w:hint="eastAsia"/>
          <w:w w:val="66"/>
        </w:rPr>
        <w:t>小苏山北</w:t>
      </w:r>
      <w:proofErr w:type="gramEnd"/>
      <w:r w:rsidR="00DA7965" w:rsidRPr="002F2203">
        <w:rPr>
          <w:rFonts w:eastAsia="方正粗雅宋_GBK" w:hint="eastAsia"/>
          <w:w w:val="66"/>
        </w:rPr>
        <w:t>，有寺名净居。</w:t>
      </w:r>
    </w:p>
    <w:p w14:paraId="04B2F47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苏轼（</w:t>
      </w:r>
      <w:r w:rsidRPr="002F2203">
        <w:rPr>
          <w:rFonts w:eastAsia="方正新书宋_GBK" w:hAnsi="宋体"/>
          <w:sz w:val="30"/>
          <w:szCs w:val="30"/>
        </w:rPr>
        <w:t>1037</w:t>
      </w:r>
      <w:r w:rsidRPr="002F2203">
        <w:rPr>
          <w:rFonts w:eastAsia="方正新书宋_GBK" w:hAnsi="宋体" w:hint="eastAsia"/>
          <w:sz w:val="30"/>
          <w:szCs w:val="30"/>
        </w:rPr>
        <w:t>～</w:t>
      </w:r>
      <w:r w:rsidRPr="002F2203">
        <w:rPr>
          <w:rFonts w:eastAsia="方正新书宋_GBK" w:hAnsi="宋体"/>
          <w:sz w:val="30"/>
          <w:szCs w:val="30"/>
        </w:rPr>
        <w:t>1101</w:t>
      </w:r>
      <w:r w:rsidRPr="002F2203">
        <w:rPr>
          <w:rFonts w:eastAsia="方正新书宋_GBK" w:hAnsi="宋体" w:hint="eastAsia"/>
          <w:sz w:val="30"/>
          <w:szCs w:val="30"/>
        </w:rPr>
        <w:t>），字子瞻，号东坡居士，北宋文学家、书画家。因反对王安石新法而求外职，于</w:t>
      </w:r>
      <w:r w:rsidRPr="002F2203">
        <w:rPr>
          <w:rFonts w:eastAsia="方正新书宋_GBK" w:hAnsi="宋体" w:cs="宋体" w:hint="eastAsia"/>
          <w:kern w:val="0"/>
          <w:sz w:val="30"/>
          <w:szCs w:val="30"/>
          <w:lang w:val="zh-CN"/>
        </w:rPr>
        <w:t>宋神宗元丰三年（</w:t>
      </w:r>
      <w:r w:rsidRPr="002F2203">
        <w:rPr>
          <w:rFonts w:eastAsia="方正新书宋_GBK" w:hAnsi="宋体" w:cs="宋体"/>
          <w:kern w:val="0"/>
          <w:sz w:val="30"/>
          <w:szCs w:val="30"/>
          <w:lang w:val="zh-CN"/>
        </w:rPr>
        <w:t>1080</w:t>
      </w:r>
      <w:r w:rsidRPr="002F2203">
        <w:rPr>
          <w:rFonts w:eastAsia="方正新书宋_GBK" w:hAnsi="宋体" w:cs="宋体" w:hint="eastAsia"/>
          <w:kern w:val="0"/>
          <w:sz w:val="30"/>
          <w:szCs w:val="30"/>
          <w:lang w:val="zh-CN"/>
        </w:rPr>
        <w:t>），曾被贬为黄州团练副使。就是在这个时候，他尝</w:t>
      </w:r>
      <w:proofErr w:type="gramStart"/>
      <w:r w:rsidRPr="002F2203">
        <w:rPr>
          <w:rFonts w:eastAsia="方正新书宋_GBK" w:hAnsi="宋体" w:cs="宋体" w:hint="eastAsia"/>
          <w:kern w:val="0"/>
          <w:sz w:val="30"/>
          <w:szCs w:val="30"/>
          <w:lang w:val="zh-CN"/>
        </w:rPr>
        <w:t>游净居寺</w:t>
      </w:r>
      <w:proofErr w:type="gramEnd"/>
      <w:r w:rsidRPr="002F2203">
        <w:rPr>
          <w:rFonts w:eastAsia="方正新书宋_GBK" w:hAnsi="宋体" w:cs="宋体" w:hint="eastAsia"/>
          <w:kern w:val="0"/>
          <w:sz w:val="30"/>
          <w:szCs w:val="30"/>
          <w:lang w:val="zh-CN"/>
        </w:rPr>
        <w:t>。如嘉靖《光山县志》卷</w:t>
      </w:r>
      <w:proofErr w:type="gramStart"/>
      <w:r w:rsidRPr="002F2203">
        <w:rPr>
          <w:rFonts w:eastAsia="方正新书宋_GBK" w:hAnsi="宋体" w:cs="宋体" w:hint="eastAsia"/>
          <w:kern w:val="0"/>
          <w:sz w:val="30"/>
          <w:szCs w:val="30"/>
          <w:lang w:val="zh-CN"/>
        </w:rPr>
        <w:t>一</w:t>
      </w:r>
      <w:proofErr w:type="gramEnd"/>
      <w:r w:rsidRPr="002F2203">
        <w:rPr>
          <w:rFonts w:eastAsia="方正新书宋_GBK" w:hAnsi="宋体" w:cs="宋体" w:hint="eastAsia"/>
          <w:kern w:val="0"/>
          <w:sz w:val="30"/>
          <w:szCs w:val="30"/>
          <w:lang w:val="zh-CN"/>
        </w:rPr>
        <w:t>云：“苏文忠公被</w:t>
      </w:r>
      <w:proofErr w:type="gramStart"/>
      <w:r w:rsidRPr="002F2203">
        <w:rPr>
          <w:rFonts w:eastAsia="方正新书宋_GBK" w:hAnsi="宋体" w:cs="宋体" w:hint="eastAsia"/>
          <w:kern w:val="0"/>
          <w:sz w:val="30"/>
          <w:szCs w:val="30"/>
          <w:lang w:val="zh-CN"/>
        </w:rPr>
        <w:t>谪</w:t>
      </w:r>
      <w:proofErr w:type="gramEnd"/>
      <w:r w:rsidRPr="002F2203">
        <w:rPr>
          <w:rFonts w:eastAsia="方正新书宋_GBK" w:hAnsi="宋体" w:cs="宋体" w:hint="eastAsia"/>
          <w:kern w:val="0"/>
          <w:sz w:val="30"/>
          <w:szCs w:val="30"/>
          <w:lang w:val="zh-CN"/>
        </w:rPr>
        <w:t>黄州，时好游光山之净居寺，非谓接壤于黄，第以福乡灵境……”。并赋诗题名，诗的最后云：“稽首两足尊，举头双</w:t>
      </w:r>
      <w:proofErr w:type="gramStart"/>
      <w:r w:rsidRPr="002F2203">
        <w:rPr>
          <w:rFonts w:eastAsia="方正新书宋_GBK" w:hAnsi="宋体" w:cs="宋体" w:hint="eastAsia"/>
          <w:kern w:val="0"/>
          <w:sz w:val="30"/>
          <w:szCs w:val="30"/>
          <w:lang w:val="zh-CN"/>
        </w:rPr>
        <w:t>涕</w:t>
      </w:r>
      <w:proofErr w:type="gramEnd"/>
      <w:r w:rsidRPr="002F2203">
        <w:rPr>
          <w:rFonts w:eastAsia="方正新书宋_GBK" w:hAnsi="宋体" w:cs="宋体" w:hint="eastAsia"/>
          <w:kern w:val="0"/>
          <w:sz w:val="30"/>
          <w:szCs w:val="30"/>
          <w:lang w:val="zh-CN"/>
        </w:rPr>
        <w:t>挥；灵山会未散，八部犹光辉。愿从二圣往，一洗千劫非；徘徊竹溪月，空翠摇烟霏。钟声自送客，出谷犹依依；回首吾家山，岁晚将焉归。”</w:t>
      </w:r>
      <w:r w:rsidRPr="002F2203">
        <w:rPr>
          <w:rFonts w:eastAsia="方正新书宋_GBK" w:hAnsi="宋体" w:hint="eastAsia"/>
          <w:sz w:val="30"/>
          <w:szCs w:val="30"/>
        </w:rPr>
        <w:t>现在</w:t>
      </w:r>
      <w:r w:rsidRPr="002F2203">
        <w:rPr>
          <w:rFonts w:eastAsia="方正新书宋_GBK" w:hAnsi="宋体" w:cs="宋体" w:hint="eastAsia"/>
          <w:kern w:val="0"/>
          <w:sz w:val="30"/>
          <w:szCs w:val="30"/>
          <w:lang w:val="zh-CN"/>
        </w:rPr>
        <w:t>寺后仍然有“苏东坡读书台”旧址。苏东坡自己曾说：“作文如行云流水，初无定质，但常行于所当行，止于所不可不止。”有《东坡集》四十卷、《后集》二十卷、《和陶诗》四卷等传世。</w:t>
      </w:r>
    </w:p>
    <w:p w14:paraId="60583DE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cs="宋体" w:hint="eastAsia"/>
          <w:kern w:val="0"/>
          <w:sz w:val="30"/>
          <w:szCs w:val="30"/>
          <w:lang w:val="zh-CN"/>
        </w:rPr>
        <w:t>在《东坡集》里面讲到：在光山县往南</w:t>
      </w:r>
      <w:r w:rsidRPr="002F2203">
        <w:rPr>
          <w:rFonts w:eastAsia="方正新书宋_GBK" w:hAnsi="宋体" w:cs="宋体"/>
          <w:kern w:val="0"/>
          <w:sz w:val="30"/>
          <w:szCs w:val="30"/>
          <w:lang w:val="zh-CN"/>
        </w:rPr>
        <w:t>40</w:t>
      </w:r>
      <w:r w:rsidRPr="002F2203">
        <w:rPr>
          <w:rFonts w:eastAsia="方正新书宋_GBK" w:hAnsi="宋体" w:cs="宋体" w:hint="eastAsia"/>
          <w:kern w:val="0"/>
          <w:sz w:val="30"/>
          <w:szCs w:val="30"/>
          <w:lang w:val="zh-CN"/>
        </w:rPr>
        <w:t>里的地方有一座寺院</w:t>
      </w:r>
      <w:proofErr w:type="gramStart"/>
      <w:r w:rsidRPr="002F2203">
        <w:rPr>
          <w:rFonts w:eastAsia="方正新书宋_GBK" w:hAnsi="宋体" w:cs="宋体" w:hint="eastAsia"/>
          <w:kern w:val="0"/>
          <w:sz w:val="30"/>
          <w:szCs w:val="30"/>
          <w:lang w:val="zh-CN"/>
        </w:rPr>
        <w:t>叫净居寺，净居寺</w:t>
      </w:r>
      <w:proofErr w:type="gramEnd"/>
      <w:r w:rsidRPr="002F2203">
        <w:rPr>
          <w:rFonts w:eastAsia="方正新书宋_GBK" w:hAnsi="宋体" w:cs="宋体" w:hint="eastAsia"/>
          <w:kern w:val="0"/>
          <w:sz w:val="30"/>
          <w:szCs w:val="30"/>
          <w:lang w:val="zh-CN"/>
        </w:rPr>
        <w:t>的位置是在大苏山的南面，</w:t>
      </w:r>
      <w:proofErr w:type="gramStart"/>
      <w:r w:rsidRPr="002F2203">
        <w:rPr>
          <w:rFonts w:eastAsia="方正新书宋_GBK" w:hAnsi="宋体" w:cs="宋体" w:hint="eastAsia"/>
          <w:kern w:val="0"/>
          <w:sz w:val="30"/>
          <w:szCs w:val="30"/>
          <w:lang w:val="zh-CN"/>
        </w:rPr>
        <w:t>小苏山的</w:t>
      </w:r>
      <w:proofErr w:type="gramEnd"/>
      <w:r w:rsidRPr="002F2203">
        <w:rPr>
          <w:rFonts w:eastAsia="方正新书宋_GBK" w:hAnsi="宋体" w:cs="宋体" w:hint="eastAsia"/>
          <w:kern w:val="0"/>
          <w:sz w:val="30"/>
          <w:szCs w:val="30"/>
          <w:lang w:val="zh-CN"/>
        </w:rPr>
        <w:t>北面。</w:t>
      </w:r>
    </w:p>
    <w:p w14:paraId="344BE997" w14:textId="77777777" w:rsidR="00DA7965" w:rsidRPr="002F2203" w:rsidRDefault="00DA7965" w:rsidP="001E7BCA">
      <w:pPr>
        <w:pStyle w:val="ae"/>
        <w:rPr>
          <w:rFonts w:eastAsia="方正粗雅宋_GBK"/>
          <w:w w:val="66"/>
        </w:rPr>
      </w:pPr>
      <w:bookmarkStart w:id="48" w:name="0179b18"/>
      <w:r w:rsidRPr="002F2203">
        <w:rPr>
          <w:rFonts w:eastAsia="方正粗雅宋_GBK" w:hint="eastAsia"/>
          <w:w w:val="66"/>
        </w:rPr>
        <w:t>（注：齐天保中，思禅师过此。见父老问其姓，曰：“苏氏。</w:t>
      </w:r>
      <w:bookmarkEnd w:id="48"/>
      <w:r w:rsidRPr="002F2203">
        <w:rPr>
          <w:rFonts w:eastAsia="方正粗雅宋_GBK" w:hint="eastAsia"/>
          <w:w w:val="66"/>
        </w:rPr>
        <w:t>”又问二山名。叹曰：“吾师告我，遇三苏则住。”遂留结庵。而父老竟无有，盖山神也。</w:t>
      </w:r>
    </w:p>
    <w:p w14:paraId="5F4D0671" w14:textId="77777777" w:rsidR="00A40116"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lastRenderedPageBreak/>
        <w:t>讲</w:t>
      </w:r>
      <w:r w:rsidRPr="002F2203">
        <w:rPr>
          <w:rFonts w:eastAsia="方正新书宋_GBK" w:hAnsi="宋体"/>
          <w:sz w:val="30"/>
          <w:szCs w:val="30"/>
        </w:rPr>
        <w:t xml:space="preserve">  </w:t>
      </w:r>
      <w:r w:rsidRPr="002F2203">
        <w:rPr>
          <w:rFonts w:eastAsia="方正新书宋_GBK" w:hAnsi="宋体" w:hint="eastAsia"/>
          <w:sz w:val="30"/>
          <w:szCs w:val="30"/>
          <w:u w:val="single"/>
        </w:rPr>
        <w:t>父老</w:t>
      </w:r>
      <w:r w:rsidRPr="002F2203">
        <w:rPr>
          <w:rFonts w:eastAsia="方正新书宋_GBK" w:hAnsi="宋体" w:hint="eastAsia"/>
          <w:sz w:val="30"/>
          <w:szCs w:val="30"/>
        </w:rPr>
        <w:t>，对老年人的尊称。</w:t>
      </w:r>
    </w:p>
    <w:p w14:paraId="28FD0CE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竟无有</w:t>
      </w:r>
      <w:r w:rsidRPr="002F2203">
        <w:rPr>
          <w:rFonts w:eastAsia="方正新书宋_GBK" w:hAnsi="宋体" w:hint="eastAsia"/>
          <w:sz w:val="30"/>
          <w:szCs w:val="30"/>
        </w:rPr>
        <w:t>，突然之间就不见了。此段是说：在北齐天保年间，准确地说是在天保六年，</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经过此地。看见一位老人家，就问他姓什么，那位老人家回答说：</w:t>
      </w:r>
      <w:proofErr w:type="gramStart"/>
      <w:r w:rsidRPr="002F2203">
        <w:rPr>
          <w:rFonts w:eastAsia="方正新书宋_GBK" w:hAnsi="宋体" w:hint="eastAsia"/>
          <w:sz w:val="30"/>
          <w:szCs w:val="30"/>
        </w:rPr>
        <w:t>“姓苏。”慧思大师</w:t>
      </w:r>
      <w:proofErr w:type="gramEnd"/>
      <w:r w:rsidRPr="002F2203">
        <w:rPr>
          <w:rFonts w:eastAsia="方正新书宋_GBK" w:hAnsi="宋体" w:hint="eastAsia"/>
          <w:sz w:val="30"/>
          <w:szCs w:val="30"/>
        </w:rPr>
        <w:t>又问那两座山的名字，当他得知那两座山一座叫做大苏山，一座叫做</w:t>
      </w:r>
      <w:proofErr w:type="gramStart"/>
      <w:r w:rsidRPr="002F2203">
        <w:rPr>
          <w:rFonts w:eastAsia="方正新书宋_GBK" w:hAnsi="宋体" w:hint="eastAsia"/>
          <w:sz w:val="30"/>
          <w:szCs w:val="30"/>
        </w:rPr>
        <w:t>小苏山时</w:t>
      </w:r>
      <w:proofErr w:type="gramEnd"/>
      <w:r w:rsidRPr="002F2203">
        <w:rPr>
          <w:rFonts w:eastAsia="方正新书宋_GBK" w:hAnsi="宋体" w:hint="eastAsia"/>
          <w:sz w:val="30"/>
          <w:szCs w:val="30"/>
        </w:rPr>
        <w:t>，不禁感慨地说：“我的师父曾经告诉我，如果遇到有叫三苏的，就可以住下来。”</w:t>
      </w:r>
      <w:proofErr w:type="gramStart"/>
      <w:r w:rsidRPr="002F2203">
        <w:rPr>
          <w:rFonts w:eastAsia="方正新书宋_GBK" w:hAnsi="宋体" w:hint="eastAsia"/>
          <w:sz w:val="30"/>
          <w:szCs w:val="30"/>
        </w:rPr>
        <w:t>于是慧思</w:t>
      </w:r>
      <w:proofErr w:type="gramEnd"/>
      <w:r w:rsidRPr="002F2203">
        <w:rPr>
          <w:rFonts w:eastAsia="方正新书宋_GBK" w:hAnsi="宋体" w:hint="eastAsia"/>
          <w:sz w:val="30"/>
          <w:szCs w:val="30"/>
        </w:rPr>
        <w:t>大师就</w:t>
      </w:r>
      <w:proofErr w:type="gramStart"/>
      <w:r w:rsidRPr="002F2203">
        <w:rPr>
          <w:rFonts w:eastAsia="方正新书宋_GBK" w:hAnsi="宋体" w:hint="eastAsia"/>
          <w:sz w:val="30"/>
          <w:szCs w:val="30"/>
        </w:rPr>
        <w:t>遵</w:t>
      </w:r>
      <w:proofErr w:type="gramEnd"/>
      <w:r w:rsidRPr="002F2203">
        <w:rPr>
          <w:rFonts w:eastAsia="方正新书宋_GBK" w:hAnsi="宋体" w:hint="eastAsia"/>
          <w:sz w:val="30"/>
          <w:szCs w:val="30"/>
        </w:rPr>
        <w:t>师命留下来结庵而居。再回头去看那位老人家时，却突然不见了，原来是山神所示现的。</w:t>
      </w:r>
    </w:p>
    <w:p w14:paraId="0EE5747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hint="eastAsia"/>
          <w:sz w:val="30"/>
          <w:szCs w:val="30"/>
        </w:rPr>
        <w:t>在古代徒弟</w:t>
      </w:r>
      <w:proofErr w:type="gramStart"/>
      <w:r w:rsidRPr="002F2203">
        <w:rPr>
          <w:rFonts w:eastAsia="方正新书宋_GBK" w:hAnsi="宋体" w:hint="eastAsia"/>
          <w:sz w:val="30"/>
          <w:szCs w:val="30"/>
        </w:rPr>
        <w:t>学成离师时</w:t>
      </w:r>
      <w:proofErr w:type="gramEnd"/>
      <w:r w:rsidRPr="002F2203">
        <w:rPr>
          <w:rFonts w:eastAsia="方正新书宋_GBK" w:hAnsi="宋体" w:hint="eastAsia"/>
          <w:sz w:val="30"/>
          <w:szCs w:val="30"/>
        </w:rPr>
        <w:t>，师父往往会指示他今后的法缘所在。如禅宗六祖慧能大师在黄梅得法以后，五祖弘忍大师就告诉他“逢怀则止，遇会则藏”。</w:t>
      </w:r>
      <w:proofErr w:type="gramStart"/>
      <w:r w:rsidRPr="002F2203">
        <w:rPr>
          <w:rFonts w:eastAsia="方正新书宋_GBK" w:hAnsi="宋体" w:hint="eastAsia"/>
          <w:sz w:val="30"/>
          <w:szCs w:val="30"/>
        </w:rPr>
        <w:t>之后慧</w:t>
      </w:r>
      <w:proofErr w:type="gramEnd"/>
      <w:r w:rsidRPr="002F2203">
        <w:rPr>
          <w:rFonts w:eastAsia="方正新书宋_GBK" w:hAnsi="宋体" w:hint="eastAsia"/>
          <w:sz w:val="30"/>
          <w:szCs w:val="30"/>
        </w:rPr>
        <w:t>能大师</w:t>
      </w:r>
      <w:r w:rsidRPr="002F2203">
        <w:rPr>
          <w:rFonts w:eastAsia="方正新书宋_GBK" w:hAnsi="宋体" w:cs="宋体" w:hint="eastAsia"/>
          <w:kern w:val="0"/>
          <w:sz w:val="30"/>
          <w:szCs w:val="30"/>
          <w:lang w:val="zh-CN"/>
        </w:rPr>
        <w:t>回到广东曹溪后，就隐遁于四会、怀集二县之间，过了十余年，才到广州法</w:t>
      </w:r>
      <w:proofErr w:type="gramStart"/>
      <w:r w:rsidRPr="002F2203">
        <w:rPr>
          <w:rFonts w:eastAsia="方正新书宋_GBK" w:hAnsi="宋体" w:cs="宋体" w:hint="eastAsia"/>
          <w:kern w:val="0"/>
          <w:sz w:val="30"/>
          <w:szCs w:val="30"/>
          <w:lang w:val="zh-CN"/>
        </w:rPr>
        <w:t>性寺开宗弘</w:t>
      </w:r>
      <w:proofErr w:type="gramEnd"/>
      <w:r w:rsidRPr="002F2203">
        <w:rPr>
          <w:rFonts w:eastAsia="方正新书宋_GBK" w:hAnsi="宋体" w:cs="宋体" w:hint="eastAsia"/>
          <w:kern w:val="0"/>
          <w:sz w:val="30"/>
          <w:szCs w:val="30"/>
          <w:lang w:val="zh-CN"/>
        </w:rPr>
        <w:t>法。又如位于灵隐寺后山巢</w:t>
      </w:r>
      <w:proofErr w:type="gramStart"/>
      <w:r w:rsidRPr="002F2203">
        <w:rPr>
          <w:rFonts w:eastAsia="方正新书宋_GBK" w:hAnsi="宋体" w:cs="宋体" w:hint="eastAsia"/>
          <w:kern w:val="0"/>
          <w:sz w:val="30"/>
          <w:szCs w:val="30"/>
          <w:lang w:val="zh-CN"/>
        </w:rPr>
        <w:t>枸坞</w:t>
      </w:r>
      <w:proofErr w:type="gramEnd"/>
      <w:r w:rsidRPr="002F2203">
        <w:rPr>
          <w:rFonts w:eastAsia="方正新书宋_GBK" w:hAnsi="宋体" w:cs="宋体" w:hint="eastAsia"/>
          <w:kern w:val="0"/>
          <w:sz w:val="30"/>
          <w:szCs w:val="30"/>
          <w:lang w:val="zh-CN"/>
        </w:rPr>
        <w:t>的</w:t>
      </w:r>
      <w:proofErr w:type="gramStart"/>
      <w:r w:rsidRPr="002F2203">
        <w:rPr>
          <w:rFonts w:eastAsia="方正新书宋_GBK" w:hAnsi="宋体" w:cs="宋体" w:hint="eastAsia"/>
          <w:kern w:val="0"/>
          <w:sz w:val="30"/>
          <w:szCs w:val="30"/>
          <w:lang w:val="zh-CN"/>
        </w:rPr>
        <w:t>韬</w:t>
      </w:r>
      <w:proofErr w:type="gramEnd"/>
      <w:r w:rsidRPr="002F2203">
        <w:rPr>
          <w:rFonts w:eastAsia="方正新书宋_GBK" w:hAnsi="宋体" w:cs="宋体" w:hint="eastAsia"/>
          <w:kern w:val="0"/>
          <w:sz w:val="30"/>
          <w:szCs w:val="30"/>
          <w:lang w:val="zh-CN"/>
        </w:rPr>
        <w:t>光寺，是由唐长庆年间（</w:t>
      </w:r>
      <w:r w:rsidRPr="002F2203">
        <w:rPr>
          <w:rFonts w:eastAsia="方正新书宋_GBK" w:hAnsi="宋体" w:cs="宋体"/>
          <w:kern w:val="0"/>
          <w:sz w:val="30"/>
          <w:szCs w:val="30"/>
          <w:lang w:val="zh-CN"/>
        </w:rPr>
        <w:t>821</w:t>
      </w:r>
      <w:r w:rsidRPr="002F2203">
        <w:rPr>
          <w:rFonts w:eastAsia="方正新书宋_GBK" w:hAnsi="宋体" w:cs="宋体" w:hint="eastAsia"/>
          <w:kern w:val="0"/>
          <w:sz w:val="30"/>
          <w:szCs w:val="30"/>
          <w:lang w:val="zh-CN"/>
        </w:rPr>
        <w:t>～</w:t>
      </w:r>
      <w:r w:rsidRPr="002F2203">
        <w:rPr>
          <w:rFonts w:eastAsia="方正新书宋_GBK" w:hAnsi="宋体" w:cs="宋体"/>
          <w:kern w:val="0"/>
          <w:sz w:val="30"/>
          <w:szCs w:val="30"/>
          <w:lang w:val="zh-CN"/>
        </w:rPr>
        <w:t>824</w:t>
      </w:r>
      <w:r w:rsidRPr="002F2203">
        <w:rPr>
          <w:rFonts w:eastAsia="方正新书宋_GBK" w:hAnsi="宋体" w:cs="宋体" w:hint="eastAsia"/>
          <w:kern w:val="0"/>
          <w:sz w:val="30"/>
          <w:szCs w:val="30"/>
          <w:lang w:val="zh-CN"/>
        </w:rPr>
        <w:t>）</w:t>
      </w:r>
      <w:proofErr w:type="gramStart"/>
      <w:r w:rsidRPr="002F2203">
        <w:rPr>
          <w:rFonts w:eastAsia="方正新书宋_GBK" w:hAnsi="宋体" w:cs="宋体" w:hint="eastAsia"/>
          <w:kern w:val="0"/>
          <w:sz w:val="30"/>
          <w:szCs w:val="30"/>
          <w:lang w:val="zh-CN"/>
        </w:rPr>
        <w:t>韬</w:t>
      </w:r>
      <w:proofErr w:type="gramEnd"/>
      <w:r w:rsidRPr="002F2203">
        <w:rPr>
          <w:rFonts w:eastAsia="方正新书宋_GBK" w:hAnsi="宋体" w:cs="宋体" w:hint="eastAsia"/>
          <w:kern w:val="0"/>
          <w:sz w:val="30"/>
          <w:szCs w:val="30"/>
          <w:lang w:val="zh-CN"/>
        </w:rPr>
        <w:t>光禅师所建。在</w:t>
      </w:r>
      <w:proofErr w:type="gramStart"/>
      <w:r w:rsidRPr="002F2203">
        <w:rPr>
          <w:rFonts w:eastAsia="方正新书宋_GBK" w:hAnsi="宋体" w:cs="宋体" w:hint="eastAsia"/>
          <w:kern w:val="0"/>
          <w:sz w:val="30"/>
          <w:szCs w:val="30"/>
          <w:lang w:val="zh-CN"/>
        </w:rPr>
        <w:t>他辞师出游</w:t>
      </w:r>
      <w:proofErr w:type="gramEnd"/>
      <w:r w:rsidRPr="002F2203">
        <w:rPr>
          <w:rFonts w:eastAsia="方正新书宋_GBK" w:hAnsi="宋体" w:cs="宋体" w:hint="eastAsia"/>
          <w:kern w:val="0"/>
          <w:sz w:val="30"/>
          <w:szCs w:val="30"/>
          <w:lang w:val="zh-CN"/>
        </w:rPr>
        <w:t>前，其师嘱咐他“遇天可留，逢巢即止”。因此当他游至灵隐巢</w:t>
      </w:r>
      <w:proofErr w:type="gramStart"/>
      <w:r w:rsidRPr="002F2203">
        <w:rPr>
          <w:rFonts w:eastAsia="方正新书宋_GBK" w:hAnsi="宋体" w:cs="宋体" w:hint="eastAsia"/>
          <w:kern w:val="0"/>
          <w:sz w:val="30"/>
          <w:szCs w:val="30"/>
          <w:lang w:val="zh-CN"/>
        </w:rPr>
        <w:t>枸坞</w:t>
      </w:r>
      <w:proofErr w:type="gramEnd"/>
      <w:r w:rsidRPr="002F2203">
        <w:rPr>
          <w:rFonts w:eastAsia="方正新书宋_GBK" w:hAnsi="宋体" w:cs="宋体" w:hint="eastAsia"/>
          <w:kern w:val="0"/>
          <w:sz w:val="30"/>
          <w:szCs w:val="30"/>
          <w:lang w:val="zh-CN"/>
        </w:rPr>
        <w:t>时，又恰值白乐天守杭，认为师命已成，于是就在此卓锡，结庵说法。</w:t>
      </w:r>
    </w:p>
    <w:p w14:paraId="13B255B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cs="宋体" w:hint="eastAsia"/>
          <w:kern w:val="0"/>
          <w:sz w:val="30"/>
          <w:szCs w:val="30"/>
          <w:lang w:val="zh-CN"/>
        </w:rPr>
        <w:t>这种指示并非迷信，而是和你的宿缘有关。有成就的祖师对于这么一点小神通，当然不在话下。</w:t>
      </w:r>
    </w:p>
    <w:p w14:paraId="3B9049AB" w14:textId="77777777" w:rsidR="00DA7965" w:rsidRPr="002F2203" w:rsidRDefault="00DA7965" w:rsidP="001E7BCA">
      <w:pPr>
        <w:pStyle w:val="ae"/>
        <w:rPr>
          <w:rFonts w:eastAsia="方正粗雅宋_GBK"/>
          <w:w w:val="66"/>
        </w:rPr>
      </w:pPr>
      <w:r w:rsidRPr="002F2203">
        <w:rPr>
          <w:rFonts w:eastAsia="方正粗雅宋_GBK" w:hint="eastAsia"/>
          <w:w w:val="66"/>
        </w:rPr>
        <w:t>（注：其后顗禅师来</w:t>
      </w:r>
      <w:proofErr w:type="gramStart"/>
      <w:r w:rsidRPr="002F2203">
        <w:rPr>
          <w:rFonts w:eastAsia="方正粗雅宋_GBK" w:hint="eastAsia"/>
          <w:w w:val="66"/>
        </w:rPr>
        <w:t>谒</w:t>
      </w:r>
      <w:proofErr w:type="gramEnd"/>
      <w:r w:rsidRPr="002F2203">
        <w:rPr>
          <w:rFonts w:eastAsia="方正粗雅宋_GBK" w:hint="eastAsia"/>
          <w:w w:val="66"/>
        </w:rPr>
        <w:t>师，遂得法。）</w:t>
      </w:r>
    </w:p>
    <w:p w14:paraId="2966F153" w14:textId="77777777" w:rsidR="00A40116"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在教材上，少一个“谒师”的“师”字。</w:t>
      </w:r>
    </w:p>
    <w:p w14:paraId="6D44CC9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顗禅师</w:t>
      </w:r>
      <w:r w:rsidRPr="002F2203">
        <w:rPr>
          <w:rFonts w:eastAsia="方正新书宋_GBK" w:hAnsi="宋体" w:hint="eastAsia"/>
          <w:sz w:val="30"/>
          <w:szCs w:val="30"/>
        </w:rPr>
        <w:t>，即智者大师。智者大师是</w:t>
      </w:r>
      <w:r w:rsidRPr="002F2203">
        <w:rPr>
          <w:rFonts w:eastAsia="方正新书宋_GBK" w:hAnsi="宋体"/>
          <w:sz w:val="30"/>
          <w:szCs w:val="30"/>
        </w:rPr>
        <w:t>560</w:t>
      </w:r>
      <w:r w:rsidRPr="002F2203">
        <w:rPr>
          <w:rFonts w:eastAsia="方正新书宋_GBK" w:hAnsi="宋体" w:hint="eastAsia"/>
          <w:sz w:val="30"/>
          <w:szCs w:val="30"/>
        </w:rPr>
        <w:t>年在他二十三岁时上大苏山来亲</w:t>
      </w:r>
      <w:proofErr w:type="gramStart"/>
      <w:r w:rsidRPr="002F2203">
        <w:rPr>
          <w:rFonts w:eastAsia="方正新书宋_GBK" w:hAnsi="宋体" w:hint="eastAsia"/>
          <w:sz w:val="30"/>
          <w:szCs w:val="30"/>
        </w:rPr>
        <w:t>觐慧思</w:t>
      </w:r>
      <w:proofErr w:type="gramEnd"/>
      <w:r w:rsidRPr="002F2203">
        <w:rPr>
          <w:rFonts w:eastAsia="方正新书宋_GBK" w:hAnsi="宋体" w:hint="eastAsia"/>
          <w:sz w:val="30"/>
          <w:szCs w:val="30"/>
        </w:rPr>
        <w:t>大师的，</w:t>
      </w:r>
      <w:proofErr w:type="gramStart"/>
      <w:r w:rsidRPr="002F2203">
        <w:rPr>
          <w:rFonts w:eastAsia="方正新书宋_GBK" w:hAnsi="宋体" w:hint="eastAsia"/>
          <w:sz w:val="30"/>
          <w:szCs w:val="30"/>
        </w:rPr>
        <w:t>当时慧思大师</w:t>
      </w:r>
      <w:proofErr w:type="gramEnd"/>
      <w:r w:rsidRPr="002F2203">
        <w:rPr>
          <w:rFonts w:eastAsia="方正新书宋_GBK" w:hAnsi="宋体" w:hint="eastAsia"/>
          <w:sz w:val="30"/>
          <w:szCs w:val="30"/>
        </w:rPr>
        <w:t>是四十六岁。智者大师在山上总共呆了七年，于</w:t>
      </w:r>
      <w:r w:rsidRPr="002F2203">
        <w:rPr>
          <w:rFonts w:eastAsia="方正新书宋_GBK" w:hAnsi="宋体"/>
          <w:sz w:val="30"/>
          <w:szCs w:val="30"/>
        </w:rPr>
        <w:t>567</w:t>
      </w:r>
      <w:r w:rsidRPr="002F2203">
        <w:rPr>
          <w:rFonts w:eastAsia="方正新书宋_GBK" w:hAnsi="宋体" w:hint="eastAsia"/>
          <w:sz w:val="30"/>
          <w:szCs w:val="30"/>
        </w:rPr>
        <w:t>年离开大苏山前往金陵弘法，</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于次年离山远赴南岳。</w:t>
      </w:r>
    </w:p>
    <w:p w14:paraId="036911E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70E1619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【北齐天保七年（</w:t>
      </w:r>
      <w:r w:rsidRPr="002F2203">
        <w:rPr>
          <w:rFonts w:eastAsia="方正新书宋_GBK" w:hAnsi="宋体"/>
          <w:sz w:val="30"/>
          <w:szCs w:val="30"/>
        </w:rPr>
        <w:t>556</w:t>
      </w:r>
      <w:r w:rsidRPr="002F2203">
        <w:rPr>
          <w:rFonts w:eastAsia="方正新书宋_GBK" w:hAnsi="宋体" w:hint="eastAsia"/>
          <w:sz w:val="30"/>
          <w:szCs w:val="30"/>
        </w:rPr>
        <w:t>年），</w:t>
      </w:r>
      <w:r w:rsidRPr="002F2203">
        <w:rPr>
          <w:rFonts w:eastAsia="方正新书宋_GBK" w:hAnsi="宋体"/>
          <w:sz w:val="30"/>
          <w:szCs w:val="30"/>
        </w:rPr>
        <w:t>42</w:t>
      </w:r>
      <w:r w:rsidRPr="002F2203">
        <w:rPr>
          <w:rFonts w:eastAsia="方正新书宋_GBK" w:hAnsi="宋体" w:hint="eastAsia"/>
          <w:sz w:val="30"/>
          <w:szCs w:val="30"/>
        </w:rPr>
        <w:t>岁】</w:t>
      </w:r>
    </w:p>
    <w:p w14:paraId="11693240" w14:textId="77777777" w:rsidR="00DA7965" w:rsidRPr="002F2203" w:rsidRDefault="00DA7965" w:rsidP="001E7BCA">
      <w:pPr>
        <w:pStyle w:val="ae"/>
        <w:rPr>
          <w:rFonts w:eastAsia="方正粗雅宋_GBK"/>
        </w:rPr>
      </w:pPr>
      <w:r w:rsidRPr="002F2203">
        <w:rPr>
          <w:rFonts w:eastAsia="方正粗雅宋_GBK" w:hint="eastAsia"/>
        </w:rPr>
        <w:t>七年，于城西观</w:t>
      </w:r>
      <w:proofErr w:type="gramStart"/>
      <w:r w:rsidRPr="002F2203">
        <w:rPr>
          <w:rFonts w:eastAsia="方正粗雅宋_GBK" w:hint="eastAsia"/>
        </w:rPr>
        <w:t>邑</w:t>
      </w:r>
      <w:proofErr w:type="gramEnd"/>
      <w:r w:rsidRPr="002F2203">
        <w:rPr>
          <w:rFonts w:eastAsia="方正粗雅宋_GBK" w:hint="eastAsia"/>
        </w:rPr>
        <w:t>寺，讲摩</w:t>
      </w:r>
      <w:proofErr w:type="gramStart"/>
      <w:r w:rsidRPr="002F2203">
        <w:rPr>
          <w:rFonts w:eastAsia="方正粗雅宋_GBK" w:hint="eastAsia"/>
        </w:rPr>
        <w:t>诃</w:t>
      </w:r>
      <w:proofErr w:type="gramEnd"/>
      <w:r w:rsidRPr="002F2203">
        <w:rPr>
          <w:rFonts w:eastAsia="方正粗雅宋_GBK" w:hint="eastAsia"/>
        </w:rPr>
        <w:t>衍，有众</w:t>
      </w:r>
      <w:proofErr w:type="gramStart"/>
      <w:r w:rsidRPr="002F2203">
        <w:rPr>
          <w:rFonts w:eastAsia="方正粗雅宋_GBK" w:hint="eastAsia"/>
        </w:rPr>
        <w:t>恶论师</w:t>
      </w:r>
      <w:proofErr w:type="gramEnd"/>
      <w:r w:rsidRPr="002F2203">
        <w:rPr>
          <w:rFonts w:eastAsia="方正粗雅宋_GBK" w:hint="eastAsia"/>
        </w:rPr>
        <w:t>，竞欲加害。</w:t>
      </w:r>
      <w:proofErr w:type="gramStart"/>
      <w:r w:rsidRPr="002F2203">
        <w:rPr>
          <w:rFonts w:eastAsia="方正粗雅宋_GBK" w:hint="eastAsia"/>
        </w:rPr>
        <w:t>师誓造金字</w:t>
      </w:r>
      <w:proofErr w:type="gramEnd"/>
      <w:r w:rsidRPr="002F2203">
        <w:rPr>
          <w:rFonts w:eastAsia="方正粗雅宋_GBK" w:hint="eastAsia"/>
        </w:rPr>
        <w:t>般若经，现无量身，于十方国，讲说是经。令一切诸</w:t>
      </w:r>
      <w:proofErr w:type="gramStart"/>
      <w:r w:rsidRPr="002F2203">
        <w:rPr>
          <w:rFonts w:eastAsia="方正粗雅宋_GBK" w:hint="eastAsia"/>
        </w:rPr>
        <w:t>恶论师</w:t>
      </w:r>
      <w:proofErr w:type="gramEnd"/>
      <w:r w:rsidRPr="002F2203">
        <w:rPr>
          <w:rFonts w:eastAsia="方正粗雅宋_GBK" w:hint="eastAsia"/>
        </w:rPr>
        <w:t>，咸得信心，住不退转。</w:t>
      </w:r>
    </w:p>
    <w:p w14:paraId="0BB97FD2"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w:t>
      </w:r>
      <w:proofErr w:type="gramStart"/>
      <w:r w:rsidRPr="002F2203">
        <w:rPr>
          <w:rFonts w:eastAsia="方正新书宋_GBK" w:hAnsi="宋体" w:hint="eastAsia"/>
          <w:sz w:val="30"/>
          <w:szCs w:val="30"/>
        </w:rPr>
        <w:t>是慧思大师</w:t>
      </w:r>
      <w:proofErr w:type="gramEnd"/>
      <w:r w:rsidRPr="002F2203">
        <w:rPr>
          <w:rFonts w:eastAsia="方正新书宋_GBK" w:hAnsi="宋体" w:hint="eastAsia"/>
          <w:sz w:val="30"/>
          <w:szCs w:val="30"/>
        </w:rPr>
        <w:t>第三次遇害。</w:t>
      </w:r>
    </w:p>
    <w:p w14:paraId="6669421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w:t>
      </w:r>
      <w:proofErr w:type="gramStart"/>
      <w:r w:rsidRPr="002F2203">
        <w:rPr>
          <w:rFonts w:eastAsia="方正新书宋_GBK" w:hAnsi="宋体"/>
          <w:sz w:val="30"/>
          <w:szCs w:val="30"/>
        </w:rPr>
        <w:t>556</w:t>
      </w:r>
      <w:r w:rsidRPr="002F2203">
        <w:rPr>
          <w:rFonts w:eastAsia="方正新书宋_GBK" w:hAnsi="宋体" w:hint="eastAsia"/>
          <w:sz w:val="30"/>
          <w:szCs w:val="30"/>
        </w:rPr>
        <w:t>年慧思大师</w:t>
      </w:r>
      <w:proofErr w:type="gramEnd"/>
      <w:r w:rsidRPr="002F2203">
        <w:rPr>
          <w:rFonts w:eastAsia="方正新书宋_GBK" w:hAnsi="宋体" w:hint="eastAsia"/>
          <w:sz w:val="30"/>
          <w:szCs w:val="30"/>
        </w:rPr>
        <w:t>四十二岁时，大师于光州城西的观</w:t>
      </w:r>
      <w:proofErr w:type="gramStart"/>
      <w:r w:rsidRPr="002F2203">
        <w:rPr>
          <w:rFonts w:eastAsia="方正新书宋_GBK" w:hAnsi="宋体" w:hint="eastAsia"/>
          <w:sz w:val="30"/>
          <w:szCs w:val="30"/>
        </w:rPr>
        <w:t>邑</w:t>
      </w:r>
      <w:proofErr w:type="gramEnd"/>
      <w:r w:rsidRPr="002F2203">
        <w:rPr>
          <w:rFonts w:eastAsia="方正新书宋_GBK" w:hAnsi="宋体" w:hint="eastAsia"/>
          <w:sz w:val="30"/>
          <w:szCs w:val="30"/>
        </w:rPr>
        <w:t>寺讲说大乘妙法。这时又有诸多的</w:t>
      </w:r>
      <w:proofErr w:type="gramStart"/>
      <w:r w:rsidRPr="002F2203">
        <w:rPr>
          <w:rFonts w:eastAsia="方正新书宋_GBK" w:hAnsi="宋体" w:hint="eastAsia"/>
          <w:sz w:val="30"/>
          <w:szCs w:val="30"/>
        </w:rPr>
        <w:t>恶论师</w:t>
      </w:r>
      <w:proofErr w:type="gramEnd"/>
      <w:r w:rsidRPr="002F2203">
        <w:rPr>
          <w:rFonts w:eastAsia="方正新书宋_GBK" w:hAnsi="宋体" w:hint="eastAsia"/>
          <w:sz w:val="30"/>
          <w:szCs w:val="30"/>
        </w:rPr>
        <w:t>竞相打算予以加害。</w:t>
      </w:r>
      <w:bookmarkStart w:id="49" w:name="0787b21"/>
      <w:r w:rsidRPr="002F2203">
        <w:rPr>
          <w:rFonts w:eastAsia="方正新书宋_GBK" w:hAnsi="宋体" w:hint="eastAsia"/>
          <w:sz w:val="30"/>
          <w:szCs w:val="30"/>
        </w:rPr>
        <w:t>如《立誓愿文》云：</w:t>
      </w:r>
      <w:bookmarkStart w:id="50" w:name="0787b23"/>
      <w:bookmarkEnd w:id="49"/>
      <w:r w:rsidRPr="002F2203">
        <w:rPr>
          <w:rFonts w:eastAsia="方正新书宋_GBK" w:hAnsi="宋体" w:hint="eastAsia"/>
          <w:sz w:val="30"/>
          <w:szCs w:val="30"/>
        </w:rPr>
        <w:t>“至年四十二……在光州城西观</w:t>
      </w:r>
      <w:proofErr w:type="gramStart"/>
      <w:r w:rsidRPr="002F2203">
        <w:rPr>
          <w:rFonts w:eastAsia="方正新书宋_GBK" w:hAnsi="宋体" w:hint="eastAsia"/>
          <w:sz w:val="30"/>
          <w:szCs w:val="30"/>
        </w:rPr>
        <w:t>邑</w:t>
      </w:r>
      <w:proofErr w:type="gramEnd"/>
      <w:r w:rsidRPr="002F2203">
        <w:rPr>
          <w:rFonts w:eastAsia="方正新书宋_GBK" w:hAnsi="宋体" w:hint="eastAsia"/>
          <w:sz w:val="30"/>
          <w:szCs w:val="30"/>
        </w:rPr>
        <w:t>寺上，又讲摩</w:t>
      </w:r>
      <w:proofErr w:type="gramStart"/>
      <w:r w:rsidRPr="002F2203">
        <w:rPr>
          <w:rFonts w:eastAsia="方正新书宋_GBK" w:hAnsi="宋体" w:hint="eastAsia"/>
          <w:sz w:val="30"/>
          <w:szCs w:val="30"/>
        </w:rPr>
        <w:t>诃</w:t>
      </w:r>
      <w:proofErr w:type="gramEnd"/>
      <w:r w:rsidRPr="002F2203">
        <w:rPr>
          <w:rFonts w:eastAsia="方正新书宋_GBK" w:hAnsi="宋体" w:hint="eastAsia"/>
          <w:sz w:val="30"/>
          <w:szCs w:val="30"/>
        </w:rPr>
        <w:t>衍义一遍。是时多有众恶论师，竞来恼乱，生嫉妒心，咸欲杀害，毁坏般若波罗蜜义。”</w:t>
      </w:r>
    </w:p>
    <w:p w14:paraId="6F19BCB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在这种情况下，</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第一次发愿要造金字《摩诃般若波罗蜜经》，亦即用</w:t>
      </w:r>
      <w:proofErr w:type="gramStart"/>
      <w:r w:rsidRPr="002F2203">
        <w:rPr>
          <w:rFonts w:eastAsia="方正新书宋_GBK" w:hAnsi="宋体" w:hint="eastAsia"/>
          <w:sz w:val="30"/>
          <w:szCs w:val="30"/>
        </w:rPr>
        <w:t>金泥来写</w:t>
      </w:r>
      <w:proofErr w:type="gramEnd"/>
      <w:r w:rsidRPr="002F2203">
        <w:rPr>
          <w:rFonts w:eastAsia="方正新书宋_GBK" w:hAnsi="宋体" w:hint="eastAsia"/>
          <w:sz w:val="30"/>
          <w:szCs w:val="30"/>
        </w:rPr>
        <w:t>经文。最常见的是把金粉溶成粘合剂，书写于</w:t>
      </w:r>
      <w:proofErr w:type="gramStart"/>
      <w:r w:rsidRPr="002F2203">
        <w:rPr>
          <w:rFonts w:eastAsia="方正新书宋_GBK" w:hAnsi="宋体" w:hint="eastAsia"/>
          <w:sz w:val="30"/>
          <w:szCs w:val="30"/>
        </w:rPr>
        <w:t>蓝染的绀</w:t>
      </w:r>
      <w:proofErr w:type="gramEnd"/>
      <w:r w:rsidRPr="002F2203">
        <w:rPr>
          <w:rFonts w:eastAsia="方正新书宋_GBK" w:hAnsi="宋体" w:hint="eastAsia"/>
          <w:sz w:val="30"/>
          <w:szCs w:val="30"/>
        </w:rPr>
        <w:t>纸之上，称为</w:t>
      </w:r>
      <w:proofErr w:type="gramStart"/>
      <w:r w:rsidRPr="002F2203">
        <w:rPr>
          <w:rFonts w:eastAsia="方正新书宋_GBK" w:hAnsi="宋体" w:hint="eastAsia"/>
          <w:sz w:val="30"/>
          <w:szCs w:val="30"/>
        </w:rPr>
        <w:t>绀</w:t>
      </w:r>
      <w:proofErr w:type="gramEnd"/>
      <w:r w:rsidRPr="002F2203">
        <w:rPr>
          <w:rFonts w:eastAsia="方正新书宋_GBK" w:hAnsi="宋体" w:hint="eastAsia"/>
          <w:sz w:val="30"/>
          <w:szCs w:val="30"/>
        </w:rPr>
        <w:t>纸金泥。在这里只提到“誓造金字般若经”，而在《立誓愿文》则云“誓造金字摩</w:t>
      </w:r>
      <w:proofErr w:type="gramStart"/>
      <w:r w:rsidRPr="002F2203">
        <w:rPr>
          <w:rFonts w:eastAsia="方正新书宋_GBK" w:hAnsi="宋体" w:hint="eastAsia"/>
          <w:sz w:val="30"/>
          <w:szCs w:val="30"/>
        </w:rPr>
        <w:t>诃</w:t>
      </w:r>
      <w:proofErr w:type="gramEnd"/>
      <w:r w:rsidRPr="002F2203">
        <w:rPr>
          <w:rFonts w:eastAsia="方正新书宋_GBK" w:hAnsi="宋体" w:hint="eastAsia"/>
          <w:sz w:val="30"/>
          <w:szCs w:val="30"/>
        </w:rPr>
        <w:t>般若及诸大乘”，事实上两年以后所造成的也是“《大品般若》及《法华经》二部”。</w:t>
      </w:r>
    </w:p>
    <w:p w14:paraId="496A313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lastRenderedPageBreak/>
        <w:t>慧思大师</w:t>
      </w:r>
      <w:proofErr w:type="gramEnd"/>
      <w:r w:rsidRPr="002F2203">
        <w:rPr>
          <w:rFonts w:eastAsia="方正新书宋_GBK" w:hAnsi="宋体" w:hint="eastAsia"/>
          <w:sz w:val="30"/>
          <w:szCs w:val="30"/>
        </w:rPr>
        <w:t>不仅发誓要造金字《大品经》，还发愿要证</w:t>
      </w:r>
      <w:proofErr w:type="gramStart"/>
      <w:r w:rsidRPr="002F2203">
        <w:rPr>
          <w:rFonts w:eastAsia="方正新书宋_GBK" w:hAnsi="宋体" w:hint="eastAsia"/>
          <w:sz w:val="30"/>
          <w:szCs w:val="30"/>
        </w:rPr>
        <w:t>得普现色身</w:t>
      </w:r>
      <w:proofErr w:type="gramEnd"/>
      <w:r w:rsidRPr="002F2203">
        <w:rPr>
          <w:rFonts w:eastAsia="方正新书宋_GBK" w:hAnsi="宋体" w:hint="eastAsia"/>
          <w:sz w:val="30"/>
          <w:szCs w:val="30"/>
        </w:rPr>
        <w:t>三昧，在十方国土讲说《摩诃般若波罗蜜经》。让那些加害于慧思大师的</w:t>
      </w:r>
      <w:proofErr w:type="gramStart"/>
      <w:r w:rsidRPr="002F2203">
        <w:rPr>
          <w:rFonts w:eastAsia="方正新书宋_GBK" w:hAnsi="宋体" w:hint="eastAsia"/>
          <w:sz w:val="30"/>
          <w:szCs w:val="30"/>
        </w:rPr>
        <w:t>恶论师</w:t>
      </w:r>
      <w:proofErr w:type="gramEnd"/>
      <w:r w:rsidRPr="002F2203">
        <w:rPr>
          <w:rFonts w:eastAsia="方正新书宋_GBK" w:hAnsi="宋体" w:hint="eastAsia"/>
          <w:sz w:val="30"/>
          <w:szCs w:val="30"/>
        </w:rPr>
        <w:t>都能得到清净的信心，住于不退转之位。</w:t>
      </w:r>
    </w:p>
    <w:p w14:paraId="09EFF32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愿力是不可思议的，提醒诸位：千万不要</w:t>
      </w:r>
      <w:proofErr w:type="gramStart"/>
      <w:r w:rsidRPr="002F2203">
        <w:rPr>
          <w:rFonts w:eastAsia="方正新书宋_GBK" w:hAnsi="宋体" w:hint="eastAsia"/>
          <w:sz w:val="30"/>
          <w:szCs w:val="30"/>
        </w:rPr>
        <w:t>发恶愿</w:t>
      </w:r>
      <w:proofErr w:type="gramEnd"/>
      <w:r w:rsidRPr="002F2203">
        <w:rPr>
          <w:rFonts w:eastAsia="方正新书宋_GBK" w:hAnsi="宋体" w:hint="eastAsia"/>
          <w:sz w:val="30"/>
          <w:szCs w:val="30"/>
        </w:rPr>
        <w:t>！这些</w:t>
      </w:r>
      <w:proofErr w:type="gramStart"/>
      <w:r w:rsidRPr="002F2203">
        <w:rPr>
          <w:rFonts w:eastAsia="方正新书宋_GBK" w:hAnsi="宋体" w:hint="eastAsia"/>
          <w:sz w:val="30"/>
          <w:szCs w:val="30"/>
        </w:rPr>
        <w:t>恶论师听到</w:t>
      </w:r>
      <w:proofErr w:type="gramEnd"/>
      <w:r w:rsidRPr="002F2203">
        <w:rPr>
          <w:rFonts w:eastAsia="方正新书宋_GBK" w:hAnsi="宋体" w:hint="eastAsia"/>
          <w:sz w:val="30"/>
          <w:szCs w:val="30"/>
        </w:rPr>
        <w:t>般若空理，乖其本心。因为在小乘而言，总是有所得的，现在他听说生死空、烦恼空，乃至涅槃也空，最后连空亦复空！他们听到这样的道理是</w:t>
      </w:r>
      <w:proofErr w:type="gramStart"/>
      <w:r w:rsidRPr="002F2203">
        <w:rPr>
          <w:rFonts w:eastAsia="方正新书宋_GBK" w:hAnsi="宋体" w:hint="eastAsia"/>
          <w:sz w:val="30"/>
          <w:szCs w:val="30"/>
        </w:rPr>
        <w:t>如箭入心</w:t>
      </w:r>
      <w:proofErr w:type="gramEnd"/>
      <w:r w:rsidRPr="002F2203">
        <w:rPr>
          <w:rFonts w:eastAsia="方正新书宋_GBK" w:hAnsi="宋体" w:hint="eastAsia"/>
          <w:sz w:val="30"/>
          <w:szCs w:val="30"/>
        </w:rPr>
        <w:t>。因此那些</w:t>
      </w:r>
      <w:proofErr w:type="gramStart"/>
      <w:r w:rsidRPr="002F2203">
        <w:rPr>
          <w:rFonts w:eastAsia="方正新书宋_GBK" w:hAnsi="宋体" w:hint="eastAsia"/>
          <w:sz w:val="30"/>
          <w:szCs w:val="30"/>
        </w:rPr>
        <w:t>恶论师由疑</w:t>
      </w:r>
      <w:proofErr w:type="gramEnd"/>
      <w:r w:rsidRPr="002F2203">
        <w:rPr>
          <w:rFonts w:eastAsia="方正新书宋_GBK" w:hAnsi="宋体" w:hint="eastAsia"/>
          <w:sz w:val="30"/>
          <w:szCs w:val="30"/>
        </w:rPr>
        <w:t>法、</w:t>
      </w:r>
      <w:proofErr w:type="gramStart"/>
      <w:r w:rsidRPr="002F2203">
        <w:rPr>
          <w:rFonts w:eastAsia="方正新书宋_GBK" w:hAnsi="宋体" w:hint="eastAsia"/>
          <w:sz w:val="30"/>
          <w:szCs w:val="30"/>
        </w:rPr>
        <w:t>谤</w:t>
      </w:r>
      <w:proofErr w:type="gramEnd"/>
      <w:r w:rsidRPr="002F2203">
        <w:rPr>
          <w:rFonts w:eastAsia="方正新书宋_GBK" w:hAnsi="宋体" w:hint="eastAsia"/>
          <w:sz w:val="30"/>
          <w:szCs w:val="30"/>
        </w:rPr>
        <w:t>法，进而谋害讲经的法师，可见他们目前最需要的就是般若经，所谓在哪里跌倒，就在哪里爬起来。</w:t>
      </w:r>
      <w:proofErr w:type="gramStart"/>
      <w:r w:rsidRPr="002F2203">
        <w:rPr>
          <w:rFonts w:eastAsia="方正新书宋_GBK" w:hAnsi="宋体" w:hint="eastAsia"/>
          <w:sz w:val="30"/>
          <w:szCs w:val="30"/>
        </w:rPr>
        <w:t>象慧思</w:t>
      </w:r>
      <w:proofErr w:type="gramEnd"/>
      <w:r w:rsidRPr="002F2203">
        <w:rPr>
          <w:rFonts w:eastAsia="方正新书宋_GBK" w:hAnsi="宋体" w:hint="eastAsia"/>
          <w:sz w:val="30"/>
          <w:szCs w:val="30"/>
        </w:rPr>
        <w:t>大师这样的大修行人发愿，龙天护法必定是乖乖照办的。</w:t>
      </w:r>
    </w:p>
    <w:p w14:paraId="55504B5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有关愿力的作用，可以举台湾会性法师的一个例子。有一次会性法师生了重病病倒在床，连话语都不能讲，连绵数月。后来</w:t>
      </w:r>
      <w:proofErr w:type="gramStart"/>
      <w:r w:rsidRPr="002F2203">
        <w:rPr>
          <w:rFonts w:eastAsia="方正新书宋_GBK" w:hAnsi="宋体" w:hint="eastAsia"/>
          <w:sz w:val="30"/>
          <w:szCs w:val="30"/>
        </w:rPr>
        <w:t>道源老法师</w:t>
      </w:r>
      <w:proofErr w:type="gramEnd"/>
      <w:r w:rsidRPr="002F2203">
        <w:rPr>
          <w:rFonts w:eastAsia="方正新书宋_GBK" w:hAnsi="宋体" w:hint="eastAsia"/>
          <w:sz w:val="30"/>
          <w:szCs w:val="30"/>
        </w:rPr>
        <w:t>去探望他，老法师摸着会性法师的额头轻声地说：“会好的，会好的。你要发愿，发愿以后多讲《法华经》，弘扬《法华经》。”会性法师听了后很感动，在心里默默发愿以后一定要弘扬《法华经》。自此以后，会性法师的病就慢慢好了起来，而且病好之后就马上有人来请他去讲《法华经》！在这之前会性法师虽然也曾讲过很多经典，但却从来没有人请他讲过《法华经》，可见愿力的</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思议。</w:t>
      </w:r>
    </w:p>
    <w:p w14:paraId="0467A54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不退转</w:t>
      </w:r>
      <w:r w:rsidRPr="002F2203">
        <w:rPr>
          <w:rFonts w:eastAsia="方正新书宋_GBK" w:hAnsi="宋体" w:hint="eastAsia"/>
          <w:sz w:val="30"/>
          <w:szCs w:val="30"/>
        </w:rPr>
        <w:t>，即所修的功德善根愈增愈进，</w:t>
      </w:r>
      <w:proofErr w:type="gramStart"/>
      <w:r w:rsidRPr="002F2203">
        <w:rPr>
          <w:rFonts w:eastAsia="方正新书宋_GBK" w:hAnsi="宋体" w:hint="eastAsia"/>
          <w:sz w:val="30"/>
          <w:szCs w:val="30"/>
        </w:rPr>
        <w:t>不再退失转变</w:t>
      </w:r>
      <w:proofErr w:type="gramEnd"/>
      <w:r w:rsidRPr="002F2203">
        <w:rPr>
          <w:rFonts w:eastAsia="方正新书宋_GBK" w:hAnsi="宋体" w:hint="eastAsia"/>
          <w:sz w:val="30"/>
          <w:szCs w:val="30"/>
        </w:rPr>
        <w:t>。一般有三不退：</w:t>
      </w:r>
      <w:r w:rsidRPr="002F2203">
        <w:rPr>
          <w:rFonts w:eastAsia="方正新书宋_GBK" w:hAnsi="宋体"/>
          <w:sz w:val="30"/>
          <w:szCs w:val="30"/>
        </w:rPr>
        <w:t>1</w:t>
      </w:r>
      <w:r w:rsidRPr="002F2203">
        <w:rPr>
          <w:rFonts w:eastAsia="方正新书宋_GBK" w:hAnsi="宋体" w:hint="eastAsia"/>
          <w:sz w:val="30"/>
          <w:szCs w:val="30"/>
        </w:rPr>
        <w:t>、位不退，即修得之位不退失；</w:t>
      </w:r>
      <w:r w:rsidRPr="002F2203">
        <w:rPr>
          <w:rFonts w:eastAsia="方正新书宋_GBK" w:hAnsi="宋体"/>
          <w:sz w:val="30"/>
          <w:szCs w:val="30"/>
        </w:rPr>
        <w:t>2</w:t>
      </w:r>
      <w:r w:rsidRPr="002F2203">
        <w:rPr>
          <w:rFonts w:eastAsia="方正新书宋_GBK" w:hAnsi="宋体" w:hint="eastAsia"/>
          <w:sz w:val="30"/>
          <w:szCs w:val="30"/>
        </w:rPr>
        <w:t>、行不退，于所修之行法不退失；</w:t>
      </w:r>
      <w:r w:rsidRPr="002F2203">
        <w:rPr>
          <w:rFonts w:eastAsia="方正新书宋_GBK" w:hAnsi="宋体"/>
          <w:sz w:val="30"/>
          <w:szCs w:val="30"/>
        </w:rPr>
        <w:t>3</w:t>
      </w:r>
      <w:r w:rsidRPr="002F2203">
        <w:rPr>
          <w:rFonts w:eastAsia="方正新书宋_GBK" w:hAnsi="宋体" w:hint="eastAsia"/>
          <w:sz w:val="30"/>
          <w:szCs w:val="30"/>
        </w:rPr>
        <w:t>、念不退，于正念不退转。</w:t>
      </w:r>
    </w:p>
    <w:p w14:paraId="173C1F49" w14:textId="77777777" w:rsidR="00A40116" w:rsidRPr="002F2203" w:rsidRDefault="00A40116"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2"/>
        <w:gridCol w:w="3135"/>
        <w:gridCol w:w="3135"/>
        <w:gridCol w:w="2508"/>
      </w:tblGrid>
      <w:tr w:rsidR="00DA7965" w:rsidRPr="00A40116" w14:paraId="732F66D7" w14:textId="77777777">
        <w:tc>
          <w:tcPr>
            <w:tcW w:w="1362" w:type="dxa"/>
          </w:tcPr>
          <w:p w14:paraId="7888F77A"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hAnsi="宋体"/>
              </w:rPr>
            </w:pPr>
          </w:p>
        </w:tc>
        <w:tc>
          <w:tcPr>
            <w:tcW w:w="3135" w:type="dxa"/>
          </w:tcPr>
          <w:p w14:paraId="398AF9DC" w14:textId="77777777" w:rsidR="00DA7965" w:rsidRPr="00A40116" w:rsidRDefault="00DA7965" w:rsidP="00A40116">
            <w:pPr>
              <w:overflowPunct w:val="0"/>
              <w:autoSpaceDE w:val="0"/>
              <w:autoSpaceDN w:val="0"/>
              <w:adjustRightInd w:val="0"/>
              <w:snapToGrid w:val="0"/>
              <w:spacing w:beforeLines="50" w:before="191" w:afterLines="50" w:after="191" w:line="540" w:lineRule="exact"/>
              <w:jc w:val="center"/>
              <w:rPr>
                <w:rFonts w:hAnsi="宋体"/>
              </w:rPr>
            </w:pPr>
            <w:r w:rsidRPr="002F2203">
              <w:rPr>
                <w:rFonts w:eastAsia="方正新书宋_GBK" w:hAnsi="宋体" w:hint="eastAsia"/>
              </w:rPr>
              <w:t>位不退</w:t>
            </w:r>
          </w:p>
        </w:tc>
        <w:tc>
          <w:tcPr>
            <w:tcW w:w="3135" w:type="dxa"/>
          </w:tcPr>
          <w:p w14:paraId="23A02E30" w14:textId="77777777" w:rsidR="00DA7965" w:rsidRPr="00A40116" w:rsidRDefault="00DA7965" w:rsidP="00A40116">
            <w:pPr>
              <w:overflowPunct w:val="0"/>
              <w:autoSpaceDE w:val="0"/>
              <w:autoSpaceDN w:val="0"/>
              <w:adjustRightInd w:val="0"/>
              <w:snapToGrid w:val="0"/>
              <w:spacing w:beforeLines="50" w:before="191" w:afterLines="50" w:after="191" w:line="540" w:lineRule="exact"/>
              <w:jc w:val="center"/>
              <w:rPr>
                <w:rFonts w:hAnsi="宋体"/>
              </w:rPr>
            </w:pPr>
            <w:r w:rsidRPr="002F2203">
              <w:rPr>
                <w:rFonts w:eastAsia="方正新书宋_GBK" w:hAnsi="宋体" w:hint="eastAsia"/>
              </w:rPr>
              <w:t>行不退</w:t>
            </w:r>
          </w:p>
        </w:tc>
        <w:tc>
          <w:tcPr>
            <w:tcW w:w="2508" w:type="dxa"/>
          </w:tcPr>
          <w:p w14:paraId="5318A2EE" w14:textId="77777777" w:rsidR="00DA7965" w:rsidRPr="00A40116" w:rsidRDefault="00DA7965" w:rsidP="00A40116">
            <w:pPr>
              <w:overflowPunct w:val="0"/>
              <w:autoSpaceDE w:val="0"/>
              <w:autoSpaceDN w:val="0"/>
              <w:adjustRightInd w:val="0"/>
              <w:snapToGrid w:val="0"/>
              <w:spacing w:beforeLines="50" w:before="191" w:afterLines="50" w:after="191" w:line="540" w:lineRule="exact"/>
              <w:jc w:val="center"/>
              <w:rPr>
                <w:rFonts w:hAnsi="宋体"/>
              </w:rPr>
            </w:pPr>
            <w:r w:rsidRPr="002F2203">
              <w:rPr>
                <w:rFonts w:eastAsia="方正新书宋_GBK" w:hAnsi="宋体" w:hint="eastAsia"/>
              </w:rPr>
              <w:t>念不退</w:t>
            </w:r>
          </w:p>
        </w:tc>
      </w:tr>
      <w:tr w:rsidR="00DA7965" w:rsidRPr="00A40116" w14:paraId="1A9D0384" w14:textId="77777777">
        <w:tc>
          <w:tcPr>
            <w:tcW w:w="1362" w:type="dxa"/>
          </w:tcPr>
          <w:p w14:paraId="7C8932E6" w14:textId="77777777" w:rsidR="00DA7965" w:rsidRPr="00A40116" w:rsidRDefault="00DA7965" w:rsidP="00A40116">
            <w:pPr>
              <w:overflowPunct w:val="0"/>
              <w:autoSpaceDE w:val="0"/>
              <w:autoSpaceDN w:val="0"/>
              <w:adjustRightInd w:val="0"/>
              <w:snapToGrid w:val="0"/>
              <w:spacing w:beforeLines="50" w:before="191" w:afterLines="50" w:after="191" w:line="540" w:lineRule="exact"/>
              <w:jc w:val="center"/>
              <w:rPr>
                <w:rFonts w:hAnsi="宋体"/>
              </w:rPr>
            </w:pPr>
            <w:r w:rsidRPr="002F2203">
              <w:rPr>
                <w:rFonts w:eastAsia="方正新书宋_GBK" w:hAnsi="宋体" w:hint="eastAsia"/>
              </w:rPr>
              <w:t>藏</w:t>
            </w:r>
          </w:p>
        </w:tc>
        <w:tc>
          <w:tcPr>
            <w:tcW w:w="3135" w:type="dxa"/>
          </w:tcPr>
          <w:p w14:paraId="367297DE" w14:textId="77777777" w:rsidR="00DA7965" w:rsidRPr="00A40116" w:rsidRDefault="00DA7965" w:rsidP="00A40116">
            <w:pPr>
              <w:overflowPunct w:val="0"/>
              <w:autoSpaceDE w:val="0"/>
              <w:autoSpaceDN w:val="0"/>
              <w:adjustRightInd w:val="0"/>
              <w:snapToGrid w:val="0"/>
              <w:spacing w:beforeLines="50" w:before="191" w:afterLines="50" w:after="191" w:line="540" w:lineRule="exact"/>
              <w:jc w:val="center"/>
              <w:rPr>
                <w:rFonts w:hAnsi="宋体"/>
              </w:rPr>
            </w:pPr>
            <w:r w:rsidRPr="002F2203">
              <w:rPr>
                <w:rFonts w:eastAsia="方正新书宋_GBK" w:hAnsi="宋体" w:hint="eastAsia"/>
              </w:rPr>
              <w:t>阿罗汉</w:t>
            </w:r>
          </w:p>
        </w:tc>
        <w:tc>
          <w:tcPr>
            <w:tcW w:w="3135" w:type="dxa"/>
          </w:tcPr>
          <w:p w14:paraId="6538F24B"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hAnsi="宋体"/>
              </w:rPr>
            </w:pPr>
          </w:p>
        </w:tc>
        <w:tc>
          <w:tcPr>
            <w:tcW w:w="2508" w:type="dxa"/>
          </w:tcPr>
          <w:p w14:paraId="54B40E7F"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hAnsi="宋体"/>
              </w:rPr>
            </w:pPr>
          </w:p>
        </w:tc>
      </w:tr>
      <w:tr w:rsidR="00DA7965" w:rsidRPr="00A40116" w14:paraId="5A395F0A" w14:textId="77777777">
        <w:tc>
          <w:tcPr>
            <w:tcW w:w="1362" w:type="dxa"/>
          </w:tcPr>
          <w:p w14:paraId="149CAF94" w14:textId="77777777" w:rsidR="00DA7965" w:rsidRPr="00A40116" w:rsidRDefault="00DA7965" w:rsidP="00A40116">
            <w:pPr>
              <w:overflowPunct w:val="0"/>
              <w:autoSpaceDE w:val="0"/>
              <w:autoSpaceDN w:val="0"/>
              <w:adjustRightInd w:val="0"/>
              <w:snapToGrid w:val="0"/>
              <w:spacing w:beforeLines="50" w:before="191" w:afterLines="50" w:after="191" w:line="540" w:lineRule="exact"/>
              <w:jc w:val="center"/>
              <w:rPr>
                <w:rFonts w:hAnsi="宋体"/>
              </w:rPr>
            </w:pPr>
            <w:r w:rsidRPr="002F2203">
              <w:rPr>
                <w:rFonts w:eastAsia="方正新书宋_GBK" w:hAnsi="宋体" w:hint="eastAsia"/>
              </w:rPr>
              <w:t>通</w:t>
            </w:r>
          </w:p>
        </w:tc>
        <w:tc>
          <w:tcPr>
            <w:tcW w:w="3135" w:type="dxa"/>
          </w:tcPr>
          <w:p w14:paraId="5A088553" w14:textId="77777777" w:rsidR="00DA7965" w:rsidRPr="00A40116" w:rsidRDefault="00DA7965" w:rsidP="00A40116">
            <w:pPr>
              <w:overflowPunct w:val="0"/>
              <w:autoSpaceDE w:val="0"/>
              <w:autoSpaceDN w:val="0"/>
              <w:adjustRightInd w:val="0"/>
              <w:snapToGrid w:val="0"/>
              <w:spacing w:beforeLines="50" w:before="191" w:afterLines="50" w:after="191" w:line="540" w:lineRule="exact"/>
              <w:jc w:val="center"/>
              <w:rPr>
                <w:rFonts w:hAnsi="宋体"/>
              </w:rPr>
            </w:pPr>
            <w:proofErr w:type="gramStart"/>
            <w:r w:rsidRPr="002F2203">
              <w:rPr>
                <w:rFonts w:eastAsia="方正新书宋_GBK" w:hAnsi="宋体" w:hint="eastAsia"/>
              </w:rPr>
              <w:t>已办地</w:t>
            </w:r>
            <w:proofErr w:type="gramEnd"/>
          </w:p>
        </w:tc>
        <w:tc>
          <w:tcPr>
            <w:tcW w:w="3135" w:type="dxa"/>
          </w:tcPr>
          <w:p w14:paraId="13EFA2B6"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hAnsi="宋体"/>
              </w:rPr>
            </w:pPr>
          </w:p>
        </w:tc>
        <w:tc>
          <w:tcPr>
            <w:tcW w:w="2508" w:type="dxa"/>
          </w:tcPr>
          <w:p w14:paraId="6B41E69F"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hAnsi="宋体"/>
              </w:rPr>
            </w:pPr>
          </w:p>
        </w:tc>
      </w:tr>
      <w:tr w:rsidR="00DA7965" w:rsidRPr="00A40116" w14:paraId="4DBAD952" w14:textId="77777777">
        <w:tc>
          <w:tcPr>
            <w:tcW w:w="1362" w:type="dxa"/>
          </w:tcPr>
          <w:p w14:paraId="65FFF772" w14:textId="77777777" w:rsidR="00DA7965" w:rsidRPr="00A40116" w:rsidRDefault="00DA7965" w:rsidP="00A40116">
            <w:pPr>
              <w:overflowPunct w:val="0"/>
              <w:autoSpaceDE w:val="0"/>
              <w:autoSpaceDN w:val="0"/>
              <w:adjustRightInd w:val="0"/>
              <w:snapToGrid w:val="0"/>
              <w:spacing w:beforeLines="50" w:before="191" w:afterLines="50" w:after="191" w:line="540" w:lineRule="exact"/>
              <w:jc w:val="center"/>
              <w:rPr>
                <w:rFonts w:hAnsi="宋体"/>
              </w:rPr>
            </w:pPr>
            <w:r w:rsidRPr="002F2203">
              <w:rPr>
                <w:rFonts w:eastAsia="方正新书宋_GBK" w:hAnsi="宋体" w:hint="eastAsia"/>
              </w:rPr>
              <w:t>别</w:t>
            </w:r>
          </w:p>
        </w:tc>
        <w:tc>
          <w:tcPr>
            <w:tcW w:w="3135" w:type="dxa"/>
          </w:tcPr>
          <w:p w14:paraId="27C4B113" w14:textId="77777777" w:rsidR="00DA7965" w:rsidRPr="00A40116" w:rsidRDefault="00DA7965" w:rsidP="00A40116">
            <w:pPr>
              <w:overflowPunct w:val="0"/>
              <w:autoSpaceDE w:val="0"/>
              <w:autoSpaceDN w:val="0"/>
              <w:adjustRightInd w:val="0"/>
              <w:snapToGrid w:val="0"/>
              <w:spacing w:beforeLines="50" w:before="191" w:afterLines="50" w:after="191" w:line="540" w:lineRule="exact"/>
              <w:jc w:val="center"/>
              <w:rPr>
                <w:rFonts w:hAnsi="宋体"/>
              </w:rPr>
            </w:pPr>
            <w:proofErr w:type="gramStart"/>
            <w:r w:rsidRPr="002F2203">
              <w:rPr>
                <w:rFonts w:eastAsia="方正新书宋_GBK" w:hAnsi="宋体" w:hint="eastAsia"/>
              </w:rPr>
              <w:t>初住</w:t>
            </w:r>
            <w:proofErr w:type="gramEnd"/>
            <w:r w:rsidRPr="002F2203">
              <w:rPr>
                <w:rFonts w:eastAsia="方正新书宋_GBK" w:hAnsi="宋体" w:hint="eastAsia"/>
              </w:rPr>
              <w:t>～七住，</w:t>
            </w:r>
            <w:proofErr w:type="gramStart"/>
            <w:r w:rsidRPr="002F2203">
              <w:rPr>
                <w:rFonts w:eastAsia="方正新书宋_GBK" w:hAnsi="宋体" w:hint="eastAsia"/>
              </w:rPr>
              <w:t>断见思</w:t>
            </w:r>
            <w:proofErr w:type="gramEnd"/>
          </w:p>
        </w:tc>
        <w:tc>
          <w:tcPr>
            <w:tcW w:w="3135" w:type="dxa"/>
          </w:tcPr>
          <w:p w14:paraId="3FC9E584" w14:textId="77777777" w:rsidR="00DA7965" w:rsidRPr="00A40116" w:rsidRDefault="00DA7965" w:rsidP="00A40116">
            <w:pPr>
              <w:overflowPunct w:val="0"/>
              <w:autoSpaceDE w:val="0"/>
              <w:autoSpaceDN w:val="0"/>
              <w:adjustRightInd w:val="0"/>
              <w:snapToGrid w:val="0"/>
              <w:spacing w:beforeLines="50" w:before="191" w:afterLines="50" w:after="191" w:line="540" w:lineRule="exact"/>
              <w:rPr>
                <w:rFonts w:hAnsi="宋体"/>
              </w:rPr>
            </w:pPr>
            <w:r w:rsidRPr="002F2203">
              <w:rPr>
                <w:rFonts w:eastAsia="方正新书宋_GBK" w:hAnsi="宋体" w:hint="eastAsia"/>
              </w:rPr>
              <w:t>八住～十回向，破尘沙</w:t>
            </w:r>
          </w:p>
        </w:tc>
        <w:tc>
          <w:tcPr>
            <w:tcW w:w="2508" w:type="dxa"/>
          </w:tcPr>
          <w:p w14:paraId="3F76DAF6" w14:textId="77777777" w:rsidR="00DA7965" w:rsidRPr="00A40116" w:rsidRDefault="00DA7965" w:rsidP="00A40116">
            <w:pPr>
              <w:overflowPunct w:val="0"/>
              <w:autoSpaceDE w:val="0"/>
              <w:autoSpaceDN w:val="0"/>
              <w:adjustRightInd w:val="0"/>
              <w:snapToGrid w:val="0"/>
              <w:spacing w:beforeLines="50" w:before="191" w:afterLines="50" w:after="191" w:line="540" w:lineRule="exact"/>
              <w:jc w:val="center"/>
              <w:rPr>
                <w:rFonts w:hAnsi="宋体"/>
              </w:rPr>
            </w:pPr>
            <w:r w:rsidRPr="002F2203">
              <w:rPr>
                <w:rFonts w:eastAsia="方正新书宋_GBK" w:hAnsi="宋体" w:hint="eastAsia"/>
              </w:rPr>
              <w:t>初地以上，</w:t>
            </w:r>
            <w:proofErr w:type="gramStart"/>
            <w:r w:rsidRPr="002F2203">
              <w:rPr>
                <w:rFonts w:eastAsia="方正新书宋_GBK" w:hAnsi="宋体" w:hint="eastAsia"/>
              </w:rPr>
              <w:t>破无明</w:t>
            </w:r>
            <w:proofErr w:type="gramEnd"/>
          </w:p>
        </w:tc>
      </w:tr>
      <w:tr w:rsidR="00DA7965" w:rsidRPr="002F2203" w14:paraId="18FF5EE9" w14:textId="77777777">
        <w:tc>
          <w:tcPr>
            <w:tcW w:w="1362" w:type="dxa"/>
          </w:tcPr>
          <w:p w14:paraId="14300359" w14:textId="77777777" w:rsidR="00DA7965" w:rsidRPr="00A40116" w:rsidRDefault="00DA7965" w:rsidP="00A40116">
            <w:pPr>
              <w:overflowPunct w:val="0"/>
              <w:autoSpaceDE w:val="0"/>
              <w:autoSpaceDN w:val="0"/>
              <w:adjustRightInd w:val="0"/>
              <w:snapToGrid w:val="0"/>
              <w:spacing w:beforeLines="50" w:before="191" w:afterLines="50" w:after="191" w:line="540" w:lineRule="exact"/>
              <w:jc w:val="center"/>
              <w:rPr>
                <w:rFonts w:hAnsi="宋体"/>
              </w:rPr>
            </w:pPr>
            <w:r w:rsidRPr="002F2203">
              <w:rPr>
                <w:rFonts w:eastAsia="方正新书宋_GBK" w:hAnsi="宋体" w:hint="eastAsia"/>
              </w:rPr>
              <w:t>圆</w:t>
            </w:r>
          </w:p>
        </w:tc>
        <w:tc>
          <w:tcPr>
            <w:tcW w:w="3135" w:type="dxa"/>
          </w:tcPr>
          <w:p w14:paraId="10FD17AB" w14:textId="77777777" w:rsidR="00DA7965" w:rsidRPr="00A40116" w:rsidRDefault="00DA7965" w:rsidP="00A40116">
            <w:pPr>
              <w:overflowPunct w:val="0"/>
              <w:autoSpaceDE w:val="0"/>
              <w:autoSpaceDN w:val="0"/>
              <w:adjustRightInd w:val="0"/>
              <w:snapToGrid w:val="0"/>
              <w:spacing w:beforeLines="50" w:before="191" w:afterLines="50" w:after="191" w:line="540" w:lineRule="exact"/>
              <w:jc w:val="center"/>
              <w:rPr>
                <w:rFonts w:hAnsi="宋体"/>
              </w:rPr>
            </w:pPr>
            <w:proofErr w:type="gramStart"/>
            <w:r w:rsidRPr="002F2203">
              <w:rPr>
                <w:rFonts w:eastAsia="方正新书宋_GBK" w:hAnsi="宋体" w:hint="eastAsia"/>
              </w:rPr>
              <w:t>初信～七信</w:t>
            </w:r>
            <w:proofErr w:type="gramEnd"/>
          </w:p>
        </w:tc>
        <w:tc>
          <w:tcPr>
            <w:tcW w:w="3135" w:type="dxa"/>
          </w:tcPr>
          <w:p w14:paraId="5881C6A6" w14:textId="77777777" w:rsidR="00DA7965" w:rsidRPr="00A40116" w:rsidRDefault="00DA7965" w:rsidP="00A40116">
            <w:pPr>
              <w:overflowPunct w:val="0"/>
              <w:autoSpaceDE w:val="0"/>
              <w:autoSpaceDN w:val="0"/>
              <w:adjustRightInd w:val="0"/>
              <w:snapToGrid w:val="0"/>
              <w:spacing w:beforeLines="50" w:before="191" w:afterLines="50" w:after="191" w:line="540" w:lineRule="exact"/>
              <w:jc w:val="center"/>
              <w:rPr>
                <w:rFonts w:hAnsi="宋体"/>
              </w:rPr>
            </w:pPr>
            <w:proofErr w:type="gramStart"/>
            <w:r w:rsidRPr="002F2203">
              <w:rPr>
                <w:rFonts w:eastAsia="方正新书宋_GBK" w:hAnsi="宋体" w:hint="eastAsia"/>
              </w:rPr>
              <w:t>八信～十信</w:t>
            </w:r>
            <w:proofErr w:type="gramEnd"/>
          </w:p>
        </w:tc>
        <w:tc>
          <w:tcPr>
            <w:tcW w:w="2508" w:type="dxa"/>
          </w:tcPr>
          <w:p w14:paraId="05AEABBF" w14:textId="77777777" w:rsidR="00DA7965" w:rsidRPr="002F2203" w:rsidRDefault="00DA7965" w:rsidP="00A40116">
            <w:pPr>
              <w:overflowPunct w:val="0"/>
              <w:autoSpaceDE w:val="0"/>
              <w:autoSpaceDN w:val="0"/>
              <w:adjustRightInd w:val="0"/>
              <w:snapToGrid w:val="0"/>
              <w:spacing w:beforeLines="50" w:before="191" w:afterLines="50" w:after="191" w:line="540" w:lineRule="exact"/>
              <w:jc w:val="center"/>
              <w:rPr>
                <w:rFonts w:eastAsia="方正新书宋_GBK" w:hAnsi="宋体"/>
              </w:rPr>
            </w:pPr>
            <w:proofErr w:type="gramStart"/>
            <w:r w:rsidRPr="002F2203">
              <w:rPr>
                <w:rFonts w:eastAsia="方正新书宋_GBK" w:hAnsi="宋体" w:hint="eastAsia"/>
              </w:rPr>
              <w:t>初住以上</w:t>
            </w:r>
            <w:proofErr w:type="gramEnd"/>
          </w:p>
        </w:tc>
      </w:tr>
    </w:tbl>
    <w:p w14:paraId="17E8BDA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（注：这是大分而立，如果以别教</w:t>
      </w:r>
      <w:proofErr w:type="gramStart"/>
      <w:r w:rsidRPr="002F2203">
        <w:rPr>
          <w:rFonts w:eastAsia="方正新书宋_GBK" w:hAnsi="宋体" w:hint="eastAsia"/>
          <w:sz w:val="30"/>
          <w:szCs w:val="30"/>
        </w:rPr>
        <w:t>初住断见惑</w:t>
      </w:r>
      <w:proofErr w:type="gramEnd"/>
      <w:r w:rsidRPr="002F2203">
        <w:rPr>
          <w:rFonts w:eastAsia="方正新书宋_GBK" w:hAnsi="宋体" w:hint="eastAsia"/>
          <w:sz w:val="30"/>
          <w:szCs w:val="30"/>
        </w:rPr>
        <w:t>为位不退，那么藏教就是初果须</w:t>
      </w:r>
      <w:proofErr w:type="gramStart"/>
      <w:r w:rsidRPr="002F2203">
        <w:rPr>
          <w:rFonts w:eastAsia="方正新书宋_GBK" w:hAnsi="宋体" w:hint="eastAsia"/>
          <w:sz w:val="30"/>
          <w:szCs w:val="30"/>
        </w:rPr>
        <w:t>陀洹</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通教就是</w:t>
      </w:r>
      <w:proofErr w:type="gramEnd"/>
      <w:r w:rsidRPr="002F2203">
        <w:rPr>
          <w:rFonts w:eastAsia="方正新书宋_GBK" w:hAnsi="宋体" w:hint="eastAsia"/>
          <w:sz w:val="30"/>
          <w:szCs w:val="30"/>
        </w:rPr>
        <w:t>八人地和见地。现在以</w:t>
      </w:r>
      <w:proofErr w:type="gramStart"/>
      <w:r w:rsidRPr="002F2203">
        <w:rPr>
          <w:rFonts w:eastAsia="方正新书宋_GBK" w:hAnsi="宋体" w:hint="eastAsia"/>
          <w:sz w:val="30"/>
          <w:szCs w:val="30"/>
        </w:rPr>
        <w:t>断见思</w:t>
      </w:r>
      <w:proofErr w:type="gramEnd"/>
      <w:r w:rsidRPr="002F2203">
        <w:rPr>
          <w:rFonts w:eastAsia="方正新书宋_GBK" w:hAnsi="宋体" w:hint="eastAsia"/>
          <w:sz w:val="30"/>
          <w:szCs w:val="30"/>
        </w:rPr>
        <w:t>为位不退，所以藏、通分别为四果罗汉和已办地。）</w:t>
      </w:r>
    </w:p>
    <w:p w14:paraId="56C1760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56DAD99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【北齐天保八年（</w:t>
      </w:r>
      <w:r w:rsidRPr="002F2203">
        <w:rPr>
          <w:rFonts w:eastAsia="方正新书宋_GBK" w:hAnsi="宋体"/>
          <w:sz w:val="30"/>
          <w:szCs w:val="30"/>
        </w:rPr>
        <w:t>557</w:t>
      </w:r>
      <w:r w:rsidRPr="002F2203">
        <w:rPr>
          <w:rFonts w:eastAsia="方正新书宋_GBK" w:hAnsi="宋体" w:hint="eastAsia"/>
          <w:sz w:val="30"/>
          <w:szCs w:val="30"/>
        </w:rPr>
        <w:t>年），</w:t>
      </w:r>
      <w:r w:rsidRPr="002F2203">
        <w:rPr>
          <w:rFonts w:eastAsia="方正新书宋_GBK" w:hAnsi="宋体"/>
          <w:sz w:val="30"/>
          <w:szCs w:val="30"/>
        </w:rPr>
        <w:t>43</w:t>
      </w:r>
      <w:r w:rsidRPr="002F2203">
        <w:rPr>
          <w:rFonts w:eastAsia="方正新书宋_GBK" w:hAnsi="宋体" w:hint="eastAsia"/>
          <w:sz w:val="30"/>
          <w:szCs w:val="30"/>
        </w:rPr>
        <w:t>岁】</w:t>
      </w:r>
    </w:p>
    <w:p w14:paraId="24DB56C5" w14:textId="77777777" w:rsidR="00DA7965" w:rsidRPr="002F2203" w:rsidRDefault="00DA7965" w:rsidP="001E7BCA">
      <w:pPr>
        <w:pStyle w:val="ae"/>
        <w:rPr>
          <w:rFonts w:eastAsia="方正粗雅宋_GBK"/>
        </w:rPr>
      </w:pPr>
      <w:bookmarkStart w:id="51" w:name="0179b25"/>
      <w:r w:rsidRPr="002F2203">
        <w:rPr>
          <w:rFonts w:eastAsia="方正粗雅宋_GBK" w:hint="eastAsia"/>
        </w:rPr>
        <w:t>八年，至南定州，为刺史讲摩</w:t>
      </w:r>
      <w:proofErr w:type="gramStart"/>
      <w:r w:rsidRPr="002F2203">
        <w:rPr>
          <w:rFonts w:eastAsia="方正粗雅宋_GBK" w:hint="eastAsia"/>
        </w:rPr>
        <w:t>诃</w:t>
      </w:r>
      <w:proofErr w:type="gramEnd"/>
      <w:r w:rsidRPr="002F2203">
        <w:rPr>
          <w:rFonts w:eastAsia="方正粗雅宋_GBK" w:hint="eastAsia"/>
        </w:rPr>
        <w:t>衍。</w:t>
      </w:r>
      <w:bookmarkEnd w:id="51"/>
      <w:r w:rsidRPr="002F2203">
        <w:rPr>
          <w:rFonts w:eastAsia="方正粗雅宋_GBK" w:hint="eastAsia"/>
        </w:rPr>
        <w:t>有众</w:t>
      </w:r>
      <w:proofErr w:type="gramStart"/>
      <w:r w:rsidRPr="002F2203">
        <w:rPr>
          <w:rFonts w:eastAsia="方正粗雅宋_GBK" w:hint="eastAsia"/>
        </w:rPr>
        <w:t>恶论师</w:t>
      </w:r>
      <w:proofErr w:type="gramEnd"/>
      <w:r w:rsidRPr="002F2203">
        <w:rPr>
          <w:rFonts w:eastAsia="方正粗雅宋_GBK" w:hint="eastAsia"/>
        </w:rPr>
        <w:t>竞起恶心，</w:t>
      </w:r>
      <w:proofErr w:type="gramStart"/>
      <w:r w:rsidRPr="002F2203">
        <w:rPr>
          <w:rFonts w:eastAsia="方正粗雅宋_GBK" w:hint="eastAsia"/>
        </w:rPr>
        <w:t>断诸檀越</w:t>
      </w:r>
      <w:proofErr w:type="gramEnd"/>
      <w:r w:rsidRPr="002F2203">
        <w:rPr>
          <w:rFonts w:eastAsia="方正粗雅宋_GBK" w:hint="eastAsia"/>
        </w:rPr>
        <w:t>，不令送食。经五十日，常遣弟子乞食济命。</w:t>
      </w:r>
    </w:p>
    <w:p w14:paraId="0D9C8B47"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w:t>
      </w:r>
      <w:proofErr w:type="gramStart"/>
      <w:r w:rsidRPr="002F2203">
        <w:rPr>
          <w:rFonts w:eastAsia="方正新书宋_GBK" w:hAnsi="宋体" w:hint="eastAsia"/>
          <w:sz w:val="30"/>
          <w:szCs w:val="30"/>
        </w:rPr>
        <w:t>是慧思大师</w:t>
      </w:r>
      <w:proofErr w:type="gramEnd"/>
      <w:r w:rsidRPr="002F2203">
        <w:rPr>
          <w:rFonts w:eastAsia="方正新书宋_GBK" w:hAnsi="宋体" w:hint="eastAsia"/>
          <w:sz w:val="30"/>
          <w:szCs w:val="30"/>
        </w:rPr>
        <w:t>第四次遇害。遇害的手段多种多样，有下毒，“欲杀害”，而这次是想饿死他。</w:t>
      </w:r>
    </w:p>
    <w:p w14:paraId="4997CFC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南定州</w:t>
      </w:r>
      <w:r w:rsidRPr="002F2203">
        <w:rPr>
          <w:rFonts w:eastAsia="方正新书宋_GBK" w:hAnsi="宋体" w:hint="eastAsia"/>
          <w:sz w:val="30"/>
          <w:szCs w:val="30"/>
        </w:rPr>
        <w:t>，即现在的湖北省麻城县东北，位于光州的南面，两者直线距离约</w:t>
      </w:r>
      <w:r w:rsidRPr="002F2203">
        <w:rPr>
          <w:rFonts w:eastAsia="方正新书宋_GBK" w:hAnsi="宋体"/>
          <w:sz w:val="30"/>
          <w:szCs w:val="30"/>
        </w:rPr>
        <w:t>100</w:t>
      </w:r>
      <w:r w:rsidRPr="002F2203">
        <w:rPr>
          <w:rFonts w:eastAsia="方正新书宋_GBK" w:hAnsi="宋体" w:hint="eastAsia"/>
          <w:sz w:val="30"/>
          <w:szCs w:val="30"/>
        </w:rPr>
        <w:t>公里。在这一年，</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来到南定州，为刺史讲大乘佛</w:t>
      </w:r>
      <w:r w:rsidRPr="002F2203">
        <w:rPr>
          <w:rFonts w:eastAsia="方正新书宋_GBK" w:hAnsi="宋体" w:hint="eastAsia"/>
          <w:sz w:val="30"/>
          <w:szCs w:val="30"/>
        </w:rPr>
        <w:lastRenderedPageBreak/>
        <w:t>法，又有众多的</w:t>
      </w:r>
      <w:proofErr w:type="gramStart"/>
      <w:r w:rsidRPr="002F2203">
        <w:rPr>
          <w:rFonts w:eastAsia="方正新书宋_GBK" w:hAnsi="宋体" w:hint="eastAsia"/>
          <w:sz w:val="30"/>
          <w:szCs w:val="30"/>
        </w:rPr>
        <w:t>恶论师</w:t>
      </w:r>
      <w:proofErr w:type="gramEnd"/>
      <w:r w:rsidRPr="002F2203">
        <w:rPr>
          <w:rFonts w:eastAsia="方正新书宋_GBK" w:hAnsi="宋体" w:hint="eastAsia"/>
          <w:sz w:val="30"/>
          <w:szCs w:val="30"/>
        </w:rPr>
        <w:t>竞相生起恶心，断绝各位施主，不让他们送饮食</w:t>
      </w:r>
      <w:proofErr w:type="gramStart"/>
      <w:r w:rsidRPr="002F2203">
        <w:rPr>
          <w:rFonts w:eastAsia="方正新书宋_GBK" w:hAnsi="宋体" w:hint="eastAsia"/>
          <w:sz w:val="30"/>
          <w:szCs w:val="30"/>
        </w:rPr>
        <w:t>给慧思</w:t>
      </w:r>
      <w:proofErr w:type="gramEnd"/>
      <w:r w:rsidRPr="002F2203">
        <w:rPr>
          <w:rFonts w:eastAsia="方正新书宋_GBK" w:hAnsi="宋体" w:hint="eastAsia"/>
          <w:sz w:val="30"/>
          <w:szCs w:val="30"/>
        </w:rPr>
        <w:t>大师。</w:t>
      </w:r>
    </w:p>
    <w:p w14:paraId="6009D1F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檀越</w:t>
      </w:r>
      <w:r w:rsidRPr="002F2203">
        <w:rPr>
          <w:rFonts w:eastAsia="方正新书宋_GBK" w:hAnsi="宋体" w:hint="eastAsia"/>
          <w:sz w:val="30"/>
          <w:szCs w:val="30"/>
        </w:rPr>
        <w:t>，</w:t>
      </w:r>
      <w:proofErr w:type="gramStart"/>
      <w:r w:rsidRPr="002F2203">
        <w:rPr>
          <w:rFonts w:eastAsia="方正新书宋_GBK" w:hAnsi="宋体" w:hint="eastAsia"/>
          <w:sz w:val="30"/>
          <w:szCs w:val="30"/>
        </w:rPr>
        <w:t>檀</w:t>
      </w:r>
      <w:proofErr w:type="gramEnd"/>
      <w:r w:rsidRPr="002F2203">
        <w:rPr>
          <w:rFonts w:eastAsia="方正新书宋_GBK" w:hAnsi="宋体" w:hint="eastAsia"/>
          <w:sz w:val="30"/>
          <w:szCs w:val="30"/>
        </w:rPr>
        <w:t>即布施，越即超越，意为施主布施僧众衣食等物，能够超越贫穷苦海。在《增一阿含经》卷四云：</w:t>
      </w:r>
      <w:bookmarkStart w:id="52" w:name="0768c05"/>
      <w:r w:rsidRPr="002F2203">
        <w:rPr>
          <w:rFonts w:eastAsia="方正新书宋_GBK" w:hAnsi="宋体" w:hint="eastAsia"/>
          <w:sz w:val="30"/>
          <w:szCs w:val="30"/>
        </w:rPr>
        <w:t>“檀越施主当恭敬，如子孝顺父母，养之</w:t>
      </w:r>
      <w:proofErr w:type="gramStart"/>
      <w:r w:rsidRPr="002F2203">
        <w:rPr>
          <w:rFonts w:eastAsia="方正新书宋_GBK" w:hAnsi="宋体" w:hint="eastAsia"/>
          <w:sz w:val="30"/>
          <w:szCs w:val="30"/>
        </w:rPr>
        <w:t>侍</w:t>
      </w:r>
      <w:proofErr w:type="gramEnd"/>
      <w:r w:rsidRPr="002F2203">
        <w:rPr>
          <w:rFonts w:eastAsia="方正新书宋_GBK" w:hAnsi="宋体" w:hint="eastAsia"/>
          <w:sz w:val="30"/>
          <w:szCs w:val="30"/>
        </w:rPr>
        <w:t>之，长益五阴。”《</w:t>
      </w:r>
      <w:r w:rsidRPr="002F2203">
        <w:rPr>
          <w:rFonts w:eastAsia="方正新书宋_GBK" w:hAnsi="宋体" w:cs="Arial" w:hint="eastAsia"/>
          <w:sz w:val="30"/>
          <w:szCs w:val="30"/>
        </w:rPr>
        <w:t>大乘义章》卷十八云：</w:t>
      </w:r>
      <w:bookmarkEnd w:id="52"/>
      <w:r w:rsidRPr="002F2203">
        <w:rPr>
          <w:rFonts w:eastAsia="方正新书宋_GBK" w:hAnsi="宋体" w:cs="Arial" w:hint="eastAsia"/>
          <w:sz w:val="30"/>
          <w:szCs w:val="30"/>
        </w:rPr>
        <w:t>“</w:t>
      </w:r>
      <w:r w:rsidRPr="002F2203">
        <w:rPr>
          <w:rFonts w:eastAsia="方正新书宋_GBK" w:hAnsi="宋体" w:hint="eastAsia"/>
          <w:sz w:val="30"/>
          <w:szCs w:val="30"/>
        </w:rPr>
        <w:t>檀越须以五种之事供奉沙门：一身行慈，二口行慈，三意行慈，四以时施，五问不遮止。”对照这些要求，那些欲</w:t>
      </w:r>
      <w:proofErr w:type="gramStart"/>
      <w:r w:rsidRPr="002F2203">
        <w:rPr>
          <w:rFonts w:eastAsia="方正新书宋_GBK" w:hAnsi="宋体" w:hint="eastAsia"/>
          <w:sz w:val="30"/>
          <w:szCs w:val="30"/>
        </w:rPr>
        <w:t>加害慧思大师</w:t>
      </w:r>
      <w:proofErr w:type="gramEnd"/>
      <w:r w:rsidRPr="002F2203">
        <w:rPr>
          <w:rFonts w:eastAsia="方正新书宋_GBK" w:hAnsi="宋体" w:hint="eastAsia"/>
          <w:sz w:val="30"/>
          <w:szCs w:val="30"/>
        </w:rPr>
        <w:t>的人，不要说让他们三</w:t>
      </w:r>
      <w:proofErr w:type="gramStart"/>
      <w:r w:rsidRPr="002F2203">
        <w:rPr>
          <w:rFonts w:eastAsia="方正新书宋_GBK" w:hAnsi="宋体" w:hint="eastAsia"/>
          <w:sz w:val="30"/>
          <w:szCs w:val="30"/>
        </w:rPr>
        <w:t>业行慈了</w:t>
      </w:r>
      <w:proofErr w:type="gramEnd"/>
      <w:r w:rsidRPr="002F2203">
        <w:rPr>
          <w:rFonts w:eastAsia="方正新书宋_GBK" w:hAnsi="宋体" w:hint="eastAsia"/>
          <w:sz w:val="30"/>
          <w:szCs w:val="30"/>
        </w:rPr>
        <w:t>，就是“以时施”也办不到，</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真是多灾多难啊！</w:t>
      </w:r>
    </w:p>
    <w:p w14:paraId="73C9BD8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当然，对于布施的人有一定的要求，对于受施的人也是有要求的。出家之人，所有</w:t>
      </w:r>
      <w:proofErr w:type="gramStart"/>
      <w:r w:rsidRPr="002F2203">
        <w:rPr>
          <w:rFonts w:eastAsia="方正新书宋_GBK" w:hAnsi="宋体" w:hint="eastAsia"/>
          <w:sz w:val="30"/>
          <w:szCs w:val="30"/>
        </w:rPr>
        <w:t>的资身饮食</w:t>
      </w:r>
      <w:proofErr w:type="gramEnd"/>
      <w:r w:rsidRPr="002F2203">
        <w:rPr>
          <w:rFonts w:eastAsia="方正新书宋_GBK" w:hAnsi="宋体" w:hint="eastAsia"/>
          <w:sz w:val="30"/>
          <w:szCs w:val="30"/>
        </w:rPr>
        <w:t>衣服等物，都是由施者供给，如果</w:t>
      </w:r>
      <w:proofErr w:type="gramStart"/>
      <w:r w:rsidRPr="002F2203">
        <w:rPr>
          <w:rFonts w:eastAsia="方正新书宋_GBK" w:hAnsi="宋体" w:hint="eastAsia"/>
          <w:sz w:val="30"/>
          <w:szCs w:val="30"/>
        </w:rPr>
        <w:t>不安身办道</w:t>
      </w:r>
      <w:proofErr w:type="gramEnd"/>
      <w:r w:rsidRPr="002F2203">
        <w:rPr>
          <w:rFonts w:eastAsia="方正新书宋_GBK" w:hAnsi="宋体" w:hint="eastAsia"/>
          <w:sz w:val="30"/>
          <w:szCs w:val="30"/>
        </w:rPr>
        <w:t>，又如何生受得起。因此《增一阿含经》卷四又云：“是故诸比丘，当有慈心于檀越所，小恩常不忘，</w:t>
      </w:r>
      <w:proofErr w:type="gramStart"/>
      <w:r w:rsidRPr="002F2203">
        <w:rPr>
          <w:rFonts w:eastAsia="方正新书宋_GBK" w:hAnsi="宋体" w:hint="eastAsia"/>
          <w:sz w:val="30"/>
          <w:szCs w:val="30"/>
        </w:rPr>
        <w:t>况</w:t>
      </w:r>
      <w:proofErr w:type="gramEnd"/>
      <w:r w:rsidRPr="002F2203">
        <w:rPr>
          <w:rFonts w:eastAsia="方正新书宋_GBK" w:hAnsi="宋体" w:hint="eastAsia"/>
          <w:sz w:val="30"/>
          <w:szCs w:val="30"/>
        </w:rPr>
        <w:t>复大者。”《梵网经》中亦云：“宁以热铁周匝缠身，终不敢以破戒之身受于信心檀越衣服。”否则</w:t>
      </w:r>
      <w:proofErr w:type="gramStart"/>
      <w:r w:rsidRPr="002F2203">
        <w:rPr>
          <w:rFonts w:eastAsia="方正新书宋_GBK" w:hAnsi="宋体" w:hint="eastAsia"/>
          <w:sz w:val="30"/>
          <w:szCs w:val="30"/>
        </w:rPr>
        <w:t>披毛戴角</w:t>
      </w:r>
      <w:proofErr w:type="gramEnd"/>
      <w:r w:rsidRPr="002F2203">
        <w:rPr>
          <w:rFonts w:eastAsia="方正新书宋_GBK" w:hAnsi="宋体" w:hint="eastAsia"/>
          <w:sz w:val="30"/>
          <w:szCs w:val="30"/>
        </w:rPr>
        <w:t>，有的还了。</w:t>
      </w:r>
    </w:p>
    <w:p w14:paraId="1D7A114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现在那些</w:t>
      </w:r>
      <w:proofErr w:type="gramStart"/>
      <w:r w:rsidRPr="002F2203">
        <w:rPr>
          <w:rFonts w:eastAsia="方正新书宋_GBK" w:hAnsi="宋体" w:hint="eastAsia"/>
          <w:sz w:val="30"/>
          <w:szCs w:val="30"/>
        </w:rPr>
        <w:t>恶论师</w:t>
      </w:r>
      <w:proofErr w:type="gramEnd"/>
      <w:r w:rsidRPr="002F2203">
        <w:rPr>
          <w:rFonts w:eastAsia="方正新书宋_GBK" w:hAnsi="宋体" w:hint="eastAsia"/>
          <w:sz w:val="30"/>
          <w:szCs w:val="30"/>
        </w:rPr>
        <w:t>不让檀越送食，这样一直经过了五十天！</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只好经常派遣自己的弟子出去乞食，以便救济活命。从这里看，</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已经被软禁了，不仅出入不便，就是回光州都成了问题。后来看看经过这么多天都饿不死他，自己心里都有点发毛了，也许这样才放他回光州的吧？</w:t>
      </w:r>
    </w:p>
    <w:p w14:paraId="6EF6CF0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那个南定州刺史和</w:t>
      </w:r>
      <w:proofErr w:type="gramStart"/>
      <w:r w:rsidRPr="002F2203">
        <w:rPr>
          <w:rFonts w:eastAsia="方正新书宋_GBK" w:hAnsi="宋体" w:hint="eastAsia"/>
          <w:sz w:val="30"/>
          <w:szCs w:val="30"/>
        </w:rPr>
        <w:t>郢</w:t>
      </w:r>
      <w:proofErr w:type="gramEnd"/>
      <w:r w:rsidRPr="002F2203">
        <w:rPr>
          <w:rFonts w:eastAsia="方正新书宋_GBK" w:hAnsi="宋体" w:hint="eastAsia"/>
          <w:sz w:val="30"/>
          <w:szCs w:val="30"/>
        </w:rPr>
        <w:t>州刺史刘怀宝真是有异曲同工之妙，请人去讲经，却又想把人饿死，</w:t>
      </w:r>
      <w:proofErr w:type="gramStart"/>
      <w:r w:rsidRPr="002F2203">
        <w:rPr>
          <w:rFonts w:eastAsia="方正新书宋_GBK" w:hAnsi="宋体" w:hint="eastAsia"/>
          <w:sz w:val="30"/>
          <w:szCs w:val="30"/>
        </w:rPr>
        <w:t>可恶可恶</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这样的诸王</w:t>
      </w:r>
      <w:proofErr w:type="gramStart"/>
      <w:r w:rsidRPr="002F2203">
        <w:rPr>
          <w:rFonts w:eastAsia="方正新书宋_GBK" w:hAnsi="宋体" w:hint="eastAsia"/>
          <w:sz w:val="30"/>
          <w:szCs w:val="30"/>
        </w:rPr>
        <w:t>刹利请</w:t>
      </w:r>
      <w:proofErr w:type="gramEnd"/>
      <w:r w:rsidRPr="002F2203">
        <w:rPr>
          <w:rFonts w:eastAsia="方正新书宋_GBK" w:hAnsi="宋体" w:hint="eastAsia"/>
          <w:sz w:val="30"/>
          <w:szCs w:val="30"/>
        </w:rPr>
        <w:t>你去讲经，是否</w:t>
      </w:r>
      <w:r w:rsidRPr="002F2203">
        <w:rPr>
          <w:rFonts w:eastAsia="方正新书宋_GBK" w:hAnsi="宋体" w:hint="eastAsia"/>
          <w:sz w:val="30"/>
          <w:szCs w:val="30"/>
        </w:rPr>
        <w:lastRenderedPageBreak/>
        <w:t>应该进行抉择呢？否则到死都还不知道是怎么一回事。</w:t>
      </w:r>
    </w:p>
    <w:p w14:paraId="0D7021E6" w14:textId="77777777" w:rsidR="00DA7965" w:rsidRPr="002F2203" w:rsidRDefault="00DA7965" w:rsidP="001E7BCA">
      <w:pPr>
        <w:pStyle w:val="ae"/>
        <w:rPr>
          <w:rFonts w:eastAsia="方正粗雅宋_GBK"/>
        </w:rPr>
      </w:pPr>
      <w:r w:rsidRPr="002F2203">
        <w:rPr>
          <w:rFonts w:eastAsia="方正粗雅宋_GBK" w:hint="eastAsia"/>
        </w:rPr>
        <w:t>于时复发愿，</w:t>
      </w:r>
      <w:proofErr w:type="gramStart"/>
      <w:r w:rsidRPr="002F2203">
        <w:rPr>
          <w:rFonts w:eastAsia="方正粗雅宋_GBK" w:hint="eastAsia"/>
        </w:rPr>
        <w:t>决定誓造金字</w:t>
      </w:r>
      <w:proofErr w:type="gramEnd"/>
      <w:r w:rsidRPr="002F2203">
        <w:rPr>
          <w:rFonts w:eastAsia="方正粗雅宋_GBK" w:hint="eastAsia"/>
        </w:rPr>
        <w:t>般若，为众讲说。</w:t>
      </w:r>
    </w:p>
    <w:p w14:paraId="21D12170"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在去年受害的时候已经发过一次愿了，这</w:t>
      </w:r>
      <w:proofErr w:type="gramStart"/>
      <w:r w:rsidRPr="002F2203">
        <w:rPr>
          <w:rFonts w:eastAsia="方正新书宋_GBK" w:hAnsi="宋体" w:hint="eastAsia"/>
          <w:sz w:val="30"/>
          <w:szCs w:val="30"/>
        </w:rPr>
        <w:t>是慧思大师</w:t>
      </w:r>
      <w:proofErr w:type="gramEnd"/>
      <w:r w:rsidRPr="002F2203">
        <w:rPr>
          <w:rFonts w:eastAsia="方正新书宋_GBK" w:hAnsi="宋体" w:hint="eastAsia"/>
          <w:sz w:val="30"/>
          <w:szCs w:val="30"/>
        </w:rPr>
        <w:t>第二次发愿。但愿望的达成，要到明年才能实现。</w:t>
      </w:r>
    </w:p>
    <w:p w14:paraId="6EFC97F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6B5E7CC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【北齐天保九年（</w:t>
      </w:r>
      <w:r w:rsidRPr="002F2203">
        <w:rPr>
          <w:rFonts w:eastAsia="方正新书宋_GBK" w:hAnsi="宋体"/>
          <w:sz w:val="30"/>
          <w:szCs w:val="30"/>
        </w:rPr>
        <w:t>558</w:t>
      </w:r>
      <w:r w:rsidRPr="002F2203">
        <w:rPr>
          <w:rFonts w:eastAsia="方正新书宋_GBK" w:hAnsi="宋体" w:hint="eastAsia"/>
          <w:sz w:val="30"/>
          <w:szCs w:val="30"/>
        </w:rPr>
        <w:t>年），</w:t>
      </w:r>
      <w:r w:rsidRPr="002F2203">
        <w:rPr>
          <w:rFonts w:eastAsia="方正新书宋_GBK" w:hAnsi="宋体"/>
          <w:sz w:val="30"/>
          <w:szCs w:val="30"/>
        </w:rPr>
        <w:t>44</w:t>
      </w:r>
      <w:r w:rsidRPr="002F2203">
        <w:rPr>
          <w:rFonts w:eastAsia="方正新书宋_GBK" w:hAnsi="宋体" w:hint="eastAsia"/>
          <w:sz w:val="30"/>
          <w:szCs w:val="30"/>
        </w:rPr>
        <w:t>岁】</w:t>
      </w:r>
    </w:p>
    <w:p w14:paraId="22E5B1FD" w14:textId="77777777" w:rsidR="00DA7965" w:rsidRPr="002F2203" w:rsidRDefault="00DA7965" w:rsidP="001E7BCA">
      <w:pPr>
        <w:pStyle w:val="ae"/>
        <w:rPr>
          <w:rFonts w:eastAsia="方正粗雅宋_GBK"/>
        </w:rPr>
      </w:pPr>
      <w:r w:rsidRPr="002F2203">
        <w:rPr>
          <w:rFonts w:eastAsia="方正粗雅宋_GBK" w:hint="eastAsia"/>
        </w:rPr>
        <w:t>九年，于大苏山，</w:t>
      </w:r>
      <w:proofErr w:type="gramStart"/>
      <w:r w:rsidRPr="002F2203">
        <w:rPr>
          <w:rFonts w:eastAsia="方正粗雅宋_GBK" w:hint="eastAsia"/>
        </w:rPr>
        <w:t>唱告诸方</w:t>
      </w:r>
      <w:proofErr w:type="gramEnd"/>
      <w:r w:rsidRPr="002F2203">
        <w:rPr>
          <w:rFonts w:eastAsia="方正粗雅宋_GBK" w:hint="eastAsia"/>
        </w:rPr>
        <w:t>，须造经者。忽有比丘，名曰僧合，自言我能造经。</w:t>
      </w:r>
    </w:p>
    <w:p w14:paraId="60EA0CB4"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当时正值南北对峙，人们生活水平不高，因此如果想造金字佛典，必须要有专人负责化缘督造，以便总其成。于是在天保九年，</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于大苏山高声告白各地学人，需要能够</w:t>
      </w:r>
      <w:proofErr w:type="gramStart"/>
      <w:r w:rsidRPr="002F2203">
        <w:rPr>
          <w:rFonts w:eastAsia="方正新书宋_GBK" w:hAnsi="宋体" w:hint="eastAsia"/>
          <w:sz w:val="30"/>
          <w:szCs w:val="30"/>
        </w:rPr>
        <w:t>负责造经的</w:t>
      </w:r>
      <w:proofErr w:type="gramEnd"/>
      <w:r w:rsidRPr="002F2203">
        <w:rPr>
          <w:rFonts w:eastAsia="方正新书宋_GBK" w:hAnsi="宋体" w:hint="eastAsia"/>
          <w:sz w:val="30"/>
          <w:szCs w:val="30"/>
        </w:rPr>
        <w:t>人。</w:t>
      </w:r>
      <w:r w:rsidRPr="002F2203">
        <w:rPr>
          <w:rFonts w:eastAsia="方正新书宋_GBK" w:hAnsi="宋体" w:hint="eastAsia"/>
          <w:sz w:val="30"/>
          <w:szCs w:val="30"/>
          <w:u w:val="single"/>
        </w:rPr>
        <w:t>诸方</w:t>
      </w:r>
      <w:r w:rsidRPr="002F2203">
        <w:rPr>
          <w:rFonts w:eastAsia="方正新书宋_GBK" w:hAnsi="宋体" w:hint="eastAsia"/>
          <w:sz w:val="30"/>
          <w:szCs w:val="30"/>
        </w:rPr>
        <w:t>，原指各个方位，此处是指从各地而来的学人，</w:t>
      </w:r>
      <w:proofErr w:type="gramStart"/>
      <w:r w:rsidRPr="002F2203">
        <w:rPr>
          <w:rFonts w:eastAsia="方正新书宋_GBK" w:hAnsi="宋体" w:hint="eastAsia"/>
          <w:sz w:val="30"/>
          <w:szCs w:val="30"/>
        </w:rPr>
        <w:t>亦即住</w:t>
      </w:r>
      <w:proofErr w:type="gramEnd"/>
      <w:r w:rsidRPr="002F2203">
        <w:rPr>
          <w:rFonts w:eastAsia="方正新书宋_GBK" w:hAnsi="宋体" w:hint="eastAsia"/>
          <w:sz w:val="30"/>
          <w:szCs w:val="30"/>
        </w:rPr>
        <w:t>于大苏山的僧众。</w:t>
      </w:r>
    </w:p>
    <w:p w14:paraId="0DF62E6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这时忽然有一个比丘出列，他的名字叫僧合，自我回答说：“我能够造经。”</w:t>
      </w:r>
    </w:p>
    <w:p w14:paraId="385F1D87" w14:textId="77777777" w:rsidR="00DA7965" w:rsidRPr="002F2203" w:rsidRDefault="00DA7965" w:rsidP="001E7BCA">
      <w:pPr>
        <w:pStyle w:val="ae"/>
        <w:rPr>
          <w:rFonts w:eastAsia="方正粗雅宋_GBK"/>
        </w:rPr>
      </w:pPr>
      <w:r w:rsidRPr="002F2203">
        <w:rPr>
          <w:rFonts w:eastAsia="方正粗雅宋_GBK" w:hint="eastAsia"/>
        </w:rPr>
        <w:t>既得经首，即教化境内，得财买金。</w:t>
      </w:r>
      <w:proofErr w:type="gramStart"/>
      <w:r w:rsidRPr="002F2203">
        <w:rPr>
          <w:rFonts w:eastAsia="方正粗雅宋_GBK" w:hint="eastAsia"/>
        </w:rPr>
        <w:t>于光城县</w:t>
      </w:r>
      <w:proofErr w:type="gramEnd"/>
      <w:r w:rsidRPr="002F2203">
        <w:rPr>
          <w:rFonts w:eastAsia="方正粗雅宋_GBK" w:hint="eastAsia"/>
        </w:rPr>
        <w:t>齐光寺，造成《大品般若》及《法华经》二部，盛以宝函。</w:t>
      </w:r>
    </w:p>
    <w:p w14:paraId="33FCA467"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经首</w:t>
      </w:r>
      <w:r w:rsidRPr="002F2203">
        <w:rPr>
          <w:rFonts w:eastAsia="方正新书宋_GBK" w:hAnsi="宋体" w:hint="eastAsia"/>
          <w:sz w:val="30"/>
          <w:szCs w:val="30"/>
        </w:rPr>
        <w:t>，</w:t>
      </w:r>
      <w:proofErr w:type="gramStart"/>
      <w:r w:rsidRPr="002F2203">
        <w:rPr>
          <w:rFonts w:eastAsia="方正新书宋_GBK" w:hAnsi="宋体" w:hint="eastAsia"/>
          <w:sz w:val="30"/>
          <w:szCs w:val="30"/>
        </w:rPr>
        <w:t>即造经首</w:t>
      </w:r>
      <w:proofErr w:type="gramEnd"/>
      <w:r w:rsidRPr="002F2203">
        <w:rPr>
          <w:rFonts w:eastAsia="方正新书宋_GBK" w:hAnsi="宋体" w:hint="eastAsia"/>
          <w:sz w:val="30"/>
          <w:szCs w:val="30"/>
        </w:rPr>
        <w:t>，是指</w:t>
      </w:r>
      <w:proofErr w:type="gramStart"/>
      <w:r w:rsidRPr="002F2203">
        <w:rPr>
          <w:rFonts w:eastAsia="方正新书宋_GBK" w:hAnsi="宋体" w:hint="eastAsia"/>
          <w:sz w:val="30"/>
          <w:szCs w:val="30"/>
        </w:rPr>
        <w:t>负责造经的</w:t>
      </w:r>
      <w:proofErr w:type="gramEnd"/>
      <w:r w:rsidRPr="002F2203">
        <w:rPr>
          <w:rFonts w:eastAsia="方正新书宋_GBK" w:hAnsi="宋体" w:hint="eastAsia"/>
          <w:sz w:val="30"/>
          <w:szCs w:val="30"/>
        </w:rPr>
        <w:t>为首之人，如《立誓愿文》云：“须造经首，谁能造者？”既然已经得到</w:t>
      </w:r>
      <w:proofErr w:type="gramStart"/>
      <w:r w:rsidRPr="002F2203">
        <w:rPr>
          <w:rFonts w:eastAsia="方正新书宋_GBK" w:hAnsi="宋体" w:hint="eastAsia"/>
          <w:sz w:val="30"/>
          <w:szCs w:val="30"/>
        </w:rPr>
        <w:t>了造经首</w:t>
      </w:r>
      <w:proofErr w:type="gramEnd"/>
      <w:r w:rsidRPr="002F2203">
        <w:rPr>
          <w:rFonts w:eastAsia="方正新书宋_GBK" w:hAnsi="宋体" w:hint="eastAsia"/>
          <w:sz w:val="30"/>
          <w:szCs w:val="30"/>
        </w:rPr>
        <w:t>僧合，于是他广泛地</w:t>
      </w:r>
      <w:r w:rsidRPr="002F2203">
        <w:rPr>
          <w:rFonts w:eastAsia="方正新书宋_GBK" w:hAnsi="宋体" w:hint="eastAsia"/>
          <w:sz w:val="30"/>
          <w:szCs w:val="30"/>
        </w:rPr>
        <w:lastRenderedPageBreak/>
        <w:t>教导劝化于各州境内，得到檀越布施</w:t>
      </w:r>
      <w:proofErr w:type="gramStart"/>
      <w:r w:rsidRPr="002F2203">
        <w:rPr>
          <w:rFonts w:eastAsia="方正新书宋_GBK" w:hAnsi="宋体" w:hint="eastAsia"/>
          <w:sz w:val="30"/>
          <w:szCs w:val="30"/>
        </w:rPr>
        <w:t>的净财以后</w:t>
      </w:r>
      <w:proofErr w:type="gramEnd"/>
      <w:r w:rsidRPr="002F2203">
        <w:rPr>
          <w:rFonts w:eastAsia="方正新书宋_GBK" w:hAnsi="宋体" w:hint="eastAsia"/>
          <w:sz w:val="30"/>
          <w:szCs w:val="30"/>
        </w:rPr>
        <w:t>就去购买金粉。</w:t>
      </w:r>
    </w:p>
    <w:p w14:paraId="7E3BCD8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53" w:name="0563b01"/>
      <w:r w:rsidRPr="002F2203">
        <w:rPr>
          <w:rFonts w:eastAsia="方正新书宋_GBK" w:hAnsi="宋体" w:hint="eastAsia"/>
          <w:sz w:val="30"/>
          <w:szCs w:val="30"/>
        </w:rPr>
        <w:t>根据《立誓愿文》记载，从这一年的正月十五日开始教化，一直到十一月十一日，</w:t>
      </w:r>
      <w:proofErr w:type="gramStart"/>
      <w:r w:rsidRPr="002F2203">
        <w:rPr>
          <w:rFonts w:eastAsia="方正新书宋_GBK" w:hAnsi="宋体" w:hint="eastAsia"/>
          <w:sz w:val="30"/>
          <w:szCs w:val="30"/>
        </w:rPr>
        <w:t>也就是慧思大师</w:t>
      </w:r>
      <w:proofErr w:type="gramEnd"/>
      <w:r w:rsidRPr="002F2203">
        <w:rPr>
          <w:rFonts w:eastAsia="方正新书宋_GBK" w:hAnsi="宋体" w:hint="eastAsia"/>
          <w:sz w:val="30"/>
          <w:szCs w:val="30"/>
        </w:rPr>
        <w:t>生日的那一天才劝募完成。于是就在光州的治所光城县齐光寺造成金字的《大品般若经》和《法华经》各一部，总共二部，“</w:t>
      </w:r>
      <w:r w:rsidRPr="002F2203">
        <w:rPr>
          <w:rFonts w:eastAsia="方正新书宋_GBK" w:hAnsi="宋体" w:cs="宋体" w:hint="eastAsia"/>
          <w:kern w:val="0"/>
          <w:sz w:val="30"/>
          <w:szCs w:val="30"/>
        </w:rPr>
        <w:t>并造琉璃宝函盛之”。</w:t>
      </w:r>
      <w:bookmarkStart w:id="54" w:name="0563b02"/>
      <w:bookmarkEnd w:id="53"/>
      <w:r w:rsidRPr="002F2203">
        <w:rPr>
          <w:rFonts w:eastAsia="方正新书宋_GBK" w:hAnsi="宋体" w:cs="宋体" w:hint="eastAsia"/>
          <w:kern w:val="0"/>
          <w:sz w:val="30"/>
          <w:szCs w:val="30"/>
        </w:rPr>
        <w:t>如《</w:t>
      </w:r>
      <w:r w:rsidRPr="002F2203">
        <w:rPr>
          <w:rFonts w:eastAsia="方正新书宋_GBK" w:hAnsi="宋体" w:hint="eastAsia"/>
          <w:sz w:val="30"/>
          <w:szCs w:val="30"/>
        </w:rPr>
        <w:t>续高僧传·慧思传》云：</w:t>
      </w:r>
      <w:bookmarkEnd w:id="54"/>
      <w:r w:rsidRPr="002F2203">
        <w:rPr>
          <w:rFonts w:eastAsia="方正新书宋_GBK" w:hAnsi="宋体" w:hint="eastAsia"/>
          <w:sz w:val="30"/>
          <w:szCs w:val="30"/>
        </w:rPr>
        <w:t>“又以道俗福施，造金字般若二十七卷，金字法华。琉璃宝函，庄严</w:t>
      </w:r>
      <w:proofErr w:type="gramStart"/>
      <w:r w:rsidRPr="002F2203">
        <w:rPr>
          <w:rFonts w:eastAsia="方正新书宋_GBK" w:hAnsi="宋体" w:hint="eastAsia"/>
          <w:sz w:val="30"/>
          <w:szCs w:val="30"/>
        </w:rPr>
        <w:t>炫曜</w:t>
      </w:r>
      <w:proofErr w:type="gramEnd"/>
      <w:r w:rsidRPr="002F2203">
        <w:rPr>
          <w:rFonts w:eastAsia="方正新书宋_GBK" w:hAnsi="宋体" w:hint="eastAsia"/>
          <w:sz w:val="30"/>
          <w:szCs w:val="30"/>
        </w:rPr>
        <w:t>。功德杰异，大发众心。”</w:t>
      </w:r>
      <w:r w:rsidRPr="002F2203">
        <w:rPr>
          <w:rFonts w:eastAsia="方正新书宋_GBK" w:hAnsi="宋体" w:cs="宋体" w:hint="eastAsia"/>
          <w:kern w:val="0"/>
          <w:sz w:val="30"/>
          <w:szCs w:val="30"/>
        </w:rPr>
        <w:t>这对多灾多难</w:t>
      </w:r>
      <w:proofErr w:type="gramStart"/>
      <w:r w:rsidRPr="002F2203">
        <w:rPr>
          <w:rFonts w:eastAsia="方正新书宋_GBK" w:hAnsi="宋体" w:cs="宋体" w:hint="eastAsia"/>
          <w:kern w:val="0"/>
          <w:sz w:val="30"/>
          <w:szCs w:val="30"/>
        </w:rPr>
        <w:t>的慧思大师</w:t>
      </w:r>
      <w:proofErr w:type="gramEnd"/>
      <w:r w:rsidRPr="002F2203">
        <w:rPr>
          <w:rFonts w:eastAsia="方正新书宋_GBK" w:hAnsi="宋体" w:cs="宋体" w:hint="eastAsia"/>
          <w:kern w:val="0"/>
          <w:sz w:val="30"/>
          <w:szCs w:val="30"/>
        </w:rPr>
        <w:t>来说，真是再好不过的生日礼物了。</w:t>
      </w:r>
    </w:p>
    <w:p w14:paraId="574859CE" w14:textId="77777777" w:rsidR="00DA7965" w:rsidRPr="002F2203" w:rsidRDefault="00DA7965" w:rsidP="001E7BCA">
      <w:pPr>
        <w:pStyle w:val="ae"/>
        <w:rPr>
          <w:rFonts w:eastAsia="方正粗雅宋_GBK"/>
        </w:rPr>
      </w:pPr>
      <w:r w:rsidRPr="002F2203">
        <w:rPr>
          <w:rFonts w:eastAsia="方正粗雅宋_GBK" w:hint="eastAsia"/>
        </w:rPr>
        <w:t>复自述《愿文》一篇，以记其事。愿弥勒佛时，身及此经，一时出现，广化一切。</w:t>
      </w:r>
    </w:p>
    <w:p w14:paraId="0DAA22A9"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教材上的“原文”是《愿文》之误，应予改正，《愿文》即《南岳思大禅师立誓愿文》。</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写了这篇《立誓愿文》，用来纪念这件事情。发愿在弥勒佛出世的时候，自身和这部金字般若</w:t>
      </w:r>
      <w:proofErr w:type="gramStart"/>
      <w:r w:rsidRPr="002F2203">
        <w:rPr>
          <w:rFonts w:eastAsia="方正新书宋_GBK" w:hAnsi="宋体" w:hint="eastAsia"/>
          <w:sz w:val="30"/>
          <w:szCs w:val="30"/>
        </w:rPr>
        <w:t>经一起</w:t>
      </w:r>
      <w:proofErr w:type="gramEnd"/>
      <w:r w:rsidRPr="002F2203">
        <w:rPr>
          <w:rFonts w:eastAsia="方正新书宋_GBK" w:hAnsi="宋体" w:hint="eastAsia"/>
          <w:sz w:val="30"/>
          <w:szCs w:val="30"/>
        </w:rPr>
        <w:t>同时出现在空中，广泛地教化一切众生，使他们都能得到清净心，证不退转。</w:t>
      </w:r>
    </w:p>
    <w:p w14:paraId="5300534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有关这一段，在《愿文》中有非常生动地描写，可以和《法华经·见宝塔品》相媲美，文中云：</w:t>
      </w:r>
    </w:p>
    <w:p w14:paraId="4E88D41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kern w:val="0"/>
          <w:sz w:val="30"/>
          <w:szCs w:val="30"/>
        </w:rPr>
      </w:pPr>
      <w:r w:rsidRPr="002F2203">
        <w:rPr>
          <w:rFonts w:eastAsia="方正新书宋_GBK" w:hAnsi="宋体" w:hint="eastAsia"/>
          <w:sz w:val="30"/>
          <w:szCs w:val="30"/>
        </w:rPr>
        <w:t>“以我誓愿，金字威力，当令弥勒，庄严世界，六种震动。大众生疑，</w:t>
      </w:r>
      <w:proofErr w:type="gramStart"/>
      <w:r w:rsidRPr="002F2203">
        <w:rPr>
          <w:rFonts w:eastAsia="方正新书宋_GBK" w:hAnsi="宋体" w:hint="eastAsia"/>
          <w:sz w:val="30"/>
          <w:szCs w:val="30"/>
        </w:rPr>
        <w:t>稽首问</w:t>
      </w:r>
      <w:proofErr w:type="gramEnd"/>
      <w:r w:rsidRPr="002F2203">
        <w:rPr>
          <w:rFonts w:eastAsia="方正新书宋_GBK" w:hAnsi="宋体" w:hint="eastAsia"/>
          <w:sz w:val="30"/>
          <w:szCs w:val="30"/>
        </w:rPr>
        <w:t>佛，有何因缘，大地震动，唯愿</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尊，敷演说之。时弥勒佛，告诸弟子，汝等应当，一心合掌，谛听</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信。过去有佛，号释迦文，出现世间，说是般若，波罗蜜经，广度众生。彼佛</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尊，</w:t>
      </w:r>
      <w:proofErr w:type="gramStart"/>
      <w:r w:rsidRPr="002F2203">
        <w:rPr>
          <w:rFonts w:eastAsia="方正新书宋_GBK" w:hAnsi="宋体" w:hint="eastAsia"/>
          <w:sz w:val="30"/>
          <w:szCs w:val="30"/>
        </w:rPr>
        <w:t>灭度之</w:t>
      </w:r>
      <w:r w:rsidRPr="002F2203">
        <w:rPr>
          <w:rFonts w:eastAsia="方正新书宋_GBK" w:hAnsi="宋体" w:hint="eastAsia"/>
          <w:sz w:val="30"/>
          <w:szCs w:val="30"/>
        </w:rPr>
        <w:lastRenderedPageBreak/>
        <w:t>后</w:t>
      </w:r>
      <w:proofErr w:type="gramEnd"/>
      <w:r w:rsidRPr="002F2203">
        <w:rPr>
          <w:rFonts w:eastAsia="方正新书宋_GBK" w:hAnsi="宋体" w:hint="eastAsia"/>
          <w:sz w:val="30"/>
          <w:szCs w:val="30"/>
        </w:rPr>
        <w:t>，</w:t>
      </w:r>
      <w:r w:rsidRPr="002F2203">
        <w:rPr>
          <w:rFonts w:eastAsia="方正新书宋_GBK" w:hAnsi="宋体" w:cs="宋体" w:hint="eastAsia"/>
          <w:kern w:val="0"/>
          <w:sz w:val="30"/>
          <w:szCs w:val="30"/>
        </w:rPr>
        <w:t>正法像法，皆已过去。遗法住</w:t>
      </w:r>
      <w:proofErr w:type="gramStart"/>
      <w:r w:rsidRPr="002F2203">
        <w:rPr>
          <w:rFonts w:eastAsia="方正新书宋_GBK" w:hAnsi="宋体" w:cs="宋体" w:hint="eastAsia"/>
          <w:kern w:val="0"/>
          <w:sz w:val="30"/>
          <w:szCs w:val="30"/>
        </w:rPr>
        <w:t>世</w:t>
      </w:r>
      <w:proofErr w:type="gramEnd"/>
      <w:r w:rsidRPr="002F2203">
        <w:rPr>
          <w:rFonts w:eastAsia="方正新书宋_GBK" w:hAnsi="宋体" w:cs="宋体" w:hint="eastAsia"/>
          <w:kern w:val="0"/>
          <w:sz w:val="30"/>
          <w:szCs w:val="30"/>
        </w:rPr>
        <w:t>，末法之中，是时世恶，五</w:t>
      </w:r>
      <w:proofErr w:type="gramStart"/>
      <w:r w:rsidRPr="002F2203">
        <w:rPr>
          <w:rFonts w:eastAsia="方正新书宋_GBK" w:hAnsi="宋体" w:cs="宋体" w:hint="eastAsia"/>
          <w:kern w:val="0"/>
          <w:sz w:val="30"/>
          <w:szCs w:val="30"/>
        </w:rPr>
        <w:t>浊竞兴</w:t>
      </w:r>
      <w:proofErr w:type="gramEnd"/>
      <w:r w:rsidRPr="002F2203">
        <w:rPr>
          <w:rFonts w:eastAsia="方正新书宋_GBK" w:hAnsi="宋体" w:cs="宋体" w:hint="eastAsia"/>
          <w:kern w:val="0"/>
          <w:sz w:val="30"/>
          <w:szCs w:val="30"/>
        </w:rPr>
        <w:t>。人命短促，不满百年，行十恶业，共相杀害。是时般若，波罗蜜经，兴于世间。时有比丘，名</w:t>
      </w:r>
      <w:proofErr w:type="gramStart"/>
      <w:r w:rsidRPr="002F2203">
        <w:rPr>
          <w:rFonts w:eastAsia="方正新书宋_GBK" w:hAnsi="宋体" w:cs="宋体" w:hint="eastAsia"/>
          <w:kern w:val="0"/>
          <w:sz w:val="30"/>
          <w:szCs w:val="30"/>
        </w:rPr>
        <w:t>曰慧思</w:t>
      </w:r>
      <w:proofErr w:type="gramEnd"/>
      <w:r w:rsidRPr="002F2203">
        <w:rPr>
          <w:rFonts w:eastAsia="方正新书宋_GBK" w:hAnsi="宋体" w:cs="宋体" w:hint="eastAsia"/>
          <w:kern w:val="0"/>
          <w:sz w:val="30"/>
          <w:szCs w:val="30"/>
        </w:rPr>
        <w:t>，造此摩</w:t>
      </w:r>
      <w:proofErr w:type="gramStart"/>
      <w:r w:rsidRPr="002F2203">
        <w:rPr>
          <w:rFonts w:eastAsia="方正新书宋_GBK" w:hAnsi="宋体" w:cs="宋体" w:hint="eastAsia"/>
          <w:kern w:val="0"/>
          <w:sz w:val="30"/>
          <w:szCs w:val="30"/>
        </w:rPr>
        <w:t>诃</w:t>
      </w:r>
      <w:proofErr w:type="gramEnd"/>
      <w:r w:rsidRPr="002F2203">
        <w:rPr>
          <w:rFonts w:eastAsia="方正新书宋_GBK" w:hAnsi="宋体" w:cs="宋体" w:hint="eastAsia"/>
          <w:kern w:val="0"/>
          <w:sz w:val="30"/>
          <w:szCs w:val="30"/>
        </w:rPr>
        <w:t>，波罗蜜经。黄金为字，琉璃宝函，</w:t>
      </w:r>
      <w:proofErr w:type="gramStart"/>
      <w:r w:rsidRPr="002F2203">
        <w:rPr>
          <w:rFonts w:eastAsia="方正新书宋_GBK" w:hAnsi="宋体" w:cs="宋体" w:hint="eastAsia"/>
          <w:kern w:val="0"/>
          <w:sz w:val="30"/>
          <w:szCs w:val="30"/>
        </w:rPr>
        <w:t>盛此经典</w:t>
      </w:r>
      <w:proofErr w:type="gramEnd"/>
      <w:r w:rsidRPr="002F2203">
        <w:rPr>
          <w:rFonts w:eastAsia="方正新书宋_GBK" w:hAnsi="宋体" w:cs="宋体" w:hint="eastAsia"/>
          <w:kern w:val="0"/>
          <w:sz w:val="30"/>
          <w:szCs w:val="30"/>
        </w:rPr>
        <w:t>，</w:t>
      </w:r>
      <w:proofErr w:type="gramStart"/>
      <w:r w:rsidRPr="002F2203">
        <w:rPr>
          <w:rFonts w:eastAsia="方正新书宋_GBK" w:hAnsi="宋体" w:cs="宋体" w:hint="eastAsia"/>
          <w:kern w:val="0"/>
          <w:sz w:val="30"/>
          <w:szCs w:val="30"/>
        </w:rPr>
        <w:t>发弘誓愿</w:t>
      </w:r>
      <w:proofErr w:type="gramEnd"/>
      <w:r w:rsidRPr="002F2203">
        <w:rPr>
          <w:rFonts w:eastAsia="方正新书宋_GBK" w:hAnsi="宋体" w:cs="宋体" w:hint="eastAsia"/>
          <w:kern w:val="0"/>
          <w:sz w:val="30"/>
          <w:szCs w:val="30"/>
        </w:rPr>
        <w:t>，我</w:t>
      </w:r>
      <w:proofErr w:type="gramStart"/>
      <w:r w:rsidRPr="002F2203">
        <w:rPr>
          <w:rFonts w:eastAsia="方正新书宋_GBK" w:hAnsi="宋体" w:cs="宋体" w:hint="eastAsia"/>
          <w:kern w:val="0"/>
          <w:sz w:val="30"/>
          <w:szCs w:val="30"/>
        </w:rPr>
        <w:t>当度脱</w:t>
      </w:r>
      <w:proofErr w:type="gramEnd"/>
      <w:r w:rsidRPr="002F2203">
        <w:rPr>
          <w:rFonts w:eastAsia="方正新书宋_GBK" w:hAnsi="宋体" w:cs="宋体" w:hint="eastAsia"/>
          <w:kern w:val="0"/>
          <w:sz w:val="30"/>
          <w:szCs w:val="30"/>
        </w:rPr>
        <w:t>，无量众生。</w:t>
      </w:r>
      <w:proofErr w:type="gramStart"/>
      <w:r w:rsidRPr="002F2203">
        <w:rPr>
          <w:rFonts w:eastAsia="方正新书宋_GBK" w:hAnsi="宋体" w:cs="宋体" w:hint="eastAsia"/>
          <w:kern w:val="0"/>
          <w:sz w:val="30"/>
          <w:szCs w:val="30"/>
        </w:rPr>
        <w:t>未来贤劫</w:t>
      </w:r>
      <w:proofErr w:type="gramEnd"/>
      <w:r w:rsidRPr="002F2203">
        <w:rPr>
          <w:rFonts w:eastAsia="方正新书宋_GBK" w:hAnsi="宋体" w:cs="宋体" w:hint="eastAsia"/>
          <w:kern w:val="0"/>
          <w:sz w:val="30"/>
          <w:szCs w:val="30"/>
        </w:rPr>
        <w:t>，弥勒出世，说是摩</w:t>
      </w:r>
      <w:proofErr w:type="gramStart"/>
      <w:r w:rsidRPr="002F2203">
        <w:rPr>
          <w:rFonts w:eastAsia="方正新书宋_GBK" w:hAnsi="宋体" w:cs="宋体" w:hint="eastAsia"/>
          <w:kern w:val="0"/>
          <w:sz w:val="30"/>
          <w:szCs w:val="30"/>
        </w:rPr>
        <w:t>诃</w:t>
      </w:r>
      <w:proofErr w:type="gramEnd"/>
      <w:r w:rsidRPr="002F2203">
        <w:rPr>
          <w:rFonts w:eastAsia="方正新书宋_GBK" w:hAnsi="宋体" w:cs="宋体" w:hint="eastAsia"/>
          <w:kern w:val="0"/>
          <w:sz w:val="30"/>
          <w:szCs w:val="30"/>
        </w:rPr>
        <w:t>，般若经典，波罗蜜经。我以誓愿，金经宝函，威神力故，当令弥勒，七宝世界，六种震动。大众生疑，</w:t>
      </w:r>
      <w:proofErr w:type="gramStart"/>
      <w:r w:rsidRPr="002F2203">
        <w:rPr>
          <w:rFonts w:eastAsia="方正新书宋_GBK" w:hAnsi="宋体" w:cs="宋体" w:hint="eastAsia"/>
          <w:kern w:val="0"/>
          <w:sz w:val="30"/>
          <w:szCs w:val="30"/>
        </w:rPr>
        <w:t>稽首问</w:t>
      </w:r>
      <w:proofErr w:type="gramEnd"/>
      <w:r w:rsidRPr="002F2203">
        <w:rPr>
          <w:rFonts w:eastAsia="方正新书宋_GBK" w:hAnsi="宋体" w:cs="宋体" w:hint="eastAsia"/>
          <w:kern w:val="0"/>
          <w:sz w:val="30"/>
          <w:szCs w:val="30"/>
        </w:rPr>
        <w:t>佛，唯愿说此，地动因缘。时佛</w:t>
      </w:r>
      <w:proofErr w:type="gramStart"/>
      <w:r w:rsidRPr="002F2203">
        <w:rPr>
          <w:rFonts w:eastAsia="方正新书宋_GBK" w:hAnsi="宋体" w:cs="宋体" w:hint="eastAsia"/>
          <w:kern w:val="0"/>
          <w:sz w:val="30"/>
          <w:szCs w:val="30"/>
        </w:rPr>
        <w:t>世</w:t>
      </w:r>
      <w:proofErr w:type="gramEnd"/>
      <w:r w:rsidRPr="002F2203">
        <w:rPr>
          <w:rFonts w:eastAsia="方正新书宋_GBK" w:hAnsi="宋体" w:cs="宋体" w:hint="eastAsia"/>
          <w:kern w:val="0"/>
          <w:sz w:val="30"/>
          <w:szCs w:val="30"/>
        </w:rPr>
        <w:t>尊，告诸大众，汝等当知，是彼比丘，愿力因缘，金经宝函，今欲出现。大众白佛，唯愿</w:t>
      </w:r>
      <w:proofErr w:type="gramStart"/>
      <w:r w:rsidRPr="002F2203">
        <w:rPr>
          <w:rFonts w:eastAsia="方正新书宋_GBK" w:hAnsi="宋体" w:cs="宋体" w:hint="eastAsia"/>
          <w:kern w:val="0"/>
          <w:sz w:val="30"/>
          <w:szCs w:val="30"/>
        </w:rPr>
        <w:t>世</w:t>
      </w:r>
      <w:proofErr w:type="gramEnd"/>
      <w:r w:rsidRPr="002F2203">
        <w:rPr>
          <w:rFonts w:eastAsia="方正新书宋_GBK" w:hAnsi="宋体" w:cs="宋体" w:hint="eastAsia"/>
          <w:kern w:val="0"/>
          <w:sz w:val="30"/>
          <w:szCs w:val="30"/>
        </w:rPr>
        <w:t>尊，以神通力，令我得见，金经宝函。</w:t>
      </w:r>
      <w:proofErr w:type="gramStart"/>
      <w:r w:rsidRPr="002F2203">
        <w:rPr>
          <w:rFonts w:eastAsia="方正新书宋_GBK" w:hAnsi="宋体" w:cs="宋体" w:hint="eastAsia"/>
          <w:kern w:val="0"/>
          <w:sz w:val="30"/>
          <w:szCs w:val="30"/>
        </w:rPr>
        <w:t>佛言汝</w:t>
      </w:r>
      <w:proofErr w:type="gramEnd"/>
      <w:r w:rsidRPr="002F2203">
        <w:rPr>
          <w:rFonts w:eastAsia="方正新书宋_GBK" w:hAnsi="宋体" w:cs="宋体" w:hint="eastAsia"/>
          <w:kern w:val="0"/>
          <w:sz w:val="30"/>
          <w:szCs w:val="30"/>
        </w:rPr>
        <w:t>等，应当一心，</w:t>
      </w:r>
      <w:proofErr w:type="gramStart"/>
      <w:r w:rsidRPr="002F2203">
        <w:rPr>
          <w:rFonts w:eastAsia="方正新书宋_GBK" w:hAnsi="宋体" w:cs="宋体" w:hint="eastAsia"/>
          <w:kern w:val="0"/>
          <w:sz w:val="30"/>
          <w:szCs w:val="30"/>
        </w:rPr>
        <w:t>礼过去佛</w:t>
      </w:r>
      <w:proofErr w:type="gramEnd"/>
      <w:r w:rsidRPr="002F2203">
        <w:rPr>
          <w:rFonts w:eastAsia="方正新书宋_GBK" w:hAnsi="宋体" w:cs="宋体" w:hint="eastAsia"/>
          <w:kern w:val="0"/>
          <w:sz w:val="30"/>
          <w:szCs w:val="30"/>
        </w:rPr>
        <w:t>，释迦牟尼。亦当一心，</w:t>
      </w:r>
      <w:proofErr w:type="gramStart"/>
      <w:r w:rsidRPr="002F2203">
        <w:rPr>
          <w:rFonts w:eastAsia="方正新书宋_GBK" w:hAnsi="宋体" w:cs="宋体" w:hint="eastAsia"/>
          <w:kern w:val="0"/>
          <w:sz w:val="30"/>
          <w:szCs w:val="30"/>
        </w:rPr>
        <w:t>专念般若</w:t>
      </w:r>
      <w:proofErr w:type="gramEnd"/>
      <w:r w:rsidRPr="002F2203">
        <w:rPr>
          <w:rFonts w:eastAsia="方正新书宋_GBK" w:hAnsi="宋体" w:cs="宋体" w:hint="eastAsia"/>
          <w:kern w:val="0"/>
          <w:sz w:val="30"/>
          <w:szCs w:val="30"/>
        </w:rPr>
        <w:t>，波罗蜜经。</w:t>
      </w:r>
      <w:proofErr w:type="gramStart"/>
      <w:r w:rsidRPr="002F2203">
        <w:rPr>
          <w:rFonts w:eastAsia="方正新书宋_GBK" w:hAnsi="宋体" w:cs="宋体" w:hint="eastAsia"/>
          <w:kern w:val="0"/>
          <w:sz w:val="30"/>
          <w:szCs w:val="30"/>
        </w:rPr>
        <w:t>佛说是</w:t>
      </w:r>
      <w:proofErr w:type="gramEnd"/>
      <w:r w:rsidRPr="002F2203">
        <w:rPr>
          <w:rFonts w:eastAsia="方正新书宋_GBK" w:hAnsi="宋体" w:cs="宋体" w:hint="eastAsia"/>
          <w:kern w:val="0"/>
          <w:sz w:val="30"/>
          <w:szCs w:val="30"/>
        </w:rPr>
        <w:t>时，大地以复，六种震动。出大光明，普照十方，无量世界。其香殊妙，超过</w:t>
      </w:r>
      <w:proofErr w:type="gramStart"/>
      <w:r w:rsidRPr="002F2203">
        <w:rPr>
          <w:rFonts w:eastAsia="方正新书宋_GBK" w:hAnsi="宋体" w:cs="宋体" w:hint="eastAsia"/>
          <w:kern w:val="0"/>
          <w:sz w:val="30"/>
          <w:szCs w:val="30"/>
        </w:rPr>
        <w:t>栴檀</w:t>
      </w:r>
      <w:proofErr w:type="gramEnd"/>
      <w:r w:rsidRPr="002F2203">
        <w:rPr>
          <w:rFonts w:eastAsia="方正新书宋_GBK" w:hAnsi="宋体" w:cs="宋体" w:hint="eastAsia"/>
          <w:kern w:val="0"/>
          <w:sz w:val="30"/>
          <w:szCs w:val="30"/>
        </w:rPr>
        <w:t>，百千万倍，众生闻者，发菩提心。琉璃宝函，现大众前，</w:t>
      </w:r>
      <w:proofErr w:type="gramStart"/>
      <w:r w:rsidRPr="002F2203">
        <w:rPr>
          <w:rFonts w:eastAsia="方正新书宋_GBK" w:hAnsi="宋体" w:cs="宋体" w:hint="eastAsia"/>
          <w:kern w:val="0"/>
          <w:sz w:val="30"/>
          <w:szCs w:val="30"/>
        </w:rPr>
        <w:t>唯可眼见</w:t>
      </w:r>
      <w:proofErr w:type="gramEnd"/>
      <w:r w:rsidRPr="002F2203">
        <w:rPr>
          <w:rFonts w:eastAsia="方正新书宋_GBK" w:hAnsi="宋体" w:cs="宋体" w:hint="eastAsia"/>
          <w:kern w:val="0"/>
          <w:sz w:val="30"/>
          <w:szCs w:val="30"/>
        </w:rPr>
        <w:t>，无能开者。时诸大众，踊跃欢喜，</w:t>
      </w:r>
      <w:proofErr w:type="gramStart"/>
      <w:r w:rsidRPr="002F2203">
        <w:rPr>
          <w:rFonts w:eastAsia="方正新书宋_GBK" w:hAnsi="宋体" w:cs="宋体" w:hint="eastAsia"/>
          <w:kern w:val="0"/>
          <w:sz w:val="30"/>
          <w:szCs w:val="30"/>
        </w:rPr>
        <w:t>俱白佛言</w:t>
      </w:r>
      <w:proofErr w:type="gramEnd"/>
      <w:r w:rsidRPr="002F2203">
        <w:rPr>
          <w:rFonts w:eastAsia="方正新书宋_GBK" w:hAnsi="宋体" w:cs="宋体" w:hint="eastAsia"/>
          <w:kern w:val="0"/>
          <w:sz w:val="30"/>
          <w:szCs w:val="30"/>
        </w:rPr>
        <w:t>，唯然</w:t>
      </w:r>
      <w:proofErr w:type="gramStart"/>
      <w:r w:rsidRPr="002F2203">
        <w:rPr>
          <w:rFonts w:eastAsia="方正新书宋_GBK" w:hAnsi="宋体" w:cs="宋体" w:hint="eastAsia"/>
          <w:kern w:val="0"/>
          <w:sz w:val="30"/>
          <w:szCs w:val="30"/>
        </w:rPr>
        <w:t>世</w:t>
      </w:r>
      <w:proofErr w:type="gramEnd"/>
      <w:r w:rsidRPr="002F2203">
        <w:rPr>
          <w:rFonts w:eastAsia="方正新书宋_GBK" w:hAnsi="宋体" w:cs="宋体" w:hint="eastAsia"/>
          <w:kern w:val="0"/>
          <w:sz w:val="30"/>
          <w:szCs w:val="30"/>
        </w:rPr>
        <w:t>尊，云何得见，般若经文。弥勒佛言，</w:t>
      </w:r>
      <w:proofErr w:type="gramStart"/>
      <w:r w:rsidRPr="002F2203">
        <w:rPr>
          <w:rFonts w:eastAsia="方正新书宋_GBK" w:hAnsi="宋体" w:cs="宋体" w:hint="eastAsia"/>
          <w:kern w:val="0"/>
          <w:sz w:val="30"/>
          <w:szCs w:val="30"/>
        </w:rPr>
        <w:t>彼造经</w:t>
      </w:r>
      <w:proofErr w:type="gramEnd"/>
      <w:r w:rsidRPr="002F2203">
        <w:rPr>
          <w:rFonts w:eastAsia="方正新书宋_GBK" w:hAnsi="宋体" w:cs="宋体" w:hint="eastAsia"/>
          <w:kern w:val="0"/>
          <w:sz w:val="30"/>
          <w:szCs w:val="30"/>
        </w:rPr>
        <w:t>者，有大誓愿，汝等应当，一心念彼，称其名号，自当得见。说是语时，一切大众，称我名号，南无慧思。是时四方，从地涌出，</w:t>
      </w:r>
      <w:proofErr w:type="gramStart"/>
      <w:r w:rsidRPr="002F2203">
        <w:rPr>
          <w:rFonts w:eastAsia="方正新书宋_GBK" w:hAnsi="宋体" w:cs="宋体" w:hint="eastAsia"/>
          <w:kern w:val="0"/>
          <w:sz w:val="30"/>
          <w:szCs w:val="30"/>
        </w:rPr>
        <w:t>遍满虚空</w:t>
      </w:r>
      <w:proofErr w:type="gramEnd"/>
      <w:r w:rsidRPr="002F2203">
        <w:rPr>
          <w:rFonts w:eastAsia="方正新书宋_GBK" w:hAnsi="宋体" w:cs="宋体" w:hint="eastAsia"/>
          <w:kern w:val="0"/>
          <w:sz w:val="30"/>
          <w:szCs w:val="30"/>
        </w:rPr>
        <w:t>。</w:t>
      </w:r>
      <w:proofErr w:type="gramStart"/>
      <w:r w:rsidRPr="002F2203">
        <w:rPr>
          <w:rFonts w:eastAsia="方正新书宋_GBK" w:hAnsi="宋体" w:cs="宋体" w:hint="eastAsia"/>
          <w:kern w:val="0"/>
          <w:sz w:val="30"/>
          <w:szCs w:val="30"/>
        </w:rPr>
        <w:t>身皆金色</w:t>
      </w:r>
      <w:proofErr w:type="gramEnd"/>
      <w:r w:rsidRPr="002F2203">
        <w:rPr>
          <w:rFonts w:eastAsia="方正新书宋_GBK" w:hAnsi="宋体" w:cs="宋体" w:hint="eastAsia"/>
          <w:kern w:val="0"/>
          <w:sz w:val="30"/>
          <w:szCs w:val="30"/>
        </w:rPr>
        <w:t>，三十二相，无量光明，悉是往昔，</w:t>
      </w:r>
      <w:proofErr w:type="gramStart"/>
      <w:r w:rsidRPr="002F2203">
        <w:rPr>
          <w:rFonts w:eastAsia="方正新书宋_GBK" w:hAnsi="宋体" w:cs="宋体" w:hint="eastAsia"/>
          <w:kern w:val="0"/>
          <w:sz w:val="30"/>
          <w:szCs w:val="30"/>
        </w:rPr>
        <w:t>造经之</w:t>
      </w:r>
      <w:proofErr w:type="gramEnd"/>
      <w:r w:rsidRPr="002F2203">
        <w:rPr>
          <w:rFonts w:eastAsia="方正新书宋_GBK" w:hAnsi="宋体" w:cs="宋体" w:hint="eastAsia"/>
          <w:kern w:val="0"/>
          <w:sz w:val="30"/>
          <w:szCs w:val="30"/>
        </w:rPr>
        <w:t>人。以佛力故，</w:t>
      </w:r>
      <w:proofErr w:type="gramStart"/>
      <w:r w:rsidRPr="002F2203">
        <w:rPr>
          <w:rFonts w:eastAsia="方正新书宋_GBK" w:hAnsi="宋体" w:cs="宋体" w:hint="eastAsia"/>
          <w:kern w:val="0"/>
          <w:sz w:val="30"/>
          <w:szCs w:val="30"/>
        </w:rPr>
        <w:t>宝函自</w:t>
      </w:r>
      <w:proofErr w:type="gramEnd"/>
      <w:r w:rsidRPr="002F2203">
        <w:rPr>
          <w:rFonts w:eastAsia="方正新书宋_GBK" w:hAnsi="宋体" w:cs="宋体" w:hint="eastAsia"/>
          <w:kern w:val="0"/>
          <w:sz w:val="30"/>
          <w:szCs w:val="30"/>
        </w:rPr>
        <w:t>开，出大音声，震动十方，一切世界。于时金经，放大光明，无量众色，犹如大云，流满十方，一切世界。种种音声，</w:t>
      </w:r>
      <w:proofErr w:type="gramStart"/>
      <w:r w:rsidRPr="002F2203">
        <w:rPr>
          <w:rFonts w:eastAsia="方正新书宋_GBK" w:hAnsi="宋体" w:cs="宋体" w:hint="eastAsia"/>
          <w:kern w:val="0"/>
          <w:sz w:val="30"/>
          <w:szCs w:val="30"/>
        </w:rPr>
        <w:t>普告众生</w:t>
      </w:r>
      <w:proofErr w:type="gramEnd"/>
      <w:r w:rsidRPr="002F2203">
        <w:rPr>
          <w:rFonts w:eastAsia="方正新书宋_GBK" w:hAnsi="宋体" w:cs="宋体" w:hint="eastAsia"/>
          <w:kern w:val="0"/>
          <w:sz w:val="30"/>
          <w:szCs w:val="30"/>
        </w:rPr>
        <w:t>，复有妙香，</w:t>
      </w:r>
      <w:proofErr w:type="gramStart"/>
      <w:r w:rsidRPr="002F2203">
        <w:rPr>
          <w:rFonts w:eastAsia="方正新书宋_GBK" w:hAnsi="宋体" w:cs="宋体" w:hint="eastAsia"/>
          <w:kern w:val="0"/>
          <w:sz w:val="30"/>
          <w:szCs w:val="30"/>
        </w:rPr>
        <w:t>悦可众</w:t>
      </w:r>
      <w:proofErr w:type="gramEnd"/>
      <w:r w:rsidRPr="002F2203">
        <w:rPr>
          <w:rFonts w:eastAsia="方正新书宋_GBK" w:hAnsi="宋体" w:cs="宋体" w:hint="eastAsia"/>
          <w:kern w:val="0"/>
          <w:sz w:val="30"/>
          <w:szCs w:val="30"/>
        </w:rPr>
        <w:t>心。是时众生，以我愿力，</w:t>
      </w:r>
      <w:proofErr w:type="gramStart"/>
      <w:r w:rsidRPr="002F2203">
        <w:rPr>
          <w:rFonts w:eastAsia="方正新书宋_GBK" w:hAnsi="宋体" w:cs="宋体" w:hint="eastAsia"/>
          <w:kern w:val="0"/>
          <w:sz w:val="30"/>
          <w:szCs w:val="30"/>
        </w:rPr>
        <w:t>及睹地动</w:t>
      </w:r>
      <w:proofErr w:type="gramEnd"/>
      <w:r w:rsidRPr="002F2203">
        <w:rPr>
          <w:rFonts w:eastAsia="方正新书宋_GBK" w:hAnsi="宋体" w:cs="宋体" w:hint="eastAsia"/>
          <w:kern w:val="0"/>
          <w:sz w:val="30"/>
          <w:szCs w:val="30"/>
        </w:rPr>
        <w:t>，又见光明，闻香声告，得未曾有，身心悦乐，譬如比丘，入第三禅。即于是时，悉得具足，三</w:t>
      </w:r>
      <w:proofErr w:type="gramStart"/>
      <w:r w:rsidRPr="002F2203">
        <w:rPr>
          <w:rFonts w:eastAsia="方正新书宋_GBK" w:hAnsi="宋体" w:cs="宋体" w:hint="eastAsia"/>
          <w:kern w:val="0"/>
          <w:sz w:val="30"/>
          <w:szCs w:val="30"/>
        </w:rPr>
        <w:t>乘圣道</w:t>
      </w:r>
      <w:proofErr w:type="gramEnd"/>
      <w:r w:rsidRPr="002F2203">
        <w:rPr>
          <w:rFonts w:eastAsia="方正新书宋_GBK" w:hAnsi="宋体" w:cs="宋体" w:hint="eastAsia"/>
          <w:kern w:val="0"/>
          <w:sz w:val="30"/>
          <w:szCs w:val="30"/>
        </w:rPr>
        <w:t>，乃至具足，一切种智。”</w:t>
      </w:r>
    </w:p>
    <w:p w14:paraId="723D60C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kern w:val="0"/>
          <w:sz w:val="30"/>
          <w:szCs w:val="30"/>
        </w:rPr>
      </w:pPr>
      <w:r w:rsidRPr="002F2203">
        <w:rPr>
          <w:rFonts w:eastAsia="方正新书宋_GBK" w:hAnsi="宋体" w:cs="宋体" w:hint="eastAsia"/>
          <w:kern w:val="0"/>
          <w:sz w:val="30"/>
          <w:szCs w:val="30"/>
        </w:rPr>
        <w:lastRenderedPageBreak/>
        <w:t>因为这段《发愿文》实在太好了，所以不厌其烦地抄录于上，希望大家有空时一定要去仔细看看。</w:t>
      </w:r>
    </w:p>
    <w:p w14:paraId="37B5A341" w14:textId="77777777" w:rsidR="00DA7965" w:rsidRPr="002F2203" w:rsidRDefault="00DA7965" w:rsidP="001E7BCA">
      <w:pPr>
        <w:pStyle w:val="ae"/>
        <w:rPr>
          <w:rFonts w:eastAsia="方正粗雅宋_GBK"/>
        </w:rPr>
      </w:pPr>
      <w:bookmarkStart w:id="55" w:name="0179c04"/>
      <w:r w:rsidRPr="002F2203">
        <w:rPr>
          <w:rFonts w:eastAsia="方正粗雅宋_GBK" w:hint="eastAsia"/>
        </w:rPr>
        <w:t>又云：</w:t>
      </w:r>
      <w:bookmarkStart w:id="56" w:name="0179c05"/>
      <w:bookmarkEnd w:id="55"/>
      <w:r w:rsidRPr="002F2203">
        <w:rPr>
          <w:rFonts w:eastAsia="方正粗雅宋_GBK" w:hint="eastAsia"/>
        </w:rPr>
        <w:t>世间道俗</w:t>
      </w:r>
      <w:r w:rsidRPr="002F2203">
        <w:rPr>
          <w:rFonts w:eastAsia="方正粗雅宋_GBK"/>
        </w:rPr>
        <w:t>,</w:t>
      </w:r>
      <w:r w:rsidRPr="002F2203">
        <w:rPr>
          <w:rFonts w:eastAsia="方正粗雅宋_GBK" w:hint="eastAsia"/>
        </w:rPr>
        <w:t>殷勤请讲；</w:t>
      </w:r>
      <w:bookmarkStart w:id="57" w:name="0179c06"/>
      <w:bookmarkEnd w:id="56"/>
      <w:r w:rsidRPr="002F2203">
        <w:rPr>
          <w:rFonts w:eastAsia="方正粗雅宋_GBK" w:hint="eastAsia"/>
        </w:rPr>
        <w:t>或强劝令讲者，皆恶知识。初似好心，后即忿怒。</w:t>
      </w:r>
    </w:p>
    <w:p w14:paraId="4E44D80B"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往下所引的一段话就是出自《立誓愿文》的结尾部分，即有名的“朱陵四择”，现在先讲前面的二</w:t>
      </w:r>
      <w:proofErr w:type="gramStart"/>
      <w:r w:rsidRPr="002F2203">
        <w:rPr>
          <w:rFonts w:eastAsia="方正新书宋_GBK" w:hAnsi="宋体" w:hint="eastAsia"/>
          <w:sz w:val="30"/>
          <w:szCs w:val="30"/>
        </w:rPr>
        <w:t>择</w:t>
      </w:r>
      <w:proofErr w:type="gramEnd"/>
      <w:r w:rsidRPr="002F2203">
        <w:rPr>
          <w:rFonts w:eastAsia="方正新书宋_GBK" w:hAnsi="宋体" w:hint="eastAsia"/>
          <w:sz w:val="30"/>
          <w:szCs w:val="30"/>
        </w:rPr>
        <w:t>。</w:t>
      </w:r>
      <w:r w:rsidRPr="002F2203">
        <w:rPr>
          <w:rFonts w:eastAsia="方正新书宋_GBK" w:hAnsi="宋体"/>
          <w:sz w:val="30"/>
          <w:szCs w:val="30"/>
        </w:rPr>
        <w:t>1</w:t>
      </w:r>
      <w:r w:rsidRPr="002F2203">
        <w:rPr>
          <w:rFonts w:eastAsia="方正新书宋_GBK" w:hAnsi="宋体" w:hint="eastAsia"/>
          <w:sz w:val="30"/>
          <w:szCs w:val="30"/>
        </w:rPr>
        <w:t>、</w:t>
      </w:r>
      <w:proofErr w:type="gramStart"/>
      <w:r w:rsidRPr="002F2203">
        <w:rPr>
          <w:rFonts w:eastAsia="方正新书宋_GBK" w:hAnsi="宋体" w:hint="eastAsia"/>
          <w:sz w:val="30"/>
          <w:szCs w:val="30"/>
        </w:rPr>
        <w:t>道俗劝讲者</w:t>
      </w:r>
      <w:proofErr w:type="gramEnd"/>
      <w:r w:rsidRPr="002F2203">
        <w:rPr>
          <w:rFonts w:eastAsia="方正新书宋_GBK" w:hAnsi="宋体" w:hint="eastAsia"/>
          <w:sz w:val="30"/>
          <w:szCs w:val="30"/>
        </w:rPr>
        <w:t>：世间上的出家人或者在家人，“情意恳切”地请你讲经说法；</w:t>
      </w:r>
      <w:r w:rsidRPr="002F2203">
        <w:rPr>
          <w:rFonts w:eastAsia="方正新书宋_GBK" w:hAnsi="宋体"/>
          <w:sz w:val="30"/>
          <w:szCs w:val="30"/>
        </w:rPr>
        <w:t>2</w:t>
      </w:r>
      <w:r w:rsidRPr="002F2203">
        <w:rPr>
          <w:rFonts w:eastAsia="方正新书宋_GBK" w:hAnsi="宋体" w:hint="eastAsia"/>
          <w:sz w:val="30"/>
          <w:szCs w:val="30"/>
        </w:rPr>
        <w:t>、强劝令讲者：</w:t>
      </w:r>
      <w:proofErr w:type="gramStart"/>
      <w:r w:rsidRPr="002F2203">
        <w:rPr>
          <w:rFonts w:eastAsia="方正新书宋_GBK" w:hAnsi="宋体" w:hint="eastAsia"/>
          <w:sz w:val="30"/>
          <w:szCs w:val="30"/>
        </w:rPr>
        <w:t>坚决劝使让你</w:t>
      </w:r>
      <w:proofErr w:type="gramEnd"/>
      <w:r w:rsidRPr="002F2203">
        <w:rPr>
          <w:rFonts w:eastAsia="方正新书宋_GBK" w:hAnsi="宋体" w:hint="eastAsia"/>
          <w:sz w:val="30"/>
          <w:szCs w:val="30"/>
        </w:rPr>
        <w:t>去讲经的，这两类都是恶知识。</w:t>
      </w:r>
    </w:p>
    <w:p w14:paraId="4220F94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kern w:val="0"/>
          <w:sz w:val="30"/>
          <w:szCs w:val="30"/>
        </w:rPr>
      </w:pPr>
      <w:r w:rsidRPr="002F2203">
        <w:rPr>
          <w:rFonts w:eastAsia="方正新书宋_GBK" w:hAnsi="宋体" w:hint="eastAsia"/>
          <w:sz w:val="30"/>
          <w:szCs w:val="30"/>
          <w:u w:val="single"/>
        </w:rPr>
        <w:t>恶知识</w:t>
      </w:r>
      <w:r w:rsidRPr="002F2203">
        <w:rPr>
          <w:rFonts w:eastAsia="方正新书宋_GBK" w:hAnsi="宋体" w:hint="eastAsia"/>
          <w:sz w:val="30"/>
          <w:szCs w:val="30"/>
        </w:rPr>
        <w:t>，与“善知识”对称，又作恶友、恶师友，是指教我</w:t>
      </w:r>
      <w:proofErr w:type="gramStart"/>
      <w:r w:rsidRPr="002F2203">
        <w:rPr>
          <w:rFonts w:eastAsia="方正新书宋_GBK" w:hAnsi="宋体" w:hint="eastAsia"/>
          <w:sz w:val="30"/>
          <w:szCs w:val="30"/>
        </w:rPr>
        <w:t>做恶</w:t>
      </w:r>
      <w:proofErr w:type="gramEnd"/>
      <w:r w:rsidRPr="002F2203">
        <w:rPr>
          <w:rFonts w:eastAsia="方正新书宋_GBK" w:hAnsi="宋体" w:hint="eastAsia"/>
          <w:sz w:val="30"/>
          <w:szCs w:val="30"/>
        </w:rPr>
        <w:t>事或陷我于困境的败德坏师友，简单讲</w:t>
      </w:r>
      <w:proofErr w:type="gramStart"/>
      <w:r w:rsidRPr="002F2203">
        <w:rPr>
          <w:rFonts w:eastAsia="方正新书宋_GBK" w:hAnsi="宋体" w:hint="eastAsia"/>
          <w:sz w:val="30"/>
          <w:szCs w:val="30"/>
        </w:rPr>
        <w:t>就是杂毒虚假</w:t>
      </w:r>
      <w:proofErr w:type="gramEnd"/>
      <w:r w:rsidRPr="002F2203">
        <w:rPr>
          <w:rFonts w:eastAsia="方正新书宋_GBK" w:hAnsi="宋体" w:hint="eastAsia"/>
          <w:sz w:val="30"/>
          <w:szCs w:val="30"/>
        </w:rPr>
        <w:t>之人。《法华经·譬喻品》云，</w:t>
      </w:r>
      <w:proofErr w:type="gramStart"/>
      <w:r w:rsidRPr="002F2203">
        <w:rPr>
          <w:rFonts w:eastAsia="方正新书宋_GBK" w:hAnsi="宋体" w:hint="eastAsia"/>
          <w:sz w:val="30"/>
          <w:szCs w:val="30"/>
        </w:rPr>
        <w:t>对舍离恶知识</w:t>
      </w:r>
      <w:proofErr w:type="gramEnd"/>
      <w:r w:rsidRPr="002F2203">
        <w:rPr>
          <w:rFonts w:eastAsia="方正新书宋_GBK" w:hAnsi="宋体" w:hint="eastAsia"/>
          <w:sz w:val="30"/>
          <w:szCs w:val="30"/>
        </w:rPr>
        <w:t>而亲近善友之人，方可为其说法。《涅槃经》二十二云：“菩萨于恶</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等，心无</w:t>
      </w:r>
      <w:proofErr w:type="gramStart"/>
      <w:r w:rsidRPr="002F2203">
        <w:rPr>
          <w:rFonts w:eastAsia="方正新书宋_GBK" w:hAnsi="宋体" w:hint="eastAsia"/>
          <w:sz w:val="30"/>
          <w:szCs w:val="30"/>
        </w:rPr>
        <w:t>怖</w:t>
      </w:r>
      <w:proofErr w:type="gramEnd"/>
      <w:r w:rsidRPr="002F2203">
        <w:rPr>
          <w:rFonts w:eastAsia="方正新书宋_GBK" w:hAnsi="宋体" w:hint="eastAsia"/>
          <w:sz w:val="30"/>
          <w:szCs w:val="30"/>
        </w:rPr>
        <w:t>惧。于恶知识，生畏惧心。何以故？是恶</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等，唯能坏身，不能坏心。恶知识者，二俱坏故。”在《尸迦罗越六方礼经》云：“恶知识有四辈，一者内有怨心，外强为知识；二者于人前好言语，背后说言恶；三者有急时，于人前愁苦，背后欢喜；四者外如亲厚，内兴怨谋。”又云：“恶知识复有四辈，一者小侵之便大怒，二者有急情使之不肯行，三者见人有急时避人走，四者见人死亡弃不视。”这些经典对</w:t>
      </w:r>
      <w:proofErr w:type="gramStart"/>
      <w:r w:rsidRPr="002F2203">
        <w:rPr>
          <w:rFonts w:eastAsia="方正新书宋_GBK" w:hAnsi="宋体" w:hint="eastAsia"/>
          <w:sz w:val="30"/>
          <w:szCs w:val="30"/>
        </w:rPr>
        <w:t>恶知识</w:t>
      </w:r>
      <w:proofErr w:type="gramEnd"/>
      <w:r w:rsidRPr="002F2203">
        <w:rPr>
          <w:rFonts w:eastAsia="方正新书宋_GBK" w:hAnsi="宋体" w:hint="eastAsia"/>
          <w:sz w:val="30"/>
          <w:szCs w:val="30"/>
        </w:rPr>
        <w:t>的描写可谓入木三分！所以《</w:t>
      </w:r>
      <w:r w:rsidRPr="002F2203">
        <w:rPr>
          <w:rFonts w:eastAsia="方正新书宋_GBK" w:hAnsi="宋体" w:cs="Arial" w:hint="eastAsia"/>
          <w:sz w:val="30"/>
          <w:szCs w:val="30"/>
        </w:rPr>
        <w:t>诸经要集》卷九云：“</w:t>
      </w:r>
      <w:proofErr w:type="gramStart"/>
      <w:r w:rsidRPr="002F2203">
        <w:rPr>
          <w:rFonts w:eastAsia="方正新书宋_GBK" w:hAnsi="宋体" w:cs="宋体" w:hint="eastAsia"/>
          <w:kern w:val="0"/>
          <w:sz w:val="30"/>
          <w:szCs w:val="30"/>
        </w:rPr>
        <w:t>若人</w:t>
      </w:r>
      <w:proofErr w:type="gramEnd"/>
      <w:r w:rsidRPr="002F2203">
        <w:rPr>
          <w:rFonts w:eastAsia="方正新书宋_GBK" w:hAnsi="宋体" w:cs="宋体" w:hint="eastAsia"/>
          <w:kern w:val="0"/>
          <w:sz w:val="30"/>
          <w:szCs w:val="30"/>
        </w:rPr>
        <w:t>亲近恶知识，现世不得好名闻，必以恶友相亲近，当来亦堕阿鼻狱。</w:t>
      </w:r>
      <w:proofErr w:type="gramStart"/>
      <w:r w:rsidRPr="002F2203">
        <w:rPr>
          <w:rFonts w:eastAsia="方正新书宋_GBK" w:hAnsi="宋体" w:cs="宋体" w:hint="eastAsia"/>
          <w:kern w:val="0"/>
          <w:sz w:val="30"/>
          <w:szCs w:val="30"/>
        </w:rPr>
        <w:t>若人</w:t>
      </w:r>
      <w:proofErr w:type="gramEnd"/>
      <w:r w:rsidRPr="002F2203">
        <w:rPr>
          <w:rFonts w:eastAsia="方正新书宋_GBK" w:hAnsi="宋体" w:cs="宋体" w:hint="eastAsia"/>
          <w:kern w:val="0"/>
          <w:sz w:val="30"/>
          <w:szCs w:val="30"/>
        </w:rPr>
        <w:t>亲近善知识，随顺彼等所业行，虽不现证世间利，未来当得尽苦因。”</w:t>
      </w:r>
    </w:p>
    <w:p w14:paraId="06073BF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rPr>
      </w:pPr>
      <w:r w:rsidRPr="002F2203">
        <w:rPr>
          <w:rFonts w:eastAsia="方正新书宋_GBK" w:hAnsi="宋体" w:cs="宋体" w:hint="eastAsia"/>
          <w:kern w:val="0"/>
          <w:sz w:val="30"/>
          <w:szCs w:val="30"/>
        </w:rPr>
        <w:lastRenderedPageBreak/>
        <w:t>那些小人</w:t>
      </w:r>
      <w:proofErr w:type="gramStart"/>
      <w:r w:rsidRPr="002F2203">
        <w:rPr>
          <w:rFonts w:eastAsia="方正新书宋_GBK" w:hAnsi="宋体" w:cs="宋体" w:hint="eastAsia"/>
          <w:kern w:val="0"/>
          <w:sz w:val="30"/>
          <w:szCs w:val="30"/>
        </w:rPr>
        <w:t>恶知识刚</w:t>
      </w:r>
      <w:proofErr w:type="gramEnd"/>
      <w:r w:rsidRPr="002F2203">
        <w:rPr>
          <w:rFonts w:eastAsia="方正新书宋_GBK" w:hAnsi="宋体" w:cs="宋体" w:hint="eastAsia"/>
          <w:kern w:val="0"/>
          <w:sz w:val="30"/>
          <w:szCs w:val="30"/>
        </w:rPr>
        <w:t>开始似有好意，其实是看你表演而已。犹其是女居士，如果</w:t>
      </w:r>
      <w:proofErr w:type="gramStart"/>
      <w:r w:rsidRPr="002F2203">
        <w:rPr>
          <w:rFonts w:eastAsia="方正新书宋_GBK" w:hAnsi="宋体" w:cs="宋体" w:hint="eastAsia"/>
          <w:kern w:val="0"/>
          <w:sz w:val="30"/>
          <w:szCs w:val="30"/>
        </w:rPr>
        <w:t>无故悲心乱动</w:t>
      </w:r>
      <w:proofErr w:type="gramEnd"/>
      <w:r w:rsidRPr="002F2203">
        <w:rPr>
          <w:rFonts w:eastAsia="方正新书宋_GBK" w:hAnsi="宋体" w:cs="宋体" w:hint="eastAsia"/>
          <w:kern w:val="0"/>
          <w:sz w:val="30"/>
          <w:szCs w:val="30"/>
        </w:rPr>
        <w:t>，稍有厚此薄彼，那些女人就会</w:t>
      </w:r>
      <w:proofErr w:type="gramStart"/>
      <w:r w:rsidRPr="002F2203">
        <w:rPr>
          <w:rFonts w:eastAsia="方正新书宋_GBK" w:hAnsi="宋体" w:cs="宋体" w:hint="eastAsia"/>
          <w:kern w:val="0"/>
          <w:sz w:val="30"/>
          <w:szCs w:val="30"/>
        </w:rPr>
        <w:t>忿嫉</w:t>
      </w:r>
      <w:proofErr w:type="gramEnd"/>
      <w:r w:rsidRPr="002F2203">
        <w:rPr>
          <w:rFonts w:eastAsia="方正新书宋_GBK" w:hAnsi="宋体" w:cs="宋体" w:hint="eastAsia"/>
          <w:kern w:val="0"/>
          <w:sz w:val="30"/>
          <w:szCs w:val="30"/>
        </w:rPr>
        <w:t>震怒吵翻天，“</w:t>
      </w:r>
      <w:r w:rsidRPr="002F2203">
        <w:rPr>
          <w:rFonts w:eastAsia="方正新书宋_GBK" w:hAnsi="宋体" w:cs="宋体" w:hint="eastAsia"/>
          <w:kern w:val="0"/>
          <w:sz w:val="30"/>
          <w:szCs w:val="30"/>
          <w:lang w:val="zh-CN"/>
        </w:rPr>
        <w:t>唯女子与小人为难养也，近之则不逊，远之则怨”，</w:t>
      </w:r>
      <w:r w:rsidRPr="002F2203">
        <w:rPr>
          <w:rFonts w:eastAsia="方正新书宋_GBK" w:hAnsi="宋体" w:cs="宋体" w:hint="eastAsia"/>
          <w:kern w:val="0"/>
          <w:sz w:val="30"/>
          <w:szCs w:val="30"/>
        </w:rPr>
        <w:t>或者最后</w:t>
      </w:r>
      <w:proofErr w:type="gramStart"/>
      <w:r w:rsidRPr="002F2203">
        <w:rPr>
          <w:rFonts w:eastAsia="方正新书宋_GBK" w:hAnsi="宋体" w:cs="宋体" w:hint="eastAsia"/>
          <w:kern w:val="0"/>
          <w:sz w:val="30"/>
          <w:szCs w:val="30"/>
        </w:rPr>
        <w:t>以染心收场</w:t>
      </w:r>
      <w:proofErr w:type="gramEnd"/>
      <w:r w:rsidRPr="002F2203">
        <w:rPr>
          <w:rFonts w:eastAsia="方正新书宋_GBK" w:hAnsi="宋体" w:cs="宋体" w:hint="eastAsia"/>
          <w:kern w:val="0"/>
          <w:sz w:val="30"/>
          <w:szCs w:val="30"/>
        </w:rPr>
        <w:t>，</w:t>
      </w:r>
      <w:proofErr w:type="gramStart"/>
      <w:r w:rsidRPr="002F2203">
        <w:rPr>
          <w:rFonts w:eastAsia="方正新书宋_GBK" w:hAnsi="宋体" w:cs="宋体" w:hint="eastAsia"/>
          <w:kern w:val="0"/>
          <w:sz w:val="30"/>
          <w:szCs w:val="30"/>
        </w:rPr>
        <w:t>世</w:t>
      </w:r>
      <w:proofErr w:type="gramEnd"/>
      <w:r w:rsidRPr="002F2203">
        <w:rPr>
          <w:rFonts w:eastAsia="方正新书宋_GBK" w:hAnsi="宋体" w:cs="宋体" w:hint="eastAsia"/>
          <w:kern w:val="0"/>
          <w:sz w:val="30"/>
          <w:szCs w:val="30"/>
        </w:rPr>
        <w:t>所多有，可悲可叹。</w:t>
      </w:r>
    </w:p>
    <w:p w14:paraId="5E93FDD1" w14:textId="77777777" w:rsidR="00DA7965" w:rsidRPr="002F2203" w:rsidRDefault="00DA7965" w:rsidP="001E7BCA">
      <w:pPr>
        <w:pStyle w:val="ae"/>
        <w:rPr>
          <w:rFonts w:eastAsia="方正粗雅宋_GBK"/>
        </w:rPr>
      </w:pPr>
      <w:r w:rsidRPr="002F2203">
        <w:rPr>
          <w:rFonts w:eastAsia="方正粗雅宋_GBK" w:hint="eastAsia"/>
        </w:rPr>
        <w:t>所有学士，</w:t>
      </w:r>
      <w:proofErr w:type="gramStart"/>
      <w:r w:rsidRPr="002F2203">
        <w:rPr>
          <w:rFonts w:eastAsia="方正粗雅宋_GBK" w:hint="eastAsia"/>
        </w:rPr>
        <w:t>如怨诈亲</w:t>
      </w:r>
      <w:proofErr w:type="gramEnd"/>
      <w:r w:rsidRPr="002F2203">
        <w:rPr>
          <w:rFonts w:eastAsia="方正粗雅宋_GBK" w:hint="eastAsia"/>
        </w:rPr>
        <w:t>，亦不可信。诸王剎利，亦复如是。择！择</w:t>
      </w:r>
      <w:r w:rsidRPr="002F2203">
        <w:rPr>
          <w:rFonts w:eastAsia="方正粗雅宋_GBK"/>
        </w:rPr>
        <w:t>!</w:t>
      </w:r>
      <w:r w:rsidRPr="002F2203">
        <w:rPr>
          <w:rFonts w:eastAsia="方正粗雅宋_GBK" w:hint="eastAsia"/>
        </w:rPr>
        <w:t>择</w:t>
      </w:r>
      <w:r w:rsidRPr="002F2203">
        <w:rPr>
          <w:rFonts w:eastAsia="方正粗雅宋_GBK"/>
        </w:rPr>
        <w:t>!</w:t>
      </w:r>
      <w:r w:rsidRPr="002F2203">
        <w:rPr>
          <w:rFonts w:eastAsia="方正粗雅宋_GBK" w:hint="eastAsia"/>
        </w:rPr>
        <w:t>择</w:t>
      </w:r>
      <w:r w:rsidRPr="002F2203">
        <w:rPr>
          <w:rFonts w:eastAsia="方正粗雅宋_GBK"/>
        </w:rPr>
        <w:t>!</w:t>
      </w:r>
    </w:p>
    <w:p w14:paraId="6E7D36A1"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这是</w:t>
      </w:r>
      <w:proofErr w:type="gramStart"/>
      <w:r w:rsidRPr="002F2203">
        <w:rPr>
          <w:rFonts w:eastAsia="方正新书宋_GBK" w:hAnsi="宋体" w:hint="eastAsia"/>
          <w:sz w:val="30"/>
          <w:szCs w:val="30"/>
        </w:rPr>
        <w:t>朱陵四择中</w:t>
      </w:r>
      <w:proofErr w:type="gramEnd"/>
      <w:r w:rsidRPr="002F2203">
        <w:rPr>
          <w:rFonts w:eastAsia="方正新书宋_GBK" w:hAnsi="宋体" w:hint="eastAsia"/>
          <w:sz w:val="30"/>
          <w:szCs w:val="30"/>
        </w:rPr>
        <w:t>的后二</w:t>
      </w:r>
      <w:proofErr w:type="gramStart"/>
      <w:r w:rsidRPr="002F2203">
        <w:rPr>
          <w:rFonts w:eastAsia="方正新书宋_GBK" w:hAnsi="宋体" w:hint="eastAsia"/>
          <w:sz w:val="30"/>
          <w:szCs w:val="30"/>
        </w:rPr>
        <w:t>择</w:t>
      </w:r>
      <w:proofErr w:type="gramEnd"/>
      <w:r w:rsidRPr="002F2203">
        <w:rPr>
          <w:rFonts w:eastAsia="方正新书宋_GBK" w:hAnsi="宋体" w:hint="eastAsia"/>
          <w:sz w:val="30"/>
          <w:szCs w:val="30"/>
        </w:rPr>
        <w:t>。</w:t>
      </w:r>
      <w:r w:rsidRPr="002F2203">
        <w:rPr>
          <w:rFonts w:eastAsia="方正新书宋_GBK" w:hAnsi="宋体"/>
          <w:sz w:val="30"/>
          <w:szCs w:val="30"/>
        </w:rPr>
        <w:t>3</w:t>
      </w:r>
      <w:r w:rsidRPr="002F2203">
        <w:rPr>
          <w:rFonts w:eastAsia="方正新书宋_GBK" w:hAnsi="宋体" w:hint="eastAsia"/>
          <w:sz w:val="30"/>
          <w:szCs w:val="30"/>
        </w:rPr>
        <w:t>、学士</w:t>
      </w:r>
      <w:proofErr w:type="gramStart"/>
      <w:r w:rsidRPr="002F2203">
        <w:rPr>
          <w:rFonts w:eastAsia="方正新书宋_GBK" w:hAnsi="宋体" w:hint="eastAsia"/>
          <w:sz w:val="30"/>
          <w:szCs w:val="30"/>
        </w:rPr>
        <w:t>诈</w:t>
      </w:r>
      <w:proofErr w:type="gramEnd"/>
      <w:r w:rsidRPr="002F2203">
        <w:rPr>
          <w:rFonts w:eastAsia="方正新书宋_GBK" w:hAnsi="宋体" w:hint="eastAsia"/>
          <w:sz w:val="30"/>
          <w:szCs w:val="30"/>
        </w:rPr>
        <w:t>亲者：学士就是那些学者、文人。他们实际上对佛法并没有真正的信心，只是当作一门学问来进行研究。因此，为了显示他自己学问渊博，就想来考考你，以此来提高自己。所以一开始他会装作很热心的样子和你套近乎，而实际上在骨子里他还是看不起你的。这就</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两个怨家，为了面子的缘故，平日里见面时也相互打哈哈，心里却恨不得把对方给咬死！对于这种人是绝对不能相信的。前面</w:t>
      </w:r>
      <w:proofErr w:type="gramStart"/>
      <w:r w:rsidRPr="002F2203">
        <w:rPr>
          <w:rFonts w:eastAsia="方正新书宋_GBK" w:hAnsi="宋体" w:hint="eastAsia"/>
          <w:sz w:val="30"/>
          <w:szCs w:val="30"/>
        </w:rPr>
        <w:t>在讲慧文</w:t>
      </w:r>
      <w:proofErr w:type="gramEnd"/>
      <w:r w:rsidRPr="002F2203">
        <w:rPr>
          <w:rFonts w:eastAsia="方正新书宋_GBK" w:hAnsi="宋体" w:hint="eastAsia"/>
          <w:sz w:val="30"/>
          <w:szCs w:val="30"/>
        </w:rPr>
        <w:t>大师传记时曾经提到过有五种问答的方式，在这里就要进行好好地应用、抉择了，不可上当。</w:t>
      </w:r>
      <w:r w:rsidRPr="002F2203">
        <w:rPr>
          <w:rFonts w:eastAsia="方正新书宋_GBK" w:hAnsi="宋体"/>
          <w:sz w:val="30"/>
          <w:szCs w:val="30"/>
        </w:rPr>
        <w:t>4</w:t>
      </w:r>
      <w:r w:rsidRPr="002F2203">
        <w:rPr>
          <w:rFonts w:eastAsia="方正新书宋_GBK" w:hAnsi="宋体" w:hint="eastAsia"/>
          <w:sz w:val="30"/>
          <w:szCs w:val="30"/>
        </w:rPr>
        <w:t>、诸王剎利者：简单讲就是那些当官的和有名望的人，对这些人也要小心为上。前面的</w:t>
      </w:r>
      <w:proofErr w:type="gramStart"/>
      <w:r w:rsidRPr="002F2203">
        <w:rPr>
          <w:rFonts w:eastAsia="方正新书宋_GBK" w:hAnsi="宋体" w:hint="eastAsia"/>
          <w:sz w:val="30"/>
          <w:szCs w:val="30"/>
        </w:rPr>
        <w:t>郢</w:t>
      </w:r>
      <w:proofErr w:type="gramEnd"/>
      <w:r w:rsidRPr="002F2203">
        <w:rPr>
          <w:rFonts w:eastAsia="方正新书宋_GBK" w:hAnsi="宋体" w:hint="eastAsia"/>
          <w:sz w:val="30"/>
          <w:szCs w:val="30"/>
        </w:rPr>
        <w:t>州刺史刘怀宝和南定州刺史等就是最好的例子。</w:t>
      </w:r>
      <w:proofErr w:type="gramStart"/>
      <w:r w:rsidRPr="002F2203">
        <w:rPr>
          <w:rFonts w:eastAsia="方正新书宋_GBK" w:hAnsi="宋体" w:hint="eastAsia"/>
          <w:sz w:val="30"/>
          <w:szCs w:val="30"/>
        </w:rPr>
        <w:t>因此慧思</w:t>
      </w:r>
      <w:proofErr w:type="gramEnd"/>
      <w:r w:rsidRPr="002F2203">
        <w:rPr>
          <w:rFonts w:eastAsia="方正新书宋_GBK" w:hAnsi="宋体" w:hint="eastAsia"/>
          <w:sz w:val="30"/>
          <w:szCs w:val="30"/>
        </w:rPr>
        <w:t>大师在最后连说了四个“择”字，意思是提醒大家一定要注意啊！这就是有名的朱陵四</w:t>
      </w:r>
      <w:proofErr w:type="gramStart"/>
      <w:r w:rsidRPr="002F2203">
        <w:rPr>
          <w:rFonts w:eastAsia="方正新书宋_GBK" w:hAnsi="宋体" w:hint="eastAsia"/>
          <w:sz w:val="30"/>
          <w:szCs w:val="30"/>
        </w:rPr>
        <w:t>择</w:t>
      </w:r>
      <w:proofErr w:type="gramEnd"/>
      <w:r w:rsidRPr="002F2203">
        <w:rPr>
          <w:rFonts w:eastAsia="方正新书宋_GBK" w:hAnsi="宋体" w:hint="eastAsia"/>
          <w:sz w:val="30"/>
          <w:szCs w:val="30"/>
        </w:rPr>
        <w:t>。</w:t>
      </w:r>
    </w:p>
    <w:p w14:paraId="54A5BA6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和信众的接触过程中，有很多事项必须加以注意，我觉得倓虚法师在《影尘回忆录》中的一段话讲得很好，特抄录如下：“本来在家人对出家人所尊重、所仰望的，是道德、修行。如果当法师的无论和任何人见面，不谈佛法专谈</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法，什么政治、经济、军事、文化、时事长短</w:t>
      </w:r>
      <w:r w:rsidRPr="002F2203">
        <w:rPr>
          <w:rFonts w:eastAsia="方正新书宋_GBK" w:hAnsi="宋体" w:hint="eastAsia"/>
          <w:sz w:val="30"/>
          <w:szCs w:val="30"/>
        </w:rPr>
        <w:lastRenderedPageBreak/>
        <w:t>如何一大套，专门迎合人的心理，以为自己的学识丰富，这未免有失出家人的本份了。其实，谈这些事，出家人和在家人比，相差太远了。因为在家人从小到老以此为职业，对这各方面都是专门的。如果出家人跟他谈这些事，那简直是班门弄斧。在家人至</w:t>
      </w:r>
      <w:proofErr w:type="gramStart"/>
      <w:r w:rsidRPr="002F2203">
        <w:rPr>
          <w:rFonts w:eastAsia="方正新书宋_GBK" w:hAnsi="宋体" w:hint="eastAsia"/>
          <w:sz w:val="30"/>
          <w:szCs w:val="30"/>
        </w:rPr>
        <w:t>至诚</w:t>
      </w:r>
      <w:proofErr w:type="gramEnd"/>
      <w:r w:rsidRPr="002F2203">
        <w:rPr>
          <w:rFonts w:eastAsia="方正新书宋_GBK" w:hAnsi="宋体" w:hint="eastAsia"/>
          <w:sz w:val="30"/>
          <w:szCs w:val="30"/>
        </w:rPr>
        <w:t>诚，跑很远的路，去拜访一位法师，为的是久在名利场中挣扎，想去找一位法师谈谈佛法，恬静自己的心理，解脱自己的烦恼。如果当法师的不能观机逗教开示一番，未免使人大失所望，也引不起人的信心来。”</w:t>
      </w:r>
    </w:p>
    <w:p w14:paraId="74ED857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w:t>
      </w:r>
      <w:proofErr w:type="gramStart"/>
      <w:r w:rsidRPr="002F2203">
        <w:rPr>
          <w:rFonts w:eastAsia="方正新书宋_GBK" w:hAnsi="宋体" w:hint="eastAsia"/>
          <w:sz w:val="30"/>
          <w:szCs w:val="30"/>
        </w:rPr>
        <w:t>这里慧思</w:t>
      </w:r>
      <w:proofErr w:type="gramEnd"/>
      <w:r w:rsidRPr="002F2203">
        <w:rPr>
          <w:rFonts w:eastAsia="方正新书宋_GBK" w:hAnsi="宋体" w:hint="eastAsia"/>
          <w:sz w:val="30"/>
          <w:szCs w:val="30"/>
        </w:rPr>
        <w:t>大师劝人对于那些道俗信徒、文人学者，乃至当官的、有钱的，都要进行抉择，有时甚至还要远远避开。但现在有些人却偏偏一个劲儿地往上凑，这又是为什么呢？最根本的原因就是名利心未忘！总想攀</w:t>
      </w:r>
      <w:proofErr w:type="gramStart"/>
      <w:r w:rsidRPr="002F2203">
        <w:rPr>
          <w:rFonts w:eastAsia="方正新书宋_GBK" w:hAnsi="宋体" w:hint="eastAsia"/>
          <w:sz w:val="30"/>
          <w:szCs w:val="30"/>
        </w:rPr>
        <w:t>个</w:t>
      </w:r>
      <w:proofErr w:type="gramEnd"/>
      <w:r w:rsidRPr="002F2203">
        <w:rPr>
          <w:rFonts w:eastAsia="方正新书宋_GBK" w:hAnsi="宋体" w:hint="eastAsia"/>
          <w:sz w:val="30"/>
          <w:szCs w:val="30"/>
        </w:rPr>
        <w:t>法缘，要点名，要点利，或者想着以后办事会方便一点，这些都是看不破、放不下的表现。如果是从菩提心出发，是真正地为佛法、为国土、为众生而忙碌，那么尚且有情可原。否则那些所谓的“忙”就是你业障深重的表现，</w:t>
      </w:r>
      <w:proofErr w:type="gramStart"/>
      <w:r w:rsidRPr="002F2203">
        <w:rPr>
          <w:rFonts w:eastAsia="方正新书宋_GBK" w:hAnsi="宋体" w:hint="eastAsia"/>
          <w:sz w:val="30"/>
          <w:szCs w:val="30"/>
        </w:rPr>
        <w:t>与魔业相应</w:t>
      </w:r>
      <w:proofErr w:type="gramEnd"/>
      <w:r w:rsidRPr="002F2203">
        <w:rPr>
          <w:rFonts w:eastAsia="方正新书宋_GBK" w:hAnsi="宋体" w:hint="eastAsia"/>
          <w:sz w:val="30"/>
          <w:szCs w:val="30"/>
        </w:rPr>
        <w:t>！</w:t>
      </w:r>
    </w:p>
    <w:p w14:paraId="57271ED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所以在《影尘回忆录》里倓虚法师又说：“我在各处讲经讲开示，常以六个字劝人，就是看破！放下！自在。世间上的苦恼，都是因人看不破，看不破就放不下，放不下就不得自在。能看的破，就能放的下；能放的下，就得自在。无论任何人，也无论任何事，都是这样。看破了就放下了，放下了就自在了。看破就是般若德，放下就是解脱德，自在就是法身德。众生之所以为众生，是因众生有执迷。有执迷就是看不破，看不破就放不下，放不下就整天</w:t>
      </w:r>
      <w:proofErr w:type="gramStart"/>
      <w:r w:rsidRPr="002F2203">
        <w:rPr>
          <w:rFonts w:eastAsia="方正新书宋_GBK" w:hAnsi="宋体" w:hint="eastAsia"/>
          <w:sz w:val="30"/>
          <w:szCs w:val="30"/>
        </w:rPr>
        <w:t>烦烦恼</w:t>
      </w:r>
      <w:proofErr w:type="gramEnd"/>
      <w:r w:rsidRPr="002F2203">
        <w:rPr>
          <w:rFonts w:eastAsia="方正新书宋_GBK" w:hAnsi="宋体" w:hint="eastAsia"/>
          <w:sz w:val="30"/>
          <w:szCs w:val="30"/>
        </w:rPr>
        <w:t>恼，是是非非，不得自在。佛之所以为佛，也并不是他另外有一个佛性，就因他对任何事理没有执</w:t>
      </w:r>
      <w:r w:rsidRPr="002F2203">
        <w:rPr>
          <w:rFonts w:eastAsia="方正新书宋_GBK" w:hAnsi="宋体" w:hint="eastAsia"/>
          <w:sz w:val="30"/>
          <w:szCs w:val="30"/>
        </w:rPr>
        <w:lastRenderedPageBreak/>
        <w:t>迷。没有执就是看的破，看的破就放的下，因种种都放下，所以佛能随缘不变、不变随缘的自在。用功的方法不在多少，如果你拿这一句话：看破、放下、自在，</w:t>
      </w:r>
      <w:proofErr w:type="gramStart"/>
      <w:r w:rsidRPr="002F2203">
        <w:rPr>
          <w:rFonts w:eastAsia="方正新书宋_GBK" w:hAnsi="宋体" w:hint="eastAsia"/>
          <w:sz w:val="30"/>
          <w:szCs w:val="30"/>
        </w:rPr>
        <w:t>来作</w:t>
      </w:r>
      <w:proofErr w:type="gramEnd"/>
      <w:r w:rsidRPr="002F2203">
        <w:rPr>
          <w:rFonts w:eastAsia="方正新书宋_GBK" w:hAnsi="宋体" w:hint="eastAsia"/>
          <w:sz w:val="30"/>
          <w:szCs w:val="30"/>
        </w:rPr>
        <w:t>一个尺度，在每做一件事，或想一件事时，用它来测量一下，那些无明烦恼，自然就少了。如果你能把所有一切执迷看的破，成佛都有余。只是你对目前的境界打不开，让无明烦恼</w:t>
      </w:r>
      <w:proofErr w:type="gramStart"/>
      <w:r w:rsidRPr="002F2203">
        <w:rPr>
          <w:rFonts w:eastAsia="方正新书宋_GBK" w:hAnsi="宋体" w:hint="eastAsia"/>
          <w:sz w:val="30"/>
          <w:szCs w:val="30"/>
        </w:rPr>
        <w:t>缠缚着</w:t>
      </w:r>
      <w:proofErr w:type="gramEnd"/>
      <w:r w:rsidRPr="002F2203">
        <w:rPr>
          <w:rFonts w:eastAsia="方正新书宋_GBK" w:hAnsi="宋体" w:hint="eastAsia"/>
          <w:sz w:val="30"/>
          <w:szCs w:val="30"/>
        </w:rPr>
        <w:t>，所以才轮回于生死之中。不过这种事情，说容易也极容易，说难也极难，要在寻常日用中去锻炼。”</w:t>
      </w:r>
    </w:p>
    <w:p w14:paraId="12D6356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现在大家能够聚在一起共同学习《天台九祖传》，这种缘分非常殊胜。同时也希望大家在学习过程中，对传文不要轻轻看过，或者只是作为一种知识来掌握，那就得不偿失了。而是应该反观自心，认真地去体会领解，“见贤思齐”，这才是学习祖师传记的真义所在。思之思之，深有望焉。</w:t>
      </w:r>
    </w:p>
    <w:p w14:paraId="3ECCA051" w14:textId="77777777" w:rsidR="00DA7965" w:rsidRPr="002F2203" w:rsidRDefault="00DA7965" w:rsidP="001E7BCA">
      <w:pPr>
        <w:pStyle w:val="ae"/>
        <w:rPr>
          <w:rFonts w:eastAsia="方正粗雅宋_GBK"/>
          <w:w w:val="66"/>
        </w:rPr>
      </w:pPr>
      <w:r w:rsidRPr="002F2203">
        <w:rPr>
          <w:rFonts w:eastAsia="方正粗雅宋_GBK" w:hint="eastAsia"/>
          <w:w w:val="66"/>
        </w:rPr>
        <w:t>（注：</w:t>
      </w:r>
      <w:proofErr w:type="gramStart"/>
      <w:r w:rsidRPr="002F2203">
        <w:rPr>
          <w:rFonts w:eastAsia="方正粗雅宋_GBK" w:hint="eastAsia"/>
          <w:w w:val="66"/>
        </w:rPr>
        <w:t>法智慈</w:t>
      </w:r>
      <w:proofErr w:type="gramEnd"/>
      <w:r w:rsidRPr="002F2203">
        <w:rPr>
          <w:rFonts w:eastAsia="方正粗雅宋_GBK" w:hint="eastAsia"/>
          <w:w w:val="66"/>
        </w:rPr>
        <w:t>云，皆云朱陵四择是也。</w:t>
      </w:r>
      <w:proofErr w:type="gramStart"/>
      <w:r w:rsidRPr="002F2203">
        <w:rPr>
          <w:rFonts w:eastAsia="方正粗雅宋_GBK" w:hint="eastAsia"/>
          <w:w w:val="66"/>
        </w:rPr>
        <w:t>道俗劝讲者</w:t>
      </w:r>
      <w:proofErr w:type="gramEnd"/>
      <w:r w:rsidRPr="002F2203">
        <w:rPr>
          <w:rFonts w:eastAsia="方正粗雅宋_GBK" w:hint="eastAsia"/>
          <w:w w:val="66"/>
        </w:rPr>
        <w:t>、强劝令讲者、学士</w:t>
      </w:r>
      <w:proofErr w:type="gramStart"/>
      <w:r w:rsidRPr="002F2203">
        <w:rPr>
          <w:rFonts w:eastAsia="方正粗雅宋_GBK" w:hint="eastAsia"/>
          <w:w w:val="66"/>
        </w:rPr>
        <w:t>诈</w:t>
      </w:r>
      <w:proofErr w:type="gramEnd"/>
      <w:r w:rsidRPr="002F2203">
        <w:rPr>
          <w:rFonts w:eastAsia="方正粗雅宋_GBK" w:hint="eastAsia"/>
          <w:w w:val="66"/>
        </w:rPr>
        <w:t>亲者、诸王剎利者，如是四类，皆须择之也，已上文并见《南岳愿文》。）</w:t>
      </w:r>
    </w:p>
    <w:p w14:paraId="4B2F17B8"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朱陵</w:t>
      </w:r>
      <w:r w:rsidRPr="002F2203">
        <w:rPr>
          <w:rFonts w:eastAsia="方正新书宋_GBK" w:hAnsi="宋体" w:hint="eastAsia"/>
          <w:sz w:val="30"/>
          <w:szCs w:val="30"/>
        </w:rPr>
        <w:t>，是南岳衡山的别称。</w:t>
      </w:r>
      <w:proofErr w:type="gramStart"/>
      <w:r w:rsidRPr="002F2203">
        <w:rPr>
          <w:rFonts w:eastAsia="方正新书宋_GBK" w:hAnsi="宋体" w:hint="eastAsia"/>
          <w:sz w:val="30"/>
          <w:szCs w:val="30"/>
        </w:rPr>
        <w:t>因为慧思大师</w:t>
      </w:r>
      <w:proofErr w:type="gramEnd"/>
      <w:r w:rsidRPr="002F2203">
        <w:rPr>
          <w:rFonts w:eastAsia="方正新书宋_GBK" w:hAnsi="宋体" w:hint="eastAsia"/>
          <w:sz w:val="30"/>
          <w:szCs w:val="30"/>
        </w:rPr>
        <w:t>又称南岳尊者，所以把他所提出的这四种抉择称之为“朱陵四择”。</w:t>
      </w:r>
    </w:p>
    <w:p w14:paraId="68ADD4F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58" w:name="0903c24"/>
      <w:r w:rsidRPr="002F2203">
        <w:rPr>
          <w:rFonts w:eastAsia="方正新书宋_GBK" w:hAnsi="宋体" w:hint="eastAsia"/>
          <w:sz w:val="30"/>
          <w:szCs w:val="30"/>
        </w:rPr>
        <w:t>第十七祖法智知礼大师在《</w:t>
      </w:r>
      <w:r w:rsidRPr="002F2203">
        <w:rPr>
          <w:rFonts w:eastAsia="方正新书宋_GBK" w:hAnsi="宋体" w:cs="Arial" w:hint="eastAsia"/>
          <w:sz w:val="30"/>
          <w:szCs w:val="30"/>
        </w:rPr>
        <w:t>四明尊者教行录</w:t>
      </w:r>
      <w:r w:rsidRPr="002F2203">
        <w:rPr>
          <w:rFonts w:eastAsia="方正新书宋_GBK" w:hAnsi="宋体"/>
          <w:sz w:val="30"/>
          <w:szCs w:val="30"/>
        </w:rPr>
        <w:t xml:space="preserve"> </w:t>
      </w:r>
      <w:r w:rsidRPr="002F2203">
        <w:rPr>
          <w:rFonts w:eastAsia="方正新书宋_GBK" w:hAnsi="宋体" w:hint="eastAsia"/>
          <w:sz w:val="30"/>
          <w:szCs w:val="30"/>
        </w:rPr>
        <w:t>·谢圣果法师作指要序启》中有云：</w:t>
      </w:r>
      <w:bookmarkEnd w:id="58"/>
      <w:r w:rsidRPr="002F2203">
        <w:rPr>
          <w:rFonts w:eastAsia="方正新书宋_GBK" w:hAnsi="宋体" w:hint="eastAsia"/>
          <w:sz w:val="30"/>
          <w:szCs w:val="30"/>
        </w:rPr>
        <w:t>“念朱陵之四择，已抱忸怩；</w:t>
      </w:r>
      <w:proofErr w:type="gramStart"/>
      <w:r w:rsidRPr="002F2203">
        <w:rPr>
          <w:rFonts w:eastAsia="方正新书宋_GBK" w:hAnsi="宋体" w:hint="eastAsia"/>
          <w:sz w:val="30"/>
          <w:szCs w:val="30"/>
        </w:rPr>
        <w:t>绎</w:t>
      </w:r>
      <w:proofErr w:type="gramEnd"/>
      <w:r w:rsidRPr="002F2203">
        <w:rPr>
          <w:rFonts w:eastAsia="方正新书宋_GBK" w:hAnsi="宋体" w:hint="eastAsia"/>
          <w:sz w:val="30"/>
          <w:szCs w:val="30"/>
        </w:rPr>
        <w:t>荆溪之妙言，更增嗤</w:t>
      </w:r>
      <w:proofErr w:type="gramStart"/>
      <w:r w:rsidRPr="002F2203">
        <w:rPr>
          <w:rFonts w:eastAsia="方正新书宋_GBK" w:hAnsi="宋体" w:hint="eastAsia"/>
          <w:sz w:val="30"/>
          <w:szCs w:val="30"/>
        </w:rPr>
        <w:t>鄙</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而慈云遵</w:t>
      </w:r>
      <w:proofErr w:type="gramEnd"/>
      <w:r w:rsidRPr="002F2203">
        <w:rPr>
          <w:rFonts w:eastAsia="方正新书宋_GBK" w:hAnsi="宋体" w:hint="eastAsia"/>
          <w:sz w:val="30"/>
          <w:szCs w:val="30"/>
        </w:rPr>
        <w:t>式大师在《天竺别集》中有《慎箴》一首，内云：“习</w:t>
      </w:r>
      <w:proofErr w:type="gramStart"/>
      <w:r w:rsidRPr="002F2203">
        <w:rPr>
          <w:rFonts w:eastAsia="方正新书宋_GBK" w:hAnsi="宋体" w:hint="eastAsia"/>
          <w:sz w:val="30"/>
          <w:szCs w:val="30"/>
        </w:rPr>
        <w:t>蓼</w:t>
      </w:r>
      <w:proofErr w:type="gramEnd"/>
      <w:r w:rsidRPr="002F2203">
        <w:rPr>
          <w:rFonts w:eastAsia="方正新书宋_GBK" w:hAnsi="宋体" w:hint="eastAsia"/>
          <w:sz w:val="30"/>
          <w:szCs w:val="30"/>
        </w:rPr>
        <w:t>忌甘，服组恶白；揭日揭月，既毁既</w:t>
      </w:r>
      <w:proofErr w:type="gramStart"/>
      <w:r w:rsidRPr="002F2203">
        <w:rPr>
          <w:rFonts w:eastAsia="方正新书宋_GBK" w:hAnsi="宋体" w:hint="eastAsia"/>
          <w:sz w:val="30"/>
          <w:szCs w:val="30"/>
        </w:rPr>
        <w:t>厄</w:t>
      </w:r>
      <w:proofErr w:type="gramEnd"/>
      <w:r w:rsidRPr="002F2203">
        <w:rPr>
          <w:rFonts w:eastAsia="方正新书宋_GBK" w:hAnsi="宋体" w:hint="eastAsia"/>
          <w:sz w:val="30"/>
          <w:szCs w:val="30"/>
        </w:rPr>
        <w:t>。赤城四难，朱陵四择；斯石有</w:t>
      </w:r>
      <w:proofErr w:type="gramStart"/>
      <w:r w:rsidRPr="002F2203">
        <w:rPr>
          <w:rFonts w:eastAsia="方正新书宋_GBK" w:hAnsi="宋体" w:hint="eastAsia"/>
          <w:sz w:val="30"/>
          <w:szCs w:val="30"/>
        </w:rPr>
        <w:t>泐</w:t>
      </w:r>
      <w:proofErr w:type="gramEnd"/>
      <w:r w:rsidRPr="002F2203">
        <w:rPr>
          <w:rFonts w:eastAsia="方正新书宋_GBK" w:hAnsi="宋体" w:hint="eastAsia"/>
          <w:sz w:val="30"/>
          <w:szCs w:val="30"/>
        </w:rPr>
        <w:t>，斯言是</w:t>
      </w:r>
      <w:proofErr w:type="gramStart"/>
      <w:r w:rsidRPr="002F2203">
        <w:rPr>
          <w:rFonts w:eastAsia="方正新书宋_GBK" w:hAnsi="宋体" w:hint="eastAsia"/>
          <w:sz w:val="30"/>
          <w:szCs w:val="30"/>
        </w:rPr>
        <w:t>赫</w:t>
      </w:r>
      <w:proofErr w:type="gramEnd"/>
      <w:r w:rsidRPr="002F2203">
        <w:rPr>
          <w:rFonts w:eastAsia="方正新书宋_GBK" w:hAnsi="宋体" w:hint="eastAsia"/>
          <w:sz w:val="30"/>
          <w:szCs w:val="30"/>
        </w:rPr>
        <w:t>。”所以在小注中说“法智慈云，皆云朱陵四择是</w:t>
      </w:r>
      <w:r w:rsidRPr="002F2203">
        <w:rPr>
          <w:rFonts w:eastAsia="方正新书宋_GBK" w:hAnsi="宋体" w:hint="eastAsia"/>
          <w:sz w:val="30"/>
          <w:szCs w:val="30"/>
        </w:rPr>
        <w:lastRenderedPageBreak/>
        <w:t>也”。至于</w:t>
      </w:r>
      <w:proofErr w:type="gramStart"/>
      <w:r w:rsidRPr="002F2203">
        <w:rPr>
          <w:rFonts w:eastAsia="方正新书宋_GBK" w:hAnsi="宋体" w:hint="eastAsia"/>
          <w:sz w:val="30"/>
          <w:szCs w:val="30"/>
        </w:rPr>
        <w:t>下面四择的</w:t>
      </w:r>
      <w:proofErr w:type="gramEnd"/>
      <w:r w:rsidRPr="002F2203">
        <w:rPr>
          <w:rFonts w:eastAsia="方正新书宋_GBK" w:hAnsi="宋体" w:hint="eastAsia"/>
          <w:sz w:val="30"/>
          <w:szCs w:val="30"/>
        </w:rPr>
        <w:t>具体内容，在前面已经讲过了，不再重复。</w:t>
      </w:r>
    </w:p>
    <w:p w14:paraId="6FCF1F5A" w14:textId="77777777" w:rsidR="00DA7965" w:rsidRPr="002F2203" w:rsidRDefault="00DA7965" w:rsidP="001E7BCA">
      <w:pPr>
        <w:pStyle w:val="ae"/>
        <w:rPr>
          <w:rFonts w:eastAsia="方正粗雅宋_GBK"/>
        </w:rPr>
      </w:pPr>
      <w:r w:rsidRPr="002F2203">
        <w:rPr>
          <w:rFonts w:eastAsia="方正粗雅宋_GBK" w:hint="eastAsia"/>
        </w:rPr>
        <w:t>师名行远闻，学徒日盛，</w:t>
      </w:r>
      <w:proofErr w:type="gramStart"/>
      <w:r w:rsidRPr="002F2203">
        <w:rPr>
          <w:rFonts w:eastAsia="方正粗雅宋_GBK" w:hint="eastAsia"/>
        </w:rPr>
        <w:t>众杂精粗</w:t>
      </w:r>
      <w:proofErr w:type="gramEnd"/>
      <w:r w:rsidRPr="002F2203">
        <w:rPr>
          <w:rFonts w:eastAsia="方正粗雅宋_GBK" w:hint="eastAsia"/>
        </w:rPr>
        <w:t>，是非数起。</w:t>
      </w:r>
    </w:p>
    <w:p w14:paraId="77F2BEEC"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的名声和德行在很远的地方都能听闻得到，为此学生一天比</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天地多了起来。</w:t>
      </w:r>
      <w:bookmarkStart w:id="59" w:name="0563a29"/>
      <w:r w:rsidRPr="002F2203">
        <w:rPr>
          <w:rFonts w:eastAsia="方正新书宋_GBK" w:hAnsi="宋体" w:hint="eastAsia"/>
          <w:sz w:val="30"/>
          <w:szCs w:val="30"/>
        </w:rPr>
        <w:t>如《续高僧传》云：“其中英挺者，皆轻其生、重其法，忽夕死、庆朝闻。</w:t>
      </w:r>
      <w:bookmarkEnd w:id="59"/>
      <w:r w:rsidRPr="002F2203">
        <w:rPr>
          <w:rFonts w:eastAsia="方正新书宋_GBK" w:hAnsi="宋体" w:hint="eastAsia"/>
          <w:sz w:val="30"/>
          <w:szCs w:val="30"/>
        </w:rPr>
        <w:t>相从跨险而到者，填聚山林。”</w:t>
      </w:r>
    </w:p>
    <w:p w14:paraId="36934E0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然而人多了，难免良莠不齐。</w:t>
      </w:r>
      <w:r w:rsidRPr="002F2203">
        <w:rPr>
          <w:rFonts w:eastAsia="方正新书宋_GBK" w:hAnsi="宋体" w:hint="eastAsia"/>
          <w:sz w:val="30"/>
          <w:szCs w:val="30"/>
          <w:u w:val="single"/>
        </w:rPr>
        <w:t>杂</w:t>
      </w:r>
      <w:r w:rsidRPr="002F2203">
        <w:rPr>
          <w:rFonts w:eastAsia="方正新书宋_GBK" w:hAnsi="宋体" w:hint="eastAsia"/>
          <w:sz w:val="30"/>
          <w:szCs w:val="30"/>
        </w:rPr>
        <w:t>，混杂。</w:t>
      </w:r>
      <w:r w:rsidRPr="002F2203">
        <w:rPr>
          <w:rFonts w:eastAsia="方正新书宋_GBK" w:hAnsi="宋体" w:hint="eastAsia"/>
          <w:sz w:val="30"/>
          <w:szCs w:val="30"/>
          <w:u w:val="single"/>
        </w:rPr>
        <w:t>精粗</w:t>
      </w:r>
      <w:r w:rsidRPr="002F2203">
        <w:rPr>
          <w:rFonts w:eastAsia="方正新书宋_GBK" w:hAnsi="宋体" w:hint="eastAsia"/>
          <w:sz w:val="30"/>
          <w:szCs w:val="30"/>
        </w:rPr>
        <w:t>，犹言好坏。</w:t>
      </w:r>
      <w:r w:rsidRPr="002F2203">
        <w:rPr>
          <w:rFonts w:eastAsia="方正新书宋_GBK" w:hAnsi="宋体" w:hint="eastAsia"/>
          <w:sz w:val="30"/>
          <w:szCs w:val="30"/>
          <w:u w:val="single"/>
        </w:rPr>
        <w:t>数</w:t>
      </w:r>
      <w:r w:rsidRPr="002F2203">
        <w:rPr>
          <w:rFonts w:eastAsia="方正新书宋_GBK" w:hAnsi="宋体" w:hint="eastAsia"/>
          <w:sz w:val="30"/>
          <w:szCs w:val="30"/>
        </w:rPr>
        <w:t>，音朔，频繁之意。也就是说在众多的人当中，混杂有好的，也有坏的，于是是是非非各种口舌纠纷就频繁地起来了。</w:t>
      </w:r>
    </w:p>
    <w:p w14:paraId="4C2665B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不知大家有没有经验：当人少的时候，反而气氛比较和睦，彼此之间相处也很好。当人太多时，意见纷杂，就容易闹小团体、小党派，在那时你想要做点事情就困难得多了。因此，当智者大师第一次入天台山时，其中一个理由就是以前人少的时候，来几个成就几个。而现在人多了，成就的却反而少了。因此智者大师才决定息缘于天台山，“以展平生之志”。</w:t>
      </w:r>
    </w:p>
    <w:p w14:paraId="78184C1B" w14:textId="77777777" w:rsidR="00DA7965" w:rsidRPr="002F2203" w:rsidRDefault="00DA7965" w:rsidP="001E7BCA">
      <w:pPr>
        <w:pStyle w:val="ae"/>
        <w:rPr>
          <w:rFonts w:eastAsia="方正粗雅宋_GBK"/>
        </w:rPr>
      </w:pPr>
      <w:bookmarkStart w:id="60" w:name="0179c10"/>
      <w:proofErr w:type="gramStart"/>
      <w:r w:rsidRPr="002F2203">
        <w:rPr>
          <w:rFonts w:eastAsia="方正粗雅宋_GBK" w:hint="eastAsia"/>
        </w:rPr>
        <w:t>乃顾徒</w:t>
      </w:r>
      <w:proofErr w:type="gramEnd"/>
      <w:r w:rsidRPr="002F2203">
        <w:rPr>
          <w:rFonts w:eastAsia="方正粗雅宋_GBK" w:hint="eastAsia"/>
        </w:rPr>
        <w:t>属曰：</w:t>
      </w:r>
      <w:bookmarkStart w:id="61" w:name="0179c11"/>
      <w:bookmarkEnd w:id="60"/>
      <w:r w:rsidRPr="002F2203">
        <w:rPr>
          <w:rFonts w:eastAsia="方正粗雅宋_GBK" w:hint="eastAsia"/>
        </w:rPr>
        <w:t>“大圣在世，不免流言。</w:t>
      </w:r>
      <w:proofErr w:type="gramStart"/>
      <w:r w:rsidRPr="002F2203">
        <w:rPr>
          <w:rFonts w:eastAsia="方正粗雅宋_GBK" w:hint="eastAsia"/>
        </w:rPr>
        <w:t>况</w:t>
      </w:r>
      <w:proofErr w:type="gramEnd"/>
      <w:r w:rsidRPr="002F2203">
        <w:rPr>
          <w:rFonts w:eastAsia="方正粗雅宋_GBK" w:hint="eastAsia"/>
        </w:rPr>
        <w:t>吾无德，岂逃此债。</w:t>
      </w:r>
      <w:bookmarkEnd w:id="61"/>
      <w:r w:rsidRPr="002F2203">
        <w:rPr>
          <w:rFonts w:eastAsia="方正粗雅宋_GBK" w:hint="eastAsia"/>
        </w:rPr>
        <w:t>债是宿作，时来须受，此私事也。齐祚将倾，佛法暂</w:t>
      </w:r>
      <w:proofErr w:type="gramStart"/>
      <w:r w:rsidRPr="002F2203">
        <w:rPr>
          <w:rFonts w:eastAsia="方正粗雅宋_GBK" w:hint="eastAsia"/>
        </w:rPr>
        <w:t>晦</w:t>
      </w:r>
      <w:proofErr w:type="gramEnd"/>
      <w:r w:rsidRPr="002F2203">
        <w:rPr>
          <w:rFonts w:eastAsia="方正粗雅宋_GBK" w:hint="eastAsia"/>
        </w:rPr>
        <w:t>，当往何方，以避此难？”</w:t>
      </w:r>
    </w:p>
    <w:bookmarkEnd w:id="57"/>
    <w:p w14:paraId="572C9DF8" w14:textId="77777777" w:rsidR="00A40116"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顾</w:t>
      </w:r>
      <w:r w:rsidRPr="002F2203">
        <w:rPr>
          <w:rFonts w:eastAsia="方正新书宋_GBK" w:hAnsi="宋体" w:hint="eastAsia"/>
          <w:sz w:val="30"/>
          <w:szCs w:val="30"/>
        </w:rPr>
        <w:t>，回视。</w:t>
      </w:r>
      <w:r w:rsidRPr="002F2203">
        <w:rPr>
          <w:rFonts w:eastAsia="方正新书宋_GBK" w:hAnsi="宋体" w:hint="eastAsia"/>
          <w:sz w:val="30"/>
          <w:szCs w:val="30"/>
          <w:u w:val="single"/>
        </w:rPr>
        <w:t>属</w:t>
      </w:r>
      <w:r w:rsidRPr="002F2203">
        <w:rPr>
          <w:rFonts w:eastAsia="方正新书宋_GBK" w:hAnsi="宋体" w:hint="eastAsia"/>
          <w:sz w:val="30"/>
          <w:szCs w:val="30"/>
        </w:rPr>
        <w:t>，通“嘱”，即嘱托、托付。</w:t>
      </w:r>
    </w:p>
    <w:p w14:paraId="65B51E2A"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大圣</w:t>
      </w:r>
      <w:r w:rsidRPr="002F2203">
        <w:rPr>
          <w:rFonts w:eastAsia="方正新书宋_GBK" w:hAnsi="宋体" w:hint="eastAsia"/>
          <w:sz w:val="30"/>
          <w:szCs w:val="30"/>
        </w:rPr>
        <w:t>，佛的尊号，《法华经·方便品》曰：“慧日大圣尊。”《法</w:t>
      </w:r>
      <w:r w:rsidRPr="002F2203">
        <w:rPr>
          <w:rFonts w:eastAsia="方正新书宋_GBK" w:hAnsi="宋体" w:hint="eastAsia"/>
          <w:sz w:val="30"/>
          <w:szCs w:val="30"/>
        </w:rPr>
        <w:lastRenderedPageBreak/>
        <w:t>华经弘传序》曰：“非大圣无由开化。”</w:t>
      </w:r>
    </w:p>
    <w:p w14:paraId="705320C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流言</w:t>
      </w:r>
      <w:r w:rsidRPr="002F2203">
        <w:rPr>
          <w:rFonts w:eastAsia="方正新书宋_GBK" w:hAnsi="宋体" w:hint="eastAsia"/>
          <w:sz w:val="30"/>
          <w:szCs w:val="30"/>
        </w:rPr>
        <w:t>，即谣言，没有根据捏造的话。</w:t>
      </w:r>
    </w:p>
    <w:p w14:paraId="401C4A6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看到“众杂精粗，是非数起”，于是回头看着那些徒众嘱咐说：以前佛陀应化在世的时候，都免不了有流言蜚语。何况我没有任何德行，怎么逃得了这些是非债呢！</w:t>
      </w:r>
    </w:p>
    <w:p w14:paraId="185E42F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“大圣在世，不免流言”是指佛在世的时候也曾经遭人诽谤，比如</w:t>
      </w:r>
      <w:proofErr w:type="gramStart"/>
      <w:r w:rsidRPr="002F2203">
        <w:rPr>
          <w:rFonts w:eastAsia="方正新书宋_GBK" w:hAnsi="宋体" w:hint="eastAsia"/>
          <w:sz w:val="30"/>
          <w:szCs w:val="30"/>
        </w:rPr>
        <w:t>佛曾经受到旃</w:t>
      </w:r>
      <w:proofErr w:type="gramEnd"/>
      <w:r w:rsidRPr="002F2203">
        <w:rPr>
          <w:rFonts w:eastAsia="方正新书宋_GBK" w:hAnsi="宋体" w:hint="eastAsia"/>
          <w:sz w:val="30"/>
          <w:szCs w:val="30"/>
        </w:rPr>
        <w:t>荼女</w:t>
      </w:r>
      <w:proofErr w:type="gramStart"/>
      <w:r w:rsidRPr="002F2203">
        <w:rPr>
          <w:rFonts w:eastAsia="方正新书宋_GBK" w:hAnsi="宋体" w:hint="eastAsia"/>
          <w:sz w:val="30"/>
          <w:szCs w:val="30"/>
        </w:rPr>
        <w:t>谤</w:t>
      </w:r>
      <w:proofErr w:type="gramEnd"/>
      <w:r w:rsidRPr="002F2203">
        <w:rPr>
          <w:rFonts w:eastAsia="方正新书宋_GBK" w:hAnsi="宋体" w:hint="eastAsia"/>
          <w:sz w:val="30"/>
          <w:szCs w:val="30"/>
        </w:rPr>
        <w:t>。有一次</w:t>
      </w:r>
      <w:proofErr w:type="gramStart"/>
      <w:r w:rsidRPr="002F2203">
        <w:rPr>
          <w:rFonts w:eastAsia="方正新书宋_GBK" w:hAnsi="宋体" w:hint="eastAsia"/>
          <w:sz w:val="30"/>
          <w:szCs w:val="30"/>
        </w:rPr>
        <w:t>佛正在</w:t>
      </w:r>
      <w:proofErr w:type="gramEnd"/>
      <w:r w:rsidRPr="002F2203">
        <w:rPr>
          <w:rFonts w:eastAsia="方正新书宋_GBK" w:hAnsi="宋体" w:hint="eastAsia"/>
          <w:sz w:val="30"/>
          <w:szCs w:val="30"/>
        </w:rPr>
        <w:t>说法的时候，有一个</w:t>
      </w:r>
      <w:proofErr w:type="gramStart"/>
      <w:r w:rsidRPr="002F2203">
        <w:rPr>
          <w:rFonts w:eastAsia="方正新书宋_GBK" w:hAnsi="宋体" w:hint="eastAsia"/>
          <w:sz w:val="30"/>
          <w:szCs w:val="30"/>
        </w:rPr>
        <w:t>旃</w:t>
      </w:r>
      <w:proofErr w:type="gramEnd"/>
      <w:r w:rsidRPr="002F2203">
        <w:rPr>
          <w:rFonts w:eastAsia="方正新书宋_GBK" w:hAnsi="宋体" w:hint="eastAsia"/>
          <w:sz w:val="30"/>
          <w:szCs w:val="30"/>
        </w:rPr>
        <w:t>荼女用脸盆之类的东西绑在肚子上，假装怀孕，来到佛前毁谤说：“沙门何以不说家事？乃说他事。今汝自乐，不知我苦。汝先共我通，使我有身，今当临月。事须酥油以养小儿，尽当给我。”大家听了后不禁愕然，都低头</w:t>
      </w:r>
      <w:proofErr w:type="gramStart"/>
      <w:r w:rsidRPr="002F2203">
        <w:rPr>
          <w:rFonts w:eastAsia="方正新书宋_GBK" w:hAnsi="宋体" w:hint="eastAsia"/>
          <w:sz w:val="30"/>
          <w:szCs w:val="30"/>
        </w:rPr>
        <w:t>默不作声</w:t>
      </w:r>
      <w:proofErr w:type="gramEnd"/>
      <w:r w:rsidRPr="002F2203">
        <w:rPr>
          <w:rFonts w:eastAsia="方正新书宋_GBK" w:hAnsi="宋体" w:hint="eastAsia"/>
          <w:sz w:val="30"/>
          <w:szCs w:val="30"/>
        </w:rPr>
        <w:t>。这时释提</w:t>
      </w:r>
      <w:proofErr w:type="gramStart"/>
      <w:r w:rsidRPr="002F2203">
        <w:rPr>
          <w:rFonts w:eastAsia="方正新书宋_GBK" w:hAnsi="宋体" w:hint="eastAsia"/>
          <w:sz w:val="30"/>
          <w:szCs w:val="30"/>
        </w:rPr>
        <w:t>桓</w:t>
      </w:r>
      <w:proofErr w:type="gramEnd"/>
      <w:r w:rsidRPr="002F2203">
        <w:rPr>
          <w:rFonts w:eastAsia="方正新书宋_GBK" w:hAnsi="宋体" w:hint="eastAsia"/>
          <w:sz w:val="30"/>
          <w:szCs w:val="30"/>
        </w:rPr>
        <w:t>因化作一只老鼠，钻到她的衣服里面咬断了绑脸盆的绳子，于是脸盆就掉了下来。这时大家才明白过来，皆大欢喜。于是</w:t>
      </w:r>
      <w:proofErr w:type="gramStart"/>
      <w:r w:rsidRPr="002F2203">
        <w:rPr>
          <w:rFonts w:eastAsia="方正新书宋_GBK" w:hAnsi="宋体" w:hint="eastAsia"/>
          <w:sz w:val="30"/>
          <w:szCs w:val="30"/>
        </w:rPr>
        <w:t>世尊讲</w:t>
      </w:r>
      <w:proofErr w:type="gramEnd"/>
      <w:r w:rsidRPr="002F2203">
        <w:rPr>
          <w:rFonts w:eastAsia="方正新书宋_GBK" w:hAnsi="宋体" w:hint="eastAsia"/>
          <w:sz w:val="30"/>
          <w:szCs w:val="30"/>
        </w:rPr>
        <w:t>了这次被</w:t>
      </w:r>
      <w:proofErr w:type="gramStart"/>
      <w:r w:rsidRPr="002F2203">
        <w:rPr>
          <w:rFonts w:eastAsia="方正新书宋_GBK" w:hAnsi="宋体" w:hint="eastAsia"/>
          <w:sz w:val="30"/>
          <w:szCs w:val="30"/>
        </w:rPr>
        <w:t>谤</w:t>
      </w:r>
      <w:proofErr w:type="gramEnd"/>
      <w:r w:rsidRPr="002F2203">
        <w:rPr>
          <w:rFonts w:eastAsia="方正新书宋_GBK" w:hAnsi="宋体" w:hint="eastAsia"/>
          <w:sz w:val="30"/>
          <w:szCs w:val="30"/>
        </w:rPr>
        <w:t>的过去世因缘：往昔有佛，</w:t>
      </w:r>
      <w:proofErr w:type="gramStart"/>
      <w:r w:rsidRPr="002F2203">
        <w:rPr>
          <w:rFonts w:eastAsia="方正新书宋_GBK" w:hAnsi="宋体" w:hint="eastAsia"/>
          <w:sz w:val="30"/>
          <w:szCs w:val="30"/>
        </w:rPr>
        <w:t>名尽胜</w:t>
      </w:r>
      <w:proofErr w:type="gramEnd"/>
      <w:r w:rsidRPr="002F2203">
        <w:rPr>
          <w:rFonts w:eastAsia="方正新书宋_GBK" w:hAnsi="宋体" w:hint="eastAsia"/>
          <w:sz w:val="30"/>
          <w:szCs w:val="30"/>
        </w:rPr>
        <w:t>如来。会中有两位比丘，一名无胜，一名常欢。这时波罗</w:t>
      </w:r>
      <w:proofErr w:type="gramStart"/>
      <w:r w:rsidRPr="002F2203">
        <w:rPr>
          <w:rFonts w:eastAsia="方正新书宋_GBK" w:hAnsi="宋体" w:hint="eastAsia"/>
          <w:sz w:val="30"/>
          <w:szCs w:val="30"/>
        </w:rPr>
        <w:t>柰</w:t>
      </w:r>
      <w:proofErr w:type="gramEnd"/>
      <w:r w:rsidRPr="002F2203">
        <w:rPr>
          <w:rFonts w:eastAsia="方正新书宋_GBK" w:hAnsi="宋体" w:hint="eastAsia"/>
          <w:sz w:val="30"/>
          <w:szCs w:val="30"/>
        </w:rPr>
        <w:t>城有一个妇女，名字</w:t>
      </w:r>
      <w:proofErr w:type="gramStart"/>
      <w:r w:rsidRPr="002F2203">
        <w:rPr>
          <w:rFonts w:eastAsia="方正新书宋_GBK" w:hAnsi="宋体" w:hint="eastAsia"/>
          <w:sz w:val="30"/>
          <w:szCs w:val="30"/>
        </w:rPr>
        <w:t>叫善幻</w:t>
      </w:r>
      <w:proofErr w:type="gramEnd"/>
      <w:r w:rsidRPr="002F2203">
        <w:rPr>
          <w:rFonts w:eastAsia="方正新书宋_GBK" w:hAnsi="宋体" w:hint="eastAsia"/>
          <w:sz w:val="30"/>
          <w:szCs w:val="30"/>
        </w:rPr>
        <w:t>。因为无胜比丘修行比较好，所以</w:t>
      </w:r>
      <w:proofErr w:type="gramStart"/>
      <w:r w:rsidRPr="002F2203">
        <w:rPr>
          <w:rFonts w:eastAsia="方正新书宋_GBK" w:hAnsi="宋体" w:hint="eastAsia"/>
          <w:sz w:val="30"/>
          <w:szCs w:val="30"/>
        </w:rPr>
        <w:t>善幻总是</w:t>
      </w:r>
      <w:proofErr w:type="gramEnd"/>
      <w:r w:rsidRPr="002F2203">
        <w:rPr>
          <w:rFonts w:eastAsia="方正新书宋_GBK" w:hAnsi="宋体" w:hint="eastAsia"/>
          <w:sz w:val="30"/>
          <w:szCs w:val="30"/>
        </w:rPr>
        <w:t>供养他。而常欢比丘没有修行，所以供养微薄。于是常欢比丘兴嫉妒心，诽谤无胜比丘和善</w:t>
      </w:r>
      <w:proofErr w:type="gramStart"/>
      <w:r w:rsidRPr="002F2203">
        <w:rPr>
          <w:rFonts w:eastAsia="方正新书宋_GBK" w:hAnsi="宋体" w:hint="eastAsia"/>
          <w:sz w:val="30"/>
          <w:szCs w:val="30"/>
        </w:rPr>
        <w:t>幻</w:t>
      </w:r>
      <w:proofErr w:type="gramEnd"/>
      <w:r w:rsidRPr="002F2203">
        <w:rPr>
          <w:rFonts w:eastAsia="方正新书宋_GBK" w:hAnsi="宋体" w:hint="eastAsia"/>
          <w:sz w:val="30"/>
          <w:szCs w:val="30"/>
        </w:rPr>
        <w:t>私通，以败坏他们的名誉。因为这个缘故，所以今世受到</w:t>
      </w:r>
      <w:proofErr w:type="gramStart"/>
      <w:r w:rsidRPr="002F2203">
        <w:rPr>
          <w:rFonts w:eastAsia="方正新书宋_GBK" w:hAnsi="宋体" w:hint="eastAsia"/>
          <w:sz w:val="30"/>
          <w:szCs w:val="30"/>
        </w:rPr>
        <w:t>旃荼女</w:t>
      </w:r>
      <w:proofErr w:type="gramEnd"/>
      <w:r w:rsidRPr="002F2203">
        <w:rPr>
          <w:rFonts w:eastAsia="方正新书宋_GBK" w:hAnsi="宋体" w:hint="eastAsia"/>
          <w:sz w:val="30"/>
          <w:szCs w:val="30"/>
        </w:rPr>
        <w:t>的毁谤。而当时的常欢比丘就是佛陀的前生，</w:t>
      </w:r>
      <w:proofErr w:type="gramStart"/>
      <w:r w:rsidRPr="002F2203">
        <w:rPr>
          <w:rFonts w:eastAsia="方正新书宋_GBK" w:hAnsi="宋体" w:hint="eastAsia"/>
          <w:sz w:val="30"/>
          <w:szCs w:val="30"/>
        </w:rPr>
        <w:t>善幻即</w:t>
      </w:r>
      <w:proofErr w:type="gramEnd"/>
      <w:r w:rsidRPr="002F2203">
        <w:rPr>
          <w:rFonts w:eastAsia="方正新书宋_GBK" w:hAnsi="宋体" w:hint="eastAsia"/>
          <w:sz w:val="30"/>
          <w:szCs w:val="30"/>
        </w:rPr>
        <w:t>是现在的</w:t>
      </w:r>
      <w:proofErr w:type="gramStart"/>
      <w:r w:rsidRPr="002F2203">
        <w:rPr>
          <w:rFonts w:eastAsia="方正新书宋_GBK" w:hAnsi="宋体" w:hint="eastAsia"/>
          <w:sz w:val="30"/>
          <w:szCs w:val="30"/>
        </w:rPr>
        <w:t>旃</w:t>
      </w:r>
      <w:proofErr w:type="gramEnd"/>
      <w:r w:rsidRPr="002F2203">
        <w:rPr>
          <w:rFonts w:eastAsia="方正新书宋_GBK" w:hAnsi="宋体" w:hint="eastAsia"/>
          <w:sz w:val="30"/>
          <w:szCs w:val="30"/>
        </w:rPr>
        <w:t>荼女。</w:t>
      </w:r>
    </w:p>
    <w:p w14:paraId="733C658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连佛陀都有被人毁谤的时候，</w:t>
      </w:r>
      <w:proofErr w:type="gramStart"/>
      <w:r w:rsidRPr="002F2203">
        <w:rPr>
          <w:rFonts w:eastAsia="方正新书宋_GBK" w:hAnsi="宋体" w:hint="eastAsia"/>
          <w:sz w:val="30"/>
          <w:szCs w:val="30"/>
        </w:rPr>
        <w:t>所以慧思</w:t>
      </w:r>
      <w:proofErr w:type="gramEnd"/>
      <w:r w:rsidRPr="002F2203">
        <w:rPr>
          <w:rFonts w:eastAsia="方正新书宋_GBK" w:hAnsi="宋体" w:hint="eastAsia"/>
          <w:sz w:val="30"/>
          <w:szCs w:val="30"/>
        </w:rPr>
        <w:t>大师对这些是非看得很清楚，认为那些都是以前所造的宿业，当时候到来的时候就必须安心受报，这些都是个人的私事。然而齐祚将倾，</w:t>
      </w:r>
      <w:proofErr w:type="gramStart"/>
      <w:r w:rsidRPr="002F2203">
        <w:rPr>
          <w:rFonts w:eastAsia="方正新书宋_GBK" w:hAnsi="宋体" w:hint="eastAsia"/>
          <w:sz w:val="30"/>
          <w:szCs w:val="30"/>
          <w:u w:val="single"/>
        </w:rPr>
        <w:t>祚</w:t>
      </w:r>
      <w:proofErr w:type="gramEnd"/>
      <w:r w:rsidRPr="002F2203">
        <w:rPr>
          <w:rFonts w:eastAsia="方正新书宋_GBK" w:hAnsi="宋体" w:hint="eastAsia"/>
          <w:sz w:val="30"/>
          <w:szCs w:val="30"/>
        </w:rPr>
        <w:t>，原义是指皇位，代指国</w:t>
      </w:r>
      <w:r w:rsidRPr="002F2203">
        <w:rPr>
          <w:rFonts w:eastAsia="方正新书宋_GBK" w:hAnsi="宋体" w:hint="eastAsia"/>
          <w:sz w:val="30"/>
          <w:szCs w:val="30"/>
        </w:rPr>
        <w:lastRenderedPageBreak/>
        <w:t>家。意思是说北齐这个国家马上就要灭亡了，佛法也将暂时受到影响而晦冥不显，我应该到哪里</w:t>
      </w:r>
      <w:proofErr w:type="gramStart"/>
      <w:r w:rsidRPr="002F2203">
        <w:rPr>
          <w:rFonts w:eastAsia="方正新书宋_GBK" w:hAnsi="宋体" w:hint="eastAsia"/>
          <w:sz w:val="30"/>
          <w:szCs w:val="30"/>
        </w:rPr>
        <w:t>去暂避这种</w:t>
      </w:r>
      <w:proofErr w:type="gramEnd"/>
      <w:r w:rsidRPr="002F2203">
        <w:rPr>
          <w:rFonts w:eastAsia="方正新书宋_GBK" w:hAnsi="宋体" w:hint="eastAsia"/>
          <w:sz w:val="30"/>
          <w:szCs w:val="30"/>
        </w:rPr>
        <w:t>灾难呢？</w:t>
      </w:r>
    </w:p>
    <w:p w14:paraId="6F10F8A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以上</w:t>
      </w:r>
      <w:proofErr w:type="gramStart"/>
      <w:r w:rsidRPr="002F2203">
        <w:rPr>
          <w:rFonts w:eastAsia="方正新书宋_GBK" w:hAnsi="宋体" w:hint="eastAsia"/>
          <w:sz w:val="30"/>
          <w:szCs w:val="30"/>
        </w:rPr>
        <w:t>都是慧思大师</w:t>
      </w:r>
      <w:proofErr w:type="gramEnd"/>
      <w:r w:rsidRPr="002F2203">
        <w:rPr>
          <w:rFonts w:eastAsia="方正新书宋_GBK" w:hAnsi="宋体" w:hint="eastAsia"/>
          <w:sz w:val="30"/>
          <w:szCs w:val="30"/>
        </w:rPr>
        <w:t>的话语，而往下的小注是解释“齐祚将倾，佛法暂</w:t>
      </w:r>
      <w:proofErr w:type="gramStart"/>
      <w:r w:rsidRPr="002F2203">
        <w:rPr>
          <w:rFonts w:eastAsia="方正新书宋_GBK" w:hAnsi="宋体" w:hint="eastAsia"/>
          <w:sz w:val="30"/>
          <w:szCs w:val="30"/>
        </w:rPr>
        <w:t>晦</w:t>
      </w:r>
      <w:proofErr w:type="gramEnd"/>
      <w:r w:rsidRPr="002F2203">
        <w:rPr>
          <w:rFonts w:eastAsia="方正新书宋_GBK" w:hAnsi="宋体" w:hint="eastAsia"/>
          <w:sz w:val="30"/>
          <w:szCs w:val="30"/>
        </w:rPr>
        <w:t>”两句的。</w:t>
      </w:r>
    </w:p>
    <w:p w14:paraId="791F6F63" w14:textId="77777777" w:rsidR="00DA7965" w:rsidRPr="002F2203" w:rsidRDefault="00A40116" w:rsidP="001E7BCA">
      <w:pPr>
        <w:pStyle w:val="ae"/>
        <w:rPr>
          <w:rFonts w:eastAsia="方正粗雅宋_GBK"/>
        </w:rPr>
      </w:pPr>
      <w:r w:rsidRPr="002F2203">
        <w:rPr>
          <w:rFonts w:eastAsia="方正粗雅宋_GBK"/>
          <w:w w:val="66"/>
        </w:rPr>
        <w:t xml:space="preserve"> </w:t>
      </w:r>
      <w:r w:rsidR="00DA7965" w:rsidRPr="002F2203">
        <w:rPr>
          <w:rFonts w:eastAsia="方正粗雅宋_GBK"/>
          <w:w w:val="66"/>
        </w:rPr>
        <w:t>(</w:t>
      </w:r>
      <w:r w:rsidR="00DA7965" w:rsidRPr="002F2203">
        <w:rPr>
          <w:rFonts w:eastAsia="方正粗雅宋_GBK" w:hint="eastAsia"/>
          <w:w w:val="66"/>
        </w:rPr>
        <w:t>注：齐后为周所灭，</w:t>
      </w:r>
      <w:proofErr w:type="gramStart"/>
      <w:r w:rsidR="00DA7965" w:rsidRPr="002F2203">
        <w:rPr>
          <w:rFonts w:eastAsia="方正粗雅宋_GBK" w:hint="eastAsia"/>
          <w:w w:val="66"/>
        </w:rPr>
        <w:t>周武废释道</w:t>
      </w:r>
      <w:proofErr w:type="gramEnd"/>
      <w:r w:rsidR="00DA7965" w:rsidRPr="002F2203">
        <w:rPr>
          <w:rFonts w:eastAsia="方正粗雅宋_GBK" w:hint="eastAsia"/>
          <w:w w:val="66"/>
        </w:rPr>
        <w:t>二教。</w:t>
      </w:r>
      <w:r w:rsidR="00DA7965" w:rsidRPr="002F2203">
        <w:rPr>
          <w:rFonts w:eastAsia="方正粗雅宋_GBK"/>
          <w:w w:val="66"/>
        </w:rPr>
        <w:t>)</w:t>
      </w:r>
    </w:p>
    <w:p w14:paraId="460111A4"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是</w:t>
      </w:r>
      <w:r w:rsidRPr="002F2203">
        <w:rPr>
          <w:rFonts w:eastAsia="方正新书宋_GBK" w:hAnsi="宋体"/>
          <w:sz w:val="30"/>
          <w:szCs w:val="30"/>
        </w:rPr>
        <w:t>568</w:t>
      </w:r>
      <w:r w:rsidRPr="002F2203">
        <w:rPr>
          <w:rFonts w:eastAsia="方正新书宋_GBK" w:hAnsi="宋体" w:hint="eastAsia"/>
          <w:sz w:val="30"/>
          <w:szCs w:val="30"/>
        </w:rPr>
        <w:t>年离开北齐大苏山的，时隔九年后的</w:t>
      </w:r>
      <w:r w:rsidRPr="002F2203">
        <w:rPr>
          <w:rFonts w:eastAsia="方正新书宋_GBK" w:hAnsi="宋体"/>
          <w:sz w:val="30"/>
          <w:szCs w:val="30"/>
        </w:rPr>
        <w:t>577</w:t>
      </w:r>
      <w:r w:rsidRPr="002F2203">
        <w:rPr>
          <w:rFonts w:eastAsia="方正新书宋_GBK" w:hAnsi="宋体" w:hint="eastAsia"/>
          <w:sz w:val="30"/>
          <w:szCs w:val="30"/>
        </w:rPr>
        <w:t>年，北周武帝宇文</w:t>
      </w:r>
      <w:proofErr w:type="gramStart"/>
      <w:r w:rsidRPr="002F2203">
        <w:rPr>
          <w:rFonts w:eastAsia="方正新书宋_GBK" w:hAnsi="宋体" w:hint="eastAsia"/>
          <w:sz w:val="30"/>
          <w:szCs w:val="30"/>
        </w:rPr>
        <w:t>邕</w:t>
      </w:r>
      <w:proofErr w:type="gramEnd"/>
      <w:r w:rsidRPr="002F2203">
        <w:rPr>
          <w:rFonts w:eastAsia="方正新书宋_GBK" w:hAnsi="宋体" w:hint="eastAsia"/>
          <w:sz w:val="30"/>
          <w:szCs w:val="30"/>
        </w:rPr>
        <w:t>灭了北齐，重新统一了北方。早在</w:t>
      </w:r>
      <w:r w:rsidRPr="002F2203">
        <w:rPr>
          <w:rFonts w:eastAsia="方正新书宋_GBK" w:hAnsi="宋体"/>
          <w:sz w:val="30"/>
          <w:szCs w:val="30"/>
        </w:rPr>
        <w:t>574</w:t>
      </w:r>
      <w:r w:rsidRPr="002F2203">
        <w:rPr>
          <w:rFonts w:eastAsia="方正新书宋_GBK" w:hAnsi="宋体" w:hint="eastAsia"/>
          <w:sz w:val="30"/>
          <w:szCs w:val="30"/>
        </w:rPr>
        <w:t>年宇文</w:t>
      </w:r>
      <w:proofErr w:type="gramStart"/>
      <w:r w:rsidRPr="002F2203">
        <w:rPr>
          <w:rFonts w:eastAsia="方正新书宋_GBK" w:hAnsi="宋体" w:hint="eastAsia"/>
          <w:sz w:val="30"/>
          <w:szCs w:val="30"/>
        </w:rPr>
        <w:t>邕</w:t>
      </w:r>
      <w:proofErr w:type="gramEnd"/>
      <w:r w:rsidRPr="002F2203">
        <w:rPr>
          <w:rFonts w:eastAsia="方正新书宋_GBK" w:hAnsi="宋体" w:hint="eastAsia"/>
          <w:sz w:val="30"/>
          <w:szCs w:val="30"/>
        </w:rPr>
        <w:t>就已经下诏在北周</w:t>
      </w:r>
      <w:proofErr w:type="gramStart"/>
      <w:r w:rsidRPr="002F2203">
        <w:rPr>
          <w:rFonts w:eastAsia="方正新书宋_GBK" w:hAnsi="宋体" w:hint="eastAsia"/>
          <w:sz w:val="30"/>
          <w:szCs w:val="30"/>
        </w:rPr>
        <w:t>境内并废佛</w:t>
      </w:r>
      <w:proofErr w:type="gramEnd"/>
      <w:r w:rsidRPr="002F2203">
        <w:rPr>
          <w:rFonts w:eastAsia="方正新书宋_GBK" w:hAnsi="宋体" w:hint="eastAsia"/>
          <w:sz w:val="30"/>
          <w:szCs w:val="30"/>
        </w:rPr>
        <w:t>、道二教，令沙门、道士还俗，财物散给大臣，寺院道观分与王公贵族，当时僧道还俗的有两百余万人。</w:t>
      </w:r>
      <w:r w:rsidRPr="002F2203">
        <w:rPr>
          <w:rFonts w:eastAsia="方正新书宋_GBK" w:hAnsi="宋体"/>
          <w:sz w:val="30"/>
          <w:szCs w:val="30"/>
        </w:rPr>
        <w:t>577</w:t>
      </w:r>
      <w:r w:rsidRPr="002F2203">
        <w:rPr>
          <w:rFonts w:eastAsia="方正新书宋_GBK" w:hAnsi="宋体" w:hint="eastAsia"/>
          <w:sz w:val="30"/>
          <w:szCs w:val="30"/>
        </w:rPr>
        <w:t>年灭了北齐之后，又在北齐境内实行灭佛，僧徒将近三百万人</w:t>
      </w:r>
      <w:r w:rsidRPr="002F2203">
        <w:rPr>
          <w:rFonts w:eastAsia="方正新书宋_GBK" w:hAnsi="宋体"/>
          <w:sz w:val="30"/>
          <w:szCs w:val="30"/>
        </w:rPr>
        <w:t>,</w:t>
      </w:r>
      <w:proofErr w:type="gramStart"/>
      <w:r w:rsidRPr="002F2203">
        <w:rPr>
          <w:rFonts w:eastAsia="方正新书宋_GBK" w:hAnsi="宋体" w:hint="eastAsia"/>
          <w:sz w:val="30"/>
          <w:szCs w:val="30"/>
        </w:rPr>
        <w:t>全令还俗</w:t>
      </w:r>
      <w:proofErr w:type="gramEnd"/>
      <w:r w:rsidRPr="002F2203">
        <w:rPr>
          <w:rFonts w:eastAsia="方正新书宋_GBK" w:hAnsi="宋体" w:hint="eastAsia"/>
          <w:sz w:val="30"/>
          <w:szCs w:val="30"/>
        </w:rPr>
        <w:t>。焚毁经像，财物由官厅没收，佛教受到重创。不过到了第二年，即</w:t>
      </w:r>
      <w:r w:rsidRPr="002F2203">
        <w:rPr>
          <w:rFonts w:eastAsia="方正新书宋_GBK" w:hAnsi="宋体"/>
          <w:sz w:val="30"/>
          <w:szCs w:val="30"/>
        </w:rPr>
        <w:t>578</w:t>
      </w:r>
      <w:r w:rsidRPr="002F2203">
        <w:rPr>
          <w:rFonts w:eastAsia="方正新书宋_GBK" w:hAnsi="宋体" w:hint="eastAsia"/>
          <w:sz w:val="30"/>
          <w:szCs w:val="30"/>
        </w:rPr>
        <w:t>年，宇文</w:t>
      </w:r>
      <w:proofErr w:type="gramStart"/>
      <w:r w:rsidRPr="002F2203">
        <w:rPr>
          <w:rFonts w:eastAsia="方正新书宋_GBK" w:hAnsi="宋体" w:hint="eastAsia"/>
          <w:sz w:val="30"/>
          <w:szCs w:val="30"/>
        </w:rPr>
        <w:t>邕</w:t>
      </w:r>
      <w:proofErr w:type="gramEnd"/>
      <w:r w:rsidRPr="002F2203">
        <w:rPr>
          <w:rFonts w:eastAsia="方正新书宋_GBK" w:hAnsi="宋体" w:hint="eastAsia"/>
          <w:sz w:val="30"/>
          <w:szCs w:val="30"/>
        </w:rPr>
        <w:t>就生恶疮病死了，真是恶有恶报。其继任者宣帝接受了</w:t>
      </w:r>
      <w:proofErr w:type="gramStart"/>
      <w:r w:rsidRPr="002F2203">
        <w:rPr>
          <w:rFonts w:eastAsia="方正新书宋_GBK" w:hAnsi="宋体" w:hint="eastAsia"/>
          <w:sz w:val="30"/>
          <w:szCs w:val="30"/>
        </w:rPr>
        <w:t>还俗僧任道</w:t>
      </w:r>
      <w:proofErr w:type="gramEnd"/>
      <w:r w:rsidRPr="002F2203">
        <w:rPr>
          <w:rFonts w:eastAsia="方正新书宋_GBK" w:hAnsi="宋体" w:hint="eastAsia"/>
          <w:sz w:val="30"/>
          <w:szCs w:val="30"/>
        </w:rPr>
        <w:t>林等的请求，开始恢复佛教，佛教才得以重新复苏。</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早在多年以前就已经预料到</w:t>
      </w:r>
      <w:proofErr w:type="gramStart"/>
      <w:r w:rsidRPr="002F2203">
        <w:rPr>
          <w:rFonts w:eastAsia="方正新书宋_GBK" w:hAnsi="宋体" w:hint="eastAsia"/>
          <w:sz w:val="30"/>
          <w:szCs w:val="30"/>
        </w:rPr>
        <w:t>北齐要</w:t>
      </w:r>
      <w:proofErr w:type="gramEnd"/>
      <w:r w:rsidRPr="002F2203">
        <w:rPr>
          <w:rFonts w:eastAsia="方正新书宋_GBK" w:hAnsi="宋体" w:hint="eastAsia"/>
          <w:sz w:val="30"/>
          <w:szCs w:val="30"/>
        </w:rPr>
        <w:t>灭亡，而且更是预料到北方又要重新遭遇法难，真是非常的了不起。</w:t>
      </w:r>
    </w:p>
    <w:p w14:paraId="320E90F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这次北周武帝的灭佛是属于历史上“三武一宗”灭佛的第二次法难，这三武一宗灭佛是指北魏</w:t>
      </w:r>
      <w:proofErr w:type="gramStart"/>
      <w:r w:rsidRPr="002F2203">
        <w:rPr>
          <w:rFonts w:eastAsia="方正新书宋_GBK" w:hAnsi="宋体" w:hint="eastAsia"/>
          <w:sz w:val="30"/>
          <w:szCs w:val="30"/>
        </w:rPr>
        <w:t>太</w:t>
      </w:r>
      <w:proofErr w:type="gramEnd"/>
      <w:r w:rsidRPr="002F2203">
        <w:rPr>
          <w:rFonts w:eastAsia="方正新书宋_GBK" w:hAnsi="宋体" w:hint="eastAsia"/>
          <w:sz w:val="30"/>
          <w:szCs w:val="30"/>
        </w:rPr>
        <w:t>武帝拓跋</w:t>
      </w:r>
      <w:proofErr w:type="gramStart"/>
      <w:r w:rsidRPr="002F2203">
        <w:rPr>
          <w:rFonts w:eastAsia="方正新书宋_GBK" w:hAnsi="宋体" w:hint="eastAsia"/>
          <w:sz w:val="30"/>
          <w:szCs w:val="30"/>
        </w:rPr>
        <w:t>焘</w:t>
      </w:r>
      <w:proofErr w:type="gramEnd"/>
      <w:r w:rsidRPr="002F2203">
        <w:rPr>
          <w:rFonts w:eastAsia="方正新书宋_GBK" w:hAnsi="宋体" w:hint="eastAsia"/>
          <w:sz w:val="30"/>
          <w:szCs w:val="30"/>
        </w:rPr>
        <w:t>、北周武帝宇文</w:t>
      </w:r>
      <w:proofErr w:type="gramStart"/>
      <w:r w:rsidRPr="002F2203">
        <w:rPr>
          <w:rFonts w:eastAsia="方正新书宋_GBK" w:hAnsi="宋体" w:hint="eastAsia"/>
          <w:sz w:val="30"/>
          <w:szCs w:val="30"/>
        </w:rPr>
        <w:t>邕</w:t>
      </w:r>
      <w:proofErr w:type="gramEnd"/>
      <w:r w:rsidRPr="002F2203">
        <w:rPr>
          <w:rFonts w:eastAsia="方正新书宋_GBK" w:hAnsi="宋体" w:hint="eastAsia"/>
          <w:sz w:val="30"/>
          <w:szCs w:val="30"/>
        </w:rPr>
        <w:t>、唐武宗李炎、后周</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宗柴荣，又称三武</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宗法难。现略</w:t>
      </w:r>
      <w:proofErr w:type="gramStart"/>
      <w:r w:rsidRPr="002F2203">
        <w:rPr>
          <w:rFonts w:eastAsia="方正新书宋_GBK" w:hAnsi="宋体" w:hint="eastAsia"/>
          <w:sz w:val="30"/>
          <w:szCs w:val="30"/>
        </w:rPr>
        <w:t>介</w:t>
      </w:r>
      <w:proofErr w:type="gramEnd"/>
      <w:r w:rsidRPr="002F2203">
        <w:rPr>
          <w:rFonts w:eastAsia="方正新书宋_GBK" w:hAnsi="宋体" w:hint="eastAsia"/>
          <w:sz w:val="30"/>
          <w:szCs w:val="30"/>
        </w:rPr>
        <w:t>如下：</w:t>
      </w:r>
    </w:p>
    <w:p w14:paraId="73DC9CD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第一次为魏武法难，发生在太平真君七年（</w:t>
      </w:r>
      <w:r w:rsidRPr="002F2203">
        <w:rPr>
          <w:rFonts w:eastAsia="方正新书宋_GBK" w:hAnsi="宋体"/>
          <w:sz w:val="30"/>
          <w:szCs w:val="30"/>
        </w:rPr>
        <w:t>446</w:t>
      </w:r>
      <w:r w:rsidRPr="002F2203">
        <w:rPr>
          <w:rFonts w:eastAsia="方正新书宋_GBK" w:hAnsi="宋体" w:hint="eastAsia"/>
          <w:sz w:val="30"/>
          <w:szCs w:val="30"/>
        </w:rPr>
        <w:t>），下诏彻底灭佛，时间长达</w:t>
      </w:r>
      <w:r w:rsidRPr="002F2203">
        <w:rPr>
          <w:rFonts w:eastAsia="方正新书宋_GBK" w:hAnsi="宋体"/>
          <w:sz w:val="30"/>
          <w:szCs w:val="30"/>
        </w:rPr>
        <w:t>6</w:t>
      </w:r>
      <w:r w:rsidRPr="002F2203">
        <w:rPr>
          <w:rFonts w:eastAsia="方正新书宋_GBK" w:hAnsi="宋体" w:hint="eastAsia"/>
          <w:sz w:val="30"/>
          <w:szCs w:val="30"/>
        </w:rPr>
        <w:t>年之久。堂塔伽蓝、佛像</w:t>
      </w:r>
      <w:proofErr w:type="gramStart"/>
      <w:r w:rsidRPr="002F2203">
        <w:rPr>
          <w:rFonts w:eastAsia="方正新书宋_GBK" w:hAnsi="宋体" w:hint="eastAsia"/>
          <w:sz w:val="30"/>
          <w:szCs w:val="30"/>
        </w:rPr>
        <w:t>经卷全</w:t>
      </w:r>
      <w:proofErr w:type="gramEnd"/>
      <w:r w:rsidRPr="002F2203">
        <w:rPr>
          <w:rFonts w:eastAsia="方正新书宋_GBK" w:hAnsi="宋体" w:hint="eastAsia"/>
          <w:sz w:val="30"/>
          <w:szCs w:val="30"/>
        </w:rPr>
        <w:t>被破坏烧毁，僧尼被迫</w:t>
      </w:r>
      <w:r w:rsidRPr="002F2203">
        <w:rPr>
          <w:rFonts w:eastAsia="方正新书宋_GBK" w:hAnsi="宋体" w:hint="eastAsia"/>
          <w:sz w:val="30"/>
          <w:szCs w:val="30"/>
        </w:rPr>
        <w:lastRenderedPageBreak/>
        <w:t>还俗，编入庶民之中。幸好有太子拓跋晃极力护持佛教，才使部分僧尼、佛像经卷幸免于难。待文成</w:t>
      </w:r>
      <w:proofErr w:type="gramStart"/>
      <w:r w:rsidRPr="002F2203">
        <w:rPr>
          <w:rFonts w:eastAsia="方正新书宋_GBK" w:hAnsi="宋体" w:hint="eastAsia"/>
          <w:sz w:val="30"/>
          <w:szCs w:val="30"/>
        </w:rPr>
        <w:t>帝</w:t>
      </w:r>
      <w:proofErr w:type="gramEnd"/>
      <w:r w:rsidRPr="002F2203">
        <w:rPr>
          <w:rFonts w:eastAsia="方正新书宋_GBK" w:hAnsi="宋体" w:hint="eastAsia"/>
          <w:sz w:val="30"/>
          <w:szCs w:val="30"/>
        </w:rPr>
        <w:t>即位，听任好佛法者出家，重振佛教地位。此次灭佛的主因是佛道二教之争、国家财政问题，以及教团本身的腐败堕落。促成灭佛的直接动机，则是因长安的大寺院内藏有兵器、酿酒道具及妇女。</w:t>
      </w:r>
    </w:p>
    <w:p w14:paraId="7179ABA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第二次就是上面所讲的北周</w:t>
      </w:r>
      <w:proofErr w:type="gramStart"/>
      <w:r w:rsidRPr="002F2203">
        <w:rPr>
          <w:rFonts w:eastAsia="方正新书宋_GBK" w:hAnsi="宋体" w:hint="eastAsia"/>
          <w:sz w:val="30"/>
          <w:szCs w:val="30"/>
        </w:rPr>
        <w:t>武帝灭佛</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这次灭佛事</w:t>
      </w:r>
      <w:proofErr w:type="gramEnd"/>
      <w:r w:rsidRPr="002F2203">
        <w:rPr>
          <w:rFonts w:eastAsia="方正新书宋_GBK" w:hAnsi="宋体" w:hint="eastAsia"/>
          <w:sz w:val="30"/>
          <w:szCs w:val="30"/>
        </w:rPr>
        <w:t>件的主要人物为道士张宾及还俗</w:t>
      </w:r>
      <w:proofErr w:type="gramStart"/>
      <w:r w:rsidRPr="002F2203">
        <w:rPr>
          <w:rFonts w:eastAsia="方正新书宋_GBK" w:hAnsi="宋体" w:hint="eastAsia"/>
          <w:sz w:val="30"/>
          <w:szCs w:val="30"/>
        </w:rPr>
        <w:t>僧</w:t>
      </w:r>
      <w:proofErr w:type="gramEnd"/>
      <w:r w:rsidRPr="002F2203">
        <w:rPr>
          <w:rFonts w:eastAsia="方正新书宋_GBK" w:hAnsi="宋体" w:hint="eastAsia"/>
          <w:sz w:val="30"/>
          <w:szCs w:val="30"/>
        </w:rPr>
        <w:t>卫元嵩，发生的主因仍为佛道二教的争论、国家财政上的问题，以及佛教团体本身的堕落。但是第二次的灭佛，并非只灭佛教，道教也遭受被灭的命运。</w:t>
      </w:r>
      <w:proofErr w:type="gramStart"/>
      <w:r w:rsidRPr="002F2203">
        <w:rPr>
          <w:rFonts w:eastAsia="方正新书宋_GBK" w:hAnsi="宋体" w:hint="eastAsia"/>
          <w:sz w:val="30"/>
          <w:szCs w:val="30"/>
        </w:rPr>
        <w:t>这次法难</w:t>
      </w:r>
      <w:proofErr w:type="gramEnd"/>
      <w:r w:rsidRPr="002F2203">
        <w:rPr>
          <w:rFonts w:eastAsia="方正新书宋_GBK" w:hAnsi="宋体" w:hint="eastAsia"/>
          <w:sz w:val="30"/>
          <w:szCs w:val="30"/>
        </w:rPr>
        <w:t>与其它三次不同，一开始是让文武百官及儒佛道信徒共论三教的优劣，但无法达到期望中的目的。于是命道士张宾与智炫禅师对论，皇帝本身亦与智炫对论，但都无法使之屈服，于是下诏排斥佛道二教。</w:t>
      </w:r>
    </w:p>
    <w:p w14:paraId="63BB5E3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第三次为唐武宗灭佛（会昌法难），发生在会昌五年（</w:t>
      </w:r>
      <w:r w:rsidRPr="002F2203">
        <w:rPr>
          <w:rFonts w:eastAsia="方正新书宋_GBK" w:hAnsi="宋体"/>
          <w:sz w:val="30"/>
          <w:szCs w:val="30"/>
        </w:rPr>
        <w:t>845</w:t>
      </w:r>
      <w:r w:rsidRPr="002F2203">
        <w:rPr>
          <w:rFonts w:eastAsia="方正新书宋_GBK" w:hAnsi="宋体" w:hint="eastAsia"/>
          <w:sz w:val="30"/>
          <w:szCs w:val="30"/>
        </w:rPr>
        <w:t>）。灭佛后，被废弃的寺院有四千六百座，小寺院（</w:t>
      </w:r>
      <w:proofErr w:type="gramStart"/>
      <w:r w:rsidRPr="002F2203">
        <w:rPr>
          <w:rFonts w:eastAsia="方正新书宋_GBK" w:hAnsi="宋体" w:hint="eastAsia"/>
          <w:sz w:val="30"/>
          <w:szCs w:val="30"/>
        </w:rPr>
        <w:t>招提兰若</w:t>
      </w:r>
      <w:proofErr w:type="gramEnd"/>
      <w:r w:rsidRPr="002F2203">
        <w:rPr>
          <w:rFonts w:eastAsia="方正新书宋_GBK" w:hAnsi="宋体" w:hint="eastAsia"/>
          <w:sz w:val="30"/>
          <w:szCs w:val="30"/>
        </w:rPr>
        <w:t>）四万多所，还俗僧尼凡</w:t>
      </w:r>
      <w:proofErr w:type="gramStart"/>
      <w:r w:rsidRPr="002F2203">
        <w:rPr>
          <w:rFonts w:eastAsia="方正新书宋_GBK" w:hAnsi="宋体" w:hint="eastAsia"/>
          <w:sz w:val="30"/>
          <w:szCs w:val="30"/>
        </w:rPr>
        <w:t>二十六万五百</w:t>
      </w:r>
      <w:proofErr w:type="gramEnd"/>
      <w:r w:rsidRPr="002F2203">
        <w:rPr>
          <w:rFonts w:eastAsia="方正新书宋_GBK" w:hAnsi="宋体" w:hint="eastAsia"/>
          <w:sz w:val="30"/>
          <w:szCs w:val="30"/>
        </w:rPr>
        <w:t>人，寺田被没收数千万顷，奴婢十五万人。佛像</w:t>
      </w:r>
      <w:proofErr w:type="gramStart"/>
      <w:r w:rsidRPr="002F2203">
        <w:rPr>
          <w:rFonts w:eastAsia="方正新书宋_GBK" w:hAnsi="宋体" w:hint="eastAsia"/>
          <w:sz w:val="30"/>
          <w:szCs w:val="30"/>
        </w:rPr>
        <w:t>佛具则被</w:t>
      </w:r>
      <w:proofErr w:type="gramEnd"/>
      <w:r w:rsidRPr="002F2203">
        <w:rPr>
          <w:rFonts w:eastAsia="方正新书宋_GBK" w:hAnsi="宋体" w:hint="eastAsia"/>
          <w:sz w:val="30"/>
          <w:szCs w:val="30"/>
        </w:rPr>
        <w:t>制作成钱或农具。此次法难也是因为佛教集团的腐败堕落，国家财政上的问题而产生的，而武宗信仰道教、信任道士赵归真也是一个重要因素。到会昌六年（</w:t>
      </w:r>
      <w:r w:rsidRPr="002F2203">
        <w:rPr>
          <w:rFonts w:eastAsia="方正新书宋_GBK" w:hAnsi="宋体"/>
          <w:sz w:val="30"/>
          <w:szCs w:val="30"/>
        </w:rPr>
        <w:t>846</w:t>
      </w:r>
      <w:r w:rsidRPr="002F2203">
        <w:rPr>
          <w:rFonts w:eastAsia="方正新书宋_GBK" w:hAnsi="宋体" w:hint="eastAsia"/>
          <w:sz w:val="30"/>
          <w:szCs w:val="30"/>
        </w:rPr>
        <w:t>），武宗驾崩，宣宗即位，佛法才得以再兴。这</w:t>
      </w:r>
      <w:proofErr w:type="gramStart"/>
      <w:r w:rsidRPr="002F2203">
        <w:rPr>
          <w:rFonts w:eastAsia="方正新书宋_GBK" w:hAnsi="宋体" w:hint="eastAsia"/>
          <w:sz w:val="30"/>
          <w:szCs w:val="30"/>
        </w:rPr>
        <w:t>次法难时间</w:t>
      </w:r>
      <w:proofErr w:type="gramEnd"/>
      <w:r w:rsidRPr="002F2203">
        <w:rPr>
          <w:rFonts w:eastAsia="方正新书宋_GBK" w:hAnsi="宋体" w:hint="eastAsia"/>
          <w:sz w:val="30"/>
          <w:szCs w:val="30"/>
        </w:rPr>
        <w:t>虽短，但影响至深。因为其余的法</w:t>
      </w:r>
      <w:proofErr w:type="gramStart"/>
      <w:r w:rsidRPr="002F2203">
        <w:rPr>
          <w:rFonts w:eastAsia="方正新书宋_GBK" w:hAnsi="宋体" w:hint="eastAsia"/>
          <w:sz w:val="30"/>
          <w:szCs w:val="30"/>
        </w:rPr>
        <w:t>难都是</w:t>
      </w:r>
      <w:proofErr w:type="gramEnd"/>
      <w:r w:rsidRPr="002F2203">
        <w:rPr>
          <w:rFonts w:eastAsia="方正新书宋_GBK" w:hAnsi="宋体" w:hint="eastAsia"/>
          <w:sz w:val="30"/>
          <w:szCs w:val="30"/>
        </w:rPr>
        <w:t>在国家还没有统一的时候发生的，影响范围到底有限。比如在北方发生法难时，在南方至少还是安全的。而会昌法难则不同，这是在全国统一的时候发生的，几乎全中国的佛法都遭受了毁灭性的打击。因此会性法师在讲经的</w:t>
      </w:r>
      <w:r w:rsidRPr="002F2203">
        <w:rPr>
          <w:rFonts w:eastAsia="方正新书宋_GBK" w:hAnsi="宋体" w:hint="eastAsia"/>
          <w:sz w:val="30"/>
          <w:szCs w:val="30"/>
        </w:rPr>
        <w:lastRenderedPageBreak/>
        <w:t>时候称天台宗典籍的散佚，乃至以后必须得从</w:t>
      </w:r>
      <w:proofErr w:type="gramStart"/>
      <w:r w:rsidRPr="002F2203">
        <w:rPr>
          <w:rFonts w:eastAsia="方正新书宋_GBK" w:hAnsi="宋体" w:hint="eastAsia"/>
          <w:sz w:val="30"/>
          <w:szCs w:val="30"/>
        </w:rPr>
        <w:t>高丽国迎请回</w:t>
      </w:r>
      <w:proofErr w:type="gramEnd"/>
      <w:r w:rsidRPr="002F2203">
        <w:rPr>
          <w:rFonts w:eastAsia="方正新书宋_GBK" w:hAnsi="宋体" w:hint="eastAsia"/>
          <w:sz w:val="30"/>
          <w:szCs w:val="30"/>
        </w:rPr>
        <w:t>来，其罪魁祸首就是会昌法难，这是不无道理的。</w:t>
      </w:r>
    </w:p>
    <w:p w14:paraId="261A4C8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第四次为后周</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宗的灭佛，发生在显德二年（</w:t>
      </w:r>
      <w:r w:rsidRPr="002F2203">
        <w:rPr>
          <w:rFonts w:eastAsia="方正新书宋_GBK" w:hAnsi="宋体"/>
          <w:sz w:val="30"/>
          <w:szCs w:val="30"/>
        </w:rPr>
        <w:t>955</w:t>
      </w:r>
      <w:r w:rsidRPr="002F2203">
        <w:rPr>
          <w:rFonts w:eastAsia="方正新书宋_GBK" w:hAnsi="宋体" w:hint="eastAsia"/>
          <w:sz w:val="30"/>
          <w:szCs w:val="30"/>
        </w:rPr>
        <w:t>），时达五年之久。被废的寺院有</w:t>
      </w:r>
      <w:r w:rsidRPr="002F2203">
        <w:rPr>
          <w:rFonts w:eastAsia="方正新书宋_GBK" w:hAnsi="宋体"/>
          <w:sz w:val="30"/>
          <w:szCs w:val="30"/>
        </w:rPr>
        <w:t>3336</w:t>
      </w:r>
      <w:r w:rsidRPr="002F2203">
        <w:rPr>
          <w:rFonts w:eastAsia="方正新书宋_GBK" w:hAnsi="宋体" w:hint="eastAsia"/>
          <w:sz w:val="30"/>
          <w:szCs w:val="30"/>
        </w:rPr>
        <w:t>所，佛像佛具被改铸为货币，僧尼的剃度也受到严格限制。</w:t>
      </w:r>
      <w:proofErr w:type="gramStart"/>
      <w:r w:rsidRPr="002F2203">
        <w:rPr>
          <w:rFonts w:eastAsia="方正新书宋_GBK" w:hAnsi="宋体" w:hint="eastAsia"/>
          <w:sz w:val="30"/>
          <w:szCs w:val="30"/>
        </w:rPr>
        <w:t>这次法难</w:t>
      </w:r>
      <w:proofErr w:type="gramEnd"/>
      <w:r w:rsidRPr="002F2203">
        <w:rPr>
          <w:rFonts w:eastAsia="方正新书宋_GBK" w:hAnsi="宋体" w:hint="eastAsia"/>
          <w:sz w:val="30"/>
          <w:szCs w:val="30"/>
        </w:rPr>
        <w:t>与前三次不同，并非由于佛道二教之争，完全是由于国家财政的困窘，</w:t>
      </w:r>
      <w:proofErr w:type="gramStart"/>
      <w:r w:rsidRPr="002F2203">
        <w:rPr>
          <w:rFonts w:eastAsia="方正新书宋_GBK" w:hAnsi="宋体" w:hint="eastAsia"/>
          <w:sz w:val="30"/>
          <w:szCs w:val="30"/>
        </w:rPr>
        <w:t>以及僧团的</w:t>
      </w:r>
      <w:proofErr w:type="gramEnd"/>
      <w:r w:rsidRPr="002F2203">
        <w:rPr>
          <w:rFonts w:eastAsia="方正新书宋_GBK" w:hAnsi="宋体" w:hint="eastAsia"/>
          <w:sz w:val="30"/>
          <w:szCs w:val="30"/>
        </w:rPr>
        <w:t>堕落而引起的。这是一次单纯的灭佛事件，与前三次不能同一而论。其后，宋太祖统一天下，佛教始告复苏。</w:t>
      </w:r>
    </w:p>
    <w:p w14:paraId="59F5D99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w:t>
      </w:r>
      <w:r w:rsidRPr="002F2203">
        <w:rPr>
          <w:rFonts w:eastAsia="方正新书宋_GBK" w:hAnsi="宋体"/>
          <w:sz w:val="30"/>
          <w:szCs w:val="30"/>
        </w:rPr>
        <w:t>2004</w:t>
      </w:r>
      <w:r w:rsidRPr="002F2203">
        <w:rPr>
          <w:rFonts w:eastAsia="方正新书宋_GBK" w:hAnsi="宋体" w:hint="eastAsia"/>
          <w:sz w:val="30"/>
          <w:szCs w:val="30"/>
        </w:rPr>
        <w:t>年出版的《五台山研究》第三期中，有</w:t>
      </w:r>
      <w:proofErr w:type="gramStart"/>
      <w:r w:rsidRPr="002F2203">
        <w:rPr>
          <w:rFonts w:eastAsia="方正新书宋_GBK" w:hAnsi="宋体" w:hint="eastAsia"/>
          <w:sz w:val="30"/>
          <w:szCs w:val="30"/>
        </w:rPr>
        <w:t>一篇理净法师</w:t>
      </w:r>
      <w:proofErr w:type="gramEnd"/>
      <w:r w:rsidRPr="002F2203">
        <w:rPr>
          <w:rFonts w:eastAsia="方正新书宋_GBK" w:hAnsi="宋体" w:hint="eastAsia"/>
          <w:sz w:val="30"/>
          <w:szCs w:val="30"/>
        </w:rPr>
        <w:t>所写的文章，题目是《“三武一宗”法难引起的反思》，文中他总结了引起法难的原因为：</w:t>
      </w:r>
      <w:r w:rsidRPr="002F2203">
        <w:rPr>
          <w:rFonts w:eastAsia="方正新书宋_GBK" w:hAnsi="宋体"/>
          <w:sz w:val="30"/>
          <w:szCs w:val="30"/>
        </w:rPr>
        <w:t>1</w:t>
      </w:r>
      <w:r w:rsidRPr="002F2203">
        <w:rPr>
          <w:rFonts w:eastAsia="方正新书宋_GBK" w:hAnsi="宋体" w:hint="eastAsia"/>
          <w:sz w:val="30"/>
          <w:szCs w:val="30"/>
        </w:rPr>
        <w:t>、由于当时的皇帝都信奉道教，受老庄思想影响较深，喜道而厌佛，</w:t>
      </w:r>
      <w:proofErr w:type="gramStart"/>
      <w:r w:rsidRPr="002F2203">
        <w:rPr>
          <w:rFonts w:eastAsia="方正新书宋_GBK" w:hAnsi="宋体" w:hint="eastAsia"/>
          <w:sz w:val="30"/>
          <w:szCs w:val="30"/>
        </w:rPr>
        <w:t>故排佛</w:t>
      </w:r>
      <w:proofErr w:type="gramEnd"/>
      <w:r w:rsidRPr="002F2203">
        <w:rPr>
          <w:rFonts w:eastAsia="方正新书宋_GBK" w:hAnsi="宋体" w:hint="eastAsia"/>
          <w:sz w:val="30"/>
          <w:szCs w:val="30"/>
        </w:rPr>
        <w:t>；</w:t>
      </w:r>
      <w:r w:rsidRPr="002F2203">
        <w:rPr>
          <w:rFonts w:eastAsia="方正新书宋_GBK" w:hAnsi="宋体"/>
          <w:sz w:val="30"/>
          <w:szCs w:val="30"/>
        </w:rPr>
        <w:t>2</w:t>
      </w:r>
      <w:r w:rsidRPr="002F2203">
        <w:rPr>
          <w:rFonts w:eastAsia="方正新书宋_GBK" w:hAnsi="宋体" w:hint="eastAsia"/>
          <w:sz w:val="30"/>
          <w:szCs w:val="30"/>
        </w:rPr>
        <w:t>、由于当时的道士从中挑拨离间，贬低佛教，使皇帝相信道士之言而排佛；</w:t>
      </w:r>
      <w:r w:rsidRPr="002F2203">
        <w:rPr>
          <w:rFonts w:eastAsia="方正新书宋_GBK" w:hAnsi="宋体"/>
          <w:sz w:val="30"/>
          <w:szCs w:val="30"/>
        </w:rPr>
        <w:t>3</w:t>
      </w:r>
      <w:r w:rsidRPr="002F2203">
        <w:rPr>
          <w:rFonts w:eastAsia="方正新书宋_GBK" w:hAnsi="宋体" w:hint="eastAsia"/>
          <w:sz w:val="30"/>
          <w:szCs w:val="30"/>
        </w:rPr>
        <w:t>、由于当时</w:t>
      </w:r>
      <w:proofErr w:type="gramStart"/>
      <w:r w:rsidRPr="002F2203">
        <w:rPr>
          <w:rFonts w:eastAsia="方正新书宋_GBK" w:hAnsi="宋体" w:hint="eastAsia"/>
          <w:sz w:val="30"/>
          <w:szCs w:val="30"/>
        </w:rPr>
        <w:t>僧团戒规</w:t>
      </w:r>
      <w:proofErr w:type="gramEnd"/>
      <w:r w:rsidRPr="002F2203">
        <w:rPr>
          <w:rFonts w:eastAsia="方正新书宋_GBK" w:hAnsi="宋体" w:hint="eastAsia"/>
          <w:sz w:val="30"/>
          <w:szCs w:val="30"/>
        </w:rPr>
        <w:t>不严，管理混乱，使得不少僧人饮酒作乐、荒淫无度。有的寺院甚至私藏兵器，对国家和社会造成了严重危害；</w:t>
      </w:r>
      <w:r w:rsidRPr="002F2203">
        <w:rPr>
          <w:rFonts w:eastAsia="方正新书宋_GBK" w:hAnsi="宋体"/>
          <w:sz w:val="30"/>
          <w:szCs w:val="30"/>
        </w:rPr>
        <w:t>4</w:t>
      </w:r>
      <w:r w:rsidRPr="002F2203">
        <w:rPr>
          <w:rFonts w:eastAsia="方正新书宋_GBK" w:hAnsi="宋体" w:hint="eastAsia"/>
          <w:sz w:val="30"/>
          <w:szCs w:val="30"/>
        </w:rPr>
        <w:t>、由于当时寺院搜刮民财，使得寺院经济膨胀，庙产过大，引起朝廷对寺院财产的贪图而没收庙产和经济收入；</w:t>
      </w:r>
      <w:r w:rsidRPr="002F2203">
        <w:rPr>
          <w:rFonts w:eastAsia="方正新书宋_GBK" w:hAnsi="宋体"/>
          <w:sz w:val="30"/>
          <w:szCs w:val="30"/>
        </w:rPr>
        <w:t>5</w:t>
      </w:r>
      <w:r w:rsidRPr="002F2203">
        <w:rPr>
          <w:rFonts w:eastAsia="方正新书宋_GBK" w:hAnsi="宋体" w:hint="eastAsia"/>
          <w:sz w:val="30"/>
          <w:szCs w:val="30"/>
        </w:rPr>
        <w:t>、由于连年战争，国库空虚，为了扩充军费而没收寺院经济和财产作为战争经费。有空时大家不妨去翻出来看看。</w:t>
      </w:r>
    </w:p>
    <w:p w14:paraId="47AA3354" w14:textId="77777777" w:rsidR="00DA7965" w:rsidRPr="002F2203" w:rsidRDefault="00DA7965" w:rsidP="001E7BCA">
      <w:pPr>
        <w:pStyle w:val="ae"/>
        <w:rPr>
          <w:rFonts w:eastAsia="方正粗雅宋_GBK"/>
        </w:rPr>
      </w:pPr>
      <w:r w:rsidRPr="002F2203">
        <w:rPr>
          <w:rFonts w:eastAsia="方正粗雅宋_GBK" w:hint="eastAsia"/>
        </w:rPr>
        <w:t>忽闻空声曰：“若欲</w:t>
      </w:r>
      <w:proofErr w:type="gramStart"/>
      <w:r w:rsidRPr="002F2203">
        <w:rPr>
          <w:rFonts w:eastAsia="方正粗雅宋_GBK" w:hint="eastAsia"/>
        </w:rPr>
        <w:t>修定</w:t>
      </w:r>
      <w:proofErr w:type="gramEnd"/>
      <w:r w:rsidRPr="002F2203">
        <w:rPr>
          <w:rFonts w:eastAsia="方正粗雅宋_GBK" w:hint="eastAsia"/>
        </w:rPr>
        <w:t>，当往武当、南岳。”</w:t>
      </w:r>
    </w:p>
    <w:p w14:paraId="677FE871"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正在考虑要往哪里去避难，忽然听到空中有声音告诉他说：“如果你想修习禅定的话，可以到武当山或者南岳衡山去。”</w:t>
      </w:r>
    </w:p>
    <w:p w14:paraId="31052978"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武当山</w:t>
      </w:r>
      <w:r w:rsidRPr="002F2203">
        <w:rPr>
          <w:rFonts w:eastAsia="方正新书宋_GBK" w:hAnsi="宋体" w:hint="eastAsia"/>
          <w:sz w:val="30"/>
          <w:szCs w:val="30"/>
        </w:rPr>
        <w:t>，古称太和山，在湖北省西北部。</w:t>
      </w:r>
    </w:p>
    <w:p w14:paraId="2E14A21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南岳衡山</w:t>
      </w:r>
      <w:r w:rsidRPr="002F2203">
        <w:rPr>
          <w:rFonts w:eastAsia="方正新书宋_GBK" w:hAnsi="宋体" w:hint="eastAsia"/>
          <w:sz w:val="30"/>
          <w:szCs w:val="30"/>
        </w:rPr>
        <w:t>，为中国五岳之一，位于湖南省中南部。</w:t>
      </w:r>
      <w:proofErr w:type="gramStart"/>
      <w:r w:rsidRPr="002F2203">
        <w:rPr>
          <w:rFonts w:eastAsia="方正新书宋_GBK" w:hAnsi="宋体" w:hint="eastAsia"/>
          <w:sz w:val="30"/>
          <w:szCs w:val="30"/>
        </w:rPr>
        <w:t>后来慧思大师</w:t>
      </w:r>
      <w:proofErr w:type="gramEnd"/>
      <w:r w:rsidRPr="002F2203">
        <w:rPr>
          <w:rFonts w:eastAsia="方正新书宋_GBK" w:hAnsi="宋体" w:hint="eastAsia"/>
          <w:sz w:val="30"/>
          <w:szCs w:val="30"/>
        </w:rPr>
        <w:t>选择了南岳作为自己的栖身之处，可能和地理位置有关，因为南岳更加靠近南方，离陈齐边境更远一点。</w:t>
      </w:r>
    </w:p>
    <w:p w14:paraId="689AD006" w14:textId="77777777" w:rsidR="00DA7965" w:rsidRPr="002F2203" w:rsidRDefault="00DA7965" w:rsidP="001E7BCA">
      <w:pPr>
        <w:pStyle w:val="ae"/>
        <w:rPr>
          <w:rFonts w:eastAsia="方正粗雅宋_GBK"/>
        </w:rPr>
      </w:pPr>
      <w:r w:rsidRPr="002F2203">
        <w:rPr>
          <w:rFonts w:eastAsia="方正粗雅宋_GBK" w:hint="eastAsia"/>
        </w:rPr>
        <w:t>师裴回光州，时往邻郡，为众讲说，凡十四年。</w:t>
      </w:r>
    </w:p>
    <w:p w14:paraId="162B7290"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裴回</w:t>
      </w:r>
      <w:r w:rsidRPr="002F2203">
        <w:rPr>
          <w:rFonts w:eastAsia="方正新书宋_GBK" w:hAnsi="宋体" w:hint="eastAsia"/>
          <w:sz w:val="30"/>
          <w:szCs w:val="30"/>
        </w:rPr>
        <w:t>，即徘徊，往返回旋。</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以光州为中心，经常到邻近的郡县为大众讲说佛法，这样一直经过了十四年之久。</w:t>
      </w:r>
    </w:p>
    <w:p w14:paraId="1BD6C5DF" w14:textId="77777777" w:rsidR="00DA7965" w:rsidRPr="002F2203" w:rsidRDefault="00A40116" w:rsidP="001E7BCA">
      <w:pPr>
        <w:pStyle w:val="ae"/>
        <w:rPr>
          <w:rFonts w:eastAsia="方正粗雅宋_GBK"/>
          <w:w w:val="66"/>
        </w:rPr>
      </w:pPr>
      <w:r w:rsidRPr="002F2203">
        <w:rPr>
          <w:rFonts w:eastAsia="方正粗雅宋_GBK"/>
          <w:w w:val="66"/>
        </w:rPr>
        <w:t xml:space="preserve"> </w:t>
      </w:r>
      <w:r w:rsidR="00DA7965" w:rsidRPr="002F2203">
        <w:rPr>
          <w:rFonts w:eastAsia="方正粗雅宋_GBK"/>
          <w:w w:val="66"/>
        </w:rPr>
        <w:t>(</w:t>
      </w:r>
      <w:r w:rsidR="00DA7965" w:rsidRPr="002F2203">
        <w:rPr>
          <w:rFonts w:eastAsia="方正粗雅宋_GBK" w:hint="eastAsia"/>
          <w:w w:val="66"/>
        </w:rPr>
        <w:t>注：天保五年至光州，陈光大二年入南岳，始终十四年。</w:t>
      </w:r>
      <w:r w:rsidR="00DA7965" w:rsidRPr="002F2203">
        <w:rPr>
          <w:rFonts w:eastAsia="方正粗雅宋_GBK"/>
          <w:w w:val="66"/>
        </w:rPr>
        <w:t>)</w:t>
      </w:r>
    </w:p>
    <w:p w14:paraId="1971C166"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这是解释停住光州十四年的起止时间。北齐天保五年即公元</w:t>
      </w:r>
      <w:r w:rsidRPr="002F2203">
        <w:rPr>
          <w:rFonts w:eastAsia="方正新书宋_GBK" w:hAnsi="宋体"/>
          <w:sz w:val="30"/>
          <w:szCs w:val="30"/>
        </w:rPr>
        <w:t>554</w:t>
      </w:r>
      <w:r w:rsidRPr="002F2203">
        <w:rPr>
          <w:rFonts w:eastAsia="方正新书宋_GBK" w:hAnsi="宋体" w:hint="eastAsia"/>
          <w:sz w:val="30"/>
          <w:szCs w:val="30"/>
        </w:rPr>
        <w:t>年，南陈光大二年即公元</w:t>
      </w:r>
      <w:r w:rsidRPr="002F2203">
        <w:rPr>
          <w:rFonts w:eastAsia="方正新书宋_GBK" w:hAnsi="宋体"/>
          <w:sz w:val="30"/>
          <w:szCs w:val="30"/>
        </w:rPr>
        <w:t>568</w:t>
      </w:r>
      <w:r w:rsidRPr="002F2203">
        <w:rPr>
          <w:rFonts w:eastAsia="方正新书宋_GBK" w:hAnsi="宋体" w:hint="eastAsia"/>
          <w:sz w:val="30"/>
          <w:szCs w:val="30"/>
        </w:rPr>
        <w:t>年，前后共十四年。（乙三光州教化期竟）</w:t>
      </w:r>
    </w:p>
    <w:p w14:paraId="3C15212C" w14:textId="77777777" w:rsidR="00DA7965" w:rsidRPr="00E77739" w:rsidRDefault="00DA7965" w:rsidP="00A40116">
      <w:pPr>
        <w:pStyle w:val="3"/>
      </w:pPr>
      <w:bookmarkStart w:id="62" w:name="_Toc37175882"/>
      <w:r w:rsidRPr="00E77739">
        <w:rPr>
          <w:rFonts w:hint="eastAsia"/>
        </w:rPr>
        <w:t>乙四、南岳隐栖期</w:t>
      </w:r>
      <w:bookmarkEnd w:id="62"/>
    </w:p>
    <w:p w14:paraId="11A67AE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【南陈光大二年（</w:t>
      </w:r>
      <w:r w:rsidRPr="002F2203">
        <w:rPr>
          <w:rFonts w:eastAsia="方正新书宋_GBK" w:hAnsi="宋体"/>
          <w:sz w:val="30"/>
          <w:szCs w:val="30"/>
        </w:rPr>
        <w:t>568</w:t>
      </w:r>
      <w:r w:rsidRPr="002F2203">
        <w:rPr>
          <w:rFonts w:eastAsia="方正新书宋_GBK" w:hAnsi="宋体" w:hint="eastAsia"/>
          <w:sz w:val="30"/>
          <w:szCs w:val="30"/>
        </w:rPr>
        <w:t>年），</w:t>
      </w:r>
      <w:r w:rsidRPr="002F2203">
        <w:rPr>
          <w:rFonts w:eastAsia="方正新书宋_GBK" w:hAnsi="宋体"/>
          <w:sz w:val="30"/>
          <w:szCs w:val="30"/>
        </w:rPr>
        <w:t>54</w:t>
      </w:r>
      <w:r w:rsidRPr="002F2203">
        <w:rPr>
          <w:rFonts w:eastAsia="方正新书宋_GBK" w:hAnsi="宋体" w:hint="eastAsia"/>
          <w:sz w:val="30"/>
          <w:szCs w:val="30"/>
        </w:rPr>
        <w:t>岁】</w:t>
      </w:r>
    </w:p>
    <w:p w14:paraId="3AC53181" w14:textId="77777777" w:rsidR="00DA7965" w:rsidRPr="002F2203" w:rsidRDefault="00DA7965" w:rsidP="001E7BCA">
      <w:pPr>
        <w:pStyle w:val="ae"/>
        <w:rPr>
          <w:rFonts w:eastAsia="方正粗雅宋_GBK"/>
        </w:rPr>
      </w:pPr>
      <w:r w:rsidRPr="002F2203">
        <w:rPr>
          <w:rFonts w:eastAsia="方正粗雅宋_GBK" w:hint="eastAsia"/>
        </w:rPr>
        <w:t>光州当陈齐边境，烽火数兴，众不遑处，乃以陈光大二年入居南岳。</w:t>
      </w:r>
    </w:p>
    <w:p w14:paraId="3A08EFF0"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光州位于北齐的南端偏西，离北周和南陈的边境都很近，因此战火屡屡兴起，僧众没有一个安全的处所。</w:t>
      </w:r>
      <w:proofErr w:type="gramStart"/>
      <w:r w:rsidRPr="002F2203">
        <w:rPr>
          <w:rFonts w:eastAsia="方正新书宋_GBK" w:hAnsi="宋体" w:hint="eastAsia"/>
          <w:sz w:val="30"/>
          <w:szCs w:val="30"/>
          <w:u w:val="single"/>
        </w:rPr>
        <w:t>遑</w:t>
      </w:r>
      <w:proofErr w:type="gramEnd"/>
      <w:r w:rsidRPr="002F2203">
        <w:rPr>
          <w:rFonts w:eastAsia="方正新书宋_GBK" w:hAnsi="宋体" w:hint="eastAsia"/>
          <w:sz w:val="30"/>
          <w:szCs w:val="30"/>
        </w:rPr>
        <w:t>，原义是指闲暇，这里是指安全。不遑就是不安全。于是在陈光大二年（</w:t>
      </w:r>
      <w:r w:rsidRPr="002F2203">
        <w:rPr>
          <w:rFonts w:eastAsia="方正新书宋_GBK" w:hAnsi="宋体"/>
          <w:sz w:val="30"/>
          <w:szCs w:val="30"/>
        </w:rPr>
        <w:t>568</w:t>
      </w:r>
      <w:r w:rsidRPr="002F2203">
        <w:rPr>
          <w:rFonts w:eastAsia="方正新书宋_GBK" w:hAnsi="宋体" w:hint="eastAsia"/>
          <w:sz w:val="30"/>
          <w:szCs w:val="30"/>
        </w:rPr>
        <w:t>年）的时候往南进入陈朝境内居住于南岳衡山。而在前一年，亦即</w:t>
      </w:r>
      <w:r w:rsidRPr="002F2203">
        <w:rPr>
          <w:rFonts w:eastAsia="方正新书宋_GBK" w:hAnsi="宋体"/>
          <w:sz w:val="30"/>
          <w:szCs w:val="30"/>
        </w:rPr>
        <w:t>567</w:t>
      </w:r>
      <w:r w:rsidRPr="002F2203">
        <w:rPr>
          <w:rFonts w:eastAsia="方正新书宋_GBK" w:hAnsi="宋体" w:hint="eastAsia"/>
          <w:sz w:val="30"/>
          <w:szCs w:val="30"/>
        </w:rPr>
        <w:t>年的时候，智者大师已</w:t>
      </w:r>
      <w:r w:rsidRPr="002F2203">
        <w:rPr>
          <w:rFonts w:eastAsia="方正新书宋_GBK" w:hAnsi="宋体" w:hint="eastAsia"/>
          <w:sz w:val="30"/>
          <w:szCs w:val="30"/>
        </w:rPr>
        <w:lastRenderedPageBreak/>
        <w:t>经离开南岳，前往陈朝的首都</w:t>
      </w:r>
      <w:proofErr w:type="gramStart"/>
      <w:r w:rsidRPr="002F2203">
        <w:rPr>
          <w:rFonts w:eastAsia="方正新书宋_GBK" w:hAnsi="宋体" w:hint="eastAsia"/>
          <w:sz w:val="30"/>
          <w:szCs w:val="30"/>
        </w:rPr>
        <w:t>金陵去弘法</w:t>
      </w:r>
      <w:proofErr w:type="gramEnd"/>
      <w:r w:rsidRPr="002F2203">
        <w:rPr>
          <w:rFonts w:eastAsia="方正新书宋_GBK" w:hAnsi="宋体" w:hint="eastAsia"/>
          <w:sz w:val="30"/>
          <w:szCs w:val="30"/>
        </w:rPr>
        <w:t>的。</w:t>
      </w:r>
    </w:p>
    <w:p w14:paraId="03E9AE5F" w14:textId="77777777" w:rsidR="00DA7965" w:rsidRPr="002F2203" w:rsidRDefault="00DA7965" w:rsidP="001E7BCA">
      <w:pPr>
        <w:pStyle w:val="ae"/>
        <w:rPr>
          <w:rFonts w:eastAsia="方正粗雅宋_GBK"/>
        </w:rPr>
      </w:pPr>
      <w:r w:rsidRPr="002F2203">
        <w:rPr>
          <w:rFonts w:eastAsia="方正粗雅宋_GBK" w:hint="eastAsia"/>
        </w:rPr>
        <w:t>谓其徒曰：“吾寄此山，正当十载，过此以后，必事远游。”</w:t>
      </w:r>
    </w:p>
    <w:p w14:paraId="36D3205E" w14:textId="77777777" w:rsidR="00DA7965" w:rsidRPr="002F2203" w:rsidRDefault="00DA7965" w:rsidP="00D7725F">
      <w:pPr>
        <w:tabs>
          <w:tab w:val="left" w:pos="3240"/>
        </w:tabs>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到了南岳以后，就对跟随他的徒众说：“我寄居在这里，大约正好十年时间，过了十年以后，必定要从事于远游。”</w:t>
      </w:r>
      <w:r w:rsidRPr="002F2203">
        <w:rPr>
          <w:rFonts w:eastAsia="方正新书宋_GBK" w:hAnsi="宋体" w:hint="eastAsia"/>
          <w:sz w:val="30"/>
          <w:szCs w:val="30"/>
          <w:u w:val="single"/>
        </w:rPr>
        <w:t>远游</w:t>
      </w:r>
      <w:r w:rsidRPr="002F2203">
        <w:rPr>
          <w:rFonts w:eastAsia="方正新书宋_GBK" w:hAnsi="宋体" w:hint="eastAsia"/>
          <w:sz w:val="30"/>
          <w:szCs w:val="30"/>
        </w:rPr>
        <w:t>，本义是到远处游历，对于出家人来说就是到处参学。那些</w:t>
      </w:r>
      <w:proofErr w:type="gramStart"/>
      <w:r w:rsidRPr="002F2203">
        <w:rPr>
          <w:rFonts w:eastAsia="方正新书宋_GBK" w:hAnsi="宋体" w:hint="eastAsia"/>
          <w:sz w:val="30"/>
          <w:szCs w:val="30"/>
        </w:rPr>
        <w:t>徒众听了</w:t>
      </w:r>
      <w:proofErr w:type="gramEnd"/>
      <w:r w:rsidRPr="002F2203">
        <w:rPr>
          <w:rFonts w:eastAsia="方正新书宋_GBK" w:hAnsi="宋体" w:hint="eastAsia"/>
          <w:sz w:val="30"/>
          <w:szCs w:val="30"/>
        </w:rPr>
        <w:t>以后，都没有</w:t>
      </w:r>
      <w:proofErr w:type="gramStart"/>
      <w:r w:rsidRPr="002F2203">
        <w:rPr>
          <w:rFonts w:eastAsia="方正新书宋_GBK" w:hAnsi="宋体" w:hint="eastAsia"/>
          <w:sz w:val="30"/>
          <w:szCs w:val="30"/>
        </w:rPr>
        <w:t>明白慧思</w:t>
      </w:r>
      <w:proofErr w:type="gramEnd"/>
      <w:r w:rsidRPr="002F2203">
        <w:rPr>
          <w:rFonts w:eastAsia="方正新书宋_GBK" w:hAnsi="宋体" w:hint="eastAsia"/>
          <w:sz w:val="30"/>
          <w:szCs w:val="30"/>
        </w:rPr>
        <w:t>大师的意思，以为大师十年以后又要迁移到别处去。直至十年</w:t>
      </w:r>
      <w:proofErr w:type="gramStart"/>
      <w:r w:rsidRPr="002F2203">
        <w:rPr>
          <w:rFonts w:eastAsia="方正新书宋_GBK" w:hAnsi="宋体" w:hint="eastAsia"/>
          <w:sz w:val="30"/>
          <w:szCs w:val="30"/>
        </w:rPr>
        <w:t>以后慧思</w:t>
      </w:r>
      <w:proofErr w:type="gramEnd"/>
      <w:r w:rsidRPr="002F2203">
        <w:rPr>
          <w:rFonts w:eastAsia="方正新书宋_GBK" w:hAnsi="宋体" w:hint="eastAsia"/>
          <w:sz w:val="30"/>
          <w:szCs w:val="30"/>
        </w:rPr>
        <w:t>大师圆寂，大众才真正明白这句话的真义。</w:t>
      </w:r>
    </w:p>
    <w:p w14:paraId="5C8D9648" w14:textId="77777777" w:rsidR="00DA7965" w:rsidRPr="002F2203" w:rsidRDefault="00A40116" w:rsidP="001E7BCA">
      <w:pPr>
        <w:pStyle w:val="ae"/>
        <w:rPr>
          <w:rFonts w:eastAsia="方正粗雅宋_GBK"/>
          <w:w w:val="66"/>
        </w:rPr>
      </w:pPr>
      <w:r w:rsidRPr="002F2203">
        <w:rPr>
          <w:rFonts w:eastAsia="方正粗雅宋_GBK"/>
          <w:w w:val="66"/>
        </w:rPr>
        <w:t xml:space="preserve"> </w:t>
      </w:r>
      <w:r w:rsidR="00DA7965" w:rsidRPr="002F2203">
        <w:rPr>
          <w:rFonts w:eastAsia="方正粗雅宋_GBK"/>
          <w:w w:val="66"/>
        </w:rPr>
        <w:t>(</w:t>
      </w:r>
      <w:r w:rsidR="00DA7965" w:rsidRPr="002F2203">
        <w:rPr>
          <w:rFonts w:eastAsia="方正粗雅宋_GBK" w:hint="eastAsia"/>
          <w:w w:val="66"/>
        </w:rPr>
        <w:t>注：师入南岳，至大建九年，果十年而终。</w:t>
      </w:r>
      <w:r w:rsidR="00DA7965" w:rsidRPr="002F2203">
        <w:rPr>
          <w:rFonts w:eastAsia="方正粗雅宋_GBK"/>
          <w:w w:val="66"/>
        </w:rPr>
        <w:t>)</w:t>
      </w:r>
    </w:p>
    <w:p w14:paraId="3ECB23B8" w14:textId="77777777" w:rsidR="00DA7965" w:rsidRPr="002F2203" w:rsidRDefault="00DA7965" w:rsidP="00D7725F">
      <w:pPr>
        <w:tabs>
          <w:tab w:val="left" w:pos="3240"/>
        </w:tabs>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w:t>
      </w:r>
      <w:r w:rsidRPr="002F2203">
        <w:rPr>
          <w:rFonts w:eastAsia="方正新书宋_GBK" w:hAnsi="宋体" w:cs="Arial" w:hint="eastAsia"/>
          <w:sz w:val="30"/>
          <w:szCs w:val="30"/>
        </w:rPr>
        <w:t>续高僧传·慧思传》云：“</w:t>
      </w:r>
      <w:r w:rsidRPr="002F2203">
        <w:rPr>
          <w:rFonts w:eastAsia="方正新书宋_GBK" w:hAnsi="宋体" w:hint="eastAsia"/>
          <w:sz w:val="30"/>
          <w:szCs w:val="30"/>
        </w:rPr>
        <w:t>又将四十余僧，径趣南岳，即陈光大二年六月二十二日也。”</w:t>
      </w:r>
      <w:proofErr w:type="gramStart"/>
      <w:r w:rsidRPr="002F2203">
        <w:rPr>
          <w:rFonts w:eastAsia="方正新书宋_GBK" w:hAnsi="宋体" w:hint="eastAsia"/>
          <w:sz w:val="30"/>
          <w:szCs w:val="30"/>
        </w:rPr>
        <w:t>而慧思大师</w:t>
      </w:r>
      <w:proofErr w:type="gramEnd"/>
      <w:r w:rsidRPr="002F2203">
        <w:rPr>
          <w:rFonts w:eastAsia="方正新书宋_GBK" w:hAnsi="宋体" w:hint="eastAsia"/>
          <w:sz w:val="30"/>
          <w:szCs w:val="30"/>
        </w:rPr>
        <w:t>圆寂的日子是“即陈太建九年六月二十二日也。”亦即</w:t>
      </w:r>
      <w:r w:rsidRPr="002F2203">
        <w:rPr>
          <w:rFonts w:eastAsia="方正新书宋_GBK" w:hAnsi="宋体"/>
          <w:sz w:val="30"/>
          <w:szCs w:val="30"/>
        </w:rPr>
        <w:t>568</w:t>
      </w:r>
      <w:r w:rsidRPr="002F2203">
        <w:rPr>
          <w:rFonts w:eastAsia="方正新书宋_GBK" w:hAnsi="宋体" w:hint="eastAsia"/>
          <w:sz w:val="30"/>
          <w:szCs w:val="30"/>
        </w:rPr>
        <w:t>年～</w:t>
      </w:r>
      <w:r w:rsidRPr="002F2203">
        <w:rPr>
          <w:rFonts w:eastAsia="方正新书宋_GBK" w:hAnsi="宋体"/>
          <w:sz w:val="30"/>
          <w:szCs w:val="30"/>
        </w:rPr>
        <w:t>577</w:t>
      </w:r>
      <w:r w:rsidRPr="002F2203">
        <w:rPr>
          <w:rFonts w:eastAsia="方正新书宋_GBK" w:hAnsi="宋体" w:hint="eastAsia"/>
          <w:sz w:val="30"/>
          <w:szCs w:val="30"/>
        </w:rPr>
        <w:t>年，正好十年。所以道</w:t>
      </w:r>
      <w:proofErr w:type="gramStart"/>
      <w:r w:rsidRPr="002F2203">
        <w:rPr>
          <w:rFonts w:eastAsia="方正新书宋_GBK" w:hAnsi="宋体" w:hint="eastAsia"/>
          <w:sz w:val="30"/>
          <w:szCs w:val="30"/>
        </w:rPr>
        <w:t>宣律祖</w:t>
      </w:r>
      <w:proofErr w:type="gramEnd"/>
      <w:r w:rsidRPr="002F2203">
        <w:rPr>
          <w:rFonts w:eastAsia="方正新书宋_GBK" w:hAnsi="宋体" w:hint="eastAsia"/>
          <w:sz w:val="30"/>
          <w:szCs w:val="30"/>
        </w:rPr>
        <w:t>感叹地说：“取验十年，宛同符矣。”</w:t>
      </w:r>
    </w:p>
    <w:p w14:paraId="12262256" w14:textId="77777777" w:rsidR="00DA7965" w:rsidRPr="002F2203" w:rsidRDefault="00DA7965" w:rsidP="00FE791C">
      <w:pPr>
        <w:tabs>
          <w:tab w:val="left" w:pos="3240"/>
        </w:tabs>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大建</w:t>
      </w:r>
      <w:r w:rsidRPr="002F2203">
        <w:rPr>
          <w:rFonts w:eastAsia="方正新书宋_GBK" w:hAnsi="宋体" w:hint="eastAsia"/>
          <w:sz w:val="30"/>
          <w:szCs w:val="30"/>
        </w:rPr>
        <w:t>，应读为太建，这是陈宣帝陈</w:t>
      </w:r>
      <w:proofErr w:type="gramStart"/>
      <w:r w:rsidRPr="002F2203">
        <w:rPr>
          <w:rFonts w:eastAsia="方正新书宋_GBK" w:hAnsi="宋体" w:hint="eastAsia"/>
          <w:sz w:val="30"/>
          <w:szCs w:val="30"/>
        </w:rPr>
        <w:t>顼</w:t>
      </w:r>
      <w:proofErr w:type="gramEnd"/>
      <w:r w:rsidRPr="002F2203">
        <w:rPr>
          <w:rFonts w:eastAsia="方正新书宋_GBK" w:hAnsi="宋体" w:hint="eastAsia"/>
          <w:sz w:val="30"/>
          <w:szCs w:val="30"/>
        </w:rPr>
        <w:t>的年号。</w:t>
      </w:r>
    </w:p>
    <w:p w14:paraId="5C000493" w14:textId="77777777" w:rsidR="00DA7965" w:rsidRPr="002F2203" w:rsidRDefault="00DA7965" w:rsidP="001E7BCA">
      <w:pPr>
        <w:pStyle w:val="ae"/>
        <w:rPr>
          <w:rFonts w:eastAsia="方正粗雅宋_GBK"/>
        </w:rPr>
      </w:pPr>
      <w:r w:rsidRPr="002F2203">
        <w:rPr>
          <w:rFonts w:eastAsia="方正粗雅宋_GBK" w:hint="eastAsia"/>
        </w:rPr>
        <w:t>先是有梁朝</w:t>
      </w:r>
      <w:proofErr w:type="gramStart"/>
      <w:r w:rsidRPr="002F2203">
        <w:rPr>
          <w:rFonts w:eastAsia="方正粗雅宋_GBK" w:hint="eastAsia"/>
        </w:rPr>
        <w:t>高僧海</w:t>
      </w:r>
      <w:proofErr w:type="gramEnd"/>
      <w:r w:rsidRPr="002F2203">
        <w:rPr>
          <w:rFonts w:eastAsia="方正粗雅宋_GBK" w:hint="eastAsia"/>
        </w:rPr>
        <w:t>禅师居之，一见如旧识。即以是山，</w:t>
      </w:r>
      <w:proofErr w:type="gramStart"/>
      <w:r w:rsidRPr="002F2203">
        <w:rPr>
          <w:rFonts w:eastAsia="方正粗雅宋_GBK" w:hint="eastAsia"/>
        </w:rPr>
        <w:t>俾</w:t>
      </w:r>
      <w:proofErr w:type="gramEnd"/>
      <w:r w:rsidRPr="002F2203">
        <w:rPr>
          <w:rFonts w:eastAsia="方正粗雅宋_GBK" w:hint="eastAsia"/>
        </w:rPr>
        <w:t>师行道。</w:t>
      </w:r>
    </w:p>
    <w:p w14:paraId="07BC523F"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一开始有梁朝的高僧慧海禅师居住在南岳的衡岳寺，</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带着四十余位</w:t>
      </w:r>
      <w:proofErr w:type="gramStart"/>
      <w:r w:rsidRPr="002F2203">
        <w:rPr>
          <w:rFonts w:eastAsia="方正新书宋_GBK" w:hAnsi="宋体" w:hint="eastAsia"/>
          <w:sz w:val="30"/>
          <w:szCs w:val="30"/>
        </w:rPr>
        <w:t>徒众到了</w:t>
      </w:r>
      <w:proofErr w:type="gramEnd"/>
      <w:r w:rsidRPr="002F2203">
        <w:rPr>
          <w:rFonts w:eastAsia="方正新书宋_GBK" w:hAnsi="宋体" w:hint="eastAsia"/>
          <w:sz w:val="30"/>
          <w:szCs w:val="30"/>
        </w:rPr>
        <w:t>衡山以后，就暂住在衡岳寺。</w:t>
      </w:r>
      <w:proofErr w:type="gramStart"/>
      <w:r w:rsidRPr="002F2203">
        <w:rPr>
          <w:rFonts w:eastAsia="方正新书宋_GBK" w:hAnsi="宋体" w:hint="eastAsia"/>
          <w:sz w:val="30"/>
          <w:szCs w:val="30"/>
        </w:rPr>
        <w:t>那位慧海</w:t>
      </w:r>
      <w:proofErr w:type="gramEnd"/>
      <w:r w:rsidRPr="002F2203">
        <w:rPr>
          <w:rFonts w:eastAsia="方正新书宋_GBK" w:hAnsi="宋体" w:hint="eastAsia"/>
          <w:sz w:val="30"/>
          <w:szCs w:val="30"/>
        </w:rPr>
        <w:t>禅师和</w:t>
      </w:r>
      <w:proofErr w:type="gramStart"/>
      <w:r w:rsidRPr="002F2203">
        <w:rPr>
          <w:rFonts w:eastAsia="方正新书宋_GBK" w:hAnsi="宋体" w:hint="eastAsia"/>
          <w:sz w:val="30"/>
          <w:szCs w:val="30"/>
        </w:rPr>
        <w:t>慧思</w:t>
      </w:r>
      <w:proofErr w:type="gramEnd"/>
      <w:r w:rsidRPr="002F2203">
        <w:rPr>
          <w:rFonts w:eastAsia="方正新书宋_GBK" w:hAnsi="宋体" w:hint="eastAsia"/>
          <w:sz w:val="30"/>
          <w:szCs w:val="30"/>
        </w:rPr>
        <w:t>大师很有缘，两人一见如故，就</w:t>
      </w:r>
      <w:proofErr w:type="gramStart"/>
      <w:r w:rsidRPr="002F2203">
        <w:rPr>
          <w:rFonts w:eastAsia="方正新书宋_GBK" w:hAnsi="宋体" w:hint="eastAsia"/>
          <w:sz w:val="30"/>
          <w:szCs w:val="30"/>
        </w:rPr>
        <w:t>好象</w:t>
      </w:r>
      <w:proofErr w:type="gramEnd"/>
      <w:r w:rsidRPr="002F2203">
        <w:rPr>
          <w:rFonts w:eastAsia="方正新书宋_GBK" w:hAnsi="宋体" w:hint="eastAsia"/>
          <w:sz w:val="30"/>
          <w:szCs w:val="30"/>
        </w:rPr>
        <w:t>以前认识一样。</w:t>
      </w:r>
      <w:proofErr w:type="gramStart"/>
      <w:r w:rsidRPr="002F2203">
        <w:rPr>
          <w:rFonts w:eastAsia="方正新书宋_GBK" w:hAnsi="宋体" w:hint="eastAsia"/>
          <w:sz w:val="30"/>
          <w:szCs w:val="30"/>
        </w:rPr>
        <w:t>于是慧</w:t>
      </w:r>
      <w:proofErr w:type="gramEnd"/>
      <w:r w:rsidRPr="002F2203">
        <w:rPr>
          <w:rFonts w:eastAsia="方正新书宋_GBK" w:hAnsi="宋体" w:hint="eastAsia"/>
          <w:sz w:val="30"/>
          <w:szCs w:val="30"/>
        </w:rPr>
        <w:t>海禅师就把衡岳寺让给</w:t>
      </w:r>
      <w:proofErr w:type="gramStart"/>
      <w:r w:rsidRPr="002F2203">
        <w:rPr>
          <w:rFonts w:eastAsia="方正新书宋_GBK" w:hAnsi="宋体" w:hint="eastAsia"/>
          <w:sz w:val="30"/>
          <w:szCs w:val="30"/>
        </w:rPr>
        <w:t>了慧思大师</w:t>
      </w:r>
      <w:proofErr w:type="gramEnd"/>
      <w:r w:rsidRPr="002F2203">
        <w:rPr>
          <w:rFonts w:eastAsia="方正新书宋_GBK" w:hAnsi="宋体" w:hint="eastAsia"/>
          <w:sz w:val="30"/>
          <w:szCs w:val="30"/>
        </w:rPr>
        <w:t>居住，</w:t>
      </w:r>
      <w:proofErr w:type="gramStart"/>
      <w:r w:rsidRPr="002F2203">
        <w:rPr>
          <w:rFonts w:eastAsia="方正新书宋_GBK" w:hAnsi="宋体" w:hint="eastAsia"/>
          <w:sz w:val="30"/>
          <w:szCs w:val="30"/>
        </w:rPr>
        <w:t>使慧思</w:t>
      </w:r>
      <w:proofErr w:type="gramEnd"/>
      <w:r w:rsidRPr="002F2203">
        <w:rPr>
          <w:rFonts w:eastAsia="方正新书宋_GBK" w:hAnsi="宋体" w:hint="eastAsia"/>
          <w:sz w:val="30"/>
          <w:szCs w:val="30"/>
        </w:rPr>
        <w:t>大师能够安心</w:t>
      </w:r>
      <w:proofErr w:type="gramStart"/>
      <w:r w:rsidRPr="002F2203">
        <w:rPr>
          <w:rFonts w:eastAsia="方正新书宋_GBK" w:hAnsi="宋体" w:hint="eastAsia"/>
          <w:sz w:val="30"/>
          <w:szCs w:val="30"/>
        </w:rPr>
        <w:t>修行办道</w:t>
      </w:r>
      <w:proofErr w:type="gramEnd"/>
      <w:r w:rsidRPr="002F2203">
        <w:rPr>
          <w:rFonts w:eastAsia="方正新书宋_GBK" w:hAnsi="宋体" w:hint="eastAsia"/>
          <w:sz w:val="30"/>
          <w:szCs w:val="30"/>
        </w:rPr>
        <w:t>。</w:t>
      </w:r>
    </w:p>
    <w:p w14:paraId="5EAC025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bookmarkStart w:id="63" w:name="0555c18"/>
      <w:r w:rsidRPr="002F2203">
        <w:rPr>
          <w:rFonts w:eastAsia="方正新书宋_GBK" w:hAnsi="宋体" w:hint="eastAsia"/>
          <w:sz w:val="30"/>
          <w:szCs w:val="30"/>
        </w:rPr>
        <w:lastRenderedPageBreak/>
        <w:t>“即以是山，</w:t>
      </w:r>
      <w:proofErr w:type="gramStart"/>
      <w:r w:rsidRPr="002F2203">
        <w:rPr>
          <w:rFonts w:eastAsia="方正新书宋_GBK" w:hAnsi="宋体" w:hint="eastAsia"/>
          <w:sz w:val="30"/>
          <w:szCs w:val="30"/>
        </w:rPr>
        <w:t>俾</w:t>
      </w:r>
      <w:proofErr w:type="gramEnd"/>
      <w:r w:rsidRPr="002F2203">
        <w:rPr>
          <w:rFonts w:eastAsia="方正新书宋_GBK" w:hAnsi="宋体" w:hint="eastAsia"/>
          <w:sz w:val="30"/>
          <w:szCs w:val="30"/>
        </w:rPr>
        <w:t>师行道”，准确地讲是把寺院</w:t>
      </w:r>
      <w:proofErr w:type="gramStart"/>
      <w:r w:rsidRPr="002F2203">
        <w:rPr>
          <w:rFonts w:eastAsia="方正新书宋_GBK" w:hAnsi="宋体" w:hint="eastAsia"/>
          <w:sz w:val="30"/>
          <w:szCs w:val="30"/>
        </w:rPr>
        <w:t>让给慧思大师</w:t>
      </w:r>
      <w:proofErr w:type="gramEnd"/>
      <w:r w:rsidRPr="002F2203">
        <w:rPr>
          <w:rFonts w:eastAsia="方正新书宋_GBK" w:hAnsi="宋体" w:hint="eastAsia"/>
          <w:sz w:val="30"/>
          <w:szCs w:val="30"/>
        </w:rPr>
        <w:t>以作弘道之用。</w:t>
      </w:r>
      <w:bookmarkEnd w:id="63"/>
      <w:r w:rsidRPr="002F2203">
        <w:rPr>
          <w:rFonts w:eastAsia="方正新书宋_GBK" w:hAnsi="宋体" w:hint="eastAsia"/>
          <w:sz w:val="30"/>
          <w:szCs w:val="30"/>
        </w:rPr>
        <w:t>如《</w:t>
      </w:r>
      <w:r w:rsidRPr="002F2203">
        <w:rPr>
          <w:rFonts w:eastAsia="方正新书宋_GBK" w:hAnsi="宋体" w:cs="Arial" w:hint="eastAsia"/>
          <w:sz w:val="30"/>
          <w:szCs w:val="30"/>
        </w:rPr>
        <w:t>佛祖历代通载》卷十云：“</w:t>
      </w:r>
      <w:r w:rsidRPr="002F2203">
        <w:rPr>
          <w:rFonts w:eastAsia="方正新书宋_GBK" w:hAnsi="宋体" w:hint="eastAsia"/>
          <w:sz w:val="30"/>
          <w:szCs w:val="30"/>
        </w:rPr>
        <w:t>先是梁僧惠海，居衡岳寺，及见师，欣然让之。”当然，在以前寺院附近的山林也大多属于庙产，因此在这里称以山让师，也未尝不可。</w:t>
      </w:r>
    </w:p>
    <w:p w14:paraId="07E3B4E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bookmarkStart w:id="64" w:name="0192a23"/>
      <w:r w:rsidRPr="002F2203">
        <w:rPr>
          <w:rFonts w:eastAsia="方正新书宋_GBK" w:hAnsi="宋体" w:hint="eastAsia"/>
          <w:sz w:val="30"/>
          <w:szCs w:val="30"/>
        </w:rPr>
        <w:t>这种同参之间惺惺相惜的情形在所多有，比如法智知礼大师，一开始他是居住在乾符寺的西偏小院之中，“有寝无庙”。</w:t>
      </w:r>
      <w:bookmarkEnd w:id="64"/>
      <w:r w:rsidRPr="002F2203">
        <w:rPr>
          <w:rFonts w:eastAsia="方正新书宋_GBK" w:hAnsi="宋体" w:hint="eastAsia"/>
          <w:sz w:val="30"/>
          <w:szCs w:val="30"/>
        </w:rPr>
        <w:t>后来保恩院</w:t>
      </w:r>
      <w:proofErr w:type="gramStart"/>
      <w:r w:rsidRPr="002F2203">
        <w:rPr>
          <w:rFonts w:eastAsia="方正新书宋_GBK" w:hAnsi="宋体" w:hint="eastAsia"/>
          <w:sz w:val="30"/>
          <w:szCs w:val="30"/>
        </w:rPr>
        <w:t>的院主显</w:t>
      </w:r>
      <w:proofErr w:type="gramEnd"/>
      <w:r w:rsidRPr="002F2203">
        <w:rPr>
          <w:rFonts w:eastAsia="方正新书宋_GBK" w:hAnsi="宋体" w:hint="eastAsia"/>
          <w:sz w:val="30"/>
          <w:szCs w:val="30"/>
        </w:rPr>
        <w:t>通法师看知礼大师确是一代高僧，于是舍保恩院为长讲天台教法的十方住持之地。知礼大师入住后，经过重新整理扩建，即成为后来的延庆寺。可见，如果真有修行的人，不用自己去找庙，别人会主动上门来请你去主持。</w:t>
      </w:r>
      <w:proofErr w:type="gramStart"/>
      <w:r w:rsidRPr="002F2203">
        <w:rPr>
          <w:rFonts w:eastAsia="方正新书宋_GBK" w:hAnsi="宋体" w:hint="eastAsia"/>
          <w:sz w:val="30"/>
          <w:szCs w:val="30"/>
        </w:rPr>
        <w:t>不象</w:t>
      </w:r>
      <w:proofErr w:type="gramEnd"/>
      <w:r w:rsidRPr="002F2203">
        <w:rPr>
          <w:rFonts w:eastAsia="方正新书宋_GBK" w:hAnsi="宋体" w:hint="eastAsia"/>
          <w:sz w:val="30"/>
          <w:szCs w:val="30"/>
        </w:rPr>
        <w:t>现在一般的出家人，到处钻营奔竞，总想找到一个地方，自己当方丈做主人。可是，始终是南跑北颠，找不到一个适当的地方住。其原因多数是由于平时不检点自己，没有行持，没有道德所致。两者相比，何啻霄壤。</w:t>
      </w:r>
    </w:p>
    <w:p w14:paraId="45A0CDB3" w14:textId="77777777" w:rsidR="00DA7965" w:rsidRPr="002F2203" w:rsidRDefault="00DA7965" w:rsidP="001E7BCA">
      <w:pPr>
        <w:pStyle w:val="ae"/>
        <w:rPr>
          <w:rFonts w:eastAsia="方正粗雅宋_GBK"/>
        </w:rPr>
      </w:pPr>
      <w:bookmarkStart w:id="65" w:name="0179c21"/>
      <w:r w:rsidRPr="002F2203">
        <w:rPr>
          <w:rFonts w:eastAsia="方正粗雅宋_GBK" w:hint="eastAsia"/>
        </w:rPr>
        <w:t>师一日登祝融峰，</w:t>
      </w:r>
      <w:proofErr w:type="gramStart"/>
      <w:r w:rsidRPr="002F2203">
        <w:rPr>
          <w:rFonts w:eastAsia="方正粗雅宋_GBK" w:hint="eastAsia"/>
        </w:rPr>
        <w:t>岳神会</w:t>
      </w:r>
      <w:proofErr w:type="gramEnd"/>
      <w:r w:rsidRPr="002F2203">
        <w:rPr>
          <w:rFonts w:eastAsia="方正粗雅宋_GBK" w:hint="eastAsia"/>
        </w:rPr>
        <w:t>棋。</w:t>
      </w:r>
      <w:proofErr w:type="gramStart"/>
      <w:r w:rsidRPr="002F2203">
        <w:rPr>
          <w:rFonts w:eastAsia="方正粗雅宋_GBK" w:hint="eastAsia"/>
        </w:rPr>
        <w:t>神揖师</w:t>
      </w:r>
      <w:proofErr w:type="gramEnd"/>
      <w:r w:rsidRPr="002F2203">
        <w:rPr>
          <w:rFonts w:eastAsia="方正粗雅宋_GBK" w:hint="eastAsia"/>
        </w:rPr>
        <w:t>曰：</w:t>
      </w:r>
      <w:bookmarkStart w:id="66" w:name="0179c22"/>
      <w:bookmarkEnd w:id="65"/>
      <w:r w:rsidRPr="002F2203">
        <w:rPr>
          <w:rFonts w:eastAsia="方正粗雅宋_GBK" w:hint="eastAsia"/>
        </w:rPr>
        <w:t>“师何来此？”师曰：“求檀越</w:t>
      </w:r>
      <w:proofErr w:type="gramStart"/>
      <w:r w:rsidRPr="002F2203">
        <w:rPr>
          <w:rFonts w:eastAsia="方正粗雅宋_GBK" w:hint="eastAsia"/>
        </w:rPr>
        <w:t>一</w:t>
      </w:r>
      <w:proofErr w:type="gramEnd"/>
      <w:r w:rsidRPr="002F2203">
        <w:rPr>
          <w:rFonts w:eastAsia="方正粗雅宋_GBK" w:hint="eastAsia"/>
        </w:rPr>
        <w:t>坐具地。</w:t>
      </w:r>
      <w:bookmarkEnd w:id="66"/>
      <w:r w:rsidRPr="002F2203">
        <w:rPr>
          <w:rFonts w:eastAsia="方正粗雅宋_GBK" w:hint="eastAsia"/>
        </w:rPr>
        <w:t>”神曰：“诺。”师即飞锡以定其处</w:t>
      </w:r>
      <w:r w:rsidRPr="002F2203">
        <w:rPr>
          <w:rFonts w:eastAsia="方正粗雅宋_GBK"/>
          <w:i/>
          <w:w w:val="66"/>
        </w:rPr>
        <w:t>(</w:t>
      </w:r>
      <w:r w:rsidRPr="002F2203">
        <w:rPr>
          <w:rFonts w:eastAsia="方正粗雅宋_GBK" w:hint="eastAsia"/>
          <w:i/>
          <w:w w:val="66"/>
        </w:rPr>
        <w:t>注：</w:t>
      </w:r>
      <w:proofErr w:type="gramStart"/>
      <w:r w:rsidRPr="002F2203">
        <w:rPr>
          <w:rFonts w:eastAsia="方正粗雅宋_GBK" w:hint="eastAsia"/>
          <w:i/>
          <w:w w:val="66"/>
        </w:rPr>
        <w:t>今福严</w:t>
      </w:r>
      <w:proofErr w:type="gramEnd"/>
      <w:r w:rsidRPr="002F2203">
        <w:rPr>
          <w:rFonts w:eastAsia="方正粗雅宋_GBK" w:hint="eastAsia"/>
          <w:i/>
          <w:w w:val="66"/>
        </w:rPr>
        <w:t>寺是</w:t>
      </w:r>
      <w:r w:rsidRPr="002F2203">
        <w:rPr>
          <w:rFonts w:eastAsia="方正粗雅宋_GBK"/>
          <w:i/>
          <w:w w:val="66"/>
        </w:rPr>
        <w:t>)</w:t>
      </w:r>
      <w:r w:rsidRPr="002F2203">
        <w:rPr>
          <w:rFonts w:eastAsia="方正粗雅宋_GBK" w:hint="eastAsia"/>
          <w:i/>
          <w:w w:val="66"/>
        </w:rPr>
        <w:t>。</w:t>
      </w:r>
    </w:p>
    <w:p w14:paraId="4500318E" w14:textId="77777777" w:rsidR="00A40116"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祝融峰</w:t>
      </w:r>
      <w:r w:rsidRPr="002F2203">
        <w:rPr>
          <w:rFonts w:eastAsia="方正新书宋_GBK" w:hAnsi="宋体" w:hint="eastAsia"/>
          <w:sz w:val="30"/>
          <w:szCs w:val="30"/>
        </w:rPr>
        <w:t>，南岳衡山的主峰，海拔</w:t>
      </w:r>
      <w:r w:rsidRPr="002F2203">
        <w:rPr>
          <w:rFonts w:eastAsia="方正新书宋_GBK" w:hAnsi="宋体"/>
          <w:sz w:val="30"/>
          <w:szCs w:val="30"/>
        </w:rPr>
        <w:t>1290</w:t>
      </w:r>
      <w:r w:rsidRPr="002F2203">
        <w:rPr>
          <w:rFonts w:eastAsia="方正新书宋_GBK" w:hAnsi="宋体" w:hint="eastAsia"/>
          <w:sz w:val="30"/>
          <w:szCs w:val="30"/>
        </w:rPr>
        <w:t>米。传说火神祝融曾经游玩休息于此，故名祝融峰。</w:t>
      </w:r>
    </w:p>
    <w:p w14:paraId="3379F32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会棋</w:t>
      </w:r>
      <w:r w:rsidRPr="002F2203">
        <w:rPr>
          <w:rFonts w:eastAsia="方正新书宋_GBK" w:hAnsi="宋体" w:hint="eastAsia"/>
          <w:sz w:val="30"/>
          <w:szCs w:val="30"/>
        </w:rPr>
        <w:t>，“会”是恰巧，“会棋”即正好在下棋。</w:t>
      </w:r>
      <w:proofErr w:type="gramStart"/>
      <w:r w:rsidRPr="002F2203">
        <w:rPr>
          <w:rFonts w:eastAsia="方正新书宋_GBK" w:hAnsi="宋体" w:hint="eastAsia"/>
          <w:sz w:val="30"/>
          <w:szCs w:val="30"/>
        </w:rPr>
        <w:t>岳神看见慧思</w:t>
      </w:r>
      <w:proofErr w:type="gramEnd"/>
      <w:r w:rsidRPr="002F2203">
        <w:rPr>
          <w:rFonts w:eastAsia="方正新书宋_GBK" w:hAnsi="宋体" w:hint="eastAsia"/>
          <w:sz w:val="30"/>
          <w:szCs w:val="30"/>
        </w:rPr>
        <w:t>大师来了，于是一边作揖一边说：“大师何故来到这里啊？”</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回答</w:t>
      </w:r>
      <w:r w:rsidRPr="002F2203">
        <w:rPr>
          <w:rFonts w:eastAsia="方正新书宋_GBK" w:hAnsi="宋体" w:hint="eastAsia"/>
          <w:sz w:val="30"/>
          <w:szCs w:val="30"/>
        </w:rPr>
        <w:lastRenderedPageBreak/>
        <w:t>说：“我来是想求檀越施舍一块能够敷展坐具的地方。”这是一种婉转的说法，实际上就是要求布施</w:t>
      </w:r>
      <w:proofErr w:type="gramStart"/>
      <w:r w:rsidRPr="002F2203">
        <w:rPr>
          <w:rFonts w:eastAsia="方正新书宋_GBK" w:hAnsi="宋体" w:hint="eastAsia"/>
          <w:sz w:val="30"/>
          <w:szCs w:val="30"/>
        </w:rPr>
        <w:t>一块庙</w:t>
      </w:r>
      <w:proofErr w:type="gramEnd"/>
      <w:r w:rsidRPr="002F2203">
        <w:rPr>
          <w:rFonts w:eastAsia="方正新书宋_GBK" w:hAnsi="宋体" w:hint="eastAsia"/>
          <w:sz w:val="30"/>
          <w:szCs w:val="30"/>
        </w:rPr>
        <w:t>基地。</w:t>
      </w:r>
    </w:p>
    <w:p w14:paraId="6871B51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坐具</w:t>
      </w:r>
      <w:r w:rsidRPr="002F2203">
        <w:rPr>
          <w:rFonts w:eastAsia="方正新书宋_GBK" w:hAnsi="宋体" w:hint="eastAsia"/>
          <w:sz w:val="30"/>
          <w:szCs w:val="30"/>
        </w:rPr>
        <w:t>，</w:t>
      </w:r>
      <w:proofErr w:type="gramStart"/>
      <w:r w:rsidRPr="002F2203">
        <w:rPr>
          <w:rFonts w:eastAsia="方正新书宋_GBK" w:hAnsi="宋体" w:hint="eastAsia"/>
          <w:sz w:val="30"/>
          <w:szCs w:val="30"/>
        </w:rPr>
        <w:t>梵音尼师坛</w:t>
      </w:r>
      <w:proofErr w:type="gramEnd"/>
      <w:r w:rsidRPr="002F2203">
        <w:rPr>
          <w:rFonts w:eastAsia="方正新书宋_GBK" w:hAnsi="宋体" w:hint="eastAsia"/>
          <w:sz w:val="30"/>
          <w:szCs w:val="30"/>
        </w:rPr>
        <w:t>，译作随坐衣、坐卧具或者坐具等，即坐卧时敷在地上或床上的长方形布。这是为了防御地上的植物、虫类等，以保护身体，</w:t>
      </w:r>
      <w:proofErr w:type="gramStart"/>
      <w:r w:rsidRPr="002F2203">
        <w:rPr>
          <w:rFonts w:eastAsia="方正新书宋_GBK" w:hAnsi="宋体" w:hint="eastAsia"/>
          <w:sz w:val="30"/>
          <w:szCs w:val="30"/>
        </w:rPr>
        <w:t>避免三衣和</w:t>
      </w:r>
      <w:proofErr w:type="gramEnd"/>
      <w:r w:rsidRPr="002F2203">
        <w:rPr>
          <w:rFonts w:eastAsia="方正新书宋_GBK" w:hAnsi="宋体" w:hint="eastAsia"/>
          <w:sz w:val="30"/>
          <w:szCs w:val="30"/>
        </w:rPr>
        <w:t>寝具受到污损，故《四分律》卷十九曰：“为三缘制之：一为护身，二为护衣，三为护众人床席卧具。”然而不知从什么时候开始，坐具成了礼拜之具，按律来讲，这是很不如法的。所以南</w:t>
      </w:r>
      <w:proofErr w:type="gramStart"/>
      <w:r w:rsidRPr="002F2203">
        <w:rPr>
          <w:rFonts w:eastAsia="方正新书宋_GBK" w:hAnsi="宋体" w:hint="eastAsia"/>
          <w:sz w:val="30"/>
          <w:szCs w:val="30"/>
        </w:rPr>
        <w:t>山律祖</w:t>
      </w:r>
      <w:proofErr w:type="gramEnd"/>
      <w:r w:rsidRPr="002F2203">
        <w:rPr>
          <w:rFonts w:eastAsia="方正新书宋_GBK" w:hAnsi="宋体" w:hint="eastAsia"/>
          <w:sz w:val="30"/>
          <w:szCs w:val="30"/>
        </w:rPr>
        <w:t>和</w:t>
      </w:r>
      <w:proofErr w:type="gramStart"/>
      <w:r w:rsidRPr="002F2203">
        <w:rPr>
          <w:rFonts w:eastAsia="方正新书宋_GBK" w:hAnsi="宋体" w:hint="eastAsia"/>
          <w:sz w:val="30"/>
          <w:szCs w:val="30"/>
        </w:rPr>
        <w:t>义净</w:t>
      </w:r>
      <w:proofErr w:type="gramEnd"/>
      <w:r w:rsidRPr="002F2203">
        <w:rPr>
          <w:rFonts w:eastAsia="方正新书宋_GBK" w:hAnsi="宋体" w:hint="eastAsia"/>
          <w:sz w:val="30"/>
          <w:szCs w:val="30"/>
        </w:rPr>
        <w:t>律师都曾经予以痛斥，《释门归敬仪》云：“坐具之目，本是坐时之具。所以礼拜之中，无文敷者也。”《南海寄归内法传》卷三云：“礼拜敷其坐具，五天所不见行。”坐具之颜色</w:t>
      </w:r>
      <w:proofErr w:type="gramStart"/>
      <w:r w:rsidRPr="002F2203">
        <w:rPr>
          <w:rFonts w:eastAsia="方正新书宋_GBK" w:hAnsi="宋体" w:hint="eastAsia"/>
          <w:sz w:val="30"/>
          <w:szCs w:val="30"/>
        </w:rPr>
        <w:t>与三衣相同</w:t>
      </w:r>
      <w:proofErr w:type="gramEnd"/>
      <w:r w:rsidRPr="002F2203">
        <w:rPr>
          <w:rFonts w:eastAsia="方正新书宋_GBK" w:hAnsi="宋体" w:hint="eastAsia"/>
          <w:sz w:val="30"/>
          <w:szCs w:val="30"/>
        </w:rPr>
        <w:t>，用青、黑、木兰之色。在作新坐具时，必须取旧布贴在中央或四边，防止敷展时被风刮起，而不是如一般俗人所谓的是代表四大天王之类。大家既然是在上佛学院，就应该以律文为准，而不应该以讹传讹。</w:t>
      </w:r>
    </w:p>
    <w:p w14:paraId="6D3E489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岳神听</w:t>
      </w:r>
      <w:proofErr w:type="gramEnd"/>
      <w:r w:rsidRPr="002F2203">
        <w:rPr>
          <w:rFonts w:eastAsia="方正新书宋_GBK" w:hAnsi="宋体" w:hint="eastAsia"/>
          <w:sz w:val="30"/>
          <w:szCs w:val="30"/>
        </w:rPr>
        <w:t>了后就回答说：“可以，好的。”</w:t>
      </w:r>
      <w:proofErr w:type="gramStart"/>
      <w:r w:rsidRPr="002F2203">
        <w:rPr>
          <w:rFonts w:eastAsia="方正新书宋_GBK" w:hAnsi="宋体" w:hint="eastAsia"/>
          <w:sz w:val="30"/>
          <w:szCs w:val="30"/>
        </w:rPr>
        <w:t>于是慧思</w:t>
      </w:r>
      <w:proofErr w:type="gramEnd"/>
      <w:r w:rsidRPr="002F2203">
        <w:rPr>
          <w:rFonts w:eastAsia="方正新书宋_GBK" w:hAnsi="宋体" w:hint="eastAsia"/>
          <w:sz w:val="30"/>
          <w:szCs w:val="30"/>
        </w:rPr>
        <w:t>大师就手持</w:t>
      </w:r>
      <w:proofErr w:type="gramStart"/>
      <w:r w:rsidRPr="002F2203">
        <w:rPr>
          <w:rFonts w:eastAsia="方正新书宋_GBK" w:hAnsi="宋体" w:hint="eastAsia"/>
          <w:sz w:val="30"/>
          <w:szCs w:val="30"/>
        </w:rPr>
        <w:t>锡杖巡历各处</w:t>
      </w:r>
      <w:proofErr w:type="gramEnd"/>
      <w:r w:rsidRPr="002F2203">
        <w:rPr>
          <w:rFonts w:eastAsia="方正新书宋_GBK" w:hAnsi="宋体" w:hint="eastAsia"/>
          <w:sz w:val="30"/>
          <w:szCs w:val="30"/>
        </w:rPr>
        <w:t>，来确定将来造寺的处所，根据小注可以知道这个处所就是现在的福严寺所在。福严寺位于衡山</w:t>
      </w:r>
      <w:proofErr w:type="gramStart"/>
      <w:r w:rsidRPr="002F2203">
        <w:rPr>
          <w:rFonts w:eastAsia="方正新书宋_GBK" w:hAnsi="宋体" w:hint="eastAsia"/>
          <w:sz w:val="30"/>
          <w:szCs w:val="30"/>
        </w:rPr>
        <w:t>掷钵峰下面</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距磨镜台</w:t>
      </w:r>
      <w:proofErr w:type="gramEnd"/>
      <w:r w:rsidRPr="002F2203">
        <w:rPr>
          <w:rFonts w:eastAsia="方正新书宋_GBK" w:hAnsi="宋体" w:hint="eastAsia"/>
          <w:sz w:val="30"/>
          <w:szCs w:val="30"/>
        </w:rPr>
        <w:t>约半公里。</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曾久居本寺，宣讲《大品》等般若类经典，因此在当时，福严寺又被称为般若寺或般若道场。</w:t>
      </w:r>
    </w:p>
    <w:p w14:paraId="0972C88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飞锡</w:t>
      </w:r>
      <w:r w:rsidRPr="002F2203">
        <w:rPr>
          <w:rFonts w:eastAsia="方正新书宋_GBK" w:hAnsi="宋体" w:hint="eastAsia"/>
          <w:sz w:val="30"/>
          <w:szCs w:val="30"/>
        </w:rPr>
        <w:t>，锡，即锡杖，是</w:t>
      </w:r>
      <w:proofErr w:type="gramStart"/>
      <w:r w:rsidRPr="002F2203">
        <w:rPr>
          <w:rFonts w:eastAsia="方正新书宋_GBK" w:hAnsi="宋体" w:hint="eastAsia"/>
          <w:sz w:val="30"/>
          <w:szCs w:val="30"/>
        </w:rPr>
        <w:t>指出家</w:t>
      </w:r>
      <w:proofErr w:type="gramEnd"/>
      <w:r w:rsidRPr="002F2203">
        <w:rPr>
          <w:rFonts w:eastAsia="方正新书宋_GBK" w:hAnsi="宋体" w:hint="eastAsia"/>
          <w:sz w:val="30"/>
          <w:szCs w:val="30"/>
        </w:rPr>
        <w:t>人手持锡杖游历诸方，又</w:t>
      </w:r>
      <w:proofErr w:type="gramStart"/>
      <w:r w:rsidRPr="002F2203">
        <w:rPr>
          <w:rFonts w:eastAsia="方正新书宋_GBK" w:hAnsi="宋体" w:hint="eastAsia"/>
          <w:sz w:val="30"/>
          <w:szCs w:val="30"/>
        </w:rPr>
        <w:t>称巡锡</w:t>
      </w:r>
      <w:proofErr w:type="gramEnd"/>
      <w:r w:rsidRPr="002F2203">
        <w:rPr>
          <w:rFonts w:eastAsia="方正新书宋_GBK" w:hAnsi="宋体" w:hint="eastAsia"/>
          <w:sz w:val="30"/>
          <w:szCs w:val="30"/>
        </w:rPr>
        <w:t>。而在一处止住，则称为留锡、挂锡。若按字面理解，则为把锡杖抛在空中，用来确定寺址。</w:t>
      </w:r>
    </w:p>
    <w:p w14:paraId="1382D10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在历史上也真</w:t>
      </w:r>
      <w:proofErr w:type="gramStart"/>
      <w:r w:rsidRPr="002F2203">
        <w:rPr>
          <w:rFonts w:eastAsia="方正新书宋_GBK" w:hAnsi="宋体" w:hint="eastAsia"/>
          <w:sz w:val="30"/>
          <w:szCs w:val="30"/>
        </w:rPr>
        <w:t>有掷锡空中</w:t>
      </w:r>
      <w:proofErr w:type="gramEnd"/>
      <w:r w:rsidRPr="002F2203">
        <w:rPr>
          <w:rFonts w:eastAsia="方正新书宋_GBK" w:hAnsi="宋体" w:hint="eastAsia"/>
          <w:sz w:val="30"/>
          <w:szCs w:val="30"/>
        </w:rPr>
        <w:t>，然后</w:t>
      </w:r>
      <w:proofErr w:type="gramStart"/>
      <w:r w:rsidRPr="002F2203">
        <w:rPr>
          <w:rFonts w:eastAsia="方正新书宋_GBK" w:hAnsi="宋体" w:hint="eastAsia"/>
          <w:sz w:val="30"/>
          <w:szCs w:val="30"/>
        </w:rPr>
        <w:t>乘锡而</w:t>
      </w:r>
      <w:proofErr w:type="gramEnd"/>
      <w:r w:rsidRPr="002F2203">
        <w:rPr>
          <w:rFonts w:eastAsia="方正新书宋_GBK" w:hAnsi="宋体" w:hint="eastAsia"/>
          <w:sz w:val="30"/>
          <w:szCs w:val="30"/>
        </w:rPr>
        <w:t>过的典故。据《景德传灯录》卷八记载，唐代元和年中（</w:t>
      </w:r>
      <w:r w:rsidRPr="002F2203">
        <w:rPr>
          <w:rFonts w:eastAsia="方正新书宋_GBK" w:hAnsi="宋体"/>
          <w:sz w:val="30"/>
          <w:szCs w:val="30"/>
        </w:rPr>
        <w:t>806</w:t>
      </w:r>
      <w:r w:rsidRPr="002F2203">
        <w:rPr>
          <w:rFonts w:eastAsia="方正新书宋_GBK" w:hAnsi="宋体" w:hint="eastAsia"/>
          <w:sz w:val="30"/>
          <w:szCs w:val="30"/>
        </w:rPr>
        <w:t>～</w:t>
      </w:r>
      <w:r w:rsidRPr="002F2203">
        <w:rPr>
          <w:rFonts w:eastAsia="方正新书宋_GBK" w:hAnsi="宋体"/>
          <w:sz w:val="30"/>
          <w:szCs w:val="30"/>
        </w:rPr>
        <w:t>820</w:t>
      </w:r>
      <w:r w:rsidRPr="002F2203">
        <w:rPr>
          <w:rFonts w:eastAsia="方正新书宋_GBK" w:hAnsi="宋体" w:hint="eastAsia"/>
          <w:sz w:val="30"/>
          <w:szCs w:val="30"/>
        </w:rPr>
        <w:t>）</w:t>
      </w:r>
      <w:proofErr w:type="gramStart"/>
      <w:r w:rsidRPr="002F2203">
        <w:rPr>
          <w:rFonts w:eastAsia="方正新书宋_GBK" w:hAnsi="宋体" w:hint="eastAsia"/>
          <w:sz w:val="30"/>
          <w:szCs w:val="30"/>
        </w:rPr>
        <w:t>隐峰禅师</w:t>
      </w:r>
      <w:proofErr w:type="gramEnd"/>
      <w:r w:rsidRPr="002F2203">
        <w:rPr>
          <w:rFonts w:eastAsia="方正新书宋_GBK" w:hAnsi="宋体" w:hint="eastAsia"/>
          <w:sz w:val="30"/>
          <w:szCs w:val="30"/>
        </w:rPr>
        <w:t>欲登五台山，途中遇官军与贼兵交战，死伤很多，</w:t>
      </w:r>
      <w:proofErr w:type="gramStart"/>
      <w:r w:rsidRPr="002F2203">
        <w:rPr>
          <w:rFonts w:eastAsia="方正新书宋_GBK" w:hAnsi="宋体" w:hint="eastAsia"/>
          <w:sz w:val="30"/>
          <w:szCs w:val="30"/>
        </w:rPr>
        <w:t>隐峰禅师</w:t>
      </w:r>
      <w:proofErr w:type="gramEnd"/>
      <w:r w:rsidRPr="002F2203">
        <w:rPr>
          <w:rFonts w:eastAsia="方正新书宋_GBK" w:hAnsi="宋体" w:hint="eastAsia"/>
          <w:sz w:val="30"/>
          <w:szCs w:val="30"/>
        </w:rPr>
        <w:t>为了消除战乱，于是把锡杖抛在空中，飞身而过。交战的双方都看呆了，斗心顿息，双方罢战，此则事迹亦可</w:t>
      </w:r>
      <w:proofErr w:type="gramStart"/>
      <w:r w:rsidRPr="002F2203">
        <w:rPr>
          <w:rFonts w:eastAsia="方正新书宋_GBK" w:hAnsi="宋体" w:hint="eastAsia"/>
          <w:sz w:val="30"/>
          <w:szCs w:val="30"/>
        </w:rPr>
        <w:t>显示隐峰禅师</w:t>
      </w:r>
      <w:proofErr w:type="gramEnd"/>
      <w:r w:rsidRPr="002F2203">
        <w:rPr>
          <w:rFonts w:eastAsia="方正新书宋_GBK" w:hAnsi="宋体" w:hint="eastAsia"/>
          <w:sz w:val="30"/>
          <w:szCs w:val="30"/>
        </w:rPr>
        <w:t>的神通力与慈悲心。</w:t>
      </w:r>
    </w:p>
    <w:p w14:paraId="1C9912E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我国古代僧人一般都有持锡杖的习惯，《续高僧传》卷十六载北齐僧稠禅师，在怀州王屋山，听到两虎斗争，其咆哮的声音响震山林，于是就用锡杖将它们分开，两虎才中止打斗各自散去。</w:t>
      </w:r>
      <w:proofErr w:type="gramStart"/>
      <w:r w:rsidRPr="002F2203">
        <w:rPr>
          <w:rFonts w:eastAsia="方正新书宋_GBK" w:hAnsi="宋体" w:hint="eastAsia"/>
          <w:sz w:val="30"/>
          <w:szCs w:val="30"/>
        </w:rPr>
        <w:t>因成颂云</w:t>
      </w:r>
      <w:proofErr w:type="gramEnd"/>
      <w:r w:rsidRPr="002F2203">
        <w:rPr>
          <w:rFonts w:eastAsia="方正新书宋_GBK" w:hAnsi="宋体" w:hint="eastAsia"/>
          <w:sz w:val="30"/>
          <w:szCs w:val="30"/>
        </w:rPr>
        <w:t>：“本自不求名，刚被名求我；岩前解二虎，障却第三果。”（</w:t>
      </w:r>
      <w:proofErr w:type="gramStart"/>
      <w:r w:rsidRPr="002F2203">
        <w:rPr>
          <w:rFonts w:eastAsia="方正新书宋_GBK" w:hAnsi="宋体" w:hint="eastAsia"/>
          <w:sz w:val="30"/>
          <w:szCs w:val="30"/>
        </w:rPr>
        <w:t>此颂见《</w:t>
      </w:r>
      <w:r w:rsidRPr="002F2203">
        <w:rPr>
          <w:rFonts w:eastAsia="方正新书宋_GBK" w:hAnsi="宋体" w:cs="Arial" w:hint="eastAsia"/>
          <w:sz w:val="30"/>
          <w:szCs w:val="30"/>
        </w:rPr>
        <w:t>翻译名义集》</w:t>
      </w:r>
      <w:proofErr w:type="gramEnd"/>
      <w:r w:rsidRPr="002F2203">
        <w:rPr>
          <w:rFonts w:eastAsia="方正新书宋_GBK" w:hAnsi="宋体" w:cs="Arial" w:hint="eastAsia"/>
          <w:sz w:val="30"/>
          <w:szCs w:val="30"/>
        </w:rPr>
        <w:t>卷七）因此古来又有称</w:t>
      </w:r>
      <w:r w:rsidRPr="002F2203">
        <w:rPr>
          <w:rFonts w:eastAsia="方正新书宋_GBK" w:hAnsi="宋体" w:hint="eastAsia"/>
          <w:sz w:val="30"/>
          <w:szCs w:val="30"/>
        </w:rPr>
        <w:t>锡杖</w:t>
      </w:r>
      <w:proofErr w:type="gramStart"/>
      <w:r w:rsidRPr="002F2203">
        <w:rPr>
          <w:rFonts w:eastAsia="方正新书宋_GBK" w:hAnsi="宋体" w:hint="eastAsia"/>
          <w:sz w:val="30"/>
          <w:szCs w:val="30"/>
        </w:rPr>
        <w:t>为解虎锡的</w:t>
      </w:r>
      <w:proofErr w:type="gramEnd"/>
      <w:r w:rsidRPr="002F2203">
        <w:rPr>
          <w:rFonts w:eastAsia="方正新书宋_GBK" w:hAnsi="宋体" w:hint="eastAsia"/>
          <w:sz w:val="30"/>
          <w:szCs w:val="30"/>
        </w:rPr>
        <w:t>。</w:t>
      </w:r>
    </w:p>
    <w:p w14:paraId="3776948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锡杖是比丘外出时所携行之物，其作用有三：</w:t>
      </w:r>
      <w:r w:rsidRPr="002F2203">
        <w:rPr>
          <w:rFonts w:eastAsia="方正新书宋_GBK" w:hAnsi="宋体"/>
          <w:sz w:val="30"/>
          <w:szCs w:val="30"/>
        </w:rPr>
        <w:t>1</w:t>
      </w:r>
      <w:r w:rsidRPr="002F2203">
        <w:rPr>
          <w:rFonts w:eastAsia="方正新书宋_GBK" w:hAnsi="宋体" w:hint="eastAsia"/>
          <w:sz w:val="30"/>
          <w:szCs w:val="30"/>
        </w:rPr>
        <w:t>、用于驱遣蛇、毒虫等物；</w:t>
      </w:r>
      <w:r w:rsidRPr="002F2203">
        <w:rPr>
          <w:rFonts w:eastAsia="方正新书宋_GBK" w:hAnsi="宋体"/>
          <w:sz w:val="30"/>
          <w:szCs w:val="30"/>
        </w:rPr>
        <w:t>2</w:t>
      </w:r>
      <w:r w:rsidRPr="002F2203">
        <w:rPr>
          <w:rFonts w:eastAsia="方正新书宋_GBK" w:hAnsi="宋体" w:hint="eastAsia"/>
          <w:sz w:val="30"/>
          <w:szCs w:val="30"/>
        </w:rPr>
        <w:t>、</w:t>
      </w:r>
      <w:proofErr w:type="gramStart"/>
      <w:r w:rsidRPr="002F2203">
        <w:rPr>
          <w:rFonts w:eastAsia="方正新书宋_GBK" w:hAnsi="宋体" w:hint="eastAsia"/>
          <w:sz w:val="30"/>
          <w:szCs w:val="30"/>
        </w:rPr>
        <w:t>行乞分卫时</w:t>
      </w:r>
      <w:proofErr w:type="gramEnd"/>
      <w:r w:rsidRPr="002F2203">
        <w:rPr>
          <w:rFonts w:eastAsia="方正新书宋_GBK" w:hAnsi="宋体" w:hint="eastAsia"/>
          <w:sz w:val="30"/>
          <w:szCs w:val="30"/>
        </w:rPr>
        <w:t>，用来警觉施主或预防牛犬；</w:t>
      </w:r>
      <w:r w:rsidRPr="002F2203">
        <w:rPr>
          <w:rFonts w:eastAsia="方正新书宋_GBK" w:hAnsi="宋体"/>
          <w:sz w:val="30"/>
          <w:szCs w:val="30"/>
        </w:rPr>
        <w:t>3</w:t>
      </w:r>
      <w:r w:rsidRPr="002F2203">
        <w:rPr>
          <w:rFonts w:eastAsia="方正新书宋_GBK" w:hAnsi="宋体" w:hint="eastAsia"/>
          <w:sz w:val="30"/>
          <w:szCs w:val="30"/>
        </w:rPr>
        <w:t>、为年老、病弱</w:t>
      </w:r>
      <w:proofErr w:type="gramStart"/>
      <w:r w:rsidRPr="002F2203">
        <w:rPr>
          <w:rFonts w:eastAsia="方正新书宋_GBK" w:hAnsi="宋体" w:hint="eastAsia"/>
          <w:sz w:val="30"/>
          <w:szCs w:val="30"/>
        </w:rPr>
        <w:t>者扶身之</w:t>
      </w:r>
      <w:proofErr w:type="gramEnd"/>
      <w:r w:rsidRPr="002F2203">
        <w:rPr>
          <w:rFonts w:eastAsia="方正新书宋_GBK" w:hAnsi="宋体" w:hint="eastAsia"/>
          <w:sz w:val="30"/>
          <w:szCs w:val="30"/>
        </w:rPr>
        <w:t>用。《大比丘三千威仪经》中列举了执持锡杖的二十五种限制，如见佛像时，不得使杖头有声，乃至不</w:t>
      </w:r>
      <w:proofErr w:type="gramStart"/>
      <w:r w:rsidRPr="002F2203">
        <w:rPr>
          <w:rFonts w:eastAsia="方正新书宋_GBK" w:hAnsi="宋体" w:hint="eastAsia"/>
          <w:sz w:val="30"/>
          <w:szCs w:val="30"/>
        </w:rPr>
        <w:t>得以杖指人</w:t>
      </w:r>
      <w:proofErr w:type="gramEnd"/>
      <w:r w:rsidRPr="002F2203">
        <w:rPr>
          <w:rFonts w:eastAsia="方正新书宋_GBK" w:hAnsi="宋体" w:hint="eastAsia"/>
          <w:sz w:val="30"/>
          <w:szCs w:val="30"/>
        </w:rPr>
        <w:t>，或画地作字等，可见其用法之严。</w:t>
      </w:r>
    </w:p>
    <w:p w14:paraId="5B2C3DB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虽然已经住在了衡岳寺，但可能是跟随的人太多，或者因为地理位置的关系，</w:t>
      </w:r>
      <w:proofErr w:type="gramStart"/>
      <w:r w:rsidRPr="002F2203">
        <w:rPr>
          <w:rFonts w:eastAsia="方正新书宋_GBK" w:hAnsi="宋体" w:hint="eastAsia"/>
          <w:sz w:val="30"/>
          <w:szCs w:val="30"/>
        </w:rPr>
        <w:t>所以慧思</w:t>
      </w:r>
      <w:proofErr w:type="gramEnd"/>
      <w:r w:rsidRPr="002F2203">
        <w:rPr>
          <w:rFonts w:eastAsia="方正新书宋_GBK" w:hAnsi="宋体" w:hint="eastAsia"/>
          <w:sz w:val="30"/>
          <w:szCs w:val="30"/>
        </w:rPr>
        <w:t>大师要重新选址另建寺院。实际上在南岳，</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不止建了一所寺院，其它如祝圣寺、藏经殿等，</w:t>
      </w:r>
      <w:proofErr w:type="gramStart"/>
      <w:r w:rsidRPr="002F2203">
        <w:rPr>
          <w:rFonts w:eastAsia="方正新书宋_GBK" w:hAnsi="宋体" w:hint="eastAsia"/>
          <w:sz w:val="30"/>
          <w:szCs w:val="30"/>
        </w:rPr>
        <w:t>都是慧思大师</w:t>
      </w:r>
      <w:proofErr w:type="gramEnd"/>
      <w:r w:rsidRPr="002F2203">
        <w:rPr>
          <w:rFonts w:eastAsia="方正新书宋_GBK" w:hAnsi="宋体" w:hint="eastAsia"/>
          <w:sz w:val="30"/>
          <w:szCs w:val="30"/>
        </w:rPr>
        <w:t>所创建。那么建寺又为何还要向</w:t>
      </w:r>
      <w:proofErr w:type="gramStart"/>
      <w:r w:rsidRPr="002F2203">
        <w:rPr>
          <w:rFonts w:eastAsia="方正新书宋_GBK" w:hAnsi="宋体" w:hint="eastAsia"/>
          <w:sz w:val="30"/>
          <w:szCs w:val="30"/>
        </w:rPr>
        <w:t>岳神去乞</w:t>
      </w:r>
      <w:proofErr w:type="gramEnd"/>
      <w:r w:rsidRPr="002F2203">
        <w:rPr>
          <w:rFonts w:eastAsia="方正新书宋_GBK" w:hAnsi="宋体" w:hint="eastAsia"/>
          <w:sz w:val="30"/>
          <w:szCs w:val="30"/>
        </w:rPr>
        <w:t>地呢？要知道每一座山都有各自的山神或土地神，因此在创建的时候最好能够先给土地上个供，希望他能护持寺院，不要捣蛋。就</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在今年八月初，万年寺刚开始动工修马路的时候，在罗汉</w:t>
      </w:r>
      <w:proofErr w:type="gramStart"/>
      <w:r w:rsidRPr="002F2203">
        <w:rPr>
          <w:rFonts w:eastAsia="方正新书宋_GBK" w:hAnsi="宋体" w:hint="eastAsia"/>
          <w:sz w:val="30"/>
          <w:szCs w:val="30"/>
        </w:rPr>
        <w:t>岭那个</w:t>
      </w:r>
      <w:proofErr w:type="gramEnd"/>
      <w:r w:rsidRPr="002F2203">
        <w:rPr>
          <w:rFonts w:eastAsia="方正新书宋_GBK" w:hAnsi="宋体" w:hint="eastAsia"/>
          <w:sz w:val="30"/>
          <w:szCs w:val="30"/>
        </w:rPr>
        <w:t>地方突然出现了一个大坑，怎么用土石</w:t>
      </w:r>
      <w:proofErr w:type="gramStart"/>
      <w:r w:rsidRPr="002F2203">
        <w:rPr>
          <w:rFonts w:eastAsia="方正新书宋_GBK" w:hAnsi="宋体" w:hint="eastAsia"/>
          <w:sz w:val="30"/>
          <w:szCs w:val="30"/>
        </w:rPr>
        <w:t>去</w:t>
      </w:r>
      <w:r w:rsidRPr="002F2203">
        <w:rPr>
          <w:rFonts w:eastAsia="方正新书宋_GBK" w:hAnsi="宋体" w:hint="eastAsia"/>
          <w:sz w:val="30"/>
          <w:szCs w:val="30"/>
        </w:rPr>
        <w:lastRenderedPageBreak/>
        <w:t>填都填</w:t>
      </w:r>
      <w:proofErr w:type="gramEnd"/>
      <w:r w:rsidRPr="002F2203">
        <w:rPr>
          <w:rFonts w:eastAsia="方正新书宋_GBK" w:hAnsi="宋体" w:hint="eastAsia"/>
          <w:sz w:val="30"/>
          <w:szCs w:val="30"/>
        </w:rPr>
        <w:t>不满。于是</w:t>
      </w:r>
      <w:proofErr w:type="gramStart"/>
      <w:r w:rsidRPr="002F2203">
        <w:rPr>
          <w:rFonts w:eastAsia="方正新书宋_GBK" w:hAnsi="宋体" w:hint="eastAsia"/>
          <w:sz w:val="30"/>
          <w:szCs w:val="30"/>
        </w:rPr>
        <w:t>大众师</w:t>
      </w:r>
      <w:proofErr w:type="gramEnd"/>
      <w:r w:rsidRPr="002F2203">
        <w:rPr>
          <w:rFonts w:eastAsia="方正新书宋_GBK" w:hAnsi="宋体" w:hint="eastAsia"/>
          <w:sz w:val="30"/>
          <w:szCs w:val="30"/>
        </w:rPr>
        <w:t>就到那里去上个供，念念文疏，告诉土地这是为三宝之事才破土动工的，希望他能护持三宝，不要见怪。结果，没过多久，那个土坑就填满了。这是不久前刚刚发生的事，这里的很多人也都是亲身经历的，可见山神一定是有，而且还很灵验。</w:t>
      </w:r>
    </w:p>
    <w:p w14:paraId="4B48139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法藏法师在讲经的时候也曾讲过一个典故：他一开始在山上小庙住，那里的鸽子、蛇、蜈蚣等很多，经常吓到居士。因此法藏法师就到寺旁的土地庙去讲，希望放一堂蒙山和山神结结缘，但希望他能把蛇、蜈蚣之类</w:t>
      </w:r>
      <w:proofErr w:type="gramStart"/>
      <w:r w:rsidRPr="002F2203">
        <w:rPr>
          <w:rFonts w:eastAsia="方正新书宋_GBK" w:hAnsi="宋体" w:hint="eastAsia"/>
          <w:sz w:val="30"/>
          <w:szCs w:val="30"/>
        </w:rPr>
        <w:t>都能迁单到</w:t>
      </w:r>
      <w:proofErr w:type="gramEnd"/>
      <w:r w:rsidRPr="002F2203">
        <w:rPr>
          <w:rFonts w:eastAsia="方正新书宋_GBK" w:hAnsi="宋体" w:hint="eastAsia"/>
          <w:sz w:val="30"/>
          <w:szCs w:val="30"/>
        </w:rPr>
        <w:t>别处去。果然，自从那次以后那些东西都不见了，非常地灵。也是基于这样的缘故吧，</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才向岳神</w:t>
      </w:r>
      <w:proofErr w:type="gramStart"/>
      <w:r w:rsidRPr="002F2203">
        <w:rPr>
          <w:rFonts w:eastAsia="方正新书宋_GBK" w:hAnsi="宋体" w:hint="eastAsia"/>
          <w:sz w:val="30"/>
          <w:szCs w:val="30"/>
        </w:rPr>
        <w:t>乞</w:t>
      </w:r>
      <w:proofErr w:type="gramEnd"/>
      <w:r w:rsidRPr="002F2203">
        <w:rPr>
          <w:rFonts w:eastAsia="方正新书宋_GBK" w:hAnsi="宋体" w:hint="eastAsia"/>
          <w:sz w:val="30"/>
          <w:szCs w:val="30"/>
        </w:rPr>
        <w:t>地。</w:t>
      </w:r>
    </w:p>
    <w:p w14:paraId="27250CC2" w14:textId="77777777" w:rsidR="00DA7965" w:rsidRPr="002F2203" w:rsidRDefault="00DA7965" w:rsidP="001E7BCA">
      <w:pPr>
        <w:pStyle w:val="ae"/>
        <w:rPr>
          <w:rFonts w:eastAsia="方正粗雅宋_GBK"/>
        </w:rPr>
      </w:pPr>
      <w:r w:rsidRPr="002F2203">
        <w:rPr>
          <w:rFonts w:eastAsia="方正粗雅宋_GBK" w:hint="eastAsia"/>
        </w:rPr>
        <w:t>神曰：“师已占福地，弟子当何所居？”</w:t>
      </w:r>
    </w:p>
    <w:p w14:paraId="53673416"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bookmarkStart w:id="67" w:name="0179c23"/>
      <w:bookmarkEnd w:id="50"/>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福地</w:t>
      </w:r>
      <w:r w:rsidRPr="002F2203">
        <w:rPr>
          <w:rFonts w:eastAsia="方正新书宋_GBK" w:hAnsi="宋体" w:hint="eastAsia"/>
          <w:sz w:val="30"/>
          <w:szCs w:val="30"/>
        </w:rPr>
        <w:t>，能生福德的好地方。</w:t>
      </w:r>
      <w:proofErr w:type="gramStart"/>
      <w:r w:rsidRPr="002F2203">
        <w:rPr>
          <w:rFonts w:eastAsia="方正新书宋_GBK" w:hAnsi="宋体" w:hint="eastAsia"/>
          <w:sz w:val="30"/>
          <w:szCs w:val="30"/>
        </w:rPr>
        <w:t>岳神说</w:t>
      </w:r>
      <w:proofErr w:type="gramEnd"/>
      <w:r w:rsidRPr="002F2203">
        <w:rPr>
          <w:rFonts w:eastAsia="方正新书宋_GBK" w:hAnsi="宋体" w:hint="eastAsia"/>
          <w:sz w:val="30"/>
          <w:szCs w:val="30"/>
        </w:rPr>
        <w:t>：“大师您已经把最好的地方占去了，那弟子我又应该住在什么地方呢？”从这句问话中可以看出，</w:t>
      </w:r>
      <w:proofErr w:type="gramStart"/>
      <w:r w:rsidRPr="002F2203">
        <w:rPr>
          <w:rFonts w:eastAsia="方正新书宋_GBK" w:hAnsi="宋体" w:hint="eastAsia"/>
          <w:sz w:val="30"/>
          <w:szCs w:val="30"/>
        </w:rPr>
        <w:t>岳神并不关心慧思大师</w:t>
      </w:r>
      <w:proofErr w:type="gramEnd"/>
      <w:r w:rsidRPr="002F2203">
        <w:rPr>
          <w:rFonts w:eastAsia="方正新书宋_GBK" w:hAnsi="宋体" w:hint="eastAsia"/>
          <w:sz w:val="30"/>
          <w:szCs w:val="30"/>
        </w:rPr>
        <w:t>所占地方的大小，而是关心地方环境的好坏。</w:t>
      </w:r>
    </w:p>
    <w:p w14:paraId="39460004" w14:textId="77777777" w:rsidR="00DA7965" w:rsidRPr="002F2203" w:rsidRDefault="00DA7965" w:rsidP="001E7BCA">
      <w:pPr>
        <w:pStyle w:val="ae"/>
        <w:rPr>
          <w:rFonts w:eastAsia="方正粗雅宋_GBK"/>
        </w:rPr>
      </w:pPr>
      <w:r w:rsidRPr="002F2203">
        <w:rPr>
          <w:rFonts w:eastAsia="方正粗雅宋_GBK" w:hint="eastAsia"/>
        </w:rPr>
        <w:t>师即转</w:t>
      </w:r>
      <w:proofErr w:type="gramStart"/>
      <w:r w:rsidRPr="002F2203">
        <w:rPr>
          <w:rFonts w:eastAsia="方正粗雅宋_GBK" w:hint="eastAsia"/>
        </w:rPr>
        <w:t>一</w:t>
      </w:r>
      <w:proofErr w:type="gramEnd"/>
      <w:r w:rsidRPr="002F2203">
        <w:rPr>
          <w:rFonts w:eastAsia="方正粗雅宋_GBK" w:hint="eastAsia"/>
        </w:rPr>
        <w:t>石鼓，</w:t>
      </w:r>
      <w:proofErr w:type="gramStart"/>
      <w:r w:rsidRPr="002F2203">
        <w:rPr>
          <w:rFonts w:eastAsia="方正粗雅宋_GBK" w:hint="eastAsia"/>
        </w:rPr>
        <w:t>下逢平地</w:t>
      </w:r>
      <w:proofErr w:type="gramEnd"/>
      <w:r w:rsidRPr="002F2203">
        <w:rPr>
          <w:rFonts w:eastAsia="方正粗雅宋_GBK" w:hint="eastAsia"/>
        </w:rPr>
        <w:t>而止</w:t>
      </w:r>
      <w:r w:rsidRPr="002F2203">
        <w:rPr>
          <w:rFonts w:eastAsia="方正粗雅宋_GBK"/>
          <w:w w:val="66"/>
        </w:rPr>
        <w:t>(</w:t>
      </w:r>
      <w:r w:rsidRPr="002F2203">
        <w:rPr>
          <w:rFonts w:eastAsia="方正粗雅宋_GBK" w:hint="eastAsia"/>
          <w:w w:val="66"/>
        </w:rPr>
        <w:t>注：</w:t>
      </w:r>
      <w:proofErr w:type="gramStart"/>
      <w:r w:rsidRPr="002F2203">
        <w:rPr>
          <w:rFonts w:eastAsia="方正粗雅宋_GBK" w:hint="eastAsia"/>
          <w:w w:val="66"/>
        </w:rPr>
        <w:t>今岳君</w:t>
      </w:r>
      <w:proofErr w:type="gramEnd"/>
      <w:r w:rsidRPr="002F2203">
        <w:rPr>
          <w:rFonts w:eastAsia="方正粗雅宋_GBK" w:hint="eastAsia"/>
          <w:w w:val="66"/>
        </w:rPr>
        <w:t>塑像</w:t>
      </w:r>
      <w:proofErr w:type="gramStart"/>
      <w:r w:rsidRPr="002F2203">
        <w:rPr>
          <w:rFonts w:eastAsia="方正粗雅宋_GBK" w:hint="eastAsia"/>
          <w:w w:val="66"/>
        </w:rPr>
        <w:t>犹坐石鼓</w:t>
      </w:r>
      <w:proofErr w:type="gramEnd"/>
      <w:r w:rsidRPr="002F2203">
        <w:rPr>
          <w:rFonts w:eastAsia="方正粗雅宋_GBK" w:hint="eastAsia"/>
          <w:w w:val="66"/>
        </w:rPr>
        <w:t>上</w:t>
      </w:r>
      <w:r w:rsidRPr="002F2203">
        <w:rPr>
          <w:rFonts w:eastAsia="方正粗雅宋_GBK"/>
          <w:w w:val="66"/>
        </w:rPr>
        <w:t>)</w:t>
      </w:r>
      <w:r w:rsidRPr="002F2203">
        <w:rPr>
          <w:rFonts w:eastAsia="方正粗雅宋_GBK" w:hint="eastAsia"/>
          <w:w w:val="66"/>
        </w:rPr>
        <w:t>。</w:t>
      </w:r>
      <w:r w:rsidRPr="002F2203">
        <w:rPr>
          <w:rFonts w:eastAsia="方正粗雅宋_GBK" w:hint="eastAsia"/>
        </w:rPr>
        <w:t xml:space="preserve"> </w:t>
      </w:r>
    </w:p>
    <w:p w14:paraId="4D7B72FE"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于是把一个石鼓推下山，石鼓在下面遇到平地以后就自然停了下来，于是就在那个地方建岳神庙以安置岳神。在小注上志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大师说，直到</w:t>
      </w:r>
      <w:proofErr w:type="gramStart"/>
      <w:r w:rsidRPr="002F2203">
        <w:rPr>
          <w:rFonts w:eastAsia="方正新书宋_GBK" w:hAnsi="宋体" w:hint="eastAsia"/>
          <w:sz w:val="30"/>
          <w:szCs w:val="30"/>
        </w:rPr>
        <w:t>现在岳神的</w:t>
      </w:r>
      <w:proofErr w:type="gramEnd"/>
      <w:r w:rsidRPr="002F2203">
        <w:rPr>
          <w:rFonts w:eastAsia="方正新书宋_GBK" w:hAnsi="宋体" w:hint="eastAsia"/>
          <w:sz w:val="30"/>
          <w:szCs w:val="30"/>
        </w:rPr>
        <w:t>塑像仍旧坐在石鼓之上。说这个话是在宋代，现在不知是否如此，就不得而知了，因为我并未去过南岳，有缘时大家倒不妨去看看。</w:t>
      </w:r>
    </w:p>
    <w:p w14:paraId="13F75670" w14:textId="77777777" w:rsidR="00DA7965" w:rsidRPr="002F2203" w:rsidRDefault="00DA7965" w:rsidP="001E7BCA">
      <w:pPr>
        <w:pStyle w:val="ae"/>
        <w:rPr>
          <w:rFonts w:eastAsia="方正粗雅宋_GBK"/>
        </w:rPr>
      </w:pPr>
      <w:r w:rsidRPr="002F2203">
        <w:rPr>
          <w:rFonts w:eastAsia="方正粗雅宋_GBK" w:hint="eastAsia"/>
        </w:rPr>
        <w:lastRenderedPageBreak/>
        <w:t>岳神</w:t>
      </w:r>
      <w:proofErr w:type="gramStart"/>
      <w:r w:rsidRPr="002F2203">
        <w:rPr>
          <w:rFonts w:eastAsia="方正粗雅宋_GBK" w:hint="eastAsia"/>
        </w:rPr>
        <w:t>乞</w:t>
      </w:r>
      <w:proofErr w:type="gramEnd"/>
      <w:r w:rsidRPr="002F2203">
        <w:rPr>
          <w:rFonts w:eastAsia="方正粗雅宋_GBK" w:hint="eastAsia"/>
        </w:rPr>
        <w:t>戒，师乃为说法要。</w:t>
      </w:r>
    </w:p>
    <w:p w14:paraId="12BBCA33"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u w:val="single"/>
        </w:rPr>
        <w:t>乞</w:t>
      </w:r>
      <w:proofErr w:type="gramEnd"/>
      <w:r w:rsidRPr="002F2203">
        <w:rPr>
          <w:rFonts w:eastAsia="方正新书宋_GBK" w:hAnsi="宋体" w:hint="eastAsia"/>
          <w:sz w:val="30"/>
          <w:szCs w:val="30"/>
          <w:u w:val="single"/>
        </w:rPr>
        <w:t>戒</w:t>
      </w:r>
      <w:r w:rsidRPr="002F2203">
        <w:rPr>
          <w:rFonts w:eastAsia="方正新书宋_GBK" w:hAnsi="宋体" w:hint="eastAsia"/>
          <w:sz w:val="30"/>
          <w:szCs w:val="30"/>
        </w:rPr>
        <w:t>，即求受戒法。</w:t>
      </w:r>
      <w:r w:rsidRPr="002F2203">
        <w:rPr>
          <w:rFonts w:eastAsia="方正新书宋_GBK" w:hAnsi="宋体" w:hint="eastAsia"/>
          <w:sz w:val="30"/>
          <w:szCs w:val="30"/>
          <w:u w:val="single"/>
        </w:rPr>
        <w:t>法要</w:t>
      </w:r>
      <w:r w:rsidRPr="002F2203">
        <w:rPr>
          <w:rFonts w:eastAsia="方正新书宋_GBK" w:hAnsi="宋体" w:hint="eastAsia"/>
          <w:sz w:val="30"/>
          <w:szCs w:val="30"/>
        </w:rPr>
        <w:t>，佛法的精华要义，《遗教经》云：</w:t>
      </w:r>
      <w:bookmarkStart w:id="68" w:name="1009a27"/>
      <w:r w:rsidRPr="002F2203">
        <w:rPr>
          <w:rFonts w:eastAsia="方正新书宋_GBK" w:hAnsi="宋体" w:hint="eastAsia"/>
          <w:sz w:val="30"/>
          <w:szCs w:val="30"/>
        </w:rPr>
        <w:t>“为诸弟子略说法要。</w:t>
      </w:r>
      <w:bookmarkEnd w:id="68"/>
      <w:r w:rsidRPr="002F2203">
        <w:rPr>
          <w:rFonts w:eastAsia="方正新书宋_GBK" w:hAnsi="宋体" w:hint="eastAsia"/>
          <w:sz w:val="30"/>
          <w:szCs w:val="30"/>
        </w:rPr>
        <w:t>”本来按照菩萨戒的要求，凡是佛弟子，看到一切众生，“应当唱言，汝等众生尽应受三归十戒。若见牛马猪羊一切畜生，应心念口言，汝是畜生发菩提心。”如果不这样做，是</w:t>
      </w:r>
      <w:proofErr w:type="gramStart"/>
      <w:r w:rsidRPr="002F2203">
        <w:rPr>
          <w:rFonts w:eastAsia="方正新书宋_GBK" w:hAnsi="宋体" w:hint="eastAsia"/>
          <w:sz w:val="30"/>
          <w:szCs w:val="30"/>
        </w:rPr>
        <w:t>犯轻垢罪</w:t>
      </w:r>
      <w:proofErr w:type="gramEnd"/>
      <w:r w:rsidRPr="002F2203">
        <w:rPr>
          <w:rFonts w:eastAsia="方正新书宋_GBK" w:hAnsi="宋体" w:hint="eastAsia"/>
          <w:sz w:val="30"/>
          <w:szCs w:val="30"/>
        </w:rPr>
        <w:t>的。因此既使是对于畜生，我们尚且要给它说说戒法结结缘，更何况目前</w:t>
      </w:r>
      <w:proofErr w:type="gramStart"/>
      <w:r w:rsidRPr="002F2203">
        <w:rPr>
          <w:rFonts w:eastAsia="方正新书宋_GBK" w:hAnsi="宋体" w:hint="eastAsia"/>
          <w:sz w:val="30"/>
          <w:szCs w:val="30"/>
        </w:rPr>
        <w:t>岳</w:t>
      </w:r>
      <w:proofErr w:type="gramEnd"/>
      <w:r w:rsidRPr="002F2203">
        <w:rPr>
          <w:rFonts w:eastAsia="方正新书宋_GBK" w:hAnsi="宋体" w:hint="eastAsia"/>
          <w:sz w:val="30"/>
          <w:szCs w:val="30"/>
        </w:rPr>
        <w:t>神主动地来</w:t>
      </w:r>
      <w:proofErr w:type="gramStart"/>
      <w:r w:rsidRPr="002F2203">
        <w:rPr>
          <w:rFonts w:eastAsia="方正新书宋_GBK" w:hAnsi="宋体" w:hint="eastAsia"/>
          <w:sz w:val="30"/>
          <w:szCs w:val="30"/>
        </w:rPr>
        <w:t>乞</w:t>
      </w:r>
      <w:proofErr w:type="gramEnd"/>
      <w:r w:rsidRPr="002F2203">
        <w:rPr>
          <w:rFonts w:eastAsia="方正新书宋_GBK" w:hAnsi="宋体" w:hint="eastAsia"/>
          <w:sz w:val="30"/>
          <w:szCs w:val="30"/>
        </w:rPr>
        <w:t>戒呢，</w:t>
      </w:r>
      <w:proofErr w:type="gramStart"/>
      <w:r w:rsidRPr="002F2203">
        <w:rPr>
          <w:rFonts w:eastAsia="方正新书宋_GBK" w:hAnsi="宋体" w:hint="eastAsia"/>
          <w:sz w:val="30"/>
          <w:szCs w:val="30"/>
        </w:rPr>
        <w:t>所以慧思</w:t>
      </w:r>
      <w:proofErr w:type="gramEnd"/>
      <w:r w:rsidRPr="002F2203">
        <w:rPr>
          <w:rFonts w:eastAsia="方正新书宋_GBK" w:hAnsi="宋体" w:hint="eastAsia"/>
          <w:sz w:val="30"/>
          <w:szCs w:val="30"/>
        </w:rPr>
        <w:t>大师就为他略说法要。</w:t>
      </w:r>
    </w:p>
    <w:p w14:paraId="4948D341" w14:textId="77777777" w:rsidR="00DA7965" w:rsidRPr="002F2203" w:rsidRDefault="00DA7965" w:rsidP="001E7BCA">
      <w:pPr>
        <w:pStyle w:val="ae"/>
        <w:rPr>
          <w:rFonts w:eastAsia="方正粗雅宋_GBK"/>
          <w:u w:color="000000"/>
        </w:rPr>
      </w:pPr>
      <w:r w:rsidRPr="002F2203">
        <w:rPr>
          <w:rFonts w:eastAsia="方正粗雅宋_GBK" w:hint="eastAsia"/>
        </w:rPr>
        <w:t>一日</w:t>
      </w:r>
      <w:proofErr w:type="gramStart"/>
      <w:r w:rsidRPr="002F2203">
        <w:rPr>
          <w:rFonts w:eastAsia="方正粗雅宋_GBK" w:hint="eastAsia"/>
        </w:rPr>
        <w:t>师谓岳神</w:t>
      </w:r>
      <w:proofErr w:type="gramEnd"/>
      <w:r w:rsidRPr="002F2203">
        <w:rPr>
          <w:rFonts w:eastAsia="方正粗雅宋_GBK" w:hint="eastAsia"/>
        </w:rPr>
        <w:t>曰：“它日</w:t>
      </w:r>
      <w:proofErr w:type="gramStart"/>
      <w:r w:rsidRPr="002F2203">
        <w:rPr>
          <w:rFonts w:eastAsia="方正粗雅宋_GBK" w:hint="eastAsia"/>
        </w:rPr>
        <w:t>吾</w:t>
      </w:r>
      <w:proofErr w:type="gramEnd"/>
      <w:r w:rsidRPr="002F2203">
        <w:rPr>
          <w:rFonts w:eastAsia="方正粗雅宋_GBK" w:hint="eastAsia"/>
        </w:rPr>
        <w:t>有难，檀越亦当有难。”</w:t>
      </w:r>
    </w:p>
    <w:p w14:paraId="09DD3E75"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rPr>
        <w:t>有一天慧思大师对岳神说</w:t>
      </w:r>
      <w:proofErr w:type="gramEnd"/>
      <w:r w:rsidRPr="002F2203">
        <w:rPr>
          <w:rFonts w:eastAsia="方正新书宋_GBK" w:hAnsi="宋体" w:hint="eastAsia"/>
          <w:sz w:val="30"/>
          <w:szCs w:val="30"/>
        </w:rPr>
        <w:t>：“以后我有难的时候，施主你也同样会遭受灾难。”意思是说我们两个人的命运是息息相关的。至于到底会有什么灾难，在传文的后面会讲到，这里暂时不说。</w:t>
      </w:r>
    </w:p>
    <w:p w14:paraId="07B1B9D1" w14:textId="77777777" w:rsidR="00DA7965" w:rsidRPr="002F2203" w:rsidRDefault="00DA7965" w:rsidP="001E7BCA">
      <w:pPr>
        <w:pStyle w:val="ae"/>
        <w:rPr>
          <w:rFonts w:eastAsia="方正粗雅宋_GBK"/>
          <w:i/>
          <w:w w:val="66"/>
        </w:rPr>
      </w:pPr>
      <w:proofErr w:type="gramStart"/>
      <w:r w:rsidRPr="002F2203">
        <w:rPr>
          <w:rFonts w:eastAsia="方正粗雅宋_GBK" w:hint="eastAsia"/>
        </w:rPr>
        <w:t>师指岩下</w:t>
      </w:r>
      <w:proofErr w:type="gramEnd"/>
      <w:r w:rsidRPr="002F2203">
        <w:rPr>
          <w:rFonts w:eastAsia="方正粗雅宋_GBK" w:hint="eastAsia"/>
        </w:rPr>
        <w:t>曰：“吾一生曾此坐禅，为贼断首。”寻获枯骨一聚</w:t>
      </w:r>
      <w:r w:rsidRPr="002F2203">
        <w:rPr>
          <w:rFonts w:eastAsia="方正粗雅宋_GBK"/>
          <w:i/>
          <w:w w:val="66"/>
        </w:rPr>
        <w:t>(</w:t>
      </w:r>
      <w:r w:rsidRPr="002F2203">
        <w:rPr>
          <w:rFonts w:eastAsia="方正粗雅宋_GBK" w:hint="eastAsia"/>
          <w:i/>
          <w:w w:val="66"/>
        </w:rPr>
        <w:t>注：</w:t>
      </w:r>
      <w:proofErr w:type="gramStart"/>
      <w:r w:rsidRPr="002F2203">
        <w:rPr>
          <w:rFonts w:eastAsia="方正粗雅宋_GBK" w:hint="eastAsia"/>
          <w:i/>
          <w:w w:val="66"/>
        </w:rPr>
        <w:t>今福严</w:t>
      </w:r>
      <w:proofErr w:type="gramEnd"/>
      <w:r w:rsidRPr="002F2203">
        <w:rPr>
          <w:rFonts w:eastAsia="方正粗雅宋_GBK" w:hint="eastAsia"/>
          <w:i/>
          <w:w w:val="66"/>
        </w:rPr>
        <w:t>一生岩</w:t>
      </w:r>
      <w:r w:rsidRPr="002F2203">
        <w:rPr>
          <w:rFonts w:eastAsia="方正粗雅宋_GBK"/>
          <w:i/>
          <w:w w:val="66"/>
        </w:rPr>
        <w:t>)</w:t>
      </w:r>
      <w:r w:rsidRPr="002F2203">
        <w:rPr>
          <w:rFonts w:eastAsia="方正粗雅宋_GBK" w:hint="eastAsia"/>
          <w:i/>
          <w:w w:val="66"/>
        </w:rPr>
        <w:t>。</w:t>
      </w:r>
    </w:p>
    <w:p w14:paraId="483239F4"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上面的对话都是</w:t>
      </w:r>
      <w:proofErr w:type="gramStart"/>
      <w:r w:rsidRPr="002F2203">
        <w:rPr>
          <w:rFonts w:eastAsia="方正新书宋_GBK" w:hAnsi="宋体" w:hint="eastAsia"/>
          <w:sz w:val="30"/>
          <w:szCs w:val="30"/>
        </w:rPr>
        <w:t>在慧思大师</w:t>
      </w:r>
      <w:proofErr w:type="gramEnd"/>
      <w:r w:rsidRPr="002F2203">
        <w:rPr>
          <w:rFonts w:eastAsia="方正新书宋_GBK" w:hAnsi="宋体" w:hint="eastAsia"/>
          <w:sz w:val="30"/>
          <w:szCs w:val="30"/>
        </w:rPr>
        <w:t>和</w:t>
      </w:r>
      <w:proofErr w:type="gramStart"/>
      <w:r w:rsidRPr="002F2203">
        <w:rPr>
          <w:rFonts w:eastAsia="方正新书宋_GBK" w:hAnsi="宋体" w:hint="eastAsia"/>
          <w:sz w:val="30"/>
          <w:szCs w:val="30"/>
        </w:rPr>
        <w:t>岳神</w:t>
      </w:r>
      <w:proofErr w:type="gramEnd"/>
      <w:r w:rsidRPr="002F2203">
        <w:rPr>
          <w:rFonts w:eastAsia="方正新书宋_GBK" w:hAnsi="宋体" w:hint="eastAsia"/>
          <w:sz w:val="30"/>
          <w:szCs w:val="30"/>
        </w:rPr>
        <w:t>之间进行的，从这里往下</w:t>
      </w:r>
      <w:proofErr w:type="gramStart"/>
      <w:r w:rsidRPr="002F2203">
        <w:rPr>
          <w:rFonts w:eastAsia="方正新书宋_GBK" w:hAnsi="宋体" w:hint="eastAsia"/>
          <w:sz w:val="30"/>
          <w:szCs w:val="30"/>
        </w:rPr>
        <w:t>是慧思大师</w:t>
      </w:r>
      <w:proofErr w:type="gramEnd"/>
      <w:r w:rsidRPr="002F2203">
        <w:rPr>
          <w:rFonts w:eastAsia="方正新书宋_GBK" w:hAnsi="宋体" w:hint="eastAsia"/>
          <w:sz w:val="30"/>
          <w:szCs w:val="30"/>
        </w:rPr>
        <w:t>和</w:t>
      </w:r>
      <w:proofErr w:type="gramStart"/>
      <w:r w:rsidRPr="002F2203">
        <w:rPr>
          <w:rFonts w:eastAsia="方正新书宋_GBK" w:hAnsi="宋体" w:hint="eastAsia"/>
          <w:sz w:val="30"/>
          <w:szCs w:val="30"/>
        </w:rPr>
        <w:t>徒众</w:t>
      </w:r>
      <w:proofErr w:type="gramEnd"/>
      <w:r w:rsidRPr="002F2203">
        <w:rPr>
          <w:rFonts w:eastAsia="方正新书宋_GBK" w:hAnsi="宋体" w:hint="eastAsia"/>
          <w:sz w:val="30"/>
          <w:szCs w:val="30"/>
        </w:rPr>
        <w:t>之间的对话，不要错会了。</w:t>
      </w:r>
    </w:p>
    <w:p w14:paraId="49E613D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有一天，</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指着高岩下面的一块地方说：“我的前一生曾经在这里静坐修禅，可惜被强盗斩断了头颅。”不久果然在岩下获得了没有头颅的枯骨一堆。</w:t>
      </w:r>
      <w:bookmarkStart w:id="69" w:name="0099b04"/>
      <w:r w:rsidRPr="002F2203">
        <w:rPr>
          <w:rFonts w:eastAsia="方正新书宋_GBK" w:hAnsi="宋体" w:hint="eastAsia"/>
          <w:sz w:val="30"/>
          <w:szCs w:val="30"/>
        </w:rPr>
        <w:t>如士衡法师的《天台九祖传》云：“寻指岩丛曰：</w:t>
      </w:r>
      <w:bookmarkEnd w:id="69"/>
      <w:r w:rsidRPr="002F2203">
        <w:rPr>
          <w:rFonts w:eastAsia="方正新书宋_GBK" w:hAnsi="宋体" w:hint="eastAsia"/>
          <w:sz w:val="30"/>
          <w:szCs w:val="30"/>
        </w:rPr>
        <w:t>‘吾前身于此入定，贼斩吾首。’众共掘之，获聚骨，果无首。”小注</w:t>
      </w:r>
      <w:r w:rsidRPr="002F2203">
        <w:rPr>
          <w:rFonts w:eastAsia="方正新书宋_GBK" w:hAnsi="宋体" w:hint="eastAsia"/>
          <w:sz w:val="30"/>
          <w:szCs w:val="30"/>
        </w:rPr>
        <w:lastRenderedPageBreak/>
        <w:t>说那块岩石就是现在福严寺旁边的一生岩。</w:t>
      </w:r>
    </w:p>
    <w:p w14:paraId="1A94F767" w14:textId="77777777" w:rsidR="00DA7965" w:rsidRPr="002F2203" w:rsidRDefault="00DA7965" w:rsidP="001E7BCA">
      <w:pPr>
        <w:pStyle w:val="ae"/>
        <w:rPr>
          <w:rFonts w:eastAsia="方正粗雅宋_GBK"/>
          <w:i/>
          <w:w w:val="66"/>
        </w:rPr>
      </w:pPr>
      <w:r w:rsidRPr="002F2203">
        <w:rPr>
          <w:rFonts w:eastAsia="方正粗雅宋_GBK" w:hint="eastAsia"/>
        </w:rPr>
        <w:t>至西南隅，指大石曰：“吾二生亦曾居此。”即拾髑髅起塔，以</w:t>
      </w:r>
      <w:proofErr w:type="gramStart"/>
      <w:r w:rsidRPr="002F2203">
        <w:rPr>
          <w:rFonts w:eastAsia="方正粗雅宋_GBK" w:hint="eastAsia"/>
        </w:rPr>
        <w:t>报宿修</w:t>
      </w:r>
      <w:proofErr w:type="gramEnd"/>
      <w:r w:rsidRPr="002F2203">
        <w:rPr>
          <w:rFonts w:eastAsia="方正粗雅宋_GBK" w:hint="eastAsia"/>
        </w:rPr>
        <w:t>之恩</w:t>
      </w:r>
      <w:r w:rsidRPr="002F2203">
        <w:rPr>
          <w:rFonts w:eastAsia="方正粗雅宋_GBK"/>
          <w:i/>
          <w:w w:val="66"/>
        </w:rPr>
        <w:t>(</w:t>
      </w:r>
      <w:r w:rsidRPr="002F2203">
        <w:rPr>
          <w:rFonts w:eastAsia="方正粗雅宋_GBK" w:hint="eastAsia"/>
          <w:i/>
          <w:w w:val="66"/>
        </w:rPr>
        <w:t>注：今</w:t>
      </w:r>
      <w:proofErr w:type="gramStart"/>
      <w:r w:rsidRPr="002F2203">
        <w:rPr>
          <w:rFonts w:eastAsia="方正粗雅宋_GBK" w:hint="eastAsia"/>
          <w:i/>
          <w:w w:val="66"/>
        </w:rPr>
        <w:t>二生塔</w:t>
      </w:r>
      <w:proofErr w:type="gramEnd"/>
      <w:r w:rsidRPr="002F2203">
        <w:rPr>
          <w:rFonts w:eastAsia="方正粗雅宋_GBK"/>
          <w:i/>
          <w:w w:val="66"/>
        </w:rPr>
        <w:t>)</w:t>
      </w:r>
      <w:r w:rsidRPr="002F2203">
        <w:rPr>
          <w:rFonts w:eastAsia="方正粗雅宋_GBK" w:hint="eastAsia"/>
          <w:i/>
          <w:w w:val="66"/>
        </w:rPr>
        <w:t>。</w:t>
      </w:r>
    </w:p>
    <w:p w14:paraId="5FE3F665"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又来到西南角，指着一块大石说：“我前二生的时候也曾经在这里居住过。”于是捡起髑髅造塔，用来报答前世修行的恩德，这个塔就是现在的二生塔。《续传》云：“思得而顶之，为起胜塔。”</w:t>
      </w:r>
      <w:r w:rsidRPr="002F2203">
        <w:rPr>
          <w:rFonts w:eastAsia="方正新书宋_GBK" w:hAnsi="宋体" w:hint="eastAsia"/>
          <w:sz w:val="30"/>
          <w:szCs w:val="30"/>
          <w:u w:val="single"/>
        </w:rPr>
        <w:t>髑髅</w:t>
      </w:r>
      <w:r w:rsidRPr="002F2203">
        <w:rPr>
          <w:rFonts w:eastAsia="方正新书宋_GBK" w:hAnsi="宋体" w:hint="eastAsia"/>
          <w:sz w:val="30"/>
          <w:szCs w:val="30"/>
        </w:rPr>
        <w:t>，即骷髅，没有皮肉的死人尸体和头骨。</w:t>
      </w:r>
    </w:p>
    <w:p w14:paraId="4770619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我们的这个身体虽然是假的，“此身不坚，于我无益。可畏如贼，不净如粪。”</w:t>
      </w:r>
      <w:proofErr w:type="gramStart"/>
      <w:r w:rsidRPr="002F2203">
        <w:rPr>
          <w:rFonts w:eastAsia="方正新书宋_GBK" w:hAnsi="宋体" w:hint="eastAsia"/>
          <w:sz w:val="30"/>
          <w:szCs w:val="30"/>
        </w:rPr>
        <w:t>但借假修</w:t>
      </w:r>
      <w:proofErr w:type="gramEnd"/>
      <w:r w:rsidRPr="002F2203">
        <w:rPr>
          <w:rFonts w:eastAsia="方正新书宋_GBK" w:hAnsi="宋体" w:hint="eastAsia"/>
          <w:sz w:val="30"/>
          <w:szCs w:val="30"/>
        </w:rPr>
        <w:t>真，“身体是革命的本钱”，平时还得适当予以照顾。既使是有神通、有因缘看到了自己过去世的尸骨，也同样应该予以恭敬，因为你曾经借它而修行。如果没有前世的这具尸骨认真修持，又哪来今天的你呢？</w:t>
      </w:r>
    </w:p>
    <w:p w14:paraId="3D5C18E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kern w:val="0"/>
          <w:sz w:val="30"/>
          <w:szCs w:val="30"/>
        </w:rPr>
      </w:pPr>
      <w:r w:rsidRPr="002F2203">
        <w:rPr>
          <w:rFonts w:eastAsia="方正新书宋_GBK" w:hAnsi="宋体" w:hint="eastAsia"/>
          <w:sz w:val="30"/>
          <w:szCs w:val="30"/>
        </w:rPr>
        <w:t>在《金光明经》中有一段这样的记载：有一次佛陀带着大众来到一处山林之中，问大众说：“你们想看看我过去世修菩萨行时的舍利吗？</w:t>
      </w:r>
      <w:bookmarkStart w:id="70" w:name="0451a09"/>
      <w:r w:rsidRPr="002F2203">
        <w:rPr>
          <w:rFonts w:eastAsia="方正新书宋_GBK" w:hAnsi="宋体" w:hint="eastAsia"/>
          <w:sz w:val="30"/>
          <w:szCs w:val="30"/>
        </w:rPr>
        <w:t>”大众都表示“乐见”。</w:t>
      </w:r>
      <w:bookmarkStart w:id="71" w:name="0451a10"/>
      <w:bookmarkEnd w:id="70"/>
      <w:r w:rsidRPr="002F2203">
        <w:rPr>
          <w:rFonts w:eastAsia="方正新书宋_GBK" w:hAnsi="宋体" w:hint="eastAsia"/>
          <w:sz w:val="30"/>
          <w:szCs w:val="30"/>
        </w:rPr>
        <w:t>于是佛陀用手按地，</w:t>
      </w:r>
      <w:r w:rsidRPr="002F2203">
        <w:rPr>
          <w:rFonts w:eastAsia="方正新书宋_GBK" w:hAnsi="宋体" w:cs="宋体" w:hint="eastAsia"/>
          <w:kern w:val="0"/>
          <w:sz w:val="30"/>
          <w:szCs w:val="30"/>
        </w:rPr>
        <w:t>大地六种震动，并且从中开裂，有一个七宝塔从地</w:t>
      </w:r>
      <w:proofErr w:type="gramStart"/>
      <w:r w:rsidRPr="002F2203">
        <w:rPr>
          <w:rFonts w:eastAsia="方正新书宋_GBK" w:hAnsi="宋体" w:cs="宋体" w:hint="eastAsia"/>
          <w:kern w:val="0"/>
          <w:sz w:val="30"/>
          <w:szCs w:val="30"/>
        </w:rPr>
        <w:t>踊</w:t>
      </w:r>
      <w:proofErr w:type="gramEnd"/>
      <w:r w:rsidRPr="002F2203">
        <w:rPr>
          <w:rFonts w:eastAsia="方正新书宋_GBK" w:hAnsi="宋体" w:cs="宋体" w:hint="eastAsia"/>
          <w:kern w:val="0"/>
          <w:sz w:val="30"/>
          <w:szCs w:val="30"/>
        </w:rPr>
        <w:t>出。这</w:t>
      </w:r>
      <w:proofErr w:type="gramStart"/>
      <w:r w:rsidRPr="002F2203">
        <w:rPr>
          <w:rFonts w:eastAsia="方正新书宋_GBK" w:hAnsi="宋体" w:cs="宋体" w:hint="eastAsia"/>
          <w:kern w:val="0"/>
          <w:sz w:val="30"/>
          <w:szCs w:val="30"/>
        </w:rPr>
        <w:t>时世尊就从</w:t>
      </w:r>
      <w:proofErr w:type="gramEnd"/>
      <w:r w:rsidRPr="002F2203">
        <w:rPr>
          <w:rFonts w:eastAsia="方正新书宋_GBK" w:hAnsi="宋体" w:cs="宋体" w:hint="eastAsia"/>
          <w:kern w:val="0"/>
          <w:sz w:val="30"/>
          <w:szCs w:val="30"/>
        </w:rPr>
        <w:t>座位上起来，“礼拜是塔”！</w:t>
      </w:r>
      <w:bookmarkStart w:id="72" w:name="0354a03"/>
      <w:r w:rsidRPr="002F2203">
        <w:rPr>
          <w:rFonts w:eastAsia="方正新书宋_GBK" w:hAnsi="宋体" w:cs="宋体" w:hint="eastAsia"/>
          <w:kern w:val="0"/>
          <w:sz w:val="30"/>
          <w:szCs w:val="30"/>
        </w:rPr>
        <w:t>这时大家都很奇怪，就说：“</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尊，如来</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雄，出现于</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w:t>
      </w:r>
      <w:bookmarkEnd w:id="72"/>
      <w:r w:rsidRPr="002F2203">
        <w:rPr>
          <w:rFonts w:eastAsia="方正新书宋_GBK" w:hAnsi="宋体" w:hint="eastAsia"/>
          <w:sz w:val="30"/>
          <w:szCs w:val="30"/>
        </w:rPr>
        <w:t>常为一切，之所恭敬。于诸众生，最胜最尊。</w:t>
      </w:r>
      <w:bookmarkEnd w:id="71"/>
      <w:r w:rsidRPr="002F2203">
        <w:rPr>
          <w:rFonts w:eastAsia="方正新书宋_GBK" w:hAnsi="宋体" w:hint="eastAsia"/>
          <w:sz w:val="30"/>
          <w:szCs w:val="30"/>
        </w:rPr>
        <w:t>何因缘故，礼拜是塔？”于是</w:t>
      </w:r>
      <w:proofErr w:type="gramStart"/>
      <w:r w:rsidRPr="002F2203">
        <w:rPr>
          <w:rFonts w:eastAsia="方正新书宋_GBK" w:hAnsi="宋体" w:hint="eastAsia"/>
          <w:sz w:val="30"/>
          <w:szCs w:val="30"/>
        </w:rPr>
        <w:t>世尊就</w:t>
      </w:r>
      <w:proofErr w:type="gramEnd"/>
      <w:r w:rsidRPr="002F2203">
        <w:rPr>
          <w:rFonts w:eastAsia="方正新书宋_GBK" w:hAnsi="宋体" w:hint="eastAsia"/>
          <w:sz w:val="30"/>
          <w:szCs w:val="30"/>
        </w:rPr>
        <w:t>告诉大众，在这个塔里面有</w:t>
      </w:r>
      <w:proofErr w:type="gramStart"/>
      <w:r w:rsidRPr="002F2203">
        <w:rPr>
          <w:rFonts w:eastAsia="方正新书宋_GBK" w:hAnsi="宋体" w:hint="eastAsia"/>
          <w:sz w:val="30"/>
          <w:szCs w:val="30"/>
        </w:rPr>
        <w:t>世尊过</w:t>
      </w:r>
      <w:proofErr w:type="gramEnd"/>
      <w:r w:rsidRPr="002F2203">
        <w:rPr>
          <w:rFonts w:eastAsia="方正新书宋_GBK" w:hAnsi="宋体" w:hint="eastAsia"/>
          <w:sz w:val="30"/>
          <w:szCs w:val="30"/>
        </w:rPr>
        <w:t>去世修行时所遗留下来的舍利，不仅我要作礼，你们大家也应恭敬礼拜。其原因就在于“</w:t>
      </w:r>
      <w:r w:rsidRPr="002F2203">
        <w:rPr>
          <w:rFonts w:eastAsia="方正新书宋_GBK" w:hAnsi="宋体" w:cs="宋体" w:hint="eastAsia"/>
          <w:kern w:val="0"/>
          <w:sz w:val="30"/>
          <w:szCs w:val="30"/>
        </w:rPr>
        <w:t>我因此骨速得无上正等菩提，为报往恩我今致礼”。可见佛、</w:t>
      </w:r>
      <w:proofErr w:type="gramStart"/>
      <w:r w:rsidRPr="002F2203">
        <w:rPr>
          <w:rFonts w:eastAsia="方正新书宋_GBK" w:hAnsi="宋体" w:cs="宋体" w:hint="eastAsia"/>
          <w:kern w:val="0"/>
          <w:sz w:val="30"/>
          <w:szCs w:val="30"/>
        </w:rPr>
        <w:t>祖对于故身仍然</w:t>
      </w:r>
      <w:proofErr w:type="gramEnd"/>
      <w:r w:rsidRPr="002F2203">
        <w:rPr>
          <w:rFonts w:eastAsia="方正新书宋_GBK" w:hAnsi="宋体" w:cs="宋体" w:hint="eastAsia"/>
          <w:kern w:val="0"/>
          <w:sz w:val="30"/>
          <w:szCs w:val="30"/>
        </w:rPr>
        <w:t>是</w:t>
      </w:r>
      <w:r w:rsidRPr="002F2203">
        <w:rPr>
          <w:rFonts w:eastAsia="方正新书宋_GBK" w:hAnsi="宋体" w:cs="宋体" w:hint="eastAsia"/>
          <w:kern w:val="0"/>
          <w:sz w:val="30"/>
          <w:szCs w:val="30"/>
        </w:rPr>
        <w:lastRenderedPageBreak/>
        <w:t>很恭敬的。</w:t>
      </w:r>
    </w:p>
    <w:p w14:paraId="1134EB6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kern w:val="0"/>
          <w:sz w:val="30"/>
          <w:szCs w:val="30"/>
        </w:rPr>
      </w:pPr>
      <w:r w:rsidRPr="002F2203">
        <w:rPr>
          <w:rFonts w:eastAsia="方正新书宋_GBK" w:hAnsi="宋体" w:cs="宋体" w:hint="eastAsia"/>
          <w:kern w:val="0"/>
          <w:sz w:val="30"/>
          <w:szCs w:val="30"/>
        </w:rPr>
        <w:t>在西藏，一般都是实行天葬，由天葬师将尸体“节节支解”，然后再让</w:t>
      </w:r>
      <w:proofErr w:type="gramStart"/>
      <w:r w:rsidRPr="002F2203">
        <w:rPr>
          <w:rFonts w:eastAsia="方正新书宋_GBK" w:hAnsi="宋体" w:cs="宋体" w:hint="eastAsia"/>
          <w:kern w:val="0"/>
          <w:sz w:val="30"/>
          <w:szCs w:val="30"/>
        </w:rPr>
        <w:t>鹫</w:t>
      </w:r>
      <w:proofErr w:type="gramEnd"/>
      <w:r w:rsidRPr="002F2203">
        <w:rPr>
          <w:rFonts w:eastAsia="方正新书宋_GBK" w:hAnsi="宋体" w:cs="宋体" w:hint="eastAsia"/>
          <w:kern w:val="0"/>
          <w:sz w:val="30"/>
          <w:szCs w:val="30"/>
        </w:rPr>
        <w:t>鸟啄食，没过几分钟就尸骨无存，“白茫茫一片，大地真干净”！做这个工作的天葬师大</w:t>
      </w:r>
      <w:proofErr w:type="gramStart"/>
      <w:r w:rsidRPr="002F2203">
        <w:rPr>
          <w:rFonts w:eastAsia="方正新书宋_GBK" w:hAnsi="宋体" w:cs="宋体" w:hint="eastAsia"/>
          <w:kern w:val="0"/>
          <w:sz w:val="30"/>
          <w:szCs w:val="30"/>
        </w:rPr>
        <w:t>概都是</w:t>
      </w:r>
      <w:proofErr w:type="gramEnd"/>
      <w:r w:rsidRPr="002F2203">
        <w:rPr>
          <w:rFonts w:eastAsia="方正新书宋_GBK" w:hAnsi="宋体" w:cs="宋体" w:hint="eastAsia"/>
          <w:kern w:val="0"/>
          <w:sz w:val="30"/>
          <w:szCs w:val="30"/>
        </w:rPr>
        <w:t>菩萨化身吧，一般人还真做不来。在那个地方修不净观是最好了，能彻底地破除对身体的执着。然而我在看《天葬》那部片子时发现有人为了拍照，也拿了刀子在已经圆寂的喇嘛身上乱划，还装出各种姿式，这种行为对于尸身来讲就不是特别恭敬了。试想：那个尸体曾经念了多少的咒语啊？虽然已经圆寂了，只剩下一个色壳子，但我们仍旧应该对其予以适当尊重，这是最起码的要求和素养。</w:t>
      </w:r>
    </w:p>
    <w:p w14:paraId="3636B351" w14:textId="77777777" w:rsidR="00DA7965" w:rsidRPr="002F2203" w:rsidRDefault="00DA7965" w:rsidP="001E7BCA">
      <w:pPr>
        <w:pStyle w:val="ae"/>
        <w:rPr>
          <w:rFonts w:eastAsia="方正粗雅宋_GBK"/>
        </w:rPr>
      </w:pPr>
      <w:bookmarkStart w:id="73" w:name="0180a02"/>
      <w:proofErr w:type="gramStart"/>
      <w:r w:rsidRPr="002F2203">
        <w:rPr>
          <w:rFonts w:eastAsia="方正粗雅宋_GBK" w:hint="eastAsia"/>
        </w:rPr>
        <w:t>又至蒙密处</w:t>
      </w:r>
      <w:proofErr w:type="gramEnd"/>
      <w:r w:rsidRPr="002F2203">
        <w:rPr>
          <w:rFonts w:eastAsia="方正粗雅宋_GBK" w:hint="eastAsia"/>
        </w:rPr>
        <w:t>曰：</w:t>
      </w:r>
      <w:bookmarkEnd w:id="73"/>
      <w:r w:rsidRPr="002F2203">
        <w:rPr>
          <w:rFonts w:eastAsia="方正粗雅宋_GBK" w:hint="eastAsia"/>
        </w:rPr>
        <w:t>“此古寺也，吾三生尝托居此地。”</w:t>
      </w:r>
      <w:proofErr w:type="gramStart"/>
      <w:r w:rsidRPr="002F2203">
        <w:rPr>
          <w:rFonts w:eastAsia="方正粗雅宋_GBK" w:hint="eastAsia"/>
        </w:rPr>
        <w:t>因指人</w:t>
      </w:r>
      <w:proofErr w:type="gramEnd"/>
      <w:r w:rsidRPr="002F2203">
        <w:rPr>
          <w:rFonts w:eastAsia="方正粗雅宋_GBK" w:hint="eastAsia"/>
        </w:rPr>
        <w:t>掘之，果有僧用器皿及堂宇之基，即筑台为众说般若经</w:t>
      </w:r>
      <w:r w:rsidRPr="002F2203">
        <w:rPr>
          <w:rFonts w:eastAsia="方正粗雅宋_GBK"/>
          <w:i/>
          <w:w w:val="66"/>
        </w:rPr>
        <w:t>(</w:t>
      </w:r>
      <w:r w:rsidRPr="002F2203">
        <w:rPr>
          <w:rFonts w:eastAsia="方正粗雅宋_GBK" w:hint="eastAsia"/>
          <w:i/>
          <w:w w:val="66"/>
        </w:rPr>
        <w:t>注：今三生藏</w:t>
      </w:r>
      <w:r w:rsidRPr="002F2203">
        <w:rPr>
          <w:rFonts w:eastAsia="方正粗雅宋_GBK"/>
          <w:i/>
          <w:w w:val="66"/>
        </w:rPr>
        <w:t>)</w:t>
      </w:r>
      <w:r w:rsidRPr="002F2203">
        <w:rPr>
          <w:rFonts w:eastAsia="方正粗雅宋_GBK" w:hint="eastAsia"/>
          <w:i/>
          <w:w w:val="66"/>
        </w:rPr>
        <w:t>。</w:t>
      </w:r>
    </w:p>
    <w:p w14:paraId="6B8A046A"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又来到一个杂草丛生、阴暗寂静的地方说：“这里以前是古寺，我前三生的时候曾经寄居在这里修行。”于是示意指点别人去挖掘，果然挖出了只有僧人才用的器皿，以及原来古寺堂舍屋宇的地基。于是就在这个地方建筑高台为大众讲说《般若经》。这个地方就是现在的三生藏。</w:t>
      </w:r>
    </w:p>
    <w:bookmarkEnd w:id="67"/>
    <w:p w14:paraId="28D8361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三生藏是南岳的名胜所在，在以后禅宗的语录中也有经常出现。比如在《五灯会元》中记载说，有僧问玉泉宗琏禅师：“不落因果，为甚么</w:t>
      </w:r>
      <w:proofErr w:type="gramStart"/>
      <w:r w:rsidRPr="002F2203">
        <w:rPr>
          <w:rFonts w:eastAsia="方正新书宋_GBK" w:hAnsi="宋体" w:hint="eastAsia"/>
          <w:sz w:val="30"/>
          <w:szCs w:val="30"/>
        </w:rPr>
        <w:t>堕</w:t>
      </w:r>
      <w:proofErr w:type="gramEnd"/>
      <w:r w:rsidRPr="002F2203">
        <w:rPr>
          <w:rFonts w:eastAsia="方正新书宋_GBK" w:hAnsi="宋体" w:hint="eastAsia"/>
          <w:sz w:val="30"/>
          <w:szCs w:val="30"/>
        </w:rPr>
        <w:t>野狐身？”师曰：“庐山五老峰。”又问：“不昧因果，为甚疾脱野狐身？”师曰：“南岳三生藏。”最后又问：“只如不落不昧，未审</w:t>
      </w:r>
      <w:r w:rsidRPr="002F2203">
        <w:rPr>
          <w:rFonts w:eastAsia="方正新书宋_GBK" w:hAnsi="宋体" w:hint="eastAsia"/>
          <w:sz w:val="30"/>
          <w:szCs w:val="30"/>
        </w:rPr>
        <w:lastRenderedPageBreak/>
        <w:t>是同是别？”师曰：“倚天长剑逼人寒。”这是有名的禅宗转语，至于里面的意思，我也不懂，只能凭个人自己去参悟了，光凭字面解释肯定是不行的。</w:t>
      </w:r>
    </w:p>
    <w:p w14:paraId="09A0EE0D" w14:textId="77777777" w:rsidR="00DA7965" w:rsidRPr="002F2203" w:rsidRDefault="00DA7965" w:rsidP="001E7BCA">
      <w:pPr>
        <w:pStyle w:val="ae"/>
        <w:rPr>
          <w:rFonts w:eastAsia="方正粗雅宋_GBK"/>
        </w:rPr>
      </w:pPr>
      <w:proofErr w:type="gramStart"/>
      <w:r w:rsidRPr="002F2203">
        <w:rPr>
          <w:rFonts w:eastAsia="方正粗雅宋_GBK" w:hint="eastAsia"/>
        </w:rPr>
        <w:t>众患无水</w:t>
      </w:r>
      <w:proofErr w:type="gramEnd"/>
      <w:r w:rsidRPr="002F2203">
        <w:rPr>
          <w:rFonts w:eastAsia="方正粗雅宋_GBK" w:hint="eastAsia"/>
        </w:rPr>
        <w:t>，师以</w:t>
      </w:r>
      <w:proofErr w:type="gramStart"/>
      <w:r w:rsidRPr="002F2203">
        <w:rPr>
          <w:rFonts w:eastAsia="方正粗雅宋_GBK" w:hint="eastAsia"/>
        </w:rPr>
        <w:t>杖卓崖，虎因跑</w:t>
      </w:r>
      <w:proofErr w:type="gramEnd"/>
      <w:r w:rsidRPr="002F2203">
        <w:rPr>
          <w:rFonts w:eastAsia="方正粗雅宋_GBK" w:hint="eastAsia"/>
        </w:rPr>
        <w:t>地，</w:t>
      </w:r>
      <w:proofErr w:type="gramStart"/>
      <w:r w:rsidRPr="002F2203">
        <w:rPr>
          <w:rFonts w:eastAsia="方正粗雅宋_GBK" w:hint="eastAsia"/>
        </w:rPr>
        <w:t>泉乃涌出</w:t>
      </w:r>
      <w:proofErr w:type="gramEnd"/>
      <w:r w:rsidRPr="002F2203">
        <w:rPr>
          <w:rFonts w:eastAsia="方正粗雅宋_GBK"/>
          <w:i/>
          <w:w w:val="66"/>
        </w:rPr>
        <w:t>(</w:t>
      </w:r>
      <w:r w:rsidRPr="002F2203">
        <w:rPr>
          <w:rFonts w:eastAsia="方正粗雅宋_GBK" w:hint="eastAsia"/>
          <w:i/>
          <w:w w:val="66"/>
        </w:rPr>
        <w:t>注：</w:t>
      </w:r>
      <w:proofErr w:type="gramStart"/>
      <w:r w:rsidRPr="002F2203">
        <w:rPr>
          <w:rFonts w:eastAsia="方正粗雅宋_GBK" w:hint="eastAsia"/>
          <w:i/>
          <w:w w:val="66"/>
        </w:rPr>
        <w:t>今虎跑</w:t>
      </w:r>
      <w:proofErr w:type="gramEnd"/>
      <w:r w:rsidRPr="002F2203">
        <w:rPr>
          <w:rFonts w:eastAsia="方正粗雅宋_GBK" w:hint="eastAsia"/>
          <w:i/>
          <w:w w:val="66"/>
        </w:rPr>
        <w:t>泉是也</w:t>
      </w:r>
      <w:r w:rsidRPr="002F2203">
        <w:rPr>
          <w:rFonts w:eastAsia="方正粗雅宋_GBK"/>
          <w:i/>
          <w:w w:val="66"/>
        </w:rPr>
        <w:t>)</w:t>
      </w:r>
      <w:r w:rsidRPr="002F2203">
        <w:rPr>
          <w:rFonts w:eastAsia="方正粗雅宋_GBK" w:hint="eastAsia"/>
          <w:i/>
          <w:w w:val="66"/>
        </w:rPr>
        <w:t>。</w:t>
      </w:r>
    </w:p>
    <w:p w14:paraId="7DD91155"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bookmarkStart w:id="74" w:name="0976a12"/>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由于南北学徒云集，大众忧虑用水不够，</w:t>
      </w:r>
      <w:proofErr w:type="gramStart"/>
      <w:r w:rsidRPr="002F2203">
        <w:rPr>
          <w:rFonts w:eastAsia="方正新书宋_GBK" w:hAnsi="宋体" w:hint="eastAsia"/>
          <w:sz w:val="30"/>
          <w:szCs w:val="30"/>
        </w:rPr>
        <w:t>于是慧思</w:t>
      </w:r>
      <w:proofErr w:type="gramEnd"/>
      <w:r w:rsidRPr="002F2203">
        <w:rPr>
          <w:rFonts w:eastAsia="方正新书宋_GBK" w:hAnsi="宋体" w:hint="eastAsia"/>
          <w:sz w:val="30"/>
          <w:szCs w:val="30"/>
        </w:rPr>
        <w:t>大师用锡杖戳在岩崖上。</w:t>
      </w:r>
      <w:bookmarkStart w:id="75" w:name="0976a14"/>
      <w:bookmarkEnd w:id="74"/>
      <w:r w:rsidRPr="002F2203">
        <w:rPr>
          <w:rFonts w:eastAsia="方正新书宋_GBK" w:hAnsi="宋体" w:hint="eastAsia"/>
          <w:sz w:val="30"/>
          <w:szCs w:val="30"/>
        </w:rPr>
        <w:t>据《</w:t>
      </w:r>
      <w:r w:rsidRPr="002F2203">
        <w:rPr>
          <w:rFonts w:eastAsia="方正新书宋_GBK" w:hAnsi="宋体" w:cs="Arial" w:hint="eastAsia"/>
          <w:sz w:val="30"/>
          <w:szCs w:val="30"/>
        </w:rPr>
        <w:t>神僧传》卷四记载此事时云：</w:t>
      </w:r>
      <w:bookmarkEnd w:id="75"/>
      <w:r w:rsidRPr="002F2203">
        <w:rPr>
          <w:rFonts w:eastAsia="方正新书宋_GBK" w:hAnsi="宋体" w:cs="Arial" w:hint="eastAsia"/>
          <w:sz w:val="30"/>
          <w:szCs w:val="30"/>
        </w:rPr>
        <w:t>“（慧思大师）</w:t>
      </w:r>
      <w:r w:rsidRPr="002F2203">
        <w:rPr>
          <w:rFonts w:eastAsia="方正新书宋_GBK" w:hAnsi="宋体" w:hint="eastAsia"/>
          <w:sz w:val="30"/>
          <w:szCs w:val="30"/>
        </w:rPr>
        <w:t>忽见岩下润，以锡杖卓之，果得一泉，犹未周续。有二虎引师登岭，跑地哮吼，泉水流迸，今虎跑泉是也。”</w:t>
      </w:r>
      <w:proofErr w:type="gramStart"/>
      <w:r w:rsidRPr="002F2203">
        <w:rPr>
          <w:rFonts w:eastAsia="方正新书宋_GBK" w:hAnsi="宋体" w:hint="eastAsia"/>
          <w:sz w:val="30"/>
          <w:szCs w:val="30"/>
        </w:rPr>
        <w:t>可见慧思大师</w:t>
      </w:r>
      <w:proofErr w:type="gramEnd"/>
      <w:r w:rsidRPr="002F2203">
        <w:rPr>
          <w:rFonts w:eastAsia="方正新书宋_GBK" w:hAnsi="宋体" w:hint="eastAsia"/>
          <w:sz w:val="30"/>
          <w:szCs w:val="30"/>
        </w:rPr>
        <w:t>用</w:t>
      </w:r>
      <w:proofErr w:type="gramStart"/>
      <w:r w:rsidRPr="002F2203">
        <w:rPr>
          <w:rFonts w:eastAsia="方正新书宋_GBK" w:hAnsi="宋体" w:hint="eastAsia"/>
          <w:sz w:val="30"/>
          <w:szCs w:val="30"/>
        </w:rPr>
        <w:t>杖卓崖</w:t>
      </w:r>
      <w:proofErr w:type="gramEnd"/>
      <w:r w:rsidRPr="002F2203">
        <w:rPr>
          <w:rFonts w:eastAsia="方正新书宋_GBK" w:hAnsi="宋体" w:hint="eastAsia"/>
          <w:sz w:val="30"/>
          <w:szCs w:val="30"/>
        </w:rPr>
        <w:t>的地方和老虎跑地的地方不在同一个地方，所以《</w:t>
      </w:r>
      <w:r w:rsidRPr="002F2203">
        <w:rPr>
          <w:rFonts w:eastAsia="方正新书宋_GBK" w:hAnsi="宋体" w:cs="Arial" w:hint="eastAsia"/>
          <w:sz w:val="30"/>
          <w:szCs w:val="30"/>
        </w:rPr>
        <w:t>南岳总胜集》说南岳衡山有二十五泉，其中卓锡泉和虎跑泉是分开的。在卷一“掷钵峰”条下亦云：“</w:t>
      </w:r>
      <w:r w:rsidRPr="002F2203">
        <w:rPr>
          <w:rFonts w:eastAsia="方正新书宋_GBK" w:hAnsi="宋体" w:hint="eastAsia"/>
          <w:sz w:val="30"/>
          <w:szCs w:val="30"/>
        </w:rPr>
        <w:t>上有定心石，下有隐身岩，虎跑、卓锡二泉。”因此，</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“以杖卓崖”的地方</w:t>
      </w:r>
      <w:proofErr w:type="gramStart"/>
      <w:r w:rsidRPr="002F2203">
        <w:rPr>
          <w:rFonts w:eastAsia="方正新书宋_GBK" w:hAnsi="宋体" w:hint="eastAsia"/>
          <w:sz w:val="30"/>
          <w:szCs w:val="30"/>
        </w:rPr>
        <w:t>叫作</w:t>
      </w:r>
      <w:proofErr w:type="gramEnd"/>
      <w:r w:rsidRPr="002F2203">
        <w:rPr>
          <w:rFonts w:eastAsia="方正新书宋_GBK" w:hAnsi="宋体" w:hint="eastAsia"/>
          <w:sz w:val="30"/>
          <w:szCs w:val="30"/>
        </w:rPr>
        <w:t>卓锡泉，而老虎跑地的地方</w:t>
      </w:r>
      <w:proofErr w:type="gramStart"/>
      <w:r w:rsidRPr="002F2203">
        <w:rPr>
          <w:rFonts w:eastAsia="方正新书宋_GBK" w:hAnsi="宋体" w:hint="eastAsia"/>
          <w:sz w:val="30"/>
          <w:szCs w:val="30"/>
        </w:rPr>
        <w:t>叫作</w:t>
      </w:r>
      <w:proofErr w:type="gramEnd"/>
      <w:r w:rsidRPr="002F2203">
        <w:rPr>
          <w:rFonts w:eastAsia="方正新书宋_GBK" w:hAnsi="宋体" w:hint="eastAsia"/>
          <w:sz w:val="30"/>
          <w:szCs w:val="30"/>
        </w:rPr>
        <w:t>虎跑泉。可见，小注上只注明“虎跑泉”是不够全面的。</w:t>
      </w:r>
    </w:p>
    <w:p w14:paraId="0B7AD4F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76" w:name="1054b22"/>
      <w:r w:rsidRPr="002F2203">
        <w:rPr>
          <w:rFonts w:eastAsia="方正新书宋_GBK" w:hAnsi="宋体" w:hint="eastAsia"/>
          <w:sz w:val="30"/>
          <w:szCs w:val="30"/>
        </w:rPr>
        <w:t>用</w:t>
      </w:r>
      <w:proofErr w:type="gramStart"/>
      <w:r w:rsidRPr="002F2203">
        <w:rPr>
          <w:rFonts w:eastAsia="方正新书宋_GBK" w:hAnsi="宋体" w:hint="eastAsia"/>
          <w:sz w:val="30"/>
          <w:szCs w:val="30"/>
        </w:rPr>
        <w:t>杖卓崖引</w:t>
      </w:r>
      <w:proofErr w:type="gramEnd"/>
      <w:r w:rsidRPr="002F2203">
        <w:rPr>
          <w:rFonts w:eastAsia="方正新书宋_GBK" w:hAnsi="宋体" w:hint="eastAsia"/>
          <w:sz w:val="30"/>
          <w:szCs w:val="30"/>
        </w:rPr>
        <w:t>泉水的事，对于高僧来讲并非难事。</w:t>
      </w:r>
      <w:bookmarkEnd w:id="76"/>
      <w:r w:rsidRPr="002F2203">
        <w:rPr>
          <w:rFonts w:eastAsia="方正新书宋_GBK" w:hAnsi="宋体" w:hint="eastAsia"/>
          <w:sz w:val="30"/>
          <w:szCs w:val="30"/>
        </w:rPr>
        <w:t>如智者大师的弟子普明禅师，当时因为国清寺缺水，于是也用锡杖卓崖，泉水滚滚而出，冬夏不竭。这口</w:t>
      </w:r>
      <w:proofErr w:type="gramStart"/>
      <w:r w:rsidRPr="002F2203">
        <w:rPr>
          <w:rFonts w:eastAsia="方正新书宋_GBK" w:hAnsi="宋体" w:hint="eastAsia"/>
          <w:sz w:val="30"/>
          <w:szCs w:val="30"/>
        </w:rPr>
        <w:t>井现在</w:t>
      </w:r>
      <w:proofErr w:type="gramEnd"/>
      <w:r w:rsidRPr="002F2203">
        <w:rPr>
          <w:rFonts w:eastAsia="方正新书宋_GBK" w:hAnsi="宋体" w:hint="eastAsia"/>
          <w:sz w:val="30"/>
          <w:szCs w:val="30"/>
        </w:rPr>
        <w:t>仍在，</w:t>
      </w:r>
      <w:proofErr w:type="gramStart"/>
      <w:r w:rsidRPr="002F2203">
        <w:rPr>
          <w:rFonts w:eastAsia="方正新书宋_GBK" w:hAnsi="宋体" w:hint="eastAsia"/>
          <w:sz w:val="30"/>
          <w:szCs w:val="30"/>
        </w:rPr>
        <w:t>叫作</w:t>
      </w:r>
      <w:proofErr w:type="gramEnd"/>
      <w:r w:rsidRPr="002F2203">
        <w:rPr>
          <w:rFonts w:eastAsia="方正新书宋_GBK" w:hAnsi="宋体" w:hint="eastAsia"/>
          <w:sz w:val="30"/>
          <w:szCs w:val="30"/>
        </w:rPr>
        <w:t>锡杖泉，大家有空可以去看看。至于老虎跑地引泉之事，有名的尚有杭州的虎跑泉，但那是发生在唐代元和十四年（</w:t>
      </w:r>
      <w:r w:rsidRPr="002F2203">
        <w:rPr>
          <w:rFonts w:eastAsia="方正新书宋_GBK" w:hAnsi="宋体"/>
          <w:sz w:val="30"/>
          <w:szCs w:val="30"/>
        </w:rPr>
        <w:t>819</w:t>
      </w:r>
      <w:r w:rsidRPr="002F2203">
        <w:rPr>
          <w:rFonts w:eastAsia="方正新书宋_GBK" w:hAnsi="宋体" w:hint="eastAsia"/>
          <w:sz w:val="30"/>
          <w:szCs w:val="30"/>
        </w:rPr>
        <w:t>），都</w:t>
      </w:r>
      <w:proofErr w:type="gramStart"/>
      <w:r w:rsidRPr="002F2203">
        <w:rPr>
          <w:rFonts w:eastAsia="方正新书宋_GBK" w:hAnsi="宋体" w:hint="eastAsia"/>
          <w:sz w:val="30"/>
          <w:szCs w:val="30"/>
        </w:rPr>
        <w:t>没有慧思大师</w:t>
      </w:r>
      <w:proofErr w:type="gramEnd"/>
      <w:r w:rsidRPr="002F2203">
        <w:rPr>
          <w:rFonts w:eastAsia="方正新书宋_GBK" w:hAnsi="宋体" w:hint="eastAsia"/>
          <w:sz w:val="30"/>
          <w:szCs w:val="30"/>
        </w:rPr>
        <w:t>的感应早。</w:t>
      </w:r>
    </w:p>
    <w:p w14:paraId="02485DD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2D45131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【南陈太建元年（</w:t>
      </w:r>
      <w:r w:rsidRPr="002F2203">
        <w:rPr>
          <w:rFonts w:eastAsia="方正新书宋_GBK" w:hAnsi="宋体"/>
          <w:sz w:val="30"/>
          <w:szCs w:val="30"/>
        </w:rPr>
        <w:t>569</w:t>
      </w:r>
      <w:r w:rsidRPr="002F2203">
        <w:rPr>
          <w:rFonts w:eastAsia="方正新书宋_GBK" w:hAnsi="宋体" w:hint="eastAsia"/>
          <w:sz w:val="30"/>
          <w:szCs w:val="30"/>
        </w:rPr>
        <w:t>年），</w:t>
      </w:r>
      <w:r w:rsidRPr="002F2203">
        <w:rPr>
          <w:rFonts w:eastAsia="方正新书宋_GBK" w:hAnsi="宋体"/>
          <w:sz w:val="30"/>
          <w:szCs w:val="30"/>
        </w:rPr>
        <w:t>55</w:t>
      </w:r>
      <w:r w:rsidRPr="002F2203">
        <w:rPr>
          <w:rFonts w:eastAsia="方正新书宋_GBK" w:hAnsi="宋体" w:hint="eastAsia"/>
          <w:sz w:val="30"/>
          <w:szCs w:val="30"/>
        </w:rPr>
        <w:t>岁】</w:t>
      </w:r>
    </w:p>
    <w:p w14:paraId="4DF946B9" w14:textId="77777777" w:rsidR="00DA7965" w:rsidRPr="002F2203" w:rsidRDefault="00DA7965" w:rsidP="001E7BCA">
      <w:pPr>
        <w:pStyle w:val="ae"/>
        <w:rPr>
          <w:rFonts w:eastAsia="方正粗雅宋_GBK"/>
        </w:rPr>
      </w:pPr>
      <w:r w:rsidRPr="002F2203">
        <w:rPr>
          <w:rFonts w:eastAsia="方正粗雅宋_GBK" w:hint="eastAsia"/>
        </w:rPr>
        <w:lastRenderedPageBreak/>
        <w:t>太建元年，</w:t>
      </w:r>
      <w:proofErr w:type="gramStart"/>
      <w:r w:rsidRPr="002F2203">
        <w:rPr>
          <w:rFonts w:eastAsia="方正粗雅宋_GBK" w:hint="eastAsia"/>
        </w:rPr>
        <w:t>九仙观道士</w:t>
      </w:r>
      <w:proofErr w:type="gramEnd"/>
      <w:r w:rsidRPr="002F2203">
        <w:rPr>
          <w:rFonts w:eastAsia="方正粗雅宋_GBK" w:hint="eastAsia"/>
        </w:rPr>
        <w:t>欧阳正则，</w:t>
      </w:r>
      <w:proofErr w:type="gramStart"/>
      <w:r w:rsidRPr="002F2203">
        <w:rPr>
          <w:rFonts w:eastAsia="方正粗雅宋_GBK" w:hint="eastAsia"/>
        </w:rPr>
        <w:t>睹山有</w:t>
      </w:r>
      <w:proofErr w:type="gramEnd"/>
      <w:r w:rsidRPr="002F2203">
        <w:rPr>
          <w:rFonts w:eastAsia="方正粗雅宋_GBK" w:hint="eastAsia"/>
        </w:rPr>
        <w:t>胜气，谋于众曰：“此气主褐衣法王，彼盛则吾法衰矣。”</w:t>
      </w:r>
    </w:p>
    <w:p w14:paraId="6F1B05FD"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太建元年即公元</w:t>
      </w:r>
      <w:r w:rsidRPr="002F2203">
        <w:rPr>
          <w:rFonts w:eastAsia="方正新书宋_GBK" w:hAnsi="宋体"/>
          <w:sz w:val="30"/>
          <w:szCs w:val="30"/>
        </w:rPr>
        <w:t>569</w:t>
      </w:r>
      <w:r w:rsidRPr="002F2203">
        <w:rPr>
          <w:rFonts w:eastAsia="方正新书宋_GBK" w:hAnsi="宋体" w:hint="eastAsia"/>
          <w:sz w:val="30"/>
          <w:szCs w:val="30"/>
        </w:rPr>
        <w:t>年，</w:t>
      </w:r>
      <w:proofErr w:type="gramStart"/>
      <w:r w:rsidRPr="002F2203">
        <w:rPr>
          <w:rFonts w:eastAsia="方正新书宋_GBK" w:hAnsi="宋体" w:hint="eastAsia"/>
          <w:sz w:val="30"/>
          <w:szCs w:val="30"/>
        </w:rPr>
        <w:t>亦即慧思大师</w:t>
      </w:r>
      <w:proofErr w:type="gramEnd"/>
      <w:r w:rsidRPr="002F2203">
        <w:rPr>
          <w:rFonts w:eastAsia="方正新书宋_GBK" w:hAnsi="宋体" w:hint="eastAsia"/>
          <w:sz w:val="30"/>
          <w:szCs w:val="30"/>
        </w:rPr>
        <w:t>来到南岳后的第二年，</w:t>
      </w:r>
      <w:proofErr w:type="gramStart"/>
      <w:r w:rsidRPr="002F2203">
        <w:rPr>
          <w:rFonts w:eastAsia="方正新书宋_GBK" w:hAnsi="宋体" w:hint="eastAsia"/>
          <w:sz w:val="30"/>
          <w:szCs w:val="30"/>
        </w:rPr>
        <w:t>九仙观的</w:t>
      </w:r>
      <w:proofErr w:type="gramEnd"/>
      <w:r w:rsidRPr="002F2203">
        <w:rPr>
          <w:rFonts w:eastAsia="方正新书宋_GBK" w:hAnsi="宋体" w:hint="eastAsia"/>
          <w:sz w:val="30"/>
          <w:szCs w:val="30"/>
        </w:rPr>
        <w:t>道士欧阳正则</w:t>
      </w:r>
      <w:proofErr w:type="gramStart"/>
      <w:r w:rsidRPr="002F2203">
        <w:rPr>
          <w:rFonts w:eastAsia="方正新书宋_GBK" w:hAnsi="宋体" w:hint="eastAsia"/>
          <w:sz w:val="30"/>
          <w:szCs w:val="30"/>
        </w:rPr>
        <w:t>看到慧思大师</w:t>
      </w:r>
      <w:proofErr w:type="gramEnd"/>
      <w:r w:rsidRPr="002F2203">
        <w:rPr>
          <w:rFonts w:eastAsia="方正新书宋_GBK" w:hAnsi="宋体" w:hint="eastAsia"/>
          <w:sz w:val="30"/>
          <w:szCs w:val="30"/>
        </w:rPr>
        <w:t>所住山林附近有殊胜的祥瑞之气，于是就去和众人进行商量谋划。</w:t>
      </w:r>
      <w:r w:rsidRPr="002F2203">
        <w:rPr>
          <w:rFonts w:eastAsia="方正新书宋_GBK" w:hAnsi="宋体" w:hint="eastAsia"/>
          <w:sz w:val="30"/>
          <w:szCs w:val="30"/>
          <w:u w:val="single"/>
        </w:rPr>
        <w:t>褐衣</w:t>
      </w:r>
      <w:r w:rsidRPr="002F2203">
        <w:rPr>
          <w:rFonts w:eastAsia="方正新书宋_GBK" w:hAnsi="宋体" w:hint="eastAsia"/>
          <w:sz w:val="30"/>
          <w:szCs w:val="30"/>
        </w:rPr>
        <w:t>，褐色（黄黑色）的衣服，这里引申为穿黄黑色粗劣衣服的人，亦即僧人。</w:t>
      </w:r>
      <w:proofErr w:type="gramStart"/>
      <w:r w:rsidRPr="002F2203">
        <w:rPr>
          <w:rFonts w:eastAsia="方正新书宋_GBK" w:hAnsi="宋体" w:hint="eastAsia"/>
          <w:sz w:val="30"/>
          <w:szCs w:val="30"/>
          <w:u w:val="single"/>
        </w:rPr>
        <w:t>褐衣法</w:t>
      </w:r>
      <w:proofErr w:type="gramEnd"/>
      <w:r w:rsidRPr="002F2203">
        <w:rPr>
          <w:rFonts w:eastAsia="方正新书宋_GBK" w:hAnsi="宋体" w:hint="eastAsia"/>
          <w:sz w:val="30"/>
          <w:szCs w:val="30"/>
        </w:rPr>
        <w:t>，僧人所传之法，亦即佛法。</w:t>
      </w:r>
      <w:r w:rsidRPr="002F2203">
        <w:rPr>
          <w:rFonts w:eastAsia="方正新书宋_GBK" w:hAnsi="宋体" w:hint="eastAsia"/>
          <w:sz w:val="30"/>
          <w:szCs w:val="30"/>
          <w:u w:val="single"/>
        </w:rPr>
        <w:t>王</w:t>
      </w:r>
      <w:r w:rsidRPr="002F2203">
        <w:rPr>
          <w:rFonts w:eastAsia="方正新书宋_GBK" w:hAnsi="宋体" w:hint="eastAsia"/>
          <w:sz w:val="30"/>
          <w:szCs w:val="30"/>
        </w:rPr>
        <w:t>，音“旺”，原义是</w:t>
      </w:r>
      <w:proofErr w:type="gramStart"/>
      <w:r w:rsidRPr="002F2203">
        <w:rPr>
          <w:rFonts w:eastAsia="方正新书宋_GBK" w:hAnsi="宋体" w:hint="eastAsia"/>
          <w:sz w:val="30"/>
          <w:szCs w:val="30"/>
        </w:rPr>
        <w:t>指军临</w:t>
      </w:r>
      <w:proofErr w:type="gramEnd"/>
      <w:r w:rsidRPr="002F2203">
        <w:rPr>
          <w:rFonts w:eastAsia="方正新书宋_GBK" w:hAnsi="宋体" w:hint="eastAsia"/>
          <w:sz w:val="30"/>
          <w:szCs w:val="30"/>
        </w:rPr>
        <w:t>一国，如《诗经·大雅》云：“王此大邦。”这里当佛法兴盛讲。</w:t>
      </w:r>
    </w:p>
    <w:p w14:paraId="7AC1B27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道士一般都会看风水之类的，他看到这股紫气对于佛法有利，因此想当然地认为佛法兴盛了，那么道教就要衰落了，于是就想方设法地、不择手段地来</w:t>
      </w:r>
      <w:proofErr w:type="gramStart"/>
      <w:r w:rsidRPr="002F2203">
        <w:rPr>
          <w:rFonts w:eastAsia="方正新书宋_GBK" w:hAnsi="宋体" w:hint="eastAsia"/>
          <w:sz w:val="30"/>
          <w:szCs w:val="30"/>
        </w:rPr>
        <w:t>陷害慧思大师</w:t>
      </w:r>
      <w:proofErr w:type="gramEnd"/>
      <w:r w:rsidRPr="002F2203">
        <w:rPr>
          <w:rFonts w:eastAsia="方正新书宋_GBK" w:hAnsi="宋体" w:hint="eastAsia"/>
          <w:sz w:val="30"/>
          <w:szCs w:val="30"/>
        </w:rPr>
        <w:t>。他这种看问题的方法就是二分法，简单地认为不是对的，就是错的；不是你死，就是我亡。在这样的理论指导下，别的宗教一般都很难有包容之心。</w:t>
      </w:r>
      <w:proofErr w:type="gramStart"/>
      <w:r w:rsidRPr="002F2203">
        <w:rPr>
          <w:rFonts w:eastAsia="方正新书宋_GBK" w:hAnsi="宋体" w:hint="eastAsia"/>
          <w:sz w:val="30"/>
          <w:szCs w:val="30"/>
        </w:rPr>
        <w:t>不象</w:t>
      </w:r>
      <w:proofErr w:type="gramEnd"/>
      <w:r w:rsidRPr="002F2203">
        <w:rPr>
          <w:rFonts w:eastAsia="方正新书宋_GBK" w:hAnsi="宋体" w:hint="eastAsia"/>
          <w:sz w:val="30"/>
          <w:szCs w:val="30"/>
        </w:rPr>
        <w:t>佛教，虽然承认人人都有佛性，人人都能成佛，这是必然的。但成佛有先后，也要讲究一个因缘问题。当一个人的因缘未成熟时，一般不会去强迫他信教，所谓“强扭的瓜不甜”。因此佛教是一个非常和平、宽容的宗教，</w:t>
      </w:r>
      <w:proofErr w:type="gramStart"/>
      <w:r w:rsidRPr="002F2203">
        <w:rPr>
          <w:rFonts w:eastAsia="方正新书宋_GBK" w:hAnsi="宋体" w:hint="eastAsia"/>
          <w:sz w:val="30"/>
          <w:szCs w:val="30"/>
        </w:rPr>
        <w:t>不象</w:t>
      </w:r>
      <w:proofErr w:type="gramEnd"/>
      <w:r w:rsidRPr="002F2203">
        <w:rPr>
          <w:rFonts w:eastAsia="方正新书宋_GBK" w:hAnsi="宋体" w:hint="eastAsia"/>
          <w:sz w:val="30"/>
          <w:szCs w:val="30"/>
        </w:rPr>
        <w:t>基督教，对于异教徒所采用的也是赶尽杀绝的方法。比如十字军东征，前后共八次，历时近二百年（</w:t>
      </w:r>
      <w:r w:rsidRPr="002F2203">
        <w:rPr>
          <w:rFonts w:eastAsia="方正新书宋_GBK" w:hAnsi="宋体"/>
          <w:sz w:val="30"/>
          <w:szCs w:val="30"/>
        </w:rPr>
        <w:t>1096</w:t>
      </w:r>
      <w:r w:rsidRPr="002F2203">
        <w:rPr>
          <w:rFonts w:eastAsia="方正新书宋_GBK" w:hAnsi="宋体" w:hint="eastAsia"/>
          <w:sz w:val="30"/>
          <w:szCs w:val="30"/>
        </w:rPr>
        <w:t>～</w:t>
      </w:r>
      <w:r w:rsidRPr="002F2203">
        <w:rPr>
          <w:rFonts w:eastAsia="方正新书宋_GBK" w:hAnsi="宋体"/>
          <w:sz w:val="30"/>
          <w:szCs w:val="30"/>
        </w:rPr>
        <w:t>1291</w:t>
      </w:r>
      <w:r w:rsidRPr="002F2203">
        <w:rPr>
          <w:rFonts w:eastAsia="方正新书宋_GBK" w:hAnsi="宋体" w:hint="eastAsia"/>
          <w:sz w:val="30"/>
          <w:szCs w:val="30"/>
        </w:rPr>
        <w:t>），死伤无数，最后还是以失败告终。而伊斯兰教似乎也有类似的问题，目前世界上所发生的战争大多和其有关。</w:t>
      </w:r>
    </w:p>
    <w:p w14:paraId="73E9881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在中国几次大的灭</w:t>
      </w:r>
      <w:proofErr w:type="gramStart"/>
      <w:r w:rsidRPr="002F2203">
        <w:rPr>
          <w:rFonts w:eastAsia="方正新书宋_GBK" w:hAnsi="宋体" w:hint="eastAsia"/>
          <w:sz w:val="30"/>
          <w:szCs w:val="30"/>
        </w:rPr>
        <w:t>佛活动</w:t>
      </w:r>
      <w:proofErr w:type="gramEnd"/>
      <w:r w:rsidRPr="002F2203">
        <w:rPr>
          <w:rFonts w:eastAsia="方正新书宋_GBK" w:hAnsi="宋体" w:hint="eastAsia"/>
          <w:sz w:val="30"/>
          <w:szCs w:val="30"/>
        </w:rPr>
        <w:t>中，佛教</w:t>
      </w:r>
      <w:proofErr w:type="gramStart"/>
      <w:r w:rsidRPr="002F2203">
        <w:rPr>
          <w:rFonts w:eastAsia="方正新书宋_GBK" w:hAnsi="宋体" w:hint="eastAsia"/>
          <w:sz w:val="30"/>
          <w:szCs w:val="30"/>
        </w:rPr>
        <w:t>好象</w:t>
      </w:r>
      <w:proofErr w:type="gramEnd"/>
      <w:r w:rsidRPr="002F2203">
        <w:rPr>
          <w:rFonts w:eastAsia="方正新书宋_GBK" w:hAnsi="宋体" w:hint="eastAsia"/>
          <w:sz w:val="30"/>
          <w:szCs w:val="30"/>
        </w:rPr>
        <w:t>一直是受排齐的对象，在这里面或多或少都可以看到道士的身影，这也许也是一种自卑的表现吧。</w:t>
      </w:r>
      <w:r w:rsidRPr="002F2203">
        <w:rPr>
          <w:rFonts w:eastAsia="方正新书宋_GBK" w:hAnsi="宋体" w:hint="eastAsia"/>
          <w:sz w:val="30"/>
          <w:szCs w:val="30"/>
        </w:rPr>
        <w:lastRenderedPageBreak/>
        <w:t>从心理学来讲，自卑过头，反而会表现为进攻性。而佛教从来就没有去排齐过其它宗教，只是顺其自然地随缘随势发展。因为佛教徒知道，每个人都能成佛，既使你现在是信仰外教，那只是代表你目前因缘还没有成熟而已。但到最后，因缘成熟时，一切人都将归到佛教里来，</w:t>
      </w:r>
      <w:proofErr w:type="gramStart"/>
      <w:r w:rsidRPr="002F2203">
        <w:rPr>
          <w:rFonts w:eastAsia="方正新书宋_GBK" w:hAnsi="宋体" w:hint="eastAsia"/>
          <w:sz w:val="30"/>
          <w:szCs w:val="30"/>
        </w:rPr>
        <w:t>彻证本性</w:t>
      </w:r>
      <w:proofErr w:type="gramEnd"/>
      <w:r w:rsidRPr="002F2203">
        <w:rPr>
          <w:rFonts w:eastAsia="方正新书宋_GBK" w:hAnsi="宋体" w:hint="eastAsia"/>
          <w:sz w:val="30"/>
          <w:szCs w:val="30"/>
        </w:rPr>
        <w:t>而成佛，这就是《法华经》所说的“佛种从缘起”。既然众生</w:t>
      </w:r>
      <w:proofErr w:type="gramStart"/>
      <w:r w:rsidRPr="002F2203">
        <w:rPr>
          <w:rFonts w:eastAsia="方正新书宋_GBK" w:hAnsi="宋体" w:hint="eastAsia"/>
          <w:sz w:val="30"/>
          <w:szCs w:val="30"/>
        </w:rPr>
        <w:t>都具佛性</w:t>
      </w:r>
      <w:proofErr w:type="gramEnd"/>
      <w:r w:rsidRPr="002F2203">
        <w:rPr>
          <w:rFonts w:eastAsia="方正新书宋_GBK" w:hAnsi="宋体" w:hint="eastAsia"/>
          <w:sz w:val="30"/>
          <w:szCs w:val="30"/>
        </w:rPr>
        <w:t>，当下即佛，那又何必一手《古兰经》，一手大刀、火箭呢？否则只能多造恶因，于己于人都没有好处。其它宗教看不到这一点，所以往往</w:t>
      </w:r>
      <w:proofErr w:type="gramStart"/>
      <w:r w:rsidRPr="002F2203">
        <w:rPr>
          <w:rFonts w:eastAsia="方正新书宋_GBK" w:hAnsi="宋体" w:hint="eastAsia"/>
          <w:sz w:val="30"/>
          <w:szCs w:val="30"/>
        </w:rPr>
        <w:t>作出</w:t>
      </w:r>
      <w:proofErr w:type="gramEnd"/>
      <w:r w:rsidRPr="002F2203">
        <w:rPr>
          <w:rFonts w:eastAsia="方正新书宋_GBK" w:hAnsi="宋体" w:hint="eastAsia"/>
          <w:sz w:val="30"/>
          <w:szCs w:val="30"/>
        </w:rPr>
        <w:t>种种违理丧德之事。下面欧阳正则就是最好的例子。</w:t>
      </w:r>
    </w:p>
    <w:p w14:paraId="61164E4A" w14:textId="77777777" w:rsidR="00DA7965" w:rsidRPr="002F2203" w:rsidRDefault="00DA7965" w:rsidP="001E7BCA">
      <w:pPr>
        <w:pStyle w:val="ae"/>
        <w:rPr>
          <w:rFonts w:eastAsia="方正粗雅宋_GBK"/>
        </w:rPr>
      </w:pPr>
      <w:r w:rsidRPr="002F2203">
        <w:rPr>
          <w:rFonts w:eastAsia="方正粗雅宋_GBK" w:hint="eastAsia"/>
        </w:rPr>
        <w:t>乃凿</w:t>
      </w:r>
      <w:proofErr w:type="gramStart"/>
      <w:r w:rsidRPr="002F2203">
        <w:rPr>
          <w:rFonts w:eastAsia="方正粗雅宋_GBK" w:hint="eastAsia"/>
        </w:rPr>
        <w:t>断岳心，钉石为巫蛊</w:t>
      </w:r>
      <w:proofErr w:type="gramEnd"/>
      <w:r w:rsidRPr="002F2203">
        <w:rPr>
          <w:rFonts w:eastAsia="方正粗雅宋_GBK" w:hint="eastAsia"/>
        </w:rPr>
        <w:t>事</w:t>
      </w:r>
      <w:r w:rsidRPr="002F2203">
        <w:rPr>
          <w:rFonts w:eastAsia="方正粗雅宋_GBK"/>
          <w:i/>
          <w:w w:val="66"/>
        </w:rPr>
        <w:t>(</w:t>
      </w:r>
      <w:r w:rsidRPr="002F2203">
        <w:rPr>
          <w:rFonts w:eastAsia="方正粗雅宋_GBK" w:hint="eastAsia"/>
          <w:i/>
          <w:w w:val="66"/>
        </w:rPr>
        <w:t>注：见《通塞志》三卷注</w:t>
      </w:r>
      <w:r w:rsidRPr="002F2203">
        <w:rPr>
          <w:rFonts w:eastAsia="方正粗雅宋_GBK"/>
          <w:i/>
          <w:w w:val="66"/>
        </w:rPr>
        <w:t>)</w:t>
      </w:r>
      <w:r w:rsidRPr="002F2203">
        <w:rPr>
          <w:rFonts w:eastAsia="方正粗雅宋_GBK" w:hint="eastAsia"/>
          <w:i/>
          <w:w w:val="66"/>
        </w:rPr>
        <w:t>，</w:t>
      </w:r>
      <w:r w:rsidRPr="002F2203">
        <w:rPr>
          <w:rFonts w:eastAsia="方正粗雅宋_GBK" w:hint="eastAsia"/>
        </w:rPr>
        <w:t>埋兵器于山上。</w:t>
      </w:r>
    </w:p>
    <w:p w14:paraId="2FC663CC"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其陷害的手段是：凿</w:t>
      </w:r>
      <w:proofErr w:type="gramStart"/>
      <w:r w:rsidRPr="002F2203">
        <w:rPr>
          <w:rFonts w:eastAsia="方正新书宋_GBK" w:hAnsi="宋体" w:hint="eastAsia"/>
          <w:sz w:val="30"/>
          <w:szCs w:val="30"/>
        </w:rPr>
        <w:t>断岳心、钉石为巫蛊事和埋</w:t>
      </w:r>
      <w:proofErr w:type="gramEnd"/>
      <w:r w:rsidRPr="002F2203">
        <w:rPr>
          <w:rFonts w:eastAsia="方正新书宋_GBK" w:hAnsi="宋体" w:hint="eastAsia"/>
          <w:sz w:val="30"/>
          <w:szCs w:val="30"/>
        </w:rPr>
        <w:t>兵器于山上，现在分别予以讲解。</w:t>
      </w:r>
    </w:p>
    <w:p w14:paraId="68EF46B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一、凿</w:t>
      </w:r>
      <w:proofErr w:type="gramStart"/>
      <w:r w:rsidRPr="002F2203">
        <w:rPr>
          <w:rFonts w:eastAsia="方正新书宋_GBK" w:hAnsi="宋体" w:hint="eastAsia"/>
          <w:sz w:val="30"/>
          <w:szCs w:val="30"/>
        </w:rPr>
        <w:t>断岳心</w:t>
      </w:r>
      <w:proofErr w:type="gramEnd"/>
      <w:r w:rsidRPr="002F2203">
        <w:rPr>
          <w:rFonts w:eastAsia="方正新书宋_GBK" w:hAnsi="宋体" w:hint="eastAsia"/>
          <w:sz w:val="30"/>
          <w:szCs w:val="30"/>
        </w:rPr>
        <w:t>：</w:t>
      </w:r>
      <w:r w:rsidRPr="002F2203">
        <w:rPr>
          <w:rFonts w:eastAsia="方正新书宋_GBK" w:hAnsi="宋体" w:hint="eastAsia"/>
          <w:sz w:val="30"/>
          <w:szCs w:val="30"/>
          <w:u w:val="single"/>
        </w:rPr>
        <w:t>岳心</w:t>
      </w:r>
      <w:r w:rsidRPr="002F2203">
        <w:rPr>
          <w:rFonts w:eastAsia="方正新书宋_GBK" w:hAnsi="宋体" w:hint="eastAsia"/>
          <w:sz w:val="30"/>
          <w:szCs w:val="30"/>
        </w:rPr>
        <w:t>，即南岳衡山的中心。一般从风水上来讲，每一座山都有各自的风水所在，比如左青龙，右白虎之类的。如果把这些风水或者“龙脉”给挖掘破坏掉了，从小的说会给当地带来不安靖，从大的来说，</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南岳这样重要的地方，甚至会给国家带来灾难。因此欧阳正则把“凿断岳心”作为第一件事来诬陷大师。他不知道“天下名山</w:t>
      </w:r>
      <w:proofErr w:type="gramStart"/>
      <w:r w:rsidRPr="002F2203">
        <w:rPr>
          <w:rFonts w:eastAsia="方正新书宋_GBK" w:hAnsi="宋体" w:hint="eastAsia"/>
          <w:sz w:val="30"/>
          <w:szCs w:val="30"/>
        </w:rPr>
        <w:t>僧</w:t>
      </w:r>
      <w:proofErr w:type="gramEnd"/>
      <w:r w:rsidRPr="002F2203">
        <w:rPr>
          <w:rFonts w:eastAsia="方正新书宋_GBK" w:hAnsi="宋体" w:hint="eastAsia"/>
          <w:sz w:val="30"/>
          <w:szCs w:val="30"/>
        </w:rPr>
        <w:t>居多”，一般寺院都是位于环境清幽，风水绝佳之地，这样人杰和地灵交相辉映，能使三宝兴盛，国家安宁，大有助于世道人心，可谓有利而无弊。</w:t>
      </w:r>
    </w:p>
    <w:p w14:paraId="3E7826B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77" w:name="0976a10"/>
      <w:bookmarkStart w:id="78" w:name="0180a05"/>
      <w:r w:rsidRPr="002F2203">
        <w:rPr>
          <w:rFonts w:eastAsia="方正新书宋_GBK" w:hAnsi="宋体" w:hint="eastAsia"/>
          <w:sz w:val="30"/>
          <w:szCs w:val="30"/>
        </w:rPr>
        <w:t>那么南岳的中心在哪呢？就是福严寺所在！</w:t>
      </w:r>
      <w:r w:rsidRPr="002F2203">
        <w:rPr>
          <w:rFonts w:eastAsia="方正新书宋_GBK" w:hAnsi="宋体" w:cs="Arial" w:hint="eastAsia"/>
          <w:sz w:val="30"/>
          <w:szCs w:val="30"/>
        </w:rPr>
        <w:t>《释氏稽古略·南岳思大禅师》卷二云：</w:t>
      </w:r>
      <w:bookmarkStart w:id="79" w:name="0976a11"/>
      <w:bookmarkEnd w:id="77"/>
      <w:r w:rsidRPr="002F2203">
        <w:rPr>
          <w:rFonts w:eastAsia="方正新书宋_GBK" w:hAnsi="宋体" w:cs="Arial" w:hint="eastAsia"/>
          <w:sz w:val="30"/>
          <w:szCs w:val="30"/>
        </w:rPr>
        <w:t>“</w:t>
      </w:r>
      <w:r w:rsidRPr="002F2203">
        <w:rPr>
          <w:rFonts w:eastAsia="方正新书宋_GBK" w:hAnsi="宋体" w:hint="eastAsia"/>
          <w:sz w:val="30"/>
          <w:szCs w:val="30"/>
        </w:rPr>
        <w:t>当岳心建般若寺。</w:t>
      </w:r>
      <w:bookmarkEnd w:id="79"/>
      <w:r w:rsidRPr="002F2203">
        <w:rPr>
          <w:rFonts w:eastAsia="方正新书宋_GBK" w:hAnsi="宋体" w:hint="eastAsia"/>
          <w:sz w:val="30"/>
          <w:szCs w:val="30"/>
        </w:rPr>
        <w:t>”《</w:t>
      </w:r>
      <w:r w:rsidRPr="002F2203">
        <w:rPr>
          <w:rFonts w:eastAsia="方正新书宋_GBK" w:hAnsi="宋体" w:cs="Arial" w:hint="eastAsia"/>
          <w:sz w:val="30"/>
          <w:szCs w:val="30"/>
        </w:rPr>
        <w:t>神僧传》卷四亦云：“</w:t>
      </w:r>
      <w:r w:rsidRPr="002F2203">
        <w:rPr>
          <w:rFonts w:eastAsia="方正新书宋_GBK" w:hAnsi="宋体" w:hint="eastAsia"/>
          <w:sz w:val="30"/>
          <w:szCs w:val="30"/>
        </w:rPr>
        <w:t>正当</w:t>
      </w:r>
      <w:r w:rsidRPr="002F2203">
        <w:rPr>
          <w:rFonts w:eastAsia="方正新书宋_GBK" w:hAnsi="宋体" w:hint="eastAsia"/>
          <w:sz w:val="30"/>
          <w:szCs w:val="30"/>
        </w:rPr>
        <w:lastRenderedPageBreak/>
        <w:t>大岳之心，今般若寺是也。”般若寺即是福严寺，这在以前就已经讲过了。</w:t>
      </w:r>
      <w:proofErr w:type="gramStart"/>
      <w:r w:rsidRPr="002F2203">
        <w:rPr>
          <w:rFonts w:eastAsia="方正新书宋_GBK" w:hAnsi="宋体" w:hint="eastAsia"/>
          <w:sz w:val="30"/>
          <w:szCs w:val="30"/>
        </w:rPr>
        <w:t>可见慧思大师</w:t>
      </w:r>
      <w:proofErr w:type="gramEnd"/>
      <w:r w:rsidRPr="002F2203">
        <w:rPr>
          <w:rFonts w:eastAsia="方正新书宋_GBK" w:hAnsi="宋体" w:hint="eastAsia"/>
          <w:sz w:val="30"/>
          <w:szCs w:val="30"/>
        </w:rPr>
        <w:t>是多么地会选地方，以至引起道士这么强的嫉妒之心。</w:t>
      </w:r>
    </w:p>
    <w:p w14:paraId="2271B3E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二、</w:t>
      </w:r>
      <w:proofErr w:type="gramStart"/>
      <w:r w:rsidRPr="002F2203">
        <w:rPr>
          <w:rFonts w:eastAsia="方正新书宋_GBK" w:hAnsi="宋体" w:hint="eastAsia"/>
          <w:sz w:val="30"/>
          <w:szCs w:val="30"/>
        </w:rPr>
        <w:t>钉石为巫蛊</w:t>
      </w:r>
      <w:proofErr w:type="gramEnd"/>
      <w:r w:rsidRPr="002F2203">
        <w:rPr>
          <w:rFonts w:eastAsia="方正新书宋_GBK" w:hAnsi="宋体" w:hint="eastAsia"/>
          <w:sz w:val="30"/>
          <w:szCs w:val="30"/>
        </w:rPr>
        <w:t>事：</w:t>
      </w:r>
      <w:proofErr w:type="gramStart"/>
      <w:r w:rsidRPr="002F2203">
        <w:rPr>
          <w:rFonts w:eastAsia="方正新书宋_GBK" w:hAnsi="宋体" w:hint="eastAsia"/>
          <w:sz w:val="30"/>
          <w:szCs w:val="30"/>
          <w:u w:val="single"/>
        </w:rPr>
        <w:t>巫蛊</w:t>
      </w:r>
      <w:proofErr w:type="gramEnd"/>
      <w:r w:rsidRPr="002F2203">
        <w:rPr>
          <w:rFonts w:eastAsia="方正新书宋_GBK" w:hAnsi="宋体" w:hint="eastAsia"/>
          <w:sz w:val="30"/>
          <w:szCs w:val="30"/>
        </w:rPr>
        <w:t>，就是祈求鬼神加害于人或用邪术使人迷惑昏狂的行为。最常见的方法是：事先制作一个小木人，然后边</w:t>
      </w:r>
      <w:proofErr w:type="gramStart"/>
      <w:r w:rsidRPr="002F2203">
        <w:rPr>
          <w:rFonts w:eastAsia="方正新书宋_GBK" w:hAnsi="宋体" w:hint="eastAsia"/>
          <w:sz w:val="30"/>
          <w:szCs w:val="30"/>
        </w:rPr>
        <w:t>念咒语边用针扎</w:t>
      </w:r>
      <w:proofErr w:type="gramEnd"/>
      <w:r w:rsidRPr="002F2203">
        <w:rPr>
          <w:rFonts w:eastAsia="方正新书宋_GBK" w:hAnsi="宋体" w:hint="eastAsia"/>
          <w:sz w:val="30"/>
          <w:szCs w:val="30"/>
        </w:rPr>
        <w:t>。扎在头上</w:t>
      </w:r>
      <w:proofErr w:type="gramStart"/>
      <w:r w:rsidRPr="002F2203">
        <w:rPr>
          <w:rFonts w:eastAsia="方正新书宋_GBK" w:hAnsi="宋体" w:hint="eastAsia"/>
          <w:sz w:val="30"/>
          <w:szCs w:val="30"/>
        </w:rPr>
        <w:t>则被咒的</w:t>
      </w:r>
      <w:proofErr w:type="gramEnd"/>
      <w:r w:rsidRPr="002F2203">
        <w:rPr>
          <w:rFonts w:eastAsia="方正新书宋_GBK" w:hAnsi="宋体" w:hint="eastAsia"/>
          <w:sz w:val="30"/>
          <w:szCs w:val="30"/>
        </w:rPr>
        <w:t>人头痛，扎在胸口则胸痛。从历代记载来看，这种方法似乎还</w:t>
      </w:r>
      <w:proofErr w:type="gramStart"/>
      <w:r w:rsidRPr="002F2203">
        <w:rPr>
          <w:rFonts w:eastAsia="方正新书宋_GBK" w:hAnsi="宋体" w:hint="eastAsia"/>
          <w:sz w:val="30"/>
          <w:szCs w:val="30"/>
        </w:rPr>
        <w:t>挺</w:t>
      </w:r>
      <w:proofErr w:type="gramEnd"/>
      <w:r w:rsidRPr="002F2203">
        <w:rPr>
          <w:rFonts w:eastAsia="方正新书宋_GBK" w:hAnsi="宋体" w:hint="eastAsia"/>
          <w:sz w:val="30"/>
          <w:szCs w:val="30"/>
        </w:rPr>
        <w:t>灵的。现在欧阳正则自己在某处订立了一根石柱，来</w:t>
      </w:r>
      <w:proofErr w:type="gramStart"/>
      <w:r w:rsidRPr="002F2203">
        <w:rPr>
          <w:rFonts w:eastAsia="方正新书宋_GBK" w:hAnsi="宋体" w:hint="eastAsia"/>
          <w:sz w:val="30"/>
          <w:szCs w:val="30"/>
        </w:rPr>
        <w:t>诬告慧思大师</w:t>
      </w:r>
      <w:proofErr w:type="gramEnd"/>
      <w:r w:rsidRPr="002F2203">
        <w:rPr>
          <w:rFonts w:eastAsia="方正新书宋_GBK" w:hAnsi="宋体" w:hint="eastAsia"/>
          <w:sz w:val="30"/>
          <w:szCs w:val="30"/>
        </w:rPr>
        <w:t>在做</w:t>
      </w:r>
      <w:proofErr w:type="gramStart"/>
      <w:r w:rsidRPr="002F2203">
        <w:rPr>
          <w:rFonts w:eastAsia="方正新书宋_GBK" w:hAnsi="宋体" w:hint="eastAsia"/>
          <w:sz w:val="30"/>
          <w:szCs w:val="30"/>
        </w:rPr>
        <w:t>巫蛊</w:t>
      </w:r>
      <w:proofErr w:type="gramEnd"/>
      <w:r w:rsidRPr="002F2203">
        <w:rPr>
          <w:rFonts w:eastAsia="方正新书宋_GBK" w:hAnsi="宋体" w:hint="eastAsia"/>
          <w:sz w:val="30"/>
          <w:szCs w:val="30"/>
        </w:rPr>
        <w:t>之事，其手段不可谓</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毒。要知道，对于</w:t>
      </w:r>
      <w:proofErr w:type="gramStart"/>
      <w:r w:rsidRPr="002F2203">
        <w:rPr>
          <w:rFonts w:eastAsia="方正新书宋_GBK" w:hAnsi="宋体" w:hint="eastAsia"/>
          <w:sz w:val="30"/>
          <w:szCs w:val="30"/>
        </w:rPr>
        <w:t>巫蛊</w:t>
      </w:r>
      <w:proofErr w:type="gramEnd"/>
      <w:r w:rsidRPr="002F2203">
        <w:rPr>
          <w:rFonts w:eastAsia="方正新书宋_GBK" w:hAnsi="宋体" w:hint="eastAsia"/>
          <w:sz w:val="30"/>
          <w:szCs w:val="30"/>
        </w:rPr>
        <w:t>历代都是以严刑来惩治的，汉律规定</w:t>
      </w:r>
      <w:proofErr w:type="gramStart"/>
      <w:r w:rsidRPr="002F2203">
        <w:rPr>
          <w:rFonts w:eastAsia="方正新书宋_GBK" w:hAnsi="宋体" w:hint="eastAsia"/>
          <w:sz w:val="30"/>
          <w:szCs w:val="30"/>
        </w:rPr>
        <w:t>巫蛊</w:t>
      </w:r>
      <w:proofErr w:type="gramEnd"/>
      <w:r w:rsidRPr="002F2203">
        <w:rPr>
          <w:rFonts w:eastAsia="方正新书宋_GBK" w:hAnsi="宋体" w:hint="eastAsia"/>
          <w:sz w:val="30"/>
          <w:szCs w:val="30"/>
        </w:rPr>
        <w:t>者处死，北魏律规定：“</w:t>
      </w:r>
      <w:proofErr w:type="gramStart"/>
      <w:r w:rsidRPr="002F2203">
        <w:rPr>
          <w:rFonts w:eastAsia="方正新书宋_GBK" w:hAnsi="宋体" w:hint="eastAsia"/>
          <w:sz w:val="30"/>
          <w:szCs w:val="30"/>
        </w:rPr>
        <w:t>巫蛊</w:t>
      </w:r>
      <w:proofErr w:type="gramEnd"/>
      <w:r w:rsidRPr="002F2203">
        <w:rPr>
          <w:rFonts w:eastAsia="方正新书宋_GBK" w:hAnsi="宋体" w:hint="eastAsia"/>
          <w:sz w:val="30"/>
          <w:szCs w:val="30"/>
        </w:rPr>
        <w:t>者，负羖羊，抱犬，沉诸渊。”</w:t>
      </w:r>
    </w:p>
    <w:p w14:paraId="7F0EE5E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bookmarkStart w:id="80" w:name="0352c25"/>
      <w:bookmarkStart w:id="81" w:name="0180a08"/>
      <w:bookmarkEnd w:id="78"/>
      <w:r w:rsidRPr="002F2203">
        <w:rPr>
          <w:rFonts w:eastAsia="方正新书宋_GBK" w:hAnsi="宋体" w:hint="eastAsia"/>
          <w:sz w:val="30"/>
          <w:szCs w:val="30"/>
        </w:rPr>
        <w:t>小注上说“见《通塞志》三卷注”，准确地说是在《佛祖统纪》卷三十七“法运通塞志第十七之四”，那里的注是解释</w:t>
      </w:r>
      <w:proofErr w:type="gramStart"/>
      <w:r w:rsidRPr="002F2203">
        <w:rPr>
          <w:rFonts w:eastAsia="方正新书宋_GBK" w:hAnsi="宋体" w:hint="eastAsia"/>
          <w:sz w:val="30"/>
          <w:szCs w:val="30"/>
        </w:rPr>
        <w:t>巫蛊</w:t>
      </w:r>
      <w:proofErr w:type="gramEnd"/>
      <w:r w:rsidRPr="002F2203">
        <w:rPr>
          <w:rFonts w:eastAsia="方正新书宋_GBK" w:hAnsi="宋体" w:hint="eastAsia"/>
          <w:sz w:val="30"/>
          <w:szCs w:val="30"/>
        </w:rPr>
        <w:t>二字的，其文云：</w:t>
      </w:r>
      <w:bookmarkStart w:id="82" w:name="0352c26"/>
      <w:bookmarkEnd w:id="80"/>
      <w:r w:rsidRPr="002F2203">
        <w:rPr>
          <w:rFonts w:eastAsia="方正新书宋_GBK" w:hAnsi="宋体" w:hint="eastAsia"/>
          <w:sz w:val="30"/>
          <w:szCs w:val="30"/>
        </w:rPr>
        <w:t>“汉江充奏，</w:t>
      </w:r>
      <w:proofErr w:type="gramStart"/>
      <w:r w:rsidRPr="002F2203">
        <w:rPr>
          <w:rFonts w:eastAsia="方正新书宋_GBK" w:hAnsi="宋体" w:hint="eastAsia"/>
          <w:sz w:val="30"/>
          <w:szCs w:val="30"/>
        </w:rPr>
        <w:t>戾</w:t>
      </w:r>
      <w:proofErr w:type="gramEnd"/>
      <w:r w:rsidRPr="002F2203">
        <w:rPr>
          <w:rFonts w:eastAsia="方正新书宋_GBK" w:hAnsi="宋体" w:hint="eastAsia"/>
          <w:sz w:val="30"/>
          <w:szCs w:val="30"/>
        </w:rPr>
        <w:t>太子为</w:t>
      </w:r>
      <w:proofErr w:type="gramStart"/>
      <w:r w:rsidRPr="002F2203">
        <w:rPr>
          <w:rFonts w:eastAsia="方正新书宋_GBK" w:hAnsi="宋体" w:hint="eastAsia"/>
          <w:sz w:val="30"/>
          <w:szCs w:val="30"/>
        </w:rPr>
        <w:t>巫蛊</w:t>
      </w:r>
      <w:proofErr w:type="gramEnd"/>
      <w:r w:rsidRPr="002F2203">
        <w:rPr>
          <w:rFonts w:eastAsia="方正新书宋_GBK" w:hAnsi="宋体" w:hint="eastAsia"/>
          <w:sz w:val="30"/>
          <w:szCs w:val="30"/>
        </w:rPr>
        <w:t>事。</w:t>
      </w:r>
      <w:bookmarkEnd w:id="82"/>
      <w:proofErr w:type="gramStart"/>
      <w:r w:rsidRPr="002F2203">
        <w:rPr>
          <w:rFonts w:eastAsia="方正新书宋_GBK" w:hAnsi="宋体" w:hint="eastAsia"/>
          <w:sz w:val="30"/>
          <w:szCs w:val="30"/>
        </w:rPr>
        <w:t>蛊</w:t>
      </w:r>
      <w:proofErr w:type="gramEnd"/>
      <w:r w:rsidRPr="002F2203">
        <w:rPr>
          <w:rFonts w:eastAsia="方正新书宋_GBK" w:hAnsi="宋体" w:hint="eastAsia"/>
          <w:sz w:val="30"/>
          <w:szCs w:val="30"/>
        </w:rPr>
        <w:t>者、惑也，谓巫者左道。或众埋木人，为咒诅事。今道土欲以巫蛊事陷师也。”这里涉及到一个典故。在汉武帝刘彻晚年的时候，年老多病，因此总是怀疑别人下</w:t>
      </w:r>
      <w:proofErr w:type="gramStart"/>
      <w:r w:rsidRPr="002F2203">
        <w:rPr>
          <w:rFonts w:eastAsia="方正新书宋_GBK" w:hAnsi="宋体" w:hint="eastAsia"/>
          <w:sz w:val="30"/>
          <w:szCs w:val="30"/>
        </w:rPr>
        <w:t>蛊</w:t>
      </w:r>
      <w:proofErr w:type="gramEnd"/>
      <w:r w:rsidRPr="002F2203">
        <w:rPr>
          <w:rFonts w:eastAsia="方正新书宋_GBK" w:hAnsi="宋体" w:hint="eastAsia"/>
          <w:sz w:val="30"/>
          <w:szCs w:val="30"/>
        </w:rPr>
        <w:t>诅咒他，于是下令让</w:t>
      </w:r>
      <w:proofErr w:type="gramStart"/>
      <w:r w:rsidRPr="002F2203">
        <w:rPr>
          <w:rFonts w:eastAsia="方正新书宋_GBK" w:hAnsi="宋体" w:hint="eastAsia"/>
          <w:sz w:val="30"/>
          <w:szCs w:val="30"/>
        </w:rPr>
        <w:t>江充去调查</w:t>
      </w:r>
      <w:proofErr w:type="gramEnd"/>
      <w:r w:rsidRPr="002F2203">
        <w:rPr>
          <w:rFonts w:eastAsia="方正新书宋_GBK" w:hAnsi="宋体" w:hint="eastAsia"/>
          <w:sz w:val="30"/>
          <w:szCs w:val="30"/>
        </w:rPr>
        <w:t>。而江充正好和当时的太子</w:t>
      </w:r>
      <w:proofErr w:type="gramStart"/>
      <w:r w:rsidRPr="002F2203">
        <w:rPr>
          <w:rFonts w:eastAsia="方正新书宋_GBK" w:hAnsi="宋体" w:hint="eastAsia"/>
          <w:sz w:val="30"/>
          <w:szCs w:val="30"/>
        </w:rPr>
        <w:t>戾</w:t>
      </w:r>
      <w:proofErr w:type="gramEnd"/>
      <w:r w:rsidRPr="002F2203">
        <w:rPr>
          <w:rFonts w:eastAsia="方正新书宋_GBK" w:hAnsi="宋体" w:hint="eastAsia"/>
          <w:sz w:val="30"/>
          <w:szCs w:val="30"/>
        </w:rPr>
        <w:t>太子有矛盾，害怕将来</w:t>
      </w:r>
      <w:proofErr w:type="gramStart"/>
      <w:r w:rsidRPr="002F2203">
        <w:rPr>
          <w:rFonts w:eastAsia="方正新书宋_GBK" w:hAnsi="宋体" w:hint="eastAsia"/>
          <w:sz w:val="30"/>
          <w:szCs w:val="30"/>
        </w:rPr>
        <w:t>戾</w:t>
      </w:r>
      <w:proofErr w:type="gramEnd"/>
      <w:r w:rsidRPr="002F2203">
        <w:rPr>
          <w:rFonts w:eastAsia="方正新书宋_GBK" w:hAnsi="宋体" w:hint="eastAsia"/>
          <w:sz w:val="30"/>
          <w:szCs w:val="30"/>
        </w:rPr>
        <w:t>太子当了皇帝后没有好果子吃。于是指使一个姓胡的巫师事先在太子宫中埋下小木人，然后带人去挖掘，以此来诬陷太子。这个时候汉武帝不在首都长安，正在甘泉宫避暑养病。</w:t>
      </w:r>
      <w:proofErr w:type="gramStart"/>
      <w:r w:rsidRPr="002F2203">
        <w:rPr>
          <w:rFonts w:eastAsia="方正新书宋_GBK" w:hAnsi="宋体" w:hint="eastAsia"/>
          <w:sz w:val="30"/>
          <w:szCs w:val="30"/>
        </w:rPr>
        <w:t>戾</w:t>
      </w:r>
      <w:proofErr w:type="gramEnd"/>
      <w:r w:rsidRPr="002F2203">
        <w:rPr>
          <w:rFonts w:eastAsia="方正新书宋_GBK" w:hAnsi="宋体" w:hint="eastAsia"/>
          <w:sz w:val="30"/>
          <w:szCs w:val="30"/>
        </w:rPr>
        <w:t>太子知道有人陷害，心里非常害怕，想在武帝知道这件事情之前把它摆平。于是发兵杀了江充和那个胡</w:t>
      </w:r>
      <w:proofErr w:type="gramStart"/>
      <w:r w:rsidRPr="002F2203">
        <w:rPr>
          <w:rFonts w:eastAsia="方正新书宋_GBK" w:hAnsi="宋体" w:hint="eastAsia"/>
          <w:sz w:val="30"/>
          <w:szCs w:val="30"/>
        </w:rPr>
        <w:t>巫</w:t>
      </w:r>
      <w:proofErr w:type="gramEnd"/>
      <w:r w:rsidRPr="002F2203">
        <w:rPr>
          <w:rFonts w:eastAsia="方正新书宋_GBK" w:hAnsi="宋体" w:hint="eastAsia"/>
          <w:sz w:val="30"/>
          <w:szCs w:val="30"/>
        </w:rPr>
        <w:t>，然而这样一来，大家都以为是太子造反了。当时的</w:t>
      </w:r>
      <w:proofErr w:type="gramStart"/>
      <w:r w:rsidRPr="002F2203">
        <w:rPr>
          <w:rFonts w:eastAsia="方正新书宋_GBK" w:hAnsi="宋体" w:hint="eastAsia"/>
          <w:sz w:val="30"/>
          <w:szCs w:val="30"/>
        </w:rPr>
        <w:t>丞相刘屈</w:t>
      </w:r>
      <w:r w:rsidRPr="002F2203">
        <w:rPr>
          <w:rFonts w:eastAsia="方正新书宋_GBK" w:hAnsi="宋体" w:cs="宋体" w:hint="eastAsia"/>
          <w:kern w:val="0"/>
          <w:sz w:val="30"/>
          <w:szCs w:val="30"/>
          <w:lang w:val="zh-CN"/>
        </w:rPr>
        <w:t>牦</w:t>
      </w:r>
      <w:proofErr w:type="gramEnd"/>
      <w:r w:rsidRPr="002F2203">
        <w:rPr>
          <w:rFonts w:eastAsia="方正新书宋_GBK" w:hAnsi="宋体" w:cs="宋体" w:hint="eastAsia"/>
          <w:kern w:val="0"/>
          <w:sz w:val="30"/>
          <w:szCs w:val="30"/>
          <w:lang w:val="zh-CN"/>
        </w:rPr>
        <w:t>出兵平乱，死者数万人，太子兵败逃亡，后来自杀。时间长了，汉武</w:t>
      </w:r>
      <w:r w:rsidRPr="002F2203">
        <w:rPr>
          <w:rFonts w:eastAsia="方正新书宋_GBK" w:hAnsi="宋体" w:cs="宋体" w:hint="eastAsia"/>
          <w:kern w:val="0"/>
          <w:sz w:val="30"/>
          <w:szCs w:val="30"/>
          <w:lang w:val="zh-CN"/>
        </w:rPr>
        <w:lastRenderedPageBreak/>
        <w:t>帝也知道了太子是被怨枉的，太子只是太过惶恐，</w:t>
      </w:r>
      <w:proofErr w:type="gramStart"/>
      <w:r w:rsidRPr="002F2203">
        <w:rPr>
          <w:rFonts w:eastAsia="方正新书宋_GBK" w:hAnsi="宋体" w:cs="宋体" w:hint="eastAsia"/>
          <w:kern w:val="0"/>
          <w:sz w:val="30"/>
          <w:szCs w:val="30"/>
          <w:lang w:val="zh-CN"/>
        </w:rPr>
        <w:t>想杀江充以</w:t>
      </w:r>
      <w:proofErr w:type="gramEnd"/>
      <w:r w:rsidRPr="002F2203">
        <w:rPr>
          <w:rFonts w:eastAsia="方正新书宋_GBK" w:hAnsi="宋体" w:cs="宋体" w:hint="eastAsia"/>
          <w:kern w:val="0"/>
          <w:sz w:val="30"/>
          <w:szCs w:val="30"/>
          <w:lang w:val="zh-CN"/>
        </w:rPr>
        <w:t>表明自己的清白而已，并无造反之意，于是“族灭江充家”，</w:t>
      </w:r>
      <w:proofErr w:type="gramStart"/>
      <w:r w:rsidRPr="002F2203">
        <w:rPr>
          <w:rFonts w:eastAsia="方正新书宋_GBK" w:hAnsi="宋体" w:cs="宋体" w:hint="eastAsia"/>
          <w:kern w:val="0"/>
          <w:sz w:val="30"/>
          <w:szCs w:val="30"/>
          <w:lang w:val="zh-CN"/>
        </w:rPr>
        <w:t>并造思子宫</w:t>
      </w:r>
      <w:proofErr w:type="gramEnd"/>
      <w:r w:rsidRPr="002F2203">
        <w:rPr>
          <w:rFonts w:eastAsia="方正新书宋_GBK" w:hAnsi="宋体" w:cs="宋体" w:hint="eastAsia"/>
          <w:kern w:val="0"/>
          <w:sz w:val="30"/>
          <w:szCs w:val="30"/>
          <w:lang w:val="zh-CN"/>
        </w:rPr>
        <w:t>以表哀思。上面就是对“</w:t>
      </w:r>
      <w:r w:rsidRPr="002F2203">
        <w:rPr>
          <w:rFonts w:eastAsia="方正新书宋_GBK" w:hAnsi="宋体" w:hint="eastAsia"/>
          <w:sz w:val="30"/>
          <w:szCs w:val="30"/>
        </w:rPr>
        <w:t>汉江充奏，</w:t>
      </w:r>
      <w:proofErr w:type="gramStart"/>
      <w:r w:rsidRPr="002F2203">
        <w:rPr>
          <w:rFonts w:eastAsia="方正新书宋_GBK" w:hAnsi="宋体" w:hint="eastAsia"/>
          <w:sz w:val="30"/>
          <w:szCs w:val="30"/>
        </w:rPr>
        <w:t>戾</w:t>
      </w:r>
      <w:proofErr w:type="gramEnd"/>
      <w:r w:rsidRPr="002F2203">
        <w:rPr>
          <w:rFonts w:eastAsia="方正新书宋_GBK" w:hAnsi="宋体" w:hint="eastAsia"/>
          <w:sz w:val="30"/>
          <w:szCs w:val="30"/>
        </w:rPr>
        <w:t>太子为</w:t>
      </w:r>
      <w:proofErr w:type="gramStart"/>
      <w:r w:rsidRPr="002F2203">
        <w:rPr>
          <w:rFonts w:eastAsia="方正新书宋_GBK" w:hAnsi="宋体" w:hint="eastAsia"/>
          <w:sz w:val="30"/>
          <w:szCs w:val="30"/>
        </w:rPr>
        <w:t>巫蛊</w:t>
      </w:r>
      <w:proofErr w:type="gramEnd"/>
      <w:r w:rsidRPr="002F2203">
        <w:rPr>
          <w:rFonts w:eastAsia="方正新书宋_GBK" w:hAnsi="宋体" w:hint="eastAsia"/>
          <w:sz w:val="30"/>
          <w:szCs w:val="30"/>
        </w:rPr>
        <w:t>事”的解释，现在欧阳正则也想用</w:t>
      </w:r>
      <w:proofErr w:type="gramStart"/>
      <w:r w:rsidRPr="002F2203">
        <w:rPr>
          <w:rFonts w:eastAsia="方正新书宋_GBK" w:hAnsi="宋体" w:hint="eastAsia"/>
          <w:sz w:val="30"/>
          <w:szCs w:val="30"/>
        </w:rPr>
        <w:t>巫蛊</w:t>
      </w:r>
      <w:proofErr w:type="gramEnd"/>
      <w:r w:rsidRPr="002F2203">
        <w:rPr>
          <w:rFonts w:eastAsia="方正新书宋_GBK" w:hAnsi="宋体" w:hint="eastAsia"/>
          <w:sz w:val="30"/>
          <w:szCs w:val="30"/>
        </w:rPr>
        <w:t>之事来</w:t>
      </w:r>
      <w:proofErr w:type="gramStart"/>
      <w:r w:rsidRPr="002F2203">
        <w:rPr>
          <w:rFonts w:eastAsia="方正新书宋_GBK" w:hAnsi="宋体" w:hint="eastAsia"/>
          <w:sz w:val="30"/>
          <w:szCs w:val="30"/>
        </w:rPr>
        <w:t>陷害慧思大师</w:t>
      </w:r>
      <w:proofErr w:type="gramEnd"/>
      <w:r w:rsidRPr="002F2203">
        <w:rPr>
          <w:rFonts w:eastAsia="方正新书宋_GBK" w:hAnsi="宋体" w:hint="eastAsia"/>
          <w:sz w:val="30"/>
          <w:szCs w:val="30"/>
        </w:rPr>
        <w:t>。</w:t>
      </w:r>
    </w:p>
    <w:p w14:paraId="7996B1F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三、埋兵器于山上：牛鼻子老道自己先把兵器埋在山上，以此</w:t>
      </w:r>
      <w:proofErr w:type="gramStart"/>
      <w:r w:rsidRPr="002F2203">
        <w:rPr>
          <w:rFonts w:eastAsia="方正新书宋_GBK" w:hAnsi="宋体" w:hint="eastAsia"/>
          <w:sz w:val="30"/>
          <w:szCs w:val="30"/>
        </w:rPr>
        <w:t>来作</w:t>
      </w:r>
      <w:proofErr w:type="gramEnd"/>
      <w:r w:rsidRPr="002F2203">
        <w:rPr>
          <w:rFonts w:eastAsia="方正新书宋_GBK" w:hAnsi="宋体" w:hint="eastAsia"/>
          <w:sz w:val="30"/>
          <w:szCs w:val="30"/>
        </w:rPr>
        <w:t>为</w:t>
      </w:r>
      <w:proofErr w:type="gramStart"/>
      <w:r w:rsidRPr="002F2203">
        <w:rPr>
          <w:rFonts w:eastAsia="方正新书宋_GBK" w:hAnsi="宋体" w:hint="eastAsia"/>
          <w:sz w:val="30"/>
          <w:szCs w:val="30"/>
        </w:rPr>
        <w:t>诬陷慧思大师</w:t>
      </w:r>
      <w:proofErr w:type="gramEnd"/>
      <w:r w:rsidRPr="002F2203">
        <w:rPr>
          <w:rFonts w:eastAsia="方正新书宋_GBK" w:hAnsi="宋体" w:hint="eastAsia"/>
          <w:sz w:val="30"/>
          <w:szCs w:val="30"/>
        </w:rPr>
        <w:t>的第三件事。要知道当时陈齐两国处于</w:t>
      </w:r>
      <w:proofErr w:type="gramStart"/>
      <w:r w:rsidRPr="002F2203">
        <w:rPr>
          <w:rFonts w:eastAsia="方正新书宋_GBK" w:hAnsi="宋体" w:hint="eastAsia"/>
          <w:sz w:val="30"/>
          <w:szCs w:val="30"/>
        </w:rPr>
        <w:t>准战争</w:t>
      </w:r>
      <w:proofErr w:type="gramEnd"/>
      <w:r w:rsidRPr="002F2203">
        <w:rPr>
          <w:rFonts w:eastAsia="方正新书宋_GBK" w:hAnsi="宋体" w:hint="eastAsia"/>
          <w:sz w:val="30"/>
          <w:szCs w:val="30"/>
        </w:rPr>
        <w:t>状态，</w:t>
      </w:r>
      <w:proofErr w:type="gramStart"/>
      <w:r w:rsidRPr="002F2203">
        <w:rPr>
          <w:rFonts w:eastAsia="方正新书宋_GBK" w:hAnsi="宋体" w:hint="eastAsia"/>
          <w:sz w:val="30"/>
          <w:szCs w:val="30"/>
        </w:rPr>
        <w:t>而慧思大师</w:t>
      </w:r>
      <w:proofErr w:type="gramEnd"/>
      <w:r w:rsidRPr="002F2203">
        <w:rPr>
          <w:rFonts w:eastAsia="方正新书宋_GBK" w:hAnsi="宋体" w:hint="eastAsia"/>
          <w:sz w:val="30"/>
          <w:szCs w:val="30"/>
        </w:rPr>
        <w:t>又是从北齐南</w:t>
      </w:r>
      <w:proofErr w:type="gramStart"/>
      <w:r w:rsidRPr="002F2203">
        <w:rPr>
          <w:rFonts w:eastAsia="方正新书宋_GBK" w:hAnsi="宋体" w:hint="eastAsia"/>
          <w:sz w:val="30"/>
          <w:szCs w:val="30"/>
        </w:rPr>
        <w:t>迁到陈</w:t>
      </w:r>
      <w:proofErr w:type="gramEnd"/>
      <w:r w:rsidRPr="002F2203">
        <w:rPr>
          <w:rFonts w:eastAsia="方正新书宋_GBK" w:hAnsi="宋体" w:hint="eastAsia"/>
          <w:sz w:val="30"/>
          <w:szCs w:val="30"/>
        </w:rPr>
        <w:t>朝境内的，如果真的私藏兵器，那么这种间谍行为是绝对不能容忍的。等一切准备就绪之后，欧阳正则就去告状了。</w:t>
      </w:r>
    </w:p>
    <w:p w14:paraId="25367C65" w14:textId="77777777" w:rsidR="00DA7965" w:rsidRPr="002F2203" w:rsidRDefault="00DA7965" w:rsidP="001E7BCA">
      <w:pPr>
        <w:pStyle w:val="ae"/>
        <w:rPr>
          <w:rFonts w:eastAsia="方正粗雅宋_GBK"/>
        </w:rPr>
      </w:pPr>
      <w:r w:rsidRPr="002F2203">
        <w:rPr>
          <w:rFonts w:eastAsia="方正粗雅宋_GBK" w:hint="eastAsia"/>
        </w:rPr>
        <w:t>因</w:t>
      </w:r>
      <w:proofErr w:type="gramStart"/>
      <w:r w:rsidRPr="002F2203">
        <w:rPr>
          <w:rFonts w:eastAsia="方正粗雅宋_GBK" w:hint="eastAsia"/>
        </w:rPr>
        <w:t>诡</w:t>
      </w:r>
      <w:proofErr w:type="gramEnd"/>
      <w:r w:rsidRPr="002F2203">
        <w:rPr>
          <w:rFonts w:eastAsia="方正粗雅宋_GBK" w:hint="eastAsia"/>
        </w:rPr>
        <w:t>奏曰：“北僧受齐募而为之。”</w:t>
      </w:r>
    </w:p>
    <w:p w14:paraId="364EE790"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u w:val="single"/>
        </w:rPr>
        <w:t>诡</w:t>
      </w:r>
      <w:proofErr w:type="gramEnd"/>
      <w:r w:rsidRPr="002F2203">
        <w:rPr>
          <w:rFonts w:eastAsia="方正新书宋_GBK" w:hAnsi="宋体" w:hint="eastAsia"/>
          <w:sz w:val="30"/>
          <w:szCs w:val="30"/>
        </w:rPr>
        <w:t>，欺诈、欺骗。</w:t>
      </w:r>
      <w:proofErr w:type="gramStart"/>
      <w:r w:rsidRPr="002F2203">
        <w:rPr>
          <w:rFonts w:eastAsia="方正新书宋_GBK" w:hAnsi="宋体" w:hint="eastAsia"/>
          <w:sz w:val="30"/>
          <w:szCs w:val="30"/>
        </w:rPr>
        <w:t>诡奏就是</w:t>
      </w:r>
      <w:proofErr w:type="gramEnd"/>
      <w:r w:rsidRPr="002F2203">
        <w:rPr>
          <w:rFonts w:eastAsia="方正新书宋_GBK" w:hAnsi="宋体" w:hint="eastAsia"/>
          <w:sz w:val="30"/>
          <w:szCs w:val="30"/>
        </w:rPr>
        <w:t>虚假的报告。欧阳正则禀告说：“这个北方来的僧人是受了北齐的招募和指使来做这些事情的（指上面说述的三件事情）。”</w:t>
      </w:r>
    </w:p>
    <w:p w14:paraId="0C1653FC" w14:textId="77777777" w:rsidR="00DA7965" w:rsidRPr="002F2203" w:rsidRDefault="00DA7965" w:rsidP="001E7BCA">
      <w:pPr>
        <w:pStyle w:val="ae"/>
        <w:rPr>
          <w:rFonts w:eastAsia="方正粗雅宋_GBK"/>
        </w:rPr>
      </w:pPr>
      <w:r w:rsidRPr="002F2203">
        <w:rPr>
          <w:rFonts w:eastAsia="方正粗雅宋_GBK" w:hint="eastAsia"/>
        </w:rPr>
        <w:t>宣帝遣使考验。</w:t>
      </w:r>
      <w:proofErr w:type="gramStart"/>
      <w:r w:rsidRPr="002F2203">
        <w:rPr>
          <w:rFonts w:eastAsia="方正粗雅宋_GBK" w:hint="eastAsia"/>
        </w:rPr>
        <w:t>初渡石桥</w:t>
      </w:r>
      <w:proofErr w:type="gramEnd"/>
      <w:r w:rsidRPr="002F2203">
        <w:rPr>
          <w:rFonts w:eastAsia="方正粗雅宋_GBK" w:hint="eastAsia"/>
        </w:rPr>
        <w:t>，有两</w:t>
      </w:r>
      <w:proofErr w:type="gramStart"/>
      <w:r w:rsidRPr="002F2203">
        <w:rPr>
          <w:rFonts w:eastAsia="方正粗雅宋_GBK" w:hint="eastAsia"/>
        </w:rPr>
        <w:t>虎号吼</w:t>
      </w:r>
      <w:proofErr w:type="gramEnd"/>
      <w:r w:rsidRPr="002F2203">
        <w:rPr>
          <w:rFonts w:eastAsia="方正粗雅宋_GBK" w:hint="eastAsia"/>
        </w:rPr>
        <w:t>，使者惊退。</w:t>
      </w:r>
    </w:p>
    <w:p w14:paraId="4FA0A7C3"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当时陈朝的皇帝是陈宣帝陈</w:t>
      </w:r>
      <w:proofErr w:type="gramStart"/>
      <w:r w:rsidRPr="002F2203">
        <w:rPr>
          <w:rFonts w:eastAsia="方正新书宋_GBK" w:hAnsi="宋体" w:hint="eastAsia"/>
          <w:sz w:val="30"/>
          <w:szCs w:val="30"/>
        </w:rPr>
        <w:t>顼</w:t>
      </w:r>
      <w:proofErr w:type="gramEnd"/>
      <w:r w:rsidRPr="002F2203">
        <w:rPr>
          <w:rFonts w:eastAsia="方正新书宋_GBK" w:hAnsi="宋体" w:hint="eastAsia"/>
          <w:sz w:val="30"/>
          <w:szCs w:val="30"/>
        </w:rPr>
        <w:t>，他接到报告以后就派遣使者前去考察验证。使者到了衡山，刚想渡过石桥的时候，看见两只老虎挡道，连连号叫，使者为之惊惧，于是又退回山下。</w:t>
      </w:r>
    </w:p>
    <w:p w14:paraId="6150CD0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只要是大修行人，不仅诸佛菩萨、护法善神会加以护持，甚至连山精鬼魅、</w:t>
      </w:r>
      <w:proofErr w:type="gramStart"/>
      <w:r w:rsidRPr="002F2203">
        <w:rPr>
          <w:rFonts w:eastAsia="方正新书宋_GBK" w:hAnsi="宋体" w:hint="eastAsia"/>
          <w:sz w:val="30"/>
          <w:szCs w:val="30"/>
        </w:rPr>
        <w:t>虎虫飞禽</w:t>
      </w:r>
      <w:proofErr w:type="gramEnd"/>
      <w:r w:rsidRPr="002F2203">
        <w:rPr>
          <w:rFonts w:eastAsia="方正新书宋_GBK" w:hAnsi="宋体" w:hint="eastAsia"/>
          <w:sz w:val="30"/>
          <w:szCs w:val="30"/>
        </w:rPr>
        <w:t>等也会予以保护。那些使者一开始是带着兴师问罪的</w:t>
      </w:r>
      <w:r w:rsidRPr="002F2203">
        <w:rPr>
          <w:rFonts w:eastAsia="方正新书宋_GBK" w:hAnsi="宋体" w:hint="eastAsia"/>
          <w:sz w:val="30"/>
          <w:szCs w:val="30"/>
        </w:rPr>
        <w:lastRenderedPageBreak/>
        <w:t>意思而来的，因此老虎等给他们一个下马威，言外之意是说：连我们都护持他，你们怎么能生轻视之心而来兴师问罪呢！</w:t>
      </w:r>
    </w:p>
    <w:p w14:paraId="73D6D35E" w14:textId="77777777" w:rsidR="00DA7965" w:rsidRPr="002F2203" w:rsidRDefault="00DA7965" w:rsidP="001E7BCA">
      <w:pPr>
        <w:pStyle w:val="ae"/>
        <w:rPr>
          <w:rFonts w:eastAsia="方正粗雅宋_GBK" w:cs="宋体"/>
          <w:kern w:val="0"/>
          <w:lang w:val="zh-CN"/>
        </w:rPr>
      </w:pPr>
      <w:r w:rsidRPr="002F2203">
        <w:rPr>
          <w:rFonts w:eastAsia="方正粗雅宋_GBK" w:hint="eastAsia"/>
        </w:rPr>
        <w:t>次日复进。</w:t>
      </w:r>
    </w:p>
    <w:p w14:paraId="1377BC14"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bookmarkStart w:id="83" w:name="0976a21"/>
      <w:r w:rsidRPr="002F2203">
        <w:rPr>
          <w:rFonts w:eastAsia="方正新书宋_GBK" w:hAnsi="宋体" w:cs="Arial" w:hint="eastAsia"/>
          <w:sz w:val="30"/>
          <w:szCs w:val="30"/>
          <w:bdr w:val="single" w:sz="4" w:space="0" w:color="auto"/>
        </w:rPr>
        <w:t>讲</w:t>
      </w:r>
      <w:r w:rsidRPr="002F2203">
        <w:rPr>
          <w:rFonts w:eastAsia="方正新书宋_GBK" w:hAnsi="宋体" w:cs="Arial"/>
          <w:sz w:val="30"/>
          <w:szCs w:val="30"/>
        </w:rPr>
        <w:t xml:space="preserve">  </w:t>
      </w:r>
      <w:r w:rsidRPr="002F2203">
        <w:rPr>
          <w:rFonts w:eastAsia="方正新书宋_GBK" w:hAnsi="宋体" w:cs="Arial" w:hint="eastAsia"/>
          <w:sz w:val="30"/>
          <w:szCs w:val="30"/>
        </w:rPr>
        <w:t>那些使者是负有皇帝的命令的，必须完成任务，故云“次日复进”。那么在第一天受阻后，第二天为什么又能上山了呢？</w:t>
      </w:r>
      <w:bookmarkStart w:id="84" w:name="0976a23"/>
      <w:bookmarkEnd w:id="83"/>
      <w:r w:rsidRPr="002F2203">
        <w:rPr>
          <w:rFonts w:eastAsia="方正新书宋_GBK" w:hAnsi="宋体" w:cs="Arial" w:hint="eastAsia"/>
          <w:sz w:val="30"/>
          <w:szCs w:val="30"/>
        </w:rPr>
        <w:t>据《神僧传</w:t>
      </w:r>
      <w:r w:rsidRPr="002F2203">
        <w:rPr>
          <w:rFonts w:eastAsia="方正新书宋_GBK" w:hAnsi="宋体"/>
          <w:sz w:val="30"/>
          <w:szCs w:val="30"/>
        </w:rPr>
        <w:t xml:space="preserve"> </w:t>
      </w:r>
      <w:r w:rsidRPr="002F2203">
        <w:rPr>
          <w:rFonts w:eastAsia="方正新书宋_GBK" w:hAnsi="宋体" w:hint="eastAsia"/>
          <w:sz w:val="30"/>
          <w:szCs w:val="30"/>
        </w:rPr>
        <w:t>》</w:t>
      </w:r>
      <w:r w:rsidRPr="002F2203">
        <w:rPr>
          <w:rFonts w:eastAsia="方正新书宋_GBK" w:hAnsi="宋体" w:cs="Arial" w:hint="eastAsia"/>
          <w:sz w:val="30"/>
          <w:szCs w:val="30"/>
        </w:rPr>
        <w:t>卷四记载，第二天上山时仍有老虎挡道，但那些使者吸取了前一天的教训，知道事情可能并不简单，道士所言可能有假，于是对虎发誓说：“</w:t>
      </w:r>
      <w:r w:rsidRPr="002F2203">
        <w:rPr>
          <w:rFonts w:eastAsia="方正新书宋_GBK" w:hAnsi="宋体" w:hint="eastAsia"/>
          <w:sz w:val="30"/>
          <w:szCs w:val="30"/>
        </w:rPr>
        <w:t>我见思禅师，当如佛想</w:t>
      </w:r>
      <w:bookmarkEnd w:id="84"/>
      <w:r w:rsidRPr="002F2203">
        <w:rPr>
          <w:rFonts w:eastAsia="方正新书宋_GBK" w:hAnsi="宋体" w:hint="eastAsia"/>
          <w:sz w:val="30"/>
          <w:szCs w:val="30"/>
        </w:rPr>
        <w:t>，若起恶心，任汝所伤。”从此可见那些使者也挺有善根的，老虎听了后这才退开。</w:t>
      </w:r>
    </w:p>
    <w:p w14:paraId="737719B6" w14:textId="77777777" w:rsidR="00DA7965" w:rsidRPr="002F2203" w:rsidRDefault="00DA7965" w:rsidP="001E7BCA">
      <w:pPr>
        <w:pStyle w:val="ae"/>
        <w:rPr>
          <w:rFonts w:eastAsia="方正粗雅宋_GBK"/>
        </w:rPr>
      </w:pPr>
      <w:r w:rsidRPr="002F2203">
        <w:rPr>
          <w:rFonts w:eastAsia="方正粗雅宋_GBK" w:hint="eastAsia"/>
        </w:rPr>
        <w:t>师曰：“檀越前行，贫道当续至。”</w:t>
      </w:r>
    </w:p>
    <w:p w14:paraId="3B226223"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使者</w:t>
      </w:r>
      <w:proofErr w:type="gramStart"/>
      <w:r w:rsidRPr="002F2203">
        <w:rPr>
          <w:rFonts w:eastAsia="方正新书宋_GBK" w:hAnsi="宋体" w:hint="eastAsia"/>
          <w:sz w:val="30"/>
          <w:szCs w:val="30"/>
        </w:rPr>
        <w:t>见到慧思大师</w:t>
      </w:r>
      <w:proofErr w:type="gramEnd"/>
      <w:r w:rsidRPr="002F2203">
        <w:rPr>
          <w:rFonts w:eastAsia="方正新书宋_GBK" w:hAnsi="宋体" w:hint="eastAsia"/>
          <w:sz w:val="30"/>
          <w:szCs w:val="30"/>
        </w:rPr>
        <w:t>后，说明来意，</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就说：“请施主先行一步，我会接着赶到。”</w:t>
      </w:r>
      <w:r w:rsidRPr="002F2203">
        <w:rPr>
          <w:rFonts w:eastAsia="方正新书宋_GBK" w:hAnsi="宋体" w:hint="eastAsia"/>
          <w:sz w:val="30"/>
          <w:szCs w:val="30"/>
          <w:u w:val="single"/>
        </w:rPr>
        <w:t>贫道</w:t>
      </w:r>
      <w:r w:rsidRPr="002F2203">
        <w:rPr>
          <w:rFonts w:eastAsia="方正新书宋_GBK" w:hAnsi="宋体" w:hint="eastAsia"/>
          <w:sz w:val="30"/>
          <w:szCs w:val="30"/>
        </w:rPr>
        <w:t>，出家人勤修八正道而求解脱，现在自称道德贫乏，因此这是僧侣的自谦之词。道</w:t>
      </w:r>
      <w:proofErr w:type="gramStart"/>
      <w:r w:rsidRPr="002F2203">
        <w:rPr>
          <w:rFonts w:eastAsia="方正新书宋_GBK" w:hAnsi="宋体" w:hint="eastAsia"/>
          <w:sz w:val="30"/>
          <w:szCs w:val="30"/>
        </w:rPr>
        <w:t>宣律祖</w:t>
      </w:r>
      <w:proofErr w:type="gramEnd"/>
      <w:r w:rsidRPr="002F2203">
        <w:rPr>
          <w:rFonts w:eastAsia="方正新书宋_GBK" w:hAnsi="宋体" w:hint="eastAsia"/>
          <w:sz w:val="30"/>
          <w:szCs w:val="30"/>
        </w:rPr>
        <w:t>《业疏》卷三云：“皆谦虚自收，</w:t>
      </w:r>
      <w:proofErr w:type="gramStart"/>
      <w:r w:rsidRPr="002F2203">
        <w:rPr>
          <w:rFonts w:eastAsia="方正新书宋_GBK" w:hAnsi="宋体" w:hint="eastAsia"/>
          <w:sz w:val="30"/>
          <w:szCs w:val="30"/>
        </w:rPr>
        <w:t>不伐德</w:t>
      </w:r>
      <w:proofErr w:type="gramEnd"/>
      <w:r w:rsidRPr="002F2203">
        <w:rPr>
          <w:rFonts w:eastAsia="方正新书宋_GBK" w:hAnsi="宋体" w:hint="eastAsia"/>
          <w:sz w:val="30"/>
          <w:szCs w:val="30"/>
        </w:rPr>
        <w:t>也。”但实际情况却应该如《永嘉证道歌》所云：“穷释子，口称贫，实是身贫道不贫，贫则身常披缕褐，道则心藏无价珍。”这才是贫道的真义。</w:t>
      </w:r>
    </w:p>
    <w:p w14:paraId="311BBED8" w14:textId="77777777" w:rsidR="00DA7965" w:rsidRPr="002F2203" w:rsidRDefault="00DA7965" w:rsidP="001E7BCA">
      <w:pPr>
        <w:pStyle w:val="ae"/>
        <w:rPr>
          <w:rFonts w:eastAsia="方正粗雅宋_GBK" w:cs="Arial"/>
        </w:rPr>
      </w:pPr>
      <w:r w:rsidRPr="002F2203">
        <w:rPr>
          <w:rFonts w:eastAsia="方正粗雅宋_GBK" w:hint="eastAsia"/>
        </w:rPr>
        <w:t>越七日，度使者尚未至，始</w:t>
      </w:r>
      <w:proofErr w:type="gramStart"/>
      <w:r w:rsidRPr="002F2203">
        <w:rPr>
          <w:rFonts w:eastAsia="方正粗雅宋_GBK" w:hint="eastAsia"/>
        </w:rPr>
        <w:t>飞锡而</w:t>
      </w:r>
      <w:proofErr w:type="gramEnd"/>
      <w:r w:rsidRPr="002F2203">
        <w:rPr>
          <w:rFonts w:eastAsia="方正粗雅宋_GBK" w:hint="eastAsia"/>
        </w:rPr>
        <w:t>往金陵，四门皆见师入。使者既至，遂同</w:t>
      </w:r>
      <w:proofErr w:type="gramStart"/>
      <w:r w:rsidRPr="002F2203">
        <w:rPr>
          <w:rFonts w:eastAsia="方正粗雅宋_GBK" w:hint="eastAsia"/>
        </w:rPr>
        <w:t>进谒</w:t>
      </w:r>
      <w:proofErr w:type="gramEnd"/>
      <w:r w:rsidRPr="002F2203">
        <w:rPr>
          <w:rFonts w:eastAsia="方正粗雅宋_GBK" w:hint="eastAsia"/>
        </w:rPr>
        <w:t>。</w:t>
      </w:r>
    </w:p>
    <w:p w14:paraId="10752E0D"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度</w:t>
      </w:r>
      <w:r w:rsidRPr="002F2203">
        <w:rPr>
          <w:rFonts w:eastAsia="方正新书宋_GBK" w:hAnsi="宋体" w:hint="eastAsia"/>
          <w:sz w:val="30"/>
          <w:szCs w:val="30"/>
        </w:rPr>
        <w:t>，音“夺”，揣测、考虑。从南岳所在地</w:t>
      </w:r>
      <w:proofErr w:type="gramStart"/>
      <w:r w:rsidRPr="002F2203">
        <w:rPr>
          <w:rFonts w:eastAsia="方正新书宋_GBK" w:hAnsi="宋体" w:hint="eastAsia"/>
          <w:sz w:val="30"/>
          <w:szCs w:val="30"/>
        </w:rPr>
        <w:t>衡阳郡到当时</w:t>
      </w:r>
      <w:proofErr w:type="gramEnd"/>
      <w:r w:rsidRPr="002F2203">
        <w:rPr>
          <w:rFonts w:eastAsia="方正新书宋_GBK" w:hAnsi="宋体" w:hint="eastAsia"/>
          <w:sz w:val="30"/>
          <w:szCs w:val="30"/>
        </w:rPr>
        <w:t>的首都金</w:t>
      </w:r>
      <w:r w:rsidRPr="002F2203">
        <w:rPr>
          <w:rFonts w:eastAsia="方正新书宋_GBK" w:hAnsi="宋体" w:hint="eastAsia"/>
          <w:sz w:val="30"/>
          <w:szCs w:val="30"/>
        </w:rPr>
        <w:lastRenderedPageBreak/>
        <w:t>陵，其直线距离超过</w:t>
      </w:r>
      <w:r w:rsidRPr="002F2203">
        <w:rPr>
          <w:rFonts w:eastAsia="方正新书宋_GBK" w:hAnsi="宋体"/>
          <w:sz w:val="30"/>
          <w:szCs w:val="30"/>
        </w:rPr>
        <w:t>700</w:t>
      </w:r>
      <w:r w:rsidRPr="002F2203">
        <w:rPr>
          <w:rFonts w:eastAsia="方正新书宋_GBK" w:hAnsi="宋体" w:hint="eastAsia"/>
          <w:sz w:val="30"/>
          <w:szCs w:val="30"/>
        </w:rPr>
        <w:t>公里，因此过了七天以后，猜测使者还没有到，这才开始拿着锡杖现神通前往金陵，亦即现在的江苏南京，四个城门的守城人都</w:t>
      </w:r>
      <w:proofErr w:type="gramStart"/>
      <w:r w:rsidRPr="002F2203">
        <w:rPr>
          <w:rFonts w:eastAsia="方正新书宋_GBK" w:hAnsi="宋体" w:hint="eastAsia"/>
          <w:sz w:val="30"/>
          <w:szCs w:val="30"/>
        </w:rPr>
        <w:t>看见慧思大</w:t>
      </w:r>
      <w:proofErr w:type="gramEnd"/>
      <w:r w:rsidRPr="002F2203">
        <w:rPr>
          <w:rFonts w:eastAsia="方正新书宋_GBK" w:hAnsi="宋体" w:hint="eastAsia"/>
          <w:sz w:val="30"/>
          <w:szCs w:val="30"/>
        </w:rPr>
        <w:t>师从自己的城门经过。使者不久之后也随即赶到了，时间刚刚好，于是一同前行进见皇帝。</w:t>
      </w:r>
    </w:p>
    <w:p w14:paraId="7A746A6E" w14:textId="77777777" w:rsidR="00DA7965" w:rsidRPr="002F2203" w:rsidRDefault="00DA7965" w:rsidP="001E7BCA">
      <w:pPr>
        <w:pStyle w:val="ae"/>
        <w:rPr>
          <w:rFonts w:eastAsia="方正粗雅宋_GBK"/>
        </w:rPr>
      </w:pPr>
      <w:proofErr w:type="gramStart"/>
      <w:r w:rsidRPr="002F2203">
        <w:rPr>
          <w:rFonts w:eastAsia="方正粗雅宋_GBK" w:hint="eastAsia"/>
        </w:rPr>
        <w:t>帝坐便殿</w:t>
      </w:r>
      <w:proofErr w:type="gramEnd"/>
      <w:r w:rsidRPr="002F2203">
        <w:rPr>
          <w:rFonts w:eastAsia="方正粗雅宋_GBK" w:hint="eastAsia"/>
        </w:rPr>
        <w:t>，见师乘空而下，</w:t>
      </w:r>
      <w:proofErr w:type="gramStart"/>
      <w:r w:rsidRPr="002F2203">
        <w:rPr>
          <w:rFonts w:eastAsia="方正粗雅宋_GBK" w:hint="eastAsia"/>
        </w:rPr>
        <w:t>梵</w:t>
      </w:r>
      <w:proofErr w:type="gramEnd"/>
      <w:r w:rsidRPr="002F2203">
        <w:rPr>
          <w:rFonts w:eastAsia="方正粗雅宋_GBK" w:hint="eastAsia"/>
        </w:rPr>
        <w:t>相异常，惊悟其神，一无所问。以道士诬告</w:t>
      </w:r>
      <w:proofErr w:type="gramStart"/>
      <w:r w:rsidRPr="002F2203">
        <w:rPr>
          <w:rFonts w:eastAsia="方正粗雅宋_GBK" w:hint="eastAsia"/>
        </w:rPr>
        <w:t>罔</w:t>
      </w:r>
      <w:proofErr w:type="gramEnd"/>
      <w:r w:rsidRPr="002F2203">
        <w:rPr>
          <w:rFonts w:eastAsia="方正粗雅宋_GBK" w:hint="eastAsia"/>
        </w:rPr>
        <w:t>上，</w:t>
      </w:r>
      <w:proofErr w:type="gramStart"/>
      <w:r w:rsidRPr="002F2203">
        <w:rPr>
          <w:rFonts w:eastAsia="方正粗雅宋_GBK" w:hint="eastAsia"/>
        </w:rPr>
        <w:t>令案治</w:t>
      </w:r>
      <w:proofErr w:type="gramEnd"/>
      <w:r w:rsidRPr="002F2203">
        <w:rPr>
          <w:rFonts w:eastAsia="方正粗雅宋_GBK" w:hint="eastAsia"/>
        </w:rPr>
        <w:t>之，罪当弃市。</w:t>
      </w:r>
    </w:p>
    <w:p w14:paraId="5F2409A0" w14:textId="77777777" w:rsidR="00A40116"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这时陈宣帝</w:t>
      </w:r>
      <w:proofErr w:type="gramStart"/>
      <w:r w:rsidRPr="002F2203">
        <w:rPr>
          <w:rFonts w:eastAsia="方正新书宋_GBK" w:hAnsi="宋体" w:hint="eastAsia"/>
          <w:sz w:val="30"/>
          <w:szCs w:val="30"/>
        </w:rPr>
        <w:t>正坐</w:t>
      </w:r>
      <w:proofErr w:type="gramEnd"/>
      <w:r w:rsidRPr="002F2203">
        <w:rPr>
          <w:rFonts w:eastAsia="方正新书宋_GBK" w:hAnsi="宋体" w:hint="eastAsia"/>
          <w:sz w:val="30"/>
          <w:szCs w:val="30"/>
        </w:rPr>
        <w:t>在便殿之中。</w:t>
      </w:r>
    </w:p>
    <w:p w14:paraId="04922F2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便殿</w:t>
      </w:r>
      <w:r w:rsidRPr="002F2203">
        <w:rPr>
          <w:rFonts w:eastAsia="方正新书宋_GBK" w:hAnsi="宋体" w:hint="eastAsia"/>
          <w:sz w:val="30"/>
          <w:szCs w:val="30"/>
        </w:rPr>
        <w:t>，皇帝休息闲游的地方，</w:t>
      </w:r>
      <w:proofErr w:type="gramStart"/>
      <w:r w:rsidRPr="002F2203">
        <w:rPr>
          <w:rFonts w:eastAsia="方正新书宋_GBK" w:hAnsi="宋体" w:hint="eastAsia"/>
          <w:sz w:val="30"/>
          <w:szCs w:val="30"/>
        </w:rPr>
        <w:t>又称别殿</w:t>
      </w:r>
      <w:proofErr w:type="gramEnd"/>
      <w:r w:rsidRPr="002F2203">
        <w:rPr>
          <w:rFonts w:eastAsia="方正新书宋_GBK" w:hAnsi="宋体" w:hint="eastAsia"/>
          <w:sz w:val="30"/>
          <w:szCs w:val="30"/>
        </w:rPr>
        <w:t>，有别于正殿。他</w:t>
      </w:r>
      <w:proofErr w:type="gramStart"/>
      <w:r w:rsidRPr="002F2203">
        <w:rPr>
          <w:rFonts w:eastAsia="方正新书宋_GBK" w:hAnsi="宋体" w:hint="eastAsia"/>
          <w:sz w:val="30"/>
          <w:szCs w:val="30"/>
        </w:rPr>
        <w:t>看到慧思大</w:t>
      </w:r>
      <w:proofErr w:type="gramEnd"/>
      <w:r w:rsidRPr="002F2203">
        <w:rPr>
          <w:rFonts w:eastAsia="方正新书宋_GBK" w:hAnsi="宋体" w:hint="eastAsia"/>
          <w:sz w:val="30"/>
          <w:szCs w:val="30"/>
        </w:rPr>
        <w:t>师从空中冉冉下来，</w:t>
      </w:r>
      <w:proofErr w:type="gramStart"/>
      <w:r w:rsidRPr="002F2203">
        <w:rPr>
          <w:rFonts w:eastAsia="方正新书宋_GBK" w:hAnsi="宋体" w:hint="eastAsia"/>
          <w:sz w:val="30"/>
          <w:szCs w:val="30"/>
        </w:rPr>
        <w:t>清净幢相不同寻常</w:t>
      </w:r>
      <w:proofErr w:type="gramEnd"/>
      <w:r w:rsidRPr="002F2203">
        <w:rPr>
          <w:rFonts w:eastAsia="方正新书宋_GBK" w:hAnsi="宋体" w:hint="eastAsia"/>
          <w:sz w:val="30"/>
          <w:szCs w:val="30"/>
        </w:rPr>
        <w:t>，这才惊觉领悟</w:t>
      </w:r>
      <w:proofErr w:type="gramStart"/>
      <w:r w:rsidRPr="002F2203">
        <w:rPr>
          <w:rFonts w:eastAsia="方正新书宋_GBK" w:hAnsi="宋体" w:hint="eastAsia"/>
          <w:sz w:val="30"/>
          <w:szCs w:val="30"/>
        </w:rPr>
        <w:t>到慧思</w:t>
      </w:r>
      <w:proofErr w:type="gramEnd"/>
      <w:r w:rsidRPr="002F2203">
        <w:rPr>
          <w:rFonts w:eastAsia="方正新书宋_GBK" w:hAnsi="宋体" w:hint="eastAsia"/>
          <w:sz w:val="30"/>
          <w:szCs w:val="30"/>
        </w:rPr>
        <w:t>大师是一个奇异莫测之人。陈宣帝的惊悟大概有以下几个原因：</w:t>
      </w:r>
      <w:r w:rsidRPr="002F2203">
        <w:rPr>
          <w:rFonts w:eastAsia="方正新书宋_GBK" w:hAnsi="宋体"/>
          <w:sz w:val="30"/>
          <w:szCs w:val="30"/>
        </w:rPr>
        <w:t>1</w:t>
      </w:r>
      <w:r w:rsidRPr="002F2203">
        <w:rPr>
          <w:rFonts w:eastAsia="方正新书宋_GBK" w:hAnsi="宋体" w:hint="eastAsia"/>
          <w:sz w:val="30"/>
          <w:szCs w:val="30"/>
        </w:rPr>
        <w:t>、</w:t>
      </w:r>
      <w:proofErr w:type="gramStart"/>
      <w:r w:rsidRPr="002F2203">
        <w:rPr>
          <w:rFonts w:eastAsia="方正新书宋_GBK" w:hAnsi="宋体" w:hint="eastAsia"/>
          <w:sz w:val="30"/>
          <w:szCs w:val="30"/>
        </w:rPr>
        <w:t>当慧思</w:t>
      </w:r>
      <w:proofErr w:type="gramEnd"/>
      <w:r w:rsidRPr="002F2203">
        <w:rPr>
          <w:rFonts w:eastAsia="方正新书宋_GBK" w:hAnsi="宋体" w:hint="eastAsia"/>
          <w:sz w:val="30"/>
          <w:szCs w:val="30"/>
        </w:rPr>
        <w:t>大师从四门乘空而过时，“关吏齐奏”（见《神僧传》）；</w:t>
      </w:r>
      <w:r w:rsidRPr="002F2203">
        <w:rPr>
          <w:rFonts w:eastAsia="方正新书宋_GBK" w:hAnsi="宋体"/>
          <w:sz w:val="30"/>
          <w:szCs w:val="30"/>
        </w:rPr>
        <w:t>2</w:t>
      </w:r>
      <w:r w:rsidRPr="002F2203">
        <w:rPr>
          <w:rFonts w:eastAsia="方正新书宋_GBK" w:hAnsi="宋体" w:hint="eastAsia"/>
          <w:sz w:val="30"/>
          <w:szCs w:val="30"/>
        </w:rPr>
        <w:t>、派往南岳的使者肯定也会回复来去经过；</w:t>
      </w:r>
      <w:r w:rsidRPr="002F2203">
        <w:rPr>
          <w:rFonts w:eastAsia="方正新书宋_GBK" w:hAnsi="宋体"/>
          <w:sz w:val="30"/>
          <w:szCs w:val="30"/>
        </w:rPr>
        <w:t>3</w:t>
      </w:r>
      <w:r w:rsidRPr="002F2203">
        <w:rPr>
          <w:rFonts w:eastAsia="方正新书宋_GBK" w:hAnsi="宋体" w:hint="eastAsia"/>
          <w:sz w:val="30"/>
          <w:szCs w:val="30"/>
        </w:rPr>
        <w:t>、当时智者大师正在金陵弘法，深受陈宣帝的尊崇，因此陈宣帝应该</w:t>
      </w:r>
      <w:proofErr w:type="gramStart"/>
      <w:r w:rsidRPr="002F2203">
        <w:rPr>
          <w:rFonts w:eastAsia="方正新书宋_GBK" w:hAnsi="宋体" w:hint="eastAsia"/>
          <w:sz w:val="30"/>
          <w:szCs w:val="30"/>
        </w:rPr>
        <w:t>知道慧思大师</w:t>
      </w:r>
      <w:proofErr w:type="gramEnd"/>
      <w:r w:rsidRPr="002F2203">
        <w:rPr>
          <w:rFonts w:eastAsia="方正新书宋_GBK" w:hAnsi="宋体" w:hint="eastAsia"/>
          <w:sz w:val="30"/>
          <w:szCs w:val="30"/>
        </w:rPr>
        <w:t>是智者大师的师父；</w:t>
      </w:r>
      <w:r w:rsidRPr="002F2203">
        <w:rPr>
          <w:rFonts w:eastAsia="方正新书宋_GBK" w:hAnsi="宋体"/>
          <w:sz w:val="30"/>
          <w:szCs w:val="30"/>
        </w:rPr>
        <w:t>4</w:t>
      </w:r>
      <w:r w:rsidRPr="002F2203">
        <w:rPr>
          <w:rFonts w:eastAsia="方正新书宋_GBK" w:hAnsi="宋体" w:hint="eastAsia"/>
          <w:sz w:val="30"/>
          <w:szCs w:val="30"/>
        </w:rPr>
        <w:t>、亲眼目睹</w:t>
      </w:r>
      <w:proofErr w:type="gramStart"/>
      <w:r w:rsidRPr="002F2203">
        <w:rPr>
          <w:rFonts w:eastAsia="方正新书宋_GBK" w:hAnsi="宋体" w:hint="eastAsia"/>
          <w:sz w:val="30"/>
          <w:szCs w:val="30"/>
        </w:rPr>
        <w:t>了慧思大师</w:t>
      </w:r>
      <w:proofErr w:type="gramEnd"/>
      <w:r w:rsidRPr="002F2203">
        <w:rPr>
          <w:rFonts w:eastAsia="方正新书宋_GBK" w:hAnsi="宋体" w:hint="eastAsia"/>
          <w:sz w:val="30"/>
          <w:szCs w:val="30"/>
        </w:rPr>
        <w:t>的神通示现。因此陈宣帝马上就明白过来，这样一个神通广大的人怎么可能去做世俗违法之事呢？于是</w:t>
      </w:r>
      <w:proofErr w:type="gramStart"/>
      <w:r w:rsidRPr="002F2203">
        <w:rPr>
          <w:rFonts w:eastAsia="方正新书宋_GBK" w:hAnsi="宋体" w:hint="eastAsia"/>
          <w:sz w:val="30"/>
          <w:szCs w:val="30"/>
        </w:rPr>
        <w:t>对慧思</w:t>
      </w:r>
      <w:proofErr w:type="gramEnd"/>
      <w:r w:rsidRPr="002F2203">
        <w:rPr>
          <w:rFonts w:eastAsia="方正新书宋_GBK" w:hAnsi="宋体" w:hint="eastAsia"/>
          <w:sz w:val="30"/>
          <w:szCs w:val="30"/>
        </w:rPr>
        <w:t>大师一句话都没有询问，就认定道士是捏造事实怨枉好人，以此来欺骗皇上。于是命令审案惩处。在古代，欺君之罪是非常大的，因此审案的结果就是“罪当弃市”。</w:t>
      </w:r>
      <w:r w:rsidRPr="002F2203">
        <w:rPr>
          <w:rFonts w:eastAsia="方正新书宋_GBK" w:hAnsi="宋体" w:hint="eastAsia"/>
          <w:sz w:val="30"/>
          <w:szCs w:val="30"/>
          <w:u w:val="single"/>
        </w:rPr>
        <w:t>弃市</w:t>
      </w:r>
      <w:r w:rsidRPr="002F2203">
        <w:rPr>
          <w:rFonts w:eastAsia="方正新书宋_GBK" w:hAnsi="宋体" w:hint="eastAsia"/>
          <w:sz w:val="30"/>
          <w:szCs w:val="30"/>
        </w:rPr>
        <w:t>，就是在闹市处死，并把尸体暴露街头。这种执行死刑的方式始于秦代，《史记·秦始皇本纪》云：“有敢偶语《诗》、《书》者，弃市。”</w:t>
      </w:r>
    </w:p>
    <w:p w14:paraId="7727671E" w14:textId="77777777" w:rsidR="00DA7965" w:rsidRPr="002F2203" w:rsidRDefault="00DA7965" w:rsidP="001E7BCA">
      <w:pPr>
        <w:pStyle w:val="ae"/>
        <w:rPr>
          <w:rFonts w:eastAsia="方正粗雅宋_GBK"/>
        </w:rPr>
      </w:pPr>
      <w:bookmarkStart w:id="85" w:name="0180a16"/>
      <w:proofErr w:type="gramStart"/>
      <w:r w:rsidRPr="002F2203">
        <w:rPr>
          <w:rFonts w:eastAsia="方正粗雅宋_GBK" w:hint="eastAsia"/>
        </w:rPr>
        <w:lastRenderedPageBreak/>
        <w:t>师请曰</w:t>
      </w:r>
      <w:proofErr w:type="gramEnd"/>
      <w:r w:rsidRPr="002F2203">
        <w:rPr>
          <w:rFonts w:eastAsia="方正粗雅宋_GBK" w:hint="eastAsia"/>
        </w:rPr>
        <w:t>：“害人之命，非贫道意。</w:t>
      </w:r>
      <w:bookmarkEnd w:id="85"/>
      <w:proofErr w:type="gramStart"/>
      <w:r w:rsidRPr="002F2203">
        <w:rPr>
          <w:rFonts w:eastAsia="方正粗雅宋_GBK" w:hint="eastAsia"/>
        </w:rPr>
        <w:t>乞</w:t>
      </w:r>
      <w:proofErr w:type="gramEnd"/>
      <w:r w:rsidRPr="002F2203">
        <w:rPr>
          <w:rFonts w:eastAsia="方正粗雅宋_GBK" w:hint="eastAsia"/>
        </w:rPr>
        <w:t>放还山，给</w:t>
      </w:r>
      <w:proofErr w:type="gramStart"/>
      <w:r w:rsidRPr="002F2203">
        <w:rPr>
          <w:rFonts w:eastAsia="方正粗雅宋_GBK" w:hint="eastAsia"/>
        </w:rPr>
        <w:t>侍</w:t>
      </w:r>
      <w:proofErr w:type="gramEnd"/>
      <w:r w:rsidRPr="002F2203">
        <w:rPr>
          <w:rFonts w:eastAsia="方正粗雅宋_GBK" w:hint="eastAsia"/>
        </w:rPr>
        <w:t>僧众，亦足小惩。”帝可之。</w:t>
      </w:r>
    </w:p>
    <w:p w14:paraId="3DABF172"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bookmarkStart w:id="86" w:name="0180a12"/>
      <w:bookmarkEnd w:id="81"/>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给</w:t>
      </w:r>
      <w:proofErr w:type="gramStart"/>
      <w:r w:rsidRPr="002F2203">
        <w:rPr>
          <w:rFonts w:eastAsia="方正新书宋_GBK" w:hAnsi="宋体" w:hint="eastAsia"/>
          <w:sz w:val="30"/>
          <w:szCs w:val="30"/>
          <w:u w:val="single"/>
        </w:rPr>
        <w:t>侍</w:t>
      </w:r>
      <w:proofErr w:type="gramEnd"/>
      <w:r w:rsidRPr="002F2203">
        <w:rPr>
          <w:rFonts w:eastAsia="方正新书宋_GBK" w:hAnsi="宋体" w:hint="eastAsia"/>
          <w:sz w:val="30"/>
          <w:szCs w:val="30"/>
        </w:rPr>
        <w:t>，供给侍奉（给，音“己”）。</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慈悲为怀，向陈宣帝请求说：“伤害别人的性命，这并非我的本意。祈请皇上能够释放他们，让他们仍旧归还山中，供给服侍僧众，这样也足以显示对他们的惩罚了。”</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这样做的原因可能是：</w:t>
      </w:r>
      <w:r w:rsidRPr="002F2203">
        <w:rPr>
          <w:rFonts w:eastAsia="方正新书宋_GBK" w:hAnsi="宋体"/>
          <w:sz w:val="30"/>
          <w:szCs w:val="30"/>
        </w:rPr>
        <w:t>1</w:t>
      </w:r>
      <w:r w:rsidRPr="002F2203">
        <w:rPr>
          <w:rFonts w:eastAsia="方正新书宋_GBK" w:hAnsi="宋体" w:hint="eastAsia"/>
          <w:sz w:val="30"/>
          <w:szCs w:val="30"/>
        </w:rPr>
        <w:t>、当时皇帝肯定很生气，不能让道士一点事都没有，故予小惩，这是从世间法的考虑而出发的；</w:t>
      </w:r>
      <w:r w:rsidRPr="002F2203">
        <w:rPr>
          <w:rFonts w:eastAsia="方正新书宋_GBK" w:hAnsi="宋体"/>
          <w:sz w:val="30"/>
          <w:szCs w:val="30"/>
        </w:rPr>
        <w:t>2</w:t>
      </w:r>
      <w:r w:rsidRPr="002F2203">
        <w:rPr>
          <w:rFonts w:eastAsia="方正新书宋_GBK" w:hAnsi="宋体" w:hint="eastAsia"/>
          <w:sz w:val="30"/>
          <w:szCs w:val="30"/>
        </w:rPr>
        <w:t>、让其为僧众服务，于三宝</w:t>
      </w:r>
      <w:proofErr w:type="gramStart"/>
      <w:r w:rsidRPr="002F2203">
        <w:rPr>
          <w:rFonts w:eastAsia="方正新书宋_GBK" w:hAnsi="宋体" w:hint="eastAsia"/>
          <w:sz w:val="30"/>
          <w:szCs w:val="30"/>
        </w:rPr>
        <w:t>地种种</w:t>
      </w:r>
      <w:proofErr w:type="gramEnd"/>
      <w:r w:rsidRPr="002F2203">
        <w:rPr>
          <w:rFonts w:eastAsia="方正新书宋_GBK" w:hAnsi="宋体" w:hint="eastAsia"/>
          <w:sz w:val="30"/>
          <w:szCs w:val="30"/>
        </w:rPr>
        <w:t>善根。</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当然知道这些道士以后还是会闹事的，甚至他们在后世前来挖掘、</w:t>
      </w:r>
      <w:proofErr w:type="gramStart"/>
      <w:r w:rsidRPr="002F2203">
        <w:rPr>
          <w:rFonts w:eastAsia="方正新书宋_GBK" w:hAnsi="宋体" w:hint="eastAsia"/>
          <w:sz w:val="30"/>
          <w:szCs w:val="30"/>
        </w:rPr>
        <w:t>破坏慧思大师</w:t>
      </w:r>
      <w:proofErr w:type="gramEnd"/>
      <w:r w:rsidRPr="002F2203">
        <w:rPr>
          <w:rFonts w:eastAsia="方正新书宋_GBK" w:hAnsi="宋体" w:hint="eastAsia"/>
          <w:sz w:val="30"/>
          <w:szCs w:val="30"/>
        </w:rPr>
        <w:t>的遗体，但从佛法慈悲为怀的角度出发，</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还是原谅并收容了他们。陈宣帝听了这个请求后，马上就同意了。</w:t>
      </w:r>
    </w:p>
    <w:p w14:paraId="085A6C86" w14:textId="77777777" w:rsidR="00DA7965" w:rsidRPr="002F2203" w:rsidRDefault="00DA7965" w:rsidP="001E7BCA">
      <w:pPr>
        <w:pStyle w:val="ae"/>
        <w:rPr>
          <w:rFonts w:eastAsia="方正粗雅宋_GBK"/>
        </w:rPr>
      </w:pPr>
      <w:proofErr w:type="gramStart"/>
      <w:r w:rsidRPr="002F2203">
        <w:rPr>
          <w:rFonts w:eastAsia="方正粗雅宋_GBK" w:hint="eastAsia"/>
        </w:rPr>
        <w:t>敕</w:t>
      </w:r>
      <w:proofErr w:type="gramEnd"/>
      <w:r w:rsidRPr="002F2203">
        <w:rPr>
          <w:rFonts w:eastAsia="方正粗雅宋_GBK" w:hint="eastAsia"/>
        </w:rPr>
        <w:t>有司冶铁为十四</w:t>
      </w:r>
      <w:proofErr w:type="gramStart"/>
      <w:r w:rsidRPr="002F2203">
        <w:rPr>
          <w:rFonts w:eastAsia="方正粗雅宋_GBK" w:hint="eastAsia"/>
        </w:rPr>
        <w:t>券</w:t>
      </w:r>
      <w:proofErr w:type="gramEnd"/>
      <w:r w:rsidRPr="002F2203">
        <w:rPr>
          <w:rFonts w:eastAsia="方正粗雅宋_GBK" w:hint="eastAsia"/>
        </w:rPr>
        <w:t>，识道士十四名，周回其上，封以敕印，</w:t>
      </w:r>
      <w:proofErr w:type="gramStart"/>
      <w:r w:rsidRPr="002F2203">
        <w:rPr>
          <w:rFonts w:eastAsia="方正粗雅宋_GBK" w:hint="eastAsia"/>
        </w:rPr>
        <w:t>令随师</w:t>
      </w:r>
      <w:proofErr w:type="gramEnd"/>
      <w:r w:rsidRPr="002F2203">
        <w:rPr>
          <w:rFonts w:eastAsia="方正粗雅宋_GBK" w:hint="eastAsia"/>
        </w:rPr>
        <w:t>还山。</w:t>
      </w:r>
    </w:p>
    <w:p w14:paraId="1001F672" w14:textId="77777777" w:rsidR="00A40116"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敕</w:t>
      </w:r>
      <w:r w:rsidRPr="002F2203">
        <w:rPr>
          <w:rFonts w:eastAsia="方正新书宋_GBK" w:hAnsi="宋体" w:hint="eastAsia"/>
          <w:sz w:val="30"/>
          <w:szCs w:val="30"/>
        </w:rPr>
        <w:t>，自上命下之词，特指皇帝的诏书。</w:t>
      </w:r>
    </w:p>
    <w:p w14:paraId="36583BDF"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kern w:val="0"/>
          <w:sz w:val="30"/>
          <w:szCs w:val="30"/>
          <w:lang w:val="zh-CN"/>
        </w:rPr>
      </w:pPr>
      <w:r w:rsidRPr="002F2203">
        <w:rPr>
          <w:rFonts w:eastAsia="方正新书宋_GBK" w:hAnsi="宋体" w:hint="eastAsia"/>
          <w:sz w:val="30"/>
          <w:szCs w:val="30"/>
          <w:u w:val="single"/>
        </w:rPr>
        <w:t>有司</w:t>
      </w:r>
      <w:r w:rsidRPr="002F2203">
        <w:rPr>
          <w:rFonts w:eastAsia="方正新书宋_GBK" w:hAnsi="宋体" w:hint="eastAsia"/>
          <w:sz w:val="30"/>
          <w:szCs w:val="30"/>
        </w:rPr>
        <w:t>，古代设官分职，各有专司，故称职官为有司，简单讲就是有关单位。诸葛亮《出师表》云：“</w:t>
      </w:r>
      <w:r w:rsidRPr="002F2203">
        <w:rPr>
          <w:rFonts w:eastAsia="方正新书宋_GBK" w:hAnsi="宋体" w:cs="宋体" w:hint="eastAsia"/>
          <w:kern w:val="0"/>
          <w:sz w:val="30"/>
          <w:szCs w:val="30"/>
          <w:lang w:val="zh-CN"/>
        </w:rPr>
        <w:t>若有作奸犯科及为忠善者，宜付有司，论其刑赏。”</w:t>
      </w:r>
    </w:p>
    <w:p w14:paraId="71FDA649"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kern w:val="0"/>
          <w:sz w:val="30"/>
          <w:szCs w:val="30"/>
          <w:lang w:val="zh-CN"/>
        </w:rPr>
      </w:pPr>
      <w:r w:rsidRPr="002F2203">
        <w:rPr>
          <w:rFonts w:eastAsia="方正新书宋_GBK" w:hAnsi="宋体" w:cs="宋体" w:hint="eastAsia"/>
          <w:kern w:val="0"/>
          <w:sz w:val="30"/>
          <w:szCs w:val="30"/>
          <w:u w:val="single"/>
          <w:lang w:val="zh-CN"/>
        </w:rPr>
        <w:t>识</w:t>
      </w:r>
      <w:r w:rsidRPr="002F2203">
        <w:rPr>
          <w:rFonts w:eastAsia="方正新书宋_GBK" w:hAnsi="宋体" w:cs="宋体" w:hint="eastAsia"/>
          <w:kern w:val="0"/>
          <w:sz w:val="30"/>
          <w:szCs w:val="30"/>
          <w:lang w:val="zh-CN"/>
        </w:rPr>
        <w:t>，音“志”，标志、记号。</w:t>
      </w:r>
    </w:p>
    <w:p w14:paraId="2AE13B4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cs="宋体" w:hint="eastAsia"/>
          <w:kern w:val="0"/>
          <w:sz w:val="30"/>
          <w:szCs w:val="30"/>
          <w:u w:val="single"/>
          <w:lang w:val="zh-CN"/>
        </w:rPr>
        <w:t>周回其上</w:t>
      </w:r>
      <w:r w:rsidRPr="002F2203">
        <w:rPr>
          <w:rFonts w:eastAsia="方正新书宋_GBK" w:hAnsi="宋体" w:cs="宋体" w:hint="eastAsia"/>
          <w:kern w:val="0"/>
          <w:sz w:val="30"/>
          <w:szCs w:val="30"/>
          <w:lang w:val="zh-CN"/>
        </w:rPr>
        <w:t>，即把十四个道士的名字刻在铁</w:t>
      </w:r>
      <w:proofErr w:type="gramStart"/>
      <w:r w:rsidRPr="002F2203">
        <w:rPr>
          <w:rFonts w:eastAsia="方正新书宋_GBK" w:hAnsi="宋体" w:cs="宋体" w:hint="eastAsia"/>
          <w:kern w:val="0"/>
          <w:sz w:val="30"/>
          <w:szCs w:val="30"/>
          <w:lang w:val="zh-CN"/>
        </w:rPr>
        <w:t>券</w:t>
      </w:r>
      <w:proofErr w:type="gramEnd"/>
      <w:r w:rsidRPr="002F2203">
        <w:rPr>
          <w:rFonts w:eastAsia="方正新书宋_GBK" w:hAnsi="宋体" w:cs="宋体" w:hint="eastAsia"/>
          <w:kern w:val="0"/>
          <w:sz w:val="30"/>
          <w:szCs w:val="30"/>
          <w:lang w:val="zh-CN"/>
        </w:rPr>
        <w:t>的周围，</w:t>
      </w:r>
      <w:r w:rsidRPr="002F2203">
        <w:rPr>
          <w:rFonts w:eastAsia="方正新书宋_GBK" w:hAnsi="宋体" w:hint="eastAsia"/>
          <w:sz w:val="30"/>
          <w:szCs w:val="30"/>
        </w:rPr>
        <w:t>并且加封盖上</w:t>
      </w:r>
      <w:r w:rsidRPr="002F2203">
        <w:rPr>
          <w:rFonts w:eastAsia="方正新书宋_GBK" w:hAnsi="宋体" w:hint="eastAsia"/>
          <w:sz w:val="30"/>
          <w:szCs w:val="30"/>
        </w:rPr>
        <w:lastRenderedPageBreak/>
        <w:t>皇帝的大印，以示郑重。然后让那些道士</w:t>
      </w:r>
      <w:proofErr w:type="gramStart"/>
      <w:r w:rsidRPr="002F2203">
        <w:rPr>
          <w:rFonts w:eastAsia="方正新书宋_GBK" w:hAnsi="宋体" w:hint="eastAsia"/>
          <w:sz w:val="30"/>
          <w:szCs w:val="30"/>
        </w:rPr>
        <w:t>随慧思</w:t>
      </w:r>
      <w:proofErr w:type="gramEnd"/>
      <w:r w:rsidRPr="002F2203">
        <w:rPr>
          <w:rFonts w:eastAsia="方正新书宋_GBK" w:hAnsi="宋体" w:hint="eastAsia"/>
          <w:sz w:val="30"/>
          <w:szCs w:val="30"/>
        </w:rPr>
        <w:t>大师一同回山。</w:t>
      </w:r>
    </w:p>
    <w:p w14:paraId="1DABD6E8" w14:textId="77777777" w:rsidR="00DA7965" w:rsidRPr="002F2203" w:rsidRDefault="00DA7965" w:rsidP="001E7BCA">
      <w:pPr>
        <w:pStyle w:val="ae"/>
        <w:rPr>
          <w:rFonts w:eastAsia="方正粗雅宋_GBK"/>
        </w:rPr>
      </w:pPr>
      <w:r w:rsidRPr="002F2203">
        <w:rPr>
          <w:rFonts w:eastAsia="方正粗雅宋_GBK" w:hint="eastAsia"/>
        </w:rPr>
        <w:t>将行，</w:t>
      </w:r>
      <w:proofErr w:type="gramStart"/>
      <w:r w:rsidRPr="002F2203">
        <w:rPr>
          <w:rFonts w:eastAsia="方正粗雅宋_GBK" w:hint="eastAsia"/>
        </w:rPr>
        <w:t>饯</w:t>
      </w:r>
      <w:proofErr w:type="gramEnd"/>
      <w:r w:rsidRPr="002F2203">
        <w:rPr>
          <w:rFonts w:eastAsia="方正粗雅宋_GBK" w:hint="eastAsia"/>
        </w:rPr>
        <w:t>以殊礼，称为大禅师，思大之名盖得于此。</w:t>
      </w:r>
    </w:p>
    <w:p w14:paraId="64603A07"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u w:val="single"/>
        </w:rPr>
        <w:t>饯</w:t>
      </w:r>
      <w:proofErr w:type="gramEnd"/>
      <w:r w:rsidRPr="002F2203">
        <w:rPr>
          <w:rFonts w:eastAsia="方正新书宋_GBK" w:hAnsi="宋体" w:hint="eastAsia"/>
          <w:sz w:val="30"/>
          <w:szCs w:val="30"/>
        </w:rPr>
        <w:t>，设斋饭送行。</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将要回南岳的时候，陈宣帝用殊胜的礼遇来为他送行，并且尊称</w:t>
      </w:r>
      <w:proofErr w:type="gramStart"/>
      <w:r w:rsidRPr="002F2203">
        <w:rPr>
          <w:rFonts w:eastAsia="方正新书宋_GBK" w:hAnsi="宋体" w:hint="eastAsia"/>
          <w:sz w:val="30"/>
          <w:szCs w:val="30"/>
        </w:rPr>
        <w:t>敕封慧思大师</w:t>
      </w:r>
      <w:proofErr w:type="gramEnd"/>
      <w:r w:rsidRPr="002F2203">
        <w:rPr>
          <w:rFonts w:eastAsia="方正新书宋_GBK" w:hAnsi="宋体" w:hint="eastAsia"/>
          <w:sz w:val="30"/>
          <w:szCs w:val="30"/>
        </w:rPr>
        <w:t>为“大禅师”。从此之后人们</w:t>
      </w:r>
      <w:proofErr w:type="gramStart"/>
      <w:r w:rsidRPr="002F2203">
        <w:rPr>
          <w:rFonts w:eastAsia="方正新书宋_GBK" w:hAnsi="宋体" w:hint="eastAsia"/>
          <w:sz w:val="30"/>
          <w:szCs w:val="30"/>
        </w:rPr>
        <w:t>都称慧思大师</w:t>
      </w:r>
      <w:proofErr w:type="gramEnd"/>
      <w:r w:rsidRPr="002F2203">
        <w:rPr>
          <w:rFonts w:eastAsia="方正新书宋_GBK" w:hAnsi="宋体" w:hint="eastAsia"/>
          <w:sz w:val="30"/>
          <w:szCs w:val="30"/>
        </w:rPr>
        <w:t>为思大禅师，或云思大和尚、思大，其得名的原因就在于此。</w:t>
      </w:r>
    </w:p>
    <w:p w14:paraId="5A9EFDC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禅师，通达禅定之比丘。原始佛教时代，阿罗汉为通晓一切禅法者；及至部派佛教时代以后，比丘之间产生律师、论师、法师、禅师等专门人才。其中，专意坐禅、通晓禅定者，称为禅师。在中国，早期的时候，禅师之名非常尊崇，并非人人都可称之的，</w:t>
      </w:r>
      <w:proofErr w:type="gramStart"/>
      <w:r w:rsidRPr="002F2203">
        <w:rPr>
          <w:rFonts w:eastAsia="方正新书宋_GBK" w:hAnsi="宋体" w:hint="eastAsia"/>
          <w:sz w:val="30"/>
          <w:szCs w:val="30"/>
        </w:rPr>
        <w:t>故独孤及</w:t>
      </w:r>
      <w:proofErr w:type="gramEnd"/>
      <w:r w:rsidRPr="002F2203">
        <w:rPr>
          <w:rFonts w:eastAsia="方正新书宋_GBK" w:hAnsi="宋体" w:hint="eastAsia"/>
          <w:sz w:val="30"/>
          <w:szCs w:val="30"/>
        </w:rPr>
        <w:t>曾云：“间生禅师，</w:t>
      </w:r>
      <w:proofErr w:type="gramStart"/>
      <w:r w:rsidRPr="002F2203">
        <w:rPr>
          <w:rFonts w:eastAsia="方正新书宋_GBK" w:hAnsi="宋体" w:hint="eastAsia"/>
          <w:sz w:val="30"/>
          <w:szCs w:val="30"/>
        </w:rPr>
        <w:t>俾</w:t>
      </w:r>
      <w:proofErr w:type="gramEnd"/>
      <w:r w:rsidRPr="002F2203">
        <w:rPr>
          <w:rFonts w:eastAsia="方正新书宋_GBK" w:hAnsi="宋体" w:hint="eastAsia"/>
          <w:sz w:val="30"/>
          <w:szCs w:val="30"/>
        </w:rPr>
        <w:t>以教尊。”在古代，禅师的称号一般有二种来历：一是天子的褒赏，二是呼前辈高人为禅师。历史上第一个在身前被天子</w:t>
      </w:r>
      <w:proofErr w:type="gramStart"/>
      <w:r w:rsidRPr="002F2203">
        <w:rPr>
          <w:rFonts w:eastAsia="方正新书宋_GBK" w:hAnsi="宋体" w:hint="eastAsia"/>
          <w:sz w:val="30"/>
          <w:szCs w:val="30"/>
        </w:rPr>
        <w:t>褒</w:t>
      </w:r>
      <w:proofErr w:type="gramEnd"/>
      <w:r w:rsidRPr="002F2203">
        <w:rPr>
          <w:rFonts w:eastAsia="方正新书宋_GBK" w:hAnsi="宋体" w:hint="eastAsia"/>
          <w:sz w:val="30"/>
          <w:szCs w:val="30"/>
        </w:rPr>
        <w:t>称为大禅师的</w:t>
      </w:r>
      <w:proofErr w:type="gramStart"/>
      <w:r w:rsidRPr="002F2203">
        <w:rPr>
          <w:rFonts w:eastAsia="方正新书宋_GBK" w:hAnsi="宋体" w:hint="eastAsia"/>
          <w:sz w:val="30"/>
          <w:szCs w:val="30"/>
        </w:rPr>
        <w:t>就是慧思大师</w:t>
      </w:r>
      <w:proofErr w:type="gramEnd"/>
      <w:r w:rsidRPr="002F2203">
        <w:rPr>
          <w:rFonts w:eastAsia="方正新书宋_GBK" w:hAnsi="宋体" w:hint="eastAsia"/>
          <w:sz w:val="30"/>
          <w:szCs w:val="30"/>
        </w:rPr>
        <w:t>，之后一直要到宋代的宗杲，才在身前受赐为“大慧禅师”。而在圆寂之后由朝廷赐予禅师称号的，则以禅宗北宗之祖神秀获</w:t>
      </w:r>
      <w:proofErr w:type="gramStart"/>
      <w:r w:rsidRPr="002F2203">
        <w:rPr>
          <w:rFonts w:eastAsia="方正新书宋_GBK" w:hAnsi="宋体" w:hint="eastAsia"/>
          <w:sz w:val="30"/>
          <w:szCs w:val="30"/>
        </w:rPr>
        <w:t>谥</w:t>
      </w:r>
      <w:proofErr w:type="gramEnd"/>
      <w:r w:rsidRPr="002F2203">
        <w:rPr>
          <w:rFonts w:eastAsia="方正新书宋_GBK" w:hAnsi="宋体" w:hint="eastAsia"/>
          <w:sz w:val="30"/>
          <w:szCs w:val="30"/>
        </w:rPr>
        <w:t>“大通禅师”为最早，然后才是南宗之祖慧能大师在圆寂百余年后获</w:t>
      </w:r>
      <w:proofErr w:type="gramStart"/>
      <w:r w:rsidRPr="002F2203">
        <w:rPr>
          <w:rFonts w:eastAsia="方正新书宋_GBK" w:hAnsi="宋体" w:hint="eastAsia"/>
          <w:sz w:val="30"/>
          <w:szCs w:val="30"/>
        </w:rPr>
        <w:t>谥</w:t>
      </w:r>
      <w:proofErr w:type="gramEnd"/>
      <w:r w:rsidRPr="002F2203">
        <w:rPr>
          <w:rFonts w:eastAsia="方正新书宋_GBK" w:hAnsi="宋体" w:hint="eastAsia"/>
          <w:sz w:val="30"/>
          <w:szCs w:val="30"/>
        </w:rPr>
        <w:t>“大鉴禅师”。</w:t>
      </w:r>
    </w:p>
    <w:p w14:paraId="207A8FF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不过到了后来，禅师之</w:t>
      </w:r>
      <w:proofErr w:type="gramStart"/>
      <w:r w:rsidRPr="002F2203">
        <w:rPr>
          <w:rFonts w:eastAsia="方正新书宋_GBK" w:hAnsi="宋体" w:hint="eastAsia"/>
          <w:sz w:val="30"/>
          <w:szCs w:val="30"/>
        </w:rPr>
        <w:t>名几乎</w:t>
      </w:r>
      <w:proofErr w:type="gramEnd"/>
      <w:r w:rsidRPr="002F2203">
        <w:rPr>
          <w:rFonts w:eastAsia="方正新书宋_GBK" w:hAnsi="宋体" w:hint="eastAsia"/>
          <w:sz w:val="30"/>
          <w:szCs w:val="30"/>
        </w:rPr>
        <w:t>成了出家人的通称，和“法师”的称呼相仿。</w:t>
      </w:r>
    </w:p>
    <w:p w14:paraId="18F1B3F3" w14:textId="77777777" w:rsidR="00DA7965" w:rsidRPr="002F2203" w:rsidRDefault="00DA7965" w:rsidP="001E7BCA">
      <w:pPr>
        <w:pStyle w:val="ae"/>
        <w:rPr>
          <w:rFonts w:eastAsia="方正粗雅宋_GBK"/>
        </w:rPr>
      </w:pPr>
      <w:r w:rsidRPr="002F2203">
        <w:rPr>
          <w:rFonts w:eastAsia="方正粗雅宋_GBK" w:hint="eastAsia"/>
        </w:rPr>
        <w:t>初</w:t>
      </w:r>
      <w:proofErr w:type="gramStart"/>
      <w:r w:rsidRPr="002F2203">
        <w:rPr>
          <w:rFonts w:eastAsia="方正粗雅宋_GBK" w:hint="eastAsia"/>
        </w:rPr>
        <w:t>敕寓栖玄</w:t>
      </w:r>
      <w:proofErr w:type="gramEnd"/>
      <w:r w:rsidRPr="002F2203">
        <w:rPr>
          <w:rFonts w:eastAsia="方正粗雅宋_GBK" w:hint="eastAsia"/>
        </w:rPr>
        <w:t>寺，</w:t>
      </w:r>
      <w:proofErr w:type="gramStart"/>
      <w:r w:rsidRPr="002F2203">
        <w:rPr>
          <w:rFonts w:eastAsia="方正粗雅宋_GBK" w:hint="eastAsia"/>
        </w:rPr>
        <w:t>尝往瓦官</w:t>
      </w:r>
      <w:proofErr w:type="gramEnd"/>
      <w:r w:rsidRPr="002F2203">
        <w:rPr>
          <w:rFonts w:eastAsia="方正粗雅宋_GBK" w:hint="eastAsia"/>
        </w:rPr>
        <w:t>精舍，遇雨不湿，</w:t>
      </w:r>
      <w:proofErr w:type="gramStart"/>
      <w:r w:rsidRPr="002F2203">
        <w:rPr>
          <w:rFonts w:eastAsia="方正粗雅宋_GBK" w:hint="eastAsia"/>
        </w:rPr>
        <w:t>履泥不污</w:t>
      </w:r>
      <w:proofErr w:type="gramEnd"/>
      <w:r w:rsidRPr="002F2203">
        <w:rPr>
          <w:rFonts w:eastAsia="方正粗雅宋_GBK" w:hint="eastAsia"/>
        </w:rPr>
        <w:t>。</w:t>
      </w:r>
    </w:p>
    <w:p w14:paraId="0B91341E"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lastRenderedPageBreak/>
        <w:t>讲</w:t>
      </w:r>
      <w:r w:rsidRPr="002F2203">
        <w:rPr>
          <w:rFonts w:eastAsia="方正新书宋_GBK" w:hAnsi="宋体"/>
          <w:sz w:val="30"/>
          <w:szCs w:val="30"/>
        </w:rPr>
        <w:t xml:space="preserve">  </w:t>
      </w:r>
      <w:r w:rsidRPr="002F2203">
        <w:rPr>
          <w:rFonts w:eastAsia="方正新书宋_GBK" w:hAnsi="宋体" w:hint="eastAsia"/>
          <w:sz w:val="30"/>
          <w:szCs w:val="30"/>
        </w:rPr>
        <w:t>这是回过头来讲述</w:t>
      </w:r>
      <w:proofErr w:type="gramStart"/>
      <w:r w:rsidRPr="002F2203">
        <w:rPr>
          <w:rFonts w:eastAsia="方正新书宋_GBK" w:hAnsi="宋体" w:hint="eastAsia"/>
          <w:sz w:val="30"/>
          <w:szCs w:val="30"/>
        </w:rPr>
        <w:t>一下慧思</w:t>
      </w:r>
      <w:proofErr w:type="gramEnd"/>
      <w:r w:rsidRPr="002F2203">
        <w:rPr>
          <w:rFonts w:eastAsia="方正新书宋_GBK" w:hAnsi="宋体" w:hint="eastAsia"/>
          <w:sz w:val="30"/>
          <w:szCs w:val="30"/>
        </w:rPr>
        <w:t>大师尚在金陵时的几个插曲。从陈宣帝便殿出来以后，皇帝</w:t>
      </w:r>
      <w:proofErr w:type="gramStart"/>
      <w:r w:rsidRPr="002F2203">
        <w:rPr>
          <w:rFonts w:eastAsia="方正新书宋_GBK" w:hAnsi="宋体" w:hint="eastAsia"/>
          <w:sz w:val="30"/>
          <w:szCs w:val="30"/>
        </w:rPr>
        <w:t>让慧思</w:t>
      </w:r>
      <w:proofErr w:type="gramEnd"/>
      <w:r w:rsidRPr="002F2203">
        <w:rPr>
          <w:rFonts w:eastAsia="方正新书宋_GBK" w:hAnsi="宋体" w:hint="eastAsia"/>
          <w:sz w:val="30"/>
          <w:szCs w:val="30"/>
        </w:rPr>
        <w:t>大师暂住</w:t>
      </w:r>
      <w:proofErr w:type="gramStart"/>
      <w:r w:rsidRPr="002F2203">
        <w:rPr>
          <w:rFonts w:eastAsia="方正新书宋_GBK" w:hAnsi="宋体" w:hint="eastAsia"/>
          <w:sz w:val="30"/>
          <w:szCs w:val="30"/>
        </w:rPr>
        <w:t>在栖玄寺</w:t>
      </w:r>
      <w:proofErr w:type="gramEnd"/>
      <w:r w:rsidRPr="002F2203">
        <w:rPr>
          <w:rFonts w:eastAsia="方正新书宋_GBK" w:hAnsi="宋体" w:hint="eastAsia"/>
          <w:sz w:val="30"/>
          <w:szCs w:val="30"/>
        </w:rPr>
        <w:t>。在这期间，</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曾经</w:t>
      </w:r>
      <w:proofErr w:type="gramStart"/>
      <w:r w:rsidRPr="002F2203">
        <w:rPr>
          <w:rFonts w:eastAsia="方正新书宋_GBK" w:hAnsi="宋体" w:hint="eastAsia"/>
          <w:sz w:val="30"/>
          <w:szCs w:val="30"/>
        </w:rPr>
        <w:t>前往瓦官精舍</w:t>
      </w:r>
      <w:proofErr w:type="gramEnd"/>
      <w:r w:rsidRPr="002F2203">
        <w:rPr>
          <w:rFonts w:eastAsia="方正新书宋_GBK" w:hAnsi="宋体" w:hint="eastAsia"/>
          <w:sz w:val="30"/>
          <w:szCs w:val="30"/>
        </w:rPr>
        <w:t>，碰到下雨的时候，衣服不会被淋湿，脚踩在烂泥地上也不会脏。</w:t>
      </w:r>
    </w:p>
    <w:p w14:paraId="5C89174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瓦官精舍</w:t>
      </w:r>
      <w:proofErr w:type="gramEnd"/>
      <w:r w:rsidRPr="002F2203">
        <w:rPr>
          <w:rFonts w:eastAsia="方正新书宋_GBK" w:hAnsi="宋体" w:hint="eastAsia"/>
          <w:sz w:val="30"/>
          <w:szCs w:val="30"/>
        </w:rPr>
        <w:t>，精舍是寺院的异名，亦即精进的修行人所居之所，而不是精妙之谓。所以《艺文类》云：“非由其舍精妙，良由精练行者所居也。”</w:t>
      </w:r>
      <w:proofErr w:type="gramStart"/>
      <w:r w:rsidRPr="002F2203">
        <w:rPr>
          <w:rFonts w:eastAsia="方正新书宋_GBK" w:hAnsi="宋体" w:hint="eastAsia"/>
          <w:sz w:val="30"/>
          <w:szCs w:val="30"/>
        </w:rPr>
        <w:t>因此瓦官精舍</w:t>
      </w:r>
      <w:proofErr w:type="gramEnd"/>
      <w:r w:rsidRPr="002F2203">
        <w:rPr>
          <w:rFonts w:eastAsia="方正新书宋_GBK" w:hAnsi="宋体" w:hint="eastAsia"/>
          <w:sz w:val="30"/>
          <w:szCs w:val="30"/>
        </w:rPr>
        <w:t>就是</w:t>
      </w:r>
      <w:proofErr w:type="gramStart"/>
      <w:r w:rsidRPr="002F2203">
        <w:rPr>
          <w:rFonts w:eastAsia="方正新书宋_GBK" w:hAnsi="宋体" w:hint="eastAsia"/>
          <w:sz w:val="30"/>
          <w:szCs w:val="30"/>
        </w:rPr>
        <w:t>瓦官寺</w:t>
      </w:r>
      <w:proofErr w:type="gramEnd"/>
      <w:r w:rsidRPr="002F2203">
        <w:rPr>
          <w:rFonts w:eastAsia="方正新书宋_GBK" w:hAnsi="宋体" w:hint="eastAsia"/>
          <w:sz w:val="30"/>
          <w:szCs w:val="30"/>
        </w:rPr>
        <w:t>，位于金陵凤凰台，东晋·兴宁二年（</w:t>
      </w:r>
      <w:r w:rsidRPr="002F2203">
        <w:rPr>
          <w:rFonts w:eastAsia="方正新书宋_GBK" w:hAnsi="宋体"/>
          <w:sz w:val="30"/>
          <w:szCs w:val="30"/>
        </w:rPr>
        <w:t>364</w:t>
      </w:r>
      <w:r w:rsidRPr="002F2203">
        <w:rPr>
          <w:rFonts w:eastAsia="方正新书宋_GBK" w:hAnsi="宋体" w:hint="eastAsia"/>
          <w:sz w:val="30"/>
          <w:szCs w:val="30"/>
        </w:rPr>
        <w:t>），</w:t>
      </w:r>
      <w:proofErr w:type="gramStart"/>
      <w:r w:rsidRPr="002F2203">
        <w:rPr>
          <w:rFonts w:eastAsia="方正新书宋_GBK" w:hAnsi="宋体" w:hint="eastAsia"/>
          <w:sz w:val="30"/>
          <w:szCs w:val="30"/>
        </w:rPr>
        <w:t>因慧力</w:t>
      </w:r>
      <w:proofErr w:type="gramEnd"/>
      <w:r w:rsidRPr="002F2203">
        <w:rPr>
          <w:rFonts w:eastAsia="方正新书宋_GBK" w:hAnsi="宋体" w:hint="eastAsia"/>
          <w:sz w:val="30"/>
          <w:szCs w:val="30"/>
        </w:rPr>
        <w:t>的奏请，</w:t>
      </w:r>
      <w:proofErr w:type="gramStart"/>
      <w:r w:rsidRPr="002F2203">
        <w:rPr>
          <w:rFonts w:eastAsia="方正新书宋_GBK" w:hAnsi="宋体" w:hint="eastAsia"/>
          <w:sz w:val="30"/>
          <w:szCs w:val="30"/>
        </w:rPr>
        <w:t>施陶官</w:t>
      </w:r>
      <w:proofErr w:type="gramEnd"/>
      <w:r w:rsidRPr="002F2203">
        <w:rPr>
          <w:rFonts w:eastAsia="方正新书宋_GBK" w:hAnsi="宋体" w:hint="eastAsia"/>
          <w:sz w:val="30"/>
          <w:szCs w:val="30"/>
        </w:rPr>
        <w:t>旧地用来建寺，又因掘地得古瓦棺，故又作瓦棺寺，历代屡有兴废。智者大师是在</w:t>
      </w:r>
      <w:r w:rsidRPr="002F2203">
        <w:rPr>
          <w:rFonts w:eastAsia="方正新书宋_GBK" w:hAnsi="宋体"/>
          <w:sz w:val="30"/>
          <w:szCs w:val="30"/>
        </w:rPr>
        <w:t>567</w:t>
      </w:r>
      <w:r w:rsidRPr="002F2203">
        <w:rPr>
          <w:rFonts w:eastAsia="方正新书宋_GBK" w:hAnsi="宋体" w:hint="eastAsia"/>
          <w:sz w:val="30"/>
          <w:szCs w:val="30"/>
        </w:rPr>
        <w:t>的时候来到金陵弘法的，深获朝野崇敬。据《智者大师别传》云：“停瓦官八载，讲《大智度论》，说《次第禅门》。”可见智者大师一到金陵就是住在</w:t>
      </w:r>
      <w:proofErr w:type="gramStart"/>
      <w:r w:rsidRPr="002F2203">
        <w:rPr>
          <w:rFonts w:eastAsia="方正新书宋_GBK" w:hAnsi="宋体" w:hint="eastAsia"/>
          <w:sz w:val="30"/>
          <w:szCs w:val="30"/>
        </w:rPr>
        <w:t>瓦官寺</w:t>
      </w:r>
      <w:proofErr w:type="gramEnd"/>
      <w:r w:rsidRPr="002F2203">
        <w:rPr>
          <w:rFonts w:eastAsia="方正新书宋_GBK" w:hAnsi="宋体" w:hint="eastAsia"/>
          <w:sz w:val="30"/>
          <w:szCs w:val="30"/>
        </w:rPr>
        <w:t>，当时僧俗负笈</w:t>
      </w:r>
      <w:proofErr w:type="gramStart"/>
      <w:r w:rsidRPr="002F2203">
        <w:rPr>
          <w:rFonts w:eastAsia="方正新书宋_GBK" w:hAnsi="宋体" w:hint="eastAsia"/>
          <w:sz w:val="30"/>
          <w:szCs w:val="30"/>
        </w:rPr>
        <w:t>来学者</w:t>
      </w:r>
      <w:proofErr w:type="gramEnd"/>
      <w:r w:rsidRPr="002F2203">
        <w:rPr>
          <w:rFonts w:eastAsia="方正新书宋_GBK" w:hAnsi="宋体" w:hint="eastAsia"/>
          <w:sz w:val="30"/>
          <w:szCs w:val="30"/>
        </w:rPr>
        <w:t>不可胜数，</w:t>
      </w:r>
      <w:proofErr w:type="gramStart"/>
      <w:r w:rsidRPr="002F2203">
        <w:rPr>
          <w:rFonts w:eastAsia="方正新书宋_GBK" w:hAnsi="宋体" w:hint="eastAsia"/>
          <w:sz w:val="30"/>
          <w:szCs w:val="30"/>
        </w:rPr>
        <w:t>法运非常</w:t>
      </w:r>
      <w:proofErr w:type="gramEnd"/>
      <w:r w:rsidRPr="002F2203">
        <w:rPr>
          <w:rFonts w:eastAsia="方正新书宋_GBK" w:hAnsi="宋体" w:hint="eastAsia"/>
          <w:sz w:val="30"/>
          <w:szCs w:val="30"/>
        </w:rPr>
        <w:t>隆盛。我想，</w:t>
      </w:r>
      <w:proofErr w:type="gramStart"/>
      <w:r w:rsidRPr="002F2203">
        <w:rPr>
          <w:rFonts w:eastAsia="方正新书宋_GBK" w:hAnsi="宋体" w:hint="eastAsia"/>
          <w:sz w:val="30"/>
          <w:szCs w:val="30"/>
        </w:rPr>
        <w:t>现在慧思大师</w:t>
      </w:r>
      <w:proofErr w:type="gramEnd"/>
      <w:r w:rsidRPr="002F2203">
        <w:rPr>
          <w:rFonts w:eastAsia="方正新书宋_GBK" w:hAnsi="宋体" w:hint="eastAsia"/>
          <w:sz w:val="30"/>
          <w:szCs w:val="30"/>
        </w:rPr>
        <w:t>来到了金陵，智者大师肯定会去拜见自己的师父。而这</w:t>
      </w:r>
      <w:proofErr w:type="gramStart"/>
      <w:r w:rsidRPr="002F2203">
        <w:rPr>
          <w:rFonts w:eastAsia="方正新书宋_GBK" w:hAnsi="宋体" w:hint="eastAsia"/>
          <w:sz w:val="30"/>
          <w:szCs w:val="30"/>
        </w:rPr>
        <w:t>次慧思</w:t>
      </w:r>
      <w:proofErr w:type="gramEnd"/>
      <w:r w:rsidRPr="002F2203">
        <w:rPr>
          <w:rFonts w:eastAsia="方正新书宋_GBK" w:hAnsi="宋体" w:hint="eastAsia"/>
          <w:sz w:val="30"/>
          <w:szCs w:val="30"/>
        </w:rPr>
        <w:t>大师</w:t>
      </w:r>
      <w:proofErr w:type="gramStart"/>
      <w:r w:rsidRPr="002F2203">
        <w:rPr>
          <w:rFonts w:eastAsia="方正新书宋_GBK" w:hAnsi="宋体" w:hint="eastAsia"/>
          <w:sz w:val="30"/>
          <w:szCs w:val="30"/>
        </w:rPr>
        <w:t>前往瓦官精舍</w:t>
      </w:r>
      <w:proofErr w:type="gramEnd"/>
      <w:r w:rsidRPr="002F2203">
        <w:rPr>
          <w:rFonts w:eastAsia="方正新书宋_GBK" w:hAnsi="宋体" w:hint="eastAsia"/>
          <w:sz w:val="30"/>
          <w:szCs w:val="30"/>
        </w:rPr>
        <w:t>，可能也是去看望自己的徒弟的，这应该是在常理之中。</w:t>
      </w:r>
    </w:p>
    <w:p w14:paraId="124EB0FF" w14:textId="77777777" w:rsidR="00DA7965" w:rsidRPr="002F2203" w:rsidRDefault="00DA7965" w:rsidP="001E7BCA">
      <w:pPr>
        <w:pStyle w:val="ae"/>
        <w:rPr>
          <w:rFonts w:eastAsia="方正粗雅宋_GBK"/>
        </w:rPr>
      </w:pPr>
      <w:proofErr w:type="gramStart"/>
      <w:r w:rsidRPr="002F2203">
        <w:rPr>
          <w:rFonts w:eastAsia="方正粗雅宋_GBK" w:hint="eastAsia"/>
        </w:rPr>
        <w:t>僧正慧皓遇诸</w:t>
      </w:r>
      <w:proofErr w:type="gramEnd"/>
      <w:r w:rsidRPr="002F2203">
        <w:rPr>
          <w:rFonts w:eastAsia="方正粗雅宋_GBK" w:hint="eastAsia"/>
        </w:rPr>
        <w:t>涂，叹曰：“此神异人，何以至此。”自是</w:t>
      </w:r>
      <w:proofErr w:type="gramStart"/>
      <w:r w:rsidRPr="002F2203">
        <w:rPr>
          <w:rFonts w:eastAsia="方正粗雅宋_GBK" w:hint="eastAsia"/>
        </w:rPr>
        <w:t>举朝道俗</w:t>
      </w:r>
      <w:proofErr w:type="gramEnd"/>
      <w:r w:rsidRPr="002F2203">
        <w:rPr>
          <w:rFonts w:eastAsia="方正粗雅宋_GBK" w:hint="eastAsia"/>
        </w:rPr>
        <w:t>，倾心归仰。</w:t>
      </w:r>
    </w:p>
    <w:p w14:paraId="6FE8F4EF"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僧正</w:t>
      </w:r>
      <w:r w:rsidRPr="002F2203">
        <w:rPr>
          <w:rFonts w:eastAsia="方正新书宋_GBK" w:hAnsi="宋体" w:hint="eastAsia"/>
          <w:sz w:val="30"/>
          <w:szCs w:val="30"/>
        </w:rPr>
        <w:t>，为统管全国僧尼事务的</w:t>
      </w:r>
      <w:proofErr w:type="gramStart"/>
      <w:r w:rsidRPr="002F2203">
        <w:rPr>
          <w:rFonts w:eastAsia="方正新书宋_GBK" w:hAnsi="宋体" w:hint="eastAsia"/>
          <w:sz w:val="30"/>
          <w:szCs w:val="30"/>
        </w:rPr>
        <w:t>最</w:t>
      </w:r>
      <w:proofErr w:type="gramEnd"/>
      <w:r w:rsidRPr="002F2203">
        <w:rPr>
          <w:rFonts w:eastAsia="方正新书宋_GBK" w:hAnsi="宋体" w:hint="eastAsia"/>
          <w:sz w:val="30"/>
          <w:szCs w:val="30"/>
        </w:rPr>
        <w:t>高僧官，又称僧主。如果只管某一寺院事务的为法主或寺主，由皇帝敕授。</w:t>
      </w:r>
    </w:p>
    <w:p w14:paraId="57096DE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慧</w:t>
      </w:r>
      <w:proofErr w:type="gramStart"/>
      <w:r w:rsidRPr="002F2203">
        <w:rPr>
          <w:rFonts w:eastAsia="方正新书宋_GBK" w:hAnsi="宋体" w:hint="eastAsia"/>
          <w:sz w:val="30"/>
          <w:szCs w:val="30"/>
          <w:u w:val="single"/>
        </w:rPr>
        <w:t>皓</w:t>
      </w:r>
      <w:proofErr w:type="gramEnd"/>
      <w:r w:rsidRPr="002F2203">
        <w:rPr>
          <w:rFonts w:eastAsia="方正新书宋_GBK" w:hAnsi="宋体" w:hint="eastAsia"/>
          <w:sz w:val="30"/>
          <w:szCs w:val="30"/>
        </w:rPr>
        <w:t>，在士衡法师的《天台九祖传》和道</w:t>
      </w:r>
      <w:proofErr w:type="gramStart"/>
      <w:r w:rsidRPr="002F2203">
        <w:rPr>
          <w:rFonts w:eastAsia="方正新书宋_GBK" w:hAnsi="宋体" w:hint="eastAsia"/>
          <w:sz w:val="30"/>
          <w:szCs w:val="30"/>
        </w:rPr>
        <w:t>宣律祖</w:t>
      </w:r>
      <w:proofErr w:type="gramEnd"/>
      <w:r w:rsidRPr="002F2203">
        <w:rPr>
          <w:rFonts w:eastAsia="方正新书宋_GBK" w:hAnsi="宋体" w:hint="eastAsia"/>
          <w:sz w:val="30"/>
          <w:szCs w:val="30"/>
        </w:rPr>
        <w:t>的《续传》中都是写作慧</w:t>
      </w:r>
      <w:proofErr w:type="gramStart"/>
      <w:r w:rsidRPr="002F2203">
        <w:rPr>
          <w:rFonts w:eastAsia="方正新书宋_GBK" w:hAnsi="宋体" w:hint="eastAsia"/>
          <w:sz w:val="30"/>
          <w:szCs w:val="30"/>
        </w:rPr>
        <w:t>暠</w:t>
      </w:r>
      <w:proofErr w:type="gramEnd"/>
      <w:r w:rsidRPr="002F2203">
        <w:rPr>
          <w:rFonts w:eastAsia="方正新书宋_GBK" w:hAnsi="宋体" w:hint="eastAsia"/>
          <w:sz w:val="30"/>
          <w:szCs w:val="30"/>
        </w:rPr>
        <w:t>，而教材上写作“慧皓”，两者都对，因为“暠”是“皓”的异字体，在《续传》卷十五有慧</w:t>
      </w:r>
      <w:proofErr w:type="gramStart"/>
      <w:r w:rsidRPr="002F2203">
        <w:rPr>
          <w:rFonts w:eastAsia="方正新书宋_GBK" w:hAnsi="宋体" w:hint="eastAsia"/>
          <w:sz w:val="30"/>
          <w:szCs w:val="30"/>
        </w:rPr>
        <w:t>皓</w:t>
      </w:r>
      <w:proofErr w:type="gramEnd"/>
      <w:r w:rsidRPr="002F2203">
        <w:rPr>
          <w:rFonts w:eastAsia="方正新书宋_GBK" w:hAnsi="宋体" w:hint="eastAsia"/>
          <w:sz w:val="30"/>
          <w:szCs w:val="30"/>
        </w:rPr>
        <w:t>大师的传记。慧</w:t>
      </w:r>
      <w:proofErr w:type="gramStart"/>
      <w:r w:rsidRPr="002F2203">
        <w:rPr>
          <w:rFonts w:eastAsia="方正新书宋_GBK" w:hAnsi="宋体" w:hint="eastAsia"/>
          <w:sz w:val="30"/>
          <w:szCs w:val="30"/>
        </w:rPr>
        <w:t>皓</w:t>
      </w:r>
      <w:proofErr w:type="gramEnd"/>
      <w:r w:rsidRPr="002F2203">
        <w:rPr>
          <w:rFonts w:eastAsia="方正新书宋_GBK" w:hAnsi="宋体" w:hint="eastAsia"/>
          <w:sz w:val="30"/>
          <w:szCs w:val="30"/>
        </w:rPr>
        <w:t>（</w:t>
      </w:r>
      <w:r w:rsidRPr="002F2203">
        <w:rPr>
          <w:rFonts w:eastAsia="方正新书宋_GBK" w:hAnsi="宋体"/>
          <w:sz w:val="30"/>
          <w:szCs w:val="30"/>
        </w:rPr>
        <w:t>547</w:t>
      </w:r>
      <w:r w:rsidRPr="002F2203">
        <w:rPr>
          <w:rFonts w:eastAsia="方正新书宋_GBK" w:hAnsi="宋体" w:hint="eastAsia"/>
          <w:sz w:val="30"/>
          <w:szCs w:val="30"/>
        </w:rPr>
        <w:t>～</w:t>
      </w:r>
      <w:r w:rsidRPr="002F2203">
        <w:rPr>
          <w:rFonts w:eastAsia="方正新书宋_GBK" w:hAnsi="宋体"/>
          <w:sz w:val="30"/>
          <w:szCs w:val="30"/>
        </w:rPr>
        <w:t>633</w:t>
      </w:r>
      <w:r w:rsidRPr="002F2203">
        <w:rPr>
          <w:rFonts w:eastAsia="方正新书宋_GBK" w:hAnsi="宋体" w:hint="eastAsia"/>
          <w:sz w:val="30"/>
          <w:szCs w:val="30"/>
        </w:rPr>
        <w:t>），安</w:t>
      </w:r>
      <w:r w:rsidRPr="002F2203">
        <w:rPr>
          <w:rFonts w:eastAsia="方正新书宋_GBK" w:hAnsi="宋体" w:hint="eastAsia"/>
          <w:sz w:val="30"/>
          <w:szCs w:val="30"/>
        </w:rPr>
        <w:lastRenderedPageBreak/>
        <w:t>陆人（今湖北省安陆市西北五十余里处），从小就出家了，在出家的七十多年时间里，日中</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食，戒律冰霜。对于《大品般若经》非常有研究，在隋唐交替之际，主要是在成都弘法，法</w:t>
      </w:r>
      <w:proofErr w:type="gramStart"/>
      <w:r w:rsidRPr="002F2203">
        <w:rPr>
          <w:rFonts w:eastAsia="方正新书宋_GBK" w:hAnsi="宋体" w:hint="eastAsia"/>
          <w:sz w:val="30"/>
          <w:szCs w:val="30"/>
        </w:rPr>
        <w:t>缘非常</w:t>
      </w:r>
      <w:proofErr w:type="gramEnd"/>
      <w:r w:rsidRPr="002F2203">
        <w:rPr>
          <w:rFonts w:eastAsia="方正新书宋_GBK" w:hAnsi="宋体" w:hint="eastAsia"/>
          <w:sz w:val="30"/>
          <w:szCs w:val="30"/>
        </w:rPr>
        <w:t>殊胜。由于来学的人太多，慧</w:t>
      </w:r>
      <w:proofErr w:type="gramStart"/>
      <w:r w:rsidRPr="002F2203">
        <w:rPr>
          <w:rFonts w:eastAsia="方正新书宋_GBK" w:hAnsi="宋体" w:hint="eastAsia"/>
          <w:sz w:val="30"/>
          <w:szCs w:val="30"/>
        </w:rPr>
        <w:t>皓</w:t>
      </w:r>
      <w:proofErr w:type="gramEnd"/>
      <w:r w:rsidRPr="002F2203">
        <w:rPr>
          <w:rFonts w:eastAsia="方正新书宋_GBK" w:hAnsi="宋体" w:hint="eastAsia"/>
          <w:sz w:val="30"/>
          <w:szCs w:val="30"/>
        </w:rPr>
        <w:t>大师就树立种种规矩，对于非法</w:t>
      </w:r>
      <w:proofErr w:type="gramStart"/>
      <w:r w:rsidRPr="002F2203">
        <w:rPr>
          <w:rFonts w:eastAsia="方正新书宋_GBK" w:hAnsi="宋体" w:hint="eastAsia"/>
          <w:sz w:val="30"/>
          <w:szCs w:val="30"/>
        </w:rPr>
        <w:t>之事依律</w:t>
      </w:r>
      <w:proofErr w:type="gramEnd"/>
      <w:r w:rsidRPr="002F2203">
        <w:rPr>
          <w:rFonts w:eastAsia="方正新书宋_GBK" w:hAnsi="宋体" w:hint="eastAsia"/>
          <w:sz w:val="30"/>
          <w:szCs w:val="30"/>
        </w:rPr>
        <w:t>惩治。因此引起了一些小人的嫉恨，就向朝廷报告说：“他聚集了这么多的僧俗四众，都是显异惑众召集来的，肯定另有图谋。”于是唐高祖李渊下诏调查，查明是别人的诬告，就把诬告的人治罪，而慧</w:t>
      </w:r>
      <w:proofErr w:type="gramStart"/>
      <w:r w:rsidRPr="002F2203">
        <w:rPr>
          <w:rFonts w:eastAsia="方正新书宋_GBK" w:hAnsi="宋体" w:hint="eastAsia"/>
          <w:sz w:val="30"/>
          <w:szCs w:val="30"/>
        </w:rPr>
        <w:t>皓</w:t>
      </w:r>
      <w:proofErr w:type="gramEnd"/>
      <w:r w:rsidRPr="002F2203">
        <w:rPr>
          <w:rFonts w:eastAsia="方正新书宋_GBK" w:hAnsi="宋体" w:hint="eastAsia"/>
          <w:sz w:val="30"/>
          <w:szCs w:val="30"/>
        </w:rPr>
        <w:t>大师的声誉也更高了。他的这个遭遇和</w:t>
      </w:r>
      <w:proofErr w:type="gramStart"/>
      <w:r w:rsidRPr="002F2203">
        <w:rPr>
          <w:rFonts w:eastAsia="方正新书宋_GBK" w:hAnsi="宋体" w:hint="eastAsia"/>
          <w:sz w:val="30"/>
          <w:szCs w:val="30"/>
        </w:rPr>
        <w:t>慧思</w:t>
      </w:r>
      <w:proofErr w:type="gramEnd"/>
      <w:r w:rsidRPr="002F2203">
        <w:rPr>
          <w:rFonts w:eastAsia="方正新书宋_GBK" w:hAnsi="宋体" w:hint="eastAsia"/>
          <w:sz w:val="30"/>
          <w:szCs w:val="30"/>
        </w:rPr>
        <w:t>大师的遭遇倒很相像，但发生的时间要晚得多。唐贞观七年（</w:t>
      </w:r>
      <w:r w:rsidRPr="002F2203">
        <w:rPr>
          <w:rFonts w:eastAsia="方正新书宋_GBK" w:hAnsi="宋体"/>
          <w:sz w:val="30"/>
          <w:szCs w:val="30"/>
        </w:rPr>
        <w:t>633</w:t>
      </w:r>
      <w:r w:rsidRPr="002F2203">
        <w:rPr>
          <w:rFonts w:eastAsia="方正新书宋_GBK" w:hAnsi="宋体" w:hint="eastAsia"/>
          <w:sz w:val="30"/>
          <w:szCs w:val="30"/>
        </w:rPr>
        <w:t>年）圆寂于家乡的方等寺，寿八十有七。</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到金陵的时候，慧</w:t>
      </w:r>
      <w:proofErr w:type="gramStart"/>
      <w:r w:rsidRPr="002F2203">
        <w:rPr>
          <w:rFonts w:eastAsia="方正新书宋_GBK" w:hAnsi="宋体" w:hint="eastAsia"/>
          <w:sz w:val="30"/>
          <w:szCs w:val="30"/>
        </w:rPr>
        <w:t>皓</w:t>
      </w:r>
      <w:proofErr w:type="gramEnd"/>
      <w:r w:rsidRPr="002F2203">
        <w:rPr>
          <w:rFonts w:eastAsia="方正新书宋_GBK" w:hAnsi="宋体" w:hint="eastAsia"/>
          <w:sz w:val="30"/>
          <w:szCs w:val="30"/>
        </w:rPr>
        <w:t>才</w:t>
      </w:r>
      <w:r w:rsidRPr="002F2203">
        <w:rPr>
          <w:rFonts w:eastAsia="方正新书宋_GBK" w:hAnsi="宋体"/>
          <w:sz w:val="30"/>
          <w:szCs w:val="30"/>
        </w:rPr>
        <w:t>23</w:t>
      </w:r>
      <w:r w:rsidRPr="002F2203">
        <w:rPr>
          <w:rFonts w:eastAsia="方正新书宋_GBK" w:hAnsi="宋体" w:hint="eastAsia"/>
          <w:sz w:val="30"/>
          <w:szCs w:val="30"/>
        </w:rPr>
        <w:t>岁，然而却已经</w:t>
      </w:r>
      <w:proofErr w:type="gramStart"/>
      <w:r w:rsidRPr="002F2203">
        <w:rPr>
          <w:rFonts w:eastAsia="方正新书宋_GBK" w:hAnsi="宋体" w:hint="eastAsia"/>
          <w:sz w:val="30"/>
          <w:szCs w:val="30"/>
        </w:rPr>
        <w:t>是僧正了</w:t>
      </w:r>
      <w:proofErr w:type="gramEnd"/>
      <w:r w:rsidRPr="002F2203">
        <w:rPr>
          <w:rFonts w:eastAsia="方正新书宋_GBK" w:hAnsi="宋体" w:hint="eastAsia"/>
          <w:sz w:val="30"/>
          <w:szCs w:val="30"/>
        </w:rPr>
        <w:t>，非常地了不起。</w:t>
      </w:r>
    </w:p>
    <w:p w14:paraId="1FCA4B8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遇诸途</w:t>
      </w:r>
      <w:proofErr w:type="gramEnd"/>
      <w:r w:rsidRPr="002F2203">
        <w:rPr>
          <w:rFonts w:eastAsia="方正新书宋_GBK" w:hAnsi="宋体" w:hint="eastAsia"/>
          <w:sz w:val="30"/>
          <w:szCs w:val="30"/>
        </w:rPr>
        <w:t>，就是在路上碰到了。于是感叹地说：“这是奇异莫测之人，怎么来到了这里啊？！”神以不测为义，言外之意是说：我们真有福德啊，能够见到这样的高僧大德。从此以后全朝廷的人，不管是在家的还是出家的，都全心全意地诚心归依仰慕。</w:t>
      </w:r>
      <w:r w:rsidRPr="002F2203">
        <w:rPr>
          <w:rFonts w:eastAsia="方正新书宋_GBK" w:hAnsi="宋体" w:hint="eastAsia"/>
          <w:sz w:val="30"/>
          <w:szCs w:val="30"/>
          <w:u w:val="single"/>
        </w:rPr>
        <w:t>归仰</w:t>
      </w:r>
      <w:r w:rsidRPr="002F2203">
        <w:rPr>
          <w:rFonts w:eastAsia="方正新书宋_GBK" w:hAnsi="宋体" w:hint="eastAsia"/>
          <w:sz w:val="30"/>
          <w:szCs w:val="30"/>
        </w:rPr>
        <w:t>，表示归命敬仰之意。《法苑义林章》卷四云：“起殷净心，策殊胜业，申诚归仰。”《无量寿经》上曰：“释</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奉事，天人归仰。”</w:t>
      </w:r>
    </w:p>
    <w:p w14:paraId="2EBF4EC2" w14:textId="77777777" w:rsidR="00DA7965" w:rsidRPr="002F2203" w:rsidRDefault="00DA7965" w:rsidP="001E7BCA">
      <w:pPr>
        <w:pStyle w:val="ae"/>
        <w:rPr>
          <w:rFonts w:eastAsia="方正粗雅宋_GBK"/>
        </w:rPr>
      </w:pPr>
      <w:bookmarkStart w:id="87" w:name="0180a24"/>
      <w:r w:rsidRPr="002F2203">
        <w:rPr>
          <w:rFonts w:eastAsia="方正粗雅宋_GBK" w:hint="eastAsia"/>
        </w:rPr>
        <w:t>大都督吴</w:t>
      </w:r>
      <w:proofErr w:type="gramStart"/>
      <w:r w:rsidRPr="002F2203">
        <w:rPr>
          <w:rFonts w:eastAsia="方正粗雅宋_GBK" w:hint="eastAsia"/>
        </w:rPr>
        <w:t>明彻</w:t>
      </w:r>
      <w:proofErr w:type="gramEnd"/>
      <w:r w:rsidRPr="002F2203">
        <w:rPr>
          <w:rFonts w:eastAsia="方正粗雅宋_GBK" w:hint="eastAsia"/>
        </w:rPr>
        <w:t>，</w:t>
      </w:r>
      <w:proofErr w:type="gramStart"/>
      <w:r w:rsidRPr="002F2203">
        <w:rPr>
          <w:rFonts w:eastAsia="方正粗雅宋_GBK" w:hint="eastAsia"/>
        </w:rPr>
        <w:t>每亲道论</w:t>
      </w:r>
      <w:proofErr w:type="gramEnd"/>
      <w:r w:rsidRPr="002F2203">
        <w:rPr>
          <w:rFonts w:eastAsia="方正粗雅宋_GBK" w:hint="eastAsia"/>
        </w:rPr>
        <w:t>，欲奉以</w:t>
      </w:r>
      <w:proofErr w:type="gramStart"/>
      <w:r w:rsidRPr="002F2203">
        <w:rPr>
          <w:rFonts w:eastAsia="方正粗雅宋_GBK" w:hint="eastAsia"/>
        </w:rPr>
        <w:t>犀</w:t>
      </w:r>
      <w:proofErr w:type="gramEnd"/>
      <w:r w:rsidRPr="002F2203">
        <w:rPr>
          <w:rFonts w:eastAsia="方正粗雅宋_GBK" w:hint="eastAsia"/>
        </w:rPr>
        <w:t>枕，未敢言。师曰：</w:t>
      </w:r>
      <w:bookmarkEnd w:id="87"/>
      <w:r w:rsidRPr="002F2203">
        <w:rPr>
          <w:rFonts w:eastAsia="方正粗雅宋_GBK" w:hint="eastAsia"/>
        </w:rPr>
        <w:t>“欲与枕便可。”</w:t>
      </w:r>
      <w:proofErr w:type="gramStart"/>
      <w:r w:rsidRPr="002F2203">
        <w:rPr>
          <w:rFonts w:eastAsia="方正粗雅宋_GBK" w:hint="eastAsia"/>
        </w:rPr>
        <w:t>明彻</w:t>
      </w:r>
      <w:proofErr w:type="gramEnd"/>
      <w:r w:rsidRPr="002F2203">
        <w:rPr>
          <w:rFonts w:eastAsia="方正粗雅宋_GBK" w:hint="eastAsia"/>
        </w:rPr>
        <w:t>益大惊异。</w:t>
      </w:r>
    </w:p>
    <w:p w14:paraId="7C3D3978"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u w:color="000000"/>
        </w:rPr>
      </w:pPr>
      <w:r w:rsidRPr="002F2203">
        <w:rPr>
          <w:rFonts w:eastAsia="方正新书宋_GBK" w:hAnsi="宋体" w:hint="eastAsia"/>
          <w:sz w:val="30"/>
          <w:szCs w:val="30"/>
          <w:u w:color="000000"/>
          <w:bdr w:val="single" w:sz="4" w:space="0" w:color="auto"/>
        </w:rPr>
        <w:t>讲</w:t>
      </w:r>
      <w:r w:rsidRPr="002F2203">
        <w:rPr>
          <w:rFonts w:eastAsia="方正新书宋_GBK" w:hAnsi="宋体"/>
          <w:sz w:val="30"/>
          <w:szCs w:val="30"/>
          <w:u w:color="000000"/>
        </w:rPr>
        <w:t xml:space="preserve">  </w:t>
      </w:r>
      <w:r w:rsidRPr="002F2203">
        <w:rPr>
          <w:rFonts w:eastAsia="方正新书宋_GBK" w:hAnsi="宋体" w:hint="eastAsia"/>
          <w:sz w:val="30"/>
          <w:szCs w:val="30"/>
          <w:u w:val="single"/>
        </w:rPr>
        <w:t>大都督</w:t>
      </w:r>
      <w:r w:rsidRPr="002F2203">
        <w:rPr>
          <w:rFonts w:eastAsia="方正新书宋_GBK" w:hAnsi="宋体" w:hint="eastAsia"/>
          <w:sz w:val="30"/>
          <w:szCs w:val="30"/>
          <w:u w:color="000000"/>
        </w:rPr>
        <w:t>，都督是汉末三国时形成的军事职称，其后发展成为地方军事长官。在魏晋南北朝时期称大都督者，即全国最高军事统帅。</w:t>
      </w:r>
    </w:p>
    <w:p w14:paraId="53D2BE5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hint="eastAsia"/>
          <w:sz w:val="30"/>
          <w:szCs w:val="30"/>
          <w:u w:val="single"/>
        </w:rPr>
        <w:t>吴</w:t>
      </w:r>
      <w:proofErr w:type="gramStart"/>
      <w:r w:rsidRPr="002F2203">
        <w:rPr>
          <w:rFonts w:eastAsia="方正新书宋_GBK" w:hAnsi="宋体" w:hint="eastAsia"/>
          <w:sz w:val="30"/>
          <w:szCs w:val="30"/>
          <w:u w:val="single"/>
        </w:rPr>
        <w:t>明彻</w:t>
      </w:r>
      <w:proofErr w:type="gramEnd"/>
      <w:r w:rsidRPr="002F2203">
        <w:rPr>
          <w:rFonts w:eastAsia="方正新书宋_GBK" w:hAnsi="宋体" w:hint="eastAsia"/>
          <w:sz w:val="30"/>
          <w:szCs w:val="30"/>
          <w:u w:color="000000"/>
        </w:rPr>
        <w:t>，在</w:t>
      </w:r>
      <w:r w:rsidRPr="002F2203">
        <w:rPr>
          <w:rFonts w:eastAsia="方正新书宋_GBK" w:hAnsi="宋体" w:cs="宋体" w:hint="eastAsia"/>
          <w:kern w:val="0"/>
          <w:sz w:val="30"/>
          <w:szCs w:val="30"/>
          <w:lang w:val="zh-CN"/>
        </w:rPr>
        <w:t>《陈书》卷九有传，</w:t>
      </w:r>
      <w:proofErr w:type="gramStart"/>
      <w:r w:rsidRPr="002F2203">
        <w:rPr>
          <w:rFonts w:eastAsia="方正新书宋_GBK" w:hAnsi="宋体" w:cs="宋体" w:hint="eastAsia"/>
          <w:kern w:val="0"/>
          <w:sz w:val="30"/>
          <w:szCs w:val="30"/>
          <w:lang w:val="zh-CN"/>
        </w:rPr>
        <w:t>字通昭</w:t>
      </w:r>
      <w:proofErr w:type="gramEnd"/>
      <w:r w:rsidRPr="002F2203">
        <w:rPr>
          <w:rFonts w:eastAsia="方正新书宋_GBK" w:hAnsi="宋体" w:cs="宋体" w:hint="eastAsia"/>
          <w:kern w:val="0"/>
          <w:sz w:val="30"/>
          <w:szCs w:val="30"/>
          <w:lang w:val="zh-CN"/>
        </w:rPr>
        <w:t>，兖州秦郡人（今江苏六合</w:t>
      </w:r>
      <w:r w:rsidRPr="002F2203">
        <w:rPr>
          <w:rFonts w:eastAsia="方正新书宋_GBK" w:hAnsi="宋体" w:cs="宋体" w:hint="eastAsia"/>
          <w:kern w:val="0"/>
          <w:sz w:val="30"/>
          <w:szCs w:val="30"/>
          <w:lang w:val="zh-CN"/>
        </w:rPr>
        <w:lastRenderedPageBreak/>
        <w:t>县西北）。他很小的时候就是孤儿，“性至孝”，十四岁的时候，感到父母的坟墓还没有修葺完备，而家里又很贫穷，于是非常勤劳地努力耕种。却偏偏遇上天气干旱，苗稼焦枯。吴</w:t>
      </w:r>
      <w:proofErr w:type="gramStart"/>
      <w:r w:rsidRPr="002F2203">
        <w:rPr>
          <w:rFonts w:eastAsia="方正新书宋_GBK" w:hAnsi="宋体" w:cs="宋体" w:hint="eastAsia"/>
          <w:kern w:val="0"/>
          <w:sz w:val="30"/>
          <w:szCs w:val="30"/>
          <w:lang w:val="zh-CN"/>
        </w:rPr>
        <w:t>明彻</w:t>
      </w:r>
      <w:proofErr w:type="gramEnd"/>
      <w:r w:rsidRPr="002F2203">
        <w:rPr>
          <w:rFonts w:eastAsia="方正新书宋_GBK" w:hAnsi="宋体" w:cs="宋体" w:hint="eastAsia"/>
          <w:kern w:val="0"/>
          <w:sz w:val="30"/>
          <w:szCs w:val="30"/>
          <w:lang w:val="zh-CN"/>
        </w:rPr>
        <w:t>心中十分伤痛悲哀，于是经常到田里去号泣，向老天爷哭诉自己的遭遇。没过几天，有人来告诉他说：“你家田里的庄稼全都复活了，而且还长势良好。”他到田里去看，果然如此，而别人家的庄嫁仍旧是枯萎的。到秋天的时候大获丰收，于是用这些所得重新安葬了父母。不久之后发生了侯景之乱，周围的人们因为没有粮食而饿死很多，而吴</w:t>
      </w:r>
      <w:proofErr w:type="gramStart"/>
      <w:r w:rsidRPr="002F2203">
        <w:rPr>
          <w:rFonts w:eastAsia="方正新书宋_GBK" w:hAnsi="宋体" w:cs="宋体" w:hint="eastAsia"/>
          <w:kern w:val="0"/>
          <w:sz w:val="30"/>
          <w:szCs w:val="30"/>
          <w:lang w:val="zh-CN"/>
        </w:rPr>
        <w:t>明彻</w:t>
      </w:r>
      <w:proofErr w:type="gramEnd"/>
      <w:r w:rsidRPr="002F2203">
        <w:rPr>
          <w:rFonts w:eastAsia="方正新书宋_GBK" w:hAnsi="宋体" w:cs="宋体" w:hint="eastAsia"/>
          <w:kern w:val="0"/>
          <w:sz w:val="30"/>
          <w:szCs w:val="30"/>
          <w:lang w:val="zh-CN"/>
        </w:rPr>
        <w:t>家中则谷物甚多，于是他全拿出来分给饥民，与大众共渡难关。也许正因为他有如此的阴德吧，以后他的仕途比较顺利，当了大官。在</w:t>
      </w:r>
      <w:r w:rsidRPr="002F2203">
        <w:rPr>
          <w:rFonts w:eastAsia="方正新书宋_GBK" w:hAnsi="宋体" w:cs="宋体"/>
          <w:kern w:val="0"/>
          <w:sz w:val="30"/>
          <w:szCs w:val="30"/>
          <w:lang w:val="zh-CN"/>
        </w:rPr>
        <w:t>577</w:t>
      </w:r>
      <w:r w:rsidRPr="002F2203">
        <w:rPr>
          <w:rFonts w:eastAsia="方正新书宋_GBK" w:hAnsi="宋体" w:cs="宋体" w:hint="eastAsia"/>
          <w:kern w:val="0"/>
          <w:sz w:val="30"/>
          <w:szCs w:val="30"/>
          <w:lang w:val="zh-CN"/>
        </w:rPr>
        <w:t>年，北周出兵灭了北齐，南陈趁着北方正乱，于是派遣吴</w:t>
      </w:r>
      <w:proofErr w:type="gramStart"/>
      <w:r w:rsidRPr="002F2203">
        <w:rPr>
          <w:rFonts w:eastAsia="方正新书宋_GBK" w:hAnsi="宋体" w:cs="宋体" w:hint="eastAsia"/>
          <w:kern w:val="0"/>
          <w:sz w:val="30"/>
          <w:szCs w:val="30"/>
          <w:lang w:val="zh-CN"/>
        </w:rPr>
        <w:t>明彻</w:t>
      </w:r>
      <w:proofErr w:type="gramEnd"/>
      <w:r w:rsidRPr="002F2203">
        <w:rPr>
          <w:rFonts w:eastAsia="方正新书宋_GBK" w:hAnsi="宋体" w:cs="宋体" w:hint="eastAsia"/>
          <w:kern w:val="0"/>
          <w:sz w:val="30"/>
          <w:szCs w:val="30"/>
          <w:lang w:val="zh-CN"/>
        </w:rPr>
        <w:t>领军北伐。结果大败，吴</w:t>
      </w:r>
      <w:proofErr w:type="gramStart"/>
      <w:r w:rsidRPr="002F2203">
        <w:rPr>
          <w:rFonts w:eastAsia="方正新书宋_GBK" w:hAnsi="宋体" w:cs="宋体" w:hint="eastAsia"/>
          <w:kern w:val="0"/>
          <w:sz w:val="30"/>
          <w:szCs w:val="30"/>
          <w:lang w:val="zh-CN"/>
        </w:rPr>
        <w:t>明彻</w:t>
      </w:r>
      <w:proofErr w:type="gramEnd"/>
      <w:r w:rsidRPr="002F2203">
        <w:rPr>
          <w:rFonts w:eastAsia="方正新书宋_GBK" w:hAnsi="宋体" w:cs="宋体" w:hint="eastAsia"/>
          <w:kern w:val="0"/>
          <w:sz w:val="30"/>
          <w:szCs w:val="30"/>
          <w:lang w:val="zh-CN"/>
        </w:rPr>
        <w:t>自己还被北周军队活捉到了北方，最后死在北周的长安。</w:t>
      </w:r>
    </w:p>
    <w:p w14:paraId="56DD9C5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cs="宋体" w:hint="eastAsia"/>
          <w:kern w:val="0"/>
          <w:sz w:val="30"/>
          <w:szCs w:val="30"/>
          <w:lang w:val="zh-CN"/>
        </w:rPr>
        <w:t>根据《全后周文·周大将军怀德公吴</w:t>
      </w:r>
      <w:proofErr w:type="gramStart"/>
      <w:r w:rsidRPr="002F2203">
        <w:rPr>
          <w:rFonts w:eastAsia="方正新书宋_GBK" w:hAnsi="宋体" w:cs="宋体" w:hint="eastAsia"/>
          <w:kern w:val="0"/>
          <w:sz w:val="30"/>
          <w:szCs w:val="30"/>
          <w:lang w:val="zh-CN"/>
        </w:rPr>
        <w:t>明彻</w:t>
      </w:r>
      <w:proofErr w:type="gramEnd"/>
      <w:r w:rsidRPr="002F2203">
        <w:rPr>
          <w:rFonts w:eastAsia="方正新书宋_GBK" w:hAnsi="宋体" w:cs="宋体" w:hint="eastAsia"/>
          <w:kern w:val="0"/>
          <w:sz w:val="30"/>
          <w:szCs w:val="30"/>
          <w:lang w:val="zh-CN"/>
        </w:rPr>
        <w:t>墓志铭》云：“大象二年七月二十八日，气疾增暴，奄然宾馆，春秋七十七。”据此推算，其生卒年应为</w:t>
      </w:r>
      <w:r w:rsidRPr="002F2203">
        <w:rPr>
          <w:rFonts w:eastAsia="方正新书宋_GBK" w:hAnsi="宋体" w:cs="宋体"/>
          <w:kern w:val="0"/>
          <w:sz w:val="30"/>
          <w:szCs w:val="30"/>
          <w:lang w:val="zh-CN"/>
        </w:rPr>
        <w:t>504</w:t>
      </w:r>
      <w:r w:rsidRPr="002F2203">
        <w:rPr>
          <w:rFonts w:eastAsia="方正新书宋_GBK" w:hAnsi="宋体" w:cs="宋体" w:hint="eastAsia"/>
          <w:kern w:val="0"/>
          <w:sz w:val="30"/>
          <w:szCs w:val="30"/>
          <w:lang w:val="zh-CN"/>
        </w:rPr>
        <w:t>～</w:t>
      </w:r>
      <w:r w:rsidRPr="002F2203">
        <w:rPr>
          <w:rFonts w:eastAsia="方正新书宋_GBK" w:hAnsi="宋体" w:cs="宋体"/>
          <w:kern w:val="0"/>
          <w:sz w:val="30"/>
          <w:szCs w:val="30"/>
          <w:lang w:val="zh-CN"/>
        </w:rPr>
        <w:t>580</w:t>
      </w:r>
      <w:r w:rsidRPr="002F2203">
        <w:rPr>
          <w:rFonts w:eastAsia="方正新书宋_GBK" w:hAnsi="宋体" w:cs="宋体" w:hint="eastAsia"/>
          <w:kern w:val="0"/>
          <w:sz w:val="30"/>
          <w:szCs w:val="30"/>
          <w:lang w:val="zh-CN"/>
        </w:rPr>
        <w:t>年。但《陈书》卷九却说：“卒于长安，时年六十七。”现在按《全后周文》中的墓志铭来计算，他</w:t>
      </w:r>
      <w:proofErr w:type="gramStart"/>
      <w:r w:rsidRPr="002F2203">
        <w:rPr>
          <w:rFonts w:eastAsia="方正新书宋_GBK" w:hAnsi="宋体" w:cs="宋体" w:hint="eastAsia"/>
          <w:kern w:val="0"/>
          <w:sz w:val="30"/>
          <w:szCs w:val="30"/>
          <w:lang w:val="zh-CN"/>
        </w:rPr>
        <w:t>遇到慧思大师</w:t>
      </w:r>
      <w:proofErr w:type="gramEnd"/>
      <w:r w:rsidRPr="002F2203">
        <w:rPr>
          <w:rFonts w:eastAsia="方正新书宋_GBK" w:hAnsi="宋体" w:cs="宋体" w:hint="eastAsia"/>
          <w:kern w:val="0"/>
          <w:sz w:val="30"/>
          <w:szCs w:val="30"/>
          <w:lang w:val="zh-CN"/>
        </w:rPr>
        <w:t>时为</w:t>
      </w:r>
      <w:r w:rsidRPr="002F2203">
        <w:rPr>
          <w:rFonts w:eastAsia="方正新书宋_GBK" w:hAnsi="宋体" w:cs="宋体"/>
          <w:kern w:val="0"/>
          <w:sz w:val="30"/>
          <w:szCs w:val="30"/>
          <w:lang w:val="zh-CN"/>
        </w:rPr>
        <w:t>66</w:t>
      </w:r>
      <w:r w:rsidRPr="002F2203">
        <w:rPr>
          <w:rFonts w:eastAsia="方正新书宋_GBK" w:hAnsi="宋体" w:cs="宋体" w:hint="eastAsia"/>
          <w:kern w:val="0"/>
          <w:sz w:val="30"/>
          <w:szCs w:val="30"/>
          <w:lang w:val="zh-CN"/>
        </w:rPr>
        <w:t>岁。</w:t>
      </w:r>
    </w:p>
    <w:p w14:paraId="0EC4D74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proofErr w:type="gramStart"/>
      <w:r w:rsidRPr="002F2203">
        <w:rPr>
          <w:rFonts w:eastAsia="方正新书宋_GBK" w:hAnsi="宋体" w:cs="宋体" w:hint="eastAsia"/>
          <w:kern w:val="0"/>
          <w:sz w:val="30"/>
          <w:szCs w:val="30"/>
          <w:u w:val="single"/>
          <w:lang w:val="zh-CN"/>
        </w:rPr>
        <w:t>每亲道论</w:t>
      </w:r>
      <w:proofErr w:type="gramEnd"/>
      <w:r w:rsidRPr="002F2203">
        <w:rPr>
          <w:rFonts w:eastAsia="方正新书宋_GBK" w:hAnsi="宋体" w:cs="宋体" w:hint="eastAsia"/>
          <w:kern w:val="0"/>
          <w:sz w:val="30"/>
          <w:szCs w:val="30"/>
          <w:lang w:val="zh-CN"/>
        </w:rPr>
        <w:t>，经常来</w:t>
      </w:r>
      <w:proofErr w:type="gramStart"/>
      <w:r w:rsidRPr="002F2203">
        <w:rPr>
          <w:rFonts w:eastAsia="方正新书宋_GBK" w:hAnsi="宋体" w:cs="宋体" w:hint="eastAsia"/>
          <w:kern w:val="0"/>
          <w:sz w:val="30"/>
          <w:szCs w:val="30"/>
          <w:lang w:val="zh-CN"/>
        </w:rPr>
        <w:t>亲近慧思</w:t>
      </w:r>
      <w:proofErr w:type="gramEnd"/>
      <w:r w:rsidRPr="002F2203">
        <w:rPr>
          <w:rFonts w:eastAsia="方正新书宋_GBK" w:hAnsi="宋体" w:cs="宋体" w:hint="eastAsia"/>
          <w:kern w:val="0"/>
          <w:sz w:val="30"/>
          <w:szCs w:val="30"/>
          <w:lang w:val="zh-CN"/>
        </w:rPr>
        <w:t>大师对于佛道的论说，也就是经常来</w:t>
      </w:r>
      <w:proofErr w:type="gramStart"/>
      <w:r w:rsidRPr="002F2203">
        <w:rPr>
          <w:rFonts w:eastAsia="方正新书宋_GBK" w:hAnsi="宋体" w:cs="宋体" w:hint="eastAsia"/>
          <w:kern w:val="0"/>
          <w:sz w:val="30"/>
          <w:szCs w:val="30"/>
          <w:lang w:val="zh-CN"/>
        </w:rPr>
        <w:t>听慧思大师</w:t>
      </w:r>
      <w:proofErr w:type="gramEnd"/>
      <w:r w:rsidRPr="002F2203">
        <w:rPr>
          <w:rFonts w:eastAsia="方正新书宋_GBK" w:hAnsi="宋体" w:cs="宋体" w:hint="eastAsia"/>
          <w:kern w:val="0"/>
          <w:sz w:val="30"/>
          <w:szCs w:val="30"/>
          <w:lang w:val="zh-CN"/>
        </w:rPr>
        <w:t>讲经说法。由于他得到了佛法的利益，所以“</w:t>
      </w:r>
      <w:r w:rsidRPr="002F2203">
        <w:rPr>
          <w:rFonts w:eastAsia="方正新书宋_GBK" w:hAnsi="宋体" w:hint="eastAsia"/>
          <w:sz w:val="30"/>
          <w:szCs w:val="30"/>
        </w:rPr>
        <w:t>欲奉以</w:t>
      </w:r>
      <w:proofErr w:type="gramStart"/>
      <w:r w:rsidRPr="002F2203">
        <w:rPr>
          <w:rFonts w:eastAsia="方正新书宋_GBK" w:hAnsi="宋体" w:hint="eastAsia"/>
          <w:sz w:val="30"/>
          <w:szCs w:val="30"/>
        </w:rPr>
        <w:t>犀</w:t>
      </w:r>
      <w:proofErr w:type="gramEnd"/>
      <w:r w:rsidRPr="002F2203">
        <w:rPr>
          <w:rFonts w:eastAsia="方正新书宋_GBK" w:hAnsi="宋体" w:hint="eastAsia"/>
          <w:sz w:val="30"/>
          <w:szCs w:val="30"/>
        </w:rPr>
        <w:t>枕”，即想</w:t>
      </w:r>
      <w:proofErr w:type="gramStart"/>
      <w:r w:rsidRPr="002F2203">
        <w:rPr>
          <w:rFonts w:eastAsia="方正新书宋_GBK" w:hAnsi="宋体" w:hint="eastAsia"/>
          <w:sz w:val="30"/>
          <w:szCs w:val="30"/>
        </w:rPr>
        <w:t>供养慧思大师</w:t>
      </w:r>
      <w:proofErr w:type="gramEnd"/>
      <w:r w:rsidRPr="002F2203">
        <w:rPr>
          <w:rFonts w:eastAsia="方正新书宋_GBK" w:hAnsi="宋体" w:hint="eastAsia"/>
          <w:sz w:val="30"/>
          <w:szCs w:val="30"/>
        </w:rPr>
        <w:t>一个</w:t>
      </w:r>
      <w:proofErr w:type="gramStart"/>
      <w:r w:rsidRPr="002F2203">
        <w:rPr>
          <w:rFonts w:eastAsia="方正新书宋_GBK" w:hAnsi="宋体" w:hint="eastAsia"/>
          <w:sz w:val="30"/>
          <w:szCs w:val="30"/>
        </w:rPr>
        <w:t>犀牛角做的</w:t>
      </w:r>
      <w:proofErr w:type="gramEnd"/>
      <w:r w:rsidRPr="002F2203">
        <w:rPr>
          <w:rFonts w:eastAsia="方正新书宋_GBK" w:hAnsi="宋体" w:hint="eastAsia"/>
          <w:sz w:val="30"/>
          <w:szCs w:val="30"/>
        </w:rPr>
        <w:t>枕头。</w:t>
      </w:r>
      <w:r w:rsidRPr="002F2203">
        <w:rPr>
          <w:rFonts w:eastAsia="方正新书宋_GBK" w:hAnsi="宋体" w:cs="宋体" w:hint="eastAsia"/>
          <w:kern w:val="0"/>
          <w:sz w:val="30"/>
          <w:szCs w:val="30"/>
          <w:lang w:val="zh-CN"/>
        </w:rPr>
        <w:t>《</w:t>
      </w:r>
      <w:r w:rsidRPr="002F2203">
        <w:rPr>
          <w:rFonts w:eastAsia="方正新书宋_GBK" w:hAnsi="宋体" w:cs="Arial" w:hint="eastAsia"/>
          <w:sz w:val="30"/>
          <w:szCs w:val="30"/>
        </w:rPr>
        <w:t>一切经音义》卷九十三云：“</w:t>
      </w:r>
      <w:proofErr w:type="gramStart"/>
      <w:r w:rsidRPr="002F2203">
        <w:rPr>
          <w:rFonts w:eastAsia="方正新书宋_GBK" w:hAnsi="宋体" w:cs="Arial" w:hint="eastAsia"/>
          <w:sz w:val="30"/>
          <w:szCs w:val="30"/>
        </w:rPr>
        <w:t>犀</w:t>
      </w:r>
      <w:proofErr w:type="gramEnd"/>
      <w:r w:rsidRPr="002F2203">
        <w:rPr>
          <w:rFonts w:eastAsia="方正新书宋_GBK" w:hAnsi="宋体" w:cs="Arial" w:hint="eastAsia"/>
          <w:sz w:val="30"/>
          <w:szCs w:val="30"/>
        </w:rPr>
        <w:t>枕</w:t>
      </w:r>
      <w:r w:rsidRPr="002F2203">
        <w:rPr>
          <w:rFonts w:eastAsia="方正新书宋_GBK" w:hAnsi="宋体" w:hint="eastAsia"/>
          <w:sz w:val="30"/>
          <w:szCs w:val="30"/>
        </w:rPr>
        <w:t>者，以犀角为枕也。”但他又不敢直说，可能</w:t>
      </w:r>
      <w:proofErr w:type="gramStart"/>
      <w:r w:rsidRPr="002F2203">
        <w:rPr>
          <w:rFonts w:eastAsia="方正新书宋_GBK" w:hAnsi="宋体" w:hint="eastAsia"/>
          <w:sz w:val="30"/>
          <w:szCs w:val="30"/>
        </w:rPr>
        <w:t>是慧思大师</w:t>
      </w:r>
      <w:proofErr w:type="gramEnd"/>
      <w:r w:rsidRPr="002F2203">
        <w:rPr>
          <w:rFonts w:eastAsia="方正新书宋_GBK" w:hAnsi="宋体" w:hint="eastAsia"/>
          <w:sz w:val="30"/>
          <w:szCs w:val="30"/>
        </w:rPr>
        <w:t>的道风比较严峻，所以吴</w:t>
      </w:r>
      <w:proofErr w:type="gramStart"/>
      <w:r w:rsidRPr="002F2203">
        <w:rPr>
          <w:rFonts w:eastAsia="方正新书宋_GBK" w:hAnsi="宋体" w:hint="eastAsia"/>
          <w:sz w:val="30"/>
          <w:szCs w:val="30"/>
        </w:rPr>
        <w:t>明彻</w:t>
      </w:r>
      <w:proofErr w:type="gramEnd"/>
      <w:r w:rsidRPr="002F2203">
        <w:rPr>
          <w:rFonts w:eastAsia="方正新书宋_GBK" w:hAnsi="宋体" w:hint="eastAsia"/>
          <w:sz w:val="30"/>
          <w:szCs w:val="30"/>
        </w:rPr>
        <w:t>不敢随随便便</w:t>
      </w:r>
      <w:proofErr w:type="gramStart"/>
      <w:r w:rsidRPr="002F2203">
        <w:rPr>
          <w:rFonts w:eastAsia="方正新书宋_GBK" w:hAnsi="宋体" w:hint="eastAsia"/>
          <w:sz w:val="30"/>
          <w:szCs w:val="30"/>
        </w:rPr>
        <w:t>堂突</w:t>
      </w:r>
      <w:proofErr w:type="gramEnd"/>
      <w:r w:rsidRPr="002F2203">
        <w:rPr>
          <w:rFonts w:eastAsia="方正新书宋_GBK" w:hAnsi="宋体" w:hint="eastAsia"/>
          <w:sz w:val="30"/>
          <w:szCs w:val="30"/>
        </w:rPr>
        <w:t>进现。</w:t>
      </w:r>
    </w:p>
    <w:p w14:paraId="3082C44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proofErr w:type="gramStart"/>
      <w:r w:rsidRPr="002F2203">
        <w:rPr>
          <w:rFonts w:eastAsia="方正新书宋_GBK" w:hAnsi="宋体" w:hint="eastAsia"/>
          <w:sz w:val="30"/>
          <w:szCs w:val="30"/>
        </w:rPr>
        <w:lastRenderedPageBreak/>
        <w:t>犀牛角做的</w:t>
      </w:r>
      <w:proofErr w:type="gramEnd"/>
      <w:r w:rsidRPr="002F2203">
        <w:rPr>
          <w:rFonts w:eastAsia="方正新书宋_GBK" w:hAnsi="宋体" w:hint="eastAsia"/>
          <w:sz w:val="30"/>
          <w:szCs w:val="30"/>
        </w:rPr>
        <w:t>枕头也算是“伤物害慈”之列的，</w:t>
      </w:r>
      <w:proofErr w:type="gramStart"/>
      <w:r w:rsidRPr="002F2203">
        <w:rPr>
          <w:rFonts w:eastAsia="方正新书宋_GBK" w:hAnsi="宋体" w:hint="eastAsia"/>
          <w:sz w:val="30"/>
          <w:szCs w:val="30"/>
        </w:rPr>
        <w:t>象慧思</w:t>
      </w:r>
      <w:proofErr w:type="gramEnd"/>
      <w:r w:rsidRPr="002F2203">
        <w:rPr>
          <w:rFonts w:eastAsia="方正新书宋_GBK" w:hAnsi="宋体" w:hint="eastAsia"/>
          <w:sz w:val="30"/>
          <w:szCs w:val="30"/>
        </w:rPr>
        <w:t>大师这样的苦行僧按道理来讲是不会接受的。但吴</w:t>
      </w:r>
      <w:proofErr w:type="gramStart"/>
      <w:r w:rsidRPr="002F2203">
        <w:rPr>
          <w:rFonts w:eastAsia="方正新书宋_GBK" w:hAnsi="宋体" w:hint="eastAsia"/>
          <w:sz w:val="30"/>
          <w:szCs w:val="30"/>
        </w:rPr>
        <w:t>明彻</w:t>
      </w:r>
      <w:proofErr w:type="gramEnd"/>
      <w:r w:rsidRPr="002F2203">
        <w:rPr>
          <w:rFonts w:eastAsia="方正新书宋_GBK" w:hAnsi="宋体" w:hint="eastAsia"/>
          <w:sz w:val="30"/>
          <w:szCs w:val="30"/>
        </w:rPr>
        <w:t>是现任官员，权势正旺，</w:t>
      </w:r>
      <w:proofErr w:type="gramStart"/>
      <w:r w:rsidRPr="002F2203">
        <w:rPr>
          <w:rFonts w:eastAsia="方正新书宋_GBK" w:hAnsi="宋体" w:hint="eastAsia"/>
          <w:sz w:val="30"/>
          <w:szCs w:val="30"/>
        </w:rPr>
        <w:t>因此慧思</w:t>
      </w:r>
      <w:proofErr w:type="gramEnd"/>
      <w:r w:rsidRPr="002F2203">
        <w:rPr>
          <w:rFonts w:eastAsia="方正新书宋_GBK" w:hAnsi="宋体" w:hint="eastAsia"/>
          <w:sz w:val="30"/>
          <w:szCs w:val="30"/>
        </w:rPr>
        <w:t>大师为了</w:t>
      </w:r>
      <w:proofErr w:type="gramStart"/>
      <w:r w:rsidRPr="002F2203">
        <w:rPr>
          <w:rFonts w:eastAsia="方正新书宋_GBK" w:hAnsi="宋体" w:hint="eastAsia"/>
          <w:sz w:val="30"/>
          <w:szCs w:val="30"/>
        </w:rPr>
        <w:t>能够摄受他</w:t>
      </w:r>
      <w:proofErr w:type="gramEnd"/>
      <w:r w:rsidRPr="002F2203">
        <w:rPr>
          <w:rFonts w:eastAsia="方正新书宋_GBK" w:hAnsi="宋体" w:hint="eastAsia"/>
          <w:sz w:val="30"/>
          <w:szCs w:val="30"/>
        </w:rPr>
        <w:t>，同时也护念他的那一念难得的善心，于是通过他</w:t>
      </w:r>
      <w:proofErr w:type="gramStart"/>
      <w:r w:rsidRPr="002F2203">
        <w:rPr>
          <w:rFonts w:eastAsia="方正新书宋_GBK" w:hAnsi="宋体" w:hint="eastAsia"/>
          <w:sz w:val="30"/>
          <w:szCs w:val="30"/>
        </w:rPr>
        <w:t>心通知道</w:t>
      </w:r>
      <w:proofErr w:type="gramEnd"/>
      <w:r w:rsidRPr="002F2203">
        <w:rPr>
          <w:rFonts w:eastAsia="方正新书宋_GBK" w:hAnsi="宋体" w:hint="eastAsia"/>
          <w:sz w:val="30"/>
          <w:szCs w:val="30"/>
        </w:rPr>
        <w:t>了吴</w:t>
      </w:r>
      <w:proofErr w:type="gramStart"/>
      <w:r w:rsidRPr="002F2203">
        <w:rPr>
          <w:rFonts w:eastAsia="方正新书宋_GBK" w:hAnsi="宋体" w:hint="eastAsia"/>
          <w:sz w:val="30"/>
          <w:szCs w:val="30"/>
        </w:rPr>
        <w:t>明彻</w:t>
      </w:r>
      <w:proofErr w:type="gramEnd"/>
      <w:r w:rsidRPr="002F2203">
        <w:rPr>
          <w:rFonts w:eastAsia="方正新书宋_GBK" w:hAnsi="宋体" w:hint="eastAsia"/>
          <w:sz w:val="30"/>
          <w:szCs w:val="30"/>
        </w:rPr>
        <w:t>的想法，就对他说：“你如果想供养枕头的话现在就可以。”这也表现</w:t>
      </w:r>
      <w:proofErr w:type="gramStart"/>
      <w:r w:rsidRPr="002F2203">
        <w:rPr>
          <w:rFonts w:eastAsia="方正新书宋_GBK" w:hAnsi="宋体" w:hint="eastAsia"/>
          <w:sz w:val="30"/>
          <w:szCs w:val="30"/>
        </w:rPr>
        <w:t>了慧思大师</w:t>
      </w:r>
      <w:proofErr w:type="gramEnd"/>
      <w:r w:rsidRPr="002F2203">
        <w:rPr>
          <w:rFonts w:eastAsia="方正新书宋_GBK" w:hAnsi="宋体" w:hint="eastAsia"/>
          <w:sz w:val="30"/>
          <w:szCs w:val="30"/>
        </w:rPr>
        <w:t>慈悲摄物的一面。</w:t>
      </w:r>
      <w:r w:rsidRPr="002F2203">
        <w:rPr>
          <w:rFonts w:eastAsia="方正新书宋_GBK" w:hAnsi="宋体" w:hint="eastAsia"/>
          <w:sz w:val="30"/>
          <w:szCs w:val="30"/>
          <w:u w:val="single"/>
        </w:rPr>
        <w:t>便可</w:t>
      </w:r>
      <w:r w:rsidRPr="002F2203">
        <w:rPr>
          <w:rFonts w:eastAsia="方正新书宋_GBK" w:hAnsi="宋体" w:hint="eastAsia"/>
          <w:sz w:val="30"/>
          <w:szCs w:val="30"/>
        </w:rPr>
        <w:t>，现在就可以。吴</w:t>
      </w:r>
      <w:proofErr w:type="gramStart"/>
      <w:r w:rsidRPr="002F2203">
        <w:rPr>
          <w:rFonts w:eastAsia="方正新书宋_GBK" w:hAnsi="宋体" w:hint="eastAsia"/>
          <w:sz w:val="30"/>
          <w:szCs w:val="30"/>
        </w:rPr>
        <w:t>明彻</w:t>
      </w:r>
      <w:proofErr w:type="gramEnd"/>
      <w:r w:rsidRPr="002F2203">
        <w:rPr>
          <w:rFonts w:eastAsia="方正新书宋_GBK" w:hAnsi="宋体" w:hint="eastAsia"/>
          <w:sz w:val="30"/>
          <w:szCs w:val="30"/>
        </w:rPr>
        <w:t>听了以后更加地</w:t>
      </w:r>
      <w:proofErr w:type="gramStart"/>
      <w:r w:rsidRPr="002F2203">
        <w:rPr>
          <w:rFonts w:eastAsia="方正新书宋_GBK" w:hAnsi="宋体" w:hint="eastAsia"/>
          <w:sz w:val="30"/>
          <w:szCs w:val="30"/>
        </w:rPr>
        <w:t>惊讶称异了</w:t>
      </w:r>
      <w:proofErr w:type="gramEnd"/>
      <w:r w:rsidRPr="002F2203">
        <w:rPr>
          <w:rFonts w:eastAsia="方正新书宋_GBK" w:hAnsi="宋体" w:hint="eastAsia"/>
          <w:sz w:val="30"/>
          <w:szCs w:val="30"/>
        </w:rPr>
        <w:t>。</w:t>
      </w:r>
    </w:p>
    <w:p w14:paraId="23B0FF09" w14:textId="77777777" w:rsidR="00DA7965" w:rsidRPr="002F2203" w:rsidRDefault="00DA7965" w:rsidP="001E7BCA">
      <w:pPr>
        <w:pStyle w:val="ae"/>
        <w:rPr>
          <w:rFonts w:eastAsia="方正粗雅宋_GBK"/>
        </w:rPr>
      </w:pPr>
      <w:r w:rsidRPr="002F2203">
        <w:rPr>
          <w:rFonts w:eastAsia="方正粗雅宋_GBK" w:hint="eastAsia"/>
        </w:rPr>
        <w:t>师既复归山中，说法如故。</w:t>
      </w:r>
    </w:p>
    <w:p w14:paraId="5834BFEE"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既</w:t>
      </w:r>
      <w:r w:rsidRPr="002F2203">
        <w:rPr>
          <w:rFonts w:eastAsia="方正新书宋_GBK" w:hAnsi="宋体" w:hint="eastAsia"/>
          <w:sz w:val="30"/>
          <w:szCs w:val="30"/>
        </w:rPr>
        <w:t>，既而，不久之后。</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不久之后就回到了南岳衡山，仍旧和平常一样地讲经说法。</w:t>
      </w:r>
    </w:p>
    <w:p w14:paraId="7AB3E81F" w14:textId="77777777" w:rsidR="00DA7965" w:rsidRPr="002F2203" w:rsidRDefault="00DA7965" w:rsidP="001E7BCA">
      <w:pPr>
        <w:pStyle w:val="ae"/>
        <w:rPr>
          <w:rFonts w:eastAsia="方正粗雅宋_GBK"/>
        </w:rPr>
      </w:pPr>
      <w:bookmarkStart w:id="88" w:name="0180a27"/>
      <w:r w:rsidRPr="002F2203">
        <w:rPr>
          <w:rFonts w:eastAsia="方正粗雅宋_GBK" w:hint="eastAsia"/>
        </w:rPr>
        <w:t>道众以老病告，愿</w:t>
      </w:r>
      <w:proofErr w:type="gramStart"/>
      <w:r w:rsidRPr="002F2203">
        <w:rPr>
          <w:rFonts w:eastAsia="方正粗雅宋_GBK" w:hint="eastAsia"/>
        </w:rPr>
        <w:t>奉田数顷充香</w:t>
      </w:r>
      <w:proofErr w:type="gramEnd"/>
      <w:r w:rsidRPr="002F2203">
        <w:rPr>
          <w:rFonts w:eastAsia="方正粗雅宋_GBK" w:hint="eastAsia"/>
        </w:rPr>
        <w:t>积，</w:t>
      </w:r>
      <w:proofErr w:type="gramStart"/>
      <w:r w:rsidRPr="002F2203">
        <w:rPr>
          <w:rFonts w:eastAsia="方正粗雅宋_GBK" w:hint="eastAsia"/>
        </w:rPr>
        <w:t>用赎老</w:t>
      </w:r>
      <w:proofErr w:type="gramEnd"/>
      <w:r w:rsidRPr="002F2203">
        <w:rPr>
          <w:rFonts w:eastAsia="方正粗雅宋_GBK" w:hint="eastAsia"/>
        </w:rPr>
        <w:t>身。</w:t>
      </w:r>
      <w:bookmarkEnd w:id="88"/>
      <w:r w:rsidRPr="002F2203">
        <w:rPr>
          <w:rFonts w:eastAsia="方正粗雅宋_GBK" w:hint="eastAsia"/>
        </w:rPr>
        <w:t>师曰：“欲留田当从汝愿。”因名留田庄</w:t>
      </w:r>
      <w:r w:rsidRPr="002F2203">
        <w:rPr>
          <w:rFonts w:eastAsia="方正粗雅宋_GBK"/>
          <w:i/>
          <w:w w:val="66"/>
        </w:rPr>
        <w:t>(</w:t>
      </w:r>
      <w:r w:rsidRPr="002F2203">
        <w:rPr>
          <w:rFonts w:eastAsia="方正粗雅宋_GBK" w:hint="eastAsia"/>
          <w:i/>
          <w:w w:val="66"/>
        </w:rPr>
        <w:t>注：俗呼‘道士赎身庄’</w:t>
      </w:r>
      <w:r w:rsidRPr="002F2203">
        <w:rPr>
          <w:rFonts w:eastAsia="方正粗雅宋_GBK"/>
          <w:i/>
          <w:w w:val="66"/>
        </w:rPr>
        <w:t>)</w:t>
      </w:r>
      <w:r w:rsidRPr="002F2203">
        <w:rPr>
          <w:rFonts w:eastAsia="方正粗雅宋_GBK" w:hint="eastAsia"/>
          <w:i/>
          <w:w w:val="66"/>
        </w:rPr>
        <w:t>。</w:t>
      </w:r>
    </w:p>
    <w:p w14:paraId="62DCE538"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cs="宋体"/>
          <w:kern w:val="0"/>
          <w:sz w:val="30"/>
          <w:szCs w:val="30"/>
          <w:lang w:val="zh-CN"/>
        </w:rPr>
      </w:pPr>
      <w:r w:rsidRPr="002F2203">
        <w:rPr>
          <w:rFonts w:eastAsia="方正新书宋_GBK" w:hAnsi="宋体" w:cs="宋体" w:hint="eastAsia"/>
          <w:kern w:val="0"/>
          <w:sz w:val="30"/>
          <w:szCs w:val="30"/>
          <w:bdr w:val="single" w:sz="4" w:space="0" w:color="auto"/>
          <w:lang w:val="zh-CN"/>
        </w:rPr>
        <w:t>讲</w:t>
      </w:r>
      <w:r w:rsidRPr="002F2203">
        <w:rPr>
          <w:rFonts w:eastAsia="方正新书宋_GBK" w:hAnsi="宋体" w:cs="宋体"/>
          <w:kern w:val="0"/>
          <w:sz w:val="30"/>
          <w:szCs w:val="30"/>
          <w:lang w:val="zh-CN"/>
        </w:rPr>
        <w:t xml:space="preserve">  </w:t>
      </w:r>
      <w:r w:rsidRPr="002F2203">
        <w:rPr>
          <w:rFonts w:eastAsia="方正新书宋_GBK" w:hAnsi="宋体" w:cs="宋体" w:hint="eastAsia"/>
          <w:kern w:val="0"/>
          <w:sz w:val="30"/>
          <w:szCs w:val="30"/>
          <w:u w:val="single"/>
          <w:lang w:val="zh-CN"/>
        </w:rPr>
        <w:t>以</w:t>
      </w:r>
      <w:r w:rsidRPr="002F2203">
        <w:rPr>
          <w:rFonts w:eastAsia="方正新书宋_GBK" w:hAnsi="宋体" w:cs="宋体" w:hint="eastAsia"/>
          <w:kern w:val="0"/>
          <w:sz w:val="30"/>
          <w:szCs w:val="30"/>
          <w:lang w:val="zh-CN"/>
        </w:rPr>
        <w:t>，用……为原因。</w:t>
      </w:r>
      <w:r w:rsidRPr="002F2203">
        <w:rPr>
          <w:rFonts w:eastAsia="方正新书宋_GBK" w:hAnsi="宋体" w:cs="宋体" w:hint="eastAsia"/>
          <w:kern w:val="0"/>
          <w:sz w:val="30"/>
          <w:szCs w:val="30"/>
          <w:u w:val="single"/>
          <w:lang w:val="zh-CN"/>
        </w:rPr>
        <w:t>告</w:t>
      </w:r>
      <w:r w:rsidRPr="002F2203">
        <w:rPr>
          <w:rFonts w:eastAsia="方正新书宋_GBK" w:hAnsi="宋体" w:cs="宋体" w:hint="eastAsia"/>
          <w:kern w:val="0"/>
          <w:sz w:val="30"/>
          <w:szCs w:val="30"/>
          <w:lang w:val="zh-CN"/>
        </w:rPr>
        <w:t>，告假，请假回去。</w:t>
      </w:r>
      <w:r w:rsidRPr="002F2203">
        <w:rPr>
          <w:rFonts w:eastAsia="方正新书宋_GBK" w:hAnsi="宋体" w:cs="宋体" w:hint="eastAsia"/>
          <w:kern w:val="0"/>
          <w:sz w:val="30"/>
          <w:szCs w:val="30"/>
          <w:u w:val="single"/>
          <w:lang w:val="zh-CN"/>
        </w:rPr>
        <w:t>香积</w:t>
      </w:r>
      <w:r w:rsidRPr="002F2203">
        <w:rPr>
          <w:rFonts w:eastAsia="方正新书宋_GBK" w:hAnsi="宋体" w:cs="宋体" w:hint="eastAsia"/>
          <w:kern w:val="0"/>
          <w:sz w:val="30"/>
          <w:szCs w:val="30"/>
          <w:lang w:val="zh-CN"/>
        </w:rPr>
        <w:t>，原是众香世界的佛名，《维摩经·香积佛品》云：“上方界分，过四十二恒河沙佛土，有国名众香，佛号香积。”</w:t>
      </w:r>
      <w:proofErr w:type="gramStart"/>
      <w:r w:rsidRPr="002F2203">
        <w:rPr>
          <w:rFonts w:eastAsia="方正新书宋_GBK" w:hAnsi="宋体" w:cs="宋体" w:hint="eastAsia"/>
          <w:kern w:val="0"/>
          <w:sz w:val="30"/>
          <w:szCs w:val="30"/>
          <w:lang w:val="zh-CN"/>
        </w:rPr>
        <w:t>其佛以</w:t>
      </w:r>
      <w:proofErr w:type="gramEnd"/>
      <w:r w:rsidRPr="002F2203">
        <w:rPr>
          <w:rFonts w:eastAsia="方正新书宋_GBK" w:hAnsi="宋体" w:cs="宋体" w:hint="eastAsia"/>
          <w:kern w:val="0"/>
          <w:sz w:val="30"/>
          <w:szCs w:val="30"/>
          <w:lang w:val="zh-CN"/>
        </w:rPr>
        <w:t>香气为佛事，所吃的饮食其香无比，“周流十方无量世界”，所以后来用来代指寺院</w:t>
      </w:r>
      <w:proofErr w:type="gramStart"/>
      <w:r w:rsidRPr="002F2203">
        <w:rPr>
          <w:rFonts w:eastAsia="方正新书宋_GBK" w:hAnsi="宋体" w:cs="宋体" w:hint="eastAsia"/>
          <w:kern w:val="0"/>
          <w:sz w:val="30"/>
          <w:szCs w:val="30"/>
          <w:lang w:val="zh-CN"/>
        </w:rPr>
        <w:t>的食厨或</w:t>
      </w:r>
      <w:proofErr w:type="gramEnd"/>
      <w:r w:rsidRPr="002F2203">
        <w:rPr>
          <w:rFonts w:eastAsia="方正新书宋_GBK" w:hAnsi="宋体" w:cs="宋体" w:hint="eastAsia"/>
          <w:kern w:val="0"/>
          <w:sz w:val="30"/>
          <w:szCs w:val="30"/>
          <w:lang w:val="zh-CN"/>
        </w:rPr>
        <w:t>供料。</w:t>
      </w:r>
    </w:p>
    <w:p w14:paraId="4F528E3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cs="宋体" w:hint="eastAsia"/>
          <w:kern w:val="0"/>
          <w:sz w:val="30"/>
          <w:szCs w:val="30"/>
          <w:lang w:val="zh-CN"/>
        </w:rPr>
        <w:t>过了一段时间以后，那些道士用年老多病为原因来向慧思大师告假，愿意奉上原属道观所有的数百亩田地给寺院充当饮食来源，以此来赎回老病之身，也就是想告老还乡。</w:t>
      </w:r>
      <w:r w:rsidRPr="002F2203">
        <w:rPr>
          <w:rFonts w:eastAsia="方正新书宋_GBK" w:hAnsi="宋体" w:cs="宋体" w:hint="eastAsia"/>
          <w:kern w:val="0"/>
          <w:sz w:val="30"/>
          <w:szCs w:val="30"/>
          <w:u w:val="single"/>
          <w:lang w:val="zh-CN"/>
        </w:rPr>
        <w:t>顷</w:t>
      </w:r>
      <w:r w:rsidRPr="002F2203">
        <w:rPr>
          <w:rFonts w:eastAsia="方正新书宋_GBK" w:hAnsi="宋体" w:cs="宋体" w:hint="eastAsia"/>
          <w:kern w:val="0"/>
          <w:sz w:val="30"/>
          <w:szCs w:val="30"/>
          <w:lang w:val="zh-CN"/>
        </w:rPr>
        <w:t>，一百亩。教材上写作“倾”，应予改正。</w:t>
      </w:r>
    </w:p>
    <w:p w14:paraId="2D263A3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proofErr w:type="gramStart"/>
      <w:r w:rsidRPr="002F2203">
        <w:rPr>
          <w:rFonts w:eastAsia="方正新书宋_GBK" w:hAnsi="宋体" w:cs="宋体" w:hint="eastAsia"/>
          <w:kern w:val="0"/>
          <w:sz w:val="30"/>
          <w:szCs w:val="30"/>
          <w:lang w:val="zh-CN"/>
        </w:rPr>
        <w:lastRenderedPageBreak/>
        <w:t>慧思大师</w:t>
      </w:r>
      <w:proofErr w:type="gramEnd"/>
      <w:r w:rsidRPr="002F2203">
        <w:rPr>
          <w:rFonts w:eastAsia="方正新书宋_GBK" w:hAnsi="宋体" w:cs="宋体" w:hint="eastAsia"/>
          <w:kern w:val="0"/>
          <w:sz w:val="30"/>
          <w:szCs w:val="30"/>
          <w:lang w:val="zh-CN"/>
        </w:rPr>
        <w:t>说：“如果你想留下田地供养三宝，那就满你的愿望吧。”于是称这些田地为“留田庄”，民间也有把它称作“道士赎身庄”的。</w:t>
      </w:r>
      <w:r w:rsidRPr="002F2203">
        <w:rPr>
          <w:rFonts w:eastAsia="方正新书宋_GBK" w:hAnsi="宋体" w:cs="宋体" w:hint="eastAsia"/>
          <w:kern w:val="0"/>
          <w:sz w:val="30"/>
          <w:szCs w:val="30"/>
          <w:u w:val="single"/>
          <w:lang w:val="zh-CN"/>
        </w:rPr>
        <w:t>赎身</w:t>
      </w:r>
      <w:r w:rsidRPr="002F2203">
        <w:rPr>
          <w:rFonts w:eastAsia="方正新书宋_GBK" w:hAnsi="宋体" w:cs="宋体" w:hint="eastAsia"/>
          <w:kern w:val="0"/>
          <w:sz w:val="30"/>
          <w:szCs w:val="30"/>
          <w:lang w:val="zh-CN"/>
        </w:rPr>
        <w:t>，用财物换回人生自由。</w:t>
      </w:r>
    </w:p>
    <w:p w14:paraId="2E93CA83" w14:textId="77777777" w:rsidR="00DA7965" w:rsidRPr="002F2203" w:rsidRDefault="00DA7965" w:rsidP="001E7BCA">
      <w:pPr>
        <w:pStyle w:val="ae"/>
        <w:rPr>
          <w:rFonts w:eastAsia="方正粗雅宋_GBK" w:cs="宋体"/>
          <w:kern w:val="0"/>
          <w:lang w:val="zh-CN"/>
        </w:rPr>
      </w:pPr>
      <w:r w:rsidRPr="002F2203">
        <w:rPr>
          <w:rFonts w:eastAsia="方正粗雅宋_GBK" w:hint="eastAsia"/>
        </w:rPr>
        <w:t>所赐铁</w:t>
      </w:r>
      <w:proofErr w:type="gramStart"/>
      <w:r w:rsidRPr="002F2203">
        <w:rPr>
          <w:rFonts w:eastAsia="方正粗雅宋_GBK" w:hint="eastAsia"/>
        </w:rPr>
        <w:t>券</w:t>
      </w:r>
      <w:proofErr w:type="gramEnd"/>
      <w:r w:rsidRPr="002F2203">
        <w:rPr>
          <w:rFonts w:eastAsia="方正粗雅宋_GBK" w:hint="eastAsia"/>
        </w:rPr>
        <w:t>悉收藏之，勒石记其事，名曰《陈朝皇帝赐南岳思大禅师降伏道士铁券记》。</w:t>
      </w:r>
    </w:p>
    <w:p w14:paraId="76CCD376"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u w:color="000000"/>
          <w:bdr w:val="single" w:sz="4" w:space="0" w:color="auto"/>
        </w:rPr>
        <w:t>讲</w:t>
      </w:r>
      <w:r w:rsidRPr="002F2203">
        <w:rPr>
          <w:rFonts w:eastAsia="方正新书宋_GBK" w:hAnsi="宋体"/>
          <w:sz w:val="30"/>
          <w:szCs w:val="30"/>
          <w:u w:color="000000"/>
        </w:rPr>
        <w:t xml:space="preserve">  </w:t>
      </w:r>
      <w:r w:rsidRPr="002F2203">
        <w:rPr>
          <w:rFonts w:eastAsia="方正新书宋_GBK" w:hAnsi="宋体" w:hint="eastAsia"/>
          <w:sz w:val="30"/>
          <w:szCs w:val="30"/>
          <w:u w:val="single"/>
        </w:rPr>
        <w:t>勒石</w:t>
      </w:r>
      <w:r w:rsidRPr="002F2203">
        <w:rPr>
          <w:rFonts w:eastAsia="方正新书宋_GBK" w:hAnsi="宋体" w:hint="eastAsia"/>
          <w:sz w:val="30"/>
          <w:szCs w:val="30"/>
          <w:u w:color="000000"/>
        </w:rPr>
        <w:t>，刻石。</w:t>
      </w:r>
      <w:proofErr w:type="gramStart"/>
      <w:r w:rsidRPr="002F2203">
        <w:rPr>
          <w:rFonts w:eastAsia="方正新书宋_GBK" w:hAnsi="宋体" w:hint="eastAsia"/>
          <w:sz w:val="30"/>
          <w:szCs w:val="30"/>
          <w:u w:color="000000"/>
        </w:rPr>
        <w:t>慧思大师</w:t>
      </w:r>
      <w:proofErr w:type="gramEnd"/>
      <w:r w:rsidRPr="002F2203">
        <w:rPr>
          <w:rFonts w:eastAsia="方正新书宋_GBK" w:hAnsi="宋体" w:hint="eastAsia"/>
          <w:sz w:val="30"/>
          <w:szCs w:val="30"/>
          <w:u w:color="000000"/>
        </w:rPr>
        <w:t>把陈宣帝所赐予的铁</w:t>
      </w:r>
      <w:proofErr w:type="gramStart"/>
      <w:r w:rsidRPr="002F2203">
        <w:rPr>
          <w:rFonts w:eastAsia="方正新书宋_GBK" w:hAnsi="宋体" w:hint="eastAsia"/>
          <w:sz w:val="30"/>
          <w:szCs w:val="30"/>
          <w:u w:color="000000"/>
        </w:rPr>
        <w:t>券</w:t>
      </w:r>
      <w:proofErr w:type="gramEnd"/>
      <w:r w:rsidRPr="002F2203">
        <w:rPr>
          <w:rFonts w:eastAsia="方正新书宋_GBK" w:hAnsi="宋体" w:hint="eastAsia"/>
          <w:sz w:val="30"/>
          <w:szCs w:val="30"/>
          <w:u w:color="000000"/>
        </w:rPr>
        <w:t>全都收起来藏好，并且把它刻在石碑上用来记述这件事情，碑额为《</w:t>
      </w:r>
      <w:r w:rsidRPr="002F2203">
        <w:rPr>
          <w:rFonts w:eastAsia="方正新书宋_GBK" w:hAnsi="宋体" w:hint="eastAsia"/>
          <w:sz w:val="30"/>
          <w:szCs w:val="30"/>
        </w:rPr>
        <w:t>陈朝皇帝赐南岳思大禅师降伏道士铁券记》，简称为《铁券记》。不过可惜的是，这个《铁券记》我在《全南北朝文》中并未找到，可能已经失传了，也有可能是没有被收录进去，以后大家不妨到南岳去找找看。碑额的全名虽然较长，但不宜分断，因此把教材上碑名中的两个句号去掉。</w:t>
      </w:r>
    </w:p>
    <w:p w14:paraId="2AD947D6" w14:textId="77777777" w:rsidR="00DA7965" w:rsidRPr="002F2203" w:rsidRDefault="00DA7965" w:rsidP="001E7BCA">
      <w:pPr>
        <w:pStyle w:val="ae"/>
        <w:rPr>
          <w:rFonts w:eastAsia="方正粗雅宋_GBK" w:cs="宋体"/>
          <w:kern w:val="0"/>
          <w:lang w:val="zh-CN"/>
        </w:rPr>
      </w:pPr>
      <w:bookmarkStart w:id="89" w:name="0180b02"/>
      <w:r w:rsidRPr="002F2203">
        <w:rPr>
          <w:rFonts w:eastAsia="方正粗雅宋_GBK" w:hint="eastAsia"/>
        </w:rPr>
        <w:t>时道</w:t>
      </w:r>
      <w:proofErr w:type="gramStart"/>
      <w:r w:rsidRPr="002F2203">
        <w:rPr>
          <w:rFonts w:eastAsia="方正粗雅宋_GBK" w:hint="eastAsia"/>
        </w:rPr>
        <w:t>众私誓曰</w:t>
      </w:r>
      <w:proofErr w:type="gramEnd"/>
      <w:r w:rsidRPr="002F2203">
        <w:rPr>
          <w:rFonts w:eastAsia="方正粗雅宋_GBK" w:hint="eastAsia"/>
        </w:rPr>
        <w:t>：</w:t>
      </w:r>
      <w:bookmarkEnd w:id="89"/>
      <w:r w:rsidRPr="002F2203">
        <w:rPr>
          <w:rFonts w:eastAsia="方正粗雅宋_GBK" w:hint="eastAsia"/>
        </w:rPr>
        <w:t>“今世神通官势皆所不如。后五百年，当生汝法中，坏灭汝教。”</w:t>
      </w:r>
    </w:p>
    <w:p w14:paraId="6CA59ADB"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u w:color="000000"/>
        </w:rPr>
      </w:pPr>
      <w:r w:rsidRPr="002F2203">
        <w:rPr>
          <w:rFonts w:eastAsia="方正新书宋_GBK" w:hAnsi="宋体" w:hint="eastAsia"/>
          <w:sz w:val="30"/>
          <w:szCs w:val="30"/>
          <w:u w:color="000000"/>
          <w:bdr w:val="single" w:sz="4" w:space="0" w:color="auto"/>
        </w:rPr>
        <w:t>讲</w:t>
      </w:r>
      <w:r w:rsidRPr="002F2203">
        <w:rPr>
          <w:rFonts w:eastAsia="方正新书宋_GBK" w:hAnsi="宋体"/>
          <w:sz w:val="30"/>
          <w:szCs w:val="30"/>
          <w:u w:color="000000"/>
        </w:rPr>
        <w:t xml:space="preserve">  </w:t>
      </w:r>
      <w:r w:rsidRPr="002F2203">
        <w:rPr>
          <w:rFonts w:eastAsia="方正新书宋_GBK" w:hAnsi="宋体" w:hint="eastAsia"/>
          <w:sz w:val="30"/>
          <w:szCs w:val="30"/>
          <w:u w:color="000000"/>
        </w:rPr>
        <w:t>这是道士们</w:t>
      </w:r>
      <w:proofErr w:type="gramStart"/>
      <w:r w:rsidRPr="002F2203">
        <w:rPr>
          <w:rFonts w:eastAsia="方正新书宋_GBK" w:hAnsi="宋体" w:hint="eastAsia"/>
          <w:sz w:val="30"/>
          <w:szCs w:val="30"/>
          <w:u w:color="000000"/>
        </w:rPr>
        <w:t>发恶愿</w:t>
      </w:r>
      <w:proofErr w:type="gramEnd"/>
      <w:r w:rsidRPr="002F2203">
        <w:rPr>
          <w:rFonts w:eastAsia="方正新书宋_GBK" w:hAnsi="宋体" w:hint="eastAsia"/>
          <w:sz w:val="30"/>
          <w:szCs w:val="30"/>
          <w:u w:color="000000"/>
        </w:rPr>
        <w:t>。他们私底下发誓说：“这一世无论神通还是官方势力，都有所不如。但是在五百年以后，我要生在你佛法之中，也出家当比丘，以此来破坏毁灭你的教法。”从这里可以看出那些道士直到现在都没有任何悔意，他们不从自己身上找原因，不说自己先去设计害人，而是把它归结神通官势不如别人，可谓死不悔改。并且他们</w:t>
      </w:r>
      <w:proofErr w:type="gramStart"/>
      <w:r w:rsidRPr="002F2203">
        <w:rPr>
          <w:rFonts w:eastAsia="方正新书宋_GBK" w:hAnsi="宋体" w:hint="eastAsia"/>
          <w:sz w:val="30"/>
          <w:szCs w:val="30"/>
          <w:u w:color="000000"/>
        </w:rPr>
        <w:t>对于慧思大师</w:t>
      </w:r>
      <w:proofErr w:type="gramEnd"/>
      <w:r w:rsidRPr="002F2203">
        <w:rPr>
          <w:rFonts w:eastAsia="方正新书宋_GBK" w:hAnsi="宋体" w:hint="eastAsia"/>
          <w:sz w:val="30"/>
          <w:szCs w:val="30"/>
          <w:u w:color="000000"/>
        </w:rPr>
        <w:t>的一片慈悲摄受之心，毫无感恩之情，而且还</w:t>
      </w:r>
      <w:proofErr w:type="gramStart"/>
      <w:r w:rsidRPr="002F2203">
        <w:rPr>
          <w:rFonts w:eastAsia="方正新书宋_GBK" w:hAnsi="宋体" w:hint="eastAsia"/>
          <w:sz w:val="30"/>
          <w:szCs w:val="30"/>
          <w:u w:color="000000"/>
        </w:rPr>
        <w:t>发恶愿</w:t>
      </w:r>
      <w:proofErr w:type="gramEnd"/>
      <w:r w:rsidRPr="002F2203">
        <w:rPr>
          <w:rFonts w:eastAsia="方正新书宋_GBK" w:hAnsi="宋体" w:hint="eastAsia"/>
          <w:sz w:val="30"/>
          <w:szCs w:val="30"/>
          <w:u w:color="000000"/>
        </w:rPr>
        <w:t>，要当“师子身中虫，还食师子肉”的恶行比丘，这个誓愿不可谓</w:t>
      </w:r>
      <w:proofErr w:type="gramStart"/>
      <w:r w:rsidRPr="002F2203">
        <w:rPr>
          <w:rFonts w:eastAsia="方正新书宋_GBK" w:hAnsi="宋体" w:hint="eastAsia"/>
          <w:sz w:val="30"/>
          <w:szCs w:val="30"/>
          <w:u w:color="000000"/>
        </w:rPr>
        <w:t>不</w:t>
      </w:r>
      <w:proofErr w:type="gramEnd"/>
      <w:r w:rsidRPr="002F2203">
        <w:rPr>
          <w:rFonts w:eastAsia="方正新书宋_GBK" w:hAnsi="宋体" w:hint="eastAsia"/>
          <w:sz w:val="30"/>
          <w:szCs w:val="30"/>
          <w:u w:color="000000"/>
        </w:rPr>
        <w:t>毒啊！</w:t>
      </w:r>
    </w:p>
    <w:p w14:paraId="2832B3A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u w:color="000000"/>
        </w:rPr>
      </w:pPr>
      <w:r w:rsidRPr="002F2203">
        <w:rPr>
          <w:rFonts w:eastAsia="方正新书宋_GBK" w:hAnsi="宋体" w:hint="eastAsia"/>
          <w:sz w:val="30"/>
          <w:szCs w:val="30"/>
          <w:u w:color="000000"/>
        </w:rPr>
        <w:lastRenderedPageBreak/>
        <w:t>佛出现在这个世间，所有外道悉皆归伏，就</w:t>
      </w:r>
      <w:proofErr w:type="gramStart"/>
      <w:r w:rsidRPr="002F2203">
        <w:rPr>
          <w:rFonts w:eastAsia="方正新书宋_GBK" w:hAnsi="宋体" w:hint="eastAsia"/>
          <w:sz w:val="30"/>
          <w:szCs w:val="30"/>
          <w:u w:color="000000"/>
        </w:rPr>
        <w:t>象</w:t>
      </w:r>
      <w:proofErr w:type="gramEnd"/>
      <w:r w:rsidRPr="002F2203">
        <w:rPr>
          <w:rFonts w:eastAsia="方正新书宋_GBK" w:hAnsi="宋体" w:hint="eastAsia"/>
          <w:sz w:val="30"/>
          <w:szCs w:val="30"/>
          <w:u w:color="000000"/>
        </w:rPr>
        <w:t>师子一样，游行无畏。但佛陀入灭以后所遗留下来的教法，在短时期内也是无人能破的，比如在正法时期甚至</w:t>
      </w:r>
      <w:proofErr w:type="gramStart"/>
      <w:r w:rsidRPr="002F2203">
        <w:rPr>
          <w:rFonts w:eastAsia="方正新书宋_GBK" w:hAnsi="宋体" w:hint="eastAsia"/>
          <w:sz w:val="30"/>
          <w:szCs w:val="30"/>
          <w:u w:color="000000"/>
        </w:rPr>
        <w:t>在像法时期</w:t>
      </w:r>
      <w:proofErr w:type="gramEnd"/>
      <w:r w:rsidRPr="002F2203">
        <w:rPr>
          <w:rFonts w:eastAsia="方正新书宋_GBK" w:hAnsi="宋体" w:hint="eastAsia"/>
          <w:sz w:val="30"/>
          <w:szCs w:val="30"/>
          <w:u w:color="000000"/>
        </w:rPr>
        <w:t>，都有持戒修行之人，佛法还能保持相对纯正。就</w:t>
      </w:r>
      <w:proofErr w:type="gramStart"/>
      <w:r w:rsidRPr="002F2203">
        <w:rPr>
          <w:rFonts w:eastAsia="方正新书宋_GBK" w:hAnsi="宋体" w:hint="eastAsia"/>
          <w:sz w:val="30"/>
          <w:szCs w:val="30"/>
          <w:u w:color="000000"/>
        </w:rPr>
        <w:t>象</w:t>
      </w:r>
      <w:proofErr w:type="gramEnd"/>
      <w:r w:rsidRPr="002F2203">
        <w:rPr>
          <w:rFonts w:eastAsia="方正新书宋_GBK" w:hAnsi="宋体" w:hint="eastAsia"/>
          <w:sz w:val="30"/>
          <w:szCs w:val="30"/>
          <w:u w:color="000000"/>
        </w:rPr>
        <w:t>师</w:t>
      </w:r>
      <w:proofErr w:type="gramStart"/>
      <w:r w:rsidRPr="002F2203">
        <w:rPr>
          <w:rFonts w:eastAsia="方正新书宋_GBK" w:hAnsi="宋体" w:hint="eastAsia"/>
          <w:sz w:val="30"/>
          <w:szCs w:val="30"/>
          <w:u w:color="000000"/>
        </w:rPr>
        <w:t>子刚刚</w:t>
      </w:r>
      <w:proofErr w:type="gramEnd"/>
      <w:r w:rsidRPr="002F2203">
        <w:rPr>
          <w:rFonts w:eastAsia="方正新书宋_GBK" w:hAnsi="宋体" w:hint="eastAsia"/>
          <w:sz w:val="30"/>
          <w:szCs w:val="30"/>
          <w:u w:color="000000"/>
        </w:rPr>
        <w:t>死去，其它野兽还是心存畏惧，不敢接近。但随着时间的推移，师子身上自己就会生出虫子来，最终把师子肉全部吃尽。这是比喻佛法到了末法时期，佛弟子所表现出来的种种破戒恶行，使得佛法受到破坏。所以《仁王经》卷下云：“如师子身中虫，自食师子肉，非外道也。”《莲华面经》亦云：“我</w:t>
      </w:r>
      <w:proofErr w:type="gramStart"/>
      <w:r w:rsidRPr="002F2203">
        <w:rPr>
          <w:rFonts w:eastAsia="方正新书宋_GBK" w:hAnsi="宋体" w:hint="eastAsia"/>
          <w:sz w:val="30"/>
          <w:szCs w:val="30"/>
          <w:u w:color="000000"/>
        </w:rPr>
        <w:t>之</w:t>
      </w:r>
      <w:proofErr w:type="gramEnd"/>
      <w:r w:rsidRPr="002F2203">
        <w:rPr>
          <w:rFonts w:eastAsia="方正新书宋_GBK" w:hAnsi="宋体" w:hint="eastAsia"/>
          <w:sz w:val="30"/>
          <w:szCs w:val="30"/>
          <w:u w:color="000000"/>
        </w:rPr>
        <w:t>佛法非余能坏，是我法中诸恶比丘，犹如毒刺，破我三阿僧祇劫积行勤苦所集佛法。”</w:t>
      </w:r>
    </w:p>
    <w:p w14:paraId="3C22DD5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90" w:name="1010b20"/>
      <w:r w:rsidRPr="002F2203">
        <w:rPr>
          <w:rFonts w:eastAsia="方正新书宋_GBK" w:hAnsi="宋体" w:hint="eastAsia"/>
          <w:sz w:val="30"/>
          <w:szCs w:val="30"/>
          <w:u w:color="000000"/>
        </w:rPr>
        <w:t>在末法中所谓的恶比丘又有哪些恶行呢？</w:t>
      </w:r>
      <w:bookmarkStart w:id="91" w:name="1010b22"/>
      <w:bookmarkEnd w:id="90"/>
      <w:r w:rsidRPr="002F2203">
        <w:rPr>
          <w:rFonts w:eastAsia="方正新书宋_GBK" w:hAnsi="宋体" w:hint="eastAsia"/>
          <w:sz w:val="30"/>
          <w:szCs w:val="30"/>
          <w:u w:color="000000"/>
        </w:rPr>
        <w:t>《</w:t>
      </w:r>
      <w:r w:rsidRPr="002F2203">
        <w:rPr>
          <w:rFonts w:eastAsia="方正新书宋_GBK" w:hAnsi="宋体" w:hint="eastAsia"/>
          <w:sz w:val="30"/>
          <w:szCs w:val="30"/>
        </w:rPr>
        <w:t>莲华面经》中又云：</w:t>
      </w:r>
      <w:bookmarkStart w:id="92" w:name="1010c02"/>
      <w:bookmarkEnd w:id="91"/>
      <w:r w:rsidRPr="002F2203">
        <w:rPr>
          <w:rFonts w:eastAsia="方正新书宋_GBK" w:hAnsi="宋体" w:hint="eastAsia"/>
          <w:sz w:val="30"/>
          <w:szCs w:val="30"/>
        </w:rPr>
        <w:t>“未来之时，有诸破戒比丘，身著袈裟游行城邑，往来聚落，住亲里家。</w:t>
      </w:r>
      <w:bookmarkStart w:id="93" w:name="1010c05"/>
      <w:bookmarkEnd w:id="92"/>
      <w:r w:rsidRPr="002F2203">
        <w:rPr>
          <w:rFonts w:eastAsia="方正新书宋_GBK" w:hAnsi="宋体" w:hint="eastAsia"/>
          <w:sz w:val="30"/>
          <w:szCs w:val="30"/>
        </w:rPr>
        <w:t>彼非比丘，又非白衣，畜养妇妾，产育男女；</w:t>
      </w:r>
      <w:bookmarkStart w:id="94" w:name="0640c08"/>
      <w:bookmarkEnd w:id="93"/>
      <w:r w:rsidRPr="002F2203">
        <w:rPr>
          <w:rFonts w:eastAsia="方正新书宋_GBK" w:hAnsi="宋体" w:hint="eastAsia"/>
          <w:sz w:val="30"/>
          <w:szCs w:val="30"/>
        </w:rPr>
        <w:t>复有内实犯</w:t>
      </w:r>
      <w:r w:rsidRPr="002F2203">
        <w:rPr>
          <w:rFonts w:eastAsia="方正新书宋_GBK" w:hAnsi="宋体" w:cs="宋体" w:hint="eastAsia"/>
          <w:kern w:val="0"/>
          <w:sz w:val="30"/>
          <w:szCs w:val="30"/>
        </w:rPr>
        <w:t>戒，外示护持，受人信施；复有兴利商贾以自养活。</w:t>
      </w:r>
      <w:bookmarkStart w:id="95" w:name="0640c10"/>
      <w:bookmarkEnd w:id="94"/>
      <w:r w:rsidRPr="002F2203">
        <w:rPr>
          <w:rFonts w:eastAsia="方正新书宋_GBK" w:hAnsi="宋体" w:cs="宋体" w:hint="eastAsia"/>
          <w:kern w:val="0"/>
          <w:sz w:val="30"/>
          <w:szCs w:val="30"/>
        </w:rPr>
        <w:t>”又《</w:t>
      </w:r>
      <w:r w:rsidRPr="002F2203">
        <w:rPr>
          <w:rFonts w:eastAsia="方正新书宋_GBK" w:hAnsi="宋体" w:cs="Arial" w:hint="eastAsia"/>
          <w:sz w:val="30"/>
          <w:szCs w:val="30"/>
        </w:rPr>
        <w:t>大宝积经》卷</w:t>
      </w:r>
      <w:proofErr w:type="gramStart"/>
      <w:r w:rsidRPr="002F2203">
        <w:rPr>
          <w:rFonts w:eastAsia="方正新书宋_GBK" w:hAnsi="宋体" w:cs="Arial" w:hint="eastAsia"/>
          <w:sz w:val="30"/>
          <w:szCs w:val="30"/>
        </w:rPr>
        <w:t>一</w:t>
      </w:r>
      <w:proofErr w:type="gramEnd"/>
      <w:r w:rsidRPr="002F2203">
        <w:rPr>
          <w:rFonts w:eastAsia="方正新书宋_GBK" w:hAnsi="宋体" w:cs="Arial" w:hint="eastAsia"/>
          <w:sz w:val="30"/>
          <w:szCs w:val="30"/>
        </w:rPr>
        <w:t>百十三云：</w:t>
      </w:r>
      <w:bookmarkStart w:id="96" w:name="0640c12"/>
      <w:bookmarkEnd w:id="95"/>
      <w:r w:rsidRPr="002F2203">
        <w:rPr>
          <w:rFonts w:eastAsia="方正新书宋_GBK" w:hAnsi="宋体" w:cs="Arial" w:hint="eastAsia"/>
          <w:sz w:val="30"/>
          <w:szCs w:val="30"/>
        </w:rPr>
        <w:t>“</w:t>
      </w:r>
      <w:r w:rsidRPr="002F2203">
        <w:rPr>
          <w:rFonts w:eastAsia="方正新书宋_GBK" w:hAnsi="宋体" w:hint="eastAsia"/>
          <w:sz w:val="30"/>
          <w:szCs w:val="30"/>
        </w:rPr>
        <w:t>复有四法成就，当知是恶比丘，何等四：傲慢自大、无</w:t>
      </w:r>
      <w:proofErr w:type="gramStart"/>
      <w:r w:rsidRPr="002F2203">
        <w:rPr>
          <w:rFonts w:eastAsia="方正新书宋_GBK" w:hAnsi="宋体" w:hint="eastAsia"/>
          <w:sz w:val="30"/>
          <w:szCs w:val="30"/>
        </w:rPr>
        <w:t>惭</w:t>
      </w:r>
      <w:proofErr w:type="gramEnd"/>
      <w:r w:rsidRPr="002F2203">
        <w:rPr>
          <w:rFonts w:eastAsia="方正新书宋_GBK" w:hAnsi="宋体" w:hint="eastAsia"/>
          <w:sz w:val="30"/>
          <w:szCs w:val="30"/>
        </w:rPr>
        <w:t>、无愧、不慎口过，是名恶比丘；</w:t>
      </w:r>
      <w:bookmarkStart w:id="97" w:name="0640c18"/>
      <w:bookmarkEnd w:id="96"/>
      <w:r w:rsidRPr="002F2203">
        <w:rPr>
          <w:rFonts w:eastAsia="方正新书宋_GBK" w:hAnsi="宋体" w:hint="eastAsia"/>
          <w:sz w:val="30"/>
          <w:szCs w:val="30"/>
        </w:rPr>
        <w:t>复有四法成就，当知是恶比丘，何等四：</w:t>
      </w:r>
      <w:bookmarkStart w:id="98" w:name="0640c19"/>
      <w:bookmarkEnd w:id="97"/>
      <w:r w:rsidRPr="002F2203">
        <w:rPr>
          <w:rFonts w:eastAsia="方正新书宋_GBK" w:hAnsi="宋体" w:hint="eastAsia"/>
          <w:sz w:val="30"/>
          <w:szCs w:val="30"/>
        </w:rPr>
        <w:t>掉动、轻他、贪求利养、多行非法，是名恶比丘；</w:t>
      </w:r>
      <w:bookmarkStart w:id="99" w:name="0640c21"/>
      <w:bookmarkEnd w:id="98"/>
      <w:r w:rsidRPr="002F2203">
        <w:rPr>
          <w:rFonts w:eastAsia="方正新书宋_GBK" w:hAnsi="宋体" w:hint="eastAsia"/>
          <w:sz w:val="30"/>
          <w:szCs w:val="30"/>
        </w:rPr>
        <w:t>复有四法成就，当知是恶比丘，何等四：</w:t>
      </w:r>
      <w:bookmarkStart w:id="100" w:name="0363a05"/>
      <w:bookmarkEnd w:id="99"/>
      <w:r w:rsidRPr="002F2203">
        <w:rPr>
          <w:rFonts w:eastAsia="方正新书宋_GBK" w:hAnsi="宋体" w:hint="eastAsia"/>
          <w:sz w:val="30"/>
          <w:szCs w:val="30"/>
        </w:rPr>
        <w:t>受人信施失他福报、不善护戒、轻所受戒、不坚持律，是名恶比丘。</w:t>
      </w:r>
      <w:bookmarkEnd w:id="100"/>
      <w:r w:rsidRPr="002F2203">
        <w:rPr>
          <w:rFonts w:eastAsia="方正新书宋_GBK" w:hAnsi="宋体" w:hint="eastAsia"/>
          <w:sz w:val="30"/>
          <w:szCs w:val="30"/>
        </w:rPr>
        <w:t>”所以在《</w:t>
      </w:r>
      <w:r w:rsidRPr="002F2203">
        <w:rPr>
          <w:rFonts w:eastAsia="方正新书宋_GBK" w:hAnsi="宋体" w:cs="Arial" w:hint="eastAsia"/>
          <w:sz w:val="30"/>
          <w:szCs w:val="30"/>
        </w:rPr>
        <w:t>宝王三昧念佛直指》卷一中，妙叶禅师非常感叹地说：“</w:t>
      </w:r>
      <w:r w:rsidRPr="002F2203">
        <w:rPr>
          <w:rFonts w:eastAsia="方正新书宋_GBK" w:hAnsi="宋体" w:hint="eastAsia"/>
          <w:sz w:val="30"/>
          <w:szCs w:val="30"/>
        </w:rPr>
        <w:t>必是天魔波旬昔恨未消，所遣来者。令同我形服，坏我道法，而无遗余。呜呼痛哉！”</w:t>
      </w:r>
    </w:p>
    <w:p w14:paraId="2091497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大家应该时时自检，莫犯上述丝毫。深深祈愿：佛法久住，大师辈出。</w:t>
      </w:r>
    </w:p>
    <w:p w14:paraId="00BD0AD1" w14:textId="77777777" w:rsidR="00DA7965" w:rsidRPr="002F2203" w:rsidRDefault="00DA7965" w:rsidP="001E7BCA">
      <w:pPr>
        <w:pStyle w:val="ae"/>
        <w:rPr>
          <w:rFonts w:eastAsia="方正粗雅宋_GBK"/>
        </w:rPr>
      </w:pPr>
      <w:r w:rsidRPr="002F2203">
        <w:rPr>
          <w:rFonts w:eastAsia="方正粗雅宋_GBK" w:hint="eastAsia"/>
        </w:rPr>
        <w:lastRenderedPageBreak/>
        <w:t>师</w:t>
      </w:r>
      <w:proofErr w:type="gramStart"/>
      <w:r w:rsidRPr="002F2203">
        <w:rPr>
          <w:rFonts w:eastAsia="方正粗雅宋_GBK" w:hint="eastAsia"/>
        </w:rPr>
        <w:t>亦预记</w:t>
      </w:r>
      <w:proofErr w:type="gramEnd"/>
      <w:r w:rsidRPr="002F2203">
        <w:rPr>
          <w:rFonts w:eastAsia="方正粗雅宋_GBK" w:hint="eastAsia"/>
        </w:rPr>
        <w:t>曰：“此诸道士，害我无因，</w:t>
      </w:r>
      <w:proofErr w:type="gramStart"/>
      <w:r w:rsidRPr="002F2203">
        <w:rPr>
          <w:rFonts w:eastAsia="方正粗雅宋_GBK" w:hint="eastAsia"/>
        </w:rPr>
        <w:t>异日着</w:t>
      </w:r>
      <w:proofErr w:type="gramEnd"/>
      <w:r w:rsidRPr="002F2203">
        <w:rPr>
          <w:rFonts w:eastAsia="方正粗雅宋_GBK" w:hint="eastAsia"/>
        </w:rPr>
        <w:t>我袈裟，入我伽蓝，坏遗体矣。”</w:t>
      </w:r>
    </w:p>
    <w:p w14:paraId="6F54B58F"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无因</w:t>
      </w:r>
      <w:r w:rsidRPr="002F2203">
        <w:rPr>
          <w:rFonts w:eastAsia="方正新书宋_GBK" w:hAnsi="宋体" w:hint="eastAsia"/>
          <w:sz w:val="30"/>
          <w:szCs w:val="30"/>
        </w:rPr>
        <w:t>，没有理由。</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也知道他们已经发了恶愿，因此事先记别说：“这些道士没来由地来害我，在这一世是没有机会了，但在以后会穿着佛教的袈裟，混入到寺院当中，来毁坏我的遗骨。”</w:t>
      </w:r>
    </w:p>
    <w:p w14:paraId="1FC633A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袈裟是梵语，此云</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正色、坏染衣。</w:t>
      </w:r>
      <w:bookmarkStart w:id="101" w:name="1021b24"/>
      <w:bookmarkStart w:id="102" w:name="0300b08"/>
      <w:r w:rsidRPr="002F2203">
        <w:rPr>
          <w:rFonts w:eastAsia="方正新书宋_GBK" w:hAnsi="宋体" w:hint="eastAsia"/>
          <w:sz w:val="30"/>
          <w:szCs w:val="30"/>
        </w:rPr>
        <w:t>又因其形状为小布块缝合而成，犹如田畔，故又名割截衣、福田衣，这是出家比丘所穿的法衣。既然身为比丘，当行比丘事，使名实相符，否则袈裟下失却人身，是为最苦。</w:t>
      </w:r>
      <w:bookmarkStart w:id="103" w:name="1021b25"/>
      <w:bookmarkEnd w:id="101"/>
      <w:r w:rsidRPr="002F2203">
        <w:rPr>
          <w:rFonts w:eastAsia="方正新书宋_GBK" w:hAnsi="宋体" w:hint="eastAsia"/>
          <w:sz w:val="30"/>
          <w:szCs w:val="30"/>
        </w:rPr>
        <w:t>如《</w:t>
      </w:r>
      <w:r w:rsidRPr="002F2203">
        <w:rPr>
          <w:rFonts w:eastAsia="方正新书宋_GBK" w:hAnsi="宋体" w:cs="Arial" w:hint="eastAsia"/>
          <w:sz w:val="30"/>
          <w:szCs w:val="30"/>
        </w:rPr>
        <w:t>禅林宝训》</w:t>
      </w:r>
      <w:proofErr w:type="gramStart"/>
      <w:r w:rsidRPr="002F2203">
        <w:rPr>
          <w:rFonts w:eastAsia="方正新书宋_GBK" w:hAnsi="宋体" w:cs="Arial" w:hint="eastAsia"/>
          <w:sz w:val="30"/>
          <w:szCs w:val="30"/>
        </w:rPr>
        <w:t>中洪</w:t>
      </w:r>
      <w:r w:rsidRPr="002F2203">
        <w:rPr>
          <w:rFonts w:eastAsia="方正新书宋_GBK" w:hAnsi="宋体" w:hint="eastAsia"/>
          <w:sz w:val="30"/>
          <w:szCs w:val="30"/>
        </w:rPr>
        <w:t>英</w:t>
      </w:r>
      <w:proofErr w:type="gramEnd"/>
      <w:r w:rsidRPr="002F2203">
        <w:rPr>
          <w:rFonts w:eastAsia="方正新书宋_GBK" w:hAnsi="宋体" w:hint="eastAsia"/>
          <w:sz w:val="30"/>
          <w:szCs w:val="30"/>
        </w:rPr>
        <w:t>邵武禅师云：</w:t>
      </w:r>
      <w:bookmarkEnd w:id="103"/>
      <w:r w:rsidRPr="002F2203">
        <w:rPr>
          <w:rFonts w:eastAsia="方正新书宋_GBK" w:hAnsi="宋体" w:hint="eastAsia"/>
          <w:sz w:val="30"/>
          <w:szCs w:val="30"/>
        </w:rPr>
        <w:t>“三途地狱受苦者，未是苦也。向袈裟下失却人身，实为苦也。</w:t>
      </w:r>
      <w:bookmarkEnd w:id="102"/>
      <w:r w:rsidRPr="002F2203">
        <w:rPr>
          <w:rFonts w:eastAsia="方正新书宋_GBK" w:hAnsi="宋体" w:hint="eastAsia"/>
          <w:sz w:val="30"/>
          <w:szCs w:val="30"/>
        </w:rPr>
        <w:t>”《</w:t>
      </w:r>
      <w:r w:rsidRPr="002F2203">
        <w:rPr>
          <w:rFonts w:eastAsia="方正新书宋_GBK" w:hAnsi="宋体" w:cs="Arial" w:hint="eastAsia"/>
          <w:sz w:val="30"/>
          <w:szCs w:val="30"/>
        </w:rPr>
        <w:t>净土或问》卷一也云：“袈裟下失</w:t>
      </w:r>
      <w:r w:rsidRPr="002F2203">
        <w:rPr>
          <w:rFonts w:eastAsia="方正新书宋_GBK" w:hAnsi="宋体" w:hint="eastAsia"/>
          <w:sz w:val="30"/>
          <w:szCs w:val="30"/>
        </w:rPr>
        <w:t>却人身，万劫难复，铁汉闻之，也须泪落。”慎之慎之。</w:t>
      </w:r>
    </w:p>
    <w:p w14:paraId="11B840B3" w14:textId="77777777" w:rsidR="00DA7965" w:rsidRPr="002F2203" w:rsidRDefault="00A40116" w:rsidP="001E7BCA">
      <w:pPr>
        <w:pStyle w:val="ae"/>
        <w:rPr>
          <w:rFonts w:eastAsia="方正粗雅宋_GBK"/>
          <w:w w:val="66"/>
        </w:rPr>
      </w:pPr>
      <w:bookmarkStart w:id="104" w:name="0180b04"/>
      <w:r w:rsidRPr="002F2203">
        <w:rPr>
          <w:rFonts w:eastAsia="方正粗雅宋_GBK"/>
          <w:w w:val="66"/>
        </w:rPr>
        <w:t xml:space="preserve"> </w:t>
      </w:r>
      <w:r w:rsidR="00DA7965" w:rsidRPr="002F2203">
        <w:rPr>
          <w:rFonts w:eastAsia="方正粗雅宋_GBK"/>
          <w:w w:val="66"/>
        </w:rPr>
        <w:t>(</w:t>
      </w:r>
      <w:r w:rsidR="00DA7965" w:rsidRPr="002F2203">
        <w:rPr>
          <w:rFonts w:eastAsia="方正粗雅宋_GBK" w:hint="eastAsia"/>
          <w:w w:val="66"/>
        </w:rPr>
        <w:t>注：皇宋太宗时，有大臣出镇湖南，经临此山，历</w:t>
      </w:r>
      <w:proofErr w:type="gramStart"/>
      <w:r w:rsidR="00DA7965" w:rsidRPr="002F2203">
        <w:rPr>
          <w:rFonts w:eastAsia="方正粗雅宋_GBK" w:hint="eastAsia"/>
          <w:w w:val="66"/>
        </w:rPr>
        <w:t>览</w:t>
      </w:r>
      <w:proofErr w:type="gramEnd"/>
      <w:r w:rsidR="00DA7965" w:rsidRPr="002F2203">
        <w:rPr>
          <w:rFonts w:eastAsia="方正粗雅宋_GBK" w:hint="eastAsia"/>
          <w:w w:val="66"/>
        </w:rPr>
        <w:t>遗迹。谓主僧曰：</w:t>
      </w:r>
      <w:bookmarkEnd w:id="104"/>
      <w:r w:rsidR="00DA7965" w:rsidRPr="002F2203">
        <w:rPr>
          <w:rFonts w:eastAsia="方正粗雅宋_GBK" w:hint="eastAsia"/>
          <w:w w:val="66"/>
        </w:rPr>
        <w:t>“异日道士得志，必有报复。当埋碑石、易庄名，</w:t>
      </w:r>
      <w:proofErr w:type="gramStart"/>
      <w:r w:rsidR="00DA7965" w:rsidRPr="002F2203">
        <w:rPr>
          <w:rFonts w:eastAsia="方正粗雅宋_GBK" w:hint="eastAsia"/>
          <w:w w:val="66"/>
        </w:rPr>
        <w:t>俾</w:t>
      </w:r>
      <w:proofErr w:type="gramEnd"/>
      <w:r w:rsidR="00DA7965" w:rsidRPr="002F2203">
        <w:rPr>
          <w:rFonts w:eastAsia="方正粗雅宋_GBK" w:hint="eastAsia"/>
          <w:w w:val="66"/>
        </w:rPr>
        <w:t>无踪迹可寻。”因改名天竺庄，而以碑</w:t>
      </w:r>
      <w:proofErr w:type="gramStart"/>
      <w:r w:rsidR="00DA7965" w:rsidRPr="002F2203">
        <w:rPr>
          <w:rFonts w:eastAsia="方正粗雅宋_GBK" w:hint="eastAsia"/>
          <w:w w:val="66"/>
        </w:rPr>
        <w:t>券</w:t>
      </w:r>
      <w:proofErr w:type="gramEnd"/>
      <w:r w:rsidR="00DA7965" w:rsidRPr="002F2203">
        <w:rPr>
          <w:rFonts w:eastAsia="方正粗雅宋_GBK" w:hint="eastAsia"/>
          <w:w w:val="66"/>
        </w:rPr>
        <w:t>埋于三生藏院。</w:t>
      </w:r>
      <w:r w:rsidR="00DA7965" w:rsidRPr="002F2203">
        <w:rPr>
          <w:rFonts w:eastAsia="方正粗雅宋_GBK"/>
          <w:w w:val="66"/>
        </w:rPr>
        <w:t>)</w:t>
      </w:r>
    </w:p>
    <w:p w14:paraId="6496BAE3"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从此往下的一大段小注都是志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大师来说明慧思</w:t>
      </w:r>
      <w:proofErr w:type="gramStart"/>
      <w:r w:rsidRPr="002F2203">
        <w:rPr>
          <w:rFonts w:eastAsia="方正新书宋_GBK" w:hAnsi="宋体" w:hint="eastAsia"/>
          <w:sz w:val="30"/>
          <w:szCs w:val="30"/>
        </w:rPr>
        <w:t>大师预记的</w:t>
      </w:r>
      <w:proofErr w:type="gramEnd"/>
      <w:r w:rsidRPr="002F2203">
        <w:rPr>
          <w:rFonts w:eastAsia="方正新书宋_GBK" w:hAnsi="宋体" w:hint="eastAsia"/>
          <w:sz w:val="30"/>
          <w:szCs w:val="30"/>
        </w:rPr>
        <w:t>准确性。</w:t>
      </w:r>
    </w:p>
    <w:p w14:paraId="058C889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皇宋太宗时</w:t>
      </w:r>
      <w:r w:rsidRPr="002F2203">
        <w:rPr>
          <w:rFonts w:eastAsia="方正新书宋_GBK" w:hAnsi="宋体" w:hint="eastAsia"/>
          <w:sz w:val="30"/>
          <w:szCs w:val="30"/>
        </w:rPr>
        <w:t>，即北宋宋太宗赵光义在位的时候，其在位时间共</w:t>
      </w:r>
      <w:r w:rsidRPr="002F2203">
        <w:rPr>
          <w:rFonts w:eastAsia="方正新书宋_GBK" w:hAnsi="宋体"/>
          <w:sz w:val="30"/>
          <w:szCs w:val="30"/>
        </w:rPr>
        <w:t>22</w:t>
      </w:r>
      <w:r w:rsidRPr="002F2203">
        <w:rPr>
          <w:rFonts w:eastAsia="方正新书宋_GBK" w:hAnsi="宋体" w:hint="eastAsia"/>
          <w:sz w:val="30"/>
          <w:szCs w:val="30"/>
        </w:rPr>
        <w:t>年，即公元</w:t>
      </w:r>
      <w:r w:rsidRPr="002F2203">
        <w:rPr>
          <w:rFonts w:eastAsia="方正新书宋_GBK" w:hAnsi="宋体"/>
          <w:sz w:val="30"/>
          <w:szCs w:val="30"/>
        </w:rPr>
        <w:t>976</w:t>
      </w:r>
      <w:r w:rsidRPr="002F2203">
        <w:rPr>
          <w:rFonts w:eastAsia="方正新书宋_GBK" w:hAnsi="宋体" w:hint="eastAsia"/>
          <w:sz w:val="30"/>
          <w:szCs w:val="30"/>
        </w:rPr>
        <w:t>年至</w:t>
      </w:r>
      <w:r w:rsidRPr="002F2203">
        <w:rPr>
          <w:rFonts w:eastAsia="方正新书宋_GBK" w:hAnsi="宋体"/>
          <w:sz w:val="30"/>
          <w:szCs w:val="30"/>
        </w:rPr>
        <w:t>997</w:t>
      </w:r>
      <w:r w:rsidRPr="002F2203">
        <w:rPr>
          <w:rFonts w:eastAsia="方正新书宋_GBK" w:hAnsi="宋体" w:hint="eastAsia"/>
          <w:sz w:val="30"/>
          <w:szCs w:val="30"/>
        </w:rPr>
        <w:t>年，他是北宋的第二任皇帝，是开国皇帝赵匡胤的弟弟。</w:t>
      </w:r>
    </w:p>
    <w:p w14:paraId="7B60881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出镇</w:t>
      </w:r>
      <w:r w:rsidRPr="002F2203">
        <w:rPr>
          <w:rFonts w:eastAsia="方正新书宋_GBK" w:hAnsi="宋体" w:hint="eastAsia"/>
          <w:sz w:val="30"/>
          <w:szCs w:val="30"/>
        </w:rPr>
        <w:t>，镇，宋以前一般指军事据点，宋以后主要指县城以下乡村以</w:t>
      </w:r>
      <w:r w:rsidRPr="002F2203">
        <w:rPr>
          <w:rFonts w:eastAsia="方正新书宋_GBK" w:hAnsi="宋体" w:hint="eastAsia"/>
          <w:sz w:val="30"/>
          <w:szCs w:val="30"/>
        </w:rPr>
        <w:lastRenderedPageBreak/>
        <w:t>上设有税收等机构的居住区。</w:t>
      </w:r>
      <w:proofErr w:type="gramStart"/>
      <w:r w:rsidRPr="002F2203">
        <w:rPr>
          <w:rFonts w:eastAsia="方正新书宋_GBK" w:hAnsi="宋体" w:hint="eastAsia"/>
          <w:sz w:val="30"/>
          <w:szCs w:val="30"/>
        </w:rPr>
        <w:t>镇具有</w:t>
      </w:r>
      <w:proofErr w:type="gramEnd"/>
      <w:r w:rsidRPr="002F2203">
        <w:rPr>
          <w:rFonts w:eastAsia="方正新书宋_GBK" w:hAnsi="宋体" w:hint="eastAsia"/>
          <w:sz w:val="30"/>
          <w:szCs w:val="30"/>
        </w:rPr>
        <w:t>凭借威势以慑服的意思。用于军事方面，则始于汉魏之际，以后逐渐将出任都督者一概称之为“镇”或“出镇”，主要管理军事事务，有时也兼任刺使，兼管民事。宋太祖赵匡胤建立北宋政权后，有鉴于藩镇之弊（唐朝安史之乱就是由于藩镇割据而引起的），于是去掉军镇，剥夺其兵权。因此在北宋以后，镇已基本上不具备军事据点的意义，而主要是从事货物贸易的商业居民区。</w:t>
      </w:r>
    </w:p>
    <w:p w14:paraId="415254B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湖南</w:t>
      </w:r>
      <w:r w:rsidRPr="002F2203">
        <w:rPr>
          <w:rFonts w:eastAsia="方正新书宋_GBK" w:hAnsi="宋体" w:hint="eastAsia"/>
          <w:sz w:val="30"/>
          <w:szCs w:val="30"/>
        </w:rPr>
        <w:t>，路名，以现在的汨罗江、洞庭湖和</w:t>
      </w:r>
      <w:proofErr w:type="gramStart"/>
      <w:r w:rsidRPr="002F2203">
        <w:rPr>
          <w:rFonts w:eastAsia="方正新书宋_GBK" w:hAnsi="宋体" w:hint="eastAsia"/>
          <w:sz w:val="30"/>
          <w:szCs w:val="30"/>
        </w:rPr>
        <w:t>雪峰山</w:t>
      </w:r>
      <w:proofErr w:type="gramEnd"/>
      <w:r w:rsidRPr="002F2203">
        <w:rPr>
          <w:rFonts w:eastAsia="方正新书宋_GBK" w:hAnsi="宋体" w:hint="eastAsia"/>
          <w:sz w:val="30"/>
          <w:szCs w:val="30"/>
        </w:rPr>
        <w:t>为界，南边的称为湖南路，辖境</w:t>
      </w:r>
      <w:proofErr w:type="gramStart"/>
      <w:r w:rsidRPr="002F2203">
        <w:rPr>
          <w:rFonts w:eastAsia="方正新书宋_GBK" w:hAnsi="宋体" w:hint="eastAsia"/>
          <w:sz w:val="30"/>
          <w:szCs w:val="30"/>
        </w:rPr>
        <w:t>约现在</w:t>
      </w:r>
      <w:proofErr w:type="gramEnd"/>
      <w:r w:rsidRPr="002F2203">
        <w:rPr>
          <w:rFonts w:eastAsia="方正新书宋_GBK" w:hAnsi="宋体" w:hint="eastAsia"/>
          <w:sz w:val="30"/>
          <w:szCs w:val="30"/>
        </w:rPr>
        <w:t>湖南省的三分之二左右，治所在潭州（今湖南长沙市）；北边的称为湖北路，治所在</w:t>
      </w:r>
      <w:proofErr w:type="gramStart"/>
      <w:r w:rsidRPr="002F2203">
        <w:rPr>
          <w:rFonts w:eastAsia="方正新书宋_GBK" w:hAnsi="宋体" w:hint="eastAsia"/>
          <w:sz w:val="30"/>
          <w:szCs w:val="30"/>
        </w:rPr>
        <w:t>江临府</w:t>
      </w:r>
      <w:proofErr w:type="gramEnd"/>
      <w:r w:rsidRPr="002F2203">
        <w:rPr>
          <w:rFonts w:eastAsia="方正新书宋_GBK" w:hAnsi="宋体" w:hint="eastAsia"/>
          <w:sz w:val="30"/>
          <w:szCs w:val="30"/>
        </w:rPr>
        <w:t>（今湖北荆州区）。</w:t>
      </w:r>
    </w:p>
    <w:p w14:paraId="0E87DEE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这位大臣的名字我们不得而知，但他既然出任湖南镇将，而其治所长沙市距离南岳所在地衡阳的直线距离不过</w:t>
      </w:r>
      <w:r w:rsidRPr="002F2203">
        <w:rPr>
          <w:rFonts w:eastAsia="方正新书宋_GBK" w:hAnsi="宋体"/>
          <w:sz w:val="30"/>
          <w:szCs w:val="30"/>
        </w:rPr>
        <w:t>150</w:t>
      </w:r>
      <w:r w:rsidRPr="002F2203">
        <w:rPr>
          <w:rFonts w:eastAsia="方正新书宋_GBK" w:hAnsi="宋体" w:hint="eastAsia"/>
          <w:sz w:val="30"/>
          <w:szCs w:val="30"/>
        </w:rPr>
        <w:t>公里左右，因此他经过并登临此山，依次游览了历朝所遗留下来的名胜古迹。</w:t>
      </w:r>
    </w:p>
    <w:p w14:paraId="0D7ED3C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这位大臣通过阅读碑文或者通过和出家人之间的谈话，了解到</w:t>
      </w:r>
      <w:proofErr w:type="gramStart"/>
      <w:r w:rsidRPr="002F2203">
        <w:rPr>
          <w:rFonts w:eastAsia="方正新书宋_GBK" w:hAnsi="宋体" w:hint="eastAsia"/>
          <w:sz w:val="30"/>
          <w:szCs w:val="30"/>
        </w:rPr>
        <w:t>了慧思大师</w:t>
      </w:r>
      <w:proofErr w:type="gramEnd"/>
      <w:r w:rsidRPr="002F2203">
        <w:rPr>
          <w:rFonts w:eastAsia="方正新书宋_GBK" w:hAnsi="宋体" w:hint="eastAsia"/>
          <w:sz w:val="30"/>
          <w:szCs w:val="30"/>
        </w:rPr>
        <w:t>遭道士陷害的因果本末，当然也知道了道士所发</w:t>
      </w:r>
      <w:proofErr w:type="gramStart"/>
      <w:r w:rsidRPr="002F2203">
        <w:rPr>
          <w:rFonts w:eastAsia="方正新书宋_GBK" w:hAnsi="宋体" w:hint="eastAsia"/>
          <w:sz w:val="30"/>
          <w:szCs w:val="30"/>
        </w:rPr>
        <w:t>的恶愿和慧思</w:t>
      </w:r>
      <w:proofErr w:type="gramEnd"/>
      <w:r w:rsidRPr="002F2203">
        <w:rPr>
          <w:rFonts w:eastAsia="方正新书宋_GBK" w:hAnsi="宋体" w:hint="eastAsia"/>
          <w:sz w:val="30"/>
          <w:szCs w:val="30"/>
        </w:rPr>
        <w:t>大师的预记，于是他对主事的僧人说：“他日道士得行其志，亦即得到权力或势力，必定会来报仇的，因为他们实在是败的太难看了。因此最好把刻有《铁券记》的石碑埋藏起来，并且把‘留田庄’的庄名也更改一下，免得太过刺激他们。既使以后道士们不死心，来查证此事，也可以使他们没有踪迹可以寻觅。”</w:t>
      </w:r>
    </w:p>
    <w:p w14:paraId="55904CC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从这位大臣的话中可以体会到他也是一位现宰官身的护法居士，而且眼光看的很远，因此主事的僧人听了以后，觉得很有道理，于是把</w:t>
      </w:r>
      <w:r w:rsidRPr="002F2203">
        <w:rPr>
          <w:rFonts w:eastAsia="方正新书宋_GBK" w:hAnsi="宋体" w:hint="eastAsia"/>
          <w:sz w:val="30"/>
          <w:szCs w:val="30"/>
        </w:rPr>
        <w:lastRenderedPageBreak/>
        <w:t>“留田庄”改名为“天竺庄”，并且把石碑和铁</w:t>
      </w:r>
      <w:proofErr w:type="gramStart"/>
      <w:r w:rsidRPr="002F2203">
        <w:rPr>
          <w:rFonts w:eastAsia="方正新书宋_GBK" w:hAnsi="宋体" w:hint="eastAsia"/>
          <w:sz w:val="30"/>
          <w:szCs w:val="30"/>
        </w:rPr>
        <w:t>券</w:t>
      </w:r>
      <w:proofErr w:type="gramEnd"/>
      <w:r w:rsidRPr="002F2203">
        <w:rPr>
          <w:rFonts w:eastAsia="方正新书宋_GBK" w:hAnsi="宋体" w:hint="eastAsia"/>
          <w:sz w:val="30"/>
          <w:szCs w:val="30"/>
        </w:rPr>
        <w:t>全都埋在了三生藏院。</w:t>
      </w:r>
    </w:p>
    <w:p w14:paraId="1BDEE21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让人即可气又可笑的是，牛鼻子们总是想方设法地来找佛教的麻烦，但每次都以失败而告终。失败以后又不愿承认，想尽各种办法来弥补这种难堪。在《影尘回忆录》中，倓虚法师讲到这样一件事情，他说龙藏本来有七百二十四函，乾隆年间撤去了六函，现在只剩下了七</w:t>
      </w:r>
      <w:proofErr w:type="gramStart"/>
      <w:r w:rsidRPr="002F2203">
        <w:rPr>
          <w:rFonts w:eastAsia="方正新书宋_GBK" w:hAnsi="宋体" w:hint="eastAsia"/>
          <w:sz w:val="30"/>
          <w:szCs w:val="30"/>
        </w:rPr>
        <w:t>百十八函</w:t>
      </w:r>
      <w:proofErr w:type="gramEnd"/>
      <w:r w:rsidRPr="002F2203">
        <w:rPr>
          <w:rFonts w:eastAsia="方正新书宋_GBK" w:hAnsi="宋体" w:hint="eastAsia"/>
          <w:sz w:val="30"/>
          <w:szCs w:val="30"/>
        </w:rPr>
        <w:t>。又说：“清德宗时，西太后娘家之父亲故去，请北京某观老道诵经百天，太后赏巨额银两；老道</w:t>
      </w:r>
      <w:proofErr w:type="gramStart"/>
      <w:r w:rsidRPr="002F2203">
        <w:rPr>
          <w:rFonts w:eastAsia="方正新书宋_GBK" w:hAnsi="宋体" w:hint="eastAsia"/>
          <w:sz w:val="30"/>
          <w:szCs w:val="30"/>
        </w:rPr>
        <w:t>坚</w:t>
      </w:r>
      <w:proofErr w:type="gramEnd"/>
      <w:r w:rsidRPr="002F2203">
        <w:rPr>
          <w:rFonts w:eastAsia="方正新书宋_GBK" w:hAnsi="宋体" w:hint="eastAsia"/>
          <w:sz w:val="30"/>
          <w:szCs w:val="30"/>
        </w:rPr>
        <w:t>拒不收，极请太后下旨，将龙藏中有关僧道斗法老道现丑的事，经版悉数销毁。太后以事关国家先皇帝事，初不允。老道陈词力请，不然历代相传，丑辱永无遗忘。太后乃商之各部大臣，异论纷纷，后诸臣知太后已心许之，不敢违逆，遂将该经版抽出销毁（若干数目尚待查）。所以在龙藏中有关老道丢脸的事，再不多见了。”以后大家如果有时间和兴趣，也去考证考证？</w:t>
      </w:r>
    </w:p>
    <w:p w14:paraId="50952842" w14:textId="77777777" w:rsidR="00DA7965" w:rsidRPr="002F2203" w:rsidRDefault="00DA7965" w:rsidP="001E7BCA">
      <w:pPr>
        <w:pStyle w:val="ae"/>
        <w:rPr>
          <w:rFonts w:eastAsia="方正粗雅宋_GBK"/>
          <w:w w:val="66"/>
        </w:rPr>
      </w:pPr>
      <w:r w:rsidRPr="002F2203">
        <w:rPr>
          <w:rFonts w:eastAsia="方正粗雅宋_GBK" w:hint="eastAsia"/>
          <w:w w:val="66"/>
        </w:rPr>
        <w:t>（注：大观间，道士林灵素，</w:t>
      </w:r>
      <w:proofErr w:type="gramStart"/>
      <w:r w:rsidRPr="002F2203">
        <w:rPr>
          <w:rFonts w:eastAsia="方正粗雅宋_GBK" w:hint="eastAsia"/>
          <w:w w:val="66"/>
        </w:rPr>
        <w:t>荧惑天</w:t>
      </w:r>
      <w:proofErr w:type="gramEnd"/>
      <w:r w:rsidRPr="002F2203">
        <w:rPr>
          <w:rFonts w:eastAsia="方正粗雅宋_GBK" w:hint="eastAsia"/>
          <w:w w:val="66"/>
        </w:rPr>
        <w:t>听，果移文物色此事，以无迹可考遂止。）</w:t>
      </w:r>
    </w:p>
    <w:p w14:paraId="05364EE3"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大观</w:t>
      </w:r>
      <w:r w:rsidRPr="002F2203">
        <w:rPr>
          <w:rFonts w:eastAsia="方正新书宋_GBK" w:hAnsi="宋体" w:hint="eastAsia"/>
          <w:sz w:val="30"/>
          <w:szCs w:val="30"/>
        </w:rPr>
        <w:t>，宋徽宗赵佶的年号，从大观元年至大观四年，即公元</w:t>
      </w:r>
      <w:r w:rsidRPr="002F2203">
        <w:rPr>
          <w:rFonts w:eastAsia="方正新书宋_GBK" w:hAnsi="宋体"/>
          <w:sz w:val="30"/>
          <w:szCs w:val="30"/>
        </w:rPr>
        <w:t>1107</w:t>
      </w:r>
      <w:r w:rsidRPr="002F2203">
        <w:rPr>
          <w:rFonts w:eastAsia="方正新书宋_GBK" w:hAnsi="宋体" w:hint="eastAsia"/>
          <w:sz w:val="30"/>
          <w:szCs w:val="30"/>
        </w:rPr>
        <w:t>～</w:t>
      </w:r>
      <w:r w:rsidRPr="002F2203">
        <w:rPr>
          <w:rFonts w:eastAsia="方正新书宋_GBK" w:hAnsi="宋体"/>
          <w:sz w:val="30"/>
          <w:szCs w:val="30"/>
        </w:rPr>
        <w:t>1110</w:t>
      </w:r>
      <w:r w:rsidRPr="002F2203">
        <w:rPr>
          <w:rFonts w:eastAsia="方正新书宋_GBK" w:hAnsi="宋体" w:hint="eastAsia"/>
          <w:sz w:val="30"/>
          <w:szCs w:val="30"/>
        </w:rPr>
        <w:t>年。在北宋一代，虽然佛、道、儒并存，但几乎所有的皇帝都或多或少地信奉道教，犹其是这个赵佶，更是历史上著名的“道君皇帝”。根据</w:t>
      </w:r>
      <w:proofErr w:type="gramStart"/>
      <w:r w:rsidRPr="002F2203">
        <w:rPr>
          <w:rFonts w:eastAsia="方正新书宋_GBK" w:hAnsi="宋体" w:hint="eastAsia"/>
          <w:sz w:val="30"/>
          <w:szCs w:val="30"/>
        </w:rPr>
        <w:t>卿希泰</w:t>
      </w:r>
      <w:proofErr w:type="gramEnd"/>
      <w:r w:rsidRPr="002F2203">
        <w:rPr>
          <w:rFonts w:eastAsia="方正新书宋_GBK" w:hAnsi="宋体" w:hint="eastAsia"/>
          <w:sz w:val="30"/>
          <w:szCs w:val="30"/>
        </w:rPr>
        <w:t>等所写的《道教史》介绍，他的崇道举措主要有以下几个方面：</w:t>
      </w:r>
      <w:r w:rsidRPr="002F2203">
        <w:rPr>
          <w:rFonts w:eastAsia="方正新书宋_GBK" w:hAnsi="宋体"/>
          <w:sz w:val="30"/>
          <w:szCs w:val="30"/>
        </w:rPr>
        <w:t>1</w:t>
      </w:r>
      <w:r w:rsidRPr="002F2203">
        <w:rPr>
          <w:rFonts w:eastAsia="方正新书宋_GBK" w:hAnsi="宋体" w:hint="eastAsia"/>
          <w:sz w:val="30"/>
          <w:szCs w:val="30"/>
        </w:rPr>
        <w:t>、编造天神下降的神话，自称“教主道君皇帝”；</w:t>
      </w:r>
      <w:r w:rsidRPr="002F2203">
        <w:rPr>
          <w:rFonts w:eastAsia="方正新书宋_GBK" w:hAnsi="宋体"/>
          <w:sz w:val="30"/>
          <w:szCs w:val="30"/>
        </w:rPr>
        <w:t>2</w:t>
      </w:r>
      <w:r w:rsidRPr="002F2203">
        <w:rPr>
          <w:rFonts w:eastAsia="方正新书宋_GBK" w:hAnsi="宋体" w:hint="eastAsia"/>
          <w:sz w:val="30"/>
          <w:szCs w:val="30"/>
        </w:rPr>
        <w:t>、大兴宫观土木；</w:t>
      </w:r>
      <w:r w:rsidRPr="002F2203">
        <w:rPr>
          <w:rFonts w:eastAsia="方正新书宋_GBK" w:hAnsi="宋体"/>
          <w:sz w:val="30"/>
          <w:szCs w:val="30"/>
        </w:rPr>
        <w:t>3</w:t>
      </w:r>
      <w:r w:rsidRPr="002F2203">
        <w:rPr>
          <w:rFonts w:eastAsia="方正新书宋_GBK" w:hAnsi="宋体" w:hint="eastAsia"/>
          <w:sz w:val="30"/>
          <w:szCs w:val="30"/>
        </w:rPr>
        <w:t>、热衷于为神仙人物加封赐号和制定道教节日；</w:t>
      </w:r>
      <w:r w:rsidRPr="002F2203">
        <w:rPr>
          <w:rFonts w:eastAsia="方正新书宋_GBK" w:hAnsi="宋体"/>
          <w:sz w:val="30"/>
          <w:szCs w:val="30"/>
        </w:rPr>
        <w:t>4</w:t>
      </w:r>
      <w:r w:rsidRPr="002F2203">
        <w:rPr>
          <w:rFonts w:eastAsia="方正新书宋_GBK" w:hAnsi="宋体" w:hint="eastAsia"/>
          <w:sz w:val="30"/>
          <w:szCs w:val="30"/>
        </w:rPr>
        <w:t>、仿照朝廷官吏品</w:t>
      </w:r>
      <w:proofErr w:type="gramStart"/>
      <w:r w:rsidRPr="002F2203">
        <w:rPr>
          <w:rFonts w:eastAsia="方正新书宋_GBK" w:hAnsi="宋体" w:hint="eastAsia"/>
          <w:sz w:val="30"/>
          <w:szCs w:val="30"/>
        </w:rPr>
        <w:t>秩</w:t>
      </w:r>
      <w:proofErr w:type="gramEnd"/>
      <w:r w:rsidRPr="002F2203">
        <w:rPr>
          <w:rFonts w:eastAsia="方正新书宋_GBK" w:hAnsi="宋体" w:hint="eastAsia"/>
          <w:sz w:val="30"/>
          <w:szCs w:val="30"/>
        </w:rPr>
        <w:t>，设立道阶、道职；</w:t>
      </w:r>
      <w:r w:rsidRPr="002F2203">
        <w:rPr>
          <w:rFonts w:eastAsia="方正新书宋_GBK" w:hAnsi="宋体"/>
          <w:sz w:val="30"/>
          <w:szCs w:val="30"/>
        </w:rPr>
        <w:t>5</w:t>
      </w:r>
      <w:r w:rsidRPr="002F2203">
        <w:rPr>
          <w:rFonts w:eastAsia="方正新书宋_GBK" w:hAnsi="宋体" w:hint="eastAsia"/>
          <w:sz w:val="30"/>
          <w:szCs w:val="30"/>
        </w:rPr>
        <w:t>、对道士给予优崇，提高道士地位。如在大</w:t>
      </w:r>
      <w:r w:rsidRPr="002F2203">
        <w:rPr>
          <w:rFonts w:eastAsia="方正新书宋_GBK" w:hAnsi="宋体" w:hint="eastAsia"/>
          <w:sz w:val="30"/>
          <w:szCs w:val="30"/>
        </w:rPr>
        <w:lastRenderedPageBreak/>
        <w:t>观元年（</w:t>
      </w:r>
      <w:r w:rsidRPr="002F2203">
        <w:rPr>
          <w:rFonts w:eastAsia="方正新书宋_GBK" w:hAnsi="宋体"/>
          <w:sz w:val="30"/>
          <w:szCs w:val="30"/>
        </w:rPr>
        <w:t>1107</w:t>
      </w:r>
      <w:r w:rsidRPr="002F2203">
        <w:rPr>
          <w:rFonts w:eastAsia="方正新书宋_GBK" w:hAnsi="宋体" w:hint="eastAsia"/>
          <w:sz w:val="30"/>
          <w:szCs w:val="30"/>
        </w:rPr>
        <w:t>）二月，下诏道士序位在僧上，女冠序位在尼上；</w:t>
      </w:r>
      <w:r w:rsidRPr="002F2203">
        <w:rPr>
          <w:rFonts w:eastAsia="方正新书宋_GBK" w:hAnsi="宋体"/>
          <w:sz w:val="30"/>
          <w:szCs w:val="30"/>
        </w:rPr>
        <w:t>6</w:t>
      </w:r>
      <w:r w:rsidRPr="002F2203">
        <w:rPr>
          <w:rFonts w:eastAsia="方正新书宋_GBK" w:hAnsi="宋体" w:hint="eastAsia"/>
          <w:sz w:val="30"/>
          <w:szCs w:val="30"/>
        </w:rPr>
        <w:t>、提倡学习道经，设立道学制度和道学博士；</w:t>
      </w:r>
      <w:r w:rsidRPr="002F2203">
        <w:rPr>
          <w:rFonts w:eastAsia="方正新书宋_GBK" w:hAnsi="宋体"/>
          <w:sz w:val="30"/>
          <w:szCs w:val="30"/>
        </w:rPr>
        <w:t>7</w:t>
      </w:r>
      <w:r w:rsidRPr="002F2203">
        <w:rPr>
          <w:rFonts w:eastAsia="方正新书宋_GBK" w:hAnsi="宋体" w:hint="eastAsia"/>
          <w:sz w:val="30"/>
          <w:szCs w:val="30"/>
        </w:rPr>
        <w:t>、编修道教历史，访求道经，编修《道藏》。在皇帝崇信道教的背景之下，道士的地位很高，下面要提到的林灵素就是一个很好的例子。</w:t>
      </w:r>
    </w:p>
    <w:p w14:paraId="0F7D04F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林灵素</w:t>
      </w:r>
      <w:r w:rsidRPr="002F2203">
        <w:rPr>
          <w:rFonts w:eastAsia="方正新书宋_GBK" w:hAnsi="宋体" w:hint="eastAsia"/>
          <w:sz w:val="30"/>
          <w:szCs w:val="30"/>
        </w:rPr>
        <w:t>（</w:t>
      </w:r>
      <w:r w:rsidRPr="002F2203">
        <w:rPr>
          <w:rFonts w:eastAsia="方正新书宋_GBK" w:hAnsi="宋体"/>
          <w:sz w:val="30"/>
          <w:szCs w:val="30"/>
        </w:rPr>
        <w:t>1075</w:t>
      </w:r>
      <w:r w:rsidRPr="002F2203">
        <w:rPr>
          <w:rFonts w:eastAsia="方正新书宋_GBK" w:hAnsi="宋体" w:hint="eastAsia"/>
          <w:sz w:val="30"/>
          <w:szCs w:val="30"/>
        </w:rPr>
        <w:t>～</w:t>
      </w:r>
      <w:r w:rsidRPr="002F2203">
        <w:rPr>
          <w:rFonts w:eastAsia="方正新书宋_GBK" w:hAnsi="宋体"/>
          <w:sz w:val="30"/>
          <w:szCs w:val="30"/>
        </w:rPr>
        <w:t>1119</w:t>
      </w:r>
      <w:r w:rsidRPr="002F2203">
        <w:rPr>
          <w:rFonts w:eastAsia="方正新书宋_GBK" w:hAnsi="宋体" w:hint="eastAsia"/>
          <w:sz w:val="30"/>
          <w:szCs w:val="30"/>
        </w:rPr>
        <w:t>），本名林灵蘁（蘁，音“务”，违逆之义），</w:t>
      </w:r>
      <w:proofErr w:type="gramStart"/>
      <w:r w:rsidRPr="002F2203">
        <w:rPr>
          <w:rFonts w:eastAsia="方正新书宋_GBK" w:hAnsi="宋体" w:hint="eastAsia"/>
          <w:sz w:val="30"/>
          <w:szCs w:val="30"/>
        </w:rPr>
        <w:t>字通叟</w:t>
      </w:r>
      <w:proofErr w:type="gramEnd"/>
      <w:r w:rsidRPr="002F2203">
        <w:rPr>
          <w:rFonts w:eastAsia="方正新书宋_GBK" w:hAnsi="宋体" w:hint="eastAsia"/>
          <w:sz w:val="30"/>
          <w:szCs w:val="30"/>
        </w:rPr>
        <w:t>，浙江温州人。据《宋史·方技·林灵素传》载：“少从浮屠学，苦其师</w:t>
      </w:r>
      <w:proofErr w:type="gramStart"/>
      <w:r w:rsidRPr="002F2203">
        <w:rPr>
          <w:rFonts w:eastAsia="方正新书宋_GBK" w:hAnsi="宋体" w:hint="eastAsia"/>
          <w:sz w:val="30"/>
          <w:szCs w:val="30"/>
        </w:rPr>
        <w:t>笞</w:t>
      </w:r>
      <w:proofErr w:type="gramEnd"/>
      <w:r w:rsidRPr="002F2203">
        <w:rPr>
          <w:rFonts w:eastAsia="方正新书宋_GBK" w:hAnsi="宋体" w:hint="eastAsia"/>
          <w:sz w:val="30"/>
          <w:szCs w:val="30"/>
        </w:rPr>
        <w:t>骂，去为道士。善妖幻，往来淮、</w:t>
      </w:r>
      <w:proofErr w:type="gramStart"/>
      <w:r w:rsidRPr="002F2203">
        <w:rPr>
          <w:rFonts w:eastAsia="方正新书宋_GBK" w:hAnsi="宋体" w:hint="eastAsia"/>
          <w:sz w:val="30"/>
          <w:szCs w:val="30"/>
        </w:rPr>
        <w:t>泗</w:t>
      </w:r>
      <w:proofErr w:type="gramEnd"/>
      <w:r w:rsidRPr="002F2203">
        <w:rPr>
          <w:rFonts w:eastAsia="方正新书宋_GBK" w:hAnsi="宋体" w:hint="eastAsia"/>
          <w:sz w:val="30"/>
          <w:szCs w:val="30"/>
        </w:rPr>
        <w:t>间，</w:t>
      </w:r>
      <w:proofErr w:type="gramStart"/>
      <w:r w:rsidRPr="002F2203">
        <w:rPr>
          <w:rFonts w:eastAsia="方正新书宋_GBK" w:hAnsi="宋体" w:hint="eastAsia"/>
          <w:sz w:val="30"/>
          <w:szCs w:val="30"/>
        </w:rPr>
        <w:t>丐</w:t>
      </w:r>
      <w:proofErr w:type="gramEnd"/>
      <w:r w:rsidRPr="002F2203">
        <w:rPr>
          <w:rFonts w:eastAsia="方正新书宋_GBK" w:hAnsi="宋体" w:hint="eastAsia"/>
          <w:sz w:val="30"/>
          <w:szCs w:val="30"/>
        </w:rPr>
        <w:t>食僧寺，僧寺苦之。”</w:t>
      </w:r>
    </w:p>
    <w:p w14:paraId="4A33B7B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从这一段记载里透露了以下几点信息：</w:t>
      </w:r>
      <w:r w:rsidRPr="002F2203">
        <w:rPr>
          <w:rFonts w:eastAsia="方正新书宋_GBK" w:hAnsi="宋体"/>
          <w:sz w:val="30"/>
          <w:szCs w:val="30"/>
        </w:rPr>
        <w:t>1</w:t>
      </w:r>
      <w:r w:rsidRPr="002F2203">
        <w:rPr>
          <w:rFonts w:eastAsia="方正新书宋_GBK" w:hAnsi="宋体" w:hint="eastAsia"/>
          <w:sz w:val="30"/>
          <w:szCs w:val="30"/>
        </w:rPr>
        <w:t>、林灵素是还俗后又去当道士的，其还俗的原因是由于不能忍受师父的打骂，从这里就很值得我们深思了！对于徒弟，希望他将来能够有所成就，因此管得严一点是应该的，但也要因人而异，看他是否能够理解师父的那份苦心，是否能够承受得了这种严厉的教育，否则是会起到相反的作用的。在此，林灵素就是一个很好的例子。以前我在杭州上天竺挂单时，曾听一位同参谈起扬州高旻寺前任方丈德林老和尚的一些逸事，他说，老和尚对于他认为能够有所造就的人从来都是</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假眼色，该打时打，该骂时骂，也不管你职位的高低，或者已经老常住了几十年。但他对于不可造就之人、庸才，却反而对你客客气气的，连重话都不来说你。唉！现在这样的辨别人根，应机施教的老和尚是越来越少了，德林老和尚真有古大德之风！</w:t>
      </w:r>
      <w:r w:rsidRPr="002F2203">
        <w:rPr>
          <w:rFonts w:eastAsia="方正新书宋_GBK" w:hAnsi="宋体"/>
          <w:sz w:val="30"/>
          <w:szCs w:val="30"/>
        </w:rPr>
        <w:t>2</w:t>
      </w:r>
      <w:r w:rsidRPr="002F2203">
        <w:rPr>
          <w:rFonts w:eastAsia="方正新书宋_GBK" w:hAnsi="宋体" w:hint="eastAsia"/>
          <w:sz w:val="30"/>
          <w:szCs w:val="30"/>
        </w:rPr>
        <w:t>、从中也可以看出林灵</w:t>
      </w:r>
      <w:proofErr w:type="gramStart"/>
      <w:r w:rsidRPr="002F2203">
        <w:rPr>
          <w:rFonts w:eastAsia="方正新书宋_GBK" w:hAnsi="宋体" w:hint="eastAsia"/>
          <w:sz w:val="30"/>
          <w:szCs w:val="30"/>
        </w:rPr>
        <w:t>素一直</w:t>
      </w:r>
      <w:proofErr w:type="gramEnd"/>
      <w:r w:rsidRPr="002F2203">
        <w:rPr>
          <w:rFonts w:eastAsia="方正新书宋_GBK" w:hAnsi="宋体" w:hint="eastAsia"/>
          <w:sz w:val="30"/>
          <w:szCs w:val="30"/>
        </w:rPr>
        <w:t>以来就是一个无赖，其人品也是相当有问题的。他已经还俗当了道士，却还经常到寺院里蹭饭吃，弄得僧寺苦不堪言。上面所引的是世间正史所记，总不会夹杂宗教感情</w:t>
      </w:r>
      <w:proofErr w:type="gramStart"/>
      <w:r w:rsidRPr="002F2203">
        <w:rPr>
          <w:rFonts w:eastAsia="方正新书宋_GBK" w:hAnsi="宋体" w:hint="eastAsia"/>
          <w:sz w:val="30"/>
          <w:szCs w:val="30"/>
        </w:rPr>
        <w:t>来怨枉他</w:t>
      </w:r>
      <w:proofErr w:type="gramEnd"/>
      <w:r w:rsidRPr="002F2203">
        <w:rPr>
          <w:rFonts w:eastAsia="方正新书宋_GBK" w:hAnsi="宋体" w:hint="eastAsia"/>
          <w:sz w:val="30"/>
          <w:szCs w:val="30"/>
        </w:rPr>
        <w:lastRenderedPageBreak/>
        <w:t>吧。</w:t>
      </w:r>
    </w:p>
    <w:p w14:paraId="3D1CC93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又据《历世真仙体道通鉴》载，大观二年（</w:t>
      </w:r>
      <w:r w:rsidRPr="002F2203">
        <w:rPr>
          <w:rFonts w:eastAsia="方正新书宋_GBK" w:hAnsi="宋体"/>
          <w:sz w:val="30"/>
          <w:szCs w:val="30"/>
        </w:rPr>
        <w:t>1108</w:t>
      </w:r>
      <w:r w:rsidRPr="002F2203">
        <w:rPr>
          <w:rFonts w:eastAsia="方正新书宋_GBK" w:hAnsi="宋体" w:hint="eastAsia"/>
          <w:sz w:val="30"/>
          <w:szCs w:val="30"/>
        </w:rPr>
        <w:t>）四月，曾经有人向宋徽宗举荐过他，但不知什么原因，他并没有上京。一直到政和六年（</w:t>
      </w:r>
      <w:r w:rsidRPr="002F2203">
        <w:rPr>
          <w:rFonts w:eastAsia="方正新书宋_GBK" w:hAnsi="宋体"/>
          <w:sz w:val="30"/>
          <w:szCs w:val="30"/>
        </w:rPr>
        <w:t>1116</w:t>
      </w:r>
      <w:r w:rsidRPr="002F2203">
        <w:rPr>
          <w:rFonts w:eastAsia="方正新书宋_GBK" w:hAnsi="宋体" w:hint="eastAsia"/>
          <w:sz w:val="30"/>
          <w:szCs w:val="30"/>
        </w:rPr>
        <w:t>）十月，他才通过另一位道士许知常的推荐见到皇帝宋徽宗，而在这之前一直都是落魄困窘的。由此可以知道，志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大师称这件事发生在“大观间”，应该是不确切的，应为政和六年以后。</w:t>
      </w:r>
    </w:p>
    <w:p w14:paraId="146030F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他见到皇帝以后就开始“荧惑天听”，亦即迷惑皇帝的听闻。林灵素称宋徽宗本来是天帝的长子，是天上神霄宫中的玉清王，特意下降人间来治理国家。而他自己则是神</w:t>
      </w:r>
      <w:proofErr w:type="gramStart"/>
      <w:r w:rsidRPr="002F2203">
        <w:rPr>
          <w:rFonts w:eastAsia="方正新书宋_GBK" w:hAnsi="宋体" w:hint="eastAsia"/>
          <w:sz w:val="30"/>
          <w:szCs w:val="30"/>
        </w:rPr>
        <w:t>霄</w:t>
      </w:r>
      <w:proofErr w:type="gramEnd"/>
      <w:r w:rsidRPr="002F2203">
        <w:rPr>
          <w:rFonts w:eastAsia="方正新书宋_GBK" w:hAnsi="宋体" w:hint="eastAsia"/>
          <w:sz w:val="30"/>
          <w:szCs w:val="30"/>
        </w:rPr>
        <w:t>宫中的仙卿，是下降来辅佐皇帝的。宋徽宗对此深信不疑，令改名为灵素，专门建通真宫让他居住。在当时，林灵素可谓权倾一时，连大臣们都不敢得罪他，道教也因此获得很高地位。因为他早年和僧人结了怨，想把佛教全部废除掉，怂恿宋徽宗于宣和元年（</w:t>
      </w:r>
      <w:r w:rsidRPr="002F2203">
        <w:rPr>
          <w:rFonts w:eastAsia="方正新书宋_GBK" w:hAnsi="宋体"/>
          <w:sz w:val="30"/>
          <w:szCs w:val="30"/>
        </w:rPr>
        <w:t>1119</w:t>
      </w:r>
      <w:r w:rsidRPr="002F2203">
        <w:rPr>
          <w:rFonts w:eastAsia="方正新书宋_GBK" w:hAnsi="宋体" w:hint="eastAsia"/>
          <w:sz w:val="30"/>
          <w:szCs w:val="30"/>
        </w:rPr>
        <w:t>）下诏，改佛号为大觉金仙，改僧为德士，寺为宫，可谓坏事做尽，也引起了百姓的不满。就在那一年，京城发大水，宋徽宗让他到城门作法，却没有效果，于是老百姓争相拿木棒追打他，宋徽宗这才知道老百姓对他是多么的怨恨。后来又和皇太子争道，骄横跋扈，因此最终触怒了宋徽宗，被贬为太虚大夫，</w:t>
      </w:r>
      <w:proofErr w:type="gramStart"/>
      <w:r w:rsidRPr="002F2203">
        <w:rPr>
          <w:rFonts w:eastAsia="方正新书宋_GBK" w:hAnsi="宋体" w:hint="eastAsia"/>
          <w:sz w:val="30"/>
          <w:szCs w:val="30"/>
        </w:rPr>
        <w:t>斥回原籍</w:t>
      </w:r>
      <w:proofErr w:type="gramEnd"/>
      <w:r w:rsidRPr="002F2203">
        <w:rPr>
          <w:rFonts w:eastAsia="方正新书宋_GBK" w:hAnsi="宋体" w:hint="eastAsia"/>
          <w:sz w:val="30"/>
          <w:szCs w:val="30"/>
        </w:rPr>
        <w:t>，不久就死了。一般小人得志的下场往往如此。</w:t>
      </w:r>
    </w:p>
    <w:p w14:paraId="4943B32C"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这里说他“移文物色此事”，应该就在他得志的</w:t>
      </w:r>
      <w:r w:rsidRPr="002F2203">
        <w:rPr>
          <w:rFonts w:eastAsia="方正新书宋_GBK" w:hAnsi="宋体"/>
          <w:sz w:val="30"/>
          <w:szCs w:val="30"/>
        </w:rPr>
        <w:t>1116</w:t>
      </w:r>
      <w:r w:rsidRPr="002F2203">
        <w:rPr>
          <w:rFonts w:eastAsia="方正新书宋_GBK" w:hAnsi="宋体" w:hint="eastAsia"/>
          <w:sz w:val="30"/>
          <w:szCs w:val="30"/>
        </w:rPr>
        <w:t>～</w:t>
      </w:r>
      <w:r w:rsidRPr="002F2203">
        <w:rPr>
          <w:rFonts w:eastAsia="方正新书宋_GBK" w:hAnsi="宋体"/>
          <w:sz w:val="30"/>
          <w:szCs w:val="30"/>
        </w:rPr>
        <w:t>1119</w:t>
      </w:r>
      <w:r w:rsidRPr="002F2203">
        <w:rPr>
          <w:rFonts w:eastAsia="方正新书宋_GBK" w:hAnsi="宋体" w:hint="eastAsia"/>
          <w:sz w:val="30"/>
          <w:szCs w:val="30"/>
        </w:rPr>
        <w:t>年之间的事，亦即政和六年至宣和元年。</w:t>
      </w:r>
      <w:r w:rsidRPr="002F2203">
        <w:rPr>
          <w:rFonts w:eastAsia="方正新书宋_GBK" w:hAnsi="宋体" w:hint="eastAsia"/>
          <w:sz w:val="30"/>
          <w:szCs w:val="30"/>
          <w:u w:val="single"/>
        </w:rPr>
        <w:t>移文</w:t>
      </w:r>
      <w:r w:rsidRPr="002F2203">
        <w:rPr>
          <w:rFonts w:eastAsia="方正新书宋_GBK" w:hAnsi="宋体" w:hint="eastAsia"/>
          <w:sz w:val="30"/>
          <w:szCs w:val="30"/>
        </w:rPr>
        <w:t>，以公文的形式发往各地机关。</w:t>
      </w:r>
    </w:p>
    <w:p w14:paraId="453D7C5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物色此事</w:t>
      </w:r>
      <w:r w:rsidRPr="002F2203">
        <w:rPr>
          <w:rFonts w:eastAsia="方正新书宋_GBK" w:hAnsi="宋体" w:hint="eastAsia"/>
          <w:sz w:val="30"/>
          <w:szCs w:val="30"/>
        </w:rPr>
        <w:t>，就是调查这件事情。然而因为在这之前已经把碑文和铁</w:t>
      </w:r>
      <w:proofErr w:type="gramStart"/>
      <w:r w:rsidRPr="002F2203">
        <w:rPr>
          <w:rFonts w:eastAsia="方正新书宋_GBK" w:hAnsi="宋体" w:hint="eastAsia"/>
          <w:sz w:val="30"/>
          <w:szCs w:val="30"/>
        </w:rPr>
        <w:lastRenderedPageBreak/>
        <w:t>券</w:t>
      </w:r>
      <w:proofErr w:type="gramEnd"/>
      <w:r w:rsidRPr="002F2203">
        <w:rPr>
          <w:rFonts w:eastAsia="方正新书宋_GBK" w:hAnsi="宋体" w:hint="eastAsia"/>
          <w:sz w:val="30"/>
          <w:szCs w:val="30"/>
        </w:rPr>
        <w:t>都收藏起来了，所以并无踪迹可考，</w:t>
      </w:r>
      <w:proofErr w:type="gramStart"/>
      <w:r w:rsidRPr="002F2203">
        <w:rPr>
          <w:rFonts w:eastAsia="方正新书宋_GBK" w:hAnsi="宋体" w:hint="eastAsia"/>
          <w:sz w:val="30"/>
          <w:szCs w:val="30"/>
        </w:rPr>
        <w:t>林灵素这才</w:t>
      </w:r>
      <w:proofErr w:type="gramEnd"/>
      <w:r w:rsidRPr="002F2203">
        <w:rPr>
          <w:rFonts w:eastAsia="方正新书宋_GBK" w:hAnsi="宋体" w:hint="eastAsia"/>
          <w:sz w:val="30"/>
          <w:szCs w:val="30"/>
        </w:rPr>
        <w:t>作罢。</w:t>
      </w:r>
    </w:p>
    <w:p w14:paraId="62D8223E" w14:textId="77777777" w:rsidR="00DA7965" w:rsidRPr="002F2203" w:rsidRDefault="00DA7965" w:rsidP="001E7BCA">
      <w:pPr>
        <w:pStyle w:val="ae"/>
        <w:rPr>
          <w:rFonts w:eastAsia="方正粗雅宋_GBK"/>
          <w:w w:val="66"/>
        </w:rPr>
      </w:pPr>
      <w:bookmarkStart w:id="105" w:name="0180b06"/>
      <w:r w:rsidRPr="002F2203">
        <w:rPr>
          <w:rFonts w:eastAsia="方正粗雅宋_GBK" w:hint="eastAsia"/>
          <w:w w:val="66"/>
        </w:rPr>
        <w:t>（注：</w:t>
      </w:r>
      <w:bookmarkEnd w:id="105"/>
      <w:r w:rsidRPr="002F2203">
        <w:rPr>
          <w:rFonts w:eastAsia="方正粗雅宋_GBK" w:hint="eastAsia"/>
          <w:w w:val="66"/>
        </w:rPr>
        <w:t>乾道初，有</w:t>
      </w:r>
      <w:proofErr w:type="gramStart"/>
      <w:r w:rsidRPr="002F2203">
        <w:rPr>
          <w:rFonts w:eastAsia="方正粗雅宋_GBK" w:hint="eastAsia"/>
          <w:w w:val="66"/>
        </w:rPr>
        <w:t>杰止庵来</w:t>
      </w:r>
      <w:proofErr w:type="gramEnd"/>
      <w:r w:rsidRPr="002F2203">
        <w:rPr>
          <w:rFonts w:eastAsia="方正粗雅宋_GBK" w:hint="eastAsia"/>
          <w:w w:val="66"/>
        </w:rPr>
        <w:t>主此山，</w:t>
      </w:r>
      <w:proofErr w:type="gramStart"/>
      <w:r w:rsidRPr="002F2203">
        <w:rPr>
          <w:rFonts w:eastAsia="方正粗雅宋_GBK" w:hint="eastAsia"/>
          <w:w w:val="66"/>
        </w:rPr>
        <w:t>谓众曰</w:t>
      </w:r>
      <w:proofErr w:type="gramEnd"/>
      <w:r w:rsidRPr="002F2203">
        <w:rPr>
          <w:rFonts w:eastAsia="方正粗雅宋_GBK" w:hint="eastAsia"/>
          <w:w w:val="66"/>
        </w:rPr>
        <w:t>：“二生塔堕荒榛，瞻礼非便，当迁合于三生塔。”</w:t>
      </w:r>
      <w:proofErr w:type="gramStart"/>
      <w:r w:rsidRPr="002F2203">
        <w:rPr>
          <w:rFonts w:eastAsia="方正粗雅宋_GBK" w:hint="eastAsia"/>
          <w:w w:val="66"/>
        </w:rPr>
        <w:t>盖杰拟私</w:t>
      </w:r>
      <w:proofErr w:type="gramEnd"/>
      <w:r w:rsidRPr="002F2203">
        <w:rPr>
          <w:rFonts w:eastAsia="方正粗雅宋_GBK" w:hint="eastAsia"/>
          <w:w w:val="66"/>
        </w:rPr>
        <w:t>其地，为己塔也。）</w:t>
      </w:r>
    </w:p>
    <w:p w14:paraId="18A6A268" w14:textId="77777777" w:rsidR="00A40116"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乾道</w:t>
      </w:r>
      <w:r w:rsidRPr="002F2203">
        <w:rPr>
          <w:rFonts w:eastAsia="方正新书宋_GBK" w:hAnsi="宋体" w:hint="eastAsia"/>
          <w:sz w:val="30"/>
          <w:szCs w:val="30"/>
        </w:rPr>
        <w:t>，南宋宋孝宗赵眘（眘，“慎”的古体字）的年号，从乾道元年至乾道九年，即公元</w:t>
      </w:r>
      <w:r w:rsidRPr="002F2203">
        <w:rPr>
          <w:rFonts w:eastAsia="方正新书宋_GBK" w:hAnsi="宋体"/>
          <w:sz w:val="30"/>
          <w:szCs w:val="30"/>
        </w:rPr>
        <w:t>1165</w:t>
      </w:r>
      <w:r w:rsidRPr="002F2203">
        <w:rPr>
          <w:rFonts w:eastAsia="方正新书宋_GBK" w:hAnsi="宋体" w:hint="eastAsia"/>
          <w:sz w:val="30"/>
          <w:szCs w:val="30"/>
        </w:rPr>
        <w:t>～</w:t>
      </w:r>
      <w:r w:rsidRPr="002F2203">
        <w:rPr>
          <w:rFonts w:eastAsia="方正新书宋_GBK" w:hAnsi="宋体"/>
          <w:sz w:val="30"/>
          <w:szCs w:val="30"/>
        </w:rPr>
        <w:t>1173</w:t>
      </w:r>
      <w:r w:rsidRPr="002F2203">
        <w:rPr>
          <w:rFonts w:eastAsia="方正新书宋_GBK" w:hAnsi="宋体" w:hint="eastAsia"/>
          <w:sz w:val="30"/>
          <w:szCs w:val="30"/>
        </w:rPr>
        <w:t>年。</w:t>
      </w:r>
    </w:p>
    <w:p w14:paraId="4BB1294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杰止庵</w:t>
      </w:r>
      <w:proofErr w:type="gramEnd"/>
      <w:r w:rsidRPr="002F2203">
        <w:rPr>
          <w:rFonts w:eastAsia="方正新书宋_GBK" w:hAnsi="宋体" w:hint="eastAsia"/>
          <w:sz w:val="30"/>
          <w:szCs w:val="30"/>
        </w:rPr>
        <w:t>，这是那个为首的僧人的名字，“杰”是取他法名中的最后一个字，而止庵则是他的号，故</w:t>
      </w:r>
      <w:proofErr w:type="gramStart"/>
      <w:r w:rsidRPr="002F2203">
        <w:rPr>
          <w:rFonts w:eastAsia="方正新书宋_GBK" w:hAnsi="宋体" w:hint="eastAsia"/>
          <w:sz w:val="30"/>
          <w:szCs w:val="30"/>
        </w:rPr>
        <w:t>称杰止</w:t>
      </w:r>
      <w:proofErr w:type="gramEnd"/>
      <w:r w:rsidRPr="002F2203">
        <w:rPr>
          <w:rFonts w:eastAsia="方正新书宋_GBK" w:hAnsi="宋体" w:hint="eastAsia"/>
          <w:sz w:val="30"/>
          <w:szCs w:val="30"/>
        </w:rPr>
        <w:t>庵。</w:t>
      </w:r>
      <w:proofErr w:type="gramStart"/>
      <w:r w:rsidRPr="002F2203">
        <w:rPr>
          <w:rFonts w:eastAsia="方正新书宋_GBK" w:hAnsi="宋体" w:hint="eastAsia"/>
          <w:sz w:val="30"/>
          <w:szCs w:val="30"/>
        </w:rPr>
        <w:t>比如洪英邵武</w:t>
      </w:r>
      <w:proofErr w:type="gramEnd"/>
      <w:r w:rsidRPr="002F2203">
        <w:rPr>
          <w:rFonts w:eastAsia="方正新书宋_GBK" w:hAnsi="宋体" w:hint="eastAsia"/>
          <w:sz w:val="30"/>
          <w:szCs w:val="30"/>
        </w:rPr>
        <w:t>禅师可以简称为英邵武禅师，见《禅林宝训》卷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。又如从义神智大师可简称为义神智，见本书《智者大师传》后面的赞文。</w:t>
      </w:r>
    </w:p>
    <w:p w14:paraId="6688624D"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在南宋乾道初年的时候，有一位名</w:t>
      </w:r>
      <w:proofErr w:type="gramStart"/>
      <w:r w:rsidRPr="002F2203">
        <w:rPr>
          <w:rFonts w:eastAsia="方正新书宋_GBK" w:hAnsi="宋体" w:hint="eastAsia"/>
          <w:sz w:val="30"/>
          <w:szCs w:val="30"/>
        </w:rPr>
        <w:t>叫杰止庵</w:t>
      </w:r>
      <w:proofErr w:type="gramEnd"/>
      <w:r w:rsidRPr="002F2203">
        <w:rPr>
          <w:rFonts w:eastAsia="方正新书宋_GBK" w:hAnsi="宋体" w:hint="eastAsia"/>
          <w:sz w:val="30"/>
          <w:szCs w:val="30"/>
        </w:rPr>
        <w:t>的僧人来主持南岳衡山，有一天他对众人说：“二生塔现在沦落为荒凉僻静的杂草树木丛生之地，如果想去瞻仰顶礼的话非常不方便，因此应该把它迁移合葬到三生塔处。”</w:t>
      </w:r>
    </w:p>
    <w:p w14:paraId="19300CF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盖</w:t>
      </w:r>
      <w:r w:rsidRPr="002F2203">
        <w:rPr>
          <w:rFonts w:eastAsia="方正新书宋_GBK" w:hAnsi="宋体" w:hint="eastAsia"/>
          <w:sz w:val="30"/>
          <w:szCs w:val="30"/>
        </w:rPr>
        <w:t>，因为。这是</w:t>
      </w:r>
      <w:proofErr w:type="gramStart"/>
      <w:r w:rsidRPr="002F2203">
        <w:rPr>
          <w:rFonts w:eastAsia="方正新书宋_GBK" w:hAnsi="宋体" w:hint="eastAsia"/>
          <w:sz w:val="30"/>
          <w:szCs w:val="30"/>
        </w:rPr>
        <w:t>因为杰止庵</w:t>
      </w:r>
      <w:proofErr w:type="gramEnd"/>
      <w:r w:rsidRPr="002F2203">
        <w:rPr>
          <w:rFonts w:eastAsia="方正新书宋_GBK" w:hAnsi="宋体" w:hint="eastAsia"/>
          <w:sz w:val="30"/>
          <w:szCs w:val="30"/>
        </w:rPr>
        <w:t>打算私吞二</w:t>
      </w:r>
      <w:proofErr w:type="gramStart"/>
      <w:r w:rsidRPr="002F2203">
        <w:rPr>
          <w:rFonts w:eastAsia="方正新书宋_GBK" w:hAnsi="宋体" w:hint="eastAsia"/>
          <w:sz w:val="30"/>
          <w:szCs w:val="30"/>
        </w:rPr>
        <w:t>生塔那个</w:t>
      </w:r>
      <w:proofErr w:type="gramEnd"/>
      <w:r w:rsidRPr="002F2203">
        <w:rPr>
          <w:rFonts w:eastAsia="方正新书宋_GBK" w:hAnsi="宋体" w:hint="eastAsia"/>
          <w:sz w:val="30"/>
          <w:szCs w:val="30"/>
        </w:rPr>
        <w:t>地方，把它迁走以后，他自己就可以在那里建塔了。</w:t>
      </w:r>
    </w:p>
    <w:p w14:paraId="636D8C1C" w14:textId="77777777" w:rsidR="00DA7965" w:rsidRPr="002F2203" w:rsidRDefault="00DA7965" w:rsidP="001E7BCA">
      <w:pPr>
        <w:pStyle w:val="ae"/>
        <w:rPr>
          <w:rFonts w:eastAsia="方正粗雅宋_GBK"/>
          <w:w w:val="66"/>
        </w:rPr>
      </w:pPr>
      <w:bookmarkStart w:id="106" w:name="0180b07"/>
      <w:r w:rsidRPr="002F2203">
        <w:rPr>
          <w:rFonts w:eastAsia="方正粗雅宋_GBK" w:hint="eastAsia"/>
          <w:w w:val="66"/>
        </w:rPr>
        <w:t>（注：</w:t>
      </w:r>
      <w:bookmarkEnd w:id="106"/>
      <w:r w:rsidRPr="002F2203">
        <w:rPr>
          <w:rFonts w:eastAsia="方正粗雅宋_GBK" w:hint="eastAsia"/>
          <w:w w:val="66"/>
        </w:rPr>
        <w:t>即与执事者十四人，备斧攫开石龛，见灵骨如黄金色。有石屏刻欧阳正则等名，转报为今主首、知事行</w:t>
      </w:r>
      <w:proofErr w:type="gramStart"/>
      <w:r w:rsidRPr="002F2203">
        <w:rPr>
          <w:rFonts w:eastAsia="方正粗雅宋_GBK" w:hint="eastAsia"/>
          <w:w w:val="66"/>
        </w:rPr>
        <w:t>仆</w:t>
      </w:r>
      <w:proofErr w:type="gramEnd"/>
      <w:r w:rsidRPr="002F2203">
        <w:rPr>
          <w:rFonts w:eastAsia="方正粗雅宋_GBK" w:hint="eastAsia"/>
          <w:w w:val="66"/>
        </w:rPr>
        <w:t>，比今名不少差，</w:t>
      </w:r>
      <w:proofErr w:type="gramStart"/>
      <w:r w:rsidRPr="002F2203">
        <w:rPr>
          <w:rFonts w:eastAsia="方正粗雅宋_GBK" w:hint="eastAsia"/>
          <w:w w:val="66"/>
        </w:rPr>
        <w:t>众大惊骇</w:t>
      </w:r>
      <w:proofErr w:type="gramEnd"/>
      <w:r w:rsidRPr="002F2203">
        <w:rPr>
          <w:rFonts w:eastAsia="方正粗雅宋_GBK" w:hint="eastAsia"/>
          <w:w w:val="66"/>
        </w:rPr>
        <w:t>。）</w:t>
      </w:r>
    </w:p>
    <w:p w14:paraId="7CA4F319" w14:textId="77777777" w:rsidR="00A40116"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执事</w:t>
      </w:r>
      <w:r w:rsidRPr="002F2203">
        <w:rPr>
          <w:rFonts w:eastAsia="方正新书宋_GBK" w:hAnsi="宋体" w:hint="eastAsia"/>
          <w:sz w:val="30"/>
          <w:szCs w:val="30"/>
        </w:rPr>
        <w:t>，又名知事，指负责处理寺院内外事务的僧职。</w:t>
      </w:r>
      <w:proofErr w:type="gramStart"/>
      <w:r w:rsidRPr="002F2203">
        <w:rPr>
          <w:rFonts w:eastAsia="方正新书宋_GBK" w:hAnsi="宋体" w:hint="eastAsia"/>
          <w:sz w:val="30"/>
          <w:szCs w:val="30"/>
        </w:rPr>
        <w:t>杰止庵计划</w:t>
      </w:r>
      <w:proofErr w:type="gramEnd"/>
      <w:r w:rsidRPr="002F2203">
        <w:rPr>
          <w:rFonts w:eastAsia="方正新书宋_GBK" w:hAnsi="宋体" w:hint="eastAsia"/>
          <w:sz w:val="30"/>
          <w:szCs w:val="30"/>
        </w:rPr>
        <w:t>好后就和十四个执事一起，带着斧头和锄头挖开了石龛。</w:t>
      </w:r>
      <w:r w:rsidRPr="002F2203">
        <w:rPr>
          <w:rFonts w:eastAsia="方正新书宋_GBK" w:hAnsi="宋体" w:hint="eastAsia"/>
          <w:sz w:val="30"/>
          <w:szCs w:val="30"/>
          <w:u w:val="single"/>
        </w:rPr>
        <w:t>龛</w:t>
      </w:r>
      <w:r w:rsidRPr="002F2203">
        <w:rPr>
          <w:rFonts w:eastAsia="方正新书宋_GBK" w:hAnsi="宋体" w:hint="eastAsia"/>
          <w:sz w:val="30"/>
          <w:szCs w:val="30"/>
        </w:rPr>
        <w:t>，即塔下室，</w:t>
      </w:r>
      <w:r w:rsidRPr="002F2203">
        <w:rPr>
          <w:rFonts w:eastAsia="方正新书宋_GBK" w:hAnsi="宋体" w:hint="eastAsia"/>
          <w:sz w:val="30"/>
          <w:szCs w:val="30"/>
        </w:rPr>
        <w:lastRenderedPageBreak/>
        <w:t>用以贮存僧人的遗体。</w:t>
      </w:r>
      <w:proofErr w:type="gramStart"/>
      <w:r w:rsidRPr="002F2203">
        <w:rPr>
          <w:rFonts w:eastAsia="方正新书宋_GBK" w:hAnsi="宋体" w:hint="eastAsia"/>
          <w:sz w:val="30"/>
          <w:szCs w:val="30"/>
        </w:rPr>
        <w:t>看见慧思大师</w:t>
      </w:r>
      <w:proofErr w:type="gramEnd"/>
      <w:r w:rsidRPr="002F2203">
        <w:rPr>
          <w:rFonts w:eastAsia="方正新书宋_GBK" w:hAnsi="宋体" w:hint="eastAsia"/>
          <w:sz w:val="30"/>
          <w:szCs w:val="30"/>
        </w:rPr>
        <w:t>的全身舍利金灿灿的，一点都没有损坏。</w:t>
      </w:r>
    </w:p>
    <w:p w14:paraId="5F0EF99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灵骨</w:t>
      </w:r>
      <w:r w:rsidRPr="002F2203">
        <w:rPr>
          <w:rFonts w:eastAsia="方正新书宋_GBK" w:hAnsi="宋体" w:hint="eastAsia"/>
          <w:sz w:val="30"/>
          <w:szCs w:val="30"/>
        </w:rPr>
        <w:t>，即舍利，一般都是火化后所得，但也有全身舍利者，如《玄应音义》卷六云：“舍利，正音设利罗，译云身骨。舍利有全身者，有碎身者。”不管是全身舍利还是碎身舍利，都是修戒定慧功德所成，故《金光明经》云：“此舍利者，是戒定慧之所熏修，甚难可得，最上福田。”在这里可</w:t>
      </w:r>
      <w:proofErr w:type="gramStart"/>
      <w:r w:rsidRPr="002F2203">
        <w:rPr>
          <w:rFonts w:eastAsia="方正新书宋_GBK" w:hAnsi="宋体" w:hint="eastAsia"/>
          <w:sz w:val="30"/>
          <w:szCs w:val="30"/>
        </w:rPr>
        <w:t>知慧</w:t>
      </w:r>
      <w:proofErr w:type="gramEnd"/>
      <w:r w:rsidRPr="002F2203">
        <w:rPr>
          <w:rFonts w:eastAsia="方正新书宋_GBK" w:hAnsi="宋体" w:hint="eastAsia"/>
          <w:sz w:val="30"/>
          <w:szCs w:val="30"/>
        </w:rPr>
        <w:t>思大师是全身入塔，几百年以后仍旧色如黄金，这就是全身舍利。之后的智者大师也是全身入塔，在入寂五年后“开视舍利，见灵体不动，如在定中”。</w:t>
      </w:r>
    </w:p>
    <w:p w14:paraId="5C8B263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也许正因为这样的原因，天台山国清寺在僧人圆寂以后，一直到现在都有坐龛的传统，而不是</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通常一样地火化。据说在文革的时候，红卫兵小将为了破除四旧，挖了很多国清寺僧人的墓，其中就有很多肉身不腐、色如黄金的全身舍利，结果都被他们拿去“挫骨扬灰”了！可见，对于天台宗人来说，成就肉身，并不算什么稀奇之事。要知道，天台宗人</w:t>
      </w:r>
      <w:proofErr w:type="gramStart"/>
      <w:r w:rsidRPr="002F2203">
        <w:rPr>
          <w:rFonts w:eastAsia="方正新书宋_GBK" w:hAnsi="宋体" w:hint="eastAsia"/>
          <w:sz w:val="30"/>
          <w:szCs w:val="30"/>
        </w:rPr>
        <w:t>都是修密行</w:t>
      </w:r>
      <w:proofErr w:type="gramEnd"/>
      <w:r w:rsidRPr="002F2203">
        <w:rPr>
          <w:rFonts w:eastAsia="方正新书宋_GBK" w:hAnsi="宋体" w:hint="eastAsia"/>
          <w:sz w:val="30"/>
          <w:szCs w:val="30"/>
        </w:rPr>
        <w:t>的，平时你看他很不起眼，而实际上功夫深的很，因此不可以牛羊眼看众生。</w:t>
      </w:r>
    </w:p>
    <w:p w14:paraId="61453968"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杰止庵</w:t>
      </w:r>
      <w:proofErr w:type="gramEnd"/>
      <w:r w:rsidRPr="002F2203">
        <w:rPr>
          <w:rFonts w:eastAsia="方正新书宋_GBK" w:hAnsi="宋体" w:hint="eastAsia"/>
          <w:sz w:val="30"/>
          <w:szCs w:val="30"/>
        </w:rPr>
        <w:t>等十四人不仅</w:t>
      </w:r>
      <w:proofErr w:type="gramStart"/>
      <w:r w:rsidRPr="002F2203">
        <w:rPr>
          <w:rFonts w:eastAsia="方正新书宋_GBK" w:hAnsi="宋体" w:hint="eastAsia"/>
          <w:sz w:val="30"/>
          <w:szCs w:val="30"/>
        </w:rPr>
        <w:t>看到慧思大师</w:t>
      </w:r>
      <w:proofErr w:type="gramEnd"/>
      <w:r w:rsidRPr="002F2203">
        <w:rPr>
          <w:rFonts w:eastAsia="方正新书宋_GBK" w:hAnsi="宋体" w:hint="eastAsia"/>
          <w:sz w:val="30"/>
          <w:szCs w:val="30"/>
        </w:rPr>
        <w:t>的全身</w:t>
      </w:r>
      <w:proofErr w:type="gramStart"/>
      <w:r w:rsidRPr="002F2203">
        <w:rPr>
          <w:rFonts w:eastAsia="方正新书宋_GBK" w:hAnsi="宋体" w:hint="eastAsia"/>
          <w:sz w:val="30"/>
          <w:szCs w:val="30"/>
        </w:rPr>
        <w:t>舍利色</w:t>
      </w:r>
      <w:proofErr w:type="gramEnd"/>
      <w:r w:rsidRPr="002F2203">
        <w:rPr>
          <w:rFonts w:eastAsia="方正新书宋_GBK" w:hAnsi="宋体" w:hint="eastAsia"/>
          <w:sz w:val="30"/>
          <w:szCs w:val="30"/>
        </w:rPr>
        <w:t>如黄金，而且还看到石壁上刻着欧阳正则等人的名字，以及他们后世转报为现在的主持、执事和行者时的名字，和现在的名字相比一点也没有差别，亦即全部吻合。</w:t>
      </w:r>
    </w:p>
    <w:p w14:paraId="37B8448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主首</w:t>
      </w:r>
      <w:r w:rsidRPr="002F2203">
        <w:rPr>
          <w:rFonts w:eastAsia="方正新书宋_GBK" w:hAnsi="宋体" w:hint="eastAsia"/>
          <w:sz w:val="30"/>
          <w:szCs w:val="30"/>
        </w:rPr>
        <w:t>，即主事，相当于现在的主持或当家。《禅苑清规》卷十云：</w:t>
      </w:r>
      <w:r w:rsidRPr="002F2203">
        <w:rPr>
          <w:rFonts w:eastAsia="方正新书宋_GBK" w:hAnsi="宋体" w:hint="eastAsia"/>
          <w:sz w:val="30"/>
          <w:szCs w:val="30"/>
        </w:rPr>
        <w:lastRenderedPageBreak/>
        <w:t>“主首，</w:t>
      </w:r>
      <w:proofErr w:type="gramStart"/>
      <w:r w:rsidRPr="002F2203">
        <w:rPr>
          <w:rFonts w:eastAsia="方正新书宋_GBK" w:hAnsi="宋体" w:hint="eastAsia"/>
          <w:sz w:val="30"/>
          <w:szCs w:val="30"/>
        </w:rPr>
        <w:t>分司</w:t>
      </w:r>
      <w:proofErr w:type="gramEnd"/>
      <w:r w:rsidRPr="002F2203">
        <w:rPr>
          <w:rFonts w:eastAsia="方正新书宋_GBK" w:hAnsi="宋体" w:hint="eastAsia"/>
          <w:sz w:val="30"/>
          <w:szCs w:val="30"/>
        </w:rPr>
        <w:t>列局，主执山门大小事务。”</w:t>
      </w:r>
      <w:r w:rsidRPr="002F2203">
        <w:rPr>
          <w:rFonts w:eastAsia="方正新书宋_GBK" w:hAnsi="宋体" w:hint="eastAsia"/>
          <w:sz w:val="30"/>
          <w:szCs w:val="30"/>
          <w:u w:val="single"/>
        </w:rPr>
        <w:t>行</w:t>
      </w:r>
      <w:proofErr w:type="gramStart"/>
      <w:r w:rsidRPr="002F2203">
        <w:rPr>
          <w:rFonts w:eastAsia="方正新书宋_GBK" w:hAnsi="宋体" w:hint="eastAsia"/>
          <w:sz w:val="30"/>
          <w:szCs w:val="30"/>
          <w:u w:val="single"/>
        </w:rPr>
        <w:t>仆</w:t>
      </w:r>
      <w:proofErr w:type="gramEnd"/>
      <w:r w:rsidRPr="002F2203">
        <w:rPr>
          <w:rFonts w:eastAsia="方正新书宋_GBK" w:hAnsi="宋体" w:hint="eastAsia"/>
          <w:sz w:val="30"/>
          <w:szCs w:val="30"/>
        </w:rPr>
        <w:t>，又名行者，是指未出家而住于寺内帮忙杂务的人。</w:t>
      </w:r>
    </w:p>
    <w:p w14:paraId="332A425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那些人看到这些事情之后，“众大惊骇”，也就是都非常惊讶害怕。</w:t>
      </w:r>
    </w:p>
    <w:p w14:paraId="773FE622" w14:textId="77777777" w:rsidR="00DA7965" w:rsidRPr="002F2203" w:rsidRDefault="00DA7965" w:rsidP="001E7BCA">
      <w:pPr>
        <w:pStyle w:val="ae"/>
        <w:rPr>
          <w:rFonts w:eastAsia="方正粗雅宋_GBK"/>
          <w:w w:val="66"/>
        </w:rPr>
      </w:pPr>
      <w:r w:rsidRPr="002F2203">
        <w:rPr>
          <w:rFonts w:eastAsia="方正粗雅宋_GBK" w:hint="eastAsia"/>
          <w:w w:val="66"/>
        </w:rPr>
        <w:t>（注：是夕岳庙</w:t>
      </w:r>
      <w:proofErr w:type="gramStart"/>
      <w:r w:rsidRPr="002F2203">
        <w:rPr>
          <w:rFonts w:eastAsia="方正粗雅宋_GBK" w:hint="eastAsia"/>
          <w:w w:val="66"/>
        </w:rPr>
        <w:t>一</w:t>
      </w:r>
      <w:proofErr w:type="gramEnd"/>
      <w:r w:rsidRPr="002F2203">
        <w:rPr>
          <w:rFonts w:eastAsia="方正粗雅宋_GBK" w:hint="eastAsia"/>
          <w:w w:val="66"/>
        </w:rPr>
        <w:t>爇而尽，州县闻之逮捕甚急。</w:t>
      </w:r>
      <w:proofErr w:type="gramStart"/>
      <w:r w:rsidRPr="002F2203">
        <w:rPr>
          <w:rFonts w:eastAsia="方正粗雅宋_GBK" w:hint="eastAsia"/>
          <w:w w:val="66"/>
        </w:rPr>
        <w:t>杰辈皆</w:t>
      </w:r>
      <w:proofErr w:type="gramEnd"/>
      <w:r w:rsidRPr="002F2203">
        <w:rPr>
          <w:rFonts w:eastAsia="方正粗雅宋_GBK" w:hint="eastAsia"/>
          <w:w w:val="66"/>
        </w:rPr>
        <w:t>逃散，</w:t>
      </w:r>
      <w:proofErr w:type="gramStart"/>
      <w:r w:rsidRPr="002F2203">
        <w:rPr>
          <w:rFonts w:eastAsia="方正粗雅宋_GBK" w:hint="eastAsia"/>
          <w:w w:val="66"/>
        </w:rPr>
        <w:t>寺众复</w:t>
      </w:r>
      <w:proofErr w:type="gramEnd"/>
      <w:r w:rsidRPr="002F2203">
        <w:rPr>
          <w:rFonts w:eastAsia="方正粗雅宋_GBK" w:hint="eastAsia"/>
          <w:w w:val="66"/>
        </w:rPr>
        <w:t>掩藏其骨。）</w:t>
      </w:r>
    </w:p>
    <w:p w14:paraId="696CA115"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爇</w:t>
      </w:r>
      <w:r w:rsidRPr="002F2203">
        <w:rPr>
          <w:rFonts w:eastAsia="方正新书宋_GBK" w:hAnsi="宋体" w:hint="eastAsia"/>
          <w:sz w:val="30"/>
          <w:szCs w:val="30"/>
        </w:rPr>
        <w:t>，点燃，放火燃烧，如《周礼》云：“凡卜，以明火爇</w:t>
      </w:r>
      <w:proofErr w:type="gramStart"/>
      <w:r w:rsidRPr="002F2203">
        <w:rPr>
          <w:rFonts w:eastAsia="方正新书宋_GBK" w:hAnsi="宋体" w:hint="eastAsia"/>
          <w:sz w:val="30"/>
          <w:szCs w:val="30"/>
        </w:rPr>
        <w:t>燋</w:t>
      </w:r>
      <w:proofErr w:type="gramEnd"/>
      <w:r w:rsidRPr="002F2203">
        <w:rPr>
          <w:rFonts w:eastAsia="方正新书宋_GBK" w:hAnsi="宋体" w:hint="eastAsia"/>
          <w:sz w:val="30"/>
          <w:szCs w:val="30"/>
        </w:rPr>
        <w:t>。”当天晚上，</w:t>
      </w:r>
      <w:proofErr w:type="gramStart"/>
      <w:r w:rsidRPr="002F2203">
        <w:rPr>
          <w:rFonts w:eastAsia="方正新书宋_GBK" w:hAnsi="宋体" w:hint="eastAsia"/>
          <w:sz w:val="30"/>
          <w:szCs w:val="30"/>
        </w:rPr>
        <w:t>供奉岳神的</w:t>
      </w:r>
      <w:proofErr w:type="gramEnd"/>
      <w:r w:rsidRPr="002F2203">
        <w:rPr>
          <w:rFonts w:eastAsia="方正新书宋_GBK" w:hAnsi="宋体" w:hint="eastAsia"/>
          <w:sz w:val="30"/>
          <w:szCs w:val="30"/>
        </w:rPr>
        <w:t>南岳大庙一把火烧得干干净净，州府县衙等听到消息后紧急下令捉拿肇事之人。</w:t>
      </w:r>
    </w:p>
    <w:p w14:paraId="076C90D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讲到这里，我们回过头来看一下岳神</w:t>
      </w:r>
      <w:proofErr w:type="gramStart"/>
      <w:r w:rsidRPr="002F2203">
        <w:rPr>
          <w:rFonts w:eastAsia="方正新书宋_GBK" w:hAnsi="宋体" w:hint="eastAsia"/>
          <w:sz w:val="30"/>
          <w:szCs w:val="30"/>
        </w:rPr>
        <w:t>乞</w:t>
      </w:r>
      <w:proofErr w:type="gramEnd"/>
      <w:r w:rsidRPr="002F2203">
        <w:rPr>
          <w:rFonts w:eastAsia="方正新书宋_GBK" w:hAnsi="宋体" w:hint="eastAsia"/>
          <w:sz w:val="30"/>
          <w:szCs w:val="30"/>
        </w:rPr>
        <w:t>戒以后，</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曾经对他说的话，</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说：“它日</w:t>
      </w:r>
      <w:proofErr w:type="gramStart"/>
      <w:r w:rsidRPr="002F2203">
        <w:rPr>
          <w:rFonts w:eastAsia="方正新书宋_GBK" w:hAnsi="宋体" w:hint="eastAsia"/>
          <w:sz w:val="30"/>
          <w:szCs w:val="30"/>
        </w:rPr>
        <w:t>吾</w:t>
      </w:r>
      <w:proofErr w:type="gramEnd"/>
      <w:r w:rsidRPr="002F2203">
        <w:rPr>
          <w:rFonts w:eastAsia="方正新书宋_GBK" w:hAnsi="宋体" w:hint="eastAsia"/>
          <w:sz w:val="30"/>
          <w:szCs w:val="30"/>
        </w:rPr>
        <w:t>有难，檀越亦当有难。”现在果然应验了，</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遭人发掘遗体，而岳神庙则被火烧毁，可谓同时有难。</w:t>
      </w:r>
    </w:p>
    <w:p w14:paraId="6AFDB61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于是杰止庵</w:t>
      </w:r>
      <w:proofErr w:type="gramEnd"/>
      <w:r w:rsidRPr="002F2203">
        <w:rPr>
          <w:rFonts w:eastAsia="方正新书宋_GBK" w:hAnsi="宋体" w:hint="eastAsia"/>
          <w:sz w:val="30"/>
          <w:szCs w:val="30"/>
        </w:rPr>
        <w:t>等人都逃亡流散而去，寺院的其它僧人重新</w:t>
      </w:r>
      <w:proofErr w:type="gramStart"/>
      <w:r w:rsidRPr="002F2203">
        <w:rPr>
          <w:rFonts w:eastAsia="方正新书宋_GBK" w:hAnsi="宋体" w:hint="eastAsia"/>
          <w:sz w:val="30"/>
          <w:szCs w:val="30"/>
        </w:rPr>
        <w:t>把慧思</w:t>
      </w:r>
      <w:proofErr w:type="gramEnd"/>
      <w:r w:rsidRPr="002F2203">
        <w:rPr>
          <w:rFonts w:eastAsia="方正新书宋_GBK" w:hAnsi="宋体" w:hint="eastAsia"/>
          <w:sz w:val="30"/>
          <w:szCs w:val="30"/>
        </w:rPr>
        <w:t>大师的遗骨掩藏好。</w:t>
      </w:r>
    </w:p>
    <w:p w14:paraId="223F615B" w14:textId="77777777" w:rsidR="00DA7965" w:rsidRPr="002F2203" w:rsidRDefault="00DA7965" w:rsidP="001E7BCA">
      <w:pPr>
        <w:pStyle w:val="ae"/>
        <w:rPr>
          <w:rFonts w:eastAsia="方正粗雅宋_GBK"/>
          <w:w w:val="66"/>
        </w:rPr>
      </w:pPr>
      <w:r w:rsidRPr="002F2203">
        <w:rPr>
          <w:rFonts w:eastAsia="方正粗雅宋_GBK" w:hint="eastAsia"/>
          <w:w w:val="66"/>
        </w:rPr>
        <w:t>（注：</w:t>
      </w:r>
      <w:proofErr w:type="gramStart"/>
      <w:r w:rsidRPr="002F2203">
        <w:rPr>
          <w:rFonts w:eastAsia="方正粗雅宋_GBK" w:hint="eastAsia"/>
          <w:w w:val="66"/>
        </w:rPr>
        <w:t>杰后住</w:t>
      </w:r>
      <w:proofErr w:type="gramEnd"/>
      <w:r w:rsidRPr="002F2203">
        <w:rPr>
          <w:rFonts w:eastAsia="方正粗雅宋_GBK" w:hint="eastAsia"/>
          <w:w w:val="66"/>
        </w:rPr>
        <w:t>它山，每升座必对众自悔责，</w:t>
      </w:r>
      <w:proofErr w:type="gramStart"/>
      <w:r w:rsidRPr="002F2203">
        <w:rPr>
          <w:rFonts w:eastAsia="方正粗雅宋_GBK" w:hint="eastAsia"/>
          <w:w w:val="66"/>
        </w:rPr>
        <w:t>求免后报</w:t>
      </w:r>
      <w:proofErr w:type="gramEnd"/>
      <w:r w:rsidRPr="002F2203">
        <w:rPr>
          <w:rFonts w:eastAsia="方正粗雅宋_GBK" w:hint="eastAsia"/>
          <w:w w:val="66"/>
        </w:rPr>
        <w:t>。）</w:t>
      </w:r>
    </w:p>
    <w:p w14:paraId="7486A12B"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rPr>
        <w:t>杰止庵后来</w:t>
      </w:r>
      <w:proofErr w:type="gramEnd"/>
      <w:r w:rsidRPr="002F2203">
        <w:rPr>
          <w:rFonts w:eastAsia="方正新书宋_GBK" w:hAnsi="宋体" w:hint="eastAsia"/>
          <w:sz w:val="30"/>
          <w:szCs w:val="30"/>
        </w:rPr>
        <w:t>住在其它的山中，每次升座讲法的时候必定对着大众自我悔过责备，希望能够免除以后要受的恶报。</w:t>
      </w:r>
    </w:p>
    <w:p w14:paraId="6BE1E8E7" w14:textId="77777777" w:rsidR="00DA7965" w:rsidRPr="002F2203" w:rsidRDefault="00DA7965" w:rsidP="001E7BCA">
      <w:pPr>
        <w:pStyle w:val="ae"/>
        <w:rPr>
          <w:rFonts w:eastAsia="方正粗雅宋_GBK"/>
          <w:w w:val="66"/>
        </w:rPr>
      </w:pPr>
      <w:bookmarkStart w:id="107" w:name="0180b10"/>
      <w:r w:rsidRPr="002F2203">
        <w:rPr>
          <w:rFonts w:eastAsia="方正粗雅宋_GBK" w:hint="eastAsia"/>
          <w:w w:val="66"/>
        </w:rPr>
        <w:t>（述曰：</w:t>
      </w:r>
      <w:bookmarkEnd w:id="107"/>
      <w:r w:rsidRPr="002F2203">
        <w:rPr>
          <w:rFonts w:eastAsia="方正粗雅宋_GBK" w:hint="eastAsia"/>
          <w:w w:val="66"/>
        </w:rPr>
        <w:t>南岳至此六百年矣，</w:t>
      </w:r>
      <w:proofErr w:type="gramStart"/>
      <w:r w:rsidRPr="002F2203">
        <w:rPr>
          <w:rFonts w:eastAsia="方正粗雅宋_GBK" w:hint="eastAsia"/>
          <w:w w:val="66"/>
        </w:rPr>
        <w:t>而杰师果应私誓</w:t>
      </w:r>
      <w:proofErr w:type="gramEnd"/>
      <w:r w:rsidRPr="002F2203">
        <w:rPr>
          <w:rFonts w:eastAsia="方正粗雅宋_GBK" w:hint="eastAsia"/>
          <w:w w:val="66"/>
        </w:rPr>
        <w:t>，师与岳</w:t>
      </w:r>
      <w:proofErr w:type="gramStart"/>
      <w:r w:rsidRPr="002F2203">
        <w:rPr>
          <w:rFonts w:eastAsia="方正粗雅宋_GBK" w:hint="eastAsia"/>
          <w:w w:val="66"/>
        </w:rPr>
        <w:t>神果符先记</w:t>
      </w:r>
      <w:proofErr w:type="gramEnd"/>
      <w:r w:rsidRPr="002F2203">
        <w:rPr>
          <w:rFonts w:eastAsia="方正粗雅宋_GBK" w:hint="eastAsia"/>
          <w:w w:val="66"/>
        </w:rPr>
        <w:t>，异哉！</w:t>
      </w:r>
      <w:proofErr w:type="gramStart"/>
      <w:r w:rsidRPr="002F2203">
        <w:rPr>
          <w:rFonts w:eastAsia="方正粗雅宋_GBK" w:hint="eastAsia"/>
          <w:w w:val="66"/>
        </w:rPr>
        <w:t>然杰师虽</w:t>
      </w:r>
      <w:proofErr w:type="gramEnd"/>
      <w:r w:rsidRPr="002F2203">
        <w:rPr>
          <w:rFonts w:eastAsia="方正粗雅宋_GBK" w:hint="eastAsia"/>
          <w:w w:val="66"/>
        </w:rPr>
        <w:t>因恶誓，终能归释，</w:t>
      </w:r>
      <w:proofErr w:type="gramStart"/>
      <w:r w:rsidRPr="002F2203">
        <w:rPr>
          <w:rFonts w:eastAsia="方正粗雅宋_GBK" w:hint="eastAsia"/>
          <w:w w:val="66"/>
        </w:rPr>
        <w:t>由毁为</w:t>
      </w:r>
      <w:proofErr w:type="gramEnd"/>
      <w:r w:rsidRPr="002F2203">
        <w:rPr>
          <w:rFonts w:eastAsia="方正粗雅宋_GBK" w:hint="eastAsia"/>
          <w:w w:val="66"/>
        </w:rPr>
        <w:t>缘，适足以</w:t>
      </w:r>
      <w:proofErr w:type="gramStart"/>
      <w:r w:rsidRPr="002F2203">
        <w:rPr>
          <w:rFonts w:eastAsia="方正粗雅宋_GBK" w:hint="eastAsia"/>
          <w:w w:val="66"/>
        </w:rPr>
        <w:t>彰</w:t>
      </w:r>
      <w:proofErr w:type="gramEnd"/>
      <w:r w:rsidRPr="002F2203">
        <w:rPr>
          <w:rFonts w:eastAsia="方正粗雅宋_GBK" w:hint="eastAsia"/>
          <w:w w:val="66"/>
        </w:rPr>
        <w:t>南岳摄物之功也。）</w:t>
      </w:r>
    </w:p>
    <w:p w14:paraId="54B0D08A"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lastRenderedPageBreak/>
        <w:t>讲</w:t>
      </w:r>
      <w:r w:rsidRPr="002F2203">
        <w:rPr>
          <w:rFonts w:eastAsia="方正新书宋_GBK" w:hAnsi="宋体"/>
          <w:sz w:val="30"/>
          <w:szCs w:val="30"/>
        </w:rPr>
        <w:t xml:space="preserve">  </w:t>
      </w:r>
      <w:r w:rsidRPr="002F2203">
        <w:rPr>
          <w:rFonts w:eastAsia="方正新书宋_GBK" w:hAnsi="宋体" w:hint="eastAsia"/>
          <w:sz w:val="30"/>
          <w:szCs w:val="30"/>
        </w:rPr>
        <w:t>这一段是志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大师对于上面这些事情的总结和评价。那些道士</w:t>
      </w:r>
      <w:proofErr w:type="gramStart"/>
      <w:r w:rsidRPr="002F2203">
        <w:rPr>
          <w:rFonts w:eastAsia="方正新书宋_GBK" w:hAnsi="宋体" w:hint="eastAsia"/>
          <w:sz w:val="30"/>
          <w:szCs w:val="30"/>
        </w:rPr>
        <w:t>发恶愿</w:t>
      </w:r>
      <w:proofErr w:type="gramEnd"/>
      <w:r w:rsidRPr="002F2203">
        <w:rPr>
          <w:rFonts w:eastAsia="方正新书宋_GBK" w:hAnsi="宋体" w:hint="eastAsia"/>
          <w:sz w:val="30"/>
          <w:szCs w:val="30"/>
        </w:rPr>
        <w:t>和</w:t>
      </w:r>
      <w:proofErr w:type="gramStart"/>
      <w:r w:rsidRPr="002F2203">
        <w:rPr>
          <w:rFonts w:eastAsia="方正新书宋_GBK" w:hAnsi="宋体" w:hint="eastAsia"/>
          <w:sz w:val="30"/>
          <w:szCs w:val="30"/>
        </w:rPr>
        <w:t>慧思大师预记的</w:t>
      </w:r>
      <w:proofErr w:type="gramEnd"/>
      <w:r w:rsidRPr="002F2203">
        <w:rPr>
          <w:rFonts w:eastAsia="方正新书宋_GBK" w:hAnsi="宋体" w:hint="eastAsia"/>
          <w:sz w:val="30"/>
          <w:szCs w:val="30"/>
        </w:rPr>
        <w:t>时候是公元</w:t>
      </w:r>
      <w:r w:rsidRPr="002F2203">
        <w:rPr>
          <w:rFonts w:eastAsia="方正新书宋_GBK" w:hAnsi="宋体"/>
          <w:sz w:val="30"/>
          <w:szCs w:val="30"/>
        </w:rPr>
        <w:t>569</w:t>
      </w:r>
      <w:r w:rsidRPr="002F2203">
        <w:rPr>
          <w:rFonts w:eastAsia="方正新书宋_GBK" w:hAnsi="宋体" w:hint="eastAsia"/>
          <w:sz w:val="30"/>
          <w:szCs w:val="30"/>
        </w:rPr>
        <w:t>年，</w:t>
      </w:r>
      <w:proofErr w:type="gramStart"/>
      <w:r w:rsidRPr="002F2203">
        <w:rPr>
          <w:rFonts w:eastAsia="方正新书宋_GBK" w:hAnsi="宋体" w:hint="eastAsia"/>
          <w:sz w:val="30"/>
          <w:szCs w:val="30"/>
        </w:rPr>
        <w:t>而杰止</w:t>
      </w:r>
      <w:proofErr w:type="gramEnd"/>
      <w:r w:rsidRPr="002F2203">
        <w:rPr>
          <w:rFonts w:eastAsia="方正新书宋_GBK" w:hAnsi="宋体" w:hint="eastAsia"/>
          <w:sz w:val="30"/>
          <w:szCs w:val="30"/>
        </w:rPr>
        <w:t>庵的事情是发生在乾道年间，亦即</w:t>
      </w:r>
      <w:r w:rsidRPr="002F2203">
        <w:rPr>
          <w:rFonts w:eastAsia="方正新书宋_GBK" w:hAnsi="宋体"/>
          <w:sz w:val="30"/>
          <w:szCs w:val="30"/>
        </w:rPr>
        <w:t>1165</w:t>
      </w:r>
      <w:r w:rsidRPr="002F2203">
        <w:rPr>
          <w:rFonts w:eastAsia="方正新书宋_GBK" w:hAnsi="宋体" w:hint="eastAsia"/>
          <w:sz w:val="30"/>
          <w:szCs w:val="30"/>
        </w:rPr>
        <w:t>～</w:t>
      </w:r>
      <w:r w:rsidRPr="002F2203">
        <w:rPr>
          <w:rFonts w:eastAsia="方正新书宋_GBK" w:hAnsi="宋体"/>
          <w:sz w:val="30"/>
          <w:szCs w:val="30"/>
        </w:rPr>
        <w:t>1173</w:t>
      </w:r>
      <w:r w:rsidRPr="002F2203">
        <w:rPr>
          <w:rFonts w:eastAsia="方正新书宋_GBK" w:hAnsi="宋体" w:hint="eastAsia"/>
          <w:sz w:val="30"/>
          <w:szCs w:val="30"/>
        </w:rPr>
        <w:t>之间，两者相差大约六百年，所以志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大师云“南岳至此六百年矣”。道士在发愿时说“后五百年，当生汝法中，坏灭汝教”，</w:t>
      </w:r>
      <w:proofErr w:type="gramStart"/>
      <w:r w:rsidRPr="002F2203">
        <w:rPr>
          <w:rFonts w:eastAsia="方正新书宋_GBK" w:hAnsi="宋体" w:hint="eastAsia"/>
          <w:sz w:val="30"/>
          <w:szCs w:val="30"/>
        </w:rPr>
        <w:t>而慧思大师</w:t>
      </w:r>
      <w:proofErr w:type="gramEnd"/>
      <w:r w:rsidRPr="002F2203">
        <w:rPr>
          <w:rFonts w:eastAsia="方正新书宋_GBK" w:hAnsi="宋体" w:hint="eastAsia"/>
          <w:sz w:val="30"/>
          <w:szCs w:val="30"/>
        </w:rPr>
        <w:t>只说“</w:t>
      </w:r>
      <w:proofErr w:type="gramStart"/>
      <w:r w:rsidRPr="002F2203">
        <w:rPr>
          <w:rFonts w:eastAsia="方正新书宋_GBK" w:hAnsi="宋体" w:hint="eastAsia"/>
          <w:sz w:val="30"/>
          <w:szCs w:val="30"/>
        </w:rPr>
        <w:t>异日着</w:t>
      </w:r>
      <w:proofErr w:type="gramEnd"/>
      <w:r w:rsidRPr="002F2203">
        <w:rPr>
          <w:rFonts w:eastAsia="方正新书宋_GBK" w:hAnsi="宋体" w:hint="eastAsia"/>
          <w:sz w:val="30"/>
          <w:szCs w:val="30"/>
        </w:rPr>
        <w:t>我袈裟，入我伽蓝，坏遗体矣”，两相比较，感觉</w:t>
      </w:r>
      <w:proofErr w:type="gramStart"/>
      <w:r w:rsidRPr="002F2203">
        <w:rPr>
          <w:rFonts w:eastAsia="方正新书宋_GBK" w:hAnsi="宋体" w:hint="eastAsia"/>
          <w:sz w:val="30"/>
          <w:szCs w:val="30"/>
        </w:rPr>
        <w:t>还是慧思大师</w:t>
      </w:r>
      <w:proofErr w:type="gramEnd"/>
      <w:r w:rsidRPr="002F2203">
        <w:rPr>
          <w:rFonts w:eastAsia="方正新书宋_GBK" w:hAnsi="宋体" w:hint="eastAsia"/>
          <w:sz w:val="30"/>
          <w:szCs w:val="30"/>
        </w:rPr>
        <w:t>的</w:t>
      </w:r>
      <w:proofErr w:type="gramStart"/>
      <w:r w:rsidRPr="002F2203">
        <w:rPr>
          <w:rFonts w:eastAsia="方正新书宋_GBK" w:hAnsi="宋体" w:hint="eastAsia"/>
          <w:sz w:val="30"/>
          <w:szCs w:val="30"/>
        </w:rPr>
        <w:t>预记更</w:t>
      </w:r>
      <w:proofErr w:type="gramEnd"/>
      <w:r w:rsidRPr="002F2203">
        <w:rPr>
          <w:rFonts w:eastAsia="方正新书宋_GBK" w:hAnsi="宋体" w:hint="eastAsia"/>
          <w:sz w:val="30"/>
          <w:szCs w:val="30"/>
        </w:rPr>
        <w:t>现实一点。</w:t>
      </w:r>
    </w:p>
    <w:p w14:paraId="1E3D2A4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在六百年以后，</w:t>
      </w:r>
      <w:proofErr w:type="gramStart"/>
      <w:r w:rsidRPr="002F2203">
        <w:rPr>
          <w:rFonts w:eastAsia="方正新书宋_GBK" w:hAnsi="宋体" w:hint="eastAsia"/>
          <w:sz w:val="30"/>
          <w:szCs w:val="30"/>
        </w:rPr>
        <w:t>杰止庵</w:t>
      </w:r>
      <w:proofErr w:type="gramEnd"/>
      <w:r w:rsidRPr="002F2203">
        <w:rPr>
          <w:rFonts w:eastAsia="方正新书宋_GBK" w:hAnsi="宋体" w:hint="eastAsia"/>
          <w:sz w:val="30"/>
          <w:szCs w:val="30"/>
        </w:rPr>
        <w:t>等人果然应验了他们自己在私底下所发的恶愿，</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和</w:t>
      </w:r>
      <w:proofErr w:type="gramStart"/>
      <w:r w:rsidRPr="002F2203">
        <w:rPr>
          <w:rFonts w:eastAsia="方正新书宋_GBK" w:hAnsi="宋体" w:hint="eastAsia"/>
          <w:sz w:val="30"/>
          <w:szCs w:val="30"/>
        </w:rPr>
        <w:t>岳神</w:t>
      </w:r>
      <w:proofErr w:type="gramEnd"/>
      <w:r w:rsidRPr="002F2203">
        <w:rPr>
          <w:rFonts w:eastAsia="方正新书宋_GBK" w:hAnsi="宋体" w:hint="eastAsia"/>
          <w:sz w:val="30"/>
          <w:szCs w:val="30"/>
        </w:rPr>
        <w:t>同时遇难，也果然和原先的</w:t>
      </w:r>
      <w:proofErr w:type="gramStart"/>
      <w:r w:rsidRPr="002F2203">
        <w:rPr>
          <w:rFonts w:eastAsia="方正新书宋_GBK" w:hAnsi="宋体" w:hint="eastAsia"/>
          <w:sz w:val="30"/>
          <w:szCs w:val="30"/>
        </w:rPr>
        <w:t>预记完全</w:t>
      </w:r>
      <w:proofErr w:type="gramEnd"/>
      <w:r w:rsidRPr="002F2203">
        <w:rPr>
          <w:rFonts w:eastAsia="方正新书宋_GBK" w:hAnsi="宋体" w:hint="eastAsia"/>
          <w:sz w:val="30"/>
          <w:szCs w:val="30"/>
        </w:rPr>
        <w:t>相符，“异哉”，真是太神异了！</w:t>
      </w:r>
    </w:p>
    <w:p w14:paraId="2B8ADD9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然而</w:t>
      </w:r>
      <w:proofErr w:type="gramStart"/>
      <w:r w:rsidRPr="002F2203">
        <w:rPr>
          <w:rFonts w:eastAsia="方正新书宋_GBK" w:hAnsi="宋体" w:hint="eastAsia"/>
          <w:sz w:val="30"/>
          <w:szCs w:val="30"/>
        </w:rPr>
        <w:t>杰止庵虽然</w:t>
      </w:r>
      <w:proofErr w:type="gramEnd"/>
      <w:r w:rsidRPr="002F2203">
        <w:rPr>
          <w:rFonts w:eastAsia="方正新书宋_GBK" w:hAnsi="宋体" w:hint="eastAsia"/>
          <w:sz w:val="30"/>
          <w:szCs w:val="30"/>
        </w:rPr>
        <w:t>因为发了恶愿，做了恶行，但最后还是能够至诚忏悔，也算是洗心革面重新回归到了好僧人的行列。所以佛说有二种健儿，一者自不造罪，</w:t>
      </w:r>
      <w:proofErr w:type="gramStart"/>
      <w:r w:rsidRPr="002F2203">
        <w:rPr>
          <w:rFonts w:eastAsia="方正新书宋_GBK" w:hAnsi="宋体" w:hint="eastAsia"/>
          <w:sz w:val="30"/>
          <w:szCs w:val="30"/>
        </w:rPr>
        <w:t>二者作</w:t>
      </w:r>
      <w:proofErr w:type="gramEnd"/>
      <w:r w:rsidRPr="002F2203">
        <w:rPr>
          <w:rFonts w:eastAsia="方正新书宋_GBK" w:hAnsi="宋体" w:hint="eastAsia"/>
          <w:sz w:val="30"/>
          <w:szCs w:val="30"/>
        </w:rPr>
        <w:t>已能悔。就</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衣服脏了，用</w:t>
      </w:r>
      <w:proofErr w:type="gramStart"/>
      <w:r w:rsidRPr="002F2203">
        <w:rPr>
          <w:rFonts w:eastAsia="方正新书宋_GBK" w:hAnsi="宋体" w:hint="eastAsia"/>
          <w:sz w:val="30"/>
          <w:szCs w:val="30"/>
        </w:rPr>
        <w:t>肥皂等洗了</w:t>
      </w:r>
      <w:proofErr w:type="gramEnd"/>
      <w:r w:rsidRPr="002F2203">
        <w:rPr>
          <w:rFonts w:eastAsia="方正新书宋_GBK" w:hAnsi="宋体" w:hint="eastAsia"/>
          <w:sz w:val="30"/>
          <w:szCs w:val="30"/>
        </w:rPr>
        <w:t>以后，也算是干净的。</w:t>
      </w:r>
    </w:p>
    <w:p w14:paraId="096321B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杰止庵</w:t>
      </w:r>
      <w:proofErr w:type="gramEnd"/>
      <w:r w:rsidRPr="002F2203">
        <w:rPr>
          <w:rFonts w:eastAsia="方正新书宋_GBK" w:hAnsi="宋体" w:hint="eastAsia"/>
          <w:sz w:val="30"/>
          <w:szCs w:val="30"/>
        </w:rPr>
        <w:t>之所以在最后能够忏悔做第二健儿，就是由于他最初做坏事这个因缘而引起的，这些恰好足以彰</w:t>
      </w:r>
      <w:proofErr w:type="gramStart"/>
      <w:r w:rsidRPr="002F2203">
        <w:rPr>
          <w:rFonts w:eastAsia="方正新书宋_GBK" w:hAnsi="宋体" w:hint="eastAsia"/>
          <w:sz w:val="30"/>
          <w:szCs w:val="30"/>
        </w:rPr>
        <w:t>显慧思大师摄受</w:t>
      </w:r>
      <w:proofErr w:type="gramEnd"/>
      <w:r w:rsidRPr="002F2203">
        <w:rPr>
          <w:rFonts w:eastAsia="方正新书宋_GBK" w:hAnsi="宋体" w:hint="eastAsia"/>
          <w:sz w:val="30"/>
          <w:szCs w:val="30"/>
        </w:rPr>
        <w:t>物情的功德了。试想：如果</w:t>
      </w:r>
      <w:proofErr w:type="gramStart"/>
      <w:r w:rsidRPr="002F2203">
        <w:rPr>
          <w:rFonts w:eastAsia="方正新书宋_GBK" w:hAnsi="宋体" w:hint="eastAsia"/>
          <w:sz w:val="30"/>
          <w:szCs w:val="30"/>
        </w:rPr>
        <w:t>当时慧思大师</w:t>
      </w:r>
      <w:proofErr w:type="gramEnd"/>
      <w:r w:rsidRPr="002F2203">
        <w:rPr>
          <w:rFonts w:eastAsia="方正新书宋_GBK" w:hAnsi="宋体" w:hint="eastAsia"/>
          <w:sz w:val="30"/>
          <w:szCs w:val="30"/>
        </w:rPr>
        <w:t>任凭陈宣帝去杀了欧阳正则等人，那么又哪</w:t>
      </w:r>
      <w:proofErr w:type="gramStart"/>
      <w:r w:rsidRPr="002F2203">
        <w:rPr>
          <w:rFonts w:eastAsia="方正新书宋_GBK" w:hAnsi="宋体" w:hint="eastAsia"/>
          <w:sz w:val="30"/>
          <w:szCs w:val="30"/>
        </w:rPr>
        <w:t>来后来杰止</w:t>
      </w:r>
      <w:proofErr w:type="gramEnd"/>
      <w:r w:rsidRPr="002F2203">
        <w:rPr>
          <w:rFonts w:eastAsia="方正新书宋_GBK" w:hAnsi="宋体" w:hint="eastAsia"/>
          <w:sz w:val="30"/>
          <w:szCs w:val="30"/>
        </w:rPr>
        <w:t>庵等忏悔业障，</w:t>
      </w:r>
      <w:proofErr w:type="gramStart"/>
      <w:r w:rsidRPr="002F2203">
        <w:rPr>
          <w:rFonts w:eastAsia="方正新书宋_GBK" w:hAnsi="宋体" w:hint="eastAsia"/>
          <w:sz w:val="30"/>
          <w:szCs w:val="30"/>
        </w:rPr>
        <w:t>重新归投佛教</w:t>
      </w:r>
      <w:proofErr w:type="gramEnd"/>
      <w:r w:rsidRPr="002F2203">
        <w:rPr>
          <w:rFonts w:eastAsia="方正新书宋_GBK" w:hAnsi="宋体" w:hint="eastAsia"/>
          <w:sz w:val="30"/>
          <w:szCs w:val="30"/>
        </w:rPr>
        <w:t>呢？因此，</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虽然知道欧阳正则等人以后会对自己不利，但还是</w:t>
      </w:r>
      <w:proofErr w:type="gramStart"/>
      <w:r w:rsidRPr="002F2203">
        <w:rPr>
          <w:rFonts w:eastAsia="方正新书宋_GBK" w:hAnsi="宋体" w:hint="eastAsia"/>
          <w:sz w:val="30"/>
          <w:szCs w:val="30"/>
        </w:rPr>
        <w:t>营救摄受了</w:t>
      </w:r>
      <w:proofErr w:type="gramEnd"/>
      <w:r w:rsidRPr="002F2203">
        <w:rPr>
          <w:rFonts w:eastAsia="方正新书宋_GBK" w:hAnsi="宋体" w:hint="eastAsia"/>
          <w:sz w:val="30"/>
          <w:szCs w:val="30"/>
        </w:rPr>
        <w:t>他们，这不就反映</w:t>
      </w:r>
      <w:proofErr w:type="gramStart"/>
      <w:r w:rsidRPr="002F2203">
        <w:rPr>
          <w:rFonts w:eastAsia="方正新书宋_GBK" w:hAnsi="宋体" w:hint="eastAsia"/>
          <w:sz w:val="30"/>
          <w:szCs w:val="30"/>
        </w:rPr>
        <w:t>了慧思大师</w:t>
      </w:r>
      <w:proofErr w:type="gramEnd"/>
      <w:r w:rsidRPr="002F2203">
        <w:rPr>
          <w:rFonts w:eastAsia="方正新书宋_GBK" w:hAnsi="宋体" w:hint="eastAsia"/>
          <w:sz w:val="30"/>
          <w:szCs w:val="30"/>
        </w:rPr>
        <w:t>伟大的功德吗？</w:t>
      </w:r>
    </w:p>
    <w:p w14:paraId="3B10ACF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09C7560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【陈太建九年（</w:t>
      </w:r>
      <w:r w:rsidRPr="002F2203">
        <w:rPr>
          <w:rFonts w:eastAsia="方正新书宋_GBK" w:hAnsi="宋体"/>
          <w:sz w:val="30"/>
          <w:szCs w:val="30"/>
        </w:rPr>
        <w:t>577</w:t>
      </w:r>
      <w:r w:rsidRPr="002F2203">
        <w:rPr>
          <w:rFonts w:eastAsia="方正新书宋_GBK" w:hAnsi="宋体" w:hint="eastAsia"/>
          <w:sz w:val="30"/>
          <w:szCs w:val="30"/>
        </w:rPr>
        <w:t>年），</w:t>
      </w:r>
      <w:r w:rsidRPr="002F2203">
        <w:rPr>
          <w:rFonts w:eastAsia="方正新书宋_GBK" w:hAnsi="宋体"/>
          <w:sz w:val="30"/>
          <w:szCs w:val="30"/>
        </w:rPr>
        <w:t>63</w:t>
      </w:r>
      <w:r w:rsidRPr="002F2203">
        <w:rPr>
          <w:rFonts w:eastAsia="方正新书宋_GBK" w:hAnsi="宋体" w:hint="eastAsia"/>
          <w:sz w:val="30"/>
          <w:szCs w:val="30"/>
        </w:rPr>
        <w:t>岁】</w:t>
      </w:r>
    </w:p>
    <w:p w14:paraId="3F3BC7B2" w14:textId="77777777" w:rsidR="00DA7965" w:rsidRPr="002F2203" w:rsidRDefault="00DA7965" w:rsidP="001E7BCA">
      <w:pPr>
        <w:pStyle w:val="ae"/>
        <w:rPr>
          <w:rFonts w:eastAsia="方正粗雅宋_GBK"/>
        </w:rPr>
      </w:pPr>
      <w:r w:rsidRPr="002F2203">
        <w:rPr>
          <w:rFonts w:eastAsia="方正粗雅宋_GBK" w:hint="eastAsia"/>
        </w:rPr>
        <w:lastRenderedPageBreak/>
        <w:t>师将顺</w:t>
      </w:r>
      <w:proofErr w:type="gramStart"/>
      <w:r w:rsidRPr="002F2203">
        <w:rPr>
          <w:rFonts w:eastAsia="方正粗雅宋_GBK" w:hint="eastAsia"/>
        </w:rPr>
        <w:t>世</w:t>
      </w:r>
      <w:proofErr w:type="gramEnd"/>
      <w:r w:rsidRPr="002F2203">
        <w:rPr>
          <w:rFonts w:eastAsia="方正粗雅宋_GBK" w:hint="eastAsia"/>
        </w:rPr>
        <w:t>，大集门学，连日说法，苦切</w:t>
      </w:r>
      <w:proofErr w:type="gramStart"/>
      <w:r w:rsidRPr="002F2203">
        <w:rPr>
          <w:rFonts w:eastAsia="方正粗雅宋_GBK" w:hint="eastAsia"/>
        </w:rPr>
        <w:t>诃</w:t>
      </w:r>
      <w:proofErr w:type="gramEnd"/>
      <w:r w:rsidRPr="002F2203">
        <w:rPr>
          <w:rFonts w:eastAsia="方正粗雅宋_GBK" w:hint="eastAsia"/>
        </w:rPr>
        <w:t>责，闻者寒心。</w:t>
      </w:r>
    </w:p>
    <w:p w14:paraId="7368D53F"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顺</w:t>
      </w:r>
      <w:proofErr w:type="gramStart"/>
      <w:r w:rsidRPr="002F2203">
        <w:rPr>
          <w:rFonts w:eastAsia="方正新书宋_GBK" w:hAnsi="宋体" w:hint="eastAsia"/>
          <w:sz w:val="30"/>
          <w:szCs w:val="30"/>
          <w:u w:val="single"/>
        </w:rPr>
        <w:t>世</w:t>
      </w:r>
      <w:proofErr w:type="gramEnd"/>
      <w:r w:rsidRPr="002F2203">
        <w:rPr>
          <w:rFonts w:eastAsia="方正新书宋_GBK" w:hAnsi="宋体" w:hint="eastAsia"/>
          <w:sz w:val="30"/>
          <w:szCs w:val="30"/>
        </w:rPr>
        <w:t>，又名顺化，随顺</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法而</w:t>
      </w:r>
      <w:proofErr w:type="gramStart"/>
      <w:r w:rsidRPr="002F2203">
        <w:rPr>
          <w:rFonts w:eastAsia="方正新书宋_GBK" w:hAnsi="宋体" w:hint="eastAsia"/>
          <w:sz w:val="30"/>
          <w:szCs w:val="30"/>
        </w:rPr>
        <w:t>示现灭化</w:t>
      </w:r>
      <w:proofErr w:type="gramEnd"/>
      <w:r w:rsidRPr="002F2203">
        <w:rPr>
          <w:rFonts w:eastAsia="方正新书宋_GBK" w:hAnsi="宋体" w:hint="eastAsia"/>
          <w:sz w:val="30"/>
          <w:szCs w:val="30"/>
        </w:rPr>
        <w:t>之义，亦即圆寂。</w:t>
      </w:r>
      <w:proofErr w:type="gramStart"/>
      <w:r w:rsidRPr="002F2203">
        <w:rPr>
          <w:rFonts w:eastAsia="方正新书宋_GBK" w:hAnsi="宋体" w:hint="eastAsia"/>
          <w:sz w:val="30"/>
          <w:szCs w:val="30"/>
        </w:rPr>
        <w:t>在慧思大师</w:t>
      </w:r>
      <w:proofErr w:type="gramEnd"/>
      <w:r w:rsidRPr="002F2203">
        <w:rPr>
          <w:rFonts w:eastAsia="方正新书宋_GBK" w:hAnsi="宋体"/>
          <w:sz w:val="30"/>
          <w:szCs w:val="30"/>
        </w:rPr>
        <w:t>63</w:t>
      </w:r>
      <w:r w:rsidRPr="002F2203">
        <w:rPr>
          <w:rFonts w:eastAsia="方正新书宋_GBK" w:hAnsi="宋体" w:hint="eastAsia"/>
          <w:sz w:val="30"/>
          <w:szCs w:val="30"/>
        </w:rPr>
        <w:t>岁的时候，将要入于寂灭，于是大集门徒学生，一天接着</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天地讲经说法，苦口婆心、</w:t>
      </w:r>
      <w:proofErr w:type="gramStart"/>
      <w:r w:rsidRPr="002F2203">
        <w:rPr>
          <w:rFonts w:eastAsia="方正新书宋_GBK" w:hAnsi="宋体" w:hint="eastAsia"/>
          <w:sz w:val="30"/>
          <w:szCs w:val="30"/>
        </w:rPr>
        <w:t>悲心切切</w:t>
      </w:r>
      <w:proofErr w:type="gramEnd"/>
      <w:r w:rsidRPr="002F2203">
        <w:rPr>
          <w:rFonts w:eastAsia="方正新书宋_GBK" w:hAnsi="宋体" w:hint="eastAsia"/>
          <w:sz w:val="30"/>
          <w:szCs w:val="30"/>
        </w:rPr>
        <w:t>地呵斥指责那些懒于学法之人，听到的人都感到寒毛直竖，内心为之凄凉。从这里也反映</w:t>
      </w:r>
      <w:proofErr w:type="gramStart"/>
      <w:r w:rsidRPr="002F2203">
        <w:rPr>
          <w:rFonts w:eastAsia="方正新书宋_GBK" w:hAnsi="宋体" w:hint="eastAsia"/>
          <w:sz w:val="30"/>
          <w:szCs w:val="30"/>
        </w:rPr>
        <w:t>了慧思大师</w:t>
      </w:r>
      <w:proofErr w:type="gramEnd"/>
      <w:r w:rsidRPr="002F2203">
        <w:rPr>
          <w:rFonts w:eastAsia="方正新书宋_GBK" w:hAnsi="宋体" w:hint="eastAsia"/>
          <w:sz w:val="30"/>
          <w:szCs w:val="30"/>
        </w:rPr>
        <w:t>的门风</w:t>
      </w:r>
      <w:proofErr w:type="gramStart"/>
      <w:r w:rsidRPr="002F2203">
        <w:rPr>
          <w:rFonts w:eastAsia="方正新书宋_GBK" w:hAnsi="宋体" w:hint="eastAsia"/>
          <w:sz w:val="30"/>
          <w:szCs w:val="30"/>
        </w:rPr>
        <w:t>非常</w:t>
      </w:r>
      <w:proofErr w:type="gramEnd"/>
      <w:r w:rsidRPr="002F2203">
        <w:rPr>
          <w:rFonts w:eastAsia="方正新书宋_GBK" w:hAnsi="宋体" w:hint="eastAsia"/>
          <w:sz w:val="30"/>
          <w:szCs w:val="30"/>
        </w:rPr>
        <w:t>孤峻，如果不是咬钉截铁之人，一般是很难接受他的淬炼的，怕都怕死了。</w:t>
      </w:r>
    </w:p>
    <w:p w14:paraId="17C9CD1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净宗十三</w:t>
      </w:r>
      <w:proofErr w:type="gramEnd"/>
      <w:r w:rsidRPr="002F2203">
        <w:rPr>
          <w:rFonts w:eastAsia="方正新书宋_GBK" w:hAnsi="宋体" w:hint="eastAsia"/>
          <w:sz w:val="30"/>
          <w:szCs w:val="30"/>
        </w:rPr>
        <w:t>祖印光大师的门风也比较孤峻，和人接谈时</w:t>
      </w:r>
      <w:proofErr w:type="gramStart"/>
      <w:r w:rsidRPr="002F2203">
        <w:rPr>
          <w:rFonts w:eastAsia="方正新书宋_GBK" w:hAnsi="宋体" w:hint="eastAsia"/>
          <w:sz w:val="30"/>
          <w:szCs w:val="30"/>
        </w:rPr>
        <w:t>淳淳</w:t>
      </w:r>
      <w:proofErr w:type="gramEnd"/>
      <w:r w:rsidRPr="002F2203">
        <w:rPr>
          <w:rFonts w:eastAsia="方正新书宋_GBK" w:hAnsi="宋体" w:hint="eastAsia"/>
          <w:sz w:val="30"/>
          <w:szCs w:val="30"/>
        </w:rPr>
        <w:t>劝人要“闲邪存诚，敦伦尽分”，要多念佛，得佛法中实益，从来不假以颜色。你看他的照片，眼睛瞪得大大的，看了都使人害怕。而</w:t>
      </w:r>
      <w:proofErr w:type="gramStart"/>
      <w:r w:rsidRPr="002F2203">
        <w:rPr>
          <w:rFonts w:eastAsia="方正新书宋_GBK" w:hAnsi="宋体" w:hint="eastAsia"/>
          <w:sz w:val="30"/>
          <w:szCs w:val="30"/>
        </w:rPr>
        <w:t>虚云老和尚</w:t>
      </w:r>
      <w:proofErr w:type="gramEnd"/>
      <w:r w:rsidRPr="002F2203">
        <w:rPr>
          <w:rFonts w:eastAsia="方正新书宋_GBK" w:hAnsi="宋体" w:hint="eastAsia"/>
          <w:sz w:val="30"/>
          <w:szCs w:val="30"/>
        </w:rPr>
        <w:t>则垂</w:t>
      </w:r>
      <w:proofErr w:type="gramStart"/>
      <w:r w:rsidRPr="002F2203">
        <w:rPr>
          <w:rFonts w:eastAsia="方正新书宋_GBK" w:hAnsi="宋体" w:hint="eastAsia"/>
          <w:sz w:val="30"/>
          <w:szCs w:val="30"/>
        </w:rPr>
        <w:t>睑</w:t>
      </w:r>
      <w:proofErr w:type="gramEnd"/>
      <w:r w:rsidRPr="002F2203">
        <w:rPr>
          <w:rFonts w:eastAsia="方正新书宋_GBK" w:hAnsi="宋体" w:hint="eastAsia"/>
          <w:sz w:val="30"/>
          <w:szCs w:val="30"/>
        </w:rPr>
        <w:t>低眉，总在定中，一般的老禅和子对</w:t>
      </w:r>
      <w:proofErr w:type="gramStart"/>
      <w:r w:rsidRPr="002F2203">
        <w:rPr>
          <w:rFonts w:eastAsia="方正新书宋_GBK" w:hAnsi="宋体" w:hint="eastAsia"/>
          <w:sz w:val="30"/>
          <w:szCs w:val="30"/>
        </w:rPr>
        <w:t>虚云老和尚</w:t>
      </w:r>
      <w:proofErr w:type="gramEnd"/>
      <w:r w:rsidRPr="002F2203">
        <w:rPr>
          <w:rFonts w:eastAsia="方正新书宋_GBK" w:hAnsi="宋体" w:hint="eastAsia"/>
          <w:sz w:val="30"/>
          <w:szCs w:val="30"/>
        </w:rPr>
        <w:t>是非常非常地尊重的。但据说在</w:t>
      </w:r>
      <w:proofErr w:type="gramStart"/>
      <w:r w:rsidRPr="002F2203">
        <w:rPr>
          <w:rFonts w:eastAsia="方正新书宋_GBK" w:hAnsi="宋体" w:hint="eastAsia"/>
          <w:sz w:val="30"/>
          <w:szCs w:val="30"/>
        </w:rPr>
        <w:t>虚云老和尚</w:t>
      </w:r>
      <w:proofErr w:type="gramEnd"/>
      <w:r w:rsidRPr="002F2203">
        <w:rPr>
          <w:rFonts w:eastAsia="方正新书宋_GBK" w:hAnsi="宋体" w:hint="eastAsia"/>
          <w:sz w:val="30"/>
          <w:szCs w:val="30"/>
        </w:rPr>
        <w:t>打坐的时候，一些小沙弥就敢到他跟前玩，有时甚至还去</w:t>
      </w:r>
      <w:proofErr w:type="gramStart"/>
      <w:r w:rsidRPr="002F2203">
        <w:rPr>
          <w:rFonts w:eastAsia="方正新书宋_GBK" w:hAnsi="宋体" w:hint="eastAsia"/>
          <w:sz w:val="30"/>
          <w:szCs w:val="30"/>
        </w:rPr>
        <w:t>捋一下</w:t>
      </w:r>
      <w:proofErr w:type="gramEnd"/>
      <w:r w:rsidRPr="002F2203">
        <w:rPr>
          <w:rFonts w:eastAsia="方正新书宋_GBK" w:hAnsi="宋体" w:hint="eastAsia"/>
          <w:sz w:val="30"/>
          <w:szCs w:val="30"/>
        </w:rPr>
        <w:t>他的胡子，而老和尚则微微一笑，岿然不动。这如果是发生在印光大师身上，那是完全不可想象的。由此可见，一折</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摄，无非佛法，关键就在于学人能否当</w:t>
      </w:r>
      <w:proofErr w:type="gramStart"/>
      <w:r w:rsidRPr="002F2203">
        <w:rPr>
          <w:rFonts w:eastAsia="方正新书宋_GBK" w:hAnsi="宋体" w:hint="eastAsia"/>
          <w:sz w:val="30"/>
          <w:szCs w:val="30"/>
        </w:rPr>
        <w:t>体荐取而已</w:t>
      </w:r>
      <w:proofErr w:type="gramEnd"/>
      <w:r w:rsidRPr="002F2203">
        <w:rPr>
          <w:rFonts w:eastAsia="方正新书宋_GBK" w:hAnsi="宋体" w:hint="eastAsia"/>
          <w:sz w:val="30"/>
          <w:szCs w:val="30"/>
        </w:rPr>
        <w:t>。在这里，</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所用的就是“折”的方法多一点。</w:t>
      </w:r>
    </w:p>
    <w:p w14:paraId="33CCF6B1" w14:textId="77777777" w:rsidR="00DA7965" w:rsidRPr="002F2203" w:rsidRDefault="00DA7965" w:rsidP="001E7BCA">
      <w:pPr>
        <w:pStyle w:val="ae"/>
        <w:rPr>
          <w:rFonts w:eastAsia="方正粗雅宋_GBK"/>
        </w:rPr>
      </w:pPr>
      <w:bookmarkStart w:id="108" w:name="0180b14"/>
      <w:r w:rsidRPr="002F2203">
        <w:rPr>
          <w:rFonts w:eastAsia="方正粗雅宋_GBK" w:hint="eastAsia"/>
        </w:rPr>
        <w:t>乃曰：</w:t>
      </w:r>
      <w:bookmarkStart w:id="109" w:name="0180b15"/>
      <w:bookmarkEnd w:id="108"/>
      <w:r w:rsidRPr="002F2203">
        <w:rPr>
          <w:rFonts w:eastAsia="方正粗雅宋_GBK" w:hint="eastAsia"/>
        </w:rPr>
        <w:t>“若有十人，不惜身命，常修法华、念佛三昧、方等忏悔、常坐苦行者，随有所须，吾自供给。</w:t>
      </w:r>
      <w:bookmarkEnd w:id="109"/>
      <w:r w:rsidRPr="002F2203">
        <w:rPr>
          <w:rFonts w:eastAsia="方正粗雅宋_GBK" w:hint="eastAsia"/>
        </w:rPr>
        <w:t>如无此人，吾当远去。”竟无答者，即屏众</w:t>
      </w:r>
      <w:proofErr w:type="gramStart"/>
      <w:r w:rsidRPr="002F2203">
        <w:rPr>
          <w:rFonts w:eastAsia="方正粗雅宋_GBK" w:hint="eastAsia"/>
        </w:rPr>
        <w:t>敛</w:t>
      </w:r>
      <w:proofErr w:type="gramEnd"/>
      <w:r w:rsidRPr="002F2203">
        <w:rPr>
          <w:rFonts w:eastAsia="方正粗雅宋_GBK" w:hint="eastAsia"/>
        </w:rPr>
        <w:t>念。</w:t>
      </w:r>
    </w:p>
    <w:p w14:paraId="5920C542"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在这里先解释几个名词名相：</w:t>
      </w:r>
      <w:r w:rsidRPr="002F2203">
        <w:rPr>
          <w:rFonts w:eastAsia="方正新书宋_GBK" w:hAnsi="宋体"/>
          <w:sz w:val="30"/>
          <w:szCs w:val="30"/>
        </w:rPr>
        <w:t>1</w:t>
      </w:r>
      <w:r w:rsidRPr="002F2203">
        <w:rPr>
          <w:rFonts w:eastAsia="方正新书宋_GBK" w:hAnsi="宋体" w:hint="eastAsia"/>
          <w:sz w:val="30"/>
          <w:szCs w:val="30"/>
        </w:rPr>
        <w:t>、</w:t>
      </w:r>
      <w:r w:rsidRPr="002F2203">
        <w:rPr>
          <w:rFonts w:eastAsia="方正新书宋_GBK" w:hAnsi="宋体" w:hint="eastAsia"/>
          <w:sz w:val="30"/>
          <w:szCs w:val="30"/>
          <w:u w:val="single"/>
        </w:rPr>
        <w:t>修法华三昧</w:t>
      </w:r>
      <w:r w:rsidRPr="002F2203">
        <w:rPr>
          <w:rFonts w:eastAsia="方正新书宋_GBK" w:hAnsi="宋体" w:hint="eastAsia"/>
          <w:sz w:val="30"/>
          <w:szCs w:val="30"/>
        </w:rPr>
        <w:t>，又叫法华</w:t>
      </w:r>
      <w:proofErr w:type="gramStart"/>
      <w:r w:rsidRPr="002F2203">
        <w:rPr>
          <w:rFonts w:eastAsia="方正新书宋_GBK" w:hAnsi="宋体" w:hint="eastAsia"/>
          <w:sz w:val="30"/>
          <w:szCs w:val="30"/>
        </w:rPr>
        <w:t>忏</w:t>
      </w:r>
      <w:proofErr w:type="gramEnd"/>
      <w:r w:rsidRPr="002F2203">
        <w:rPr>
          <w:rFonts w:eastAsia="方正新书宋_GBK" w:hAnsi="宋体" w:hint="eastAsia"/>
          <w:sz w:val="30"/>
          <w:szCs w:val="30"/>
        </w:rPr>
        <w:t>法、法</w:t>
      </w:r>
      <w:r w:rsidRPr="002F2203">
        <w:rPr>
          <w:rFonts w:eastAsia="方正新书宋_GBK" w:hAnsi="宋体" w:hint="eastAsia"/>
          <w:sz w:val="30"/>
          <w:szCs w:val="30"/>
        </w:rPr>
        <w:lastRenderedPageBreak/>
        <w:t>华</w:t>
      </w:r>
      <w:proofErr w:type="gramStart"/>
      <w:r w:rsidRPr="002F2203">
        <w:rPr>
          <w:rFonts w:eastAsia="方正新书宋_GBK" w:hAnsi="宋体" w:hint="eastAsia"/>
          <w:sz w:val="30"/>
          <w:szCs w:val="30"/>
        </w:rPr>
        <w:t>忏</w:t>
      </w:r>
      <w:proofErr w:type="gramEnd"/>
      <w:r w:rsidRPr="002F2203">
        <w:rPr>
          <w:rFonts w:eastAsia="方正新书宋_GBK" w:hAnsi="宋体" w:hint="eastAsia"/>
          <w:sz w:val="30"/>
          <w:szCs w:val="30"/>
        </w:rPr>
        <w:t>，即依据《法华经》和《普贤观经》而修的行法，以</w:t>
      </w:r>
      <w:proofErr w:type="gramStart"/>
      <w:r w:rsidRPr="002F2203">
        <w:rPr>
          <w:rFonts w:eastAsia="方正新书宋_GBK" w:hAnsi="宋体" w:hint="eastAsia"/>
          <w:sz w:val="30"/>
          <w:szCs w:val="30"/>
        </w:rPr>
        <w:t>三七</w:t>
      </w:r>
      <w:proofErr w:type="gramEnd"/>
      <w:r w:rsidRPr="002F2203">
        <w:rPr>
          <w:rFonts w:eastAsia="方正新书宋_GBK" w:hAnsi="宋体" w:hint="eastAsia"/>
          <w:sz w:val="30"/>
          <w:szCs w:val="30"/>
        </w:rPr>
        <w:t>日为一期，行道诵经，或行或坐，思惟</w:t>
      </w:r>
      <w:proofErr w:type="gramStart"/>
      <w:r w:rsidRPr="002F2203">
        <w:rPr>
          <w:rFonts w:eastAsia="方正新书宋_GBK" w:hAnsi="宋体" w:hint="eastAsia"/>
          <w:sz w:val="30"/>
          <w:szCs w:val="30"/>
        </w:rPr>
        <w:t>谛观实</w:t>
      </w:r>
      <w:proofErr w:type="gramEnd"/>
      <w:r w:rsidRPr="002F2203">
        <w:rPr>
          <w:rFonts w:eastAsia="方正新书宋_GBK" w:hAnsi="宋体" w:hint="eastAsia"/>
          <w:sz w:val="30"/>
          <w:szCs w:val="30"/>
        </w:rPr>
        <w:t>相中道之理。其方法有三，</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1</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proofErr w:type="gramStart"/>
      <w:r w:rsidRPr="002F2203">
        <w:rPr>
          <w:rFonts w:eastAsia="方正新书宋_GBK" w:hAnsi="宋体" w:hint="eastAsia"/>
          <w:sz w:val="30"/>
          <w:szCs w:val="30"/>
        </w:rPr>
        <w:t>身开遮</w:t>
      </w:r>
      <w:proofErr w:type="gramEnd"/>
      <w:r w:rsidRPr="002F2203">
        <w:rPr>
          <w:rFonts w:eastAsia="方正新书宋_GBK" w:hAnsi="宋体" w:hint="eastAsia"/>
          <w:sz w:val="30"/>
          <w:szCs w:val="30"/>
        </w:rPr>
        <w:t>，开用行、坐二</w:t>
      </w:r>
      <w:proofErr w:type="gramStart"/>
      <w:r w:rsidRPr="002F2203">
        <w:rPr>
          <w:rFonts w:eastAsia="方正新书宋_GBK" w:hAnsi="宋体" w:hint="eastAsia"/>
          <w:sz w:val="30"/>
          <w:szCs w:val="30"/>
        </w:rPr>
        <w:t>仪而遮止住</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卧二仪</w:t>
      </w:r>
      <w:proofErr w:type="gramEnd"/>
      <w:r w:rsidRPr="002F2203">
        <w:rPr>
          <w:rFonts w:eastAsia="方正新书宋_GBK" w:hAnsi="宋体" w:hint="eastAsia"/>
          <w:sz w:val="30"/>
          <w:szCs w:val="30"/>
        </w:rPr>
        <w:t>；</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2</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r w:rsidRPr="002F2203">
        <w:rPr>
          <w:rFonts w:eastAsia="方正新书宋_GBK" w:hAnsi="宋体" w:hint="eastAsia"/>
          <w:sz w:val="30"/>
          <w:szCs w:val="30"/>
        </w:rPr>
        <w:t>口说默，除念诵《法华经》之外，其它时间都是</w:t>
      </w:r>
      <w:proofErr w:type="gramStart"/>
      <w:r w:rsidRPr="002F2203">
        <w:rPr>
          <w:rFonts w:eastAsia="方正新书宋_GBK" w:hAnsi="宋体" w:hint="eastAsia"/>
          <w:sz w:val="30"/>
          <w:szCs w:val="30"/>
        </w:rPr>
        <w:t>深观实相</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间杂其它事缘；</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3</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proofErr w:type="gramStart"/>
      <w:r w:rsidRPr="002F2203">
        <w:rPr>
          <w:rFonts w:eastAsia="方正新书宋_GBK" w:hAnsi="宋体" w:hint="eastAsia"/>
          <w:sz w:val="30"/>
          <w:szCs w:val="30"/>
        </w:rPr>
        <w:t>意止观</w:t>
      </w:r>
      <w:proofErr w:type="gramEnd"/>
      <w:r w:rsidRPr="002F2203">
        <w:rPr>
          <w:rFonts w:eastAsia="方正新书宋_GBK" w:hAnsi="宋体" w:hint="eastAsia"/>
          <w:sz w:val="30"/>
          <w:szCs w:val="30"/>
        </w:rPr>
        <w:t>，又分为有相行、无相行二种，有相行是指依据《劝发品》，不入禅定，一心念诵《法华》文字，并于日夜六时忏悔眼、耳等六根之罪障。无相行则是依据《安乐行品》，入于甚深禅定，</w:t>
      </w:r>
      <w:proofErr w:type="gramStart"/>
      <w:r w:rsidRPr="002F2203">
        <w:rPr>
          <w:rFonts w:eastAsia="方正新书宋_GBK" w:hAnsi="宋体" w:hint="eastAsia"/>
          <w:sz w:val="30"/>
          <w:szCs w:val="30"/>
        </w:rPr>
        <w:t>观照</w:t>
      </w:r>
      <w:proofErr w:type="gramEnd"/>
      <w:r w:rsidRPr="002F2203">
        <w:rPr>
          <w:rFonts w:eastAsia="方正新书宋_GBK" w:hAnsi="宋体" w:hint="eastAsia"/>
          <w:sz w:val="30"/>
          <w:szCs w:val="30"/>
        </w:rPr>
        <w:t>六根，以了达实相三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之正空。天台宗的祖师有相行和无相行是兼修的，不过从祖师的</w:t>
      </w:r>
      <w:proofErr w:type="gramStart"/>
      <w:r w:rsidRPr="002F2203">
        <w:rPr>
          <w:rFonts w:eastAsia="方正新书宋_GBK" w:hAnsi="宋体" w:hint="eastAsia"/>
          <w:sz w:val="30"/>
          <w:szCs w:val="30"/>
        </w:rPr>
        <w:t>示现来看</w:t>
      </w:r>
      <w:proofErr w:type="gramEnd"/>
      <w:r w:rsidRPr="002F2203">
        <w:rPr>
          <w:rFonts w:eastAsia="方正新书宋_GBK" w:hAnsi="宋体" w:hint="eastAsia"/>
          <w:sz w:val="30"/>
          <w:szCs w:val="30"/>
        </w:rPr>
        <w:t>，也有一定的侧重，</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主要是从无相行的禅定而证入，而智者大师则是通过有相行的诵经而证入。祖师们真是慈悲之极，恐怕后人对于行法有所怀疑，</w:t>
      </w:r>
      <w:proofErr w:type="gramStart"/>
      <w:r w:rsidRPr="002F2203">
        <w:rPr>
          <w:rFonts w:eastAsia="方正新书宋_GBK" w:hAnsi="宋体" w:hint="eastAsia"/>
          <w:sz w:val="30"/>
          <w:szCs w:val="30"/>
        </w:rPr>
        <w:t>于是各示一端</w:t>
      </w:r>
      <w:proofErr w:type="gramEnd"/>
      <w:r w:rsidRPr="002F2203">
        <w:rPr>
          <w:rFonts w:eastAsia="方正新书宋_GBK" w:hAnsi="宋体" w:hint="eastAsia"/>
          <w:sz w:val="30"/>
          <w:szCs w:val="30"/>
        </w:rPr>
        <w:t>，让人明白：依之而修，</w:t>
      </w:r>
      <w:proofErr w:type="gramStart"/>
      <w:r w:rsidRPr="002F2203">
        <w:rPr>
          <w:rFonts w:eastAsia="方正新书宋_GBK" w:hAnsi="宋体" w:hint="eastAsia"/>
          <w:sz w:val="30"/>
          <w:szCs w:val="30"/>
        </w:rPr>
        <w:t>决定证理</w:t>
      </w:r>
      <w:proofErr w:type="gramEnd"/>
      <w:r w:rsidRPr="002F2203">
        <w:rPr>
          <w:rFonts w:eastAsia="方正新书宋_GBK" w:hAnsi="宋体" w:hint="eastAsia"/>
          <w:sz w:val="30"/>
          <w:szCs w:val="30"/>
        </w:rPr>
        <w:t>！</w:t>
      </w:r>
    </w:p>
    <w:p w14:paraId="593C507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2</w:t>
      </w:r>
      <w:r w:rsidRPr="002F2203">
        <w:rPr>
          <w:rFonts w:eastAsia="方正新书宋_GBK" w:hAnsi="宋体" w:hint="eastAsia"/>
          <w:sz w:val="30"/>
          <w:szCs w:val="30"/>
        </w:rPr>
        <w:t>、</w:t>
      </w:r>
      <w:r w:rsidRPr="002F2203">
        <w:rPr>
          <w:rFonts w:eastAsia="方正新书宋_GBK" w:hAnsi="宋体" w:hint="eastAsia"/>
          <w:sz w:val="30"/>
          <w:szCs w:val="30"/>
          <w:u w:val="single"/>
        </w:rPr>
        <w:t>方等忏悔</w:t>
      </w:r>
      <w:r w:rsidRPr="002F2203">
        <w:rPr>
          <w:rFonts w:eastAsia="方正新书宋_GBK" w:hAnsi="宋体" w:hint="eastAsia"/>
          <w:sz w:val="30"/>
          <w:szCs w:val="30"/>
        </w:rPr>
        <w:t>，这是依《大方等</w:t>
      </w:r>
      <w:proofErr w:type="gramStart"/>
      <w:r w:rsidRPr="002F2203">
        <w:rPr>
          <w:rFonts w:eastAsia="方正新书宋_GBK" w:hAnsi="宋体" w:hint="eastAsia"/>
          <w:sz w:val="30"/>
          <w:szCs w:val="30"/>
        </w:rPr>
        <w:t>陀罗</w:t>
      </w:r>
      <w:proofErr w:type="gramEnd"/>
      <w:r w:rsidRPr="002F2203">
        <w:rPr>
          <w:rFonts w:eastAsia="方正新书宋_GBK" w:hAnsi="宋体" w:hint="eastAsia"/>
          <w:sz w:val="30"/>
          <w:szCs w:val="30"/>
        </w:rPr>
        <w:t>尼经》而制定的一种三昧行法，和法华三昧一样，同属于四种三昧中的半行半坐三昧，所以把它提上来先讲。其方法是：以七日为期，在闲静之处庄严道场，迎请二十四尊像，每天三时洗浴，受二十四戒和</w:t>
      </w:r>
      <w:proofErr w:type="gramStart"/>
      <w:r w:rsidRPr="002F2203">
        <w:rPr>
          <w:rFonts w:eastAsia="方正新书宋_GBK" w:hAnsi="宋体" w:hint="eastAsia"/>
          <w:sz w:val="30"/>
          <w:szCs w:val="30"/>
        </w:rPr>
        <w:t>陀罗</w:t>
      </w:r>
      <w:proofErr w:type="gramEnd"/>
      <w:r w:rsidRPr="002F2203">
        <w:rPr>
          <w:rFonts w:eastAsia="方正新书宋_GBK" w:hAnsi="宋体" w:hint="eastAsia"/>
          <w:sz w:val="30"/>
          <w:szCs w:val="30"/>
        </w:rPr>
        <w:t>尼咒，以赤诚</w:t>
      </w:r>
      <w:proofErr w:type="gramStart"/>
      <w:r w:rsidRPr="002F2203">
        <w:rPr>
          <w:rFonts w:eastAsia="方正新书宋_GBK" w:hAnsi="宋体" w:hint="eastAsia"/>
          <w:sz w:val="30"/>
          <w:szCs w:val="30"/>
        </w:rPr>
        <w:t>心陈悔罪咎</w:t>
      </w:r>
      <w:proofErr w:type="gramEnd"/>
      <w:r w:rsidRPr="002F2203">
        <w:rPr>
          <w:rFonts w:eastAsia="方正新书宋_GBK" w:hAnsi="宋体" w:hint="eastAsia"/>
          <w:sz w:val="30"/>
          <w:szCs w:val="30"/>
        </w:rPr>
        <w:t>之后，一边旋绕一边念咒，不迟</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疾，不高不下。</w:t>
      </w:r>
      <w:proofErr w:type="gramStart"/>
      <w:r w:rsidRPr="002F2203">
        <w:rPr>
          <w:rFonts w:eastAsia="方正新书宋_GBK" w:hAnsi="宋体" w:hint="eastAsia"/>
          <w:sz w:val="30"/>
          <w:szCs w:val="30"/>
        </w:rPr>
        <w:t>旋咒完毕</w:t>
      </w:r>
      <w:proofErr w:type="gramEnd"/>
      <w:r w:rsidRPr="002F2203">
        <w:rPr>
          <w:rFonts w:eastAsia="方正新书宋_GBK" w:hAnsi="宋体" w:hint="eastAsia"/>
          <w:sz w:val="30"/>
          <w:szCs w:val="30"/>
        </w:rPr>
        <w:t>，却坐思惟，观于实相中道正空。观毕，又起而旋咒。如此周而复始，以期</w:t>
      </w:r>
      <w:proofErr w:type="gramStart"/>
      <w:r w:rsidRPr="002F2203">
        <w:rPr>
          <w:rFonts w:eastAsia="方正新书宋_GBK" w:hAnsi="宋体" w:hint="eastAsia"/>
          <w:sz w:val="30"/>
          <w:szCs w:val="30"/>
        </w:rPr>
        <w:t>灭</w:t>
      </w:r>
      <w:proofErr w:type="gramEnd"/>
      <w:r w:rsidRPr="002F2203">
        <w:rPr>
          <w:rFonts w:eastAsia="方正新书宋_GBK" w:hAnsi="宋体" w:hint="eastAsia"/>
          <w:sz w:val="30"/>
          <w:szCs w:val="30"/>
        </w:rPr>
        <w:t>罪证理。</w:t>
      </w:r>
    </w:p>
    <w:p w14:paraId="79E7B6C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3</w:t>
      </w:r>
      <w:r w:rsidRPr="002F2203">
        <w:rPr>
          <w:rFonts w:eastAsia="方正新书宋_GBK" w:hAnsi="宋体" w:hint="eastAsia"/>
          <w:sz w:val="30"/>
          <w:szCs w:val="30"/>
        </w:rPr>
        <w:t>、</w:t>
      </w:r>
      <w:r w:rsidRPr="002F2203">
        <w:rPr>
          <w:rFonts w:eastAsia="方正新书宋_GBK" w:hAnsi="宋体" w:hint="eastAsia"/>
          <w:sz w:val="30"/>
          <w:szCs w:val="30"/>
          <w:u w:val="single"/>
        </w:rPr>
        <w:t>念佛三昧</w:t>
      </w:r>
      <w:r w:rsidRPr="002F2203">
        <w:rPr>
          <w:rFonts w:eastAsia="方正新书宋_GBK" w:hAnsi="宋体" w:hint="eastAsia"/>
          <w:sz w:val="30"/>
          <w:szCs w:val="30"/>
        </w:rPr>
        <w:t>，在这里是属于常行三昧，又</w:t>
      </w:r>
      <w:proofErr w:type="gramStart"/>
      <w:r w:rsidRPr="002F2203">
        <w:rPr>
          <w:rFonts w:eastAsia="方正新书宋_GBK" w:hAnsi="宋体" w:hint="eastAsia"/>
          <w:sz w:val="30"/>
          <w:szCs w:val="30"/>
        </w:rPr>
        <w:t>称般舟</w:t>
      </w:r>
      <w:proofErr w:type="gramEnd"/>
      <w:r w:rsidRPr="002F2203">
        <w:rPr>
          <w:rFonts w:eastAsia="方正新书宋_GBK" w:hAnsi="宋体" w:hint="eastAsia"/>
          <w:sz w:val="30"/>
          <w:szCs w:val="30"/>
        </w:rPr>
        <w:t>三昧，以九十日为期。所谓“</w:t>
      </w:r>
      <w:bookmarkStart w:id="110" w:name="0012b19"/>
      <w:r w:rsidRPr="002F2203">
        <w:rPr>
          <w:rFonts w:eastAsia="方正新书宋_GBK" w:hAnsi="宋体" w:hint="eastAsia"/>
          <w:sz w:val="30"/>
          <w:szCs w:val="30"/>
        </w:rPr>
        <w:t>九十日身常行无休息</w:t>
      </w:r>
      <w:bookmarkStart w:id="111" w:name="0012b20"/>
      <w:bookmarkEnd w:id="110"/>
      <w:r w:rsidRPr="002F2203">
        <w:rPr>
          <w:rFonts w:eastAsia="方正新书宋_GBK" w:hAnsi="宋体" w:hint="eastAsia"/>
          <w:sz w:val="30"/>
          <w:szCs w:val="30"/>
        </w:rPr>
        <w:t>，九十日口常唱阿弥陀佛名无休息</w:t>
      </w:r>
      <w:bookmarkStart w:id="112" w:name="0012b21"/>
      <w:bookmarkEnd w:id="111"/>
      <w:r w:rsidRPr="002F2203">
        <w:rPr>
          <w:rFonts w:eastAsia="方正新书宋_GBK" w:hAnsi="宋体" w:hint="eastAsia"/>
          <w:sz w:val="30"/>
          <w:szCs w:val="30"/>
        </w:rPr>
        <w:t>，九十日心常念阿弥陀佛无休息。或唱念俱运，或先念后唱，或先唱后念</w:t>
      </w:r>
      <w:bookmarkStart w:id="113" w:name="0012b22"/>
      <w:bookmarkEnd w:id="112"/>
      <w:r w:rsidRPr="002F2203">
        <w:rPr>
          <w:rFonts w:eastAsia="方正新书宋_GBK" w:hAnsi="宋体" w:hint="eastAsia"/>
          <w:sz w:val="30"/>
          <w:szCs w:val="30"/>
        </w:rPr>
        <w:t>，唱念相继无休息时。</w:t>
      </w:r>
      <w:bookmarkStart w:id="114" w:name="0012b23"/>
      <w:bookmarkEnd w:id="113"/>
      <w:r w:rsidRPr="002F2203">
        <w:rPr>
          <w:rFonts w:eastAsia="方正新书宋_GBK" w:hAnsi="宋体" w:hint="eastAsia"/>
          <w:sz w:val="30"/>
          <w:szCs w:val="30"/>
        </w:rPr>
        <w:t>”然而这里的念佛并非只是单纯的持名念佛，</w:t>
      </w:r>
      <w:r w:rsidRPr="002F2203">
        <w:rPr>
          <w:rFonts w:eastAsia="方正新书宋_GBK" w:hAnsi="宋体" w:hint="eastAsia"/>
          <w:sz w:val="30"/>
          <w:szCs w:val="30"/>
        </w:rPr>
        <w:lastRenderedPageBreak/>
        <w:t>而是结合了一心观佛之相好，或一心观法身之实相的观想念佛和实相念佛的。所以在《摩诃止观》中先用空假中三观念佛之三十二相，“次念实佛”。</w:t>
      </w:r>
      <w:bookmarkEnd w:id="114"/>
      <w:r w:rsidRPr="002F2203">
        <w:rPr>
          <w:rFonts w:eastAsia="方正新书宋_GBK" w:hAnsi="宋体" w:hint="eastAsia"/>
          <w:sz w:val="30"/>
          <w:szCs w:val="30"/>
        </w:rPr>
        <w:t>《观无量寿经》云：“见此事者，即见十方一切诸佛。以见诸佛，故名念佛三昧。”《智度论》卷七云：“念佛三昧能除种种烦恼及先世罪。”由此可见，念佛的本意在于忆念、追想佛的法身和佛的种种功德，然后由内在的思</w:t>
      </w:r>
      <w:proofErr w:type="gramStart"/>
      <w:r w:rsidRPr="002F2203">
        <w:rPr>
          <w:rFonts w:eastAsia="方正新书宋_GBK" w:hAnsi="宋体" w:hint="eastAsia"/>
          <w:sz w:val="30"/>
          <w:szCs w:val="30"/>
        </w:rPr>
        <w:t>忆表现</w:t>
      </w:r>
      <w:proofErr w:type="gramEnd"/>
      <w:r w:rsidRPr="002F2203">
        <w:rPr>
          <w:rFonts w:eastAsia="方正新书宋_GBK" w:hAnsi="宋体" w:hint="eastAsia"/>
          <w:sz w:val="30"/>
          <w:szCs w:val="30"/>
        </w:rPr>
        <w:t>于外者才是持名念佛。因此，这里的念佛三昧还是属于禅定的范围为多，这也和</w:t>
      </w:r>
      <w:proofErr w:type="gramStart"/>
      <w:r w:rsidRPr="002F2203">
        <w:rPr>
          <w:rFonts w:eastAsia="方正新书宋_GBK" w:hAnsi="宋体" w:hint="eastAsia"/>
          <w:sz w:val="30"/>
          <w:szCs w:val="30"/>
        </w:rPr>
        <w:t>慧思</w:t>
      </w:r>
      <w:proofErr w:type="gramEnd"/>
      <w:r w:rsidRPr="002F2203">
        <w:rPr>
          <w:rFonts w:eastAsia="方正新书宋_GBK" w:hAnsi="宋体" w:hint="eastAsia"/>
          <w:sz w:val="30"/>
          <w:szCs w:val="30"/>
        </w:rPr>
        <w:t>大师重视禅修相符。</w:t>
      </w:r>
    </w:p>
    <w:p w14:paraId="495AD59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常坐</w:t>
      </w:r>
      <w:r w:rsidRPr="002F2203">
        <w:rPr>
          <w:rFonts w:eastAsia="方正新书宋_GBK" w:hAnsi="宋体" w:hint="eastAsia"/>
          <w:sz w:val="30"/>
          <w:szCs w:val="30"/>
        </w:rPr>
        <w:t>，即常坐三昧，这是依《文殊说般若经》、《文殊问般若经》所修的三昧，以九十日为期。独居静室，</w:t>
      </w:r>
      <w:proofErr w:type="gramStart"/>
      <w:r w:rsidRPr="002F2203">
        <w:rPr>
          <w:rFonts w:eastAsia="方正新书宋_GBK" w:hAnsi="宋体" w:hint="eastAsia"/>
          <w:sz w:val="30"/>
          <w:szCs w:val="30"/>
        </w:rPr>
        <w:t>跏趺正坐</w:t>
      </w:r>
      <w:proofErr w:type="gramEnd"/>
      <w:r w:rsidRPr="002F2203">
        <w:rPr>
          <w:rFonts w:eastAsia="方正新书宋_GBK" w:hAnsi="宋体" w:hint="eastAsia"/>
          <w:sz w:val="30"/>
          <w:szCs w:val="30"/>
        </w:rPr>
        <w:t>，摒除恶觉，系缘法界，一念法界，（</w:t>
      </w:r>
      <w:proofErr w:type="gramStart"/>
      <w:r w:rsidRPr="002F2203">
        <w:rPr>
          <w:rFonts w:eastAsia="方正新书宋_GBK" w:hAnsi="宋体" w:hint="eastAsia"/>
          <w:sz w:val="30"/>
          <w:szCs w:val="30"/>
        </w:rPr>
        <w:t>系缘是</w:t>
      </w:r>
      <w:proofErr w:type="gramEnd"/>
      <w:r w:rsidRPr="002F2203">
        <w:rPr>
          <w:rFonts w:eastAsia="方正新书宋_GBK" w:hAnsi="宋体" w:hint="eastAsia"/>
          <w:sz w:val="30"/>
          <w:szCs w:val="30"/>
        </w:rPr>
        <w:t>止，一念是观，法</w:t>
      </w:r>
      <w:proofErr w:type="gramStart"/>
      <w:r w:rsidRPr="002F2203">
        <w:rPr>
          <w:rFonts w:eastAsia="方正新书宋_GBK" w:hAnsi="宋体" w:hint="eastAsia"/>
          <w:sz w:val="30"/>
          <w:szCs w:val="30"/>
        </w:rPr>
        <w:t>法</w:t>
      </w:r>
      <w:proofErr w:type="gramEnd"/>
      <w:r w:rsidRPr="002F2203">
        <w:rPr>
          <w:rFonts w:eastAsia="方正新书宋_GBK" w:hAnsi="宋体" w:hint="eastAsia"/>
          <w:sz w:val="30"/>
          <w:szCs w:val="30"/>
        </w:rPr>
        <w:t>融摄，故曰法界），</w:t>
      </w:r>
      <w:proofErr w:type="gramStart"/>
      <w:r w:rsidRPr="002F2203">
        <w:rPr>
          <w:rFonts w:eastAsia="方正新书宋_GBK" w:hAnsi="宋体" w:hint="eastAsia"/>
          <w:sz w:val="30"/>
          <w:szCs w:val="30"/>
        </w:rPr>
        <w:t>信一切</w:t>
      </w:r>
      <w:proofErr w:type="gramEnd"/>
      <w:r w:rsidRPr="002F2203">
        <w:rPr>
          <w:rFonts w:eastAsia="方正新书宋_GBK" w:hAnsi="宋体" w:hint="eastAsia"/>
          <w:sz w:val="30"/>
          <w:szCs w:val="30"/>
        </w:rPr>
        <w:t>法皆是佛法，无前无后。</w:t>
      </w:r>
      <w:proofErr w:type="gramStart"/>
      <w:r w:rsidRPr="002F2203">
        <w:rPr>
          <w:rFonts w:eastAsia="方正新书宋_GBK" w:hAnsi="宋体" w:hint="eastAsia"/>
          <w:sz w:val="30"/>
          <w:szCs w:val="30"/>
        </w:rPr>
        <w:t>若坐疲极</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或睡盖所</w:t>
      </w:r>
      <w:proofErr w:type="gramEnd"/>
      <w:r w:rsidRPr="002F2203">
        <w:rPr>
          <w:rFonts w:eastAsia="方正新书宋_GBK" w:hAnsi="宋体" w:hint="eastAsia"/>
          <w:sz w:val="30"/>
          <w:szCs w:val="30"/>
        </w:rPr>
        <w:t>覆，</w:t>
      </w:r>
      <w:proofErr w:type="gramStart"/>
      <w:r w:rsidRPr="002F2203">
        <w:rPr>
          <w:rFonts w:eastAsia="方正新书宋_GBK" w:hAnsi="宋体" w:hint="eastAsia"/>
          <w:sz w:val="30"/>
          <w:szCs w:val="30"/>
        </w:rPr>
        <w:t>不能遣却的</w:t>
      </w:r>
      <w:proofErr w:type="gramEnd"/>
      <w:r w:rsidRPr="002F2203">
        <w:rPr>
          <w:rFonts w:eastAsia="方正新书宋_GBK" w:hAnsi="宋体" w:hint="eastAsia"/>
          <w:sz w:val="30"/>
          <w:szCs w:val="30"/>
        </w:rPr>
        <w:t>时候，就当专称一佛名号，以求加护。除经行饮食便利之外，时刻相续，因为仅修常坐一行，故又</w:t>
      </w:r>
      <w:proofErr w:type="gramStart"/>
      <w:r w:rsidRPr="002F2203">
        <w:rPr>
          <w:rFonts w:eastAsia="方正新书宋_GBK" w:hAnsi="宋体" w:hint="eastAsia"/>
          <w:sz w:val="30"/>
          <w:szCs w:val="30"/>
        </w:rPr>
        <w:t>称一行</w:t>
      </w:r>
      <w:proofErr w:type="gramEnd"/>
      <w:r w:rsidRPr="002F2203">
        <w:rPr>
          <w:rFonts w:eastAsia="方正新书宋_GBK" w:hAnsi="宋体" w:hint="eastAsia"/>
          <w:sz w:val="30"/>
          <w:szCs w:val="30"/>
        </w:rPr>
        <w:t>三昧。在一期当中，如果能够精勤不懈，念念无间，则能破除障业，</w:t>
      </w:r>
      <w:proofErr w:type="gramStart"/>
      <w:r w:rsidRPr="002F2203">
        <w:rPr>
          <w:rFonts w:eastAsia="方正新书宋_GBK" w:hAnsi="宋体" w:hint="eastAsia"/>
          <w:sz w:val="30"/>
          <w:szCs w:val="30"/>
        </w:rPr>
        <w:t>显发实</w:t>
      </w:r>
      <w:proofErr w:type="gramEnd"/>
      <w:r w:rsidRPr="002F2203">
        <w:rPr>
          <w:rFonts w:eastAsia="方正新书宋_GBK" w:hAnsi="宋体" w:hint="eastAsia"/>
          <w:sz w:val="30"/>
          <w:szCs w:val="30"/>
        </w:rPr>
        <w:t>相之理。</w:t>
      </w:r>
    </w:p>
    <w:p w14:paraId="3CBFF23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苦行</w:t>
      </w:r>
      <w:r w:rsidRPr="002F2203">
        <w:rPr>
          <w:rFonts w:eastAsia="方正新书宋_GBK" w:hAnsi="宋体" w:hint="eastAsia"/>
          <w:sz w:val="30"/>
          <w:szCs w:val="30"/>
        </w:rPr>
        <w:t>，这两个字是对前面修法华三昧、念佛三昧等的总结。要知道，修习这些三昧就表面现象来看，在身体上是很苦的。但如果得到法的利益，“禅悦为食”，那么苦也就不以为苦了，就看你如何发心起行了。</w:t>
      </w:r>
    </w:p>
    <w:p w14:paraId="2ABC205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在四种三昧中，似乎少了</w:t>
      </w:r>
      <w:proofErr w:type="gramStart"/>
      <w:r w:rsidRPr="002F2203">
        <w:rPr>
          <w:rFonts w:eastAsia="方正新书宋_GBK" w:hAnsi="宋体" w:hint="eastAsia"/>
          <w:sz w:val="30"/>
          <w:szCs w:val="30"/>
        </w:rPr>
        <w:t>非行非坐</w:t>
      </w:r>
      <w:proofErr w:type="gramEnd"/>
      <w:r w:rsidRPr="002F2203">
        <w:rPr>
          <w:rFonts w:eastAsia="方正新书宋_GBK" w:hAnsi="宋体" w:hint="eastAsia"/>
          <w:sz w:val="30"/>
          <w:szCs w:val="30"/>
        </w:rPr>
        <w:t>三昧，但实际上</w:t>
      </w:r>
      <w:proofErr w:type="gramStart"/>
      <w:r w:rsidRPr="002F2203">
        <w:rPr>
          <w:rFonts w:eastAsia="方正新书宋_GBK" w:hAnsi="宋体" w:hint="eastAsia"/>
          <w:sz w:val="30"/>
          <w:szCs w:val="30"/>
        </w:rPr>
        <w:t>非行非坐</w:t>
      </w:r>
      <w:proofErr w:type="gramEnd"/>
      <w:r w:rsidRPr="002F2203">
        <w:rPr>
          <w:rFonts w:eastAsia="方正新书宋_GBK" w:hAnsi="宋体" w:hint="eastAsia"/>
          <w:sz w:val="30"/>
          <w:szCs w:val="30"/>
        </w:rPr>
        <w:t>三昧也</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出于上面的三种行法，只是在一切时中，一切事上，随意作观，念起即觉，</w:t>
      </w:r>
      <w:proofErr w:type="gramStart"/>
      <w:r w:rsidRPr="002F2203">
        <w:rPr>
          <w:rFonts w:eastAsia="方正新书宋_GBK" w:hAnsi="宋体" w:hint="eastAsia"/>
          <w:sz w:val="30"/>
          <w:szCs w:val="30"/>
        </w:rPr>
        <w:t>所以慧思</w:t>
      </w:r>
      <w:proofErr w:type="gramEnd"/>
      <w:r w:rsidRPr="002F2203">
        <w:rPr>
          <w:rFonts w:eastAsia="方正新书宋_GBK" w:hAnsi="宋体" w:hint="eastAsia"/>
          <w:sz w:val="30"/>
          <w:szCs w:val="30"/>
        </w:rPr>
        <w:t>大师称其</w:t>
      </w:r>
      <w:proofErr w:type="gramStart"/>
      <w:r w:rsidRPr="002F2203">
        <w:rPr>
          <w:rFonts w:eastAsia="方正新书宋_GBK" w:hAnsi="宋体" w:hint="eastAsia"/>
          <w:sz w:val="30"/>
          <w:szCs w:val="30"/>
        </w:rPr>
        <w:t>为随自意</w:t>
      </w:r>
      <w:proofErr w:type="gramEnd"/>
      <w:r w:rsidRPr="002F2203">
        <w:rPr>
          <w:rFonts w:eastAsia="方正新书宋_GBK" w:hAnsi="宋体" w:hint="eastAsia"/>
          <w:sz w:val="30"/>
          <w:szCs w:val="30"/>
        </w:rPr>
        <w:t>三昧。你看：</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圆寂的时候实际上就是劝人要修行四种三昧，而智者大师在入寂前也说：“四种三</w:t>
      </w:r>
      <w:r w:rsidRPr="002F2203">
        <w:rPr>
          <w:rFonts w:eastAsia="方正新书宋_GBK" w:hAnsi="宋体" w:hint="eastAsia"/>
          <w:sz w:val="30"/>
          <w:szCs w:val="30"/>
        </w:rPr>
        <w:lastRenderedPageBreak/>
        <w:t>昧，是汝明导。”师徒之间是何等的相似啊！</w:t>
      </w:r>
    </w:p>
    <w:p w14:paraId="0E30925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115" w:name="0697c20"/>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的一生都非常地重视禅定的修习，在《法华安乐行义》中开宗明义地说：</w:t>
      </w:r>
      <w:bookmarkEnd w:id="115"/>
      <w:r w:rsidRPr="002F2203">
        <w:rPr>
          <w:rFonts w:eastAsia="方正新书宋_GBK" w:hAnsi="宋体" w:hint="eastAsia"/>
          <w:sz w:val="30"/>
          <w:szCs w:val="30"/>
        </w:rPr>
        <w:t>“法华经者，大乘顿觉，无师自悟，疾成佛道，一切世间，难信法门。凡是一切新学菩萨，欲求大乘，超过一切诸菩萨，疾成佛道，须持戒、忍辱、精进、勤修禅定，专心勤学法华三昧。”在《诸法无诤三昧法门》中亦云：“但使发心欲坐禅者，虽未得禅定，已胜十方一切论师，何况得禅定。”</w:t>
      </w:r>
    </w:p>
    <w:p w14:paraId="786A5E4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我们知道，</w:t>
      </w:r>
      <w:proofErr w:type="gramStart"/>
      <w:r w:rsidRPr="002F2203">
        <w:rPr>
          <w:rFonts w:eastAsia="方正新书宋_GBK" w:hAnsi="宋体" w:hint="eastAsia"/>
          <w:sz w:val="30"/>
          <w:szCs w:val="30"/>
        </w:rPr>
        <w:t>在慧思大师</w:t>
      </w:r>
      <w:proofErr w:type="gramEnd"/>
      <w:r w:rsidRPr="002F2203">
        <w:rPr>
          <w:rFonts w:eastAsia="方正新书宋_GBK" w:hAnsi="宋体" w:hint="eastAsia"/>
          <w:sz w:val="30"/>
          <w:szCs w:val="30"/>
        </w:rPr>
        <w:t>之前，中国禅法有两个系统，一个是以安世高为主的南传系声闻禅法，以数息为主；另一个是</w:t>
      </w:r>
      <w:proofErr w:type="gramStart"/>
      <w:r w:rsidRPr="002F2203">
        <w:rPr>
          <w:rFonts w:eastAsia="方正新书宋_GBK" w:hAnsi="宋体" w:hint="eastAsia"/>
          <w:sz w:val="30"/>
          <w:szCs w:val="30"/>
        </w:rPr>
        <w:t>鸠</w:t>
      </w:r>
      <w:proofErr w:type="gramEnd"/>
      <w:r w:rsidRPr="002F2203">
        <w:rPr>
          <w:rFonts w:eastAsia="方正新书宋_GBK" w:hAnsi="宋体" w:hint="eastAsia"/>
          <w:sz w:val="30"/>
          <w:szCs w:val="30"/>
        </w:rPr>
        <w:t>摩罗什大师所传入的大乘禅法。但他们都是按照传统阿</w:t>
      </w:r>
      <w:proofErr w:type="gramStart"/>
      <w:r w:rsidRPr="002F2203">
        <w:rPr>
          <w:rFonts w:eastAsia="方正新书宋_GBK" w:hAnsi="宋体" w:hint="eastAsia"/>
          <w:sz w:val="30"/>
          <w:szCs w:val="30"/>
        </w:rPr>
        <w:t>毗昙</w:t>
      </w:r>
      <w:proofErr w:type="gramEnd"/>
      <w:r w:rsidRPr="002F2203">
        <w:rPr>
          <w:rFonts w:eastAsia="方正新书宋_GBK" w:hAnsi="宋体" w:hint="eastAsia"/>
          <w:sz w:val="30"/>
          <w:szCs w:val="30"/>
        </w:rPr>
        <w:t>的系统一路走过来的，既使是罗什大师的禅法，也只是</w:t>
      </w:r>
      <w:proofErr w:type="gramStart"/>
      <w:r w:rsidRPr="002F2203">
        <w:rPr>
          <w:rFonts w:eastAsia="方正新书宋_GBK" w:hAnsi="宋体" w:hint="eastAsia"/>
          <w:sz w:val="30"/>
          <w:szCs w:val="30"/>
        </w:rPr>
        <w:t>在观境上</w:t>
      </w:r>
      <w:proofErr w:type="gramEnd"/>
      <w:r w:rsidRPr="002F2203">
        <w:rPr>
          <w:rFonts w:eastAsia="方正新书宋_GBK" w:hAnsi="宋体" w:hint="eastAsia"/>
          <w:sz w:val="30"/>
          <w:szCs w:val="30"/>
        </w:rPr>
        <w:t>有所不同，而次第性未变。他们都没有办法从根本的禅</w:t>
      </w:r>
      <w:proofErr w:type="gramStart"/>
      <w:r w:rsidRPr="002F2203">
        <w:rPr>
          <w:rFonts w:eastAsia="方正新书宋_GBK" w:hAnsi="宋体" w:hint="eastAsia"/>
          <w:sz w:val="30"/>
          <w:szCs w:val="30"/>
        </w:rPr>
        <w:t>理当中</w:t>
      </w:r>
      <w:proofErr w:type="gramEnd"/>
      <w:r w:rsidRPr="002F2203">
        <w:rPr>
          <w:rFonts w:eastAsia="方正新书宋_GBK" w:hAnsi="宋体" w:hint="eastAsia"/>
          <w:sz w:val="30"/>
          <w:szCs w:val="30"/>
        </w:rPr>
        <w:t>理直气壮地说：“我有一个禅法和声闻禅不一样。”没有！</w:t>
      </w:r>
      <w:proofErr w:type="gramStart"/>
      <w:r w:rsidRPr="002F2203">
        <w:rPr>
          <w:rFonts w:eastAsia="方正新书宋_GBK" w:hAnsi="宋体" w:hint="eastAsia"/>
          <w:sz w:val="30"/>
          <w:szCs w:val="30"/>
        </w:rPr>
        <w:t>只有慧思</w:t>
      </w:r>
      <w:proofErr w:type="gramEnd"/>
      <w:r w:rsidRPr="002F2203">
        <w:rPr>
          <w:rFonts w:eastAsia="方正新书宋_GBK" w:hAnsi="宋体" w:hint="eastAsia"/>
          <w:sz w:val="30"/>
          <w:szCs w:val="30"/>
        </w:rPr>
        <w:t>大师有！</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无师自悟以后说：《法华》的安乐行和这一切的禅法都不一样！前面我们也曾提到过，</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对于阿</w:t>
      </w:r>
      <w:proofErr w:type="gramStart"/>
      <w:r w:rsidRPr="002F2203">
        <w:rPr>
          <w:rFonts w:eastAsia="方正新书宋_GBK" w:hAnsi="宋体" w:hint="eastAsia"/>
          <w:sz w:val="30"/>
          <w:szCs w:val="30"/>
        </w:rPr>
        <w:t>毗昙</w:t>
      </w:r>
      <w:proofErr w:type="gramEnd"/>
      <w:r w:rsidRPr="002F2203">
        <w:rPr>
          <w:rFonts w:eastAsia="方正新书宋_GBK" w:hAnsi="宋体" w:hint="eastAsia"/>
          <w:sz w:val="30"/>
          <w:szCs w:val="30"/>
        </w:rPr>
        <w:t>等也是非常有研究的，在《无诤三昧》中就到处引</w:t>
      </w:r>
      <w:proofErr w:type="gramStart"/>
      <w:r w:rsidRPr="002F2203">
        <w:rPr>
          <w:rFonts w:eastAsia="方正新书宋_GBK" w:hAnsi="宋体" w:hint="eastAsia"/>
          <w:sz w:val="30"/>
          <w:szCs w:val="30"/>
        </w:rPr>
        <w:t>毗昙</w:t>
      </w:r>
      <w:proofErr w:type="gramEnd"/>
      <w:r w:rsidRPr="002F2203">
        <w:rPr>
          <w:rFonts w:eastAsia="方正新书宋_GBK" w:hAnsi="宋体" w:hint="eastAsia"/>
          <w:sz w:val="30"/>
          <w:szCs w:val="30"/>
        </w:rPr>
        <w:t>为证，然而最终却又能超越之，自悟到完全有别于声闻禅法的天台实相禅。这些如果不是亲证之人，是根本办不到的，这也正是他了不起的地方。</w:t>
      </w:r>
    </w:p>
    <w:p w14:paraId="23AED73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既然自己是从修禅定当中而得大利益的，他当然也希望别人能够依之而行，所以在圆寂之前说：“如果有十个人，能够把自己的生命置之度外，抱着必死的决心，经常修行法华三昧、念佛三昧和方等忏悔等种种行法，并且能够常期禅坐，修习苦行的，那么随便他有任何的需要，我都可以满足他，让他四事无缺，也就是即有法又有食。当</w:t>
      </w:r>
      <w:r w:rsidRPr="002F2203">
        <w:rPr>
          <w:rFonts w:eastAsia="方正新书宋_GBK" w:hAnsi="宋体" w:hint="eastAsia"/>
          <w:sz w:val="30"/>
          <w:szCs w:val="30"/>
        </w:rPr>
        <w:lastRenderedPageBreak/>
        <w:t>然，如果没有这样的人，我就到远方去了，他方世界还等着我去弘化呢！”</w:t>
      </w:r>
    </w:p>
    <w:p w14:paraId="0583B06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大家也不妨自己掂量掂量，</w:t>
      </w:r>
      <w:proofErr w:type="gramStart"/>
      <w:r w:rsidRPr="002F2203">
        <w:rPr>
          <w:rFonts w:eastAsia="方正新书宋_GBK" w:hAnsi="宋体" w:hint="eastAsia"/>
          <w:sz w:val="30"/>
          <w:szCs w:val="30"/>
        </w:rPr>
        <w:t>如果慧思</w:t>
      </w:r>
      <w:proofErr w:type="gramEnd"/>
      <w:r w:rsidRPr="002F2203">
        <w:rPr>
          <w:rFonts w:eastAsia="方正新书宋_GBK" w:hAnsi="宋体" w:hint="eastAsia"/>
          <w:sz w:val="30"/>
          <w:szCs w:val="30"/>
        </w:rPr>
        <w:t>大师是对你说这番话，你会不会答应？你可要考虑好了，</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的门风可是</w:t>
      </w:r>
      <w:proofErr w:type="gramStart"/>
      <w:r w:rsidRPr="002F2203">
        <w:rPr>
          <w:rFonts w:eastAsia="方正新书宋_GBK" w:hAnsi="宋体" w:hint="eastAsia"/>
          <w:sz w:val="30"/>
          <w:szCs w:val="30"/>
        </w:rPr>
        <w:t>非常孤峻</w:t>
      </w:r>
      <w:proofErr w:type="gramEnd"/>
      <w:r w:rsidRPr="002F2203">
        <w:rPr>
          <w:rFonts w:eastAsia="方正新书宋_GBK" w:hAnsi="宋体" w:hint="eastAsia"/>
          <w:sz w:val="30"/>
          <w:szCs w:val="30"/>
        </w:rPr>
        <w:t>的哟。结果竟然没有一个人答应！当知佛祖出现于</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，是以众生的机缘为依据的。就</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火焰一样，有木柴才能烧得旺，否则就要熄灭了。现在既然众生没有机缘，</w:t>
      </w:r>
      <w:proofErr w:type="gramStart"/>
      <w:r w:rsidRPr="002F2203">
        <w:rPr>
          <w:rFonts w:eastAsia="方正新书宋_GBK" w:hAnsi="宋体" w:hint="eastAsia"/>
          <w:sz w:val="30"/>
          <w:szCs w:val="30"/>
        </w:rPr>
        <w:t>于是慧思</w:t>
      </w:r>
      <w:proofErr w:type="gramEnd"/>
      <w:r w:rsidRPr="002F2203">
        <w:rPr>
          <w:rFonts w:eastAsia="方正新书宋_GBK" w:hAnsi="宋体" w:hint="eastAsia"/>
          <w:sz w:val="30"/>
          <w:szCs w:val="30"/>
        </w:rPr>
        <w:t>大师就“屏众</w:t>
      </w:r>
      <w:proofErr w:type="gramStart"/>
      <w:r w:rsidRPr="002F2203">
        <w:rPr>
          <w:rFonts w:eastAsia="方正新书宋_GBK" w:hAnsi="宋体" w:hint="eastAsia"/>
          <w:sz w:val="30"/>
          <w:szCs w:val="30"/>
        </w:rPr>
        <w:t>敛</w:t>
      </w:r>
      <w:proofErr w:type="gramEnd"/>
      <w:r w:rsidRPr="002F2203">
        <w:rPr>
          <w:rFonts w:eastAsia="方正新书宋_GBK" w:hAnsi="宋体" w:hint="eastAsia"/>
          <w:sz w:val="30"/>
          <w:szCs w:val="30"/>
        </w:rPr>
        <w:t>念”，准备入寂了。</w:t>
      </w:r>
      <w:r w:rsidRPr="002F2203">
        <w:rPr>
          <w:rFonts w:eastAsia="方正新书宋_GBK" w:hAnsi="宋体" w:hint="eastAsia"/>
          <w:sz w:val="30"/>
          <w:szCs w:val="30"/>
          <w:u w:val="single"/>
        </w:rPr>
        <w:t>屏众</w:t>
      </w:r>
      <w:r w:rsidRPr="002F2203">
        <w:rPr>
          <w:rFonts w:eastAsia="方正新书宋_GBK" w:hAnsi="宋体" w:hint="eastAsia"/>
          <w:sz w:val="30"/>
          <w:szCs w:val="30"/>
        </w:rPr>
        <w:t>，</w:t>
      </w:r>
      <w:proofErr w:type="gramStart"/>
      <w:r w:rsidRPr="002F2203">
        <w:rPr>
          <w:rFonts w:eastAsia="方正新书宋_GBK" w:hAnsi="宋体" w:hint="eastAsia"/>
          <w:sz w:val="30"/>
          <w:szCs w:val="30"/>
        </w:rPr>
        <w:t>遣除众人</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u w:val="single"/>
        </w:rPr>
        <w:t>敛</w:t>
      </w:r>
      <w:proofErr w:type="gramEnd"/>
      <w:r w:rsidRPr="002F2203">
        <w:rPr>
          <w:rFonts w:eastAsia="方正新书宋_GBK" w:hAnsi="宋体" w:hint="eastAsia"/>
          <w:sz w:val="30"/>
          <w:szCs w:val="30"/>
          <w:u w:val="single"/>
        </w:rPr>
        <w:t>念</w:t>
      </w:r>
      <w:r w:rsidRPr="002F2203">
        <w:rPr>
          <w:rFonts w:eastAsia="方正新书宋_GBK" w:hAnsi="宋体" w:hint="eastAsia"/>
          <w:sz w:val="30"/>
          <w:szCs w:val="30"/>
        </w:rPr>
        <w:t>，收敛心念。</w:t>
      </w:r>
    </w:p>
    <w:p w14:paraId="28131B3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现在大家不妨闭起眼睛来想一想：</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在当时会是怎样一种心情？</w:t>
      </w:r>
    </w:p>
    <w:p w14:paraId="0007BE83" w14:textId="77777777" w:rsidR="00DA7965" w:rsidRPr="002F2203" w:rsidRDefault="00DA7965" w:rsidP="001E7BCA">
      <w:pPr>
        <w:pStyle w:val="ae"/>
        <w:rPr>
          <w:rFonts w:eastAsia="方正粗雅宋_GBK"/>
        </w:rPr>
      </w:pPr>
      <w:bookmarkStart w:id="116" w:name="0180b16"/>
      <w:r w:rsidRPr="002F2203">
        <w:rPr>
          <w:rFonts w:eastAsia="方正粗雅宋_GBK" w:hint="eastAsia"/>
        </w:rPr>
        <w:t>弟子灵辩，不觉号哭。师</w:t>
      </w:r>
      <w:proofErr w:type="gramStart"/>
      <w:r w:rsidRPr="002F2203">
        <w:rPr>
          <w:rFonts w:eastAsia="方正粗雅宋_GBK" w:hint="eastAsia"/>
        </w:rPr>
        <w:t>诃</w:t>
      </w:r>
      <w:proofErr w:type="gramEnd"/>
      <w:r w:rsidRPr="002F2203">
        <w:rPr>
          <w:rFonts w:eastAsia="方正粗雅宋_GBK" w:hint="eastAsia"/>
        </w:rPr>
        <w:t>之曰：</w:t>
      </w:r>
      <w:bookmarkStart w:id="117" w:name="0180b17"/>
      <w:bookmarkEnd w:id="116"/>
      <w:r w:rsidRPr="002F2203">
        <w:rPr>
          <w:rFonts w:eastAsia="方正粗雅宋_GBK" w:hint="eastAsia"/>
        </w:rPr>
        <w:t>“恶魔！</w:t>
      </w:r>
      <w:bookmarkEnd w:id="117"/>
      <w:r w:rsidRPr="002F2203">
        <w:rPr>
          <w:rFonts w:eastAsia="方正粗雅宋_GBK" w:hint="eastAsia"/>
        </w:rPr>
        <w:t>出去！众圣相迎，方论受生处，何惊吾耶？”</w:t>
      </w:r>
    </w:p>
    <w:p w14:paraId="44245D8A"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在士衡法师的《天台九祖传》中描写这一段说：“小僧灵辩，见师气绝，号吼大叫。”</w:t>
      </w:r>
      <w:proofErr w:type="gramStart"/>
      <w:r w:rsidRPr="002F2203">
        <w:rPr>
          <w:rFonts w:eastAsia="方正新书宋_GBK" w:hAnsi="宋体" w:hint="eastAsia"/>
          <w:sz w:val="30"/>
          <w:szCs w:val="30"/>
        </w:rPr>
        <w:t>灵辩以为慧思</w:t>
      </w:r>
      <w:proofErr w:type="gramEnd"/>
      <w:r w:rsidRPr="002F2203">
        <w:rPr>
          <w:rFonts w:eastAsia="方正新书宋_GBK" w:hAnsi="宋体" w:hint="eastAsia"/>
          <w:sz w:val="30"/>
          <w:szCs w:val="30"/>
        </w:rPr>
        <w:t>大师已经没气圆寂了，情不自禁地大声号叫哭了起来。</w:t>
      </w:r>
      <w:proofErr w:type="gramStart"/>
      <w:r w:rsidRPr="002F2203">
        <w:rPr>
          <w:rFonts w:eastAsia="方正新书宋_GBK" w:hAnsi="宋体" w:hint="eastAsia"/>
          <w:sz w:val="30"/>
          <w:szCs w:val="30"/>
        </w:rPr>
        <w:t>想不到慧思大师</w:t>
      </w:r>
      <w:proofErr w:type="gramEnd"/>
      <w:r w:rsidRPr="002F2203">
        <w:rPr>
          <w:rFonts w:eastAsia="方正新书宋_GBK" w:hAnsi="宋体" w:hint="eastAsia"/>
          <w:sz w:val="30"/>
          <w:szCs w:val="30"/>
        </w:rPr>
        <w:t>又睁开眼呵斥他说：“你这个恶魔，给我出去！众位圣人前来迎接我，我们正在讨论将要受生的地方，你为什么要惊动打扰我啊？”</w:t>
      </w:r>
    </w:p>
    <w:p w14:paraId="4225489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预知时至、往</w:t>
      </w:r>
      <w:proofErr w:type="gramStart"/>
      <w:r w:rsidRPr="002F2203">
        <w:rPr>
          <w:rFonts w:eastAsia="方正新书宋_GBK" w:hAnsi="宋体" w:hint="eastAsia"/>
          <w:sz w:val="30"/>
          <w:szCs w:val="30"/>
        </w:rPr>
        <w:t>生西方</w:t>
      </w:r>
      <w:proofErr w:type="gramEnd"/>
      <w:r w:rsidRPr="002F2203">
        <w:rPr>
          <w:rFonts w:eastAsia="方正新书宋_GBK" w:hAnsi="宋体" w:hint="eastAsia"/>
          <w:sz w:val="30"/>
          <w:szCs w:val="30"/>
        </w:rPr>
        <w:t>之类的，对于天台宗祖师来说，那是小</w:t>
      </w:r>
      <w:r w:rsidRPr="002F2203">
        <w:rPr>
          <w:rFonts w:eastAsia="方正新书宋_GBK" w:hAnsi="宋体"/>
          <w:sz w:val="30"/>
          <w:szCs w:val="30"/>
        </w:rPr>
        <w:t>Case</w:t>
      </w:r>
      <w:r w:rsidRPr="002F2203">
        <w:rPr>
          <w:rFonts w:eastAsia="方正新书宋_GBK" w:hAnsi="宋体" w:hint="eastAsia"/>
          <w:sz w:val="30"/>
          <w:szCs w:val="30"/>
        </w:rPr>
        <w:t>。</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在十年前的六月二十二日就已经说：“吾寄此山，正当十载，过此以后，必事远游。”而现在又正好是十年以后的六月二十二日，可</w:t>
      </w:r>
      <w:r w:rsidRPr="002F2203">
        <w:rPr>
          <w:rFonts w:eastAsia="方正新书宋_GBK" w:hAnsi="宋体" w:hint="eastAsia"/>
          <w:sz w:val="30"/>
          <w:szCs w:val="30"/>
        </w:rPr>
        <w:lastRenderedPageBreak/>
        <w:t>谓分毫不差。至于往生的地方，那是和众位圣人开会来决定的，看看哪一个世界众生的缘分最先成熟，就先到哪一个世界去。自由自在，分身百界。要知道，</w:t>
      </w:r>
      <w:proofErr w:type="gramStart"/>
      <w:r w:rsidRPr="002F2203">
        <w:rPr>
          <w:rFonts w:eastAsia="方正新书宋_GBK" w:hAnsi="宋体" w:hint="eastAsia"/>
          <w:sz w:val="30"/>
          <w:szCs w:val="30"/>
        </w:rPr>
        <w:t>象慧思</w:t>
      </w:r>
      <w:proofErr w:type="gramEnd"/>
      <w:r w:rsidRPr="002F2203">
        <w:rPr>
          <w:rFonts w:eastAsia="方正新书宋_GBK" w:hAnsi="宋体" w:hint="eastAsia"/>
          <w:sz w:val="30"/>
          <w:szCs w:val="30"/>
        </w:rPr>
        <w:t>大师这样的人是非常忙的，其它世界的众生都在翘首等着他去呢！</w:t>
      </w:r>
    </w:p>
    <w:p w14:paraId="2B5E4E4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当灵辩大哭</w:t>
      </w:r>
      <w:proofErr w:type="gramEnd"/>
      <w:r w:rsidRPr="002F2203">
        <w:rPr>
          <w:rFonts w:eastAsia="方正新书宋_GBK" w:hAnsi="宋体" w:hint="eastAsia"/>
          <w:sz w:val="30"/>
          <w:szCs w:val="30"/>
        </w:rPr>
        <w:t>的时候，</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就说他惊动了和圣人之间的讨论，这当然是一种示现。</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自己绝对是不会受其影响的，但却也提醒我们普通的凡夫在临终时是</w:t>
      </w:r>
      <w:proofErr w:type="gramStart"/>
      <w:r w:rsidRPr="002F2203">
        <w:rPr>
          <w:rFonts w:eastAsia="方正新书宋_GBK" w:hAnsi="宋体" w:hint="eastAsia"/>
          <w:sz w:val="30"/>
          <w:szCs w:val="30"/>
        </w:rPr>
        <w:t>最</w:t>
      </w:r>
      <w:proofErr w:type="gramEnd"/>
      <w:r w:rsidRPr="002F2203">
        <w:rPr>
          <w:rFonts w:eastAsia="方正新书宋_GBK" w:hAnsi="宋体" w:hint="eastAsia"/>
          <w:sz w:val="30"/>
          <w:szCs w:val="30"/>
        </w:rPr>
        <w:t>忌别人哭泣的。因为当时</w:t>
      </w:r>
      <w:proofErr w:type="gramStart"/>
      <w:r w:rsidRPr="002F2203">
        <w:rPr>
          <w:rFonts w:eastAsia="方正新书宋_GBK" w:hAnsi="宋体" w:hint="eastAsia"/>
          <w:sz w:val="30"/>
          <w:szCs w:val="30"/>
        </w:rPr>
        <w:t>八识还</w:t>
      </w:r>
      <w:proofErr w:type="gramEnd"/>
      <w:r w:rsidRPr="002F2203">
        <w:rPr>
          <w:rFonts w:eastAsia="方正新书宋_GBK" w:hAnsi="宋体" w:hint="eastAsia"/>
          <w:sz w:val="30"/>
          <w:szCs w:val="30"/>
        </w:rPr>
        <w:t>没有完全离开这个肉体，如果有人哭泣的话，临终的人就会生起爱念，障碍他受生。据《经律异相》卷三十七经载：有一个在家居士，持戒非常精进，和一个沙门为道友。后来这位居士得了重病，将要死的时候，他的妻子在旁边不禁很伤心地哭了起来，于是就心生爱恋。死了以后，魂神随即还入于他妻子的鼻子当中，化生为鼻虫。结果他的妻子就一个劲地啼哭，停不下来了。过了一段时间以后，那个鼻</w:t>
      </w:r>
      <w:proofErr w:type="gramStart"/>
      <w:r w:rsidRPr="002F2203">
        <w:rPr>
          <w:rFonts w:eastAsia="方正新书宋_GBK" w:hAnsi="宋体" w:hint="eastAsia"/>
          <w:sz w:val="30"/>
          <w:szCs w:val="30"/>
        </w:rPr>
        <w:t>虫随着</w:t>
      </w:r>
      <w:proofErr w:type="gramEnd"/>
      <w:r w:rsidRPr="002F2203">
        <w:rPr>
          <w:rFonts w:eastAsia="方正新书宋_GBK" w:hAnsi="宋体" w:hint="eastAsia"/>
          <w:sz w:val="30"/>
          <w:szCs w:val="30"/>
        </w:rPr>
        <w:t>鼻涕掉了下来，他的妻子这才知道原因，就想用脚去踩死它。沙门看到后就阻止了他的妻子，并告诉她说这条虫子就是你的丈夫所化生的。沙门又告诫鼻虫说：“本来在世的时候你精进持戒，死后应该是可以上生天界，得见诸佛的。就因为你临终的时候生起了一念的恩爱恋慕之心，这才化生为虫，你应该至诚忏悔才是。”</w:t>
      </w:r>
      <w:proofErr w:type="gramStart"/>
      <w:r w:rsidRPr="002F2203">
        <w:rPr>
          <w:rFonts w:eastAsia="方正新书宋_GBK" w:hAnsi="宋体" w:hint="eastAsia"/>
          <w:sz w:val="30"/>
          <w:szCs w:val="30"/>
        </w:rPr>
        <w:t>鼻虫听了</w:t>
      </w:r>
      <w:proofErr w:type="gramEnd"/>
      <w:r w:rsidRPr="002F2203">
        <w:rPr>
          <w:rFonts w:eastAsia="方正新书宋_GBK" w:hAnsi="宋体" w:hint="eastAsia"/>
          <w:sz w:val="30"/>
          <w:szCs w:val="30"/>
        </w:rPr>
        <w:t>以后理解了沙门的意思，于是自我克责，</w:t>
      </w:r>
      <w:proofErr w:type="gramStart"/>
      <w:r w:rsidRPr="002F2203">
        <w:rPr>
          <w:rFonts w:eastAsia="方正新书宋_GBK" w:hAnsi="宋体" w:hint="eastAsia"/>
          <w:sz w:val="30"/>
          <w:szCs w:val="30"/>
        </w:rPr>
        <w:t>不久命</w:t>
      </w:r>
      <w:proofErr w:type="gramEnd"/>
      <w:r w:rsidRPr="002F2203">
        <w:rPr>
          <w:rFonts w:eastAsia="方正新书宋_GBK" w:hAnsi="宋体" w:hint="eastAsia"/>
          <w:sz w:val="30"/>
          <w:szCs w:val="30"/>
        </w:rPr>
        <w:t>终，得生天界。</w:t>
      </w:r>
      <w:r w:rsidRPr="002F2203">
        <w:rPr>
          <w:rFonts w:eastAsia="方正新书宋_GBK" w:hAnsi="宋体" w:hint="eastAsia"/>
          <w:sz w:val="30"/>
          <w:szCs w:val="30"/>
        </w:rPr>
        <w:t xml:space="preserve"> </w:t>
      </w:r>
    </w:p>
    <w:p w14:paraId="5BECCA1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另外一个公案是光慧法师和我讲的，他说：有一个喇嘛吃素多年，临终的时候看到一头肥羊，心里就想：如果能够吃点肥羊肉，那该多好啊！结果死了以后转世为狼。可见，临终的一念是多么的重要。如果大</w:t>
      </w:r>
      <w:r w:rsidRPr="002F2203">
        <w:rPr>
          <w:rFonts w:eastAsia="方正新书宋_GBK" w:hAnsi="宋体" w:hint="eastAsia"/>
          <w:sz w:val="30"/>
          <w:szCs w:val="30"/>
        </w:rPr>
        <w:lastRenderedPageBreak/>
        <w:t>家</w:t>
      </w:r>
      <w:proofErr w:type="gramStart"/>
      <w:r w:rsidRPr="002F2203">
        <w:rPr>
          <w:rFonts w:eastAsia="方正新书宋_GBK" w:hAnsi="宋体" w:hint="eastAsia"/>
          <w:sz w:val="30"/>
          <w:szCs w:val="30"/>
        </w:rPr>
        <w:t>没有慧思大师</w:t>
      </w:r>
      <w:proofErr w:type="gramEnd"/>
      <w:r w:rsidRPr="002F2203">
        <w:rPr>
          <w:rFonts w:eastAsia="方正新书宋_GBK" w:hAnsi="宋体" w:hint="eastAsia"/>
          <w:sz w:val="30"/>
          <w:szCs w:val="30"/>
        </w:rPr>
        <w:t>这样的功夫，最好早作安排。</w:t>
      </w:r>
    </w:p>
    <w:p w14:paraId="261189DB" w14:textId="77777777" w:rsidR="00DA7965" w:rsidRPr="002F2203" w:rsidRDefault="00DA7965" w:rsidP="001E7BCA">
      <w:pPr>
        <w:pStyle w:val="ae"/>
        <w:rPr>
          <w:rFonts w:eastAsia="方正粗雅宋_GBK"/>
        </w:rPr>
      </w:pPr>
      <w:bookmarkStart w:id="118" w:name="0180b19"/>
      <w:r w:rsidRPr="002F2203">
        <w:rPr>
          <w:rFonts w:eastAsia="方正粗雅宋_GBK" w:hint="eastAsia"/>
        </w:rPr>
        <w:t>即</w:t>
      </w:r>
      <w:proofErr w:type="gramStart"/>
      <w:r w:rsidRPr="002F2203">
        <w:rPr>
          <w:rFonts w:eastAsia="方正粗雅宋_GBK" w:hint="eastAsia"/>
        </w:rPr>
        <w:t>端坐唱佛来</w:t>
      </w:r>
      <w:proofErr w:type="gramEnd"/>
      <w:r w:rsidRPr="002F2203">
        <w:rPr>
          <w:rFonts w:eastAsia="方正粗雅宋_GBK" w:hint="eastAsia"/>
        </w:rPr>
        <w:t>迎，合掌而逝。</w:t>
      </w:r>
      <w:bookmarkEnd w:id="118"/>
      <w:r w:rsidRPr="002F2203">
        <w:rPr>
          <w:rFonts w:eastAsia="方正粗雅宋_GBK" w:hint="eastAsia"/>
        </w:rPr>
        <w:t>颜色如生，异香满室。时太建九年六月二十二日，寿六十三，夏四十九。</w:t>
      </w:r>
    </w:p>
    <w:p w14:paraId="09E26490"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说</w:t>
      </w:r>
      <w:proofErr w:type="gramStart"/>
      <w:r w:rsidRPr="002F2203">
        <w:rPr>
          <w:rFonts w:eastAsia="方正新书宋_GBK" w:hAnsi="宋体" w:hint="eastAsia"/>
          <w:sz w:val="30"/>
          <w:szCs w:val="30"/>
        </w:rPr>
        <w:t>了灵辩以后</w:t>
      </w:r>
      <w:proofErr w:type="gramEnd"/>
      <w:r w:rsidRPr="002F2203">
        <w:rPr>
          <w:rFonts w:eastAsia="方正新书宋_GBK" w:hAnsi="宋体" w:hint="eastAsia"/>
          <w:sz w:val="30"/>
          <w:szCs w:val="30"/>
        </w:rPr>
        <w:t>，就端身</w:t>
      </w:r>
      <w:proofErr w:type="gramStart"/>
      <w:r w:rsidRPr="002F2203">
        <w:rPr>
          <w:rFonts w:eastAsia="方正新书宋_GBK" w:hAnsi="宋体" w:hint="eastAsia"/>
          <w:sz w:val="30"/>
          <w:szCs w:val="30"/>
        </w:rPr>
        <w:t>正坐</w:t>
      </w:r>
      <w:proofErr w:type="gramEnd"/>
      <w:r w:rsidRPr="002F2203">
        <w:rPr>
          <w:rFonts w:eastAsia="方正新书宋_GBK" w:hAnsi="宋体" w:hint="eastAsia"/>
          <w:sz w:val="30"/>
          <w:szCs w:val="30"/>
        </w:rPr>
        <w:t>，大声地说诸佛来迎接我了，于是双手合掌而入于寂灭。圆寂以后，颜色栩栩如生，异香充满整个室内。其时间为陈太建九年六月二十二日，亦即公元</w:t>
      </w:r>
      <w:r w:rsidRPr="002F2203">
        <w:rPr>
          <w:rFonts w:eastAsia="方正新书宋_GBK" w:hAnsi="宋体"/>
          <w:sz w:val="30"/>
          <w:szCs w:val="30"/>
        </w:rPr>
        <w:t>577</w:t>
      </w:r>
      <w:r w:rsidRPr="002F2203">
        <w:rPr>
          <w:rFonts w:eastAsia="方正新书宋_GBK" w:hAnsi="宋体" w:hint="eastAsia"/>
          <w:sz w:val="30"/>
          <w:szCs w:val="30"/>
        </w:rPr>
        <w:t>年，</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寿</w:t>
      </w:r>
      <w:r w:rsidRPr="002F2203">
        <w:rPr>
          <w:rFonts w:eastAsia="方正新书宋_GBK" w:hAnsi="宋体"/>
          <w:sz w:val="30"/>
          <w:szCs w:val="30"/>
        </w:rPr>
        <w:t>63</w:t>
      </w:r>
      <w:r w:rsidRPr="002F2203">
        <w:rPr>
          <w:rFonts w:eastAsia="方正新书宋_GBK" w:hAnsi="宋体" w:hint="eastAsia"/>
          <w:sz w:val="30"/>
          <w:szCs w:val="30"/>
        </w:rPr>
        <w:t>岁，</w:t>
      </w:r>
      <w:proofErr w:type="gramStart"/>
      <w:r w:rsidRPr="002F2203">
        <w:rPr>
          <w:rFonts w:eastAsia="方正新书宋_GBK" w:hAnsi="宋体" w:hint="eastAsia"/>
          <w:sz w:val="30"/>
          <w:szCs w:val="30"/>
        </w:rPr>
        <w:t>夏腊为</w:t>
      </w:r>
      <w:proofErr w:type="gramEnd"/>
      <w:r w:rsidRPr="002F2203">
        <w:rPr>
          <w:rFonts w:eastAsia="方正新书宋_GBK" w:hAnsi="宋体"/>
          <w:sz w:val="30"/>
          <w:szCs w:val="30"/>
        </w:rPr>
        <w:t>49</w:t>
      </w:r>
      <w:proofErr w:type="gramStart"/>
      <w:r w:rsidRPr="002F2203">
        <w:rPr>
          <w:rFonts w:eastAsia="方正新书宋_GBK" w:hAnsi="宋体" w:hint="eastAsia"/>
          <w:sz w:val="30"/>
          <w:szCs w:val="30"/>
        </w:rPr>
        <w:t>腊</w:t>
      </w:r>
      <w:proofErr w:type="gramEnd"/>
      <w:r w:rsidRPr="002F2203">
        <w:rPr>
          <w:rFonts w:eastAsia="方正新书宋_GBK" w:hAnsi="宋体" w:hint="eastAsia"/>
          <w:sz w:val="30"/>
          <w:szCs w:val="30"/>
        </w:rPr>
        <w:t>。</w:t>
      </w:r>
    </w:p>
    <w:p w14:paraId="4D389F2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夏</w:t>
      </w:r>
      <w:r w:rsidRPr="002F2203">
        <w:rPr>
          <w:rFonts w:eastAsia="方正新书宋_GBK" w:hAnsi="宋体" w:hint="eastAsia"/>
          <w:sz w:val="30"/>
          <w:szCs w:val="30"/>
        </w:rPr>
        <w:t>，即夏腊，指比丘受戒以后，每年夏三月安居，其安居竟，</w:t>
      </w:r>
      <w:proofErr w:type="gramStart"/>
      <w:r w:rsidRPr="002F2203">
        <w:rPr>
          <w:rFonts w:eastAsia="方正新书宋_GBK" w:hAnsi="宋体" w:hint="eastAsia"/>
          <w:sz w:val="30"/>
          <w:szCs w:val="30"/>
        </w:rPr>
        <w:t>经如法</w:t>
      </w:r>
      <w:proofErr w:type="gramEnd"/>
      <w:r w:rsidRPr="002F2203">
        <w:rPr>
          <w:rFonts w:eastAsia="方正新书宋_GBK" w:hAnsi="宋体" w:hint="eastAsia"/>
          <w:sz w:val="30"/>
          <w:szCs w:val="30"/>
        </w:rPr>
        <w:t>自</w:t>
      </w:r>
      <w:proofErr w:type="gramStart"/>
      <w:r w:rsidRPr="002F2203">
        <w:rPr>
          <w:rFonts w:eastAsia="方正新书宋_GBK" w:hAnsi="宋体" w:hint="eastAsia"/>
          <w:sz w:val="30"/>
          <w:szCs w:val="30"/>
        </w:rPr>
        <w:t>恣</w:t>
      </w:r>
      <w:proofErr w:type="gramEnd"/>
      <w:r w:rsidRPr="002F2203">
        <w:rPr>
          <w:rFonts w:eastAsia="方正新书宋_GBK" w:hAnsi="宋体" w:hint="eastAsia"/>
          <w:sz w:val="30"/>
          <w:szCs w:val="30"/>
        </w:rPr>
        <w:t>即可增加一岁，谓之夏腊，又称法腊、戒腊、僧</w:t>
      </w:r>
      <w:proofErr w:type="gramStart"/>
      <w:r w:rsidRPr="002F2203">
        <w:rPr>
          <w:rFonts w:eastAsia="方正新书宋_GBK" w:hAnsi="宋体" w:hint="eastAsia"/>
          <w:sz w:val="30"/>
          <w:szCs w:val="30"/>
        </w:rPr>
        <w:t>腊</w:t>
      </w:r>
      <w:proofErr w:type="gramEnd"/>
      <w:r w:rsidRPr="002F2203">
        <w:rPr>
          <w:rFonts w:eastAsia="方正新书宋_GBK" w:hAnsi="宋体" w:hint="eastAsia"/>
          <w:sz w:val="30"/>
          <w:szCs w:val="30"/>
        </w:rPr>
        <w:t>。然后以夏腊之多少来定比丘的坐次，谓</w:t>
      </w:r>
      <w:proofErr w:type="gramStart"/>
      <w:r w:rsidRPr="002F2203">
        <w:rPr>
          <w:rFonts w:eastAsia="方正新书宋_GBK" w:hAnsi="宋体" w:hint="eastAsia"/>
          <w:sz w:val="30"/>
          <w:szCs w:val="30"/>
        </w:rPr>
        <w:t>之腊次</w:t>
      </w:r>
      <w:proofErr w:type="gramEnd"/>
      <w:r w:rsidRPr="002F2203">
        <w:rPr>
          <w:rFonts w:eastAsia="方正新书宋_GBK" w:hAnsi="宋体" w:hint="eastAsia"/>
          <w:sz w:val="30"/>
          <w:szCs w:val="30"/>
        </w:rPr>
        <w:t>。可见，夏腊、僧腊等都是必须经过安居才算的，而现在有些人把受戒的年数，甚至是出家的年数算作</w:t>
      </w:r>
      <w:proofErr w:type="gramStart"/>
      <w:r w:rsidRPr="002F2203">
        <w:rPr>
          <w:rFonts w:eastAsia="方正新书宋_GBK" w:hAnsi="宋体" w:hint="eastAsia"/>
          <w:sz w:val="30"/>
          <w:szCs w:val="30"/>
        </w:rPr>
        <w:t>戒腊或</w:t>
      </w:r>
      <w:proofErr w:type="gramEnd"/>
      <w:r w:rsidRPr="002F2203">
        <w:rPr>
          <w:rFonts w:eastAsia="方正新书宋_GBK" w:hAnsi="宋体" w:hint="eastAsia"/>
          <w:sz w:val="30"/>
          <w:szCs w:val="30"/>
        </w:rPr>
        <w:t>僧腊，这是非常错误的。有些老和尚出家很长时间，也很早就受戒了，但如果没有进行安居，那么他就是零腊，按理是</w:t>
      </w:r>
      <w:proofErr w:type="gramStart"/>
      <w:r w:rsidRPr="002F2203">
        <w:rPr>
          <w:rFonts w:eastAsia="方正新书宋_GBK" w:hAnsi="宋体" w:hint="eastAsia"/>
          <w:sz w:val="30"/>
          <w:szCs w:val="30"/>
        </w:rPr>
        <w:t>要走在有腊的</w:t>
      </w:r>
      <w:proofErr w:type="gramEnd"/>
      <w:r w:rsidRPr="002F2203">
        <w:rPr>
          <w:rFonts w:eastAsia="方正新书宋_GBK" w:hAnsi="宋体" w:hint="eastAsia"/>
          <w:sz w:val="30"/>
          <w:szCs w:val="30"/>
        </w:rPr>
        <w:t>年轻比丘后面的。（</w:t>
      </w:r>
      <w:proofErr w:type="gramStart"/>
      <w:r w:rsidRPr="002F2203">
        <w:rPr>
          <w:rFonts w:eastAsia="方正新书宋_GBK" w:hAnsi="宋体" w:hint="eastAsia"/>
          <w:sz w:val="30"/>
          <w:szCs w:val="30"/>
        </w:rPr>
        <w:t>乙四南岳隐栖期竟</w:t>
      </w:r>
      <w:proofErr w:type="gramEnd"/>
      <w:r w:rsidRPr="002F2203">
        <w:rPr>
          <w:rFonts w:eastAsia="方正新书宋_GBK" w:hAnsi="宋体" w:hint="eastAsia"/>
          <w:sz w:val="30"/>
          <w:szCs w:val="30"/>
        </w:rPr>
        <w:t>）</w:t>
      </w:r>
    </w:p>
    <w:p w14:paraId="103EC03D" w14:textId="77777777" w:rsidR="00DA7965" w:rsidRPr="00E77739" w:rsidRDefault="00DA7965" w:rsidP="00A40116">
      <w:pPr>
        <w:pStyle w:val="3"/>
      </w:pPr>
      <w:bookmarkStart w:id="119" w:name="_Toc37175883"/>
      <w:r w:rsidRPr="00E77739">
        <w:rPr>
          <w:rFonts w:hint="eastAsia"/>
        </w:rPr>
        <w:t>乙五、</w:t>
      </w:r>
      <w:proofErr w:type="gramStart"/>
      <w:r w:rsidRPr="00E77739">
        <w:rPr>
          <w:rFonts w:hint="eastAsia"/>
        </w:rPr>
        <w:t>却述行宜</w:t>
      </w:r>
      <w:bookmarkEnd w:id="119"/>
      <w:proofErr w:type="gramEnd"/>
    </w:p>
    <w:p w14:paraId="52619D8E" w14:textId="77777777" w:rsidR="00DA7965" w:rsidRPr="002F2203" w:rsidRDefault="00DA7965" w:rsidP="001E7BCA">
      <w:pPr>
        <w:pStyle w:val="ae"/>
        <w:rPr>
          <w:rFonts w:eastAsia="方正粗雅宋_GBK"/>
        </w:rPr>
      </w:pPr>
      <w:r w:rsidRPr="002F2203">
        <w:rPr>
          <w:rFonts w:eastAsia="方正粗雅宋_GBK" w:hint="eastAsia"/>
        </w:rPr>
        <w:t>初在大苏以法付顗师，后常代讲般若，至一心具万行忽有所疑。</w:t>
      </w:r>
    </w:p>
    <w:p w14:paraId="05E62FAC"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从这里开始一直到传文结束，都是重新回过头来讲述</w:t>
      </w:r>
      <w:proofErr w:type="gramStart"/>
      <w:r w:rsidRPr="002F2203">
        <w:rPr>
          <w:rFonts w:eastAsia="方正新书宋_GBK" w:hAnsi="宋体" w:hint="eastAsia"/>
          <w:sz w:val="30"/>
          <w:szCs w:val="30"/>
        </w:rPr>
        <w:t>一下慧思</w:t>
      </w:r>
      <w:proofErr w:type="gramEnd"/>
      <w:r w:rsidRPr="002F2203">
        <w:rPr>
          <w:rFonts w:eastAsia="方正新书宋_GBK" w:hAnsi="宋体" w:hint="eastAsia"/>
          <w:sz w:val="30"/>
          <w:szCs w:val="30"/>
        </w:rPr>
        <w:t>大师的修行事宜，因为没有一定的时间次序，所以定科为“却述行宜”。</w:t>
      </w:r>
    </w:p>
    <w:p w14:paraId="6ABFA03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初</w:t>
      </w:r>
      <w:r w:rsidRPr="002F2203">
        <w:rPr>
          <w:rFonts w:eastAsia="方正新书宋_GBK" w:hAnsi="宋体" w:hint="eastAsia"/>
          <w:sz w:val="30"/>
          <w:szCs w:val="30"/>
        </w:rPr>
        <w:t>，以前，一开始。以前在大苏山的时候，</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把无上妙法传</w:t>
      </w:r>
      <w:r w:rsidRPr="002F2203">
        <w:rPr>
          <w:rFonts w:eastAsia="方正新书宋_GBK" w:hAnsi="宋体" w:hint="eastAsia"/>
          <w:sz w:val="30"/>
          <w:szCs w:val="30"/>
        </w:rPr>
        <w:lastRenderedPageBreak/>
        <w:t>付给智者大师。后来智者大师经常</w:t>
      </w:r>
      <w:proofErr w:type="gramStart"/>
      <w:r w:rsidRPr="002F2203">
        <w:rPr>
          <w:rFonts w:eastAsia="方正新书宋_GBK" w:hAnsi="宋体" w:hint="eastAsia"/>
          <w:sz w:val="30"/>
          <w:szCs w:val="30"/>
        </w:rPr>
        <w:t>代替慧思大师</w:t>
      </w:r>
      <w:proofErr w:type="gramEnd"/>
      <w:r w:rsidRPr="002F2203">
        <w:rPr>
          <w:rFonts w:eastAsia="方正新书宋_GBK" w:hAnsi="宋体" w:hint="eastAsia"/>
          <w:sz w:val="30"/>
          <w:szCs w:val="30"/>
        </w:rPr>
        <w:t>讲说大乘般若经，然而当智者大师讲到“一心具万行”的时候，心中忽然有了怀疑。</w:t>
      </w:r>
    </w:p>
    <w:p w14:paraId="547249C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120" w:name="0631a02"/>
      <w:r w:rsidRPr="002F2203">
        <w:rPr>
          <w:rFonts w:eastAsia="方正新书宋_GBK" w:hAnsi="宋体" w:hint="eastAsia"/>
          <w:sz w:val="30"/>
          <w:szCs w:val="30"/>
        </w:rPr>
        <w:t>至于什么叫“一心具万行”，连当时的智者大师都不是特别明白，作为业障鬼的我们，又怎么敢随便乱讲呢？不过幸好历代祖师大德也有零散的解释，现在略加综合，试解如下：</w:t>
      </w:r>
      <w:r w:rsidRPr="002F2203">
        <w:rPr>
          <w:rFonts w:eastAsia="方正新书宋_GBK" w:hAnsi="宋体" w:cs="Arial" w:hint="eastAsia"/>
          <w:sz w:val="30"/>
          <w:szCs w:val="30"/>
        </w:rPr>
        <w:t>种种事理，不出一心。故须</w:t>
      </w:r>
      <w:proofErr w:type="gramStart"/>
      <w:r w:rsidRPr="002F2203">
        <w:rPr>
          <w:rFonts w:eastAsia="方正新书宋_GBK" w:hAnsi="宋体" w:cs="Arial" w:hint="eastAsia"/>
          <w:sz w:val="30"/>
          <w:szCs w:val="30"/>
        </w:rPr>
        <w:t>谛</w:t>
      </w:r>
      <w:proofErr w:type="gramEnd"/>
      <w:r w:rsidRPr="002F2203">
        <w:rPr>
          <w:rFonts w:eastAsia="方正新书宋_GBK" w:hAnsi="宋体" w:cs="Arial" w:hint="eastAsia"/>
          <w:sz w:val="30"/>
          <w:szCs w:val="30"/>
        </w:rPr>
        <w:t>信一心，乃为究竟。</w:t>
      </w:r>
      <w:bookmarkStart w:id="121" w:name="0481b05"/>
      <w:r w:rsidRPr="002F2203">
        <w:rPr>
          <w:rFonts w:eastAsia="方正新书宋_GBK" w:hAnsi="宋体" w:cs="Arial" w:hint="eastAsia"/>
          <w:sz w:val="30"/>
          <w:szCs w:val="30"/>
        </w:rPr>
        <w:t>一心者，即是刹那一念之心。</w:t>
      </w:r>
      <w:bookmarkStart w:id="122" w:name="0481b06"/>
      <w:bookmarkEnd w:id="121"/>
      <w:r w:rsidRPr="002F2203">
        <w:rPr>
          <w:rFonts w:eastAsia="方正新书宋_GBK" w:hAnsi="宋体" w:cs="Arial" w:hint="eastAsia"/>
          <w:sz w:val="30"/>
          <w:szCs w:val="30"/>
        </w:rPr>
        <w:t>心性周遍，虚彻灵通，散之则应万事，</w:t>
      </w:r>
      <w:proofErr w:type="gramStart"/>
      <w:r w:rsidRPr="002F2203">
        <w:rPr>
          <w:rFonts w:eastAsia="方正新书宋_GBK" w:hAnsi="宋体" w:cs="Arial" w:hint="eastAsia"/>
          <w:sz w:val="30"/>
          <w:szCs w:val="30"/>
        </w:rPr>
        <w:t>敛</w:t>
      </w:r>
      <w:proofErr w:type="gramEnd"/>
      <w:r w:rsidRPr="002F2203">
        <w:rPr>
          <w:rFonts w:eastAsia="方正新书宋_GBK" w:hAnsi="宋体" w:cs="Arial" w:hint="eastAsia"/>
          <w:sz w:val="30"/>
          <w:szCs w:val="30"/>
        </w:rPr>
        <w:t>之而成一念。</w:t>
      </w:r>
      <w:bookmarkStart w:id="123" w:name="0481b07"/>
      <w:bookmarkEnd w:id="122"/>
      <w:r w:rsidRPr="002F2203">
        <w:rPr>
          <w:rFonts w:eastAsia="方正新书宋_GBK" w:hAnsi="宋体" w:cs="Arial" w:hint="eastAsia"/>
          <w:sz w:val="30"/>
          <w:szCs w:val="30"/>
        </w:rPr>
        <w:t>如</w:t>
      </w:r>
      <w:r w:rsidRPr="002F2203">
        <w:rPr>
          <w:rFonts w:eastAsia="方正新书宋_GBK" w:hAnsi="宋体" w:hint="eastAsia"/>
          <w:sz w:val="30"/>
          <w:szCs w:val="30"/>
        </w:rPr>
        <w:t>寒山子诗云：</w:t>
      </w:r>
      <w:bookmarkStart w:id="124" w:name="0481b08"/>
      <w:bookmarkEnd w:id="123"/>
      <w:r w:rsidRPr="002F2203">
        <w:rPr>
          <w:rFonts w:eastAsia="方正新书宋_GBK" w:hAnsi="宋体" w:hint="eastAsia"/>
          <w:sz w:val="30"/>
          <w:szCs w:val="30"/>
        </w:rPr>
        <w:t>“余家住此号寒山，山岩栖息离烦</w:t>
      </w:r>
      <w:proofErr w:type="gramStart"/>
      <w:r w:rsidRPr="002F2203">
        <w:rPr>
          <w:rFonts w:eastAsia="方正新书宋_GBK" w:hAnsi="宋体" w:hint="eastAsia"/>
          <w:sz w:val="30"/>
          <w:szCs w:val="30"/>
        </w:rPr>
        <w:t>喧</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泯</w:t>
      </w:r>
      <w:proofErr w:type="gramEnd"/>
      <w:r w:rsidRPr="002F2203">
        <w:rPr>
          <w:rFonts w:eastAsia="方正新书宋_GBK" w:hAnsi="宋体" w:hint="eastAsia"/>
          <w:sz w:val="30"/>
          <w:szCs w:val="30"/>
        </w:rPr>
        <w:t>时</w:t>
      </w:r>
      <w:proofErr w:type="gramStart"/>
      <w:r w:rsidRPr="002F2203">
        <w:rPr>
          <w:rFonts w:eastAsia="方正新书宋_GBK" w:hAnsi="宋体" w:hint="eastAsia"/>
          <w:sz w:val="30"/>
          <w:szCs w:val="30"/>
        </w:rPr>
        <w:t>万像</w:t>
      </w:r>
      <w:proofErr w:type="gramEnd"/>
      <w:r w:rsidRPr="002F2203">
        <w:rPr>
          <w:rFonts w:eastAsia="方正新书宋_GBK" w:hAnsi="宋体" w:hint="eastAsia"/>
          <w:sz w:val="30"/>
          <w:szCs w:val="30"/>
        </w:rPr>
        <w:t>无痕迹，舒即周流遍大千。</w:t>
      </w:r>
      <w:bookmarkEnd w:id="124"/>
      <w:r w:rsidRPr="002F2203">
        <w:rPr>
          <w:rFonts w:eastAsia="方正新书宋_GBK" w:hAnsi="宋体" w:hint="eastAsia"/>
          <w:sz w:val="30"/>
          <w:szCs w:val="30"/>
        </w:rPr>
        <w:t>光影腾辉照心地，无有一法当现前；方知摩尼一颗宝，妙用无穷处处圆。</w:t>
      </w:r>
      <w:bookmarkStart w:id="125" w:name="0504c22"/>
      <w:r w:rsidRPr="002F2203">
        <w:rPr>
          <w:rFonts w:eastAsia="方正新书宋_GBK" w:hAnsi="宋体" w:hint="eastAsia"/>
          <w:sz w:val="30"/>
          <w:szCs w:val="30"/>
        </w:rPr>
        <w:t>”</w:t>
      </w:r>
      <w:r w:rsidRPr="002F2203">
        <w:rPr>
          <w:rFonts w:eastAsia="方正新书宋_GBK" w:hAnsi="宋体" w:cs="Arial" w:hint="eastAsia"/>
          <w:sz w:val="30"/>
          <w:szCs w:val="30"/>
        </w:rPr>
        <w:t>是故</w:t>
      </w:r>
      <w:proofErr w:type="gramStart"/>
      <w:r w:rsidRPr="002F2203">
        <w:rPr>
          <w:rFonts w:eastAsia="方正新书宋_GBK" w:hAnsi="宋体" w:cs="Arial" w:hint="eastAsia"/>
          <w:sz w:val="30"/>
          <w:szCs w:val="30"/>
        </w:rPr>
        <w:t>若善若恶</w:t>
      </w:r>
      <w:proofErr w:type="gramEnd"/>
      <w:r w:rsidRPr="002F2203">
        <w:rPr>
          <w:rFonts w:eastAsia="方正新书宋_GBK" w:hAnsi="宋体" w:cs="Arial" w:hint="eastAsia"/>
          <w:sz w:val="30"/>
          <w:szCs w:val="30"/>
        </w:rPr>
        <w:t>，若圣若凡，无不皆由此心。</w:t>
      </w:r>
      <w:bookmarkEnd w:id="125"/>
      <w:r w:rsidRPr="002F2203">
        <w:rPr>
          <w:rFonts w:eastAsia="方正新书宋_GBK" w:hAnsi="宋体" w:cs="Arial" w:hint="eastAsia"/>
          <w:sz w:val="30"/>
          <w:szCs w:val="30"/>
        </w:rPr>
        <w:t>以</w:t>
      </w:r>
      <w:proofErr w:type="gramStart"/>
      <w:r w:rsidRPr="002F2203">
        <w:rPr>
          <w:rFonts w:eastAsia="方正新书宋_GBK" w:hAnsi="宋体" w:cs="Arial" w:hint="eastAsia"/>
          <w:sz w:val="30"/>
          <w:szCs w:val="30"/>
        </w:rPr>
        <w:t>心本具万</w:t>
      </w:r>
      <w:proofErr w:type="gramEnd"/>
      <w:r w:rsidRPr="002F2203">
        <w:rPr>
          <w:rFonts w:eastAsia="方正新书宋_GBK" w:hAnsi="宋体" w:cs="Arial" w:hint="eastAsia"/>
          <w:sz w:val="30"/>
          <w:szCs w:val="30"/>
        </w:rPr>
        <w:t>法，故能成立众事，如《释禅波罗蜜次第法门》卷六云：“</w:t>
      </w:r>
      <w:r w:rsidRPr="002F2203">
        <w:rPr>
          <w:rFonts w:eastAsia="方正新书宋_GBK" w:hAnsi="宋体" w:hint="eastAsia"/>
          <w:sz w:val="30"/>
          <w:szCs w:val="30"/>
        </w:rPr>
        <w:t>若般若慧发，则一心具足万行，此则可以如意宝珠为喻。”也就是说，一颗小小的如意珠，能够随众生的种种意愿而变现出无量的珍宝，这可以用来比喻一念的刹那之心虽然极短</w:t>
      </w:r>
      <w:proofErr w:type="gramStart"/>
      <w:r w:rsidRPr="002F2203">
        <w:rPr>
          <w:rFonts w:eastAsia="方正新书宋_GBK" w:hAnsi="宋体" w:hint="eastAsia"/>
          <w:sz w:val="30"/>
          <w:szCs w:val="30"/>
        </w:rPr>
        <w:t>极</w:t>
      </w:r>
      <w:proofErr w:type="gramEnd"/>
      <w:r w:rsidRPr="002F2203">
        <w:rPr>
          <w:rFonts w:eastAsia="方正新书宋_GBK" w:hAnsi="宋体" w:hint="eastAsia"/>
          <w:sz w:val="30"/>
          <w:szCs w:val="30"/>
        </w:rPr>
        <w:t>促，但同样是法性的全体，</w:t>
      </w:r>
      <w:proofErr w:type="gramStart"/>
      <w:r w:rsidRPr="002F2203">
        <w:rPr>
          <w:rFonts w:eastAsia="方正新书宋_GBK" w:hAnsi="宋体" w:hint="eastAsia"/>
          <w:sz w:val="30"/>
          <w:szCs w:val="30"/>
        </w:rPr>
        <w:t>具足万法</w:t>
      </w:r>
      <w:proofErr w:type="gramEnd"/>
      <w:r w:rsidRPr="002F2203">
        <w:rPr>
          <w:rFonts w:eastAsia="方正新书宋_GBK" w:hAnsi="宋体" w:hint="eastAsia"/>
          <w:sz w:val="30"/>
          <w:szCs w:val="30"/>
        </w:rPr>
        <w:t>万行。</w:t>
      </w:r>
    </w:p>
    <w:p w14:paraId="3F8625E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当</w:t>
      </w:r>
      <w:proofErr w:type="gramStart"/>
      <w:r w:rsidRPr="002F2203">
        <w:rPr>
          <w:rFonts w:eastAsia="方正新书宋_GBK" w:hAnsi="宋体" w:hint="eastAsia"/>
          <w:sz w:val="30"/>
          <w:szCs w:val="30"/>
        </w:rPr>
        <w:t>知台宗圆教</w:t>
      </w:r>
      <w:proofErr w:type="gramEnd"/>
      <w:r w:rsidRPr="002F2203">
        <w:rPr>
          <w:rFonts w:eastAsia="方正新书宋_GBK" w:hAnsi="宋体" w:hint="eastAsia"/>
          <w:sz w:val="30"/>
          <w:szCs w:val="30"/>
        </w:rPr>
        <w:t>行人，从</w:t>
      </w:r>
      <w:proofErr w:type="gramStart"/>
      <w:r w:rsidRPr="002F2203">
        <w:rPr>
          <w:rFonts w:eastAsia="方正新书宋_GBK" w:hAnsi="宋体" w:hint="eastAsia"/>
          <w:sz w:val="30"/>
          <w:szCs w:val="30"/>
        </w:rPr>
        <w:t>名字位</w:t>
      </w:r>
      <w:proofErr w:type="gramEnd"/>
      <w:r w:rsidRPr="002F2203">
        <w:rPr>
          <w:rFonts w:eastAsia="方正新书宋_GBK" w:hAnsi="宋体" w:hint="eastAsia"/>
          <w:sz w:val="30"/>
          <w:szCs w:val="30"/>
        </w:rPr>
        <w:t>起就</w:t>
      </w:r>
      <w:proofErr w:type="gramStart"/>
      <w:r w:rsidRPr="002F2203">
        <w:rPr>
          <w:rFonts w:eastAsia="方正新书宋_GBK" w:hAnsi="宋体" w:hint="eastAsia"/>
          <w:sz w:val="30"/>
          <w:szCs w:val="30"/>
        </w:rPr>
        <w:t>闻圆名，起圆</w:t>
      </w:r>
      <w:proofErr w:type="gramEnd"/>
      <w:r w:rsidRPr="002F2203">
        <w:rPr>
          <w:rFonts w:eastAsia="方正新书宋_GBK" w:hAnsi="宋体" w:hint="eastAsia"/>
          <w:sz w:val="30"/>
          <w:szCs w:val="30"/>
        </w:rPr>
        <w:t>行，故《大品》云：“发心毕竟二不别。</w:t>
      </w:r>
      <w:bookmarkStart w:id="126" w:name="0631a03"/>
      <w:bookmarkEnd w:id="120"/>
      <w:r w:rsidRPr="002F2203">
        <w:rPr>
          <w:rFonts w:eastAsia="方正新书宋_GBK" w:hAnsi="宋体" w:hint="eastAsia"/>
          <w:sz w:val="30"/>
          <w:szCs w:val="30"/>
        </w:rPr>
        <w:t>”但成在初地，究竟圆满，在于佛地。</w:t>
      </w:r>
      <w:bookmarkStart w:id="127" w:name="0631a04"/>
      <w:bookmarkEnd w:id="126"/>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w:t>
      </w:r>
      <w:r w:rsidRPr="002F2203">
        <w:rPr>
          <w:rFonts w:eastAsia="方正新书宋_GBK" w:hAnsi="宋体" w:cs="Arial" w:hint="eastAsia"/>
          <w:sz w:val="30"/>
          <w:szCs w:val="30"/>
        </w:rPr>
        <w:t>诸法无诤三昧法门》中云：</w:t>
      </w:r>
      <w:bookmarkStart w:id="128" w:name="0631a05"/>
      <w:bookmarkEnd w:id="127"/>
      <w:r w:rsidRPr="002F2203">
        <w:rPr>
          <w:rFonts w:eastAsia="方正新书宋_GBK" w:hAnsi="宋体" w:cs="Arial" w:hint="eastAsia"/>
          <w:sz w:val="30"/>
          <w:szCs w:val="30"/>
        </w:rPr>
        <w:t>“</w:t>
      </w:r>
      <w:r w:rsidRPr="002F2203">
        <w:rPr>
          <w:rFonts w:eastAsia="方正新书宋_GBK" w:hAnsi="宋体" w:hint="eastAsia"/>
          <w:sz w:val="30"/>
          <w:szCs w:val="30"/>
        </w:rPr>
        <w:t>复次菩萨摩诃萨，以诸法无所有性，一念一心，具足万行。</w:t>
      </w:r>
      <w:bookmarkEnd w:id="128"/>
      <w:r w:rsidRPr="002F2203">
        <w:rPr>
          <w:rFonts w:eastAsia="方正新书宋_GBK" w:hAnsi="宋体" w:hint="eastAsia"/>
          <w:sz w:val="30"/>
          <w:szCs w:val="30"/>
        </w:rPr>
        <w:t>巧方便慧，从初发心至成佛果，作大佛事，心无所著。</w:t>
      </w:r>
      <w:bookmarkStart w:id="129" w:name="0531a06"/>
      <w:r w:rsidRPr="002F2203">
        <w:rPr>
          <w:rFonts w:eastAsia="方正新书宋_GBK" w:hAnsi="宋体" w:hint="eastAsia"/>
          <w:sz w:val="30"/>
          <w:szCs w:val="30"/>
        </w:rPr>
        <w:t>”那么如何才能真正证得一心具万行呢？</w:t>
      </w:r>
      <w:bookmarkStart w:id="130" w:name="0531a07"/>
      <w:bookmarkEnd w:id="129"/>
      <w:r w:rsidRPr="002F2203">
        <w:rPr>
          <w:rFonts w:eastAsia="方正新书宋_GBK" w:hAnsi="宋体" w:hint="eastAsia"/>
          <w:sz w:val="30"/>
          <w:szCs w:val="30"/>
        </w:rPr>
        <w:t>智者大师在《</w:t>
      </w:r>
      <w:r w:rsidRPr="002F2203">
        <w:rPr>
          <w:rFonts w:eastAsia="方正新书宋_GBK" w:hAnsi="宋体" w:cs="Arial" w:hint="eastAsia"/>
          <w:sz w:val="30"/>
          <w:szCs w:val="30"/>
        </w:rPr>
        <w:t>维摩经玄疏》卷二云：“</w:t>
      </w:r>
      <w:r w:rsidRPr="002F2203">
        <w:rPr>
          <w:rFonts w:eastAsia="方正新书宋_GBK" w:hAnsi="宋体" w:hint="eastAsia"/>
          <w:sz w:val="30"/>
          <w:szCs w:val="30"/>
        </w:rPr>
        <w:t>若知生死即涅槃，即是善修止也。</w:t>
      </w:r>
      <w:bookmarkStart w:id="131" w:name="0531a08"/>
      <w:bookmarkEnd w:id="130"/>
      <w:r w:rsidRPr="002F2203">
        <w:rPr>
          <w:rFonts w:eastAsia="方正新书宋_GBK" w:hAnsi="宋体" w:hint="eastAsia"/>
          <w:sz w:val="30"/>
          <w:szCs w:val="30"/>
        </w:rPr>
        <w:t>若知烦恼即菩提，即是善修观也。</w:t>
      </w:r>
      <w:bookmarkEnd w:id="131"/>
      <w:r w:rsidRPr="002F2203">
        <w:rPr>
          <w:rFonts w:eastAsia="方正新书宋_GBK" w:hAnsi="宋体" w:hint="eastAsia"/>
          <w:sz w:val="30"/>
          <w:szCs w:val="30"/>
        </w:rPr>
        <w:t>如阴阳调适，万物长成。若巧修止观，即能一心具万行也。”</w:t>
      </w:r>
      <w:r w:rsidRPr="002F2203">
        <w:rPr>
          <w:rFonts w:eastAsia="方正新书宋_GBK" w:hAnsi="宋体" w:cs="Arial" w:hint="eastAsia"/>
          <w:sz w:val="30"/>
          <w:szCs w:val="30"/>
        </w:rPr>
        <w:t>所以湛然大师《止观辅行》云：“</w:t>
      </w:r>
      <w:r w:rsidRPr="002F2203">
        <w:rPr>
          <w:rFonts w:eastAsia="方正新书宋_GBK" w:hAnsi="宋体" w:hint="eastAsia"/>
          <w:sz w:val="30"/>
          <w:szCs w:val="30"/>
        </w:rPr>
        <w:t>一家观门，永异诸说，该摄一</w:t>
      </w:r>
      <w:r w:rsidRPr="002F2203">
        <w:rPr>
          <w:rFonts w:eastAsia="方正新书宋_GBK" w:hAnsi="宋体" w:hint="eastAsia"/>
          <w:sz w:val="30"/>
          <w:szCs w:val="30"/>
        </w:rPr>
        <w:lastRenderedPageBreak/>
        <w:t>切十方三</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若凡若圣一切因果者，良由观具。具即是假，假即空中。”</w:t>
      </w:r>
    </w:p>
    <w:p w14:paraId="1869B08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一般的凡夫，甚至是别教的菩萨，总认为“一”和“一切”是对立不相融的，一切具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，这好理解。</w:t>
      </w:r>
      <w:bookmarkStart w:id="132" w:name="0804b16"/>
      <w:r w:rsidRPr="002F2203">
        <w:rPr>
          <w:rFonts w:eastAsia="方正新书宋_GBK" w:hAnsi="宋体" w:hint="eastAsia"/>
          <w:sz w:val="30"/>
          <w:szCs w:val="30"/>
        </w:rPr>
        <w:t>但一具一切，就不好理解了，这完全是一种思议的心态在作怪。如果能把智者大师所说的如意宝珠的比喻好好领会，那么对于</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即一切，一切即</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的理路就会有所</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入。</w:t>
      </w:r>
      <w:bookmarkStart w:id="133" w:name="0804b17"/>
      <w:bookmarkEnd w:id="132"/>
      <w:r w:rsidRPr="002F2203">
        <w:rPr>
          <w:rFonts w:eastAsia="方正新书宋_GBK" w:hAnsi="宋体" w:hint="eastAsia"/>
          <w:sz w:val="30"/>
          <w:szCs w:val="30"/>
        </w:rPr>
        <w:t>如《</w:t>
      </w:r>
      <w:r w:rsidRPr="002F2203">
        <w:rPr>
          <w:rFonts w:eastAsia="方正新书宋_GBK" w:hAnsi="宋体" w:cs="Arial" w:hint="eastAsia"/>
          <w:sz w:val="30"/>
          <w:szCs w:val="30"/>
        </w:rPr>
        <w:t>维摩经略疏垂裕记》卷七云：</w:t>
      </w:r>
      <w:bookmarkEnd w:id="133"/>
      <w:r w:rsidRPr="002F2203">
        <w:rPr>
          <w:rFonts w:eastAsia="方正新书宋_GBK" w:hAnsi="宋体" w:cs="Arial" w:hint="eastAsia"/>
          <w:sz w:val="30"/>
          <w:szCs w:val="30"/>
        </w:rPr>
        <w:t>“</w:t>
      </w:r>
      <w:r w:rsidRPr="002F2203">
        <w:rPr>
          <w:rFonts w:eastAsia="方正新书宋_GBK" w:hAnsi="宋体" w:hint="eastAsia"/>
          <w:sz w:val="30"/>
          <w:szCs w:val="30"/>
        </w:rPr>
        <w:t>于一心中具足横竖一切诸行，故云一中无量。而一切行不离一心，即是无量中</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。”两者圆融，无二无别。</w:t>
      </w:r>
    </w:p>
    <w:p w14:paraId="29A5935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下面再举一个禅宗的公案来说明之。</w:t>
      </w:r>
      <w:bookmarkStart w:id="134" w:name="0817b24"/>
      <w:r w:rsidRPr="002F2203">
        <w:rPr>
          <w:rFonts w:eastAsia="方正新书宋_GBK" w:hAnsi="宋体" w:hint="eastAsia"/>
          <w:sz w:val="30"/>
          <w:szCs w:val="30"/>
        </w:rPr>
        <w:t>《</w:t>
      </w:r>
      <w:r w:rsidRPr="002F2203">
        <w:rPr>
          <w:rFonts w:eastAsia="方正新书宋_GBK" w:hAnsi="宋体" w:cs="Arial" w:hint="eastAsia"/>
          <w:sz w:val="30"/>
          <w:szCs w:val="30"/>
        </w:rPr>
        <w:t>宋高僧传》卷十七记载，</w:t>
      </w:r>
      <w:r w:rsidRPr="002F2203">
        <w:rPr>
          <w:rFonts w:eastAsia="方正新书宋_GBK" w:hAnsi="宋体" w:hint="eastAsia"/>
          <w:sz w:val="30"/>
          <w:szCs w:val="30"/>
        </w:rPr>
        <w:t>唐朝的归宗智常禅师，因为他的眼睛很红，人称赤眼归宗。</w:t>
      </w:r>
      <w:bookmarkStart w:id="135" w:name="0817b25"/>
      <w:bookmarkEnd w:id="134"/>
      <w:r w:rsidRPr="002F2203">
        <w:rPr>
          <w:rFonts w:eastAsia="方正新书宋_GBK" w:hAnsi="宋体" w:hint="eastAsia"/>
          <w:sz w:val="30"/>
          <w:szCs w:val="30"/>
        </w:rPr>
        <w:t>有一次，江州刺史李渤来山，“李问曰：</w:t>
      </w:r>
      <w:bookmarkStart w:id="136" w:name="0817b26"/>
      <w:bookmarkEnd w:id="135"/>
      <w:r w:rsidRPr="002F2203">
        <w:rPr>
          <w:rFonts w:eastAsia="方正新书宋_GBK" w:hAnsi="宋体" w:hint="eastAsia"/>
          <w:sz w:val="30"/>
          <w:szCs w:val="30"/>
        </w:rPr>
        <w:t>‘教中有言，须弥纳芥子，芥子纳须弥，如何芥子纳得须弥？’常曰：‘人言博士学览万卷书籍，还是否耶？’李曰：</w:t>
      </w:r>
      <w:bookmarkStart w:id="137" w:name="0817b28"/>
      <w:bookmarkEnd w:id="136"/>
      <w:r w:rsidRPr="002F2203">
        <w:rPr>
          <w:rFonts w:eastAsia="方正新书宋_GBK" w:hAnsi="宋体" w:hint="eastAsia"/>
          <w:sz w:val="30"/>
          <w:szCs w:val="30"/>
        </w:rPr>
        <w:t>‘忝此虚名。’常曰：</w:t>
      </w:r>
      <w:bookmarkEnd w:id="137"/>
      <w:r w:rsidRPr="002F2203">
        <w:rPr>
          <w:rFonts w:eastAsia="方正新书宋_GBK" w:hAnsi="宋体" w:hint="eastAsia"/>
          <w:sz w:val="30"/>
          <w:szCs w:val="30"/>
        </w:rPr>
        <w:t>‘摩踵至顶，只若干尺身，万卷书向何处着？’李俛首无言，再思称叹。”</w:t>
      </w:r>
    </w:p>
    <w:p w14:paraId="501347B4" w14:textId="77777777" w:rsidR="00DA7965" w:rsidRPr="002F2203" w:rsidRDefault="00DA7965" w:rsidP="001E7BCA">
      <w:pPr>
        <w:pStyle w:val="ae"/>
        <w:rPr>
          <w:rFonts w:eastAsia="方正粗雅宋_GBK"/>
        </w:rPr>
      </w:pPr>
      <w:bookmarkStart w:id="138" w:name="0180b23"/>
      <w:r w:rsidRPr="002F2203">
        <w:rPr>
          <w:rFonts w:eastAsia="方正粗雅宋_GBK" w:hint="eastAsia"/>
        </w:rPr>
        <w:t>师曰：</w:t>
      </w:r>
      <w:bookmarkEnd w:id="138"/>
      <w:r w:rsidRPr="002F2203">
        <w:rPr>
          <w:rFonts w:eastAsia="方正粗雅宋_GBK" w:hint="eastAsia"/>
        </w:rPr>
        <w:t>“如汝之</w:t>
      </w:r>
      <w:proofErr w:type="gramStart"/>
      <w:r w:rsidRPr="002F2203">
        <w:rPr>
          <w:rFonts w:eastAsia="方正粗雅宋_GBK" w:hint="eastAsia"/>
        </w:rPr>
        <w:t>疑</w:t>
      </w:r>
      <w:proofErr w:type="gramEnd"/>
      <w:r w:rsidRPr="002F2203">
        <w:rPr>
          <w:rFonts w:eastAsia="方正粗雅宋_GBK" w:hint="eastAsia"/>
        </w:rPr>
        <w:t>乃《大品》次第意耳，未是《法华》圆顿旨也。吾昔于夏中一念顿证，诸法现前，吾既身证，不必有</w:t>
      </w:r>
      <w:proofErr w:type="gramStart"/>
      <w:r w:rsidRPr="002F2203">
        <w:rPr>
          <w:rFonts w:eastAsia="方正粗雅宋_GBK" w:hint="eastAsia"/>
        </w:rPr>
        <w:t>疑</w:t>
      </w:r>
      <w:proofErr w:type="gramEnd"/>
      <w:r w:rsidRPr="002F2203">
        <w:rPr>
          <w:rFonts w:eastAsia="方正粗雅宋_GBK" w:hint="eastAsia"/>
        </w:rPr>
        <w:t>。”</w:t>
      </w:r>
    </w:p>
    <w:p w14:paraId="0EB293F8"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马上开导说：“</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你刚才的怀疑，那是《大品般若经》中次第行、次第学、次第道的别教渐次修因证果之义，而不是《法华经》中圆融诸法、顿悟成佛的圆教妙义。我以前在结夏安居的时候，一念相</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，顿时证入佛位，一切诸法圆满顿足，历历现前。我既然已经亲身证得了，你不必有任何的怀疑。”</w:t>
      </w:r>
    </w:p>
    <w:p w14:paraId="73E340D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lastRenderedPageBreak/>
        <w:t>慧思大师</w:t>
      </w:r>
      <w:proofErr w:type="gramEnd"/>
      <w:r w:rsidRPr="002F2203">
        <w:rPr>
          <w:rFonts w:eastAsia="方正新书宋_GBK" w:hAnsi="宋体" w:hint="eastAsia"/>
          <w:sz w:val="30"/>
          <w:szCs w:val="30"/>
        </w:rPr>
        <w:t>的口气非常肯定，底气十足，因为他是过来人，对于其中的微细差别一目了然，所以很肯定地告诉智者大师“不必有疑”。</w:t>
      </w:r>
      <w:proofErr w:type="gramStart"/>
      <w:r w:rsidRPr="002F2203">
        <w:rPr>
          <w:rFonts w:eastAsia="方正新书宋_GBK" w:hAnsi="宋体" w:hint="eastAsia"/>
          <w:sz w:val="30"/>
          <w:szCs w:val="30"/>
        </w:rPr>
        <w:t>象慧思</w:t>
      </w:r>
      <w:proofErr w:type="gramEnd"/>
      <w:r w:rsidRPr="002F2203">
        <w:rPr>
          <w:rFonts w:eastAsia="方正新书宋_GBK" w:hAnsi="宋体" w:hint="eastAsia"/>
          <w:sz w:val="30"/>
          <w:szCs w:val="30"/>
        </w:rPr>
        <w:t>大师这样不容置疑的回答，能当下令人</w:t>
      </w:r>
      <w:proofErr w:type="gramStart"/>
      <w:r w:rsidRPr="002F2203">
        <w:rPr>
          <w:rFonts w:eastAsia="方正新书宋_GBK" w:hAnsi="宋体" w:hint="eastAsia"/>
          <w:sz w:val="30"/>
          <w:szCs w:val="30"/>
        </w:rPr>
        <w:t>疑根顿断</w:t>
      </w:r>
      <w:proofErr w:type="gramEnd"/>
      <w:r w:rsidRPr="002F2203">
        <w:rPr>
          <w:rFonts w:eastAsia="方正新书宋_GBK" w:hAnsi="宋体" w:hint="eastAsia"/>
          <w:sz w:val="30"/>
          <w:szCs w:val="30"/>
        </w:rPr>
        <w:t>，立生信心，“信心清净，即生实相”！</w:t>
      </w:r>
    </w:p>
    <w:p w14:paraId="703AAD2D" w14:textId="77777777" w:rsidR="00DA7965" w:rsidRPr="002F2203" w:rsidRDefault="00DA7965" w:rsidP="001E7BCA">
      <w:pPr>
        <w:pStyle w:val="ae"/>
        <w:rPr>
          <w:rFonts w:eastAsia="方正粗雅宋_GBK"/>
        </w:rPr>
      </w:pPr>
      <w:r w:rsidRPr="002F2203">
        <w:rPr>
          <w:rFonts w:eastAsia="方正粗雅宋_GBK" w:hint="eastAsia"/>
        </w:rPr>
        <w:t>顗师问：“所证是十地耶？”曰：“吾一生望入铜轮</w:t>
      </w:r>
      <w:r w:rsidRPr="002F2203">
        <w:rPr>
          <w:rFonts w:eastAsia="方正粗雅宋_GBK"/>
          <w:i/>
          <w:w w:val="66"/>
        </w:rPr>
        <w:t>(</w:t>
      </w:r>
      <w:r w:rsidRPr="002F2203">
        <w:rPr>
          <w:rFonts w:eastAsia="方正粗雅宋_GBK" w:hint="eastAsia"/>
          <w:i/>
          <w:w w:val="66"/>
        </w:rPr>
        <w:t>注：圆十住</w:t>
      </w:r>
      <w:r w:rsidRPr="002F2203">
        <w:rPr>
          <w:rFonts w:eastAsia="方正粗雅宋_GBK"/>
          <w:i/>
          <w:w w:val="66"/>
        </w:rPr>
        <w:t>)</w:t>
      </w:r>
      <w:r w:rsidRPr="002F2203">
        <w:rPr>
          <w:rFonts w:eastAsia="方正粗雅宋_GBK" w:hint="eastAsia"/>
        </w:rPr>
        <w:t>，以领徒太早，损己益他，但居铁轮耳。”</w:t>
      </w:r>
    </w:p>
    <w:p w14:paraId="16127EFA"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在讲解这段文之前，先把六轮对位略略介绍一下。轮有运转、摧破二义，</w:t>
      </w:r>
      <w:proofErr w:type="gramStart"/>
      <w:r w:rsidRPr="002F2203">
        <w:rPr>
          <w:rFonts w:eastAsia="方正新书宋_GBK" w:hAnsi="宋体" w:hint="eastAsia"/>
          <w:sz w:val="30"/>
          <w:szCs w:val="30"/>
        </w:rPr>
        <w:t>表佛菩萨</w:t>
      </w:r>
      <w:proofErr w:type="gramEnd"/>
      <w:r w:rsidRPr="002F2203">
        <w:rPr>
          <w:rFonts w:eastAsia="方正新书宋_GBK" w:hAnsi="宋体" w:hint="eastAsia"/>
          <w:sz w:val="30"/>
          <w:szCs w:val="30"/>
        </w:rPr>
        <w:t>转动法轮，能够摧碾众生的惑业。六轮对位出自《菩萨璎珞本业经·贤圣学观品》，在此品中示三</w:t>
      </w:r>
      <w:proofErr w:type="gramStart"/>
      <w:r w:rsidRPr="002F2203">
        <w:rPr>
          <w:rFonts w:eastAsia="方正新书宋_GBK" w:hAnsi="宋体" w:hint="eastAsia"/>
          <w:sz w:val="30"/>
          <w:szCs w:val="30"/>
        </w:rPr>
        <w:t>贤十圣</w:t>
      </w:r>
      <w:proofErr w:type="gramEnd"/>
      <w:r w:rsidRPr="002F2203">
        <w:rPr>
          <w:rFonts w:eastAsia="方正新书宋_GBK" w:hAnsi="宋体" w:hint="eastAsia"/>
          <w:sz w:val="30"/>
          <w:szCs w:val="30"/>
        </w:rPr>
        <w:t>之果报，用铜轮、银轮、金轮、琉璃轮、</w:t>
      </w:r>
      <w:proofErr w:type="gramStart"/>
      <w:r w:rsidRPr="002F2203">
        <w:rPr>
          <w:rFonts w:eastAsia="方正新书宋_GBK" w:hAnsi="宋体" w:hint="eastAsia"/>
          <w:sz w:val="30"/>
          <w:szCs w:val="30"/>
        </w:rPr>
        <w:t>摩尼轮和</w:t>
      </w:r>
      <w:proofErr w:type="gramEnd"/>
      <w:r w:rsidRPr="002F2203">
        <w:rPr>
          <w:rFonts w:eastAsia="方正新书宋_GBK" w:hAnsi="宋体" w:hint="eastAsia"/>
          <w:sz w:val="30"/>
          <w:szCs w:val="30"/>
        </w:rPr>
        <w:t>水精轮分别配于十住、十行、十回向、十地、等觉、</w:t>
      </w:r>
      <w:proofErr w:type="gramStart"/>
      <w:r w:rsidRPr="002F2203">
        <w:rPr>
          <w:rFonts w:eastAsia="方正新书宋_GBK" w:hAnsi="宋体" w:hint="eastAsia"/>
          <w:sz w:val="30"/>
          <w:szCs w:val="30"/>
        </w:rPr>
        <w:t>妙觉等位</w:t>
      </w:r>
      <w:proofErr w:type="gramEnd"/>
      <w:r w:rsidRPr="002F2203">
        <w:rPr>
          <w:rFonts w:eastAsia="方正新书宋_GBK" w:hAnsi="宋体" w:hint="eastAsia"/>
          <w:sz w:val="30"/>
          <w:szCs w:val="30"/>
        </w:rPr>
        <w:t>。现在取其经意而立六轮，以配于因位之六位，</w:t>
      </w:r>
      <w:proofErr w:type="gramStart"/>
      <w:r w:rsidRPr="002F2203">
        <w:rPr>
          <w:rFonts w:eastAsia="方正新书宋_GBK" w:hAnsi="宋体" w:hint="eastAsia"/>
          <w:sz w:val="30"/>
          <w:szCs w:val="30"/>
        </w:rPr>
        <w:t>故增立</w:t>
      </w:r>
      <w:proofErr w:type="gramEnd"/>
      <w:r w:rsidRPr="002F2203">
        <w:rPr>
          <w:rFonts w:eastAsia="方正新书宋_GBK" w:hAnsi="宋体" w:hint="eastAsia"/>
          <w:sz w:val="30"/>
          <w:szCs w:val="30"/>
        </w:rPr>
        <w:t>铁轮</w:t>
      </w:r>
      <w:proofErr w:type="gramStart"/>
      <w:r w:rsidRPr="002F2203">
        <w:rPr>
          <w:rFonts w:eastAsia="方正新书宋_GBK" w:hAnsi="宋体" w:hint="eastAsia"/>
          <w:sz w:val="30"/>
          <w:szCs w:val="30"/>
        </w:rPr>
        <w:t>十信位</w:t>
      </w:r>
      <w:proofErr w:type="gramEnd"/>
      <w:r w:rsidRPr="002F2203">
        <w:rPr>
          <w:rFonts w:eastAsia="方正新书宋_GBK" w:hAnsi="宋体" w:hint="eastAsia"/>
          <w:sz w:val="30"/>
          <w:szCs w:val="30"/>
        </w:rPr>
        <w:t>，而删除水晶轮之</w:t>
      </w:r>
      <w:proofErr w:type="gramStart"/>
      <w:r w:rsidRPr="002F2203">
        <w:rPr>
          <w:rFonts w:eastAsia="方正新书宋_GBK" w:hAnsi="宋体" w:hint="eastAsia"/>
          <w:sz w:val="30"/>
          <w:szCs w:val="30"/>
        </w:rPr>
        <w:t>妙觉位</w:t>
      </w:r>
      <w:proofErr w:type="gramEnd"/>
      <w:r w:rsidRPr="002F2203">
        <w:rPr>
          <w:rFonts w:eastAsia="方正新书宋_GBK" w:hAnsi="宋体" w:hint="eastAsia"/>
          <w:sz w:val="30"/>
          <w:szCs w:val="30"/>
        </w:rPr>
        <w:t>。具体对位如下：</w:t>
      </w:r>
    </w:p>
    <w:p w14:paraId="5E9DF863" w14:textId="77777777" w:rsidR="00C773B4" w:rsidRPr="002F2203" w:rsidRDefault="00C773B4"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kern w:val="0"/>
          <w:sz w:val="30"/>
          <w:szCs w:val="30"/>
        </w:rPr>
      </w:pPr>
      <w:bookmarkStart w:id="139" w:name="0531a05"/>
      <w:bookmarkStart w:id="140" w:name="0027b28"/>
      <w:r w:rsidRPr="002F2203">
        <w:rPr>
          <w:rFonts w:eastAsia="方正新书宋_GBK"/>
          <w:noProof/>
          <w:sz w:val="30"/>
        </w:rPr>
        <w:drawing>
          <wp:anchor distT="0" distB="0" distL="114300" distR="114300" simplePos="0" relativeHeight="251667456" behindDoc="0" locked="0" layoutInCell="1" allowOverlap="1" wp14:anchorId="6A137EFC" wp14:editId="08FB8662">
            <wp:simplePos x="0" y="0"/>
            <wp:positionH relativeFrom="column">
              <wp:posOffset>0</wp:posOffset>
            </wp:positionH>
            <wp:positionV relativeFrom="paragraph">
              <wp:posOffset>464820</wp:posOffset>
            </wp:positionV>
            <wp:extent cx="5939790" cy="1442720"/>
            <wp:effectExtent l="0" t="0" r="0" b="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144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ED750" w14:textId="77777777" w:rsidR="00C773B4" w:rsidRPr="002F2203" w:rsidRDefault="00C773B4"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kern w:val="0"/>
          <w:sz w:val="30"/>
          <w:szCs w:val="30"/>
        </w:rPr>
      </w:pPr>
    </w:p>
    <w:p w14:paraId="04A700B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kern w:val="0"/>
          <w:sz w:val="30"/>
          <w:szCs w:val="30"/>
        </w:rPr>
      </w:pPr>
      <w:r w:rsidRPr="002F2203">
        <w:rPr>
          <w:rFonts w:eastAsia="方正新书宋_GBK" w:hAnsi="宋体" w:cs="宋体" w:hint="eastAsia"/>
          <w:kern w:val="0"/>
          <w:sz w:val="30"/>
          <w:szCs w:val="30"/>
        </w:rPr>
        <w:t>智者大师</w:t>
      </w:r>
      <w:proofErr w:type="gramStart"/>
      <w:r w:rsidRPr="002F2203">
        <w:rPr>
          <w:rFonts w:eastAsia="方正新书宋_GBK" w:hAnsi="宋体" w:cs="宋体" w:hint="eastAsia"/>
          <w:kern w:val="0"/>
          <w:sz w:val="30"/>
          <w:szCs w:val="30"/>
        </w:rPr>
        <w:t>问慧思</w:t>
      </w:r>
      <w:proofErr w:type="gramEnd"/>
      <w:r w:rsidRPr="002F2203">
        <w:rPr>
          <w:rFonts w:eastAsia="方正新书宋_GBK" w:hAnsi="宋体" w:cs="宋体" w:hint="eastAsia"/>
          <w:kern w:val="0"/>
          <w:sz w:val="30"/>
          <w:szCs w:val="30"/>
        </w:rPr>
        <w:t>大师：“你所证得的是十地吗？”</w:t>
      </w:r>
      <w:proofErr w:type="gramStart"/>
      <w:r w:rsidRPr="002F2203">
        <w:rPr>
          <w:rFonts w:eastAsia="方正新书宋_GBK" w:hAnsi="宋体" w:cs="宋体" w:hint="eastAsia"/>
          <w:kern w:val="0"/>
          <w:sz w:val="30"/>
          <w:szCs w:val="30"/>
        </w:rPr>
        <w:t>慧思大师</w:t>
      </w:r>
      <w:proofErr w:type="gramEnd"/>
      <w:r w:rsidRPr="002F2203">
        <w:rPr>
          <w:rFonts w:eastAsia="方正新书宋_GBK" w:hAnsi="宋体" w:cs="宋体" w:hint="eastAsia"/>
          <w:kern w:val="0"/>
          <w:sz w:val="30"/>
          <w:szCs w:val="30"/>
        </w:rPr>
        <w:t>回答说：“我一直希望在这一生就能证得铜轮位，亦即圆教十住位，但因为</w:t>
      </w:r>
      <w:r w:rsidRPr="002F2203">
        <w:rPr>
          <w:rFonts w:eastAsia="方正新书宋_GBK" w:hAnsi="宋体" w:cs="宋体" w:hint="eastAsia"/>
          <w:kern w:val="0"/>
          <w:sz w:val="30"/>
          <w:szCs w:val="30"/>
        </w:rPr>
        <w:lastRenderedPageBreak/>
        <w:t>带领徒众的时间太早了，损己利人，只是位居铁轮位，亦即内凡十信位而已。”</w:t>
      </w:r>
    </w:p>
    <w:p w14:paraId="15D4231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kern w:val="0"/>
          <w:sz w:val="30"/>
          <w:szCs w:val="30"/>
        </w:rPr>
      </w:pPr>
      <w:proofErr w:type="gramStart"/>
      <w:r w:rsidRPr="002F2203">
        <w:rPr>
          <w:rFonts w:eastAsia="方正新书宋_GBK" w:hAnsi="宋体" w:cs="宋体" w:hint="eastAsia"/>
          <w:kern w:val="0"/>
          <w:sz w:val="30"/>
          <w:szCs w:val="30"/>
        </w:rPr>
        <w:t>在圆教虽是</w:t>
      </w:r>
      <w:proofErr w:type="gramEnd"/>
      <w:r w:rsidRPr="002F2203">
        <w:rPr>
          <w:rFonts w:eastAsia="方正新书宋_GBK" w:hAnsi="宋体" w:cs="宋体" w:hint="eastAsia"/>
          <w:kern w:val="0"/>
          <w:sz w:val="30"/>
          <w:szCs w:val="30"/>
        </w:rPr>
        <w:t>一位一切位，如通者腾空，当下即具足虚空的一切功德，但也不妨有高低上下的区别，所谓“以无为法而有差别”。</w:t>
      </w:r>
      <w:proofErr w:type="gramStart"/>
      <w:r w:rsidRPr="002F2203">
        <w:rPr>
          <w:rFonts w:eastAsia="方正新书宋_GBK" w:hAnsi="宋体" w:cs="宋体" w:hint="eastAsia"/>
          <w:kern w:val="0"/>
          <w:sz w:val="30"/>
          <w:szCs w:val="30"/>
        </w:rPr>
        <w:t>一般登住以后</w:t>
      </w:r>
      <w:proofErr w:type="gramEnd"/>
      <w:r w:rsidRPr="002F2203">
        <w:rPr>
          <w:rFonts w:eastAsia="方正新书宋_GBK" w:hAnsi="宋体" w:cs="宋体" w:hint="eastAsia"/>
          <w:kern w:val="0"/>
          <w:sz w:val="30"/>
          <w:szCs w:val="30"/>
        </w:rPr>
        <w:t>，能破一分无明，证一分法身，从此进修，是属于真修，而在住前则是属于缘修。不假作意，与</w:t>
      </w:r>
      <w:proofErr w:type="gramStart"/>
      <w:r w:rsidRPr="002F2203">
        <w:rPr>
          <w:rFonts w:eastAsia="方正新书宋_GBK" w:hAnsi="宋体" w:cs="宋体" w:hint="eastAsia"/>
          <w:kern w:val="0"/>
          <w:sz w:val="30"/>
          <w:szCs w:val="30"/>
        </w:rPr>
        <w:t>理体相应任</w:t>
      </w:r>
      <w:proofErr w:type="gramEnd"/>
      <w:r w:rsidRPr="002F2203">
        <w:rPr>
          <w:rFonts w:eastAsia="方正新书宋_GBK" w:hAnsi="宋体" w:cs="宋体" w:hint="eastAsia"/>
          <w:kern w:val="0"/>
          <w:sz w:val="30"/>
          <w:szCs w:val="30"/>
        </w:rPr>
        <w:t>运而修，称真修；依真如理而起有心有作之修，</w:t>
      </w:r>
      <w:proofErr w:type="gramStart"/>
      <w:r w:rsidRPr="002F2203">
        <w:rPr>
          <w:rFonts w:eastAsia="方正新书宋_GBK" w:hAnsi="宋体" w:cs="宋体" w:hint="eastAsia"/>
          <w:kern w:val="0"/>
          <w:sz w:val="30"/>
          <w:szCs w:val="30"/>
        </w:rPr>
        <w:t>称缘修</w:t>
      </w:r>
      <w:proofErr w:type="gramEnd"/>
      <w:r w:rsidRPr="002F2203">
        <w:rPr>
          <w:rFonts w:eastAsia="方正新书宋_GBK" w:hAnsi="宋体" w:cs="宋体" w:hint="eastAsia"/>
          <w:kern w:val="0"/>
          <w:sz w:val="30"/>
          <w:szCs w:val="30"/>
        </w:rPr>
        <w:t>。</w:t>
      </w:r>
      <w:proofErr w:type="gramStart"/>
      <w:r w:rsidRPr="002F2203">
        <w:rPr>
          <w:rFonts w:eastAsia="方正新书宋_GBK" w:hAnsi="宋体" w:cs="宋体" w:hint="eastAsia"/>
          <w:kern w:val="0"/>
          <w:sz w:val="30"/>
          <w:szCs w:val="30"/>
        </w:rPr>
        <w:t>缘修可视为真修之</w:t>
      </w:r>
      <w:proofErr w:type="gramEnd"/>
      <w:r w:rsidRPr="002F2203">
        <w:rPr>
          <w:rFonts w:eastAsia="方正新书宋_GBK" w:hAnsi="宋体" w:cs="宋体" w:hint="eastAsia"/>
          <w:kern w:val="0"/>
          <w:sz w:val="30"/>
          <w:szCs w:val="30"/>
        </w:rPr>
        <w:t>方便，如《法华玄义》卷</w:t>
      </w:r>
      <w:proofErr w:type="gramStart"/>
      <w:r w:rsidRPr="002F2203">
        <w:rPr>
          <w:rFonts w:eastAsia="方正新书宋_GBK" w:hAnsi="宋体" w:cs="宋体" w:hint="eastAsia"/>
          <w:kern w:val="0"/>
          <w:sz w:val="30"/>
          <w:szCs w:val="30"/>
        </w:rPr>
        <w:t>一</w:t>
      </w:r>
      <w:proofErr w:type="gramEnd"/>
      <w:r w:rsidRPr="002F2203">
        <w:rPr>
          <w:rFonts w:eastAsia="方正新书宋_GBK" w:hAnsi="宋体" w:cs="宋体" w:hint="eastAsia"/>
          <w:kern w:val="0"/>
          <w:sz w:val="30"/>
          <w:szCs w:val="30"/>
        </w:rPr>
        <w:t>云：“先藉缘修，生后真修。”</w:t>
      </w:r>
    </w:p>
    <w:p w14:paraId="0651CC7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kern w:val="0"/>
          <w:sz w:val="30"/>
          <w:szCs w:val="30"/>
        </w:rPr>
      </w:pPr>
      <w:r w:rsidRPr="002F2203">
        <w:rPr>
          <w:rFonts w:eastAsia="方正新书宋_GBK" w:hAnsi="宋体" w:cs="宋体" w:hint="eastAsia"/>
          <w:kern w:val="0"/>
          <w:sz w:val="30"/>
          <w:szCs w:val="30"/>
        </w:rPr>
        <w:t>有关</w:t>
      </w:r>
      <w:proofErr w:type="gramStart"/>
      <w:r w:rsidRPr="002F2203">
        <w:rPr>
          <w:rFonts w:eastAsia="方正新书宋_GBK" w:hAnsi="宋体" w:cs="宋体" w:hint="eastAsia"/>
          <w:kern w:val="0"/>
          <w:sz w:val="30"/>
          <w:szCs w:val="30"/>
        </w:rPr>
        <w:t>真缘二修的判位</w:t>
      </w:r>
      <w:proofErr w:type="gramEnd"/>
      <w:r w:rsidRPr="002F2203">
        <w:rPr>
          <w:rFonts w:eastAsia="方正新书宋_GBK" w:hAnsi="宋体" w:cs="宋体" w:hint="eastAsia"/>
          <w:kern w:val="0"/>
          <w:sz w:val="30"/>
          <w:szCs w:val="30"/>
        </w:rPr>
        <w:t>有种种的差别，比如以真</w:t>
      </w:r>
      <w:proofErr w:type="gramStart"/>
      <w:r w:rsidRPr="002F2203">
        <w:rPr>
          <w:rFonts w:eastAsia="方正新书宋_GBK" w:hAnsi="宋体" w:cs="宋体" w:hint="eastAsia"/>
          <w:kern w:val="0"/>
          <w:sz w:val="30"/>
          <w:szCs w:val="30"/>
        </w:rPr>
        <w:t>妄</w:t>
      </w:r>
      <w:proofErr w:type="gramEnd"/>
      <w:r w:rsidRPr="002F2203">
        <w:rPr>
          <w:rFonts w:eastAsia="方正新书宋_GBK" w:hAnsi="宋体" w:cs="宋体" w:hint="eastAsia"/>
          <w:kern w:val="0"/>
          <w:sz w:val="30"/>
          <w:szCs w:val="30"/>
        </w:rPr>
        <w:t>条分，</w:t>
      </w:r>
      <w:proofErr w:type="gramStart"/>
      <w:r w:rsidRPr="002F2203">
        <w:rPr>
          <w:rFonts w:eastAsia="方正新书宋_GBK" w:hAnsi="宋体" w:cs="宋体" w:hint="eastAsia"/>
          <w:kern w:val="0"/>
          <w:sz w:val="30"/>
          <w:szCs w:val="30"/>
        </w:rPr>
        <w:t>需翻破九界方</w:t>
      </w:r>
      <w:proofErr w:type="gramEnd"/>
      <w:r w:rsidRPr="002F2203">
        <w:rPr>
          <w:rFonts w:eastAsia="方正新书宋_GBK" w:hAnsi="宋体" w:cs="宋体" w:hint="eastAsia"/>
          <w:kern w:val="0"/>
          <w:sz w:val="30"/>
          <w:szCs w:val="30"/>
        </w:rPr>
        <w:t>显佛界为缘修；而以圆融真</w:t>
      </w:r>
      <w:proofErr w:type="gramStart"/>
      <w:r w:rsidRPr="002F2203">
        <w:rPr>
          <w:rFonts w:eastAsia="方正新书宋_GBK" w:hAnsi="宋体" w:cs="宋体" w:hint="eastAsia"/>
          <w:kern w:val="0"/>
          <w:sz w:val="30"/>
          <w:szCs w:val="30"/>
        </w:rPr>
        <w:t>妄</w:t>
      </w:r>
      <w:proofErr w:type="gramEnd"/>
      <w:r w:rsidRPr="002F2203">
        <w:rPr>
          <w:rFonts w:eastAsia="方正新书宋_GBK" w:hAnsi="宋体" w:cs="宋体" w:hint="eastAsia"/>
          <w:kern w:val="0"/>
          <w:sz w:val="30"/>
          <w:szCs w:val="30"/>
        </w:rPr>
        <w:t>，</w:t>
      </w:r>
      <w:proofErr w:type="gramStart"/>
      <w:r w:rsidRPr="002F2203">
        <w:rPr>
          <w:rFonts w:eastAsia="方正新书宋_GBK" w:hAnsi="宋体" w:cs="宋体" w:hint="eastAsia"/>
          <w:kern w:val="0"/>
          <w:sz w:val="30"/>
          <w:szCs w:val="30"/>
        </w:rPr>
        <w:t>绝破显</w:t>
      </w:r>
      <w:proofErr w:type="gramEnd"/>
      <w:r w:rsidRPr="002F2203">
        <w:rPr>
          <w:rFonts w:eastAsia="方正新书宋_GBK" w:hAnsi="宋体" w:cs="宋体" w:hint="eastAsia"/>
          <w:kern w:val="0"/>
          <w:sz w:val="30"/>
          <w:szCs w:val="30"/>
        </w:rPr>
        <w:t>之意为真修。又空</w:t>
      </w:r>
      <w:proofErr w:type="gramStart"/>
      <w:r w:rsidRPr="002F2203">
        <w:rPr>
          <w:rFonts w:eastAsia="方正新书宋_GBK" w:hAnsi="宋体" w:cs="宋体" w:hint="eastAsia"/>
          <w:kern w:val="0"/>
          <w:sz w:val="30"/>
          <w:szCs w:val="30"/>
        </w:rPr>
        <w:t>假二智为</w:t>
      </w:r>
      <w:proofErr w:type="gramEnd"/>
      <w:r w:rsidRPr="002F2203">
        <w:rPr>
          <w:rFonts w:eastAsia="方正新书宋_GBK" w:hAnsi="宋体" w:cs="宋体" w:hint="eastAsia"/>
          <w:kern w:val="0"/>
          <w:sz w:val="30"/>
          <w:szCs w:val="30"/>
        </w:rPr>
        <w:t>缘修，中道</w:t>
      </w:r>
      <w:proofErr w:type="gramStart"/>
      <w:r w:rsidRPr="002F2203">
        <w:rPr>
          <w:rFonts w:eastAsia="方正新书宋_GBK" w:hAnsi="宋体" w:cs="宋体" w:hint="eastAsia"/>
          <w:kern w:val="0"/>
          <w:sz w:val="30"/>
          <w:szCs w:val="30"/>
        </w:rPr>
        <w:t>之观智为</w:t>
      </w:r>
      <w:proofErr w:type="gramEnd"/>
      <w:r w:rsidRPr="002F2203">
        <w:rPr>
          <w:rFonts w:eastAsia="方正新书宋_GBK" w:hAnsi="宋体" w:cs="宋体" w:hint="eastAsia"/>
          <w:kern w:val="0"/>
          <w:sz w:val="30"/>
          <w:szCs w:val="30"/>
        </w:rPr>
        <w:t>真修。又就四教而言，</w:t>
      </w:r>
      <w:proofErr w:type="gramStart"/>
      <w:r w:rsidRPr="002F2203">
        <w:rPr>
          <w:rFonts w:eastAsia="方正新书宋_GBK" w:hAnsi="宋体" w:cs="宋体" w:hint="eastAsia"/>
          <w:kern w:val="0"/>
          <w:sz w:val="30"/>
          <w:szCs w:val="30"/>
        </w:rPr>
        <w:t>通别二</w:t>
      </w:r>
      <w:proofErr w:type="gramEnd"/>
      <w:r w:rsidRPr="002F2203">
        <w:rPr>
          <w:rFonts w:eastAsia="方正新书宋_GBK" w:hAnsi="宋体" w:cs="宋体" w:hint="eastAsia"/>
          <w:kern w:val="0"/>
          <w:sz w:val="30"/>
          <w:szCs w:val="30"/>
        </w:rPr>
        <w:t>教为缘修，</w:t>
      </w:r>
      <w:proofErr w:type="gramStart"/>
      <w:r w:rsidRPr="002F2203">
        <w:rPr>
          <w:rFonts w:eastAsia="方正新书宋_GBK" w:hAnsi="宋体" w:cs="宋体" w:hint="eastAsia"/>
          <w:kern w:val="0"/>
          <w:sz w:val="30"/>
          <w:szCs w:val="30"/>
        </w:rPr>
        <w:t>圆教为</w:t>
      </w:r>
      <w:proofErr w:type="gramEnd"/>
      <w:r w:rsidRPr="002F2203">
        <w:rPr>
          <w:rFonts w:eastAsia="方正新书宋_GBK" w:hAnsi="宋体" w:cs="宋体" w:hint="eastAsia"/>
          <w:kern w:val="0"/>
          <w:sz w:val="30"/>
          <w:szCs w:val="30"/>
        </w:rPr>
        <w:t>真修。又别地</w:t>
      </w:r>
      <w:proofErr w:type="gramStart"/>
      <w:r w:rsidRPr="002F2203">
        <w:rPr>
          <w:rFonts w:eastAsia="方正新书宋_GBK" w:hAnsi="宋体" w:cs="宋体" w:hint="eastAsia"/>
          <w:kern w:val="0"/>
          <w:sz w:val="30"/>
          <w:szCs w:val="30"/>
        </w:rPr>
        <w:t>圆住之前</w:t>
      </w:r>
      <w:proofErr w:type="gramEnd"/>
      <w:r w:rsidRPr="002F2203">
        <w:rPr>
          <w:rFonts w:eastAsia="方正新书宋_GBK" w:hAnsi="宋体" w:cs="宋体" w:hint="eastAsia"/>
          <w:kern w:val="0"/>
          <w:sz w:val="30"/>
          <w:szCs w:val="30"/>
        </w:rPr>
        <w:t>为缘修；别地</w:t>
      </w:r>
      <w:proofErr w:type="gramStart"/>
      <w:r w:rsidRPr="002F2203">
        <w:rPr>
          <w:rFonts w:eastAsia="方正新书宋_GBK" w:hAnsi="宋体" w:cs="宋体" w:hint="eastAsia"/>
          <w:kern w:val="0"/>
          <w:sz w:val="30"/>
          <w:szCs w:val="30"/>
        </w:rPr>
        <w:t>圆住以上</w:t>
      </w:r>
      <w:proofErr w:type="gramEnd"/>
      <w:r w:rsidRPr="002F2203">
        <w:rPr>
          <w:rFonts w:eastAsia="方正新书宋_GBK" w:hAnsi="宋体" w:cs="宋体" w:hint="eastAsia"/>
          <w:kern w:val="0"/>
          <w:sz w:val="30"/>
          <w:szCs w:val="30"/>
        </w:rPr>
        <w:t>为真修。所以</w:t>
      </w:r>
      <w:proofErr w:type="gramStart"/>
      <w:r w:rsidRPr="002F2203">
        <w:rPr>
          <w:rFonts w:eastAsia="方正新书宋_GBK" w:hAnsi="宋体" w:cs="宋体" w:hint="eastAsia"/>
          <w:kern w:val="0"/>
          <w:sz w:val="30"/>
          <w:szCs w:val="30"/>
        </w:rPr>
        <w:t>初住以前</w:t>
      </w:r>
      <w:proofErr w:type="gramEnd"/>
      <w:r w:rsidRPr="002F2203">
        <w:rPr>
          <w:rFonts w:eastAsia="方正新书宋_GBK" w:hAnsi="宋体" w:cs="宋体" w:hint="eastAsia"/>
          <w:kern w:val="0"/>
          <w:sz w:val="30"/>
          <w:szCs w:val="30"/>
        </w:rPr>
        <w:t>的“相似即”为缘修，</w:t>
      </w:r>
      <w:proofErr w:type="gramStart"/>
      <w:r w:rsidRPr="002F2203">
        <w:rPr>
          <w:rFonts w:eastAsia="方正新书宋_GBK" w:hAnsi="宋体" w:cs="宋体" w:hint="eastAsia"/>
          <w:kern w:val="0"/>
          <w:sz w:val="30"/>
          <w:szCs w:val="30"/>
        </w:rPr>
        <w:t>初住以上</w:t>
      </w:r>
      <w:proofErr w:type="gramEnd"/>
      <w:r w:rsidRPr="002F2203">
        <w:rPr>
          <w:rFonts w:eastAsia="方正新书宋_GBK" w:hAnsi="宋体" w:cs="宋体" w:hint="eastAsia"/>
          <w:kern w:val="0"/>
          <w:sz w:val="30"/>
          <w:szCs w:val="30"/>
        </w:rPr>
        <w:t>的“分证即”为真修，如《观无量寿佛经疏妙宗钞》卷二云：“分证即，即心观佛，托境显性。虽得相似，尚属缘修；今则亲证，属于真修。”</w:t>
      </w:r>
    </w:p>
    <w:bookmarkEnd w:id="139"/>
    <w:bookmarkEnd w:id="140"/>
    <w:p w14:paraId="0B1DDF2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当然，</w:t>
      </w:r>
      <w:proofErr w:type="gramStart"/>
      <w:r w:rsidRPr="002F2203">
        <w:rPr>
          <w:rFonts w:eastAsia="方正新书宋_GBK" w:hAnsi="宋体" w:hint="eastAsia"/>
          <w:sz w:val="30"/>
          <w:szCs w:val="30"/>
        </w:rPr>
        <w:t>慧思大师说他只证得</w:t>
      </w:r>
      <w:proofErr w:type="gramEnd"/>
      <w:r w:rsidRPr="002F2203">
        <w:rPr>
          <w:rFonts w:eastAsia="方正新书宋_GBK" w:hAnsi="宋体" w:hint="eastAsia"/>
          <w:sz w:val="30"/>
          <w:szCs w:val="30"/>
        </w:rPr>
        <w:t>铁轮位，那是古人的谦德。因为初祖龙树</w:t>
      </w:r>
      <w:proofErr w:type="gramStart"/>
      <w:r w:rsidRPr="002F2203">
        <w:rPr>
          <w:rFonts w:eastAsia="方正新书宋_GBK" w:hAnsi="宋体" w:hint="eastAsia"/>
          <w:sz w:val="30"/>
          <w:szCs w:val="30"/>
        </w:rPr>
        <w:t>菩萨示现的</w:t>
      </w:r>
      <w:proofErr w:type="gramEnd"/>
      <w:r w:rsidRPr="002F2203">
        <w:rPr>
          <w:rFonts w:eastAsia="方正新书宋_GBK" w:hAnsi="宋体" w:hint="eastAsia"/>
          <w:sz w:val="30"/>
          <w:szCs w:val="30"/>
        </w:rPr>
        <w:t>是证得初地，二祖慧文大师是证得初住，既然师父证得的是初住，那么我当徒弟的就比师父低一级，</w:t>
      </w:r>
      <w:proofErr w:type="gramStart"/>
      <w:r w:rsidRPr="002F2203">
        <w:rPr>
          <w:rFonts w:eastAsia="方正新书宋_GBK" w:hAnsi="宋体" w:hint="eastAsia"/>
          <w:sz w:val="30"/>
          <w:szCs w:val="30"/>
        </w:rPr>
        <w:t>权说是</w:t>
      </w:r>
      <w:proofErr w:type="gramEnd"/>
      <w:r w:rsidRPr="002F2203">
        <w:rPr>
          <w:rFonts w:eastAsia="方正新书宋_GBK" w:hAnsi="宋体" w:hint="eastAsia"/>
          <w:sz w:val="30"/>
          <w:szCs w:val="30"/>
        </w:rPr>
        <w:t>内</w:t>
      </w:r>
      <w:proofErr w:type="gramStart"/>
      <w:r w:rsidRPr="002F2203">
        <w:rPr>
          <w:rFonts w:eastAsia="方正新书宋_GBK" w:hAnsi="宋体" w:hint="eastAsia"/>
          <w:sz w:val="30"/>
          <w:szCs w:val="30"/>
        </w:rPr>
        <w:t>凡十信铁轮</w:t>
      </w:r>
      <w:proofErr w:type="gramEnd"/>
      <w:r w:rsidRPr="002F2203">
        <w:rPr>
          <w:rFonts w:eastAsia="方正新书宋_GBK" w:hAnsi="宋体" w:hint="eastAsia"/>
          <w:sz w:val="30"/>
          <w:szCs w:val="30"/>
        </w:rPr>
        <w:t>位好了。在这以后的智者大师也是一样，只说自己证得的是观行即</w:t>
      </w:r>
      <w:proofErr w:type="gramStart"/>
      <w:r w:rsidRPr="002F2203">
        <w:rPr>
          <w:rFonts w:eastAsia="方正新书宋_GBK" w:hAnsi="宋体" w:hint="eastAsia"/>
          <w:sz w:val="30"/>
          <w:szCs w:val="30"/>
        </w:rPr>
        <w:t>外凡五</w:t>
      </w:r>
      <w:proofErr w:type="gramEnd"/>
      <w:r w:rsidRPr="002F2203">
        <w:rPr>
          <w:rFonts w:eastAsia="方正新书宋_GBK" w:hAnsi="宋体" w:hint="eastAsia"/>
          <w:sz w:val="30"/>
          <w:szCs w:val="30"/>
        </w:rPr>
        <w:t>品弟子位，也比他师父低一级。再往后</w:t>
      </w:r>
      <w:proofErr w:type="gramStart"/>
      <w:r w:rsidRPr="002F2203">
        <w:rPr>
          <w:rFonts w:eastAsia="方正新书宋_GBK" w:hAnsi="宋体" w:hint="eastAsia"/>
          <w:sz w:val="30"/>
          <w:szCs w:val="30"/>
        </w:rPr>
        <w:t>的藕益大师</w:t>
      </w:r>
      <w:proofErr w:type="gramEnd"/>
      <w:r w:rsidRPr="002F2203">
        <w:rPr>
          <w:rFonts w:eastAsia="方正新书宋_GBK" w:hAnsi="宋体" w:hint="eastAsia"/>
          <w:sz w:val="30"/>
          <w:szCs w:val="30"/>
        </w:rPr>
        <w:t>，更说自己是“名字位中真佛眼”，又比智者大师低了一级。大家千万不要执着于这些谦德，</w:t>
      </w:r>
      <w:proofErr w:type="gramStart"/>
      <w:r w:rsidRPr="002F2203">
        <w:rPr>
          <w:rFonts w:eastAsia="方正新书宋_GBK" w:hAnsi="宋体" w:hint="eastAsia"/>
          <w:sz w:val="30"/>
          <w:szCs w:val="30"/>
        </w:rPr>
        <w:t>迷以为</w:t>
      </w:r>
      <w:proofErr w:type="gramEnd"/>
      <w:r w:rsidRPr="002F2203">
        <w:rPr>
          <w:rFonts w:eastAsia="方正新书宋_GBK" w:hAnsi="宋体" w:hint="eastAsia"/>
          <w:sz w:val="30"/>
          <w:szCs w:val="30"/>
        </w:rPr>
        <w:t>真。要知道，祖师们的本地不可思议，</w:t>
      </w:r>
      <w:proofErr w:type="gramStart"/>
      <w:r w:rsidRPr="002F2203">
        <w:rPr>
          <w:rFonts w:eastAsia="方正新书宋_GBK" w:hAnsi="宋体" w:hint="eastAsia"/>
          <w:sz w:val="30"/>
          <w:szCs w:val="30"/>
        </w:rPr>
        <w:t>连迹门示现同样</w:t>
      </w:r>
      <w:proofErr w:type="gramEnd"/>
      <w:r w:rsidRPr="002F2203">
        <w:rPr>
          <w:rFonts w:eastAsia="方正新书宋_GBK" w:hAnsi="宋体" w:hint="eastAsia"/>
          <w:sz w:val="30"/>
          <w:szCs w:val="30"/>
        </w:rPr>
        <w:t>也是不可</w:t>
      </w:r>
      <w:r w:rsidRPr="002F2203">
        <w:rPr>
          <w:rFonts w:eastAsia="方正新书宋_GBK" w:hAnsi="宋体" w:hint="eastAsia"/>
          <w:sz w:val="30"/>
          <w:szCs w:val="30"/>
        </w:rPr>
        <w:lastRenderedPageBreak/>
        <w:t>思议的，“本迹虽殊，</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思议</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”。祖师们之所以这样说，那是</w:t>
      </w:r>
      <w:proofErr w:type="gramStart"/>
      <w:r w:rsidRPr="002F2203">
        <w:rPr>
          <w:rFonts w:eastAsia="方正新书宋_GBK" w:hAnsi="宋体" w:hint="eastAsia"/>
          <w:sz w:val="30"/>
          <w:szCs w:val="30"/>
        </w:rPr>
        <w:t>为了警发我们</w:t>
      </w:r>
      <w:proofErr w:type="gramEnd"/>
      <w:r w:rsidRPr="002F2203">
        <w:rPr>
          <w:rFonts w:eastAsia="方正新书宋_GBK" w:hAnsi="宋体" w:hint="eastAsia"/>
          <w:sz w:val="30"/>
          <w:szCs w:val="30"/>
        </w:rPr>
        <w:t>的懈怠，防止众生起增上慢。其言外之意是说：我如此努力精进苦修，</w:t>
      </w:r>
      <w:proofErr w:type="gramStart"/>
      <w:r w:rsidRPr="002F2203">
        <w:rPr>
          <w:rFonts w:eastAsia="方正新书宋_GBK" w:hAnsi="宋体" w:hint="eastAsia"/>
          <w:sz w:val="30"/>
          <w:szCs w:val="30"/>
        </w:rPr>
        <w:t>尚且只证得了十信位</w:t>
      </w:r>
      <w:proofErr w:type="gramEnd"/>
      <w:r w:rsidRPr="002F2203">
        <w:rPr>
          <w:rFonts w:eastAsia="方正新书宋_GBK" w:hAnsi="宋体" w:hint="eastAsia"/>
          <w:sz w:val="30"/>
          <w:szCs w:val="30"/>
        </w:rPr>
        <w:t>或五品位，你们如果懒懒散散的，又想成就个什么？因此，</w:t>
      </w:r>
      <w:proofErr w:type="gramStart"/>
      <w:r w:rsidRPr="002F2203">
        <w:rPr>
          <w:rFonts w:eastAsia="方正新书宋_GBK" w:hAnsi="宋体" w:hint="eastAsia"/>
          <w:sz w:val="30"/>
          <w:szCs w:val="30"/>
        </w:rPr>
        <w:t>这些示生示</w:t>
      </w:r>
      <w:proofErr w:type="gramEnd"/>
      <w:r w:rsidRPr="002F2203">
        <w:rPr>
          <w:rFonts w:eastAsia="方正新书宋_GBK" w:hAnsi="宋体" w:hint="eastAsia"/>
          <w:sz w:val="30"/>
          <w:szCs w:val="30"/>
        </w:rPr>
        <w:t>位，是祖师</w:t>
      </w:r>
      <w:proofErr w:type="gramStart"/>
      <w:r w:rsidRPr="002F2203">
        <w:rPr>
          <w:rFonts w:eastAsia="方正新书宋_GBK" w:hAnsi="宋体" w:hint="eastAsia"/>
          <w:sz w:val="30"/>
          <w:szCs w:val="30"/>
        </w:rPr>
        <w:t>们全体悲心</w:t>
      </w:r>
      <w:proofErr w:type="gramEnd"/>
      <w:r w:rsidRPr="002F2203">
        <w:rPr>
          <w:rFonts w:eastAsia="方正新书宋_GBK" w:hAnsi="宋体" w:hint="eastAsia"/>
          <w:sz w:val="30"/>
          <w:szCs w:val="30"/>
        </w:rPr>
        <w:t>的流露，希望后来的众生能够精进不懈，免除增上慢，大家应</w:t>
      </w:r>
      <w:proofErr w:type="gramStart"/>
      <w:r w:rsidRPr="002F2203">
        <w:rPr>
          <w:rFonts w:eastAsia="方正新书宋_GBK" w:hAnsi="宋体" w:hint="eastAsia"/>
          <w:sz w:val="30"/>
          <w:szCs w:val="30"/>
        </w:rPr>
        <w:t>如是深体</w:t>
      </w:r>
      <w:proofErr w:type="gramEnd"/>
      <w:r w:rsidRPr="002F2203">
        <w:rPr>
          <w:rFonts w:eastAsia="方正新书宋_GBK" w:hAnsi="宋体" w:hint="eastAsia"/>
          <w:sz w:val="30"/>
          <w:szCs w:val="30"/>
        </w:rPr>
        <w:t>祖恩。</w:t>
      </w:r>
    </w:p>
    <w:p w14:paraId="1406A08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另外一个需要指出的是，连慧思大师这样的大修行人，也</w:t>
      </w:r>
      <w:proofErr w:type="gramStart"/>
      <w:r w:rsidRPr="002F2203">
        <w:rPr>
          <w:rFonts w:eastAsia="方正新书宋_GBK" w:hAnsi="宋体" w:hint="eastAsia"/>
          <w:sz w:val="30"/>
          <w:szCs w:val="30"/>
        </w:rPr>
        <w:t>因为领徒太早</w:t>
      </w:r>
      <w:proofErr w:type="gramEnd"/>
      <w:r w:rsidRPr="002F2203">
        <w:rPr>
          <w:rFonts w:eastAsia="方正新书宋_GBK" w:hAnsi="宋体" w:hint="eastAsia"/>
          <w:sz w:val="30"/>
          <w:szCs w:val="30"/>
        </w:rPr>
        <w:t>而影响了自己的</w:t>
      </w:r>
      <w:proofErr w:type="gramStart"/>
      <w:r w:rsidRPr="002F2203">
        <w:rPr>
          <w:rFonts w:eastAsia="方正新书宋_GBK" w:hAnsi="宋体" w:hint="eastAsia"/>
          <w:sz w:val="30"/>
          <w:szCs w:val="30"/>
        </w:rPr>
        <w:t>修行证</w:t>
      </w:r>
      <w:proofErr w:type="gramEnd"/>
      <w:r w:rsidRPr="002F2203">
        <w:rPr>
          <w:rFonts w:eastAsia="方正新书宋_GBK" w:hAnsi="宋体" w:hint="eastAsia"/>
          <w:sz w:val="30"/>
          <w:szCs w:val="30"/>
        </w:rPr>
        <w:t>果，因此希望大家能够扪心自问：我能不能不受这些因素的影响，能够把持得定？当然，佛教也需要各种各样的人才，在因缘聚会的前提下，也需要应接酬对的、造庙收徒的、讲经弘法的，甚至也需要赶经</w:t>
      </w:r>
      <w:proofErr w:type="gramStart"/>
      <w:r w:rsidRPr="002F2203">
        <w:rPr>
          <w:rFonts w:eastAsia="方正新书宋_GBK" w:hAnsi="宋体" w:hint="eastAsia"/>
          <w:sz w:val="30"/>
          <w:szCs w:val="30"/>
        </w:rPr>
        <w:t>忏</w:t>
      </w:r>
      <w:proofErr w:type="gramEnd"/>
      <w:r w:rsidRPr="002F2203">
        <w:rPr>
          <w:rFonts w:eastAsia="方正新书宋_GBK" w:hAnsi="宋体" w:hint="eastAsia"/>
          <w:sz w:val="30"/>
          <w:szCs w:val="30"/>
        </w:rPr>
        <w:t>的，这样佛教才显得热闹，可以从多方面给不同的众生一个见到三宝的机会，下下缘种。但如果你自认为不是这方面的人才，那么你还不如做一个“绝学无为闲道人”为好。</w:t>
      </w:r>
    </w:p>
    <w:p w14:paraId="5D4A22B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现在的出家人很忙，如果是与菩提心相应，为三宝之事而忙碌，那么尚有情可原。如果是为名为利，那么所作的一切，无论是讲经说法，还是造庙收徒，都</w:t>
      </w:r>
      <w:proofErr w:type="gramStart"/>
      <w:r w:rsidRPr="002F2203">
        <w:rPr>
          <w:rFonts w:eastAsia="方正新书宋_GBK" w:hAnsi="宋体" w:hint="eastAsia"/>
          <w:sz w:val="30"/>
          <w:szCs w:val="30"/>
        </w:rPr>
        <w:t>与魔业相应</w:t>
      </w:r>
      <w:proofErr w:type="gramEnd"/>
      <w:r w:rsidRPr="002F2203">
        <w:rPr>
          <w:rFonts w:eastAsia="方正新书宋_GBK" w:hAnsi="宋体" w:hint="eastAsia"/>
          <w:sz w:val="30"/>
          <w:szCs w:val="30"/>
        </w:rPr>
        <w:t>，只能加速灭法而已。在钮璓的《觚剩》中有一则故事云：</w:t>
      </w:r>
      <w:proofErr w:type="gramStart"/>
      <w:r w:rsidRPr="002F2203">
        <w:rPr>
          <w:rFonts w:eastAsia="方正新书宋_GBK" w:hAnsi="宋体" w:hint="eastAsia"/>
          <w:sz w:val="30"/>
          <w:szCs w:val="30"/>
        </w:rPr>
        <w:t>当时吴留村</w:t>
      </w:r>
      <w:proofErr w:type="gramEnd"/>
      <w:r w:rsidRPr="002F2203">
        <w:rPr>
          <w:rFonts w:eastAsia="方正新书宋_GBK" w:hAnsi="宋体" w:hint="eastAsia"/>
          <w:sz w:val="30"/>
          <w:szCs w:val="30"/>
        </w:rPr>
        <w:t>总制两粤，他的好朋友吴园次就到广州去看他，住在长寿寺。寺僧大</w:t>
      </w:r>
      <w:proofErr w:type="gramStart"/>
      <w:r w:rsidRPr="002F2203">
        <w:rPr>
          <w:rFonts w:eastAsia="方正新书宋_GBK" w:hAnsi="宋体" w:hint="eastAsia"/>
          <w:sz w:val="30"/>
          <w:szCs w:val="30"/>
        </w:rPr>
        <w:t>汕</w:t>
      </w:r>
      <w:proofErr w:type="gramEnd"/>
      <w:r w:rsidRPr="002F2203">
        <w:rPr>
          <w:rFonts w:eastAsia="方正新书宋_GBK" w:hAnsi="宋体" w:hint="eastAsia"/>
          <w:sz w:val="30"/>
          <w:szCs w:val="30"/>
        </w:rPr>
        <w:t>，有点名气，归依弟子很多，但是</w:t>
      </w:r>
      <w:proofErr w:type="gramStart"/>
      <w:r w:rsidRPr="002F2203">
        <w:rPr>
          <w:rFonts w:eastAsia="方正新书宋_GBK" w:hAnsi="宋体" w:hint="eastAsia"/>
          <w:sz w:val="30"/>
          <w:szCs w:val="30"/>
        </w:rPr>
        <w:t>道力未真</w:t>
      </w:r>
      <w:proofErr w:type="gramEnd"/>
      <w:r w:rsidRPr="002F2203">
        <w:rPr>
          <w:rFonts w:eastAsia="方正新书宋_GBK" w:hAnsi="宋体" w:hint="eastAsia"/>
          <w:sz w:val="30"/>
          <w:szCs w:val="30"/>
        </w:rPr>
        <w:t>。他知道吴园次是两</w:t>
      </w:r>
      <w:proofErr w:type="gramStart"/>
      <w:r w:rsidRPr="002F2203">
        <w:rPr>
          <w:rFonts w:eastAsia="方正新书宋_GBK" w:hAnsi="宋体" w:hint="eastAsia"/>
          <w:sz w:val="30"/>
          <w:szCs w:val="30"/>
        </w:rPr>
        <w:t>粤总制吴留</w:t>
      </w:r>
      <w:proofErr w:type="gramEnd"/>
      <w:r w:rsidRPr="002F2203">
        <w:rPr>
          <w:rFonts w:eastAsia="方正新书宋_GBK" w:hAnsi="宋体" w:hint="eastAsia"/>
          <w:sz w:val="30"/>
          <w:szCs w:val="30"/>
        </w:rPr>
        <w:t>村以后，就每天早晚去求见请安，并且经常皱着眉头说：“又要打发官员，又要应付居士，整天一点空都没有。”于是吴园次就说：“汝于此间受诸苦恼，何不出了家？”结果弄得大</w:t>
      </w:r>
      <w:proofErr w:type="gramStart"/>
      <w:r w:rsidRPr="002F2203">
        <w:rPr>
          <w:rFonts w:eastAsia="方正新书宋_GBK" w:hAnsi="宋体" w:hint="eastAsia"/>
          <w:sz w:val="30"/>
          <w:szCs w:val="30"/>
        </w:rPr>
        <w:t>汕</w:t>
      </w:r>
      <w:proofErr w:type="gramEnd"/>
      <w:r w:rsidRPr="002F2203">
        <w:rPr>
          <w:rFonts w:eastAsia="方正新书宋_GBK" w:hAnsi="宋体" w:hint="eastAsia"/>
          <w:sz w:val="30"/>
          <w:szCs w:val="30"/>
        </w:rPr>
        <w:t>很尴尬。不知大家听了有何感想？</w:t>
      </w:r>
    </w:p>
    <w:p w14:paraId="0022394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我们学习祖师传记，必要的考证是需要的，但绝不能仅仅以此为目</w:t>
      </w:r>
      <w:r w:rsidRPr="002F2203">
        <w:rPr>
          <w:rFonts w:eastAsia="方正新书宋_GBK" w:hAnsi="宋体" w:hint="eastAsia"/>
          <w:sz w:val="30"/>
          <w:szCs w:val="30"/>
        </w:rPr>
        <w:lastRenderedPageBreak/>
        <w:t>的！否则，学一点“知识”，徒增口舌而已，没有实际意义。而是应该从祖师的一言一行当中去认真体会，以此来反观我们自己，以祖师为榜样，“见贤思齐”，这才是我们学习祖师传记的真正目的所在，希望大家牢记在心。</w:t>
      </w:r>
    </w:p>
    <w:p w14:paraId="3BFCCD49" w14:textId="77777777" w:rsidR="00DA7965" w:rsidRPr="002F2203" w:rsidRDefault="00DA7965" w:rsidP="001E7BCA">
      <w:pPr>
        <w:pStyle w:val="ae"/>
        <w:rPr>
          <w:rFonts w:eastAsia="方正粗雅宋_GBK"/>
          <w:w w:val="66"/>
        </w:rPr>
      </w:pPr>
      <w:r w:rsidRPr="002F2203">
        <w:rPr>
          <w:rFonts w:eastAsia="方正粗雅宋_GBK"/>
          <w:w w:val="66"/>
        </w:rPr>
        <w:t>(</w:t>
      </w:r>
      <w:r w:rsidRPr="002F2203">
        <w:rPr>
          <w:rFonts w:eastAsia="方正粗雅宋_GBK" w:hint="eastAsia"/>
          <w:w w:val="66"/>
        </w:rPr>
        <w:t>注：师获六根清净，即</w:t>
      </w:r>
      <w:proofErr w:type="gramStart"/>
      <w:r w:rsidRPr="002F2203">
        <w:rPr>
          <w:rFonts w:eastAsia="方正粗雅宋_GBK" w:hint="eastAsia"/>
          <w:w w:val="66"/>
        </w:rPr>
        <w:t>圆十信</w:t>
      </w:r>
      <w:proofErr w:type="gramEnd"/>
      <w:r w:rsidRPr="002F2203">
        <w:rPr>
          <w:rFonts w:eastAsia="方正粗雅宋_GBK" w:hint="eastAsia"/>
          <w:w w:val="66"/>
        </w:rPr>
        <w:t>、别三十心、华严十</w:t>
      </w:r>
      <w:proofErr w:type="gramStart"/>
      <w:r w:rsidRPr="002F2203">
        <w:rPr>
          <w:rFonts w:eastAsia="方正粗雅宋_GBK" w:hint="eastAsia"/>
          <w:w w:val="66"/>
        </w:rPr>
        <w:t>梵</w:t>
      </w:r>
      <w:proofErr w:type="gramEnd"/>
      <w:r w:rsidRPr="002F2203">
        <w:rPr>
          <w:rFonts w:eastAsia="方正粗雅宋_GBK" w:hint="eastAsia"/>
          <w:w w:val="66"/>
        </w:rPr>
        <w:t>行、璎珞铁轮位也。</w:t>
      </w:r>
      <w:r w:rsidRPr="002F2203">
        <w:rPr>
          <w:rFonts w:eastAsia="方正粗雅宋_GBK"/>
          <w:w w:val="66"/>
        </w:rPr>
        <w:t>)</w:t>
      </w:r>
    </w:p>
    <w:p w14:paraId="6C5C3798"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六根清净</w:t>
      </w:r>
      <w:r w:rsidRPr="002F2203">
        <w:rPr>
          <w:rFonts w:eastAsia="方正新书宋_GBK" w:hAnsi="宋体" w:hint="eastAsia"/>
          <w:sz w:val="30"/>
          <w:szCs w:val="30"/>
        </w:rPr>
        <w:t>，序言中有云：“思从而照心，遂复于性。</w:t>
      </w:r>
      <w:bookmarkStart w:id="141" w:name="0889a13"/>
      <w:r w:rsidRPr="002F2203">
        <w:rPr>
          <w:rFonts w:eastAsia="方正新书宋_GBK" w:hAnsi="宋体" w:hint="eastAsia"/>
          <w:sz w:val="30"/>
          <w:szCs w:val="30"/>
        </w:rPr>
        <w:t>获六根清净，位邻乎圣，而此道之作用验矣。”在前面已经解释过了，现在再略略说明一下，</w:t>
      </w:r>
      <w:r w:rsidRPr="002F2203">
        <w:rPr>
          <w:rFonts w:eastAsia="方正新书宋_GBK" w:hAnsi="宋体" w:cs="Arial" w:hint="eastAsia"/>
          <w:sz w:val="30"/>
          <w:szCs w:val="30"/>
        </w:rPr>
        <w:t>六根就是眼耳鼻舌身意，根以能生为义，即当</w:t>
      </w:r>
      <w:proofErr w:type="gramStart"/>
      <w:r w:rsidRPr="002F2203">
        <w:rPr>
          <w:rFonts w:eastAsia="方正新书宋_GBK" w:hAnsi="宋体" w:cs="Arial" w:hint="eastAsia"/>
          <w:sz w:val="30"/>
          <w:szCs w:val="30"/>
        </w:rPr>
        <w:t>眼根与色境相对</w:t>
      </w:r>
      <w:proofErr w:type="gramEnd"/>
      <w:r w:rsidRPr="002F2203">
        <w:rPr>
          <w:rFonts w:eastAsia="方正新书宋_GBK" w:hAnsi="宋体" w:cs="Arial" w:hint="eastAsia"/>
          <w:sz w:val="30"/>
          <w:szCs w:val="30"/>
        </w:rPr>
        <w:t>时，能生眼识，乃至</w:t>
      </w:r>
      <w:proofErr w:type="gramStart"/>
      <w:r w:rsidRPr="002F2203">
        <w:rPr>
          <w:rFonts w:eastAsia="方正新书宋_GBK" w:hAnsi="宋体" w:cs="Arial" w:hint="eastAsia"/>
          <w:sz w:val="30"/>
          <w:szCs w:val="30"/>
        </w:rPr>
        <w:t>意根与法境</w:t>
      </w:r>
      <w:proofErr w:type="gramEnd"/>
      <w:r w:rsidRPr="002F2203">
        <w:rPr>
          <w:rFonts w:eastAsia="方正新书宋_GBK" w:hAnsi="宋体" w:cs="Arial" w:hint="eastAsia"/>
          <w:sz w:val="30"/>
          <w:szCs w:val="30"/>
        </w:rPr>
        <w:t>相对，能生意识，由此能生</w:t>
      </w:r>
      <w:proofErr w:type="gramStart"/>
      <w:r w:rsidRPr="002F2203">
        <w:rPr>
          <w:rFonts w:eastAsia="方正新书宋_GBK" w:hAnsi="宋体" w:cs="Arial" w:hint="eastAsia"/>
          <w:sz w:val="30"/>
          <w:szCs w:val="30"/>
        </w:rPr>
        <w:t>之义故称之为</w:t>
      </w:r>
      <w:proofErr w:type="gramEnd"/>
      <w:r w:rsidRPr="002F2203">
        <w:rPr>
          <w:rFonts w:eastAsia="方正新书宋_GBK" w:hAnsi="宋体" w:cs="Arial" w:hint="eastAsia"/>
          <w:sz w:val="30"/>
          <w:szCs w:val="30"/>
        </w:rPr>
        <w:t>“根”。《法华经·法师功德品》中云，菩萨消除眼等六根无始</w:t>
      </w:r>
      <w:proofErr w:type="gramStart"/>
      <w:r w:rsidRPr="002F2203">
        <w:rPr>
          <w:rFonts w:eastAsia="方正新书宋_GBK" w:hAnsi="宋体" w:cs="Arial" w:hint="eastAsia"/>
          <w:sz w:val="30"/>
          <w:szCs w:val="30"/>
        </w:rPr>
        <w:t>以来罪</w:t>
      </w:r>
      <w:proofErr w:type="gramEnd"/>
      <w:r w:rsidRPr="002F2203">
        <w:rPr>
          <w:rFonts w:eastAsia="方正新书宋_GBK" w:hAnsi="宋体" w:cs="Arial" w:hint="eastAsia"/>
          <w:sz w:val="30"/>
          <w:szCs w:val="30"/>
        </w:rPr>
        <w:t>垢，以无量功德庄严，使之清净洁白。由此清净功德而六根各发“无碍妙用”。清净眼根“见于三千大千世界内外所有山林河海，下至阿鼻地狱，上至有顶，亦见其中一切众生及业因缘果报生处，悉见悉知”。乃至清净意根“闻</w:t>
      </w:r>
      <w:proofErr w:type="gramStart"/>
      <w:r w:rsidRPr="002F2203">
        <w:rPr>
          <w:rFonts w:eastAsia="方正新书宋_GBK" w:hAnsi="宋体" w:cs="Arial" w:hint="eastAsia"/>
          <w:sz w:val="30"/>
          <w:szCs w:val="30"/>
        </w:rPr>
        <w:t>一偈</w:t>
      </w:r>
      <w:proofErr w:type="gramEnd"/>
      <w:r w:rsidRPr="002F2203">
        <w:rPr>
          <w:rFonts w:eastAsia="方正新书宋_GBK" w:hAnsi="宋体" w:cs="Arial" w:hint="eastAsia"/>
          <w:sz w:val="30"/>
          <w:szCs w:val="30"/>
        </w:rPr>
        <w:t>一句，通达无量无边之义”。并且六根互用自在，</w:t>
      </w:r>
      <w:proofErr w:type="gramStart"/>
      <w:r w:rsidRPr="002F2203">
        <w:rPr>
          <w:rFonts w:eastAsia="方正新书宋_GBK" w:hAnsi="宋体" w:cs="Arial" w:hint="eastAsia"/>
          <w:sz w:val="30"/>
          <w:szCs w:val="30"/>
        </w:rPr>
        <w:t>如天亲菩萨</w:t>
      </w:r>
      <w:proofErr w:type="gramEnd"/>
      <w:r w:rsidRPr="002F2203">
        <w:rPr>
          <w:rFonts w:eastAsia="方正新书宋_GBK" w:hAnsi="宋体" w:cs="Arial" w:hint="eastAsia"/>
          <w:sz w:val="30"/>
          <w:szCs w:val="30"/>
        </w:rPr>
        <w:t>《法华经论》云：“六根清净者，于</w:t>
      </w:r>
      <w:proofErr w:type="gramStart"/>
      <w:r w:rsidRPr="002F2203">
        <w:rPr>
          <w:rFonts w:eastAsia="方正新书宋_GBK" w:hAnsi="宋体" w:cs="Arial" w:hint="eastAsia"/>
          <w:sz w:val="30"/>
          <w:szCs w:val="30"/>
        </w:rPr>
        <w:t>一一</w:t>
      </w:r>
      <w:proofErr w:type="gramEnd"/>
      <w:r w:rsidRPr="002F2203">
        <w:rPr>
          <w:rFonts w:eastAsia="方正新书宋_GBK" w:hAnsi="宋体" w:cs="Arial" w:hint="eastAsia"/>
          <w:sz w:val="30"/>
          <w:szCs w:val="30"/>
        </w:rPr>
        <w:t>根中悉能具足见色、闻声、辨香、别味、觉触、知法，诸根互用。”可见，六根清净位的功德是非常殊胜难得的。如《大智度论》卷十一云：“布施时六根清净，善欲心生；善欲心生故，内心清净……得一心故，实智慧生，如是等诸善法悉皆得。”“诸善法悉皆得”，这和</w:t>
      </w:r>
      <w:proofErr w:type="gramStart"/>
      <w:r w:rsidRPr="002F2203">
        <w:rPr>
          <w:rFonts w:eastAsia="方正新书宋_GBK" w:hAnsi="宋体" w:cs="Arial" w:hint="eastAsia"/>
          <w:sz w:val="30"/>
          <w:szCs w:val="30"/>
        </w:rPr>
        <w:t>慧思</w:t>
      </w:r>
      <w:proofErr w:type="gramEnd"/>
      <w:r w:rsidRPr="002F2203">
        <w:rPr>
          <w:rFonts w:eastAsia="方正新书宋_GBK" w:hAnsi="宋体" w:cs="Arial" w:hint="eastAsia"/>
          <w:sz w:val="30"/>
          <w:szCs w:val="30"/>
        </w:rPr>
        <w:t>大师自己所说的“</w:t>
      </w:r>
      <w:r w:rsidRPr="002F2203">
        <w:rPr>
          <w:rFonts w:eastAsia="方正新书宋_GBK" w:hAnsi="宋体" w:hint="eastAsia"/>
          <w:sz w:val="30"/>
          <w:szCs w:val="30"/>
        </w:rPr>
        <w:t>吾昔于夏中一念顿证，诸法现前”，是完全相符相合的。</w:t>
      </w:r>
    </w:p>
    <w:p w14:paraId="28CDB4C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往下是对位。六根清净位相当于</w:t>
      </w:r>
      <w:proofErr w:type="gramStart"/>
      <w:r w:rsidRPr="002F2203">
        <w:rPr>
          <w:rFonts w:eastAsia="方正新书宋_GBK" w:hAnsi="宋体" w:hint="eastAsia"/>
          <w:sz w:val="30"/>
          <w:szCs w:val="30"/>
        </w:rPr>
        <w:t>圆教的十信位</w:t>
      </w:r>
      <w:proofErr w:type="gramEnd"/>
      <w:r w:rsidRPr="002F2203">
        <w:rPr>
          <w:rFonts w:eastAsia="方正新书宋_GBK" w:hAnsi="宋体" w:hint="eastAsia"/>
          <w:sz w:val="30"/>
          <w:szCs w:val="30"/>
        </w:rPr>
        <w:t>，别</w:t>
      </w:r>
      <w:proofErr w:type="gramStart"/>
      <w:r w:rsidRPr="002F2203">
        <w:rPr>
          <w:rFonts w:eastAsia="方正新书宋_GBK" w:hAnsi="宋体" w:hint="eastAsia"/>
          <w:sz w:val="30"/>
          <w:szCs w:val="30"/>
        </w:rPr>
        <w:t>教十住</w:t>
      </w:r>
      <w:proofErr w:type="gramEnd"/>
      <w:r w:rsidRPr="002F2203">
        <w:rPr>
          <w:rFonts w:eastAsia="方正新书宋_GBK" w:hAnsi="宋体" w:hint="eastAsia"/>
          <w:sz w:val="30"/>
          <w:szCs w:val="30"/>
        </w:rPr>
        <w:t>、十行、</w:t>
      </w:r>
      <w:r w:rsidRPr="002F2203">
        <w:rPr>
          <w:rFonts w:eastAsia="方正新书宋_GBK" w:hAnsi="宋体" w:hint="eastAsia"/>
          <w:sz w:val="30"/>
          <w:szCs w:val="30"/>
        </w:rPr>
        <w:lastRenderedPageBreak/>
        <w:t>十回向的三贤位，以及《华严经》中的十</w:t>
      </w:r>
      <w:proofErr w:type="gramStart"/>
      <w:r w:rsidRPr="002F2203">
        <w:rPr>
          <w:rFonts w:eastAsia="方正新书宋_GBK" w:hAnsi="宋体" w:hint="eastAsia"/>
          <w:sz w:val="30"/>
          <w:szCs w:val="30"/>
        </w:rPr>
        <w:t>梵行位</w:t>
      </w:r>
      <w:proofErr w:type="gramEnd"/>
      <w:r w:rsidRPr="002F2203">
        <w:rPr>
          <w:rFonts w:eastAsia="方正新书宋_GBK" w:hAnsi="宋体" w:hint="eastAsia"/>
          <w:sz w:val="30"/>
          <w:szCs w:val="30"/>
        </w:rPr>
        <w:t>和《菩萨璎珞本业经》中的铁轮位。当知天台位</w:t>
      </w:r>
      <w:proofErr w:type="gramStart"/>
      <w:r w:rsidRPr="002F2203">
        <w:rPr>
          <w:rFonts w:eastAsia="方正新书宋_GBK" w:hAnsi="宋体" w:hint="eastAsia"/>
          <w:sz w:val="30"/>
          <w:szCs w:val="30"/>
        </w:rPr>
        <w:t>位</w:t>
      </w:r>
      <w:proofErr w:type="gramEnd"/>
      <w:r w:rsidRPr="002F2203">
        <w:rPr>
          <w:rFonts w:eastAsia="方正新书宋_GBK" w:hAnsi="宋体" w:hint="eastAsia"/>
          <w:sz w:val="30"/>
          <w:szCs w:val="30"/>
        </w:rPr>
        <w:t>即佛，初后</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二，现在是假借别教来明，方便而已。</w:t>
      </w:r>
    </w:p>
    <w:p w14:paraId="769D528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我们平常所说五十二个阶位，那是出自《璎珞经》，因其名义整足，位次无缺，所以自古以来广为诸家所采用。而在《华严经》中，实际上只</w:t>
      </w:r>
      <w:proofErr w:type="gramStart"/>
      <w:r w:rsidRPr="002F2203">
        <w:rPr>
          <w:rFonts w:eastAsia="方正新书宋_GBK" w:hAnsi="宋体" w:hint="eastAsia"/>
          <w:sz w:val="30"/>
          <w:szCs w:val="30"/>
        </w:rPr>
        <w:t>说十住</w:t>
      </w:r>
      <w:proofErr w:type="gramEnd"/>
      <w:r w:rsidRPr="002F2203">
        <w:rPr>
          <w:rFonts w:eastAsia="方正新书宋_GBK" w:hAnsi="宋体" w:hint="eastAsia"/>
          <w:sz w:val="30"/>
          <w:szCs w:val="30"/>
        </w:rPr>
        <w:t>、十行、十回向、十地、佛地等四十一位，前</w:t>
      </w:r>
      <w:proofErr w:type="gramStart"/>
      <w:r w:rsidRPr="002F2203">
        <w:rPr>
          <w:rFonts w:eastAsia="方正新书宋_GBK" w:hAnsi="宋体" w:hint="eastAsia"/>
          <w:sz w:val="30"/>
          <w:szCs w:val="30"/>
        </w:rPr>
        <w:t>无十信</w:t>
      </w:r>
      <w:proofErr w:type="gramEnd"/>
      <w:r w:rsidRPr="002F2203">
        <w:rPr>
          <w:rFonts w:eastAsia="方正新书宋_GBK" w:hAnsi="宋体" w:hint="eastAsia"/>
          <w:sz w:val="30"/>
          <w:szCs w:val="30"/>
        </w:rPr>
        <w:t>，后</w:t>
      </w:r>
      <w:proofErr w:type="gramStart"/>
      <w:r w:rsidRPr="002F2203">
        <w:rPr>
          <w:rFonts w:eastAsia="方正新书宋_GBK" w:hAnsi="宋体" w:hint="eastAsia"/>
          <w:sz w:val="30"/>
          <w:szCs w:val="30"/>
        </w:rPr>
        <w:t>无等觉</w:t>
      </w:r>
      <w:proofErr w:type="gramEnd"/>
      <w:r w:rsidRPr="002F2203">
        <w:rPr>
          <w:rFonts w:eastAsia="方正新书宋_GBK" w:hAnsi="宋体" w:hint="eastAsia"/>
          <w:sz w:val="30"/>
          <w:szCs w:val="30"/>
        </w:rPr>
        <w:t>。然而经文中又说必须具备十种</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行，才能入于初住。所以一般地，都把十</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行当作是十信，如《法华玄义释签》卷十云：</w:t>
      </w:r>
      <w:bookmarkStart w:id="142" w:name="0149b07"/>
      <w:r w:rsidRPr="002F2203">
        <w:rPr>
          <w:rFonts w:eastAsia="方正新书宋_GBK" w:hAnsi="宋体" w:hint="eastAsia"/>
          <w:sz w:val="30"/>
          <w:szCs w:val="30"/>
        </w:rPr>
        <w:t>“彼经不列十信之名，唯于住前观十</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行，自古讲者判为十信，故今引之以为信位。</w:t>
      </w:r>
      <w:bookmarkEnd w:id="142"/>
      <w:r w:rsidRPr="002F2203">
        <w:rPr>
          <w:rFonts w:eastAsia="方正新书宋_GBK" w:hAnsi="宋体" w:hint="eastAsia"/>
          <w:sz w:val="30"/>
          <w:szCs w:val="30"/>
        </w:rPr>
        <w:t>”在《四教义》中亦云：</w:t>
      </w:r>
      <w:bookmarkStart w:id="143" w:name="n188"/>
      <w:bookmarkEnd w:id="143"/>
      <w:r w:rsidRPr="002F2203">
        <w:rPr>
          <w:rFonts w:eastAsia="方正新书宋_GBK" w:hAnsi="宋体" w:hint="eastAsia"/>
          <w:sz w:val="30"/>
          <w:szCs w:val="30"/>
        </w:rPr>
        <w:t>“十种</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行与圆十信同。</w:t>
      </w:r>
      <w:bookmarkStart w:id="144" w:name="0088b09"/>
      <w:r w:rsidRPr="002F2203">
        <w:rPr>
          <w:rFonts w:eastAsia="方正新书宋_GBK" w:hAnsi="宋体" w:hint="eastAsia"/>
          <w:sz w:val="30"/>
          <w:szCs w:val="30"/>
        </w:rPr>
        <w:t>”所谓十种</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行，如《大方广佛华严经·梵行品第十六》云：</w:t>
      </w:r>
      <w:bookmarkStart w:id="145" w:name="0088b10"/>
      <w:bookmarkEnd w:id="144"/>
      <w:r w:rsidRPr="002F2203">
        <w:rPr>
          <w:rFonts w:eastAsia="方正新书宋_GBK" w:hAnsi="宋体" w:hint="eastAsia"/>
          <w:sz w:val="30"/>
          <w:szCs w:val="30"/>
        </w:rPr>
        <w:t>“</w:t>
      </w:r>
      <w:r w:rsidRPr="002F2203">
        <w:rPr>
          <w:rFonts w:eastAsia="方正新书宋_GBK" w:hAnsi="宋体"/>
          <w:sz w:val="30"/>
          <w:szCs w:val="30"/>
        </w:rPr>
        <w:t xml:space="preserve"> </w:t>
      </w:r>
      <w:r w:rsidRPr="002F2203">
        <w:rPr>
          <w:rFonts w:eastAsia="方正新书宋_GBK" w:hAnsi="宋体" w:hint="eastAsia"/>
          <w:sz w:val="30"/>
          <w:szCs w:val="30"/>
        </w:rPr>
        <w:t>法慧菩萨言：</w:t>
      </w:r>
      <w:bookmarkEnd w:id="145"/>
      <w:r w:rsidRPr="002F2203">
        <w:rPr>
          <w:rFonts w:eastAsia="方正新书宋_GBK" w:hAnsi="宋体" w:hint="eastAsia"/>
          <w:sz w:val="30"/>
          <w:szCs w:val="30"/>
        </w:rPr>
        <w:t>佛子，菩萨摩诃萨修</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行时，应以十法而为所缘，作意观察。所谓身、身业、语、语业、意、意业、佛、法、僧、戒。”</w:t>
      </w:r>
    </w:p>
    <w:p w14:paraId="0C738772" w14:textId="77777777" w:rsidR="00DA7965" w:rsidRPr="002F2203" w:rsidRDefault="00DA7965" w:rsidP="001E7BCA">
      <w:pPr>
        <w:pStyle w:val="ae"/>
        <w:rPr>
          <w:rFonts w:eastAsia="方正粗雅宋_GBK"/>
        </w:rPr>
      </w:pPr>
      <w:proofErr w:type="gramStart"/>
      <w:r w:rsidRPr="002F2203">
        <w:rPr>
          <w:rFonts w:eastAsia="方正粗雅宋_GBK" w:hint="eastAsia"/>
        </w:rPr>
        <w:t>师身相挺特</w:t>
      </w:r>
      <w:proofErr w:type="gramEnd"/>
      <w:r w:rsidRPr="002F2203">
        <w:rPr>
          <w:rFonts w:eastAsia="方正粗雅宋_GBK" w:hint="eastAsia"/>
        </w:rPr>
        <w:t>，耳有重轮，顶有肉髻，牛行象步，不倚不斜。平昔御寒，唯一艾纳，</w:t>
      </w:r>
      <w:proofErr w:type="gramStart"/>
      <w:r w:rsidRPr="002F2203">
        <w:rPr>
          <w:rFonts w:eastAsia="方正粗雅宋_GBK" w:hint="eastAsia"/>
        </w:rPr>
        <w:t>缯纩</w:t>
      </w:r>
      <w:proofErr w:type="gramEnd"/>
      <w:r w:rsidRPr="002F2203">
        <w:rPr>
          <w:rFonts w:eastAsia="方正粗雅宋_GBK" w:hint="eastAsia"/>
        </w:rPr>
        <w:t>之属，一切不受。</w:t>
      </w:r>
    </w:p>
    <w:p w14:paraId="471FCCB2"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挺特</w:t>
      </w:r>
      <w:r w:rsidRPr="002F2203">
        <w:rPr>
          <w:rFonts w:eastAsia="方正新书宋_GBK" w:hAnsi="宋体" w:hint="eastAsia"/>
          <w:sz w:val="30"/>
          <w:szCs w:val="30"/>
        </w:rPr>
        <w:t>，挺拔而特立出众。</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的身形相貌挺拔出众，耳朵有双重轮廓，头顶上有肉髻，这是他</w:t>
      </w:r>
      <w:proofErr w:type="gramStart"/>
      <w:r w:rsidRPr="002F2203">
        <w:rPr>
          <w:rFonts w:eastAsia="方正新书宋_GBK" w:hAnsi="宋体" w:hint="eastAsia"/>
          <w:sz w:val="30"/>
          <w:szCs w:val="30"/>
        </w:rPr>
        <w:t>一生读诵受持</w:t>
      </w:r>
      <w:proofErr w:type="gramEnd"/>
      <w:r w:rsidRPr="002F2203">
        <w:rPr>
          <w:rFonts w:eastAsia="方正新书宋_GBK" w:hAnsi="宋体" w:hint="eastAsia"/>
          <w:sz w:val="30"/>
          <w:szCs w:val="30"/>
        </w:rPr>
        <w:t>《法华经》所致。</w:t>
      </w:r>
    </w:p>
    <w:p w14:paraId="29FCAFE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牛行象步，不倚不斜</w:t>
      </w:r>
      <w:r w:rsidRPr="002F2203">
        <w:rPr>
          <w:rFonts w:eastAsia="方正新书宋_GBK" w:hAnsi="宋体" w:hint="eastAsia"/>
          <w:sz w:val="30"/>
          <w:szCs w:val="30"/>
        </w:rPr>
        <w:t>，总体来说是</w:t>
      </w:r>
      <w:proofErr w:type="gramStart"/>
      <w:r w:rsidRPr="002F2203">
        <w:rPr>
          <w:rFonts w:eastAsia="方正新书宋_GBK" w:hAnsi="宋体" w:hint="eastAsia"/>
          <w:sz w:val="30"/>
          <w:szCs w:val="30"/>
        </w:rPr>
        <w:t>比喻慧思大师</w:t>
      </w:r>
      <w:proofErr w:type="gramEnd"/>
      <w:r w:rsidRPr="002F2203">
        <w:rPr>
          <w:rFonts w:eastAsia="方正新书宋_GBK" w:hAnsi="宋体" w:hint="eastAsia"/>
          <w:sz w:val="30"/>
          <w:szCs w:val="30"/>
        </w:rPr>
        <w:t>走路很稳，不缓不急，威仪庄重。牛在走路的时候是一直向前走的，一般不会突然转弯，因为它要转弯时必须全身而转，十分困难。所以</w:t>
      </w:r>
      <w:proofErr w:type="gramStart"/>
      <w:r w:rsidRPr="002F2203">
        <w:rPr>
          <w:rFonts w:eastAsia="方正新书宋_GBK" w:hAnsi="宋体" w:hint="eastAsia"/>
          <w:sz w:val="30"/>
          <w:szCs w:val="30"/>
        </w:rPr>
        <w:t>吴支谦所译</w:t>
      </w:r>
      <w:proofErr w:type="gramEnd"/>
      <w:r w:rsidRPr="002F2203">
        <w:rPr>
          <w:rFonts w:eastAsia="方正新书宋_GBK" w:hAnsi="宋体" w:hint="eastAsia"/>
          <w:sz w:val="30"/>
          <w:szCs w:val="30"/>
        </w:rPr>
        <w:t>的《佛说孛经抄》卷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w:t>
      </w:r>
      <w:bookmarkStart w:id="146" w:name="0088c22"/>
      <w:r w:rsidRPr="002F2203">
        <w:rPr>
          <w:rFonts w:eastAsia="方正新书宋_GBK" w:hAnsi="宋体" w:hint="eastAsia"/>
          <w:sz w:val="30"/>
          <w:szCs w:val="30"/>
        </w:rPr>
        <w:t>“譬如牛行，其道直正。</w:t>
      </w:r>
      <w:bookmarkStart w:id="147" w:name="0088c23"/>
      <w:bookmarkEnd w:id="146"/>
      <w:r w:rsidRPr="002F2203">
        <w:rPr>
          <w:rFonts w:eastAsia="方正新书宋_GBK" w:hAnsi="宋体" w:hint="eastAsia"/>
          <w:sz w:val="30"/>
          <w:szCs w:val="30"/>
        </w:rPr>
        <w:t>”至于</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步，如《普曜经》</w:t>
      </w:r>
      <w:r w:rsidRPr="002F2203">
        <w:rPr>
          <w:rFonts w:eastAsia="方正新书宋_GBK" w:hAnsi="宋体" w:hint="eastAsia"/>
          <w:sz w:val="30"/>
          <w:szCs w:val="30"/>
        </w:rPr>
        <w:lastRenderedPageBreak/>
        <w:t>云：</w:t>
      </w:r>
      <w:bookmarkStart w:id="148" w:name="0088c24"/>
      <w:bookmarkEnd w:id="147"/>
      <w:r w:rsidRPr="002F2203">
        <w:rPr>
          <w:rFonts w:eastAsia="方正新书宋_GBK" w:hAnsi="宋体" w:hint="eastAsia"/>
          <w:sz w:val="30"/>
          <w:szCs w:val="30"/>
        </w:rPr>
        <w:t>“</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典所尊，象形第一。</w:t>
      </w:r>
      <w:bookmarkEnd w:id="148"/>
      <w:r w:rsidRPr="002F2203">
        <w:rPr>
          <w:rFonts w:eastAsia="方正新书宋_GBK" w:hAnsi="宋体" w:hint="eastAsia"/>
          <w:sz w:val="30"/>
          <w:szCs w:val="30"/>
        </w:rPr>
        <w:t>何以故？三兽渡水，兔马未知深浅，用</w:t>
      </w:r>
      <w:proofErr w:type="gramStart"/>
      <w:r w:rsidRPr="002F2203">
        <w:rPr>
          <w:rFonts w:eastAsia="方正新书宋_GBK" w:hAnsi="宋体" w:hint="eastAsia"/>
          <w:sz w:val="30"/>
          <w:szCs w:val="30"/>
        </w:rPr>
        <w:t>譬</w:t>
      </w:r>
      <w:proofErr w:type="gramEnd"/>
      <w:r w:rsidRPr="002F2203">
        <w:rPr>
          <w:rFonts w:eastAsia="方正新书宋_GBK" w:hAnsi="宋体" w:hint="eastAsia"/>
          <w:sz w:val="30"/>
          <w:szCs w:val="30"/>
        </w:rPr>
        <w:t>二乘不达法本。</w:t>
      </w:r>
      <w:proofErr w:type="gramStart"/>
      <w:r w:rsidRPr="002F2203">
        <w:rPr>
          <w:rFonts w:eastAsia="方正新书宋_GBK" w:hAnsi="宋体" w:hint="eastAsia"/>
          <w:sz w:val="30"/>
          <w:szCs w:val="30"/>
        </w:rPr>
        <w:t>象步尽底</w:t>
      </w:r>
      <w:proofErr w:type="gramEnd"/>
      <w:r w:rsidRPr="002F2203">
        <w:rPr>
          <w:rFonts w:eastAsia="方正新书宋_GBK" w:hAnsi="宋体" w:hint="eastAsia"/>
          <w:sz w:val="30"/>
          <w:szCs w:val="30"/>
        </w:rPr>
        <w:t>，以</w:t>
      </w:r>
      <w:proofErr w:type="gramStart"/>
      <w:r w:rsidRPr="002F2203">
        <w:rPr>
          <w:rFonts w:eastAsia="方正新书宋_GBK" w:hAnsi="宋体" w:hint="eastAsia"/>
          <w:sz w:val="30"/>
          <w:szCs w:val="30"/>
        </w:rPr>
        <w:t>譬</w:t>
      </w:r>
      <w:proofErr w:type="gramEnd"/>
      <w:r w:rsidRPr="002F2203">
        <w:rPr>
          <w:rFonts w:eastAsia="方正新书宋_GBK" w:hAnsi="宋体" w:hint="eastAsia"/>
          <w:sz w:val="30"/>
          <w:szCs w:val="30"/>
        </w:rPr>
        <w:t>大乘解畅三界。”所以，牛行象</w:t>
      </w:r>
      <w:proofErr w:type="gramStart"/>
      <w:r w:rsidRPr="002F2203">
        <w:rPr>
          <w:rFonts w:eastAsia="方正新书宋_GBK" w:hAnsi="宋体" w:hint="eastAsia"/>
          <w:sz w:val="30"/>
          <w:szCs w:val="30"/>
        </w:rPr>
        <w:t>步如果</w:t>
      </w:r>
      <w:proofErr w:type="gramEnd"/>
      <w:r w:rsidRPr="002F2203">
        <w:rPr>
          <w:rFonts w:eastAsia="方正新书宋_GBK" w:hAnsi="宋体" w:hint="eastAsia"/>
          <w:sz w:val="30"/>
          <w:szCs w:val="30"/>
        </w:rPr>
        <w:t>按表法来说，是</w:t>
      </w:r>
      <w:proofErr w:type="gramStart"/>
      <w:r w:rsidRPr="002F2203">
        <w:rPr>
          <w:rFonts w:eastAsia="方正新书宋_GBK" w:hAnsi="宋体" w:hint="eastAsia"/>
          <w:sz w:val="30"/>
          <w:szCs w:val="30"/>
        </w:rPr>
        <w:t>指慧思</w:t>
      </w:r>
      <w:proofErr w:type="gramEnd"/>
      <w:r w:rsidRPr="002F2203">
        <w:rPr>
          <w:rFonts w:eastAsia="方正新书宋_GBK" w:hAnsi="宋体" w:hint="eastAsia"/>
          <w:sz w:val="30"/>
          <w:szCs w:val="30"/>
        </w:rPr>
        <w:t>大师深体中道，直去不回。</w:t>
      </w:r>
    </w:p>
    <w:p w14:paraId="5DF58962"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平昔</w:t>
      </w:r>
      <w:r w:rsidRPr="002F2203">
        <w:rPr>
          <w:rFonts w:eastAsia="方正新书宋_GBK" w:hAnsi="宋体" w:hint="eastAsia"/>
          <w:sz w:val="30"/>
          <w:szCs w:val="30"/>
        </w:rPr>
        <w:t>，平日、平常。</w:t>
      </w:r>
    </w:p>
    <w:p w14:paraId="2FA46B9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艾纳</w:t>
      </w:r>
      <w:r w:rsidRPr="002F2203">
        <w:rPr>
          <w:rFonts w:eastAsia="方正新书宋_GBK" w:hAnsi="宋体" w:hint="eastAsia"/>
          <w:sz w:val="30"/>
          <w:szCs w:val="30"/>
        </w:rPr>
        <w:t>，艾，即艾草；纳，即纳受。艾纳是说比丘纳受世人所丢弃的破衣烂片而修补缝缀成衣，就</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艾草一样遍地野生，毫不起眼，而且不</w:t>
      </w:r>
      <w:proofErr w:type="gramStart"/>
      <w:r w:rsidRPr="002F2203">
        <w:rPr>
          <w:rFonts w:eastAsia="方正新书宋_GBK" w:hAnsi="宋体" w:hint="eastAsia"/>
          <w:sz w:val="30"/>
          <w:szCs w:val="30"/>
        </w:rPr>
        <w:t>浪费信施</w:t>
      </w:r>
      <w:proofErr w:type="gramEnd"/>
      <w:r w:rsidRPr="002F2203">
        <w:rPr>
          <w:rFonts w:eastAsia="方正新书宋_GBK" w:hAnsi="宋体" w:hint="eastAsia"/>
          <w:sz w:val="30"/>
          <w:szCs w:val="30"/>
        </w:rPr>
        <w:t>。这里不是指以艾草为衣，而是一种比喻。又，艾草老的时候，其颜色呈苍白色，表示比丘纳受的衣服洗了又洗，用了很长时间。</w:t>
      </w:r>
      <w:proofErr w:type="gramStart"/>
      <w:r w:rsidRPr="002F2203">
        <w:rPr>
          <w:rFonts w:eastAsia="方正新书宋_GBK" w:hAnsi="宋体" w:hint="eastAsia"/>
          <w:sz w:val="30"/>
          <w:szCs w:val="30"/>
        </w:rPr>
        <w:t>又作纳衣</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衲</w:t>
      </w:r>
      <w:proofErr w:type="gramEnd"/>
      <w:r w:rsidRPr="002F2203">
        <w:rPr>
          <w:rFonts w:eastAsia="方正新书宋_GBK" w:hAnsi="宋体" w:hint="eastAsia"/>
          <w:sz w:val="30"/>
          <w:szCs w:val="30"/>
        </w:rPr>
        <w:t>衣、</w:t>
      </w:r>
      <w:proofErr w:type="gramStart"/>
      <w:r w:rsidRPr="002F2203">
        <w:rPr>
          <w:rFonts w:eastAsia="方正新书宋_GBK" w:hAnsi="宋体" w:hint="eastAsia"/>
          <w:sz w:val="30"/>
          <w:szCs w:val="30"/>
        </w:rPr>
        <w:t>粪扫衣</w:t>
      </w:r>
      <w:proofErr w:type="gramEnd"/>
      <w:r w:rsidRPr="002F2203">
        <w:rPr>
          <w:rFonts w:eastAsia="方正新书宋_GBK" w:hAnsi="宋体" w:hint="eastAsia"/>
          <w:sz w:val="30"/>
          <w:szCs w:val="30"/>
        </w:rPr>
        <w:t>、百衲衣等，</w:t>
      </w:r>
      <w:proofErr w:type="gramStart"/>
      <w:r w:rsidRPr="002F2203">
        <w:rPr>
          <w:rFonts w:eastAsia="方正新书宋_GBK" w:hAnsi="宋体" w:hint="eastAsia"/>
          <w:sz w:val="30"/>
          <w:szCs w:val="30"/>
        </w:rPr>
        <w:t>粪扫衣是就衣</w:t>
      </w:r>
      <w:proofErr w:type="gramEnd"/>
      <w:r w:rsidRPr="002F2203">
        <w:rPr>
          <w:rFonts w:eastAsia="方正新书宋_GBK" w:hAnsi="宋体" w:hint="eastAsia"/>
          <w:sz w:val="30"/>
          <w:szCs w:val="30"/>
        </w:rPr>
        <w:t>的材料而名，如《大乘义章》云：“粪扫衣者，所谓火烧牛嚼鼠啮死人衣等。”</w:t>
      </w:r>
      <w:proofErr w:type="gramStart"/>
      <w:r w:rsidRPr="002F2203">
        <w:rPr>
          <w:rFonts w:eastAsia="方正新书宋_GBK" w:hAnsi="宋体" w:hint="eastAsia"/>
          <w:sz w:val="30"/>
          <w:szCs w:val="30"/>
        </w:rPr>
        <w:t>衲衣就</w:t>
      </w:r>
      <w:proofErr w:type="gramEnd"/>
      <w:r w:rsidRPr="002F2203">
        <w:rPr>
          <w:rFonts w:eastAsia="方正新书宋_GBK" w:hAnsi="宋体" w:hint="eastAsia"/>
          <w:sz w:val="30"/>
          <w:szCs w:val="30"/>
        </w:rPr>
        <w:t>制法而说，作</w:t>
      </w:r>
      <w:proofErr w:type="gramStart"/>
      <w:r w:rsidRPr="002F2203">
        <w:rPr>
          <w:rFonts w:eastAsia="方正新书宋_GBK" w:hAnsi="宋体" w:hint="eastAsia"/>
          <w:sz w:val="30"/>
          <w:szCs w:val="30"/>
        </w:rPr>
        <w:t>衲</w:t>
      </w:r>
      <w:proofErr w:type="gramEnd"/>
      <w:r w:rsidRPr="002F2203">
        <w:rPr>
          <w:rFonts w:eastAsia="方正新书宋_GBK" w:hAnsi="宋体" w:hint="eastAsia"/>
          <w:sz w:val="30"/>
          <w:szCs w:val="30"/>
        </w:rPr>
        <w:t>者，这是俗字，在下面的小注中会有所简别。</w:t>
      </w:r>
    </w:p>
    <w:p w14:paraId="51C0446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proofErr w:type="gramStart"/>
      <w:r w:rsidRPr="002F2203">
        <w:rPr>
          <w:rFonts w:eastAsia="方正新书宋_GBK" w:hAnsi="宋体" w:hint="eastAsia"/>
          <w:sz w:val="30"/>
          <w:szCs w:val="30"/>
          <w:u w:val="single"/>
        </w:rPr>
        <w:t>缯纩</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缯</w:t>
      </w:r>
      <w:proofErr w:type="gramEnd"/>
      <w:r w:rsidRPr="002F2203">
        <w:rPr>
          <w:rFonts w:eastAsia="方正新书宋_GBK" w:hAnsi="宋体" w:hint="eastAsia"/>
          <w:sz w:val="30"/>
          <w:szCs w:val="30"/>
        </w:rPr>
        <w:t>是丝织物的总称；</w:t>
      </w:r>
      <w:proofErr w:type="gramStart"/>
      <w:r w:rsidRPr="002F2203">
        <w:rPr>
          <w:rFonts w:eastAsia="方正新书宋_GBK" w:hAnsi="宋体" w:hint="eastAsia"/>
          <w:sz w:val="30"/>
          <w:szCs w:val="30"/>
        </w:rPr>
        <w:t>纩</w:t>
      </w:r>
      <w:proofErr w:type="gramEnd"/>
      <w:r w:rsidRPr="002F2203">
        <w:rPr>
          <w:rFonts w:eastAsia="方正新书宋_GBK" w:hAnsi="宋体" w:hint="eastAsia"/>
          <w:sz w:val="30"/>
          <w:szCs w:val="30"/>
        </w:rPr>
        <w:t>即丝棉，是用</w:t>
      </w:r>
      <w:proofErr w:type="gramStart"/>
      <w:r w:rsidRPr="002F2203">
        <w:rPr>
          <w:rFonts w:eastAsia="方正新书宋_GBK" w:hAnsi="宋体" w:hint="eastAsia"/>
          <w:sz w:val="30"/>
          <w:szCs w:val="30"/>
        </w:rPr>
        <w:t>下脚茧等为</w:t>
      </w:r>
      <w:proofErr w:type="gramEnd"/>
      <w:r w:rsidRPr="002F2203">
        <w:rPr>
          <w:rFonts w:eastAsia="方正新书宋_GBK" w:hAnsi="宋体" w:hint="eastAsia"/>
          <w:sz w:val="30"/>
          <w:szCs w:val="30"/>
        </w:rPr>
        <w:t>原料制成的片状棉张。总之，</w:t>
      </w:r>
      <w:proofErr w:type="gramStart"/>
      <w:r w:rsidRPr="002F2203">
        <w:rPr>
          <w:rFonts w:eastAsia="方正新书宋_GBK" w:hAnsi="宋体" w:hint="eastAsia"/>
          <w:sz w:val="30"/>
          <w:szCs w:val="30"/>
        </w:rPr>
        <w:t>缯纩</w:t>
      </w:r>
      <w:proofErr w:type="gramEnd"/>
      <w:r w:rsidRPr="002F2203">
        <w:rPr>
          <w:rFonts w:eastAsia="方正新书宋_GBK" w:hAnsi="宋体" w:hint="eastAsia"/>
          <w:sz w:val="30"/>
          <w:szCs w:val="30"/>
        </w:rPr>
        <w:t>都是用蚕茧制作而成的，需要杀害很多众生，所以出家人不宜使用。如《</w:t>
      </w:r>
      <w:r w:rsidRPr="002F2203">
        <w:rPr>
          <w:rFonts w:eastAsia="方正新书宋_GBK" w:hAnsi="宋体" w:cs="宋体" w:hint="eastAsia"/>
          <w:kern w:val="0"/>
          <w:sz w:val="30"/>
          <w:szCs w:val="30"/>
          <w:lang w:val="zh-CN"/>
        </w:rPr>
        <w:t>全唐文·楚金禅师碑》云：“</w:t>
      </w:r>
      <w:proofErr w:type="gramStart"/>
      <w:r w:rsidRPr="002F2203">
        <w:rPr>
          <w:rFonts w:eastAsia="方正新书宋_GBK" w:hAnsi="宋体" w:cs="宋体" w:hint="eastAsia"/>
          <w:kern w:val="0"/>
          <w:sz w:val="30"/>
          <w:szCs w:val="30"/>
          <w:lang w:val="zh-CN"/>
        </w:rPr>
        <w:t>缣纩</w:t>
      </w:r>
      <w:proofErr w:type="gramEnd"/>
      <w:r w:rsidRPr="002F2203">
        <w:rPr>
          <w:rFonts w:eastAsia="方正新书宋_GBK" w:hAnsi="宋体" w:cs="宋体" w:hint="eastAsia"/>
          <w:kern w:val="0"/>
          <w:sz w:val="30"/>
          <w:szCs w:val="30"/>
          <w:lang w:val="zh-CN"/>
        </w:rPr>
        <w:t>皮革，多由损生，属徒衣布，寒加艾纳，慈至也。”</w:t>
      </w:r>
    </w:p>
    <w:p w14:paraId="580D781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在慧思大师</w:t>
      </w:r>
      <w:proofErr w:type="gramEnd"/>
      <w:r w:rsidRPr="002F2203">
        <w:rPr>
          <w:rFonts w:eastAsia="方正新书宋_GBK" w:hAnsi="宋体" w:hint="eastAsia"/>
          <w:sz w:val="30"/>
          <w:szCs w:val="30"/>
        </w:rPr>
        <w:t>的时代，甚至一直到道</w:t>
      </w:r>
      <w:proofErr w:type="gramStart"/>
      <w:r w:rsidRPr="002F2203">
        <w:rPr>
          <w:rFonts w:eastAsia="方正新书宋_GBK" w:hAnsi="宋体" w:hint="eastAsia"/>
          <w:sz w:val="30"/>
          <w:szCs w:val="30"/>
        </w:rPr>
        <w:t>宣律祖</w:t>
      </w:r>
      <w:proofErr w:type="gramEnd"/>
      <w:r w:rsidRPr="002F2203">
        <w:rPr>
          <w:rFonts w:eastAsia="方正新书宋_GBK" w:hAnsi="宋体" w:hint="eastAsia"/>
          <w:sz w:val="30"/>
          <w:szCs w:val="30"/>
        </w:rPr>
        <w:t>的时代，可能还是有出家人服用丝制品的。</w:t>
      </w:r>
      <w:bookmarkStart w:id="149" w:name="0564a11"/>
      <w:r w:rsidRPr="002F2203">
        <w:rPr>
          <w:rFonts w:eastAsia="方正新书宋_GBK" w:hAnsi="宋体" w:hint="eastAsia"/>
          <w:sz w:val="30"/>
          <w:szCs w:val="30"/>
        </w:rPr>
        <w:t>所以道宣律师在《续高僧传·慧思传》中讲到这里时，不禁感慨地说：</w:t>
      </w:r>
      <w:bookmarkStart w:id="150" w:name="0564a12"/>
      <w:bookmarkEnd w:id="149"/>
      <w:r w:rsidRPr="002F2203">
        <w:rPr>
          <w:rFonts w:eastAsia="方正新书宋_GBK" w:hAnsi="宋体" w:hint="eastAsia"/>
          <w:sz w:val="30"/>
          <w:szCs w:val="30"/>
        </w:rPr>
        <w:t>“自佛法东流，</w:t>
      </w:r>
      <w:proofErr w:type="gramStart"/>
      <w:r w:rsidRPr="002F2203">
        <w:rPr>
          <w:rFonts w:eastAsia="方正新书宋_GBK" w:hAnsi="宋体" w:hint="eastAsia"/>
          <w:sz w:val="30"/>
          <w:szCs w:val="30"/>
        </w:rPr>
        <w:t>几六百</w:t>
      </w:r>
      <w:proofErr w:type="gramEnd"/>
      <w:r w:rsidRPr="002F2203">
        <w:rPr>
          <w:rFonts w:eastAsia="方正新书宋_GBK" w:hAnsi="宋体" w:hint="eastAsia"/>
          <w:sz w:val="30"/>
          <w:szCs w:val="30"/>
        </w:rPr>
        <w:t>载，惟斯南岳，慈行可归。</w:t>
      </w:r>
      <w:bookmarkStart w:id="151" w:name="0564a13"/>
      <w:bookmarkEnd w:id="150"/>
      <w:r w:rsidRPr="002F2203">
        <w:rPr>
          <w:rFonts w:eastAsia="方正新书宋_GBK" w:hAnsi="宋体" w:hint="eastAsia"/>
          <w:sz w:val="30"/>
          <w:szCs w:val="30"/>
        </w:rPr>
        <w:t>余尝参传译，屡睹</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经，讨问所被法衣，至今都无蚕服。</w:t>
      </w:r>
      <w:bookmarkStart w:id="152" w:name="0564a14"/>
      <w:bookmarkEnd w:id="151"/>
      <w:r w:rsidRPr="002F2203">
        <w:rPr>
          <w:rFonts w:eastAsia="方正新书宋_GBK" w:hAnsi="宋体" w:hint="eastAsia"/>
          <w:sz w:val="30"/>
          <w:szCs w:val="30"/>
        </w:rPr>
        <w:t>纵加受法，</w:t>
      </w:r>
      <w:proofErr w:type="gramStart"/>
      <w:r w:rsidRPr="002F2203">
        <w:rPr>
          <w:rFonts w:eastAsia="方正新书宋_GBK" w:hAnsi="宋体" w:hint="eastAsia"/>
          <w:sz w:val="30"/>
          <w:szCs w:val="30"/>
        </w:rPr>
        <w:t>不示得</w:t>
      </w:r>
      <w:proofErr w:type="gramEnd"/>
      <w:r w:rsidRPr="002F2203">
        <w:rPr>
          <w:rFonts w:eastAsia="方正新书宋_GBK" w:hAnsi="宋体" w:hint="eastAsia"/>
          <w:sz w:val="30"/>
          <w:szCs w:val="30"/>
        </w:rPr>
        <w:t>成。故知若</w:t>
      </w:r>
      <w:proofErr w:type="gramStart"/>
      <w:r w:rsidRPr="002F2203">
        <w:rPr>
          <w:rFonts w:eastAsia="方正新书宋_GBK" w:hAnsi="宋体" w:hint="eastAsia"/>
          <w:sz w:val="30"/>
          <w:szCs w:val="30"/>
        </w:rPr>
        <w:t>乞</w:t>
      </w:r>
      <w:proofErr w:type="gramEnd"/>
      <w:r w:rsidRPr="002F2203">
        <w:rPr>
          <w:rFonts w:eastAsia="方正新书宋_GBK" w:hAnsi="宋体" w:hint="eastAsia"/>
          <w:sz w:val="30"/>
          <w:szCs w:val="30"/>
        </w:rPr>
        <w:t>若得，蚕</w:t>
      </w:r>
      <w:proofErr w:type="gramStart"/>
      <w:r w:rsidRPr="002F2203">
        <w:rPr>
          <w:rFonts w:eastAsia="方正新书宋_GBK" w:hAnsi="宋体" w:hint="eastAsia"/>
          <w:sz w:val="30"/>
          <w:szCs w:val="30"/>
        </w:rPr>
        <w:t>绵</w:t>
      </w:r>
      <w:proofErr w:type="gramEnd"/>
      <w:r w:rsidRPr="002F2203">
        <w:rPr>
          <w:rFonts w:eastAsia="方正新书宋_GBK" w:hAnsi="宋体" w:hint="eastAsia"/>
          <w:sz w:val="30"/>
          <w:szCs w:val="30"/>
        </w:rPr>
        <w:t>作衣，准律结科，斩舍定矣。</w:t>
      </w:r>
      <w:bookmarkStart w:id="153" w:name="0564a15"/>
      <w:bookmarkEnd w:id="152"/>
      <w:r w:rsidRPr="002F2203">
        <w:rPr>
          <w:rFonts w:eastAsia="方正新书宋_GBK" w:hAnsi="宋体" w:hint="eastAsia"/>
          <w:sz w:val="30"/>
          <w:szCs w:val="30"/>
        </w:rPr>
        <w:t>约情贪附，何由纵之。</w:t>
      </w:r>
      <w:bookmarkEnd w:id="153"/>
      <w:r w:rsidRPr="002F2203">
        <w:rPr>
          <w:rFonts w:eastAsia="方正新书宋_GBK" w:hAnsi="宋体" w:hint="eastAsia"/>
          <w:sz w:val="30"/>
          <w:szCs w:val="30"/>
        </w:rPr>
        <w:t>思所独断，高遵圣检。”由此也可以</w:t>
      </w:r>
      <w:proofErr w:type="gramStart"/>
      <w:r w:rsidRPr="002F2203">
        <w:rPr>
          <w:rFonts w:eastAsia="方正新书宋_GBK" w:hAnsi="宋体" w:hint="eastAsia"/>
          <w:sz w:val="30"/>
          <w:szCs w:val="30"/>
        </w:rPr>
        <w:t>看出慧思大师</w:t>
      </w:r>
      <w:proofErr w:type="gramEnd"/>
      <w:r w:rsidRPr="002F2203">
        <w:rPr>
          <w:rFonts w:eastAsia="方正新书宋_GBK" w:hAnsi="宋体" w:hint="eastAsia"/>
          <w:sz w:val="30"/>
          <w:szCs w:val="30"/>
        </w:rPr>
        <w:t>持戒的精</w:t>
      </w:r>
      <w:r w:rsidRPr="002F2203">
        <w:rPr>
          <w:rFonts w:eastAsia="方正新书宋_GBK" w:hAnsi="宋体" w:hint="eastAsia"/>
          <w:sz w:val="30"/>
          <w:szCs w:val="30"/>
        </w:rPr>
        <w:lastRenderedPageBreak/>
        <w:t>严。</w:t>
      </w:r>
    </w:p>
    <w:p w14:paraId="17C3EAB0" w14:textId="77777777" w:rsidR="00DA7965" w:rsidRPr="002F2203" w:rsidRDefault="00A40116" w:rsidP="001E7BCA">
      <w:pPr>
        <w:pStyle w:val="ae"/>
        <w:rPr>
          <w:rFonts w:eastAsia="方正粗雅宋_GBK"/>
          <w:w w:val="66"/>
        </w:rPr>
      </w:pPr>
      <w:r w:rsidRPr="002F2203">
        <w:rPr>
          <w:rFonts w:eastAsia="方正粗雅宋_GBK"/>
          <w:w w:val="66"/>
        </w:rPr>
        <w:t xml:space="preserve"> </w:t>
      </w:r>
      <w:r w:rsidR="00DA7965" w:rsidRPr="002F2203">
        <w:rPr>
          <w:rFonts w:eastAsia="方正粗雅宋_GBK"/>
          <w:w w:val="66"/>
        </w:rPr>
        <w:t>(</w:t>
      </w:r>
      <w:r w:rsidR="00DA7965" w:rsidRPr="002F2203">
        <w:rPr>
          <w:rFonts w:eastAsia="方正粗雅宋_GBK" w:hint="eastAsia"/>
          <w:w w:val="66"/>
        </w:rPr>
        <w:t>注：《法华经》：“纳衣在空闲。”律文谓之五纳衣，谓纳受五种旧</w:t>
      </w:r>
      <w:proofErr w:type="gramStart"/>
      <w:r w:rsidR="00DA7965" w:rsidRPr="002F2203">
        <w:rPr>
          <w:rFonts w:eastAsia="方正粗雅宋_GBK" w:hint="eastAsia"/>
          <w:w w:val="66"/>
        </w:rPr>
        <w:t>弊以为</w:t>
      </w:r>
      <w:proofErr w:type="gramEnd"/>
      <w:r w:rsidR="00DA7965" w:rsidRPr="002F2203">
        <w:rPr>
          <w:rFonts w:eastAsia="方正粗雅宋_GBK" w:hint="eastAsia"/>
          <w:w w:val="66"/>
        </w:rPr>
        <w:t>衣也。俗作</w:t>
      </w:r>
      <w:proofErr w:type="gramStart"/>
      <w:r w:rsidR="00DA7965" w:rsidRPr="002F2203">
        <w:rPr>
          <w:rFonts w:eastAsia="方正粗雅宋_GBK" w:hint="eastAsia"/>
          <w:w w:val="66"/>
        </w:rPr>
        <w:t>衲</w:t>
      </w:r>
      <w:proofErr w:type="gramEnd"/>
      <w:r w:rsidR="00DA7965" w:rsidRPr="002F2203">
        <w:rPr>
          <w:rFonts w:eastAsia="方正粗雅宋_GBK" w:hint="eastAsia"/>
          <w:w w:val="66"/>
        </w:rPr>
        <w:t>字，失义。</w:t>
      </w:r>
      <w:r w:rsidR="00DA7965" w:rsidRPr="002F2203">
        <w:rPr>
          <w:rFonts w:eastAsia="方正粗雅宋_GBK"/>
          <w:w w:val="66"/>
        </w:rPr>
        <w:t>)</w:t>
      </w:r>
    </w:p>
    <w:p w14:paraId="520F127E"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cs="Arial"/>
          <w:sz w:val="30"/>
          <w:szCs w:val="30"/>
        </w:rPr>
      </w:pPr>
      <w:r w:rsidRPr="002F2203">
        <w:rPr>
          <w:rFonts w:eastAsia="方正新书宋_GBK" w:hAnsi="宋体" w:cs="Arial" w:hint="eastAsia"/>
          <w:sz w:val="30"/>
          <w:szCs w:val="30"/>
          <w:bdr w:val="single" w:sz="4" w:space="0" w:color="auto"/>
        </w:rPr>
        <w:t>讲</w:t>
      </w:r>
      <w:r w:rsidRPr="002F2203">
        <w:rPr>
          <w:rFonts w:eastAsia="方正新书宋_GBK" w:hAnsi="宋体" w:cs="Arial"/>
          <w:sz w:val="30"/>
          <w:szCs w:val="30"/>
        </w:rPr>
        <w:t xml:space="preserve">  </w:t>
      </w:r>
      <w:r w:rsidRPr="002F2203">
        <w:rPr>
          <w:rFonts w:eastAsia="方正新书宋_GBK" w:hAnsi="宋体" w:cs="Arial" w:hint="eastAsia"/>
          <w:sz w:val="30"/>
          <w:szCs w:val="30"/>
        </w:rPr>
        <w:t>这段小注是志</w:t>
      </w:r>
      <w:proofErr w:type="gramStart"/>
      <w:r w:rsidRPr="002F2203">
        <w:rPr>
          <w:rFonts w:eastAsia="方正新书宋_GBK" w:hAnsi="宋体" w:cs="Arial" w:hint="eastAsia"/>
          <w:sz w:val="30"/>
          <w:szCs w:val="30"/>
        </w:rPr>
        <w:t>磐</w:t>
      </w:r>
      <w:proofErr w:type="gramEnd"/>
      <w:r w:rsidRPr="002F2203">
        <w:rPr>
          <w:rFonts w:eastAsia="方正新书宋_GBK" w:hAnsi="宋体" w:cs="Arial" w:hint="eastAsia"/>
          <w:sz w:val="30"/>
          <w:szCs w:val="30"/>
        </w:rPr>
        <w:t>法师说明“纳”和“衲”的区别。根据志</w:t>
      </w:r>
      <w:proofErr w:type="gramStart"/>
      <w:r w:rsidRPr="002F2203">
        <w:rPr>
          <w:rFonts w:eastAsia="方正新书宋_GBK" w:hAnsi="宋体" w:cs="Arial" w:hint="eastAsia"/>
          <w:sz w:val="30"/>
          <w:szCs w:val="30"/>
        </w:rPr>
        <w:t>磐</w:t>
      </w:r>
      <w:proofErr w:type="gramEnd"/>
      <w:r w:rsidRPr="002F2203">
        <w:rPr>
          <w:rFonts w:eastAsia="方正新书宋_GBK" w:hAnsi="宋体" w:cs="Arial" w:hint="eastAsia"/>
          <w:sz w:val="30"/>
          <w:szCs w:val="30"/>
        </w:rPr>
        <w:t>法师的意见，认为应该写作“纳”，所以他举了两个例子，一个出自《法华经·劝持品》中，内有</w:t>
      </w:r>
      <w:proofErr w:type="gramStart"/>
      <w:r w:rsidRPr="002F2203">
        <w:rPr>
          <w:rFonts w:eastAsia="方正新书宋_GBK" w:hAnsi="宋体" w:cs="Arial" w:hint="eastAsia"/>
          <w:sz w:val="30"/>
          <w:szCs w:val="30"/>
        </w:rPr>
        <w:t>偈</w:t>
      </w:r>
      <w:proofErr w:type="gramEnd"/>
      <w:r w:rsidRPr="002F2203">
        <w:rPr>
          <w:rFonts w:eastAsia="方正新书宋_GBK" w:hAnsi="宋体" w:cs="Arial" w:hint="eastAsia"/>
          <w:sz w:val="30"/>
          <w:szCs w:val="30"/>
        </w:rPr>
        <w:t>云：“或有阿练若，纳衣在空闲，自谓行真道，轻贱人间者。”另一个例子是律中允许</w:t>
      </w:r>
      <w:proofErr w:type="gramStart"/>
      <w:r w:rsidRPr="002F2203">
        <w:rPr>
          <w:rFonts w:eastAsia="方正新书宋_GBK" w:hAnsi="宋体" w:cs="Arial" w:hint="eastAsia"/>
          <w:sz w:val="30"/>
          <w:szCs w:val="30"/>
        </w:rPr>
        <w:t>比丘受持五</w:t>
      </w:r>
      <w:proofErr w:type="gramEnd"/>
      <w:r w:rsidRPr="002F2203">
        <w:rPr>
          <w:rFonts w:eastAsia="方正新书宋_GBK" w:hAnsi="宋体" w:cs="Arial" w:hint="eastAsia"/>
          <w:sz w:val="30"/>
          <w:szCs w:val="30"/>
        </w:rPr>
        <w:t>纳衣，亦即纳受五种破旧弊垢的布块以为衣服。《释氏要览》云：“粪扫衣有五种：</w:t>
      </w:r>
      <w:proofErr w:type="gramStart"/>
      <w:r w:rsidRPr="002F2203">
        <w:rPr>
          <w:rFonts w:eastAsia="方正新书宋_GBK" w:hAnsi="宋体" w:cs="Arial" w:hint="eastAsia"/>
          <w:sz w:val="30"/>
          <w:szCs w:val="30"/>
        </w:rPr>
        <w:t>一</w:t>
      </w:r>
      <w:proofErr w:type="gramEnd"/>
      <w:r w:rsidRPr="002F2203">
        <w:rPr>
          <w:rFonts w:eastAsia="方正新书宋_GBK" w:hAnsi="宋体" w:cs="Arial" w:hint="eastAsia"/>
          <w:sz w:val="30"/>
          <w:szCs w:val="30"/>
        </w:rPr>
        <w:t>道路弃衣，二粪扫处，三河边弃衣，四蚁穿破衣，五破碎衣。又有五种：</w:t>
      </w:r>
      <w:proofErr w:type="gramStart"/>
      <w:r w:rsidRPr="002F2203">
        <w:rPr>
          <w:rFonts w:eastAsia="方正新书宋_GBK" w:hAnsi="宋体" w:cs="Arial" w:hint="eastAsia"/>
          <w:sz w:val="30"/>
          <w:szCs w:val="30"/>
        </w:rPr>
        <w:t>一</w:t>
      </w:r>
      <w:proofErr w:type="gramEnd"/>
      <w:r w:rsidRPr="002F2203">
        <w:rPr>
          <w:rFonts w:eastAsia="方正新书宋_GBK" w:hAnsi="宋体" w:cs="Arial" w:hint="eastAsia"/>
          <w:sz w:val="30"/>
          <w:szCs w:val="30"/>
        </w:rPr>
        <w:t>火烧衣，二水渍衣，三鼠咬衣，四牛嚼衣，五奶母弃衣。”在上面所举的两个例子中，都是写作“纳”，因此志</w:t>
      </w:r>
      <w:proofErr w:type="gramStart"/>
      <w:r w:rsidRPr="002F2203">
        <w:rPr>
          <w:rFonts w:eastAsia="方正新书宋_GBK" w:hAnsi="宋体" w:cs="Arial" w:hint="eastAsia"/>
          <w:sz w:val="30"/>
          <w:szCs w:val="30"/>
        </w:rPr>
        <w:t>磐</w:t>
      </w:r>
      <w:proofErr w:type="gramEnd"/>
      <w:r w:rsidRPr="002F2203">
        <w:rPr>
          <w:rFonts w:eastAsia="方正新书宋_GBK" w:hAnsi="宋体" w:cs="Arial" w:hint="eastAsia"/>
          <w:sz w:val="30"/>
          <w:szCs w:val="30"/>
        </w:rPr>
        <w:t>法师最后认为一般人把“纳”字写作“衲”，那是不对的，失去了它原本的意义。</w:t>
      </w:r>
    </w:p>
    <w:p w14:paraId="27453A3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cs="Arial" w:hint="eastAsia"/>
          <w:sz w:val="30"/>
          <w:szCs w:val="30"/>
        </w:rPr>
        <w:t>在这里志</w:t>
      </w:r>
      <w:proofErr w:type="gramStart"/>
      <w:r w:rsidRPr="002F2203">
        <w:rPr>
          <w:rFonts w:eastAsia="方正新书宋_GBK" w:hAnsi="宋体" w:cs="Arial" w:hint="eastAsia"/>
          <w:sz w:val="30"/>
          <w:szCs w:val="30"/>
        </w:rPr>
        <w:t>磐</w:t>
      </w:r>
      <w:proofErr w:type="gramEnd"/>
      <w:r w:rsidRPr="002F2203">
        <w:rPr>
          <w:rFonts w:eastAsia="方正新书宋_GBK" w:hAnsi="宋体" w:cs="Arial" w:hint="eastAsia"/>
          <w:sz w:val="30"/>
          <w:szCs w:val="30"/>
        </w:rPr>
        <w:t>法师虽然是这样说，但我们在平时，这两个字还是通用的。因为“纳”</w:t>
      </w:r>
      <w:proofErr w:type="gramStart"/>
      <w:r w:rsidRPr="002F2203">
        <w:rPr>
          <w:rFonts w:eastAsia="方正新书宋_GBK" w:hAnsi="宋体" w:cs="Arial" w:hint="eastAsia"/>
          <w:sz w:val="30"/>
          <w:szCs w:val="30"/>
        </w:rPr>
        <w:t>是指纳受</w:t>
      </w:r>
      <w:proofErr w:type="gramEnd"/>
      <w:r w:rsidRPr="002F2203">
        <w:rPr>
          <w:rFonts w:eastAsia="方正新书宋_GBK" w:hAnsi="宋体" w:cs="Arial" w:hint="eastAsia"/>
          <w:sz w:val="30"/>
          <w:szCs w:val="30"/>
        </w:rPr>
        <w:t>旧弊之衣，而“衲”则是指缝补旧衣片，两者并无太大的本质区别。比如在《小止观》中，智者大师引用《大智度论》的</w:t>
      </w:r>
      <w:proofErr w:type="gramStart"/>
      <w:r w:rsidRPr="002F2203">
        <w:rPr>
          <w:rFonts w:eastAsia="方正新书宋_GBK" w:hAnsi="宋体" w:cs="Arial" w:hint="eastAsia"/>
          <w:sz w:val="30"/>
          <w:szCs w:val="30"/>
        </w:rPr>
        <w:t>偈</w:t>
      </w:r>
      <w:proofErr w:type="gramEnd"/>
      <w:r w:rsidRPr="002F2203">
        <w:rPr>
          <w:rFonts w:eastAsia="方正新书宋_GBK" w:hAnsi="宋体" w:cs="Arial" w:hint="eastAsia"/>
          <w:sz w:val="30"/>
          <w:szCs w:val="30"/>
        </w:rPr>
        <w:t>子云：“</w:t>
      </w:r>
      <w:proofErr w:type="gramStart"/>
      <w:r w:rsidRPr="002F2203">
        <w:rPr>
          <w:rFonts w:eastAsia="方正新书宋_GBK" w:hAnsi="宋体" w:hint="eastAsia"/>
          <w:sz w:val="30"/>
          <w:szCs w:val="30"/>
        </w:rPr>
        <w:t>衲</w:t>
      </w:r>
      <w:proofErr w:type="gramEnd"/>
      <w:r w:rsidRPr="002F2203">
        <w:rPr>
          <w:rFonts w:eastAsia="方正新书宋_GBK" w:hAnsi="宋体" w:hint="eastAsia"/>
          <w:sz w:val="30"/>
          <w:szCs w:val="30"/>
        </w:rPr>
        <w:t>衣在空闲，动止心常</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；自以智慧明，观诸法实相。</w:t>
      </w:r>
      <w:bookmarkStart w:id="154" w:name="0022b12"/>
      <w:r w:rsidRPr="002F2203">
        <w:rPr>
          <w:rFonts w:eastAsia="方正新书宋_GBK" w:hAnsi="宋体" w:hint="eastAsia"/>
          <w:sz w:val="30"/>
          <w:szCs w:val="30"/>
        </w:rPr>
        <w:t>”在这里，</w:t>
      </w:r>
      <w:proofErr w:type="gramStart"/>
      <w:r w:rsidRPr="002F2203">
        <w:rPr>
          <w:rFonts w:eastAsia="方正新书宋_GBK" w:hAnsi="宋体" w:hint="eastAsia"/>
          <w:sz w:val="30"/>
          <w:szCs w:val="30"/>
        </w:rPr>
        <w:t>衲衣就</w:t>
      </w:r>
      <w:proofErr w:type="gramEnd"/>
      <w:r w:rsidRPr="002F2203">
        <w:rPr>
          <w:rFonts w:eastAsia="方正新书宋_GBK" w:hAnsi="宋体" w:hint="eastAsia"/>
          <w:sz w:val="30"/>
          <w:szCs w:val="30"/>
        </w:rPr>
        <w:t>写作“衲”字。又如《</w:t>
      </w:r>
      <w:r w:rsidRPr="002F2203">
        <w:rPr>
          <w:rFonts w:eastAsia="方正新书宋_GBK" w:hAnsi="宋体" w:cs="Arial" w:hint="eastAsia"/>
          <w:sz w:val="30"/>
          <w:szCs w:val="30"/>
        </w:rPr>
        <w:t>弘赞法华传·释慧思》云：</w:t>
      </w:r>
      <w:bookmarkEnd w:id="154"/>
      <w:r w:rsidRPr="002F2203">
        <w:rPr>
          <w:rFonts w:eastAsia="方正新书宋_GBK" w:hAnsi="宋体" w:cs="Arial" w:hint="eastAsia"/>
          <w:sz w:val="30"/>
          <w:szCs w:val="30"/>
        </w:rPr>
        <w:t>“</w:t>
      </w:r>
      <w:r w:rsidRPr="002F2203">
        <w:rPr>
          <w:rFonts w:eastAsia="方正新书宋_GBK" w:hAnsi="宋体" w:hint="eastAsia"/>
          <w:sz w:val="30"/>
          <w:szCs w:val="30"/>
        </w:rPr>
        <w:t>故其徒属服章，率加以布，寒即艾</w:t>
      </w:r>
      <w:proofErr w:type="gramStart"/>
      <w:r w:rsidRPr="002F2203">
        <w:rPr>
          <w:rFonts w:eastAsia="方正新书宋_GBK" w:hAnsi="宋体" w:hint="eastAsia"/>
          <w:sz w:val="30"/>
          <w:szCs w:val="30"/>
        </w:rPr>
        <w:t>衲</w:t>
      </w:r>
      <w:proofErr w:type="gramEnd"/>
      <w:r w:rsidRPr="002F2203">
        <w:rPr>
          <w:rFonts w:eastAsia="方正新书宋_GBK" w:hAnsi="宋体" w:hint="eastAsia"/>
          <w:sz w:val="30"/>
          <w:szCs w:val="30"/>
        </w:rPr>
        <w:t>，用犯风霜。”这里也是写作“衲”字，可见两字并无严格区别。</w:t>
      </w:r>
      <w:bookmarkStart w:id="155" w:name="0180b24"/>
      <w:bookmarkEnd w:id="86"/>
      <w:bookmarkEnd w:id="141"/>
    </w:p>
    <w:p w14:paraId="25D77D5E" w14:textId="77777777" w:rsidR="00DA7965" w:rsidRPr="002F2203" w:rsidRDefault="00DA7965" w:rsidP="001E7BCA">
      <w:pPr>
        <w:pStyle w:val="ae"/>
        <w:rPr>
          <w:rFonts w:eastAsia="方正粗雅宋_GBK"/>
        </w:rPr>
      </w:pPr>
      <w:bookmarkStart w:id="156" w:name="0180c02"/>
      <w:bookmarkStart w:id="157" w:name="0180b26"/>
      <w:bookmarkEnd w:id="155"/>
      <w:r w:rsidRPr="002F2203">
        <w:rPr>
          <w:rFonts w:eastAsia="方正粗雅宋_GBK" w:hint="eastAsia"/>
        </w:rPr>
        <w:t>所居之处，</w:t>
      </w:r>
      <w:proofErr w:type="gramStart"/>
      <w:r w:rsidRPr="002F2203">
        <w:rPr>
          <w:rFonts w:eastAsia="方正粗雅宋_GBK" w:hint="eastAsia"/>
        </w:rPr>
        <w:t>灵瑞重沓</w:t>
      </w:r>
      <w:proofErr w:type="gramEnd"/>
      <w:r w:rsidRPr="002F2203">
        <w:rPr>
          <w:rFonts w:eastAsia="方正粗雅宋_GBK" w:hint="eastAsia"/>
        </w:rPr>
        <w:t>。</w:t>
      </w:r>
      <w:bookmarkStart w:id="158" w:name="0180c03"/>
      <w:bookmarkEnd w:id="156"/>
      <w:r w:rsidRPr="002F2203">
        <w:rPr>
          <w:rFonts w:eastAsia="方正粗雅宋_GBK" w:hint="eastAsia"/>
        </w:rPr>
        <w:t>供物严备，瓶水自满。</w:t>
      </w:r>
      <w:bookmarkEnd w:id="158"/>
      <w:r w:rsidRPr="002F2203">
        <w:rPr>
          <w:rFonts w:eastAsia="方正粗雅宋_GBK" w:hint="eastAsia"/>
        </w:rPr>
        <w:t>有诸天童，以为侍卫，</w:t>
      </w:r>
      <w:r w:rsidRPr="002F2203">
        <w:rPr>
          <w:rFonts w:eastAsia="方正粗雅宋_GBK" w:hint="eastAsia"/>
        </w:rPr>
        <w:lastRenderedPageBreak/>
        <w:t>或现形大小，</w:t>
      </w:r>
      <w:proofErr w:type="gramStart"/>
      <w:r w:rsidRPr="002F2203">
        <w:rPr>
          <w:rFonts w:eastAsia="方正粗雅宋_GBK" w:hint="eastAsia"/>
        </w:rPr>
        <w:t>或寂尔藏身</w:t>
      </w:r>
      <w:proofErr w:type="gramEnd"/>
      <w:r w:rsidRPr="002F2203">
        <w:rPr>
          <w:rFonts w:eastAsia="方正粗雅宋_GBK" w:hint="eastAsia"/>
        </w:rPr>
        <w:t>。异香奇迹，不可胜纪。</w:t>
      </w:r>
    </w:p>
    <w:p w14:paraId="56F13EC3"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rPr>
        <w:t>在慧思大师</w:t>
      </w:r>
      <w:proofErr w:type="gramEnd"/>
      <w:r w:rsidRPr="002F2203">
        <w:rPr>
          <w:rFonts w:eastAsia="方正新书宋_GBK" w:hAnsi="宋体" w:hint="eastAsia"/>
          <w:sz w:val="30"/>
          <w:szCs w:val="30"/>
        </w:rPr>
        <w:t>居住的地方，灵异的</w:t>
      </w:r>
      <w:proofErr w:type="gramStart"/>
      <w:r w:rsidRPr="002F2203">
        <w:rPr>
          <w:rFonts w:eastAsia="方正新书宋_GBK" w:hAnsi="宋体" w:hint="eastAsia"/>
          <w:sz w:val="30"/>
          <w:szCs w:val="30"/>
        </w:rPr>
        <w:t>瑞相</w:t>
      </w:r>
      <w:proofErr w:type="gramEnd"/>
      <w:r w:rsidRPr="002F2203">
        <w:rPr>
          <w:rFonts w:eastAsia="方正新书宋_GBK" w:hAnsi="宋体" w:hint="eastAsia"/>
          <w:sz w:val="30"/>
          <w:szCs w:val="30"/>
        </w:rPr>
        <w:t>一个接着一个，非常地多。供桌上的物品庄严完备，瓶子里的水也会自动地换新装满。</w:t>
      </w:r>
    </w:p>
    <w:p w14:paraId="0001A0DA"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天童</w:t>
      </w:r>
      <w:r w:rsidRPr="002F2203">
        <w:rPr>
          <w:rFonts w:eastAsia="方正新书宋_GBK" w:hAnsi="宋体" w:hint="eastAsia"/>
          <w:sz w:val="30"/>
          <w:szCs w:val="30"/>
        </w:rPr>
        <w:t>，护法诸天现童子形而给</w:t>
      </w:r>
      <w:proofErr w:type="gramStart"/>
      <w:r w:rsidRPr="002F2203">
        <w:rPr>
          <w:rFonts w:eastAsia="方正新书宋_GBK" w:hAnsi="宋体" w:hint="eastAsia"/>
          <w:sz w:val="30"/>
          <w:szCs w:val="30"/>
        </w:rPr>
        <w:t>侍</w:t>
      </w:r>
      <w:proofErr w:type="gramEnd"/>
      <w:r w:rsidRPr="002F2203">
        <w:rPr>
          <w:rFonts w:eastAsia="方正新书宋_GBK" w:hAnsi="宋体" w:hint="eastAsia"/>
          <w:sz w:val="30"/>
          <w:szCs w:val="30"/>
        </w:rPr>
        <w:t>于人。</w:t>
      </w:r>
    </w:p>
    <w:p w14:paraId="59846EC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侍卫</w:t>
      </w:r>
      <w:r w:rsidRPr="002F2203">
        <w:rPr>
          <w:rFonts w:eastAsia="方正新书宋_GBK" w:hAnsi="宋体" w:hint="eastAsia"/>
          <w:sz w:val="30"/>
          <w:szCs w:val="30"/>
        </w:rPr>
        <w:t>，给</w:t>
      </w:r>
      <w:proofErr w:type="gramStart"/>
      <w:r w:rsidRPr="002F2203">
        <w:rPr>
          <w:rFonts w:eastAsia="方正新书宋_GBK" w:hAnsi="宋体" w:hint="eastAsia"/>
          <w:sz w:val="30"/>
          <w:szCs w:val="30"/>
        </w:rPr>
        <w:t>侍</w:t>
      </w:r>
      <w:proofErr w:type="gramEnd"/>
      <w:r w:rsidRPr="002F2203">
        <w:rPr>
          <w:rFonts w:eastAsia="方正新书宋_GBK" w:hAnsi="宋体" w:hint="eastAsia"/>
          <w:sz w:val="30"/>
          <w:szCs w:val="30"/>
        </w:rPr>
        <w:t>护卫。如《法华经·安乐行品》云：“天诸童子，以为给使。”</w:t>
      </w:r>
    </w:p>
    <w:p w14:paraId="489AF99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u w:val="single"/>
        </w:rPr>
      </w:pPr>
      <w:r w:rsidRPr="002F2203">
        <w:rPr>
          <w:rFonts w:eastAsia="方正新书宋_GBK" w:hAnsi="宋体" w:hint="eastAsia"/>
          <w:sz w:val="30"/>
          <w:szCs w:val="30"/>
          <w:u w:val="single"/>
        </w:rPr>
        <w:t>或现形大小，</w:t>
      </w:r>
      <w:proofErr w:type="gramStart"/>
      <w:r w:rsidRPr="002F2203">
        <w:rPr>
          <w:rFonts w:eastAsia="方正新书宋_GBK" w:hAnsi="宋体" w:hint="eastAsia"/>
          <w:sz w:val="30"/>
          <w:szCs w:val="30"/>
          <w:u w:val="single"/>
        </w:rPr>
        <w:t>或寂尔藏身</w:t>
      </w:r>
      <w:proofErr w:type="gramEnd"/>
      <w:r w:rsidRPr="002F2203">
        <w:rPr>
          <w:rFonts w:eastAsia="方正新书宋_GBK" w:hAnsi="宋体" w:hint="eastAsia"/>
          <w:sz w:val="30"/>
          <w:szCs w:val="30"/>
        </w:rPr>
        <w:t>，这些天童有的时候现出很大的身形，有的时候又现小人的形状，当有人进来的时候，又变得静悄悄的，一点声音都没有，完全把自己隐藏起来。</w:t>
      </w:r>
    </w:p>
    <w:p w14:paraId="7C655AF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异香奇迹，不可胜纪</w:t>
      </w:r>
      <w:r w:rsidRPr="002F2203">
        <w:rPr>
          <w:rFonts w:eastAsia="方正新书宋_GBK" w:hAnsi="宋体" w:hint="eastAsia"/>
          <w:sz w:val="30"/>
          <w:szCs w:val="30"/>
        </w:rPr>
        <w:t>，</w:t>
      </w:r>
      <w:proofErr w:type="gramStart"/>
      <w:r w:rsidRPr="002F2203">
        <w:rPr>
          <w:rFonts w:eastAsia="方正新书宋_GBK" w:hAnsi="宋体" w:hint="eastAsia"/>
          <w:sz w:val="30"/>
          <w:szCs w:val="30"/>
        </w:rPr>
        <w:t>在慧思大师</w:t>
      </w:r>
      <w:proofErr w:type="gramEnd"/>
      <w:r w:rsidRPr="002F2203">
        <w:rPr>
          <w:rFonts w:eastAsia="方正新书宋_GBK" w:hAnsi="宋体" w:hint="eastAsia"/>
          <w:sz w:val="30"/>
          <w:szCs w:val="30"/>
        </w:rPr>
        <w:t>的房间里，总是充满了奇异的香气，经久不散。而且</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这样各种神奇的事迹还有很多，记都记不完。</w:t>
      </w:r>
      <w:r w:rsidRPr="002F2203">
        <w:rPr>
          <w:rFonts w:eastAsia="方正新书宋_GBK" w:hAnsi="宋体" w:hint="eastAsia"/>
          <w:sz w:val="30"/>
          <w:szCs w:val="30"/>
          <w:u w:val="single"/>
        </w:rPr>
        <w:t>胜</w:t>
      </w:r>
      <w:r w:rsidRPr="002F2203">
        <w:rPr>
          <w:rFonts w:eastAsia="方正新书宋_GBK" w:hAnsi="宋体" w:hint="eastAsia"/>
          <w:sz w:val="30"/>
          <w:szCs w:val="30"/>
        </w:rPr>
        <w:t>，尽。</w:t>
      </w:r>
      <w:r w:rsidRPr="002F2203">
        <w:rPr>
          <w:rFonts w:eastAsia="方正新书宋_GBK" w:hAnsi="宋体" w:hint="eastAsia"/>
          <w:sz w:val="30"/>
          <w:szCs w:val="30"/>
          <w:u w:val="single"/>
        </w:rPr>
        <w:t>纪</w:t>
      </w:r>
      <w:r w:rsidRPr="002F2203">
        <w:rPr>
          <w:rFonts w:eastAsia="方正新书宋_GBK" w:hAnsi="宋体" w:hint="eastAsia"/>
          <w:sz w:val="30"/>
          <w:szCs w:val="30"/>
        </w:rPr>
        <w:t>，记载、纪录。</w:t>
      </w:r>
    </w:p>
    <w:p w14:paraId="575F720C" w14:textId="77777777" w:rsidR="00DA7965" w:rsidRPr="002F2203" w:rsidRDefault="00DA7965" w:rsidP="001E7BCA">
      <w:pPr>
        <w:pStyle w:val="ae"/>
        <w:rPr>
          <w:rFonts w:eastAsia="方正粗雅宋_GBK"/>
        </w:rPr>
      </w:pPr>
      <w:r w:rsidRPr="002F2203">
        <w:rPr>
          <w:rFonts w:eastAsia="方正粗雅宋_GBK" w:hint="eastAsia"/>
        </w:rPr>
        <w:t>常示众曰：“道源不远，性海非遥。但向己求，莫从他觅。觅即不得，得亦非真。”</w:t>
      </w:r>
    </w:p>
    <w:p w14:paraId="03A718BF"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示众</w:t>
      </w:r>
      <w:r w:rsidRPr="002F2203">
        <w:rPr>
          <w:rFonts w:eastAsia="方正新书宋_GBK" w:hAnsi="宋体" w:hint="eastAsia"/>
          <w:sz w:val="30"/>
          <w:szCs w:val="30"/>
        </w:rPr>
        <w:t>，向大众开示。</w:t>
      </w:r>
      <w:r w:rsidRPr="002F2203">
        <w:rPr>
          <w:rFonts w:eastAsia="方正新书宋_GBK" w:hAnsi="宋体" w:hint="eastAsia"/>
          <w:sz w:val="30"/>
          <w:szCs w:val="30"/>
          <w:u w:val="single"/>
        </w:rPr>
        <w:t>道源</w:t>
      </w:r>
      <w:r w:rsidRPr="002F2203">
        <w:rPr>
          <w:rFonts w:eastAsia="方正新书宋_GBK" w:hAnsi="宋体" w:hint="eastAsia"/>
          <w:sz w:val="30"/>
          <w:szCs w:val="30"/>
        </w:rPr>
        <w:t>，道的根源，亦即真如自性。</w:t>
      </w:r>
      <w:r w:rsidRPr="002F2203">
        <w:rPr>
          <w:rFonts w:eastAsia="方正新书宋_GBK" w:hAnsi="宋体" w:hint="eastAsia"/>
          <w:sz w:val="30"/>
          <w:szCs w:val="30"/>
          <w:u w:val="single"/>
        </w:rPr>
        <w:t>性海</w:t>
      </w:r>
      <w:r w:rsidRPr="002F2203">
        <w:rPr>
          <w:rFonts w:eastAsia="方正新书宋_GBK" w:hAnsi="宋体" w:hint="eastAsia"/>
          <w:sz w:val="30"/>
          <w:szCs w:val="30"/>
        </w:rPr>
        <w:t>，自性深广如大海。这个真如自性并不遥远，就在我们的方寸之间，所谓“道不下带”：真实的道并不在衣带以下。故僧肇大师云：“道远乎哉？触事而真；圣远乎哉？体之即神。”</w:t>
      </w:r>
    </w:p>
    <w:p w14:paraId="3C6CF77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u w:val="wave" w:color="FF0000"/>
        </w:rPr>
      </w:pPr>
      <w:bookmarkStart w:id="159" w:name="0668c08"/>
      <w:bookmarkStart w:id="160" w:name="0668c26"/>
      <w:r w:rsidRPr="002F2203">
        <w:rPr>
          <w:rFonts w:eastAsia="方正新书宋_GBK" w:hAnsi="宋体" w:hint="eastAsia"/>
          <w:sz w:val="30"/>
          <w:szCs w:val="30"/>
          <w:u w:val="single"/>
        </w:rPr>
        <w:t>但</w:t>
      </w:r>
      <w:proofErr w:type="gramStart"/>
      <w:r w:rsidRPr="002F2203">
        <w:rPr>
          <w:rFonts w:eastAsia="方正新书宋_GBK" w:hAnsi="宋体" w:hint="eastAsia"/>
          <w:sz w:val="30"/>
          <w:szCs w:val="30"/>
          <w:u w:val="single"/>
        </w:rPr>
        <w:t>向己求</w:t>
      </w:r>
      <w:proofErr w:type="gramEnd"/>
      <w:r w:rsidRPr="002F2203">
        <w:rPr>
          <w:rFonts w:eastAsia="方正新书宋_GBK" w:hAnsi="宋体" w:hint="eastAsia"/>
          <w:sz w:val="30"/>
          <w:szCs w:val="30"/>
          <w:u w:val="single"/>
        </w:rPr>
        <w:t>，莫从他觅</w:t>
      </w:r>
      <w:r w:rsidRPr="002F2203">
        <w:rPr>
          <w:rFonts w:eastAsia="方正新书宋_GBK" w:hAnsi="宋体" w:hint="eastAsia"/>
          <w:sz w:val="30"/>
          <w:szCs w:val="30"/>
        </w:rPr>
        <w:t>，这是告诉我们就在那一念妄想心中起</w:t>
      </w:r>
      <w:proofErr w:type="gramStart"/>
      <w:r w:rsidRPr="002F2203">
        <w:rPr>
          <w:rFonts w:eastAsia="方正新书宋_GBK" w:hAnsi="宋体" w:hint="eastAsia"/>
          <w:sz w:val="30"/>
          <w:szCs w:val="30"/>
        </w:rPr>
        <w:t>观照</w:t>
      </w:r>
      <w:proofErr w:type="gramEnd"/>
      <w:r w:rsidRPr="002F2203">
        <w:rPr>
          <w:rFonts w:eastAsia="方正新书宋_GBK" w:hAnsi="宋体" w:hint="eastAsia"/>
          <w:sz w:val="30"/>
          <w:szCs w:val="30"/>
        </w:rPr>
        <w:t>觉</w:t>
      </w:r>
      <w:r w:rsidRPr="002F2203">
        <w:rPr>
          <w:rFonts w:eastAsia="方正新书宋_GBK" w:hAnsi="宋体" w:hint="eastAsia"/>
          <w:sz w:val="30"/>
          <w:szCs w:val="30"/>
        </w:rPr>
        <w:lastRenderedPageBreak/>
        <w:t>察，不必另外向别处驰求。</w:t>
      </w:r>
      <w:bookmarkStart w:id="161" w:name="0668c27"/>
      <w:bookmarkEnd w:id="159"/>
      <w:bookmarkEnd w:id="160"/>
      <w:r w:rsidRPr="002F2203">
        <w:rPr>
          <w:rFonts w:eastAsia="方正新书宋_GBK" w:hAnsi="宋体" w:hint="eastAsia"/>
          <w:sz w:val="30"/>
          <w:szCs w:val="30"/>
        </w:rPr>
        <w:t>凡夫之所以轮回六道的最大根源就是向外驰求，反而迷失了自家宝藏，这是最为可惜的。有人问唐朝</w:t>
      </w:r>
      <w:proofErr w:type="gramStart"/>
      <w:r w:rsidRPr="002F2203">
        <w:rPr>
          <w:rFonts w:eastAsia="方正新书宋_GBK" w:hAnsi="宋体" w:hint="eastAsia"/>
          <w:sz w:val="30"/>
          <w:szCs w:val="30"/>
        </w:rPr>
        <w:t>牧庵法忠</w:t>
      </w:r>
      <w:proofErr w:type="gramEnd"/>
      <w:r w:rsidRPr="002F2203">
        <w:rPr>
          <w:rFonts w:eastAsia="方正新书宋_GBK" w:hAnsi="宋体" w:hint="eastAsia"/>
          <w:sz w:val="30"/>
          <w:szCs w:val="30"/>
        </w:rPr>
        <w:t>禅师：</w:t>
      </w:r>
      <w:bookmarkStart w:id="162" w:name="0668c28"/>
      <w:bookmarkEnd w:id="161"/>
      <w:r w:rsidRPr="002F2203">
        <w:rPr>
          <w:rFonts w:eastAsia="方正新书宋_GBK" w:hAnsi="宋体" w:hint="eastAsia"/>
          <w:sz w:val="30"/>
          <w:szCs w:val="30"/>
        </w:rPr>
        <w:t>“如何是佛？”师曰：“莫向外边觅。”又问：“如何是心？</w:t>
      </w:r>
      <w:bookmarkStart w:id="163" w:name="0668c29"/>
      <w:bookmarkEnd w:id="162"/>
      <w:r w:rsidRPr="002F2203">
        <w:rPr>
          <w:rFonts w:eastAsia="方正新书宋_GBK" w:hAnsi="宋体" w:hint="eastAsia"/>
          <w:sz w:val="30"/>
          <w:szCs w:val="30"/>
        </w:rPr>
        <w:t>”师曰：“莫向外边寻。”又问：“如何是道？”师曰：“莫向外边讨。</w:t>
      </w:r>
      <w:bookmarkStart w:id="164" w:name="0669a01"/>
      <w:bookmarkEnd w:id="163"/>
      <w:r w:rsidRPr="002F2203">
        <w:rPr>
          <w:rFonts w:eastAsia="方正新书宋_GBK" w:hAnsi="宋体" w:hint="eastAsia"/>
          <w:sz w:val="30"/>
          <w:szCs w:val="30"/>
        </w:rPr>
        <w:t>”又问：</w:t>
      </w:r>
      <w:bookmarkEnd w:id="164"/>
      <w:r w:rsidRPr="002F2203">
        <w:rPr>
          <w:rFonts w:eastAsia="方正新书宋_GBK" w:hAnsi="宋体" w:hint="eastAsia"/>
          <w:sz w:val="30"/>
          <w:szCs w:val="30"/>
        </w:rPr>
        <w:t>“如何是禅？”师曰：“莫向外边传。”最后问：“毕竟如何？”师曰：“静处</w:t>
      </w:r>
      <w:proofErr w:type="gramStart"/>
      <w:r w:rsidRPr="002F2203">
        <w:rPr>
          <w:rFonts w:eastAsia="方正新书宋_GBK" w:hAnsi="宋体" w:hint="eastAsia"/>
          <w:sz w:val="30"/>
          <w:szCs w:val="30"/>
        </w:rPr>
        <w:t>萨</w:t>
      </w:r>
      <w:proofErr w:type="gramEnd"/>
      <w:r w:rsidRPr="002F2203">
        <w:rPr>
          <w:rFonts w:eastAsia="方正新书宋_GBK" w:hAnsi="宋体" w:hint="eastAsia"/>
          <w:sz w:val="30"/>
          <w:szCs w:val="30"/>
        </w:rPr>
        <w:t>婆</w:t>
      </w:r>
      <w:proofErr w:type="gramStart"/>
      <w:r w:rsidRPr="002F2203">
        <w:rPr>
          <w:rFonts w:eastAsia="方正新书宋_GBK" w:hAnsi="宋体" w:hint="eastAsia"/>
          <w:sz w:val="30"/>
          <w:szCs w:val="30"/>
        </w:rPr>
        <w:t>诃</w:t>
      </w:r>
      <w:proofErr w:type="gramEnd"/>
      <w:r w:rsidRPr="002F2203">
        <w:rPr>
          <w:rFonts w:eastAsia="方正新书宋_GBK" w:hAnsi="宋体" w:hint="eastAsia"/>
          <w:sz w:val="30"/>
          <w:szCs w:val="30"/>
        </w:rPr>
        <w:t>。”所以只要一念</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真，即名为佛，何必要向外寻求呢？</w:t>
      </w:r>
    </w:p>
    <w:p w14:paraId="3B5E137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觅即不得</w:t>
      </w:r>
      <w:proofErr w:type="gramEnd"/>
      <w:r w:rsidRPr="002F2203">
        <w:rPr>
          <w:rFonts w:eastAsia="方正新书宋_GBK" w:hAnsi="宋体" w:hint="eastAsia"/>
          <w:sz w:val="30"/>
          <w:szCs w:val="30"/>
          <w:u w:val="single"/>
        </w:rPr>
        <w:t>，得亦非真</w:t>
      </w:r>
      <w:r w:rsidRPr="002F2203">
        <w:rPr>
          <w:rFonts w:eastAsia="方正新书宋_GBK" w:hAnsi="宋体" w:hint="eastAsia"/>
          <w:sz w:val="30"/>
          <w:szCs w:val="30"/>
        </w:rPr>
        <w:t>，这是说在一念刹那阴心当中本自具</w:t>
      </w:r>
      <w:proofErr w:type="gramStart"/>
      <w:r w:rsidRPr="002F2203">
        <w:rPr>
          <w:rFonts w:eastAsia="方正新书宋_GBK" w:hAnsi="宋体" w:hint="eastAsia"/>
          <w:sz w:val="30"/>
          <w:szCs w:val="30"/>
        </w:rPr>
        <w:t>足一切</w:t>
      </w:r>
      <w:proofErr w:type="gramEnd"/>
      <w:r w:rsidRPr="002F2203">
        <w:rPr>
          <w:rFonts w:eastAsia="方正新书宋_GBK" w:hAnsi="宋体" w:hint="eastAsia"/>
          <w:sz w:val="30"/>
          <w:szCs w:val="30"/>
        </w:rPr>
        <w:t>法，非从外来。如果心识念念向外攀缘，那</w:t>
      </w:r>
      <w:proofErr w:type="gramStart"/>
      <w:r w:rsidRPr="002F2203">
        <w:rPr>
          <w:rFonts w:eastAsia="方正新书宋_GBK" w:hAnsi="宋体" w:hint="eastAsia"/>
          <w:sz w:val="30"/>
          <w:szCs w:val="30"/>
        </w:rPr>
        <w:t>是离自性</w:t>
      </w:r>
      <w:proofErr w:type="gramEnd"/>
      <w:r w:rsidRPr="002F2203">
        <w:rPr>
          <w:rFonts w:eastAsia="方正新书宋_GBK" w:hAnsi="宋体" w:hint="eastAsia"/>
          <w:sz w:val="30"/>
          <w:szCs w:val="30"/>
        </w:rPr>
        <w:t>越来越远，不可能真正把握寂灭之理，故云“觅即不得”。既然离开一心</w:t>
      </w:r>
      <w:proofErr w:type="gramStart"/>
      <w:r w:rsidRPr="002F2203">
        <w:rPr>
          <w:rFonts w:eastAsia="方正新书宋_GBK" w:hAnsi="宋体" w:hint="eastAsia"/>
          <w:sz w:val="30"/>
          <w:szCs w:val="30"/>
        </w:rPr>
        <w:t>无别自性</w:t>
      </w:r>
      <w:proofErr w:type="gramEnd"/>
      <w:r w:rsidRPr="002F2203">
        <w:rPr>
          <w:rFonts w:eastAsia="方正新书宋_GBK" w:hAnsi="宋体" w:hint="eastAsia"/>
          <w:sz w:val="30"/>
          <w:szCs w:val="30"/>
        </w:rPr>
        <w:t>可言，那你向外</w:t>
      </w:r>
      <w:proofErr w:type="gramStart"/>
      <w:r w:rsidRPr="002F2203">
        <w:rPr>
          <w:rFonts w:eastAsia="方正新书宋_GBK" w:hAnsi="宋体" w:hint="eastAsia"/>
          <w:sz w:val="30"/>
          <w:szCs w:val="30"/>
        </w:rPr>
        <w:t>驰求还</w:t>
      </w:r>
      <w:proofErr w:type="gramEnd"/>
      <w:r w:rsidRPr="002F2203">
        <w:rPr>
          <w:rFonts w:eastAsia="方正新书宋_GBK" w:hAnsi="宋体" w:hint="eastAsia"/>
          <w:sz w:val="30"/>
          <w:szCs w:val="30"/>
        </w:rPr>
        <w:t>能得个什么？故曰“得亦非真”。</w:t>
      </w:r>
    </w:p>
    <w:p w14:paraId="231D1BB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禅宗祖师往往会说一些违背常理的话，比如空手把锄头，桥流水不流；你念佛，我往生；什么是西来意？后山树上有三斤油。所有这些都是为了破除你的执着，你问这话就是颠倒人。如果树上无油，又哪有西来意可得？你看禅宗所谓的公案，其源头原来就在这里，</w:t>
      </w:r>
      <w:proofErr w:type="gramStart"/>
      <w:r w:rsidRPr="002F2203">
        <w:rPr>
          <w:rFonts w:eastAsia="方正新书宋_GBK" w:hAnsi="宋体" w:hint="eastAsia"/>
          <w:sz w:val="30"/>
          <w:szCs w:val="30"/>
        </w:rPr>
        <w:t>而慧思大师</w:t>
      </w:r>
      <w:proofErr w:type="gramEnd"/>
      <w:r w:rsidRPr="002F2203">
        <w:rPr>
          <w:rFonts w:eastAsia="方正新书宋_GBK" w:hAnsi="宋体" w:hint="eastAsia"/>
          <w:sz w:val="30"/>
          <w:szCs w:val="30"/>
        </w:rPr>
        <w:t>讲得比他们更明白易懂，“觅即不得，得亦非真”，直指心源，毫无葛藤，难怪后来禅宗的人也总是</w:t>
      </w:r>
      <w:proofErr w:type="gramStart"/>
      <w:r w:rsidRPr="002F2203">
        <w:rPr>
          <w:rFonts w:eastAsia="方正新书宋_GBK" w:hAnsi="宋体" w:hint="eastAsia"/>
          <w:sz w:val="30"/>
          <w:szCs w:val="30"/>
        </w:rPr>
        <w:t>引用慧思大师</w:t>
      </w:r>
      <w:proofErr w:type="gramEnd"/>
      <w:r w:rsidRPr="002F2203">
        <w:rPr>
          <w:rFonts w:eastAsia="方正新书宋_GBK" w:hAnsi="宋体" w:hint="eastAsia"/>
          <w:sz w:val="30"/>
          <w:szCs w:val="30"/>
        </w:rPr>
        <w:t>的话语。思大师的很多话，绝对要比禅宗高明，我们再看下面几首</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子就会有更深的认识。</w:t>
      </w:r>
    </w:p>
    <w:p w14:paraId="2EBCF567" w14:textId="77777777" w:rsidR="00DA7965" w:rsidRPr="002F2203" w:rsidRDefault="00DA7965" w:rsidP="001E7BCA">
      <w:pPr>
        <w:pStyle w:val="ae"/>
        <w:rPr>
          <w:rFonts w:eastAsia="方正粗雅宋_GBK"/>
        </w:rPr>
      </w:pPr>
      <w:bookmarkStart w:id="165" w:name="0180c07"/>
      <w:r w:rsidRPr="002F2203">
        <w:rPr>
          <w:rFonts w:eastAsia="方正粗雅宋_GBK" w:hint="eastAsia"/>
        </w:rPr>
        <w:t>又</w:t>
      </w:r>
      <w:proofErr w:type="gramStart"/>
      <w:r w:rsidRPr="002F2203">
        <w:rPr>
          <w:rFonts w:eastAsia="方正粗雅宋_GBK" w:hint="eastAsia"/>
        </w:rPr>
        <w:t>偈</w:t>
      </w:r>
      <w:proofErr w:type="gramEnd"/>
      <w:r w:rsidRPr="002F2203">
        <w:rPr>
          <w:rFonts w:eastAsia="方正粗雅宋_GBK" w:hint="eastAsia"/>
        </w:rPr>
        <w:t>曰：“顿悟心源开宝藏，隐显灵通见真相；</w:t>
      </w:r>
    </w:p>
    <w:p w14:paraId="221F338E" w14:textId="77777777" w:rsidR="00DA7965" w:rsidRPr="002F2203" w:rsidRDefault="00DA7965" w:rsidP="001E7BCA">
      <w:pPr>
        <w:pStyle w:val="ae"/>
        <w:rPr>
          <w:rFonts w:eastAsia="方正粗雅宋_GBK"/>
        </w:rPr>
      </w:pPr>
      <w:r w:rsidRPr="002F2203">
        <w:rPr>
          <w:rFonts w:eastAsia="方正粗雅宋_GBK" w:hint="eastAsia"/>
        </w:rPr>
        <w:t>独行独坐常巍巍，百亿化身无数量。</w:t>
      </w:r>
    </w:p>
    <w:p w14:paraId="22099ED6" w14:textId="77777777" w:rsidR="00DA7965" w:rsidRPr="002F2203" w:rsidRDefault="00DA7965" w:rsidP="001E7BCA">
      <w:pPr>
        <w:pStyle w:val="ae"/>
        <w:rPr>
          <w:rFonts w:eastAsia="方正粗雅宋_GBK"/>
        </w:rPr>
      </w:pPr>
      <w:bookmarkStart w:id="166" w:name="0180c08"/>
      <w:bookmarkEnd w:id="165"/>
      <w:r w:rsidRPr="002F2203">
        <w:rPr>
          <w:rFonts w:eastAsia="方正粗雅宋_GBK" w:hint="eastAsia"/>
        </w:rPr>
        <w:lastRenderedPageBreak/>
        <w:t>纵令逼塞满虚空，看时不见微尘相；</w:t>
      </w:r>
    </w:p>
    <w:p w14:paraId="661F3FD2" w14:textId="77777777" w:rsidR="00DA7965" w:rsidRPr="002F2203" w:rsidRDefault="00DA7965" w:rsidP="001E7BCA">
      <w:pPr>
        <w:pStyle w:val="ae"/>
        <w:rPr>
          <w:rFonts w:eastAsia="方正粗雅宋_GBK"/>
        </w:rPr>
      </w:pPr>
      <w:bookmarkStart w:id="167" w:name="0180c09"/>
      <w:bookmarkEnd w:id="166"/>
      <w:r w:rsidRPr="002F2203">
        <w:rPr>
          <w:rFonts w:eastAsia="方正粗雅宋_GBK" w:hint="eastAsia"/>
        </w:rPr>
        <w:t>可笑物兮无比</w:t>
      </w:r>
      <w:proofErr w:type="gramStart"/>
      <w:r w:rsidRPr="002F2203">
        <w:rPr>
          <w:rFonts w:eastAsia="方正粗雅宋_GBK" w:hint="eastAsia"/>
        </w:rPr>
        <w:t>况</w:t>
      </w:r>
      <w:proofErr w:type="gramEnd"/>
      <w:r w:rsidRPr="002F2203">
        <w:rPr>
          <w:rFonts w:eastAsia="方正粗雅宋_GBK" w:hint="eastAsia"/>
        </w:rPr>
        <w:t>，口吐明珠光晃晃。</w:t>
      </w:r>
    </w:p>
    <w:bookmarkEnd w:id="167"/>
    <w:p w14:paraId="57E05173" w14:textId="77777777" w:rsidR="00DA7965" w:rsidRPr="002F2203" w:rsidRDefault="00DA7965" w:rsidP="001E7BCA">
      <w:pPr>
        <w:pStyle w:val="ae"/>
        <w:rPr>
          <w:rFonts w:eastAsia="方正粗雅宋_GBK"/>
        </w:rPr>
      </w:pPr>
      <w:r w:rsidRPr="002F2203">
        <w:rPr>
          <w:rFonts w:eastAsia="方正粗雅宋_GBK" w:hint="eastAsia"/>
        </w:rPr>
        <w:t>寻常见说</w:t>
      </w:r>
      <w:proofErr w:type="gramStart"/>
      <w:r w:rsidRPr="002F2203">
        <w:rPr>
          <w:rFonts w:eastAsia="方正粗雅宋_GBK" w:hint="eastAsia"/>
        </w:rPr>
        <w:t>不</w:t>
      </w:r>
      <w:proofErr w:type="gramEnd"/>
      <w:r w:rsidRPr="002F2203">
        <w:rPr>
          <w:rFonts w:eastAsia="方正粗雅宋_GBK" w:hint="eastAsia"/>
        </w:rPr>
        <w:t>思议，一语标名言下当。”</w:t>
      </w:r>
    </w:p>
    <w:p w14:paraId="53A193C6"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顿悟</w:t>
      </w:r>
      <w:proofErr w:type="gramStart"/>
      <w:r w:rsidRPr="002F2203">
        <w:rPr>
          <w:rFonts w:eastAsia="方正新书宋_GBK" w:hAnsi="宋体" w:hint="eastAsia"/>
          <w:sz w:val="30"/>
          <w:szCs w:val="30"/>
          <w:u w:val="single"/>
        </w:rPr>
        <w:t>心源开宝藏</w:t>
      </w:r>
      <w:proofErr w:type="gramEnd"/>
      <w:r w:rsidRPr="002F2203">
        <w:rPr>
          <w:rFonts w:eastAsia="方正新书宋_GBK" w:hAnsi="宋体" w:hint="eastAsia"/>
          <w:sz w:val="30"/>
          <w:szCs w:val="30"/>
          <w:u w:val="single"/>
        </w:rPr>
        <w:t>，隐</w:t>
      </w:r>
      <w:proofErr w:type="gramStart"/>
      <w:r w:rsidRPr="002F2203">
        <w:rPr>
          <w:rFonts w:eastAsia="方正新书宋_GBK" w:hAnsi="宋体" w:hint="eastAsia"/>
          <w:sz w:val="30"/>
          <w:szCs w:val="30"/>
          <w:u w:val="single"/>
        </w:rPr>
        <w:t>显灵通见真相</w:t>
      </w:r>
      <w:proofErr w:type="gramEnd"/>
      <w:r w:rsidRPr="002F2203">
        <w:rPr>
          <w:rFonts w:eastAsia="方正新书宋_GBK" w:hAnsi="宋体" w:hint="eastAsia"/>
          <w:sz w:val="30"/>
          <w:szCs w:val="30"/>
        </w:rPr>
        <w:t>：心源，指心性，亦即如来藏、真如、佛性，心为一切万法的根源，故称心源。《菩提心论》云：“</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心若起，知而勿随。</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若息时，心源空寂。万德斯具，妙用无穷。”所以当你一念顿时</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悟一心的本源的时候，则“万德斯具”，就</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打开了宝藏一样，里面的珍宝琳琅满目，应有尽有。后来中峰国师《三时系念》中云：“打破虚空笑满腮，玲珑宝藏豁然开。”就是语本于此，两者意义一样。</w:t>
      </w:r>
    </w:p>
    <w:p w14:paraId="78AEFB7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打开宝藏，认识自家真性以后，那么不管它是隐伏在那里的，还是随缘显现的，它都是灵明虚通，圆融无碍的，随时随地都能见到佛法的真实之相，再也不会忘失。</w:t>
      </w:r>
    </w:p>
    <w:p w14:paraId="6BF179E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独行独坐常巍巍，百亿化身无数量</w:t>
      </w:r>
      <w:r w:rsidRPr="002F2203">
        <w:rPr>
          <w:rFonts w:eastAsia="方正新书宋_GBK" w:hAnsi="宋体" w:hint="eastAsia"/>
          <w:sz w:val="30"/>
          <w:szCs w:val="30"/>
        </w:rPr>
        <w:t>：前一句是明其照而常寂，法性湛然，生而无生。万法在那儿生灭，它不生灭。人来人往，有高低美丑，它独行独坐，不起分别。当知生自缘生，而法性不与缘俱生；</w:t>
      </w:r>
      <w:proofErr w:type="gramStart"/>
      <w:r w:rsidRPr="002F2203">
        <w:rPr>
          <w:rFonts w:eastAsia="方正新书宋_GBK" w:hAnsi="宋体" w:hint="eastAsia"/>
          <w:sz w:val="30"/>
          <w:szCs w:val="30"/>
        </w:rPr>
        <w:t>灭自缘</w:t>
      </w:r>
      <w:proofErr w:type="gramEnd"/>
      <w:r w:rsidRPr="002F2203">
        <w:rPr>
          <w:rFonts w:eastAsia="方正新书宋_GBK" w:hAnsi="宋体" w:hint="eastAsia"/>
          <w:sz w:val="30"/>
          <w:szCs w:val="30"/>
        </w:rPr>
        <w:t>灭，而法性不与缘俱灭。</w:t>
      </w:r>
      <w:bookmarkStart w:id="168" w:name="0527a16"/>
      <w:r w:rsidRPr="002F2203">
        <w:rPr>
          <w:rFonts w:eastAsia="方正新书宋_GBK" w:hAnsi="宋体" w:hint="eastAsia"/>
          <w:sz w:val="30"/>
          <w:szCs w:val="30"/>
        </w:rPr>
        <w:t>所以在行住坐卧当中，它是恒常巍巍不动的，那就是你的主人翁。</w:t>
      </w:r>
      <w:bookmarkEnd w:id="168"/>
      <w:r w:rsidRPr="002F2203">
        <w:rPr>
          <w:rFonts w:eastAsia="方正新书宋_GBK" w:hAnsi="宋体" w:hint="eastAsia"/>
          <w:sz w:val="30"/>
          <w:szCs w:val="30"/>
        </w:rPr>
        <w:t>每个人都有主人翁，可惜没有看到！“夜夜抱佛眠，朝朝还共起”，但就是睹面不见人。</w:t>
      </w:r>
    </w:p>
    <w:p w14:paraId="29DDF74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后一句是明其寂而常照，无生而生，</w:t>
      </w:r>
      <w:proofErr w:type="gramStart"/>
      <w:r w:rsidRPr="002F2203">
        <w:rPr>
          <w:rFonts w:eastAsia="方正新书宋_GBK" w:hAnsi="宋体" w:hint="eastAsia"/>
          <w:sz w:val="30"/>
          <w:szCs w:val="30"/>
        </w:rPr>
        <w:t>业果宛然</w:t>
      </w:r>
      <w:proofErr w:type="gramEnd"/>
      <w:r w:rsidRPr="002F2203">
        <w:rPr>
          <w:rFonts w:eastAsia="方正新书宋_GBK" w:hAnsi="宋体" w:hint="eastAsia"/>
          <w:sz w:val="30"/>
          <w:szCs w:val="30"/>
        </w:rPr>
        <w:t>。就圣人而言，因</w:t>
      </w:r>
      <w:proofErr w:type="gramStart"/>
      <w:r w:rsidRPr="002F2203">
        <w:rPr>
          <w:rFonts w:eastAsia="方正新书宋_GBK" w:hAnsi="宋体" w:hint="eastAsia"/>
          <w:sz w:val="30"/>
          <w:szCs w:val="30"/>
        </w:rPr>
        <w:t>其彻证法</w:t>
      </w:r>
      <w:proofErr w:type="gramEnd"/>
      <w:r w:rsidRPr="002F2203">
        <w:rPr>
          <w:rFonts w:eastAsia="方正新书宋_GBK" w:hAnsi="宋体" w:hint="eastAsia"/>
          <w:sz w:val="30"/>
          <w:szCs w:val="30"/>
        </w:rPr>
        <w:t>性，故能称性化身千百亿，随缘起应，</w:t>
      </w:r>
      <w:proofErr w:type="gramStart"/>
      <w:r w:rsidRPr="002F2203">
        <w:rPr>
          <w:rFonts w:eastAsia="方正新书宋_GBK" w:hAnsi="宋体" w:hint="eastAsia"/>
          <w:sz w:val="30"/>
          <w:szCs w:val="30"/>
        </w:rPr>
        <w:t>度脱众生</w:t>
      </w:r>
      <w:proofErr w:type="gramEnd"/>
      <w:r w:rsidRPr="002F2203">
        <w:rPr>
          <w:rFonts w:eastAsia="方正新书宋_GBK" w:hAnsi="宋体" w:hint="eastAsia"/>
          <w:sz w:val="30"/>
          <w:szCs w:val="30"/>
        </w:rPr>
        <w:t>。在凡夫则法身轮转于六道，</w:t>
      </w:r>
      <w:proofErr w:type="gramStart"/>
      <w:r w:rsidRPr="002F2203">
        <w:rPr>
          <w:rFonts w:eastAsia="方正新书宋_GBK" w:hAnsi="宋体" w:hint="eastAsia"/>
          <w:sz w:val="30"/>
          <w:szCs w:val="30"/>
        </w:rPr>
        <w:t>驴胎马</w:t>
      </w:r>
      <w:proofErr w:type="gramEnd"/>
      <w:r w:rsidRPr="002F2203">
        <w:rPr>
          <w:rFonts w:eastAsia="方正新书宋_GBK" w:hAnsi="宋体" w:hint="eastAsia"/>
          <w:sz w:val="30"/>
          <w:szCs w:val="30"/>
        </w:rPr>
        <w:t>腹，天上地狱，</w:t>
      </w:r>
      <w:proofErr w:type="gramStart"/>
      <w:r w:rsidRPr="002F2203">
        <w:rPr>
          <w:rFonts w:eastAsia="方正新书宋_GBK" w:hAnsi="宋体" w:hint="eastAsia"/>
          <w:sz w:val="30"/>
          <w:szCs w:val="30"/>
        </w:rPr>
        <w:t>到处随业受</w:t>
      </w:r>
      <w:proofErr w:type="gramEnd"/>
      <w:r w:rsidRPr="002F2203">
        <w:rPr>
          <w:rFonts w:eastAsia="方正新书宋_GBK" w:hAnsi="宋体" w:hint="eastAsia"/>
          <w:sz w:val="30"/>
          <w:szCs w:val="30"/>
        </w:rPr>
        <w:t>生，也是千百亿化身。当知诸佛于俨然生灭中，唯见无生；众生于湛然无生中，唯见生灭。</w:t>
      </w:r>
      <w:proofErr w:type="gramStart"/>
      <w:r w:rsidRPr="002F2203">
        <w:rPr>
          <w:rFonts w:eastAsia="方正新书宋_GBK" w:hAnsi="宋体" w:hint="eastAsia"/>
          <w:sz w:val="30"/>
          <w:szCs w:val="30"/>
        </w:rPr>
        <w:t>只因迷悟有</w:t>
      </w:r>
      <w:proofErr w:type="gramEnd"/>
      <w:r w:rsidRPr="002F2203">
        <w:rPr>
          <w:rFonts w:eastAsia="方正新书宋_GBK" w:hAnsi="宋体" w:hint="eastAsia"/>
          <w:sz w:val="30"/>
          <w:szCs w:val="30"/>
        </w:rPr>
        <w:t>差，遂致现量不一。实际上不仅生无自性，连无生亦无自性，“无性之性，乃名佛性”。悟之则头头是道，迷之则处处成障。这寂而常照、照而常寂的道理，全在学人当</w:t>
      </w:r>
      <w:proofErr w:type="gramStart"/>
      <w:r w:rsidRPr="002F2203">
        <w:rPr>
          <w:rFonts w:eastAsia="方正新书宋_GBK" w:hAnsi="宋体" w:hint="eastAsia"/>
          <w:sz w:val="30"/>
          <w:szCs w:val="30"/>
        </w:rPr>
        <w:t>体荐取而已</w:t>
      </w:r>
      <w:proofErr w:type="gramEnd"/>
      <w:r w:rsidRPr="002F2203">
        <w:rPr>
          <w:rFonts w:eastAsia="方正新书宋_GBK" w:hAnsi="宋体" w:hint="eastAsia"/>
          <w:sz w:val="30"/>
          <w:szCs w:val="30"/>
        </w:rPr>
        <w:t>。</w:t>
      </w:r>
    </w:p>
    <w:p w14:paraId="4363EB0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纵令逼塞满虚空，看时不见微尘相</w:t>
      </w:r>
      <w:r w:rsidRPr="002F2203">
        <w:rPr>
          <w:rFonts w:eastAsia="方正新书宋_GBK" w:hAnsi="宋体" w:hint="eastAsia"/>
          <w:sz w:val="30"/>
          <w:szCs w:val="30"/>
        </w:rPr>
        <w:t>：逼塞，亦是充满之意，如《</w:t>
      </w:r>
      <w:r w:rsidRPr="002F2203">
        <w:rPr>
          <w:rFonts w:eastAsia="方正新书宋_GBK" w:hAnsi="宋体" w:cs="Arial" w:hint="eastAsia"/>
          <w:sz w:val="30"/>
          <w:szCs w:val="30"/>
        </w:rPr>
        <w:t>续传灯录》卷五云：</w:t>
      </w:r>
      <w:bookmarkStart w:id="169" w:name="0643a19"/>
      <w:r w:rsidRPr="002F2203">
        <w:rPr>
          <w:rFonts w:eastAsia="方正新书宋_GBK" w:hAnsi="宋体" w:cs="Arial" w:hint="eastAsia"/>
          <w:sz w:val="30"/>
          <w:szCs w:val="30"/>
        </w:rPr>
        <w:t>“逼塞</w:t>
      </w:r>
      <w:r w:rsidRPr="002F2203">
        <w:rPr>
          <w:rFonts w:eastAsia="方正新书宋_GBK" w:hAnsi="宋体" w:hint="eastAsia"/>
          <w:sz w:val="30"/>
          <w:szCs w:val="30"/>
        </w:rPr>
        <w:t>虚空，普天匝地。</w:t>
      </w:r>
      <w:bookmarkEnd w:id="169"/>
      <w:r w:rsidRPr="002F2203">
        <w:rPr>
          <w:rFonts w:eastAsia="方正新书宋_GBK" w:hAnsi="宋体" w:hint="eastAsia"/>
          <w:sz w:val="30"/>
          <w:szCs w:val="30"/>
        </w:rPr>
        <w:t>”《潭州道吾真禅师语要》中亦云：“逼塞虚空内，开张日月前。”这些都是说明真如性海，广大无边，如果让它充满整个虚空的话，你要去看它的时候，连一些</w:t>
      </w:r>
      <w:proofErr w:type="gramStart"/>
      <w:r w:rsidRPr="002F2203">
        <w:rPr>
          <w:rFonts w:eastAsia="方正新书宋_GBK" w:hAnsi="宋体" w:hint="eastAsia"/>
          <w:sz w:val="30"/>
          <w:szCs w:val="30"/>
        </w:rPr>
        <w:t>些</w:t>
      </w:r>
      <w:proofErr w:type="gramEnd"/>
      <w:r w:rsidRPr="002F2203">
        <w:rPr>
          <w:rFonts w:eastAsia="方正新书宋_GBK" w:hAnsi="宋体" w:hint="eastAsia"/>
          <w:sz w:val="30"/>
          <w:szCs w:val="30"/>
        </w:rPr>
        <w:t>的微尘之相都看不到！所谓“放去虚空容不下，收来不见一毫端”。如果以</w:t>
      </w:r>
      <w:proofErr w:type="gramStart"/>
      <w:r w:rsidRPr="002F2203">
        <w:rPr>
          <w:rFonts w:eastAsia="方正新书宋_GBK" w:hAnsi="宋体" w:hint="eastAsia"/>
          <w:sz w:val="30"/>
          <w:szCs w:val="30"/>
        </w:rPr>
        <w:t>相执取</w:t>
      </w:r>
      <w:proofErr w:type="gramEnd"/>
      <w:r w:rsidRPr="002F2203">
        <w:rPr>
          <w:rFonts w:eastAsia="方正新书宋_GBK" w:hAnsi="宋体" w:hint="eastAsia"/>
          <w:sz w:val="30"/>
          <w:szCs w:val="30"/>
        </w:rPr>
        <w:t>，则咫尺天涯。所以《金刚经》云：“若以色见我，以音声求我，是人行邪道，不能见如来。”可见真如自性是有而非有，非有而有，不可定执。</w:t>
      </w:r>
    </w:p>
    <w:p w14:paraId="6B3B768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可笑物兮无比</w:t>
      </w:r>
      <w:proofErr w:type="gramStart"/>
      <w:r w:rsidRPr="002F2203">
        <w:rPr>
          <w:rFonts w:eastAsia="方正新书宋_GBK" w:hAnsi="宋体" w:hint="eastAsia"/>
          <w:sz w:val="30"/>
          <w:szCs w:val="30"/>
          <w:u w:val="single"/>
        </w:rPr>
        <w:t>况</w:t>
      </w:r>
      <w:proofErr w:type="gramEnd"/>
      <w:r w:rsidRPr="002F2203">
        <w:rPr>
          <w:rFonts w:eastAsia="方正新书宋_GBK" w:hAnsi="宋体" w:hint="eastAsia"/>
          <w:sz w:val="30"/>
          <w:szCs w:val="30"/>
          <w:u w:val="single"/>
        </w:rPr>
        <w:t>，口吐明珠光晃晃</w:t>
      </w:r>
      <w:r w:rsidRPr="002F2203">
        <w:rPr>
          <w:rFonts w:eastAsia="方正新书宋_GBK" w:hAnsi="宋体" w:hint="eastAsia"/>
          <w:sz w:val="30"/>
          <w:szCs w:val="30"/>
        </w:rPr>
        <w:t>：当知用虚空来比喻真如自性，那也是一种不得已的权巧方便而已，如《楞严经》云：“空生大觉中，如海一沤发。”虚空和我们</w:t>
      </w:r>
      <w:proofErr w:type="gramStart"/>
      <w:r w:rsidRPr="002F2203">
        <w:rPr>
          <w:rFonts w:eastAsia="方正新书宋_GBK" w:hAnsi="宋体" w:hint="eastAsia"/>
          <w:sz w:val="30"/>
          <w:szCs w:val="30"/>
        </w:rPr>
        <w:t>的觉性相比</w:t>
      </w:r>
      <w:proofErr w:type="gramEnd"/>
      <w:r w:rsidRPr="002F2203">
        <w:rPr>
          <w:rFonts w:eastAsia="方正新书宋_GBK" w:hAnsi="宋体" w:hint="eastAsia"/>
          <w:sz w:val="30"/>
          <w:szCs w:val="30"/>
        </w:rPr>
        <w:t>，就</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大海中的一滴小水珠和整个大海相比一样。因此，拿世间的物体来和我们的心性相比，那是非常可笑的，世间的物体没有一个能够和真心真性相比的。真性虽然没办法比</w:t>
      </w:r>
      <w:proofErr w:type="gramStart"/>
      <w:r w:rsidRPr="002F2203">
        <w:rPr>
          <w:rFonts w:eastAsia="方正新书宋_GBK" w:hAnsi="宋体" w:hint="eastAsia"/>
          <w:sz w:val="30"/>
          <w:szCs w:val="30"/>
        </w:rPr>
        <w:t>况</w:t>
      </w:r>
      <w:proofErr w:type="gramEnd"/>
      <w:r w:rsidRPr="002F2203">
        <w:rPr>
          <w:rFonts w:eastAsia="方正新书宋_GBK" w:hAnsi="宋体" w:hint="eastAsia"/>
          <w:sz w:val="30"/>
          <w:szCs w:val="30"/>
        </w:rPr>
        <w:t>，但它不是没有，而是就在我们的六根门头放光动地。</w:t>
      </w:r>
      <w:proofErr w:type="gramStart"/>
      <w:r w:rsidRPr="002F2203">
        <w:rPr>
          <w:rFonts w:eastAsia="方正新书宋_GBK" w:hAnsi="宋体" w:hint="eastAsia"/>
          <w:sz w:val="30"/>
          <w:szCs w:val="30"/>
        </w:rPr>
        <w:t>因此彻证本性</w:t>
      </w:r>
      <w:proofErr w:type="gramEnd"/>
      <w:r w:rsidRPr="002F2203">
        <w:rPr>
          <w:rFonts w:eastAsia="方正新书宋_GBK" w:hAnsi="宋体" w:hint="eastAsia"/>
          <w:sz w:val="30"/>
          <w:szCs w:val="30"/>
        </w:rPr>
        <w:t>之人，随意</w:t>
      </w:r>
      <w:proofErr w:type="gramStart"/>
      <w:r w:rsidRPr="002F2203">
        <w:rPr>
          <w:rFonts w:eastAsia="方正新书宋_GBK" w:hAnsi="宋体" w:hint="eastAsia"/>
          <w:sz w:val="30"/>
          <w:szCs w:val="30"/>
        </w:rPr>
        <w:t>吐语放辞</w:t>
      </w:r>
      <w:proofErr w:type="gramEnd"/>
      <w:r w:rsidRPr="002F2203">
        <w:rPr>
          <w:rFonts w:eastAsia="方正新书宋_GBK" w:hAnsi="宋体" w:hint="eastAsia"/>
          <w:sz w:val="30"/>
          <w:szCs w:val="30"/>
        </w:rPr>
        <w:t>，就</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心中自有明珠一样，光明熠熠，照天照</w:t>
      </w:r>
      <w:r w:rsidRPr="002F2203">
        <w:rPr>
          <w:rFonts w:eastAsia="方正新书宋_GBK" w:hAnsi="宋体" w:hint="eastAsia"/>
          <w:sz w:val="30"/>
          <w:szCs w:val="30"/>
        </w:rPr>
        <w:lastRenderedPageBreak/>
        <w:t>地，没有遮盖的地方。</w:t>
      </w:r>
    </w:p>
    <w:p w14:paraId="633E175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hint="eastAsia"/>
          <w:sz w:val="30"/>
          <w:szCs w:val="30"/>
          <w:u w:val="single"/>
        </w:rPr>
        <w:t>寻常见说</w:t>
      </w:r>
      <w:proofErr w:type="gramStart"/>
      <w:r w:rsidRPr="002F2203">
        <w:rPr>
          <w:rFonts w:eastAsia="方正新书宋_GBK" w:hAnsi="宋体" w:hint="eastAsia"/>
          <w:sz w:val="30"/>
          <w:szCs w:val="30"/>
          <w:u w:val="single"/>
        </w:rPr>
        <w:t>不</w:t>
      </w:r>
      <w:proofErr w:type="gramEnd"/>
      <w:r w:rsidRPr="002F2203">
        <w:rPr>
          <w:rFonts w:eastAsia="方正新书宋_GBK" w:hAnsi="宋体" w:hint="eastAsia"/>
          <w:sz w:val="30"/>
          <w:szCs w:val="30"/>
          <w:u w:val="single"/>
        </w:rPr>
        <w:t>思议，一语标名言下当</w:t>
      </w:r>
      <w:r w:rsidRPr="002F2203">
        <w:rPr>
          <w:rFonts w:eastAsia="方正新书宋_GBK" w:hAnsi="宋体" w:hint="eastAsia"/>
          <w:sz w:val="30"/>
          <w:szCs w:val="30"/>
        </w:rPr>
        <w:t>：</w:t>
      </w:r>
      <w:r w:rsidRPr="002F2203">
        <w:rPr>
          <w:rFonts w:eastAsia="方正新书宋_GBK" w:hAnsi="宋体" w:hint="eastAsia"/>
          <w:sz w:val="30"/>
          <w:szCs w:val="30"/>
          <w:u w:val="single"/>
        </w:rPr>
        <w:t>见说</w:t>
      </w:r>
      <w:r w:rsidRPr="002F2203">
        <w:rPr>
          <w:rFonts w:eastAsia="方正新书宋_GBK" w:hAnsi="宋体" w:hint="eastAsia"/>
          <w:sz w:val="30"/>
          <w:szCs w:val="30"/>
        </w:rPr>
        <w:t>，听说。</w:t>
      </w:r>
      <w:bookmarkStart w:id="170" w:name="1005a08"/>
      <w:r w:rsidRPr="002F2203">
        <w:rPr>
          <w:rFonts w:eastAsia="方正新书宋_GBK" w:hAnsi="宋体" w:hint="eastAsia"/>
          <w:sz w:val="30"/>
          <w:szCs w:val="30"/>
        </w:rPr>
        <w:t>在平常我们总是听人说：这个心性是不可以心思，不</w:t>
      </w:r>
      <w:proofErr w:type="gramStart"/>
      <w:r w:rsidRPr="002F2203">
        <w:rPr>
          <w:rFonts w:eastAsia="方正新书宋_GBK" w:hAnsi="宋体" w:hint="eastAsia"/>
          <w:sz w:val="30"/>
          <w:szCs w:val="30"/>
        </w:rPr>
        <w:t>可以口议的</w:t>
      </w:r>
      <w:proofErr w:type="gramEnd"/>
      <w:r w:rsidRPr="002F2203">
        <w:rPr>
          <w:rFonts w:eastAsia="方正新书宋_GBK" w:hAnsi="宋体" w:hint="eastAsia"/>
          <w:sz w:val="30"/>
          <w:szCs w:val="30"/>
        </w:rPr>
        <w:t>，妙不可言，如《诫初心学人文》云：</w:t>
      </w:r>
      <w:bookmarkEnd w:id="170"/>
      <w:r w:rsidRPr="002F2203">
        <w:rPr>
          <w:rFonts w:eastAsia="方正新书宋_GBK" w:hAnsi="宋体" w:hint="eastAsia"/>
          <w:sz w:val="30"/>
          <w:szCs w:val="30"/>
        </w:rPr>
        <w:t>“不要思量卜度。”当知此真如自性微妙无比，若言其有，视而不见，听而不闻，非长短方圆，非青黄</w:t>
      </w:r>
      <w:proofErr w:type="gramStart"/>
      <w:r w:rsidRPr="002F2203">
        <w:rPr>
          <w:rFonts w:eastAsia="方正新书宋_GBK" w:hAnsi="宋体" w:hint="eastAsia"/>
          <w:sz w:val="30"/>
          <w:szCs w:val="30"/>
        </w:rPr>
        <w:t>赤</w:t>
      </w:r>
      <w:proofErr w:type="gramEnd"/>
      <w:r w:rsidRPr="002F2203">
        <w:rPr>
          <w:rFonts w:eastAsia="方正新书宋_GBK" w:hAnsi="宋体" w:hint="eastAsia"/>
          <w:sz w:val="30"/>
          <w:szCs w:val="30"/>
        </w:rPr>
        <w:t>白。若言其无，则又灵</w:t>
      </w:r>
      <w:proofErr w:type="gramStart"/>
      <w:r w:rsidRPr="002F2203">
        <w:rPr>
          <w:rFonts w:eastAsia="方正新书宋_GBK" w:hAnsi="宋体" w:hint="eastAsia"/>
          <w:sz w:val="30"/>
          <w:szCs w:val="30"/>
        </w:rPr>
        <w:t>灵</w:t>
      </w:r>
      <w:proofErr w:type="gramEnd"/>
      <w:r w:rsidRPr="002F2203">
        <w:rPr>
          <w:rFonts w:eastAsia="方正新书宋_GBK" w:hAnsi="宋体" w:hint="eastAsia"/>
          <w:sz w:val="30"/>
          <w:szCs w:val="30"/>
        </w:rPr>
        <w:t>不昧，作用自在。虽然如此，但如果用一句话直截了当地指出来，说“道源不远，性海非遥”，那么在这个时候，就看你能不能信得及，能不能言下承当了。如</w:t>
      </w:r>
      <w:proofErr w:type="gramStart"/>
      <w:r w:rsidRPr="002F2203">
        <w:rPr>
          <w:rFonts w:eastAsia="方正新书宋_GBK" w:hAnsi="宋体" w:cs="Arial" w:hint="eastAsia"/>
          <w:sz w:val="30"/>
          <w:szCs w:val="30"/>
        </w:rPr>
        <w:t>圆悟佛</w:t>
      </w:r>
      <w:proofErr w:type="gramEnd"/>
      <w:r w:rsidRPr="002F2203">
        <w:rPr>
          <w:rFonts w:eastAsia="方正新书宋_GBK" w:hAnsi="宋体" w:cs="Arial" w:hint="eastAsia"/>
          <w:sz w:val="30"/>
          <w:szCs w:val="30"/>
        </w:rPr>
        <w:t>果禅师云：“直下便承当，不隔一条线。”《</w:t>
      </w:r>
      <w:r w:rsidRPr="002F2203">
        <w:rPr>
          <w:rFonts w:eastAsia="方正新书宋_GBK" w:hAnsi="宋体" w:cs="宋体" w:hint="eastAsia"/>
          <w:kern w:val="0"/>
          <w:sz w:val="30"/>
          <w:szCs w:val="30"/>
          <w:lang w:val="zh-CN"/>
        </w:rPr>
        <w:t>全宋诗》景元禅师有</w:t>
      </w:r>
      <w:proofErr w:type="gramStart"/>
      <w:r w:rsidRPr="002F2203">
        <w:rPr>
          <w:rFonts w:eastAsia="方正新书宋_GBK" w:hAnsi="宋体" w:cs="宋体" w:hint="eastAsia"/>
          <w:kern w:val="0"/>
          <w:sz w:val="30"/>
          <w:szCs w:val="30"/>
          <w:lang w:val="zh-CN"/>
        </w:rPr>
        <w:t>偈</w:t>
      </w:r>
      <w:proofErr w:type="gramEnd"/>
      <w:r w:rsidRPr="002F2203">
        <w:rPr>
          <w:rFonts w:eastAsia="方正新书宋_GBK" w:hAnsi="宋体" w:cs="宋体" w:hint="eastAsia"/>
          <w:kern w:val="0"/>
          <w:sz w:val="30"/>
          <w:szCs w:val="30"/>
          <w:lang w:val="zh-CN"/>
        </w:rPr>
        <w:t>云：“我有明珠一颗，切忌当头错过。”意思相仿。</w:t>
      </w:r>
    </w:p>
    <w:p w14:paraId="601254C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cs="宋体" w:hint="eastAsia"/>
          <w:kern w:val="0"/>
          <w:sz w:val="30"/>
          <w:szCs w:val="30"/>
          <w:lang w:val="zh-CN"/>
        </w:rPr>
        <w:t>在这里之所以总是引用禅宗祖师的语录</w:t>
      </w:r>
      <w:proofErr w:type="gramStart"/>
      <w:r w:rsidRPr="002F2203">
        <w:rPr>
          <w:rFonts w:eastAsia="方正新书宋_GBK" w:hAnsi="宋体" w:cs="宋体" w:hint="eastAsia"/>
          <w:kern w:val="0"/>
          <w:sz w:val="30"/>
          <w:szCs w:val="30"/>
          <w:lang w:val="zh-CN"/>
        </w:rPr>
        <w:t>来作</w:t>
      </w:r>
      <w:proofErr w:type="gramEnd"/>
      <w:r w:rsidRPr="002F2203">
        <w:rPr>
          <w:rFonts w:eastAsia="方正新书宋_GBK" w:hAnsi="宋体" w:cs="宋体" w:hint="eastAsia"/>
          <w:kern w:val="0"/>
          <w:sz w:val="30"/>
          <w:szCs w:val="30"/>
          <w:lang w:val="zh-CN"/>
        </w:rPr>
        <w:t>证明，一者取其语意相近，二者也让大家知道很多的禅宗语录其源头就</w:t>
      </w:r>
      <w:proofErr w:type="gramStart"/>
      <w:r w:rsidRPr="002F2203">
        <w:rPr>
          <w:rFonts w:eastAsia="方正新书宋_GBK" w:hAnsi="宋体" w:cs="宋体" w:hint="eastAsia"/>
          <w:kern w:val="0"/>
          <w:sz w:val="30"/>
          <w:szCs w:val="30"/>
          <w:lang w:val="zh-CN"/>
        </w:rPr>
        <w:t>在慧思大师</w:t>
      </w:r>
      <w:proofErr w:type="gramEnd"/>
      <w:r w:rsidRPr="002F2203">
        <w:rPr>
          <w:rFonts w:eastAsia="方正新书宋_GBK" w:hAnsi="宋体" w:cs="宋体" w:hint="eastAsia"/>
          <w:kern w:val="0"/>
          <w:sz w:val="30"/>
          <w:szCs w:val="30"/>
          <w:lang w:val="zh-CN"/>
        </w:rPr>
        <w:t>处，就在天台。</w:t>
      </w:r>
      <w:bookmarkStart w:id="171" w:name="0099c23"/>
      <w:r w:rsidRPr="002F2203">
        <w:rPr>
          <w:rFonts w:eastAsia="方正新书宋_GBK" w:hAnsi="宋体" w:cs="宋体" w:hint="eastAsia"/>
          <w:kern w:val="0"/>
          <w:sz w:val="30"/>
          <w:szCs w:val="30"/>
          <w:lang w:val="zh-CN"/>
        </w:rPr>
        <w:t>所以天台是母体，从天台能够出禅宗，而禅宗出不了天台。故</w:t>
      </w:r>
      <w:r w:rsidRPr="002F2203">
        <w:rPr>
          <w:rFonts w:eastAsia="方正新书宋_GBK" w:hAnsi="宋体" w:hint="eastAsia"/>
          <w:sz w:val="30"/>
          <w:szCs w:val="30"/>
        </w:rPr>
        <w:t>南山律师赞曰：</w:t>
      </w:r>
      <w:bookmarkStart w:id="172" w:name="0099c24"/>
      <w:bookmarkEnd w:id="171"/>
      <w:r w:rsidRPr="002F2203">
        <w:rPr>
          <w:rFonts w:eastAsia="方正新书宋_GBK" w:hAnsi="宋体" w:hint="eastAsia"/>
          <w:sz w:val="30"/>
          <w:szCs w:val="30"/>
        </w:rPr>
        <w:t>“自江东佛法，弘重义门，至于禅法，盖</w:t>
      </w:r>
      <w:proofErr w:type="gramStart"/>
      <w:r w:rsidRPr="002F2203">
        <w:rPr>
          <w:rFonts w:eastAsia="方正新书宋_GBK" w:hAnsi="宋体" w:hint="eastAsia"/>
          <w:sz w:val="30"/>
          <w:szCs w:val="30"/>
        </w:rPr>
        <w:t>蔑</w:t>
      </w:r>
      <w:proofErr w:type="gramEnd"/>
      <w:r w:rsidRPr="002F2203">
        <w:rPr>
          <w:rFonts w:eastAsia="方正新书宋_GBK" w:hAnsi="宋体" w:hint="eastAsia"/>
          <w:sz w:val="30"/>
          <w:szCs w:val="30"/>
        </w:rPr>
        <w:t>如也。</w:t>
      </w:r>
      <w:bookmarkStart w:id="173" w:name="0099c25"/>
      <w:bookmarkEnd w:id="172"/>
      <w:r w:rsidRPr="002F2203">
        <w:rPr>
          <w:rFonts w:eastAsia="方正新书宋_GBK" w:hAnsi="宋体" w:hint="eastAsia"/>
          <w:sz w:val="30"/>
          <w:szCs w:val="30"/>
        </w:rPr>
        <w:t>而南岳尊者</w:t>
      </w:r>
      <w:proofErr w:type="gramStart"/>
      <w:r w:rsidRPr="002F2203">
        <w:rPr>
          <w:rFonts w:eastAsia="方正新书宋_GBK" w:hAnsi="宋体" w:hint="eastAsia"/>
          <w:sz w:val="30"/>
          <w:szCs w:val="30"/>
        </w:rPr>
        <w:t>慨</w:t>
      </w:r>
      <w:proofErr w:type="gramEnd"/>
      <w:r w:rsidRPr="002F2203">
        <w:rPr>
          <w:rFonts w:eastAsia="方正新书宋_GBK" w:hAnsi="宋体" w:hint="eastAsia"/>
          <w:sz w:val="30"/>
          <w:szCs w:val="30"/>
        </w:rPr>
        <w:t>思南服，定慧双开，昼谈义理，夜便思</w:t>
      </w:r>
      <w:proofErr w:type="gramStart"/>
      <w:r w:rsidRPr="002F2203">
        <w:rPr>
          <w:rFonts w:eastAsia="方正新书宋_GBK" w:hAnsi="宋体" w:hint="eastAsia"/>
          <w:sz w:val="30"/>
          <w:szCs w:val="30"/>
        </w:rPr>
        <w:t>择</w:t>
      </w:r>
      <w:proofErr w:type="gramEnd"/>
      <w:r w:rsidRPr="002F2203">
        <w:rPr>
          <w:rFonts w:eastAsia="方正新书宋_GBK" w:hAnsi="宋体" w:hint="eastAsia"/>
          <w:sz w:val="30"/>
          <w:szCs w:val="30"/>
        </w:rPr>
        <w:t>。</w:t>
      </w:r>
      <w:bookmarkEnd w:id="173"/>
      <w:r w:rsidRPr="002F2203">
        <w:rPr>
          <w:rFonts w:eastAsia="方正新书宋_GBK" w:hAnsi="宋体" w:hint="eastAsia"/>
          <w:sz w:val="30"/>
          <w:szCs w:val="30"/>
        </w:rPr>
        <w:t>故所发言，无非致远，因定发慧，此旨不虚。南北禅宗，罕</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承</w:t>
      </w:r>
      <w:proofErr w:type="gramStart"/>
      <w:r w:rsidRPr="002F2203">
        <w:rPr>
          <w:rFonts w:eastAsia="方正新书宋_GBK" w:hAnsi="宋体" w:hint="eastAsia"/>
          <w:sz w:val="30"/>
          <w:szCs w:val="30"/>
        </w:rPr>
        <w:t>绪</w:t>
      </w:r>
      <w:proofErr w:type="gramEnd"/>
      <w:r w:rsidRPr="002F2203">
        <w:rPr>
          <w:rFonts w:eastAsia="方正新书宋_GBK" w:hAnsi="宋体" w:hint="eastAsia"/>
          <w:sz w:val="30"/>
          <w:szCs w:val="30"/>
        </w:rPr>
        <w:t>！”</w:t>
      </w:r>
    </w:p>
    <w:p w14:paraId="3A4B068C" w14:textId="77777777" w:rsidR="00DA7965" w:rsidRPr="002F2203" w:rsidRDefault="00DA7965" w:rsidP="001E7BCA">
      <w:pPr>
        <w:pStyle w:val="ae"/>
        <w:rPr>
          <w:rFonts w:eastAsia="方正粗雅宋_GBK"/>
        </w:rPr>
      </w:pPr>
      <w:bookmarkStart w:id="174" w:name="0180c10"/>
      <w:r w:rsidRPr="002F2203">
        <w:rPr>
          <w:rFonts w:eastAsia="方正粗雅宋_GBK" w:hint="eastAsia"/>
        </w:rPr>
        <w:t>又</w:t>
      </w:r>
      <w:proofErr w:type="gramStart"/>
      <w:r w:rsidRPr="002F2203">
        <w:rPr>
          <w:rFonts w:eastAsia="方正粗雅宋_GBK" w:hint="eastAsia"/>
        </w:rPr>
        <w:t>偈</w:t>
      </w:r>
      <w:proofErr w:type="gramEnd"/>
      <w:r w:rsidRPr="002F2203">
        <w:rPr>
          <w:rFonts w:eastAsia="方正粗雅宋_GBK" w:hint="eastAsia"/>
        </w:rPr>
        <w:t>曰：</w:t>
      </w:r>
      <w:bookmarkStart w:id="175" w:name="0180c12"/>
      <w:bookmarkEnd w:id="174"/>
      <w:r w:rsidRPr="002F2203">
        <w:rPr>
          <w:rFonts w:eastAsia="方正粗雅宋_GBK" w:hint="eastAsia"/>
        </w:rPr>
        <w:t>“天不能盖，地不能载，无去无来无障碍；</w:t>
      </w:r>
    </w:p>
    <w:bookmarkEnd w:id="175"/>
    <w:p w14:paraId="6B4701CC" w14:textId="77777777" w:rsidR="00DA7965" w:rsidRPr="002F2203" w:rsidRDefault="00DA7965" w:rsidP="001E7BCA">
      <w:pPr>
        <w:pStyle w:val="ae"/>
        <w:rPr>
          <w:rFonts w:eastAsia="方正粗雅宋_GBK"/>
        </w:rPr>
      </w:pPr>
      <w:r w:rsidRPr="002F2203">
        <w:rPr>
          <w:rFonts w:eastAsia="方正粗雅宋_GBK" w:hint="eastAsia"/>
        </w:rPr>
        <w:t>无长</w:t>
      </w:r>
      <w:proofErr w:type="gramStart"/>
      <w:r w:rsidRPr="002F2203">
        <w:rPr>
          <w:rFonts w:eastAsia="方正粗雅宋_GBK" w:hint="eastAsia"/>
        </w:rPr>
        <w:t>无短无</w:t>
      </w:r>
      <w:proofErr w:type="gramEnd"/>
      <w:r w:rsidRPr="002F2203">
        <w:rPr>
          <w:rFonts w:eastAsia="方正粗雅宋_GBK" w:hint="eastAsia"/>
        </w:rPr>
        <w:t>青黄，不在中间及内外。</w:t>
      </w:r>
    </w:p>
    <w:p w14:paraId="1E1CE041" w14:textId="77777777" w:rsidR="00DA7965" w:rsidRPr="002F2203" w:rsidRDefault="00DA7965" w:rsidP="001E7BCA">
      <w:pPr>
        <w:pStyle w:val="ae"/>
        <w:rPr>
          <w:rFonts w:eastAsia="方正粗雅宋_GBK" w:cs="宋体"/>
          <w:kern w:val="0"/>
          <w:lang w:val="zh-CN"/>
        </w:rPr>
      </w:pPr>
      <w:r w:rsidRPr="002F2203">
        <w:rPr>
          <w:rFonts w:eastAsia="方正粗雅宋_GBK" w:hint="eastAsia"/>
        </w:rPr>
        <w:t>超群出众太虚玄，指物传心人不会。”</w:t>
      </w:r>
    </w:p>
    <w:p w14:paraId="54D3DBE1"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lastRenderedPageBreak/>
        <w:t>讲</w:t>
      </w:r>
      <w:r w:rsidRPr="002F2203">
        <w:rPr>
          <w:rFonts w:eastAsia="方正新书宋_GBK" w:hAnsi="宋体"/>
          <w:sz w:val="30"/>
          <w:szCs w:val="30"/>
        </w:rPr>
        <w:t xml:space="preserve">  </w:t>
      </w:r>
      <w:r w:rsidRPr="002F2203">
        <w:rPr>
          <w:rFonts w:eastAsia="方正新书宋_GBK" w:hAnsi="宋体" w:hint="eastAsia"/>
          <w:sz w:val="30"/>
          <w:szCs w:val="30"/>
        </w:rPr>
        <w:t>在《</w:t>
      </w:r>
      <w:r w:rsidRPr="002F2203">
        <w:rPr>
          <w:rFonts w:eastAsia="方正新书宋_GBK" w:hAnsi="宋体" w:cs="Arial" w:hint="eastAsia"/>
          <w:sz w:val="30"/>
          <w:szCs w:val="30"/>
        </w:rPr>
        <w:t>景德传灯录》卷二十七中，第一句话作“</w:t>
      </w:r>
      <w:r w:rsidRPr="002F2203">
        <w:rPr>
          <w:rFonts w:eastAsia="方正新书宋_GBK" w:hAnsi="宋体" w:hint="eastAsia"/>
          <w:sz w:val="30"/>
          <w:szCs w:val="30"/>
        </w:rPr>
        <w:t>天不能盖地不载”，其它都一样。前面四句（</w:t>
      </w:r>
      <w:proofErr w:type="gramStart"/>
      <w:r w:rsidRPr="002F2203">
        <w:rPr>
          <w:rFonts w:eastAsia="方正新书宋_GBK" w:hAnsi="宋体" w:hint="eastAsia"/>
          <w:sz w:val="30"/>
          <w:szCs w:val="30"/>
        </w:rPr>
        <w:t>一偈</w:t>
      </w:r>
      <w:proofErr w:type="gramEnd"/>
      <w:r w:rsidRPr="002F2203">
        <w:rPr>
          <w:rFonts w:eastAsia="方正新书宋_GBK" w:hAnsi="宋体" w:hint="eastAsia"/>
          <w:sz w:val="30"/>
          <w:szCs w:val="30"/>
        </w:rPr>
        <w:t>）是说自性广博，能够包天包地，而天地却不能够覆盖和承载它，故云</w:t>
      </w:r>
      <w:r w:rsidRPr="002F2203">
        <w:rPr>
          <w:rFonts w:eastAsia="方正新书宋_GBK" w:hAnsi="宋体" w:cs="Arial" w:hint="eastAsia"/>
          <w:sz w:val="30"/>
          <w:szCs w:val="30"/>
        </w:rPr>
        <w:t>“</w:t>
      </w:r>
      <w:r w:rsidRPr="002F2203">
        <w:rPr>
          <w:rFonts w:eastAsia="方正新书宋_GBK" w:hAnsi="宋体" w:hint="eastAsia"/>
          <w:sz w:val="30"/>
          <w:szCs w:val="30"/>
        </w:rPr>
        <w:t>天不能盖地不载”。又自性能够</w:t>
      </w:r>
      <w:proofErr w:type="gramStart"/>
      <w:r w:rsidRPr="002F2203">
        <w:rPr>
          <w:rFonts w:eastAsia="方正新书宋_GBK" w:hAnsi="宋体" w:hint="eastAsia"/>
          <w:sz w:val="30"/>
          <w:szCs w:val="30"/>
        </w:rPr>
        <w:t>智入三世</w:t>
      </w:r>
      <w:proofErr w:type="gramEnd"/>
      <w:r w:rsidRPr="002F2203">
        <w:rPr>
          <w:rFonts w:eastAsia="方正新书宋_GBK" w:hAnsi="宋体" w:hint="eastAsia"/>
          <w:sz w:val="30"/>
          <w:szCs w:val="30"/>
        </w:rPr>
        <w:t>而无往来，</w:t>
      </w:r>
      <w:proofErr w:type="gramStart"/>
      <w:r w:rsidRPr="002F2203">
        <w:rPr>
          <w:rFonts w:eastAsia="方正新书宋_GBK" w:hAnsi="宋体" w:hint="eastAsia"/>
          <w:sz w:val="30"/>
          <w:szCs w:val="30"/>
        </w:rPr>
        <w:t>竖彻诸法</w:t>
      </w:r>
      <w:proofErr w:type="gramEnd"/>
      <w:r w:rsidRPr="002F2203">
        <w:rPr>
          <w:rFonts w:eastAsia="方正新书宋_GBK" w:hAnsi="宋体" w:hint="eastAsia"/>
          <w:sz w:val="30"/>
          <w:szCs w:val="30"/>
        </w:rPr>
        <w:t>源底，</w:t>
      </w:r>
      <w:proofErr w:type="gramStart"/>
      <w:r w:rsidRPr="002F2203">
        <w:rPr>
          <w:rFonts w:eastAsia="方正新书宋_GBK" w:hAnsi="宋体" w:hint="eastAsia"/>
          <w:sz w:val="30"/>
          <w:szCs w:val="30"/>
        </w:rPr>
        <w:t>横遍十方</w:t>
      </w:r>
      <w:proofErr w:type="gramEnd"/>
      <w:r w:rsidRPr="002F2203">
        <w:rPr>
          <w:rFonts w:eastAsia="方正新书宋_GBK" w:hAnsi="宋体" w:hint="eastAsia"/>
          <w:sz w:val="30"/>
          <w:szCs w:val="30"/>
        </w:rPr>
        <w:t>边崖，自由自在，无障无碍，又哪里能够用长短方圆之形状，青黄</w:t>
      </w:r>
      <w:proofErr w:type="gramStart"/>
      <w:r w:rsidRPr="002F2203">
        <w:rPr>
          <w:rFonts w:eastAsia="方正新书宋_GBK" w:hAnsi="宋体" w:hint="eastAsia"/>
          <w:sz w:val="30"/>
          <w:szCs w:val="30"/>
        </w:rPr>
        <w:t>赤</w:t>
      </w:r>
      <w:proofErr w:type="gramEnd"/>
      <w:r w:rsidRPr="002F2203">
        <w:rPr>
          <w:rFonts w:eastAsia="方正新书宋_GBK" w:hAnsi="宋体" w:hint="eastAsia"/>
          <w:sz w:val="30"/>
          <w:szCs w:val="30"/>
        </w:rPr>
        <w:t>白之颜色，乃至内外中间之</w:t>
      </w:r>
      <w:proofErr w:type="gramStart"/>
      <w:r w:rsidRPr="002F2203">
        <w:rPr>
          <w:rFonts w:eastAsia="方正新书宋_GBK" w:hAnsi="宋体" w:hint="eastAsia"/>
          <w:sz w:val="30"/>
          <w:szCs w:val="30"/>
        </w:rPr>
        <w:t>分济来</w:t>
      </w:r>
      <w:proofErr w:type="gramEnd"/>
      <w:r w:rsidRPr="002F2203">
        <w:rPr>
          <w:rFonts w:eastAsia="方正新书宋_GBK" w:hAnsi="宋体" w:hint="eastAsia"/>
          <w:sz w:val="30"/>
          <w:szCs w:val="30"/>
        </w:rPr>
        <w:t>形容和局限呢！所以广钦老和尚有一句口头禅说：“没来没去没障碍。”从这句话中就可以看出老和尚是真正地通体放下了，所以得到大自在。</w:t>
      </w:r>
    </w:p>
    <w:p w14:paraId="5EA71E6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超群出众太虚玄，指物传心人不会</w:t>
      </w:r>
      <w:r w:rsidRPr="002F2203">
        <w:rPr>
          <w:rFonts w:eastAsia="方正新书宋_GBK" w:hAnsi="宋体" w:hint="eastAsia"/>
          <w:sz w:val="30"/>
          <w:szCs w:val="30"/>
        </w:rPr>
        <w:t>：太虚</w:t>
      </w:r>
      <w:proofErr w:type="gramStart"/>
      <w:r w:rsidRPr="002F2203">
        <w:rPr>
          <w:rFonts w:eastAsia="方正新书宋_GBK" w:hAnsi="宋体" w:hint="eastAsia"/>
          <w:sz w:val="30"/>
          <w:szCs w:val="30"/>
        </w:rPr>
        <w:t>玄</w:t>
      </w:r>
      <w:proofErr w:type="gramEnd"/>
      <w:r w:rsidRPr="002F2203">
        <w:rPr>
          <w:rFonts w:eastAsia="方正新书宋_GBK" w:hAnsi="宋体" w:hint="eastAsia"/>
          <w:sz w:val="30"/>
          <w:szCs w:val="30"/>
        </w:rPr>
        <w:t>就是太虚空。因为自性不与万法为</w:t>
      </w:r>
      <w:proofErr w:type="gramStart"/>
      <w:r w:rsidRPr="002F2203">
        <w:rPr>
          <w:rFonts w:eastAsia="方正新书宋_GBK" w:hAnsi="宋体" w:hint="eastAsia"/>
          <w:sz w:val="30"/>
          <w:szCs w:val="30"/>
        </w:rPr>
        <w:t>侣</w:t>
      </w:r>
      <w:proofErr w:type="gramEnd"/>
      <w:r w:rsidRPr="002F2203">
        <w:rPr>
          <w:rFonts w:eastAsia="方正新书宋_GBK" w:hAnsi="宋体" w:hint="eastAsia"/>
          <w:sz w:val="30"/>
          <w:szCs w:val="30"/>
        </w:rPr>
        <w:t>，故超群；它不随万物颠倒而颠倒，一直灵光独耀，光晃晃地存在，故出众。</w:t>
      </w:r>
      <w:proofErr w:type="gramStart"/>
      <w:r w:rsidRPr="002F2203">
        <w:rPr>
          <w:rFonts w:eastAsia="方正新书宋_GBK" w:hAnsi="宋体" w:hint="eastAsia"/>
          <w:sz w:val="30"/>
          <w:szCs w:val="30"/>
        </w:rPr>
        <w:t>自性若说其高</w:t>
      </w:r>
      <w:proofErr w:type="gramEnd"/>
      <w:r w:rsidRPr="002F2203">
        <w:rPr>
          <w:rFonts w:eastAsia="方正新书宋_GBK" w:hAnsi="宋体" w:hint="eastAsia"/>
          <w:sz w:val="30"/>
          <w:szCs w:val="30"/>
        </w:rPr>
        <w:t>，则超出九霄之外；若说其低，则就在每个人的方寸之间。</w:t>
      </w:r>
      <w:r w:rsidRPr="002F2203">
        <w:rPr>
          <w:rFonts w:eastAsia="方正新书宋_GBK" w:hAnsi="宋体" w:hint="eastAsia"/>
          <w:sz w:val="30"/>
          <w:szCs w:val="30"/>
          <w:u w:val="single"/>
        </w:rPr>
        <w:t>指物</w:t>
      </w:r>
      <w:r w:rsidRPr="002F2203">
        <w:rPr>
          <w:rFonts w:eastAsia="方正新书宋_GBK" w:hAnsi="宋体" w:hint="eastAsia"/>
          <w:sz w:val="30"/>
          <w:szCs w:val="30"/>
        </w:rPr>
        <w:t>，即指示。我指示这个传佛心印的无上法门，可是凡夫却不能彻底领会承担。</w:t>
      </w:r>
      <w:proofErr w:type="gramStart"/>
      <w:r w:rsidRPr="002F2203">
        <w:rPr>
          <w:rFonts w:eastAsia="方正新书宋_GBK" w:hAnsi="宋体" w:hint="eastAsia"/>
          <w:sz w:val="30"/>
          <w:szCs w:val="30"/>
        </w:rPr>
        <w:t>奈何奈何</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可惜可惜</w:t>
      </w:r>
      <w:proofErr w:type="gramEnd"/>
      <w:r w:rsidRPr="002F2203">
        <w:rPr>
          <w:rFonts w:eastAsia="方正新书宋_GBK" w:hAnsi="宋体" w:hint="eastAsia"/>
          <w:sz w:val="30"/>
          <w:szCs w:val="30"/>
        </w:rPr>
        <w:t>！</w:t>
      </w:r>
    </w:p>
    <w:p w14:paraId="4C46433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的这几首</w:t>
      </w:r>
      <w:proofErr w:type="gramStart"/>
      <w:r w:rsidRPr="002F2203">
        <w:rPr>
          <w:rFonts w:eastAsia="方正新书宋_GBK" w:hAnsi="宋体" w:hint="eastAsia"/>
          <w:sz w:val="30"/>
          <w:szCs w:val="30"/>
        </w:rPr>
        <w:t>偈子非常</w:t>
      </w:r>
      <w:proofErr w:type="gramEnd"/>
      <w:r w:rsidRPr="002F2203">
        <w:rPr>
          <w:rFonts w:eastAsia="方正新书宋_GBK" w:hAnsi="宋体" w:hint="eastAsia"/>
          <w:sz w:val="30"/>
          <w:szCs w:val="30"/>
        </w:rPr>
        <w:t>地妙，在后世，不仅天台宗经常引用，连禅宗也是经常引用的，因此要求大家背下来，并且要理解里面的含义。既使一时半会不能完全领会，那也没有关系，背几句顺口溜总是有用的，说不定哪一天背得熟了，还能籍此开悟呢！这是完全有可能的。</w:t>
      </w:r>
    </w:p>
    <w:p w14:paraId="3E8C6640" w14:textId="77777777" w:rsidR="00DA7965" w:rsidRPr="002F2203" w:rsidRDefault="00DA7965" w:rsidP="001E7BCA">
      <w:pPr>
        <w:pStyle w:val="ae"/>
        <w:rPr>
          <w:rFonts w:eastAsia="方正粗雅宋_GBK"/>
        </w:rPr>
      </w:pPr>
      <w:bookmarkStart w:id="176" w:name="0180c15"/>
      <w:r w:rsidRPr="002F2203">
        <w:rPr>
          <w:rFonts w:eastAsia="方正粗雅宋_GBK" w:hint="eastAsia"/>
        </w:rPr>
        <w:t>所著述多口授，门人笔成章句，出《四十二字门》、《无诤行门》、《大乘止观》各二卷；</w:t>
      </w:r>
      <w:bookmarkEnd w:id="176"/>
      <w:r w:rsidRPr="002F2203">
        <w:rPr>
          <w:rFonts w:eastAsia="方正粗雅宋_GBK" w:hint="eastAsia"/>
        </w:rPr>
        <w:t>《释论玄》、《随自意》、《安乐行》、《次第禅要》、《三智观门》各一卷。</w:t>
      </w:r>
    </w:p>
    <w:p w14:paraId="2B3B689D"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lastRenderedPageBreak/>
        <w:t>讲</w:t>
      </w:r>
      <w:r w:rsidRPr="002F2203">
        <w:rPr>
          <w:rFonts w:eastAsia="方正新书宋_GBK" w:hAnsi="宋体"/>
          <w:sz w:val="30"/>
          <w:szCs w:val="30"/>
        </w:rPr>
        <w:t xml:space="preserve">  </w:t>
      </w:r>
      <w:r w:rsidRPr="002F2203">
        <w:rPr>
          <w:rFonts w:eastAsia="方正新书宋_GBK" w:hAnsi="宋体" w:hint="eastAsia"/>
          <w:sz w:val="30"/>
          <w:szCs w:val="30"/>
          <w:u w:val="single"/>
        </w:rPr>
        <w:t>门人</w:t>
      </w:r>
      <w:r w:rsidRPr="002F2203">
        <w:rPr>
          <w:rFonts w:eastAsia="方正新书宋_GBK" w:hAnsi="宋体" w:hint="eastAsia"/>
          <w:sz w:val="30"/>
          <w:szCs w:val="30"/>
        </w:rPr>
        <w:t>，弟子。《论语·先进》：“颜渊死，门人欲厚葬之。”</w:t>
      </w:r>
      <w:r w:rsidRPr="002F2203">
        <w:rPr>
          <w:rFonts w:eastAsia="方正新书宋_GBK" w:hAnsi="宋体" w:hint="eastAsia"/>
          <w:sz w:val="30"/>
          <w:szCs w:val="30"/>
          <w:u w:val="single"/>
        </w:rPr>
        <w:t>章句</w:t>
      </w:r>
      <w:r w:rsidRPr="002F2203">
        <w:rPr>
          <w:rFonts w:eastAsia="方正新书宋_GBK" w:hAnsi="宋体" w:hint="eastAsia"/>
          <w:sz w:val="30"/>
          <w:szCs w:val="30"/>
        </w:rPr>
        <w:t>，章节与句子，简单讲就是文章。《文心雕龙·章句》：“夫人之立言，因字而生句，积句而为章，积章而成篇。</w:t>
      </w:r>
      <w:bookmarkStart w:id="177" w:name="0284a06"/>
      <w:r w:rsidRPr="002F2203">
        <w:rPr>
          <w:rFonts w:eastAsia="方正新书宋_GBK" w:hAnsi="宋体" w:hint="eastAsia"/>
          <w:sz w:val="30"/>
          <w:szCs w:val="30"/>
        </w:rPr>
        <w:t>”</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的著作大多是以口传授，然后由弟子写成文章。</w:t>
      </w:r>
    </w:p>
    <w:p w14:paraId="21290DD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由于慧思大师</w:t>
      </w:r>
      <w:proofErr w:type="gramEnd"/>
      <w:r w:rsidRPr="002F2203">
        <w:rPr>
          <w:rFonts w:eastAsia="方正新书宋_GBK" w:hAnsi="宋体" w:hint="eastAsia"/>
          <w:sz w:val="30"/>
          <w:szCs w:val="30"/>
        </w:rPr>
        <w:t>是</w:t>
      </w:r>
      <w:proofErr w:type="gramStart"/>
      <w:r w:rsidRPr="002F2203">
        <w:rPr>
          <w:rFonts w:eastAsia="方正新书宋_GBK" w:hAnsi="宋体" w:hint="eastAsia"/>
          <w:sz w:val="30"/>
          <w:szCs w:val="30"/>
        </w:rPr>
        <w:t>结合实修从</w:t>
      </w:r>
      <w:proofErr w:type="gramEnd"/>
      <w:r w:rsidRPr="002F2203">
        <w:rPr>
          <w:rFonts w:eastAsia="方正新书宋_GBK" w:hAnsi="宋体" w:hint="eastAsia"/>
          <w:sz w:val="30"/>
          <w:szCs w:val="30"/>
        </w:rPr>
        <w:t>内自证中称心流出，所以对于所习诸经论，都有他自己独自悟入的地方，</w:t>
      </w:r>
      <w:proofErr w:type="gramStart"/>
      <w:r w:rsidRPr="002F2203">
        <w:rPr>
          <w:rFonts w:eastAsia="方正新书宋_GBK" w:hAnsi="宋体" w:hint="eastAsia"/>
          <w:sz w:val="30"/>
          <w:szCs w:val="30"/>
        </w:rPr>
        <w:t>自具体系</w:t>
      </w:r>
      <w:proofErr w:type="gramEnd"/>
      <w:r w:rsidRPr="002F2203">
        <w:rPr>
          <w:rFonts w:eastAsia="方正新书宋_GBK" w:hAnsi="宋体" w:hint="eastAsia"/>
          <w:sz w:val="30"/>
          <w:szCs w:val="30"/>
        </w:rPr>
        <w:t>，故《</w:t>
      </w:r>
      <w:r w:rsidRPr="002F2203">
        <w:rPr>
          <w:rFonts w:eastAsia="方正新书宋_GBK" w:hAnsi="宋体" w:cs="Arial" w:hint="eastAsia"/>
          <w:sz w:val="30"/>
          <w:szCs w:val="30"/>
        </w:rPr>
        <w:t>大唐内典录》卷五云：</w:t>
      </w:r>
      <w:bookmarkEnd w:id="177"/>
      <w:r w:rsidRPr="002F2203">
        <w:rPr>
          <w:rFonts w:eastAsia="方正新书宋_GBK" w:hAnsi="宋体" w:cs="Arial" w:hint="eastAsia"/>
          <w:sz w:val="30"/>
          <w:szCs w:val="30"/>
        </w:rPr>
        <w:t>“</w:t>
      </w:r>
      <w:r w:rsidRPr="002F2203">
        <w:rPr>
          <w:rFonts w:eastAsia="方正新书宋_GBK" w:hAnsi="宋体" w:hint="eastAsia"/>
          <w:sz w:val="30"/>
          <w:szCs w:val="30"/>
        </w:rPr>
        <w:t>皆口授成章，不加润色，而理玄旨奥，盖千载之徽</w:t>
      </w:r>
      <w:proofErr w:type="gramStart"/>
      <w:r w:rsidRPr="002F2203">
        <w:rPr>
          <w:rFonts w:eastAsia="方正新书宋_GBK" w:hAnsi="宋体" w:hint="eastAsia"/>
          <w:sz w:val="30"/>
          <w:szCs w:val="30"/>
        </w:rPr>
        <w:t>猷</w:t>
      </w:r>
      <w:proofErr w:type="gramEnd"/>
      <w:r w:rsidRPr="002F2203">
        <w:rPr>
          <w:rFonts w:eastAsia="方正新书宋_GBK" w:hAnsi="宋体" w:hint="eastAsia"/>
          <w:sz w:val="30"/>
          <w:szCs w:val="30"/>
        </w:rPr>
        <w:t>焉。”（徽</w:t>
      </w:r>
      <w:proofErr w:type="gramStart"/>
      <w:r w:rsidRPr="002F2203">
        <w:rPr>
          <w:rFonts w:eastAsia="方正新书宋_GBK" w:hAnsi="宋体" w:hint="eastAsia"/>
          <w:sz w:val="30"/>
          <w:szCs w:val="30"/>
        </w:rPr>
        <w:t>猷</w:t>
      </w:r>
      <w:proofErr w:type="gramEnd"/>
      <w:r w:rsidRPr="002F2203">
        <w:rPr>
          <w:rFonts w:eastAsia="方正新书宋_GBK" w:hAnsi="宋体" w:hint="eastAsia"/>
          <w:sz w:val="30"/>
          <w:szCs w:val="30"/>
        </w:rPr>
        <w:t>，美好的大道。）</w:t>
      </w:r>
    </w:p>
    <w:p w14:paraId="3F0439B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在这里志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法师总共列举了</w:t>
      </w:r>
      <w:proofErr w:type="gramStart"/>
      <w:r w:rsidRPr="002F2203">
        <w:rPr>
          <w:rFonts w:eastAsia="方正新书宋_GBK" w:hAnsi="宋体" w:hint="eastAsia"/>
          <w:sz w:val="30"/>
          <w:szCs w:val="30"/>
        </w:rPr>
        <w:t>八部慧思大师</w:t>
      </w:r>
      <w:proofErr w:type="gramEnd"/>
      <w:r w:rsidRPr="002F2203">
        <w:rPr>
          <w:rFonts w:eastAsia="方正新书宋_GBK" w:hAnsi="宋体" w:hint="eastAsia"/>
          <w:sz w:val="30"/>
          <w:szCs w:val="30"/>
        </w:rPr>
        <w:t>的著作，但其中有四部已经佚失了，这四部是：</w:t>
      </w:r>
    </w:p>
    <w:p w14:paraId="2027B23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1</w:t>
      </w:r>
      <w:r w:rsidRPr="002F2203">
        <w:rPr>
          <w:rFonts w:eastAsia="方正新书宋_GBK" w:hAnsi="宋体" w:hint="eastAsia"/>
          <w:sz w:val="30"/>
          <w:szCs w:val="30"/>
        </w:rPr>
        <w:t>、《四十二字门》：又作《四十二字门义》，二卷，今已不存，只能从各种</w:t>
      </w:r>
      <w:proofErr w:type="gramStart"/>
      <w:r w:rsidRPr="002F2203">
        <w:rPr>
          <w:rFonts w:eastAsia="方正新书宋_GBK" w:hAnsi="宋体" w:hint="eastAsia"/>
          <w:sz w:val="30"/>
          <w:szCs w:val="30"/>
        </w:rPr>
        <w:t>僧传和经录之中</w:t>
      </w:r>
      <w:proofErr w:type="gramEnd"/>
      <w:r w:rsidRPr="002F2203">
        <w:rPr>
          <w:rFonts w:eastAsia="方正新书宋_GBK" w:hAnsi="宋体" w:hint="eastAsia"/>
          <w:sz w:val="30"/>
          <w:szCs w:val="30"/>
        </w:rPr>
        <w:t>，了解其名称、卷数和内容大要而已。其内容主要解说《大品般若经·四念处品》所说的四十二字门，并将四十二字门分别配于大乘菩萨修行的四十二阶位，即住、行、向、地、等、妙觉。以阿字为始，</w:t>
      </w:r>
      <w:proofErr w:type="gramStart"/>
      <w:r w:rsidRPr="002F2203">
        <w:rPr>
          <w:rFonts w:eastAsia="方正新书宋_GBK" w:hAnsi="宋体" w:hint="eastAsia"/>
          <w:sz w:val="30"/>
          <w:szCs w:val="30"/>
        </w:rPr>
        <w:t>荼字为</w:t>
      </w:r>
      <w:proofErr w:type="gramEnd"/>
      <w:r w:rsidRPr="002F2203">
        <w:rPr>
          <w:rFonts w:eastAsia="方正新书宋_GBK" w:hAnsi="宋体" w:hint="eastAsia"/>
          <w:sz w:val="30"/>
          <w:szCs w:val="30"/>
        </w:rPr>
        <w:t>终，和《华严》四十二字母全同。</w:t>
      </w:r>
      <w:bookmarkStart w:id="178" w:name="0801b12"/>
      <w:r w:rsidRPr="002F2203">
        <w:rPr>
          <w:rFonts w:eastAsia="方正新书宋_GBK" w:hAnsi="宋体" w:hint="eastAsia"/>
          <w:sz w:val="30"/>
          <w:szCs w:val="30"/>
        </w:rPr>
        <w:t>《国清百录·</w:t>
      </w:r>
      <w:r w:rsidRPr="002F2203">
        <w:rPr>
          <w:rFonts w:eastAsia="方正新书宋_GBK" w:hAnsi="宋体" w:hint="eastAsia"/>
          <w:bCs/>
          <w:sz w:val="30"/>
          <w:szCs w:val="30"/>
        </w:rPr>
        <w:t>陈吏部尚书毛喜书第二十</w:t>
      </w:r>
      <w:r w:rsidRPr="002F2203">
        <w:rPr>
          <w:rFonts w:eastAsia="方正新书宋_GBK" w:hAnsi="宋体" w:hint="eastAsia"/>
          <w:sz w:val="30"/>
          <w:szCs w:val="30"/>
        </w:rPr>
        <w:t>》中有云：“《四十二字门》令附</w:t>
      </w:r>
      <w:bookmarkStart w:id="179" w:name="0801b13"/>
      <w:bookmarkEnd w:id="178"/>
      <w:r w:rsidRPr="002F2203">
        <w:rPr>
          <w:rFonts w:eastAsia="方正新书宋_GBK" w:hAnsi="宋体" w:hint="eastAsia"/>
          <w:sz w:val="30"/>
          <w:szCs w:val="30"/>
        </w:rPr>
        <w:t>，虽留多时，读竟不解</w:t>
      </w:r>
      <w:bookmarkEnd w:id="179"/>
      <w:r w:rsidRPr="002F2203">
        <w:rPr>
          <w:rFonts w:eastAsia="方正新书宋_GBK" w:hAnsi="宋体" w:hint="eastAsia"/>
          <w:sz w:val="30"/>
          <w:szCs w:val="30"/>
        </w:rPr>
        <w:t>，无因</w:t>
      </w:r>
      <w:proofErr w:type="gramStart"/>
      <w:r w:rsidRPr="002F2203">
        <w:rPr>
          <w:rFonts w:eastAsia="方正新书宋_GBK" w:hAnsi="宋体" w:hint="eastAsia"/>
          <w:sz w:val="30"/>
          <w:szCs w:val="30"/>
        </w:rPr>
        <w:t>谘</w:t>
      </w:r>
      <w:proofErr w:type="gramEnd"/>
      <w:r w:rsidRPr="002F2203">
        <w:rPr>
          <w:rFonts w:eastAsia="方正新书宋_GBK" w:hAnsi="宋体" w:hint="eastAsia"/>
          <w:sz w:val="30"/>
          <w:szCs w:val="30"/>
        </w:rPr>
        <w:t>访，为恨转积。”可见本书在当时就已经广泛流传了，但内容可能比较深，连毛喜都读不懂。</w:t>
      </w:r>
    </w:p>
    <w:p w14:paraId="2DECEEC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2</w:t>
      </w:r>
      <w:r w:rsidRPr="002F2203">
        <w:rPr>
          <w:rFonts w:eastAsia="方正新书宋_GBK" w:hAnsi="宋体" w:hint="eastAsia"/>
          <w:sz w:val="30"/>
          <w:szCs w:val="30"/>
        </w:rPr>
        <w:t>、《释论玄》：《</w:t>
      </w:r>
      <w:r w:rsidRPr="002F2203">
        <w:rPr>
          <w:rFonts w:eastAsia="方正新书宋_GBK" w:hAnsi="宋体" w:cs="Arial" w:hint="eastAsia"/>
          <w:sz w:val="30"/>
          <w:szCs w:val="30"/>
        </w:rPr>
        <w:t>大唐内典录》作《释论玄门》</w:t>
      </w:r>
    </w:p>
    <w:p w14:paraId="7591195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3</w:t>
      </w:r>
      <w:r w:rsidRPr="002F2203">
        <w:rPr>
          <w:rFonts w:eastAsia="方正新书宋_GBK" w:hAnsi="宋体" w:hint="eastAsia"/>
          <w:sz w:val="30"/>
          <w:szCs w:val="30"/>
        </w:rPr>
        <w:t>、《次第禅要》</w:t>
      </w:r>
    </w:p>
    <w:p w14:paraId="5A86F32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4</w:t>
      </w:r>
      <w:r w:rsidRPr="002F2203">
        <w:rPr>
          <w:rFonts w:eastAsia="方正新书宋_GBK" w:hAnsi="宋体" w:hint="eastAsia"/>
          <w:sz w:val="30"/>
          <w:szCs w:val="30"/>
        </w:rPr>
        <w:t>、《三智观门》</w:t>
      </w:r>
    </w:p>
    <w:p w14:paraId="062B0E7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现存</w:t>
      </w:r>
      <w:proofErr w:type="gramStart"/>
      <w:r w:rsidRPr="002F2203">
        <w:rPr>
          <w:rFonts w:eastAsia="方正新书宋_GBK" w:hAnsi="宋体" w:hint="eastAsia"/>
          <w:sz w:val="30"/>
          <w:szCs w:val="30"/>
        </w:rPr>
        <w:t>的慧思大师</w:t>
      </w:r>
      <w:proofErr w:type="gramEnd"/>
      <w:r w:rsidRPr="002F2203">
        <w:rPr>
          <w:rFonts w:eastAsia="方正新书宋_GBK" w:hAnsi="宋体" w:hint="eastAsia"/>
          <w:sz w:val="30"/>
          <w:szCs w:val="30"/>
        </w:rPr>
        <w:t>著作共有六部，在此，志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法师并没有列全，现分别略</w:t>
      </w:r>
      <w:proofErr w:type="gramStart"/>
      <w:r w:rsidRPr="002F2203">
        <w:rPr>
          <w:rFonts w:eastAsia="方正新书宋_GBK" w:hAnsi="宋体" w:hint="eastAsia"/>
          <w:sz w:val="30"/>
          <w:szCs w:val="30"/>
        </w:rPr>
        <w:t>介</w:t>
      </w:r>
      <w:proofErr w:type="gramEnd"/>
      <w:r w:rsidRPr="002F2203">
        <w:rPr>
          <w:rFonts w:eastAsia="方正新书宋_GBK" w:hAnsi="宋体" w:hint="eastAsia"/>
          <w:sz w:val="30"/>
          <w:szCs w:val="30"/>
        </w:rPr>
        <w:t>如下：</w:t>
      </w:r>
    </w:p>
    <w:p w14:paraId="3CD5AE6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1</w:t>
      </w:r>
      <w:r w:rsidRPr="002F2203">
        <w:rPr>
          <w:rFonts w:eastAsia="方正新书宋_GBK" w:hAnsi="宋体" w:hint="eastAsia"/>
          <w:sz w:val="30"/>
          <w:szCs w:val="30"/>
        </w:rPr>
        <w:t>、《法华经安乐行义》：又称《安乐行义》、《法华安乐行》，一卷</w:t>
      </w:r>
      <w:r w:rsidRPr="002F2203">
        <w:rPr>
          <w:rFonts w:eastAsia="方正新书宋_GBK" w:hAnsi="宋体"/>
          <w:sz w:val="30"/>
          <w:szCs w:val="30"/>
        </w:rPr>
        <w:t>,</w:t>
      </w:r>
      <w:r w:rsidRPr="002F2203">
        <w:rPr>
          <w:rFonts w:eastAsia="方正新书宋_GBK" w:hAnsi="宋体" w:hint="eastAsia"/>
          <w:sz w:val="30"/>
          <w:szCs w:val="30"/>
        </w:rPr>
        <w:t>收于</w:t>
      </w:r>
      <w:r w:rsidRPr="002F2203">
        <w:rPr>
          <w:rFonts w:eastAsia="方正新书宋_GBK" w:hAnsi="宋体"/>
          <w:sz w:val="30"/>
          <w:szCs w:val="30"/>
        </w:rPr>
        <w:t>T46</w:t>
      </w:r>
      <w:r w:rsidRPr="002F2203">
        <w:rPr>
          <w:rFonts w:eastAsia="方正新书宋_GBK" w:hAnsi="宋体" w:hint="eastAsia"/>
          <w:sz w:val="30"/>
          <w:szCs w:val="30"/>
        </w:rPr>
        <w:t>。《法华经》中有四要品，</w:t>
      </w:r>
      <w:proofErr w:type="gramStart"/>
      <w:r w:rsidRPr="002F2203">
        <w:rPr>
          <w:rFonts w:eastAsia="方正新书宋_GBK" w:hAnsi="宋体" w:hint="eastAsia"/>
          <w:sz w:val="30"/>
          <w:szCs w:val="30"/>
        </w:rPr>
        <w:t>《方便品》开佛知</w:t>
      </w:r>
      <w:proofErr w:type="gramEnd"/>
      <w:r w:rsidRPr="002F2203">
        <w:rPr>
          <w:rFonts w:eastAsia="方正新书宋_GBK" w:hAnsi="宋体" w:hint="eastAsia"/>
          <w:sz w:val="30"/>
          <w:szCs w:val="30"/>
        </w:rPr>
        <w:t>见，教一也；</w:t>
      </w:r>
      <w:proofErr w:type="gramStart"/>
      <w:r w:rsidRPr="002F2203">
        <w:rPr>
          <w:rFonts w:eastAsia="方正新书宋_GBK" w:hAnsi="宋体" w:hint="eastAsia"/>
          <w:sz w:val="30"/>
          <w:szCs w:val="30"/>
        </w:rPr>
        <w:t>《安乐行品》示佛知</w:t>
      </w:r>
      <w:proofErr w:type="gramEnd"/>
      <w:r w:rsidRPr="002F2203">
        <w:rPr>
          <w:rFonts w:eastAsia="方正新书宋_GBK" w:hAnsi="宋体" w:hint="eastAsia"/>
          <w:sz w:val="30"/>
          <w:szCs w:val="30"/>
        </w:rPr>
        <w:t>见，行一也；</w:t>
      </w:r>
      <w:proofErr w:type="gramStart"/>
      <w:r w:rsidRPr="002F2203">
        <w:rPr>
          <w:rFonts w:eastAsia="方正新书宋_GBK" w:hAnsi="宋体" w:hint="eastAsia"/>
          <w:sz w:val="30"/>
          <w:szCs w:val="30"/>
        </w:rPr>
        <w:t>《寿量品》悟佛知</w:t>
      </w:r>
      <w:proofErr w:type="gramEnd"/>
      <w:r w:rsidRPr="002F2203">
        <w:rPr>
          <w:rFonts w:eastAsia="方正新书宋_GBK" w:hAnsi="宋体" w:hint="eastAsia"/>
          <w:sz w:val="30"/>
          <w:szCs w:val="30"/>
        </w:rPr>
        <w:t>见，人一也；《普门品》入佛知见，理一也。故《法华文句记》云：“《方便》、《安乐》、《寿量》、《普门》，并是本迹之根源，斯经之枢楗。”又因为《安乐行品》是依一乘教法而修一心三观的行法所在，</w:t>
      </w:r>
      <w:proofErr w:type="gramStart"/>
      <w:r w:rsidRPr="002F2203">
        <w:rPr>
          <w:rFonts w:eastAsia="方正新书宋_GBK" w:hAnsi="宋体" w:hint="eastAsia"/>
          <w:sz w:val="30"/>
          <w:szCs w:val="30"/>
        </w:rPr>
        <w:t>所以慧思</w:t>
      </w:r>
      <w:proofErr w:type="gramEnd"/>
      <w:r w:rsidRPr="002F2203">
        <w:rPr>
          <w:rFonts w:eastAsia="方正新书宋_GBK" w:hAnsi="宋体" w:hint="eastAsia"/>
          <w:sz w:val="30"/>
          <w:szCs w:val="30"/>
        </w:rPr>
        <w:t>大师予以特别地重视。</w:t>
      </w:r>
    </w:p>
    <w:p w14:paraId="6C90D62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本书是真正突显《法华》真义的第一部书，其大意可分三段：</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1</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r w:rsidRPr="002F2203">
        <w:rPr>
          <w:rFonts w:eastAsia="方正新书宋_GBK" w:hAnsi="宋体" w:hint="eastAsia"/>
          <w:sz w:val="30"/>
          <w:szCs w:val="30"/>
        </w:rPr>
        <w:t>略说</w:t>
      </w:r>
      <w:proofErr w:type="gramStart"/>
      <w:r w:rsidRPr="002F2203">
        <w:rPr>
          <w:rFonts w:eastAsia="方正新书宋_GBK" w:hAnsi="宋体" w:hint="eastAsia"/>
          <w:sz w:val="30"/>
          <w:szCs w:val="30"/>
        </w:rPr>
        <w:t>《法华经》玄义和</w:t>
      </w:r>
      <w:proofErr w:type="gramEnd"/>
      <w:r w:rsidRPr="002F2203">
        <w:rPr>
          <w:rFonts w:eastAsia="方正新书宋_GBK" w:hAnsi="宋体" w:hint="eastAsia"/>
          <w:sz w:val="30"/>
          <w:szCs w:val="30"/>
        </w:rPr>
        <w:t>《安乐行》玄义，以持戒忍辱精进三行，导成身、口、意、誓愿四种安乐行；</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2</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r w:rsidRPr="002F2203">
        <w:rPr>
          <w:rFonts w:eastAsia="方正新书宋_GBK" w:hAnsi="宋体" w:hint="eastAsia"/>
          <w:sz w:val="30"/>
          <w:szCs w:val="30"/>
        </w:rPr>
        <w:t>摄颂，以五言</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颂的形式摄略说义；</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3</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r w:rsidRPr="002F2203">
        <w:rPr>
          <w:rFonts w:eastAsia="方正新书宋_GBK" w:hAnsi="宋体" w:hint="eastAsia"/>
          <w:sz w:val="30"/>
          <w:szCs w:val="30"/>
        </w:rPr>
        <w:t>广解，</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认为修行法华三昧有二种方法，一、有相行，即以至诚恭敬</w:t>
      </w:r>
      <w:proofErr w:type="gramStart"/>
      <w:r w:rsidRPr="002F2203">
        <w:rPr>
          <w:rFonts w:eastAsia="方正新书宋_GBK" w:hAnsi="宋体" w:hint="eastAsia"/>
          <w:sz w:val="30"/>
          <w:szCs w:val="30"/>
        </w:rPr>
        <w:t>心读诵</w:t>
      </w:r>
      <w:proofErr w:type="gramEnd"/>
      <w:r w:rsidRPr="002F2203">
        <w:rPr>
          <w:rFonts w:eastAsia="方正新书宋_GBK" w:hAnsi="宋体" w:hint="eastAsia"/>
          <w:sz w:val="30"/>
          <w:szCs w:val="30"/>
        </w:rPr>
        <w:t>《法华经》，当行</w:t>
      </w:r>
      <w:proofErr w:type="gramStart"/>
      <w:r w:rsidRPr="002F2203">
        <w:rPr>
          <w:rFonts w:eastAsia="方正新书宋_GBK" w:hAnsi="宋体" w:hint="eastAsia"/>
          <w:sz w:val="30"/>
          <w:szCs w:val="30"/>
        </w:rPr>
        <w:t>法成就</w:t>
      </w:r>
      <w:proofErr w:type="gramEnd"/>
      <w:r w:rsidRPr="002F2203">
        <w:rPr>
          <w:rFonts w:eastAsia="方正新书宋_GBK" w:hAnsi="宋体" w:hint="eastAsia"/>
          <w:sz w:val="30"/>
          <w:szCs w:val="30"/>
        </w:rPr>
        <w:t>时，就能心眼顿开，感得普贤菩萨乘六牙白</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来为之摩顶，这</w:t>
      </w:r>
      <w:proofErr w:type="gramStart"/>
      <w:r w:rsidRPr="002F2203">
        <w:rPr>
          <w:rFonts w:eastAsia="方正新书宋_GBK" w:hAnsi="宋体" w:hint="eastAsia"/>
          <w:sz w:val="30"/>
          <w:szCs w:val="30"/>
        </w:rPr>
        <w:t>在慧思大师</w:t>
      </w:r>
      <w:proofErr w:type="gramEnd"/>
      <w:r w:rsidRPr="002F2203">
        <w:rPr>
          <w:rFonts w:eastAsia="方正新书宋_GBK" w:hAnsi="宋体" w:hint="eastAsia"/>
          <w:sz w:val="30"/>
          <w:szCs w:val="30"/>
        </w:rPr>
        <w:t>还没有出家之前就已经有此胜相了；二、无相行，于甚深禅定中观诸法实相，</w:t>
      </w:r>
      <w:proofErr w:type="gramStart"/>
      <w:r w:rsidRPr="002F2203">
        <w:rPr>
          <w:rFonts w:eastAsia="方正新书宋_GBK" w:hAnsi="宋体" w:hint="eastAsia"/>
          <w:sz w:val="30"/>
          <w:szCs w:val="30"/>
        </w:rPr>
        <w:t>体一切诸</w:t>
      </w:r>
      <w:proofErr w:type="gramEnd"/>
      <w:r w:rsidRPr="002F2203">
        <w:rPr>
          <w:rFonts w:eastAsia="方正新书宋_GBK" w:hAnsi="宋体" w:hint="eastAsia"/>
          <w:sz w:val="30"/>
          <w:szCs w:val="30"/>
        </w:rPr>
        <w:t>法“心相寂灭，毕竟不生”。</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于结夏安居当中“一念顿证”，就是行无相行的功德。</w:t>
      </w:r>
    </w:p>
    <w:p w14:paraId="0B7542A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可见慧思大师</w:t>
      </w:r>
      <w:proofErr w:type="gramEnd"/>
      <w:r w:rsidRPr="002F2203">
        <w:rPr>
          <w:rFonts w:eastAsia="方正新书宋_GBK" w:hAnsi="宋体" w:hint="eastAsia"/>
          <w:sz w:val="30"/>
          <w:szCs w:val="30"/>
        </w:rPr>
        <w:t>有相行、无相行统统经历过，而且都获得亲证。正因为以自证为基础，</w:t>
      </w:r>
      <w:proofErr w:type="gramStart"/>
      <w:r w:rsidRPr="002F2203">
        <w:rPr>
          <w:rFonts w:eastAsia="方正新书宋_GBK" w:hAnsi="宋体" w:hint="eastAsia"/>
          <w:sz w:val="30"/>
          <w:szCs w:val="30"/>
        </w:rPr>
        <w:t>所以慧思</w:t>
      </w:r>
      <w:proofErr w:type="gramEnd"/>
      <w:r w:rsidRPr="002F2203">
        <w:rPr>
          <w:rFonts w:eastAsia="方正新书宋_GBK" w:hAnsi="宋体" w:hint="eastAsia"/>
          <w:sz w:val="30"/>
          <w:szCs w:val="30"/>
        </w:rPr>
        <w:t>大师的文章底气十足，很有刚骨，能令</w:t>
      </w:r>
      <w:proofErr w:type="gramStart"/>
      <w:r w:rsidRPr="002F2203">
        <w:rPr>
          <w:rFonts w:eastAsia="方正新书宋_GBK" w:hAnsi="宋体" w:hint="eastAsia"/>
          <w:sz w:val="30"/>
          <w:szCs w:val="30"/>
        </w:rPr>
        <w:t>惰夫起</w:t>
      </w:r>
      <w:proofErr w:type="gramEnd"/>
      <w:r w:rsidRPr="002F2203">
        <w:rPr>
          <w:rFonts w:eastAsia="方正新书宋_GBK" w:hAnsi="宋体" w:hint="eastAsia"/>
          <w:sz w:val="30"/>
          <w:szCs w:val="30"/>
        </w:rPr>
        <w:t>振。也正是从思大开始，《法华经》历行不衰，“受持盛者，无出此经”。我们的院长、国清寺的方丈大和尚，虽然身体不是很好，但每天</w:t>
      </w:r>
      <w:r w:rsidRPr="002F2203">
        <w:rPr>
          <w:rFonts w:eastAsia="方正新书宋_GBK" w:hAnsi="宋体" w:hint="eastAsia"/>
          <w:sz w:val="30"/>
          <w:szCs w:val="30"/>
        </w:rPr>
        <w:lastRenderedPageBreak/>
        <w:t>仍然坚持颂《法华经》！希望大家也能对《法华经》生起坚定的清净的信心，</w:t>
      </w:r>
      <w:proofErr w:type="gramStart"/>
      <w:r w:rsidRPr="002F2203">
        <w:rPr>
          <w:rFonts w:eastAsia="方正新书宋_GBK" w:hAnsi="宋体" w:hint="eastAsia"/>
          <w:sz w:val="30"/>
          <w:szCs w:val="30"/>
        </w:rPr>
        <w:t>多多读诵</w:t>
      </w:r>
      <w:proofErr w:type="gramEnd"/>
      <w:r w:rsidRPr="002F2203">
        <w:rPr>
          <w:rFonts w:eastAsia="方正新书宋_GBK" w:hAnsi="宋体" w:hint="eastAsia"/>
          <w:sz w:val="30"/>
          <w:szCs w:val="30"/>
        </w:rPr>
        <w:t>，贵在坚持。</w:t>
      </w:r>
    </w:p>
    <w:p w14:paraId="2C8A030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2</w:t>
      </w:r>
      <w:r w:rsidRPr="002F2203">
        <w:rPr>
          <w:rFonts w:eastAsia="方正新书宋_GBK" w:hAnsi="宋体" w:hint="eastAsia"/>
          <w:sz w:val="30"/>
          <w:szCs w:val="30"/>
        </w:rPr>
        <w:t>、《诸法无诤三昧法门》：二卷</w:t>
      </w:r>
      <w:r w:rsidRPr="002F2203">
        <w:rPr>
          <w:rFonts w:eastAsia="方正新书宋_GBK" w:hAnsi="宋体"/>
          <w:sz w:val="30"/>
          <w:szCs w:val="30"/>
        </w:rPr>
        <w:t>,</w:t>
      </w:r>
      <w:r w:rsidRPr="002F2203">
        <w:rPr>
          <w:rFonts w:eastAsia="方正新书宋_GBK" w:hAnsi="宋体" w:hint="eastAsia"/>
          <w:sz w:val="30"/>
          <w:szCs w:val="30"/>
        </w:rPr>
        <w:t>收于</w:t>
      </w:r>
      <w:r w:rsidRPr="002F2203">
        <w:rPr>
          <w:rFonts w:eastAsia="方正新书宋_GBK" w:hAnsi="宋体"/>
          <w:sz w:val="30"/>
          <w:szCs w:val="30"/>
        </w:rPr>
        <w:t>T46</w:t>
      </w:r>
      <w:r w:rsidRPr="002F2203">
        <w:rPr>
          <w:rFonts w:eastAsia="方正新书宋_GBK" w:hAnsi="宋体" w:hint="eastAsia"/>
          <w:sz w:val="30"/>
          <w:szCs w:val="30"/>
        </w:rPr>
        <w:t>。上卷提倡菩萨的六度万行是以持戒、禅定、般若为根本，而特重禅定。</w:t>
      </w:r>
      <w:proofErr w:type="gramStart"/>
      <w:r w:rsidRPr="002F2203">
        <w:rPr>
          <w:rFonts w:eastAsia="方正新书宋_GBK" w:hAnsi="宋体" w:hint="eastAsia"/>
          <w:sz w:val="30"/>
          <w:szCs w:val="30"/>
        </w:rPr>
        <w:t>下卷明</w:t>
      </w:r>
      <w:proofErr w:type="gramEnd"/>
      <w:r w:rsidRPr="002F2203">
        <w:rPr>
          <w:rFonts w:eastAsia="方正新书宋_GBK" w:hAnsi="宋体" w:hint="eastAsia"/>
          <w:sz w:val="30"/>
          <w:szCs w:val="30"/>
        </w:rPr>
        <w:t>身、受、心、法</w:t>
      </w:r>
      <w:proofErr w:type="gramStart"/>
      <w:r w:rsidRPr="002F2203">
        <w:rPr>
          <w:rFonts w:eastAsia="方正新书宋_GBK" w:hAnsi="宋体" w:hint="eastAsia"/>
          <w:sz w:val="30"/>
          <w:szCs w:val="30"/>
        </w:rPr>
        <w:t>四念处</w:t>
      </w:r>
      <w:proofErr w:type="gramEnd"/>
      <w:r w:rsidRPr="002F2203">
        <w:rPr>
          <w:rFonts w:eastAsia="方正新书宋_GBK" w:hAnsi="宋体" w:hint="eastAsia"/>
          <w:sz w:val="30"/>
          <w:szCs w:val="30"/>
        </w:rPr>
        <w:t>，从声闻法拓展到大乘法，明其各各具</w:t>
      </w:r>
      <w:proofErr w:type="gramStart"/>
      <w:r w:rsidRPr="002F2203">
        <w:rPr>
          <w:rFonts w:eastAsia="方正新书宋_GBK" w:hAnsi="宋体" w:hint="eastAsia"/>
          <w:sz w:val="30"/>
          <w:szCs w:val="30"/>
        </w:rPr>
        <w:t>足一切</w:t>
      </w:r>
      <w:proofErr w:type="gramEnd"/>
      <w:r w:rsidRPr="002F2203">
        <w:rPr>
          <w:rFonts w:eastAsia="方正新书宋_GBK" w:hAnsi="宋体" w:hint="eastAsia"/>
          <w:sz w:val="30"/>
          <w:szCs w:val="30"/>
        </w:rPr>
        <w:t>佛法。（无</w:t>
      </w:r>
      <w:proofErr w:type="gramStart"/>
      <w:r w:rsidRPr="002F2203">
        <w:rPr>
          <w:rFonts w:eastAsia="方正新书宋_GBK" w:hAnsi="宋体" w:hint="eastAsia"/>
          <w:sz w:val="30"/>
          <w:szCs w:val="30"/>
        </w:rPr>
        <w:t>诤</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空慧的</w:t>
      </w:r>
      <w:proofErr w:type="gramEnd"/>
      <w:r w:rsidRPr="002F2203">
        <w:rPr>
          <w:rFonts w:eastAsia="方正新书宋_GBK" w:hAnsi="宋体" w:hint="eastAsia"/>
          <w:sz w:val="30"/>
          <w:szCs w:val="30"/>
        </w:rPr>
        <w:t>别名。）</w:t>
      </w:r>
    </w:p>
    <w:p w14:paraId="45A272D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同样是</w:t>
      </w:r>
      <w:proofErr w:type="gramStart"/>
      <w:r w:rsidRPr="002F2203">
        <w:rPr>
          <w:rFonts w:eastAsia="方正新书宋_GBK" w:hAnsi="宋体" w:hint="eastAsia"/>
          <w:sz w:val="30"/>
          <w:szCs w:val="30"/>
        </w:rPr>
        <w:t>四念处</w:t>
      </w:r>
      <w:proofErr w:type="gramEnd"/>
      <w:r w:rsidRPr="002F2203">
        <w:rPr>
          <w:rFonts w:eastAsia="方正新书宋_GBK" w:hAnsi="宋体" w:hint="eastAsia"/>
          <w:sz w:val="30"/>
          <w:szCs w:val="30"/>
        </w:rPr>
        <w:t>，看法不同，用心不一样，其效果也截然不同。譬如同样是一只碗，它的价值平常人就只是用来盛饭装汤而已。但如果考古学家看了，喔</w:t>
      </w:r>
      <w:proofErr w:type="gramStart"/>
      <w:r w:rsidRPr="002F2203">
        <w:rPr>
          <w:rFonts w:eastAsia="方正新书宋_GBK" w:hAnsi="宋体" w:hint="eastAsia"/>
          <w:sz w:val="30"/>
          <w:szCs w:val="30"/>
        </w:rPr>
        <w:t>噻</w:t>
      </w:r>
      <w:proofErr w:type="gramEnd"/>
      <w:r w:rsidRPr="002F2203">
        <w:rPr>
          <w:rFonts w:eastAsia="方正新书宋_GBK" w:hAnsi="宋体" w:hint="eastAsia"/>
          <w:sz w:val="30"/>
          <w:szCs w:val="30"/>
        </w:rPr>
        <w:t>！这只碗是唐太宗李世民用过的！后来乾隆皇帝也用过它！那它的价值就不一样了。同样地，在声闻人看来，身受心法是实有的，然后通过</w:t>
      </w:r>
      <w:proofErr w:type="gramStart"/>
      <w:r w:rsidRPr="002F2203">
        <w:rPr>
          <w:rFonts w:eastAsia="方正新书宋_GBK" w:hAnsi="宋体" w:hint="eastAsia"/>
          <w:sz w:val="30"/>
          <w:szCs w:val="30"/>
        </w:rPr>
        <w:t>四念处观证</w:t>
      </w:r>
      <w:proofErr w:type="gramEnd"/>
      <w:r w:rsidRPr="002F2203">
        <w:rPr>
          <w:rFonts w:eastAsia="方正新书宋_GBK" w:hAnsi="宋体" w:hint="eastAsia"/>
          <w:sz w:val="30"/>
          <w:szCs w:val="30"/>
        </w:rPr>
        <w:t>得一个空性而已。而</w:t>
      </w:r>
      <w:proofErr w:type="gramStart"/>
      <w:r w:rsidRPr="002F2203">
        <w:rPr>
          <w:rFonts w:eastAsia="方正新书宋_GBK" w:hAnsi="宋体" w:hint="eastAsia"/>
          <w:sz w:val="30"/>
          <w:szCs w:val="30"/>
        </w:rPr>
        <w:t>在圆教菩萨</w:t>
      </w:r>
      <w:proofErr w:type="gramEnd"/>
      <w:r w:rsidRPr="002F2203">
        <w:rPr>
          <w:rFonts w:eastAsia="方正新书宋_GBK" w:hAnsi="宋体" w:hint="eastAsia"/>
          <w:sz w:val="30"/>
          <w:szCs w:val="30"/>
        </w:rPr>
        <w:t>看来，身受心法一一无非佛法，随以一念处为主，三十七道品悉在其中，这就是大乘佛法的殊胜之处。</w:t>
      </w:r>
    </w:p>
    <w:p w14:paraId="041C796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现在有很多人跑到斯里兰卡等地去学南传的数息观、不净观等，并说中国佛法中不强调这些，次第性不明确。神经！你去</w:t>
      </w:r>
      <w:proofErr w:type="gramStart"/>
      <w:r w:rsidRPr="002F2203">
        <w:rPr>
          <w:rFonts w:eastAsia="方正新书宋_GBK" w:hAnsi="宋体" w:hint="eastAsia"/>
          <w:sz w:val="30"/>
          <w:szCs w:val="30"/>
        </w:rPr>
        <w:t>看看慧思大师</w:t>
      </w:r>
      <w:proofErr w:type="gramEnd"/>
      <w:r w:rsidRPr="002F2203">
        <w:rPr>
          <w:rFonts w:eastAsia="方正新书宋_GBK" w:hAnsi="宋体" w:hint="eastAsia"/>
          <w:sz w:val="30"/>
          <w:szCs w:val="30"/>
        </w:rPr>
        <w:t>的这</w:t>
      </w:r>
      <w:proofErr w:type="gramStart"/>
      <w:r w:rsidRPr="002F2203">
        <w:rPr>
          <w:rFonts w:eastAsia="方正新书宋_GBK" w:hAnsi="宋体" w:hint="eastAsia"/>
          <w:sz w:val="30"/>
          <w:szCs w:val="30"/>
        </w:rPr>
        <w:t>部著</w:t>
      </w:r>
      <w:proofErr w:type="gramEnd"/>
      <w:r w:rsidRPr="002F2203">
        <w:rPr>
          <w:rFonts w:eastAsia="方正新书宋_GBK" w:hAnsi="宋体" w:hint="eastAsia"/>
          <w:sz w:val="30"/>
          <w:szCs w:val="30"/>
        </w:rPr>
        <w:t>作就会明白到底是否如他所说的，乃至后来智者大师的《六妙门》、《次第禅门》等，哪一部不强调数</w:t>
      </w:r>
      <w:proofErr w:type="gramStart"/>
      <w:r w:rsidRPr="002F2203">
        <w:rPr>
          <w:rFonts w:eastAsia="方正新书宋_GBK" w:hAnsi="宋体" w:hint="eastAsia"/>
          <w:sz w:val="30"/>
          <w:szCs w:val="30"/>
        </w:rPr>
        <w:t>息观和四念处</w:t>
      </w:r>
      <w:proofErr w:type="gramEnd"/>
      <w:r w:rsidRPr="002F2203">
        <w:rPr>
          <w:rFonts w:eastAsia="方正新书宋_GBK" w:hAnsi="宋体" w:hint="eastAsia"/>
          <w:sz w:val="30"/>
          <w:szCs w:val="30"/>
        </w:rPr>
        <w:t>？哪一部没有次第性？</w:t>
      </w:r>
      <w:proofErr w:type="gramStart"/>
      <w:r w:rsidRPr="002F2203">
        <w:rPr>
          <w:rFonts w:eastAsia="方正新书宋_GBK" w:hAnsi="宋体" w:hint="eastAsia"/>
          <w:sz w:val="30"/>
          <w:szCs w:val="30"/>
        </w:rPr>
        <w:t>只不过慧思大师</w:t>
      </w:r>
      <w:proofErr w:type="gramEnd"/>
      <w:r w:rsidRPr="002F2203">
        <w:rPr>
          <w:rFonts w:eastAsia="方正新书宋_GBK" w:hAnsi="宋体" w:hint="eastAsia"/>
          <w:sz w:val="30"/>
          <w:szCs w:val="30"/>
        </w:rPr>
        <w:t>等并没有到此止步而已，而是进一步超越次第达于无次第，然后又从无</w:t>
      </w:r>
      <w:proofErr w:type="gramStart"/>
      <w:r w:rsidRPr="002F2203">
        <w:rPr>
          <w:rFonts w:eastAsia="方正新书宋_GBK" w:hAnsi="宋体" w:hint="eastAsia"/>
          <w:sz w:val="30"/>
          <w:szCs w:val="30"/>
        </w:rPr>
        <w:t>次第中</w:t>
      </w:r>
      <w:proofErr w:type="gramEnd"/>
      <w:r w:rsidRPr="002F2203">
        <w:rPr>
          <w:rFonts w:eastAsia="方正新书宋_GBK" w:hAnsi="宋体" w:hint="eastAsia"/>
          <w:sz w:val="30"/>
          <w:szCs w:val="30"/>
        </w:rPr>
        <w:t>开出次第，这一切又哪是声闻人所能望其项背的呢！因此说上面这些话的人，他肯定没有研究过天台，也不了解中国的佛教。他连自己家里老祖宗的东西都没有研究清楚，就敢随便批评，我不敢说他一定不会成功，但至少是挺困难的。</w:t>
      </w:r>
    </w:p>
    <w:p w14:paraId="536A08F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lastRenderedPageBreak/>
        <w:t>3</w:t>
      </w:r>
      <w:r w:rsidRPr="002F2203">
        <w:rPr>
          <w:rFonts w:eastAsia="方正新书宋_GBK" w:hAnsi="宋体" w:hint="eastAsia"/>
          <w:sz w:val="30"/>
          <w:szCs w:val="30"/>
        </w:rPr>
        <w:t>、《大乘止观法门》：略称《大乘止观》，四卷，</w:t>
      </w:r>
      <w:r w:rsidRPr="002F2203">
        <w:rPr>
          <w:rFonts w:eastAsia="方正新书宋_GBK" w:hAnsi="宋体"/>
          <w:sz w:val="30"/>
          <w:szCs w:val="30"/>
        </w:rPr>
        <w:t>T46</w:t>
      </w:r>
      <w:r w:rsidRPr="002F2203">
        <w:rPr>
          <w:rFonts w:eastAsia="方正新书宋_GBK" w:hAnsi="宋体" w:hint="eastAsia"/>
          <w:sz w:val="30"/>
          <w:szCs w:val="30"/>
        </w:rPr>
        <w:t>。以如来藏空而不空的法界心性来阐述终极大乘</w:t>
      </w:r>
      <w:proofErr w:type="gramStart"/>
      <w:r w:rsidRPr="002F2203">
        <w:rPr>
          <w:rFonts w:eastAsia="方正新书宋_GBK" w:hAnsi="宋体" w:hint="eastAsia"/>
          <w:sz w:val="30"/>
          <w:szCs w:val="30"/>
        </w:rPr>
        <w:t>的圆顿止</w:t>
      </w:r>
      <w:proofErr w:type="gramEnd"/>
      <w:r w:rsidRPr="002F2203">
        <w:rPr>
          <w:rFonts w:eastAsia="方正新书宋_GBK" w:hAnsi="宋体" w:hint="eastAsia"/>
          <w:sz w:val="30"/>
          <w:szCs w:val="30"/>
        </w:rPr>
        <w:t>观，书中先略述止观法门之纲要，其次以“五番建立”来阐述大乘</w:t>
      </w:r>
      <w:proofErr w:type="gramStart"/>
      <w:r w:rsidRPr="002F2203">
        <w:rPr>
          <w:rFonts w:eastAsia="方正新书宋_GBK" w:hAnsi="宋体" w:hint="eastAsia"/>
          <w:sz w:val="30"/>
          <w:szCs w:val="30"/>
        </w:rPr>
        <w:t>止</w:t>
      </w:r>
      <w:proofErr w:type="gramEnd"/>
      <w:r w:rsidRPr="002F2203">
        <w:rPr>
          <w:rFonts w:eastAsia="方正新书宋_GBK" w:hAnsi="宋体" w:hint="eastAsia"/>
          <w:sz w:val="30"/>
          <w:szCs w:val="30"/>
        </w:rPr>
        <w:t>观之要义，即：</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1</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r w:rsidRPr="002F2203">
        <w:rPr>
          <w:rFonts w:eastAsia="方正新书宋_GBK" w:hAnsi="宋体" w:hint="eastAsia"/>
          <w:sz w:val="30"/>
          <w:szCs w:val="30"/>
        </w:rPr>
        <w:t>止</w:t>
      </w:r>
      <w:proofErr w:type="gramStart"/>
      <w:r w:rsidRPr="002F2203">
        <w:rPr>
          <w:rFonts w:eastAsia="方正新书宋_GBK" w:hAnsi="宋体" w:hint="eastAsia"/>
          <w:sz w:val="30"/>
          <w:szCs w:val="30"/>
        </w:rPr>
        <w:t>观依止</w:t>
      </w:r>
      <w:proofErr w:type="gramEnd"/>
      <w:r w:rsidRPr="002F2203">
        <w:rPr>
          <w:rFonts w:eastAsia="方正新书宋_GBK" w:hAnsi="宋体" w:hint="eastAsia"/>
          <w:sz w:val="30"/>
          <w:szCs w:val="30"/>
        </w:rPr>
        <w:t>：谓以</w:t>
      </w:r>
      <w:proofErr w:type="gramStart"/>
      <w:r w:rsidRPr="002F2203">
        <w:rPr>
          <w:rFonts w:eastAsia="方正新书宋_GBK" w:hAnsi="宋体" w:hint="eastAsia"/>
          <w:sz w:val="30"/>
          <w:szCs w:val="30"/>
        </w:rPr>
        <w:t>意识依止于</w:t>
      </w:r>
      <w:proofErr w:type="gramEnd"/>
      <w:r w:rsidRPr="002F2203">
        <w:rPr>
          <w:rFonts w:eastAsia="方正新书宋_GBK" w:hAnsi="宋体" w:hint="eastAsia"/>
          <w:sz w:val="30"/>
          <w:szCs w:val="30"/>
        </w:rPr>
        <w:t>自性清净心以</w:t>
      </w:r>
      <w:proofErr w:type="gramStart"/>
      <w:r w:rsidRPr="002F2203">
        <w:rPr>
          <w:rFonts w:eastAsia="方正新书宋_GBK" w:hAnsi="宋体" w:hint="eastAsia"/>
          <w:sz w:val="30"/>
          <w:szCs w:val="30"/>
        </w:rPr>
        <w:t>修止观，初破</w:t>
      </w:r>
      <w:proofErr w:type="gramEnd"/>
      <w:r w:rsidRPr="002F2203">
        <w:rPr>
          <w:rFonts w:eastAsia="方正新书宋_GBK" w:hAnsi="宋体" w:hint="eastAsia"/>
          <w:sz w:val="30"/>
          <w:szCs w:val="30"/>
        </w:rPr>
        <w:t>小乘人执，次破大乘人执；</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2</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r w:rsidRPr="002F2203">
        <w:rPr>
          <w:rFonts w:eastAsia="方正新书宋_GBK" w:hAnsi="宋体" w:hint="eastAsia"/>
          <w:sz w:val="30"/>
          <w:szCs w:val="30"/>
        </w:rPr>
        <w:t>止观境界：谓分别、依他、真实</w:t>
      </w:r>
      <w:proofErr w:type="gramStart"/>
      <w:r w:rsidRPr="002F2203">
        <w:rPr>
          <w:rFonts w:eastAsia="方正新书宋_GBK" w:hAnsi="宋体" w:hint="eastAsia"/>
          <w:sz w:val="30"/>
          <w:szCs w:val="30"/>
        </w:rPr>
        <w:t>三性各论</w:t>
      </w:r>
      <w:proofErr w:type="gramEnd"/>
      <w:r w:rsidRPr="002F2203">
        <w:rPr>
          <w:rFonts w:eastAsia="方正新书宋_GBK" w:hAnsi="宋体" w:hint="eastAsia"/>
          <w:sz w:val="30"/>
          <w:szCs w:val="30"/>
        </w:rPr>
        <w:t>清净染浊；</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3</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proofErr w:type="gramStart"/>
      <w:r w:rsidRPr="002F2203">
        <w:rPr>
          <w:rFonts w:eastAsia="方正新书宋_GBK" w:hAnsi="宋体" w:hint="eastAsia"/>
          <w:sz w:val="30"/>
          <w:szCs w:val="30"/>
        </w:rPr>
        <w:t>止观体状</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约染浊</w:t>
      </w:r>
      <w:proofErr w:type="gramEnd"/>
      <w:r w:rsidRPr="002F2203">
        <w:rPr>
          <w:rFonts w:eastAsia="方正新书宋_GBK" w:hAnsi="宋体" w:hint="eastAsia"/>
          <w:sz w:val="30"/>
          <w:szCs w:val="30"/>
        </w:rPr>
        <w:t>清净二种三性以</w:t>
      </w:r>
      <w:proofErr w:type="gramStart"/>
      <w:r w:rsidRPr="002F2203">
        <w:rPr>
          <w:rFonts w:eastAsia="方正新书宋_GBK" w:hAnsi="宋体" w:hint="eastAsia"/>
          <w:sz w:val="30"/>
          <w:szCs w:val="30"/>
        </w:rPr>
        <w:t>修止观</w:t>
      </w:r>
      <w:proofErr w:type="gramEnd"/>
      <w:r w:rsidRPr="002F2203">
        <w:rPr>
          <w:rFonts w:eastAsia="方正新书宋_GBK" w:hAnsi="宋体" w:hint="eastAsia"/>
          <w:sz w:val="30"/>
          <w:szCs w:val="30"/>
        </w:rPr>
        <w:t>；</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4</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proofErr w:type="gramStart"/>
      <w:r w:rsidRPr="002F2203">
        <w:rPr>
          <w:rFonts w:eastAsia="方正新书宋_GBK" w:hAnsi="宋体" w:hint="eastAsia"/>
          <w:sz w:val="30"/>
          <w:szCs w:val="30"/>
        </w:rPr>
        <w:t>止观断得</w:t>
      </w:r>
      <w:proofErr w:type="gramEnd"/>
      <w:r w:rsidRPr="002F2203">
        <w:rPr>
          <w:rFonts w:eastAsia="方正新书宋_GBK" w:hAnsi="宋体" w:hint="eastAsia"/>
          <w:sz w:val="30"/>
          <w:szCs w:val="30"/>
        </w:rPr>
        <w:t>：谓</w:t>
      </w:r>
      <w:proofErr w:type="gramStart"/>
      <w:r w:rsidRPr="002F2203">
        <w:rPr>
          <w:rFonts w:eastAsia="方正新书宋_GBK" w:hAnsi="宋体" w:hint="eastAsia"/>
          <w:sz w:val="30"/>
          <w:szCs w:val="30"/>
        </w:rPr>
        <w:t>三止三</w:t>
      </w:r>
      <w:proofErr w:type="gramEnd"/>
      <w:r w:rsidRPr="002F2203">
        <w:rPr>
          <w:rFonts w:eastAsia="方正新书宋_GBK" w:hAnsi="宋体" w:hint="eastAsia"/>
          <w:sz w:val="30"/>
          <w:szCs w:val="30"/>
        </w:rPr>
        <w:t>观之除障得益；</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5</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r w:rsidRPr="002F2203">
        <w:rPr>
          <w:rFonts w:eastAsia="方正新书宋_GBK" w:hAnsi="宋体" w:hint="eastAsia"/>
          <w:sz w:val="30"/>
          <w:szCs w:val="30"/>
        </w:rPr>
        <w:t>止观作用：</w:t>
      </w:r>
      <w:proofErr w:type="gramStart"/>
      <w:r w:rsidRPr="002F2203">
        <w:rPr>
          <w:rFonts w:eastAsia="方正新书宋_GBK" w:hAnsi="宋体" w:hint="eastAsia"/>
          <w:sz w:val="30"/>
          <w:szCs w:val="30"/>
        </w:rPr>
        <w:t>谓证甚深</w:t>
      </w:r>
      <w:proofErr w:type="gramEnd"/>
      <w:r w:rsidRPr="002F2203">
        <w:rPr>
          <w:rFonts w:eastAsia="方正新书宋_GBK" w:hAnsi="宋体" w:hint="eastAsia"/>
          <w:sz w:val="30"/>
          <w:szCs w:val="30"/>
        </w:rPr>
        <w:t>法性之体，起法界无碍之用。其中止</w:t>
      </w:r>
      <w:proofErr w:type="gramStart"/>
      <w:r w:rsidRPr="002F2203">
        <w:rPr>
          <w:rFonts w:eastAsia="方正新书宋_GBK" w:hAnsi="宋体" w:hint="eastAsia"/>
          <w:sz w:val="30"/>
          <w:szCs w:val="30"/>
        </w:rPr>
        <w:t>观依止是开止</w:t>
      </w:r>
      <w:proofErr w:type="gramEnd"/>
      <w:r w:rsidRPr="002F2203">
        <w:rPr>
          <w:rFonts w:eastAsia="方正新书宋_GBK" w:hAnsi="宋体" w:hint="eastAsia"/>
          <w:sz w:val="30"/>
          <w:szCs w:val="30"/>
        </w:rPr>
        <w:t>观之解，后四门</w:t>
      </w:r>
      <w:proofErr w:type="gramStart"/>
      <w:r w:rsidRPr="002F2203">
        <w:rPr>
          <w:rFonts w:eastAsia="方正新书宋_GBK" w:hAnsi="宋体" w:hint="eastAsia"/>
          <w:sz w:val="30"/>
          <w:szCs w:val="30"/>
        </w:rPr>
        <w:t>是示止观之</w:t>
      </w:r>
      <w:proofErr w:type="gramEnd"/>
      <w:r w:rsidRPr="002F2203">
        <w:rPr>
          <w:rFonts w:eastAsia="方正新书宋_GBK" w:hAnsi="宋体" w:hint="eastAsia"/>
          <w:sz w:val="30"/>
          <w:szCs w:val="30"/>
        </w:rPr>
        <w:t>行。</w:t>
      </w:r>
      <w:proofErr w:type="gramStart"/>
      <w:r w:rsidRPr="002F2203">
        <w:rPr>
          <w:rFonts w:eastAsia="方正新书宋_GBK" w:hAnsi="宋体" w:hint="eastAsia"/>
          <w:sz w:val="30"/>
          <w:szCs w:val="30"/>
        </w:rPr>
        <w:t>最后更示礼佛</w:t>
      </w:r>
      <w:proofErr w:type="gramEnd"/>
      <w:r w:rsidRPr="002F2203">
        <w:rPr>
          <w:rFonts w:eastAsia="方正新书宋_GBK" w:hAnsi="宋体" w:hint="eastAsia"/>
          <w:sz w:val="30"/>
          <w:szCs w:val="30"/>
        </w:rPr>
        <w:t>止观、食时止观和大小便利时止观，尤为初学入门之要途。</w:t>
      </w:r>
    </w:p>
    <w:p w14:paraId="25E7779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不过大小便利时止观并不是每个人立马可以修成的，因为它必须</w:t>
      </w:r>
      <w:proofErr w:type="gramStart"/>
      <w:r w:rsidRPr="002F2203">
        <w:rPr>
          <w:rFonts w:eastAsia="方正新书宋_GBK" w:hAnsi="宋体" w:hint="eastAsia"/>
          <w:sz w:val="30"/>
          <w:szCs w:val="30"/>
        </w:rPr>
        <w:t>观想身是</w:t>
      </w:r>
      <w:proofErr w:type="gramEnd"/>
      <w:r w:rsidRPr="002F2203">
        <w:rPr>
          <w:rFonts w:eastAsia="方正新书宋_GBK" w:hAnsi="宋体" w:hint="eastAsia"/>
          <w:sz w:val="30"/>
          <w:szCs w:val="30"/>
        </w:rPr>
        <w:t>七宝身，而所弃便利即香乳酥蜜，然后把它持施给一切众生，甚至诸佛，没有一定的观行功力是办不到的。而在食时止观中，为了除掉凡夫的贪心，却又把种种美味佳肴观想成不净。可见</w:t>
      </w:r>
      <w:proofErr w:type="gramStart"/>
      <w:r w:rsidRPr="002F2203">
        <w:rPr>
          <w:rFonts w:eastAsia="方正新书宋_GBK" w:hAnsi="宋体" w:hint="eastAsia"/>
          <w:sz w:val="30"/>
          <w:szCs w:val="30"/>
        </w:rPr>
        <w:t>在圆教行人</w:t>
      </w:r>
      <w:proofErr w:type="gramEnd"/>
      <w:r w:rsidRPr="002F2203">
        <w:rPr>
          <w:rFonts w:eastAsia="方正新书宋_GBK" w:hAnsi="宋体" w:hint="eastAsia"/>
          <w:sz w:val="30"/>
          <w:szCs w:val="30"/>
        </w:rPr>
        <w:t>的眼中，又哪有净与秽的差别？“平等真法界，无是亦无非”。</w:t>
      </w:r>
    </w:p>
    <w:p w14:paraId="3BE4106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在思大之前，没有人能够把大乘的法门修成</w:t>
      </w:r>
      <w:proofErr w:type="gramStart"/>
      <w:r w:rsidRPr="002F2203">
        <w:rPr>
          <w:rFonts w:eastAsia="方正新书宋_GBK" w:hAnsi="宋体" w:hint="eastAsia"/>
          <w:sz w:val="30"/>
          <w:szCs w:val="30"/>
        </w:rPr>
        <w:t>功之后</w:t>
      </w:r>
      <w:proofErr w:type="gramEnd"/>
      <w:r w:rsidRPr="002F2203">
        <w:rPr>
          <w:rFonts w:eastAsia="方正新书宋_GBK" w:hAnsi="宋体" w:hint="eastAsia"/>
          <w:sz w:val="30"/>
          <w:szCs w:val="30"/>
        </w:rPr>
        <w:t>再写成著作的，这在以前也曾经反复强调过，因此本书是绝无仅有的！是天台</w:t>
      </w:r>
      <w:proofErr w:type="gramStart"/>
      <w:r w:rsidRPr="002F2203">
        <w:rPr>
          <w:rFonts w:eastAsia="方正新书宋_GBK" w:hAnsi="宋体" w:hint="eastAsia"/>
          <w:sz w:val="30"/>
          <w:szCs w:val="30"/>
        </w:rPr>
        <w:t>修观方法</w:t>
      </w:r>
      <w:proofErr w:type="gramEnd"/>
      <w:r w:rsidRPr="002F2203">
        <w:rPr>
          <w:rFonts w:eastAsia="方正新书宋_GBK" w:hAnsi="宋体" w:hint="eastAsia"/>
          <w:sz w:val="30"/>
          <w:szCs w:val="30"/>
        </w:rPr>
        <w:t>与性</w:t>
      </w:r>
      <w:proofErr w:type="gramStart"/>
      <w:r w:rsidRPr="002F2203">
        <w:rPr>
          <w:rFonts w:eastAsia="方正新书宋_GBK" w:hAnsi="宋体" w:hint="eastAsia"/>
          <w:sz w:val="30"/>
          <w:szCs w:val="30"/>
        </w:rPr>
        <w:t>具思想</w:t>
      </w:r>
      <w:proofErr w:type="gramEnd"/>
      <w:r w:rsidRPr="002F2203">
        <w:rPr>
          <w:rFonts w:eastAsia="方正新书宋_GBK" w:hAnsi="宋体" w:hint="eastAsia"/>
          <w:sz w:val="30"/>
          <w:szCs w:val="30"/>
        </w:rPr>
        <w:t>的重要根据和滥觞，不可不看。现存注释有北宋了然法师《宗圆记》、明末智旭大师《释要》等。</w:t>
      </w:r>
    </w:p>
    <w:p w14:paraId="375742B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4</w:t>
      </w:r>
      <w:r w:rsidRPr="002F2203">
        <w:rPr>
          <w:rFonts w:eastAsia="方正新书宋_GBK" w:hAnsi="宋体" w:hint="eastAsia"/>
          <w:sz w:val="30"/>
          <w:szCs w:val="30"/>
        </w:rPr>
        <w:t>、《立誓愿文》：一卷，</w:t>
      </w:r>
      <w:r w:rsidRPr="002F2203">
        <w:rPr>
          <w:rFonts w:eastAsia="方正新书宋_GBK" w:hAnsi="宋体"/>
          <w:sz w:val="30"/>
          <w:szCs w:val="30"/>
        </w:rPr>
        <w:t>T46</w:t>
      </w:r>
      <w:r w:rsidRPr="002F2203">
        <w:rPr>
          <w:rFonts w:eastAsia="方正新书宋_GBK" w:hAnsi="宋体" w:hint="eastAsia"/>
          <w:sz w:val="30"/>
          <w:szCs w:val="30"/>
        </w:rPr>
        <w:t>，本文的内容在前面已经介绍过了。要想了解思大的热情，就去看看此书。他发的愿和佛愿完全一样，这都是从果地当中现出的愿心，能令</w:t>
      </w:r>
      <w:proofErr w:type="gramStart"/>
      <w:r w:rsidRPr="002F2203">
        <w:rPr>
          <w:rFonts w:eastAsia="方正新书宋_GBK" w:hAnsi="宋体" w:hint="eastAsia"/>
          <w:sz w:val="30"/>
          <w:szCs w:val="30"/>
        </w:rPr>
        <w:t>惰夫起</w:t>
      </w:r>
      <w:proofErr w:type="gramEnd"/>
      <w:r w:rsidRPr="002F2203">
        <w:rPr>
          <w:rFonts w:eastAsia="方正新书宋_GBK" w:hAnsi="宋体" w:hint="eastAsia"/>
          <w:sz w:val="30"/>
          <w:szCs w:val="30"/>
        </w:rPr>
        <w:t>振。</w:t>
      </w:r>
    </w:p>
    <w:p w14:paraId="29A7893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lastRenderedPageBreak/>
        <w:t>5</w:t>
      </w:r>
      <w:r w:rsidRPr="002F2203">
        <w:rPr>
          <w:rFonts w:eastAsia="方正新书宋_GBK" w:hAnsi="宋体" w:hint="eastAsia"/>
          <w:sz w:val="30"/>
          <w:szCs w:val="30"/>
        </w:rPr>
        <w:t>、《随自意三昧》：一卷，卍</w:t>
      </w:r>
      <w:r w:rsidRPr="002F2203">
        <w:rPr>
          <w:rFonts w:eastAsia="方正新书宋_GBK" w:hAnsi="宋体"/>
          <w:sz w:val="30"/>
          <w:szCs w:val="30"/>
        </w:rPr>
        <w:t>55</w:t>
      </w:r>
      <w:r w:rsidRPr="002F2203">
        <w:rPr>
          <w:rFonts w:eastAsia="方正新书宋_GBK" w:hAnsi="宋体" w:hint="eastAsia"/>
          <w:sz w:val="30"/>
          <w:szCs w:val="30"/>
        </w:rPr>
        <w:t>。这</w:t>
      </w:r>
      <w:proofErr w:type="gramStart"/>
      <w:r w:rsidRPr="002F2203">
        <w:rPr>
          <w:rFonts w:eastAsia="方正新书宋_GBK" w:hAnsi="宋体" w:hint="eastAsia"/>
          <w:sz w:val="30"/>
          <w:szCs w:val="30"/>
        </w:rPr>
        <w:t>是慧思大师</w:t>
      </w:r>
      <w:proofErr w:type="gramEnd"/>
      <w:r w:rsidRPr="002F2203">
        <w:rPr>
          <w:rFonts w:eastAsia="方正新书宋_GBK" w:hAnsi="宋体" w:hint="eastAsia"/>
          <w:sz w:val="30"/>
          <w:szCs w:val="30"/>
        </w:rPr>
        <w:t>依《首楞严经》而命名的，相当于智者大师依《大品般若经》而命名的觉意三昧，或《摩诃止观》中的</w:t>
      </w:r>
      <w:proofErr w:type="gramStart"/>
      <w:r w:rsidRPr="002F2203">
        <w:rPr>
          <w:rFonts w:eastAsia="方正新书宋_GBK" w:hAnsi="宋体" w:hint="eastAsia"/>
          <w:sz w:val="30"/>
          <w:szCs w:val="30"/>
        </w:rPr>
        <w:t>非行非坐</w:t>
      </w:r>
      <w:proofErr w:type="gramEnd"/>
      <w:r w:rsidRPr="002F2203">
        <w:rPr>
          <w:rFonts w:eastAsia="方正新书宋_GBK" w:hAnsi="宋体" w:hint="eastAsia"/>
          <w:sz w:val="30"/>
          <w:szCs w:val="30"/>
        </w:rPr>
        <w:t>三昧。是卷共有六品，说明在行、住、坐、卧、食、</w:t>
      </w:r>
      <w:proofErr w:type="gramStart"/>
      <w:r w:rsidRPr="002F2203">
        <w:rPr>
          <w:rFonts w:eastAsia="方正新书宋_GBK" w:hAnsi="宋体" w:hint="eastAsia"/>
          <w:sz w:val="30"/>
          <w:szCs w:val="30"/>
        </w:rPr>
        <w:t>语六威仪</w:t>
      </w:r>
      <w:proofErr w:type="gramEnd"/>
      <w:r w:rsidRPr="002F2203">
        <w:rPr>
          <w:rFonts w:eastAsia="方正新书宋_GBK" w:hAnsi="宋体" w:hint="eastAsia"/>
          <w:sz w:val="30"/>
          <w:szCs w:val="30"/>
        </w:rPr>
        <w:t>中如何修习止观法门，使其一</w:t>
      </w:r>
      <w:proofErr w:type="gramStart"/>
      <w:r w:rsidRPr="002F2203">
        <w:rPr>
          <w:rFonts w:eastAsia="方正新书宋_GBK" w:hAnsi="宋体" w:hint="eastAsia"/>
          <w:sz w:val="30"/>
          <w:szCs w:val="30"/>
        </w:rPr>
        <w:t>一具足六波罗蜜</w:t>
      </w:r>
      <w:proofErr w:type="gramEnd"/>
      <w:r w:rsidRPr="002F2203">
        <w:rPr>
          <w:rFonts w:eastAsia="方正新书宋_GBK" w:hAnsi="宋体" w:hint="eastAsia"/>
          <w:sz w:val="30"/>
          <w:szCs w:val="30"/>
        </w:rPr>
        <w:t>，这是南岳大师的自受用三昧。</w:t>
      </w:r>
    </w:p>
    <w:p w14:paraId="1B483DA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6</w:t>
      </w:r>
      <w:r w:rsidRPr="002F2203">
        <w:rPr>
          <w:rFonts w:eastAsia="方正新书宋_GBK" w:hAnsi="宋体" w:hint="eastAsia"/>
          <w:sz w:val="30"/>
          <w:szCs w:val="30"/>
        </w:rPr>
        <w:t>、《受菩萨戒仪》：又称《受菩萨戒法》、《受菩萨戒文》，一卷，卍</w:t>
      </w:r>
      <w:r w:rsidRPr="002F2203">
        <w:rPr>
          <w:rFonts w:eastAsia="方正新书宋_GBK" w:hAnsi="宋体"/>
          <w:sz w:val="30"/>
          <w:szCs w:val="30"/>
        </w:rPr>
        <w:t>59</w:t>
      </w:r>
      <w:r w:rsidRPr="002F2203">
        <w:rPr>
          <w:rFonts w:eastAsia="方正新书宋_GBK" w:hAnsi="宋体" w:hint="eastAsia"/>
          <w:sz w:val="30"/>
          <w:szCs w:val="30"/>
        </w:rPr>
        <w:t>。内容叙述大乘戒法授受之次第，是我国最早的一部大乘受戒仪</w:t>
      </w:r>
      <w:proofErr w:type="gramStart"/>
      <w:r w:rsidRPr="002F2203">
        <w:rPr>
          <w:rFonts w:eastAsia="方正新书宋_GBK" w:hAnsi="宋体" w:hint="eastAsia"/>
          <w:sz w:val="30"/>
          <w:szCs w:val="30"/>
        </w:rPr>
        <w:t>规</w:t>
      </w:r>
      <w:proofErr w:type="gramEnd"/>
      <w:r w:rsidRPr="002F2203">
        <w:rPr>
          <w:rFonts w:eastAsia="方正新书宋_GBK" w:hAnsi="宋体" w:hint="eastAsia"/>
          <w:sz w:val="30"/>
          <w:szCs w:val="30"/>
        </w:rPr>
        <w:t>。</w:t>
      </w:r>
    </w:p>
    <w:p w14:paraId="3D710EDF" w14:textId="77777777" w:rsidR="00DA7965" w:rsidRPr="002F2203" w:rsidRDefault="00DA7965" w:rsidP="001E7BCA">
      <w:pPr>
        <w:pStyle w:val="ae"/>
        <w:rPr>
          <w:rFonts w:eastAsia="方正粗雅宋_GBK"/>
          <w:w w:val="66"/>
        </w:rPr>
      </w:pPr>
      <w:r w:rsidRPr="002F2203">
        <w:rPr>
          <w:rFonts w:eastAsia="方正粗雅宋_GBK" w:hint="eastAsia"/>
          <w:w w:val="66"/>
        </w:rPr>
        <w:t>（注：杂出《南岳愿文》、《铁券记》、南山《续高僧传》。）</w:t>
      </w:r>
    </w:p>
    <w:p w14:paraId="3554627F"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正传到实际上这里已经结束了，在</w:t>
      </w:r>
      <w:proofErr w:type="gramStart"/>
      <w:r w:rsidRPr="002F2203">
        <w:rPr>
          <w:rFonts w:eastAsia="方正新书宋_GBK" w:hAnsi="宋体" w:hint="eastAsia"/>
          <w:sz w:val="30"/>
          <w:szCs w:val="30"/>
        </w:rPr>
        <w:t>大正藏中</w:t>
      </w:r>
      <w:proofErr w:type="gramEnd"/>
      <w:r w:rsidRPr="002F2203">
        <w:rPr>
          <w:rFonts w:eastAsia="方正新书宋_GBK" w:hAnsi="宋体" w:hint="eastAsia"/>
          <w:sz w:val="30"/>
          <w:szCs w:val="30"/>
        </w:rPr>
        <w:t>，“《传灯》云”以下的文字也都是以小注的形式出现的，并非正文。</w:t>
      </w:r>
    </w:p>
    <w:p w14:paraId="015361A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杂出</w:t>
      </w:r>
      <w:r w:rsidRPr="002F2203">
        <w:rPr>
          <w:rFonts w:eastAsia="方正新书宋_GBK" w:hAnsi="宋体" w:hint="eastAsia"/>
          <w:sz w:val="30"/>
          <w:szCs w:val="30"/>
        </w:rPr>
        <w:t>，指不是出自一部书，而是综合了其它的传记写成的。这里志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法师列举了三部主要的参考书，第一本就是《南岳愿文》，</w:t>
      </w:r>
      <w:proofErr w:type="gramStart"/>
      <w:r w:rsidRPr="002F2203">
        <w:rPr>
          <w:rFonts w:eastAsia="方正新书宋_GBK" w:hAnsi="宋体" w:hint="eastAsia"/>
          <w:sz w:val="30"/>
          <w:szCs w:val="30"/>
        </w:rPr>
        <w:t>是慧思大师</w:t>
      </w:r>
      <w:proofErr w:type="gramEnd"/>
      <w:r w:rsidRPr="002F2203">
        <w:rPr>
          <w:rFonts w:eastAsia="方正新书宋_GBK" w:hAnsi="宋体" w:hint="eastAsia"/>
          <w:sz w:val="30"/>
          <w:szCs w:val="30"/>
        </w:rPr>
        <w:t>在</w:t>
      </w:r>
      <w:r w:rsidRPr="002F2203">
        <w:rPr>
          <w:rFonts w:eastAsia="方正新书宋_GBK" w:hAnsi="宋体"/>
          <w:sz w:val="30"/>
          <w:szCs w:val="30"/>
        </w:rPr>
        <w:t>44</w:t>
      </w:r>
      <w:r w:rsidRPr="002F2203">
        <w:rPr>
          <w:rFonts w:eastAsia="方正新书宋_GBK" w:hAnsi="宋体" w:hint="eastAsia"/>
          <w:sz w:val="30"/>
          <w:szCs w:val="30"/>
        </w:rPr>
        <w:t>岁时亲笔所写，真实可信，具有很高的参考价值；第二本是《铁券记》，在志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法师的时代，这篇记文还存在，而现在却已看不到了，很是可惜；第三本是南山道</w:t>
      </w:r>
      <w:proofErr w:type="gramStart"/>
      <w:r w:rsidRPr="002F2203">
        <w:rPr>
          <w:rFonts w:eastAsia="方正新书宋_GBK" w:hAnsi="宋体" w:hint="eastAsia"/>
          <w:sz w:val="30"/>
          <w:szCs w:val="30"/>
        </w:rPr>
        <w:t>宣律祖</w:t>
      </w:r>
      <w:proofErr w:type="gramEnd"/>
      <w:r w:rsidRPr="002F2203">
        <w:rPr>
          <w:rFonts w:eastAsia="方正新书宋_GBK" w:hAnsi="宋体" w:hint="eastAsia"/>
          <w:sz w:val="30"/>
          <w:szCs w:val="30"/>
        </w:rPr>
        <w:t>《续高僧传》中的《释慧思传》，我们在讲课的时候也是经常用于对比发明的。</w:t>
      </w:r>
    </w:p>
    <w:p w14:paraId="76D704E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Arial"/>
          <w:sz w:val="30"/>
          <w:szCs w:val="30"/>
        </w:rPr>
      </w:pPr>
      <w:r w:rsidRPr="002F2203">
        <w:rPr>
          <w:rFonts w:eastAsia="方正新书宋_GBK" w:hAnsi="宋体" w:hint="eastAsia"/>
          <w:sz w:val="30"/>
          <w:szCs w:val="30"/>
        </w:rPr>
        <w:t>实际上</w:t>
      </w:r>
      <w:proofErr w:type="gramStart"/>
      <w:r w:rsidRPr="002F2203">
        <w:rPr>
          <w:rFonts w:eastAsia="方正新书宋_GBK" w:hAnsi="宋体" w:hint="eastAsia"/>
          <w:sz w:val="30"/>
          <w:szCs w:val="30"/>
        </w:rPr>
        <w:t>有关慧思大师</w:t>
      </w:r>
      <w:proofErr w:type="gramEnd"/>
      <w:r w:rsidRPr="002F2203">
        <w:rPr>
          <w:rFonts w:eastAsia="方正新书宋_GBK" w:hAnsi="宋体" w:hint="eastAsia"/>
          <w:sz w:val="30"/>
          <w:szCs w:val="30"/>
        </w:rPr>
        <w:t>的传记还有很多，比如在讲课当中我们还引用过《神僧传》、士衡法师的《天台九祖传》、《</w:t>
      </w:r>
      <w:r w:rsidRPr="002F2203">
        <w:rPr>
          <w:rFonts w:eastAsia="方正新书宋_GBK" w:hAnsi="宋体" w:cs="Arial" w:hint="eastAsia"/>
          <w:sz w:val="30"/>
          <w:szCs w:val="30"/>
        </w:rPr>
        <w:t>弘赞法华传》、</w:t>
      </w:r>
      <w:r w:rsidRPr="002F2203">
        <w:rPr>
          <w:rFonts w:eastAsia="方正新书宋_GBK" w:hAnsi="宋体" w:hint="eastAsia"/>
          <w:sz w:val="30"/>
          <w:szCs w:val="30"/>
        </w:rPr>
        <w:t>《</w:t>
      </w:r>
      <w:r w:rsidRPr="002F2203">
        <w:rPr>
          <w:rFonts w:eastAsia="方正新书宋_GBK" w:hAnsi="宋体" w:cs="Arial" w:hint="eastAsia"/>
          <w:sz w:val="30"/>
          <w:szCs w:val="30"/>
        </w:rPr>
        <w:t>大唐内典录》、</w:t>
      </w:r>
      <w:r w:rsidRPr="002F2203">
        <w:rPr>
          <w:rFonts w:eastAsia="方正新书宋_GBK" w:hAnsi="宋体" w:hint="eastAsia"/>
          <w:sz w:val="30"/>
          <w:szCs w:val="30"/>
        </w:rPr>
        <w:t>《</w:t>
      </w:r>
      <w:r w:rsidRPr="002F2203">
        <w:rPr>
          <w:rFonts w:eastAsia="方正新书宋_GBK" w:hAnsi="宋体" w:cs="Arial" w:hint="eastAsia"/>
          <w:sz w:val="30"/>
          <w:szCs w:val="30"/>
        </w:rPr>
        <w:t>景德传灯录》等，其目的就是为了</w:t>
      </w:r>
      <w:proofErr w:type="gramStart"/>
      <w:r w:rsidRPr="002F2203">
        <w:rPr>
          <w:rFonts w:eastAsia="方正新书宋_GBK" w:hAnsi="宋体" w:cs="Arial" w:hint="eastAsia"/>
          <w:sz w:val="30"/>
          <w:szCs w:val="30"/>
        </w:rPr>
        <w:t>使慧思</w:t>
      </w:r>
      <w:proofErr w:type="gramEnd"/>
      <w:r w:rsidRPr="002F2203">
        <w:rPr>
          <w:rFonts w:eastAsia="方正新书宋_GBK" w:hAnsi="宋体" w:cs="Arial" w:hint="eastAsia"/>
          <w:sz w:val="30"/>
          <w:szCs w:val="30"/>
        </w:rPr>
        <w:t>大师的形相更为</w:t>
      </w:r>
      <w:r w:rsidRPr="002F2203">
        <w:rPr>
          <w:rFonts w:eastAsia="方正新书宋_GBK" w:hAnsi="宋体" w:cs="Arial" w:hint="eastAsia"/>
          <w:sz w:val="30"/>
          <w:szCs w:val="30"/>
        </w:rPr>
        <w:lastRenderedPageBreak/>
        <w:t>丰满，有助于大家更好地理解原文。</w:t>
      </w:r>
    </w:p>
    <w:p w14:paraId="31E3468B" w14:textId="77777777" w:rsidR="00DA7965" w:rsidRPr="002F2203" w:rsidRDefault="00DA7965" w:rsidP="001E7BCA">
      <w:pPr>
        <w:pStyle w:val="ae"/>
        <w:rPr>
          <w:rFonts w:eastAsia="方正粗雅宋_GBK"/>
        </w:rPr>
      </w:pPr>
      <w:r w:rsidRPr="002F2203">
        <w:rPr>
          <w:rFonts w:eastAsia="方正粗雅宋_GBK" w:hint="eastAsia"/>
        </w:rPr>
        <w:t>《传灯》云：“志公令人谓思师曰：何不下山教化众生？师报曰：三</w:t>
      </w:r>
      <w:proofErr w:type="gramStart"/>
      <w:r w:rsidRPr="002F2203">
        <w:rPr>
          <w:rFonts w:eastAsia="方正粗雅宋_GBK" w:hint="eastAsia"/>
        </w:rPr>
        <w:t>世</w:t>
      </w:r>
      <w:proofErr w:type="gramEnd"/>
      <w:r w:rsidRPr="002F2203">
        <w:rPr>
          <w:rFonts w:eastAsia="方正粗雅宋_GBK" w:hint="eastAsia"/>
        </w:rPr>
        <w:t>诸佛被我一口吞却，有何众生可化？！”</w:t>
      </w:r>
    </w:p>
    <w:p w14:paraId="77160BD9"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u w:val="single"/>
        </w:rPr>
        <w:t>《传灯》</w:t>
      </w:r>
      <w:r w:rsidRPr="002F2203">
        <w:rPr>
          <w:rFonts w:eastAsia="方正新书宋_GBK" w:hAnsi="宋体" w:hint="eastAsia"/>
          <w:sz w:val="30"/>
          <w:szCs w:val="30"/>
        </w:rPr>
        <w:t>，是指《</w:t>
      </w:r>
      <w:r w:rsidRPr="002F2203">
        <w:rPr>
          <w:rFonts w:eastAsia="方正新书宋_GBK" w:hAnsi="宋体" w:cs="Arial" w:hint="eastAsia"/>
          <w:sz w:val="30"/>
          <w:szCs w:val="30"/>
        </w:rPr>
        <w:t>景德传灯录》（以宋真宗景德元年</w:t>
      </w:r>
      <w:proofErr w:type="gramStart"/>
      <w:r w:rsidRPr="002F2203">
        <w:rPr>
          <w:rFonts w:eastAsia="方正新书宋_GBK" w:hAnsi="宋体" w:cs="Arial" w:hint="eastAsia"/>
          <w:sz w:val="30"/>
          <w:szCs w:val="30"/>
        </w:rPr>
        <w:t>1004</w:t>
      </w:r>
      <w:r w:rsidRPr="002F2203">
        <w:rPr>
          <w:rFonts w:eastAsia="方正新书宋_GBK" w:hAnsi="宋体" w:cs="Arial" w:hint="eastAsia"/>
          <w:sz w:val="30"/>
          <w:szCs w:val="30"/>
        </w:rPr>
        <w:t>年具表上进</w:t>
      </w:r>
      <w:proofErr w:type="gramEnd"/>
      <w:r w:rsidRPr="002F2203">
        <w:rPr>
          <w:rFonts w:eastAsia="方正新书宋_GBK" w:hAnsi="宋体" w:cs="Arial" w:hint="eastAsia"/>
          <w:sz w:val="30"/>
          <w:szCs w:val="30"/>
        </w:rPr>
        <w:t>，并</w:t>
      </w:r>
      <w:proofErr w:type="gramStart"/>
      <w:r w:rsidRPr="002F2203">
        <w:rPr>
          <w:rFonts w:eastAsia="方正新书宋_GBK" w:hAnsi="宋体" w:cs="Arial" w:hint="eastAsia"/>
          <w:sz w:val="30"/>
          <w:szCs w:val="30"/>
        </w:rPr>
        <w:t>奉敕入藏</w:t>
      </w:r>
      <w:proofErr w:type="gramEnd"/>
      <w:r w:rsidRPr="002F2203">
        <w:rPr>
          <w:rFonts w:eastAsia="方正新书宋_GBK" w:hAnsi="宋体" w:cs="Arial" w:hint="eastAsia"/>
          <w:sz w:val="30"/>
          <w:szCs w:val="30"/>
        </w:rPr>
        <w:t>，故以“景德”名之），而不是指明代的幽溪传灯大师。此则公案见于该书卷二十七，原文云：“</w:t>
      </w:r>
      <w:bookmarkStart w:id="180" w:name="0435a14"/>
      <w:r w:rsidRPr="002F2203">
        <w:rPr>
          <w:rFonts w:eastAsia="方正新书宋_GBK" w:hAnsi="宋体" w:hint="eastAsia"/>
          <w:sz w:val="30"/>
          <w:szCs w:val="30"/>
        </w:rPr>
        <w:t>有老宿令人传语思大禅师</w:t>
      </w:r>
      <w:bookmarkStart w:id="181" w:name="0435a15"/>
      <w:bookmarkEnd w:id="180"/>
      <w:r w:rsidRPr="002F2203">
        <w:rPr>
          <w:rFonts w:eastAsia="方正新书宋_GBK" w:hAnsi="宋体" w:hint="eastAsia"/>
          <w:sz w:val="30"/>
          <w:szCs w:val="30"/>
        </w:rPr>
        <w:t>：何不下山教化众生，目视云汉作么？思大曰</w:t>
      </w:r>
      <w:bookmarkStart w:id="182" w:name="0435a16"/>
      <w:bookmarkEnd w:id="181"/>
      <w:r w:rsidRPr="002F2203">
        <w:rPr>
          <w:rFonts w:eastAsia="方正新书宋_GBK" w:hAnsi="宋体" w:hint="eastAsia"/>
          <w:sz w:val="30"/>
          <w:szCs w:val="30"/>
        </w:rPr>
        <w:t>：三</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诸佛被</w:t>
      </w:r>
      <w:bookmarkEnd w:id="182"/>
      <w:r w:rsidRPr="002F2203">
        <w:rPr>
          <w:rFonts w:eastAsia="方正新书宋_GBK" w:hAnsi="宋体" w:hint="eastAsia"/>
          <w:sz w:val="30"/>
          <w:szCs w:val="30"/>
        </w:rPr>
        <w:t>我一口吞尽，更有甚众生可教化。”在这里并没有说是宝志公传语给思大，只说“有老宿令人传语思大禅师”，但在《五灯会元》（</w:t>
      </w:r>
      <w:r w:rsidRPr="002F2203">
        <w:rPr>
          <w:rFonts w:eastAsia="方正新书宋_GBK" w:hAnsi="宋体" w:hint="eastAsia"/>
          <w:sz w:val="30"/>
          <w:szCs w:val="30"/>
        </w:rPr>
        <w:t>1252</w:t>
      </w:r>
      <w:r w:rsidRPr="002F2203">
        <w:rPr>
          <w:rFonts w:eastAsia="方正新书宋_GBK" w:hAnsi="宋体" w:hint="eastAsia"/>
          <w:sz w:val="30"/>
          <w:szCs w:val="30"/>
        </w:rPr>
        <w:t>年成书）卷二，以及后出的其他禅宗语录中也有说就是宝志公传语的，有关这个问题，在接下去的一段文中，志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法师会</w:t>
      </w:r>
      <w:proofErr w:type="gramStart"/>
      <w:r w:rsidRPr="002F2203">
        <w:rPr>
          <w:rFonts w:eastAsia="方正新书宋_GBK" w:hAnsi="宋体" w:hint="eastAsia"/>
          <w:sz w:val="30"/>
          <w:szCs w:val="30"/>
        </w:rPr>
        <w:t>加以料简说明</w:t>
      </w:r>
      <w:proofErr w:type="gramEnd"/>
      <w:r w:rsidRPr="002F2203">
        <w:rPr>
          <w:rFonts w:eastAsia="方正新书宋_GBK" w:hAnsi="宋体" w:hint="eastAsia"/>
          <w:sz w:val="30"/>
          <w:szCs w:val="30"/>
        </w:rPr>
        <w:t>。</w:t>
      </w:r>
    </w:p>
    <w:p w14:paraId="23D17D5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正</w:t>
      </w:r>
      <w:proofErr w:type="gramStart"/>
      <w:r w:rsidRPr="002F2203">
        <w:rPr>
          <w:rFonts w:eastAsia="方正新书宋_GBK" w:hAnsi="宋体" w:hint="eastAsia"/>
          <w:sz w:val="30"/>
          <w:szCs w:val="30"/>
        </w:rPr>
        <w:t>因为慧思大师</w:t>
      </w:r>
      <w:proofErr w:type="gramEnd"/>
      <w:r w:rsidRPr="002F2203">
        <w:rPr>
          <w:rFonts w:eastAsia="方正新书宋_GBK" w:hAnsi="宋体" w:hint="eastAsia"/>
          <w:sz w:val="30"/>
          <w:szCs w:val="30"/>
        </w:rPr>
        <w:t>说了“三</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诸佛被我一口吞却，有何众生可化”这样的豪言壮语，</w:t>
      </w:r>
      <w:proofErr w:type="gramStart"/>
      <w:r w:rsidRPr="002F2203">
        <w:rPr>
          <w:rFonts w:eastAsia="方正新书宋_GBK" w:hAnsi="宋体" w:hint="eastAsia"/>
          <w:sz w:val="30"/>
          <w:szCs w:val="30"/>
        </w:rPr>
        <w:t>所以慧思</w:t>
      </w:r>
      <w:proofErr w:type="gramEnd"/>
      <w:r w:rsidRPr="002F2203">
        <w:rPr>
          <w:rFonts w:eastAsia="方正新书宋_GBK" w:hAnsi="宋体" w:hint="eastAsia"/>
          <w:sz w:val="30"/>
          <w:szCs w:val="30"/>
        </w:rPr>
        <w:t>大师又被称为“思大口”。</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的这几句话非常有名，在后世禅宗公案中屡见不鲜，试举几例：</w:t>
      </w:r>
      <w:bookmarkStart w:id="183" w:name="0667b14"/>
    </w:p>
    <w:p w14:paraId="36C34A9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1</w:t>
      </w:r>
      <w:r w:rsidRPr="002F2203">
        <w:rPr>
          <w:rFonts w:eastAsia="方正新书宋_GBK" w:hAnsi="宋体" w:hint="eastAsia"/>
          <w:sz w:val="30"/>
          <w:szCs w:val="30"/>
        </w:rPr>
        <w:t>、《</w:t>
      </w:r>
      <w:r w:rsidRPr="002F2203">
        <w:rPr>
          <w:rFonts w:eastAsia="方正新书宋_GBK" w:hAnsi="宋体" w:cs="Arial" w:hint="eastAsia"/>
          <w:sz w:val="30"/>
          <w:szCs w:val="30"/>
        </w:rPr>
        <w:t>续传灯录》卷二十九（</w:t>
      </w:r>
      <w:r w:rsidRPr="002F2203">
        <w:rPr>
          <w:rFonts w:eastAsia="方正新书宋_GBK" w:hAnsi="宋体" w:cs="Arial" w:hint="eastAsia"/>
          <w:sz w:val="30"/>
          <w:szCs w:val="30"/>
        </w:rPr>
        <w:t>T51</w:t>
      </w:r>
      <w:r w:rsidRPr="002F2203">
        <w:rPr>
          <w:rFonts w:eastAsia="方正新书宋_GBK" w:hAnsi="宋体" w:cs="Arial" w:hint="eastAsia"/>
          <w:sz w:val="30"/>
          <w:szCs w:val="30"/>
        </w:rPr>
        <w:t>）云：“</w:t>
      </w:r>
      <w:r w:rsidRPr="002F2203">
        <w:rPr>
          <w:rFonts w:eastAsia="方正新书宋_GBK" w:hAnsi="宋体" w:hint="eastAsia"/>
          <w:sz w:val="30"/>
          <w:szCs w:val="30"/>
        </w:rPr>
        <w:t>吉州大中</w:t>
      </w:r>
      <w:proofErr w:type="gramStart"/>
      <w:r w:rsidRPr="002F2203">
        <w:rPr>
          <w:rFonts w:eastAsia="方正新书宋_GBK" w:hAnsi="宋体" w:hint="eastAsia"/>
          <w:sz w:val="30"/>
          <w:szCs w:val="30"/>
        </w:rPr>
        <w:t>祥</w:t>
      </w:r>
      <w:proofErr w:type="gramEnd"/>
      <w:r w:rsidRPr="002F2203">
        <w:rPr>
          <w:rFonts w:eastAsia="方正新书宋_GBK" w:hAnsi="宋体" w:hint="eastAsia"/>
          <w:sz w:val="30"/>
          <w:szCs w:val="30"/>
        </w:rPr>
        <w:t>符清海禅师，初见佛鉴。</w:t>
      </w:r>
      <w:bookmarkStart w:id="184" w:name="0667b15"/>
      <w:bookmarkEnd w:id="183"/>
      <w:r w:rsidRPr="002F2203">
        <w:rPr>
          <w:rFonts w:eastAsia="方正新书宋_GBK" w:hAnsi="宋体" w:hint="eastAsia"/>
          <w:sz w:val="30"/>
          <w:szCs w:val="30"/>
        </w:rPr>
        <w:t>鉴问：‘三世诸</w:t>
      </w:r>
      <w:bookmarkStart w:id="185" w:name="0667b16"/>
      <w:bookmarkEnd w:id="184"/>
      <w:r w:rsidRPr="002F2203">
        <w:rPr>
          <w:rFonts w:eastAsia="方正新书宋_GBK" w:hAnsi="宋体" w:hint="eastAsia"/>
          <w:sz w:val="30"/>
          <w:szCs w:val="30"/>
        </w:rPr>
        <w:t>佛一口吞尽，何处更有众生可教化，此理如何？’师拟进语，鉴喝之</w:t>
      </w:r>
      <w:bookmarkStart w:id="186" w:name="0667b17"/>
      <w:bookmarkEnd w:id="185"/>
      <w:r w:rsidRPr="002F2203">
        <w:rPr>
          <w:rFonts w:eastAsia="方正新书宋_GBK" w:hAnsi="宋体" w:hint="eastAsia"/>
          <w:sz w:val="30"/>
          <w:szCs w:val="30"/>
        </w:rPr>
        <w:t>，师忽领旨。述</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曰：‘实际从来不受尘</w:t>
      </w:r>
      <w:bookmarkStart w:id="187" w:name="0667b18"/>
      <w:bookmarkEnd w:id="186"/>
      <w:r w:rsidRPr="002F2203">
        <w:rPr>
          <w:rFonts w:eastAsia="方正新书宋_GBK" w:hAnsi="宋体" w:hint="eastAsia"/>
          <w:sz w:val="30"/>
          <w:szCs w:val="30"/>
        </w:rPr>
        <w:t>，个中无旧亦无新；青山况是吾家物，不用寻家别问津。</w:t>
      </w:r>
      <w:bookmarkStart w:id="188" w:name="0667b20"/>
      <w:bookmarkEnd w:id="187"/>
      <w:r w:rsidRPr="002F2203">
        <w:rPr>
          <w:rFonts w:eastAsia="方正新书宋_GBK" w:hAnsi="宋体" w:hint="eastAsia"/>
          <w:sz w:val="30"/>
          <w:szCs w:val="30"/>
        </w:rPr>
        <w:t>’”</w:t>
      </w:r>
      <w:bookmarkStart w:id="189" w:name="0549b01"/>
    </w:p>
    <w:p w14:paraId="7D11CC6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2</w:t>
      </w:r>
      <w:r w:rsidRPr="002F2203">
        <w:rPr>
          <w:rFonts w:eastAsia="方正新书宋_GBK" w:hAnsi="宋体" w:hint="eastAsia"/>
          <w:sz w:val="30"/>
          <w:szCs w:val="30"/>
        </w:rPr>
        <w:t>、</w:t>
      </w:r>
      <w:r w:rsidRPr="002F2203">
        <w:rPr>
          <w:rFonts w:eastAsia="方正新书宋_GBK" w:hAnsi="宋体" w:cs="Arial" w:hint="eastAsia"/>
          <w:sz w:val="30"/>
          <w:szCs w:val="30"/>
        </w:rPr>
        <w:t>《云门匡真禅师广录》卷</w:t>
      </w:r>
      <w:proofErr w:type="gramStart"/>
      <w:r w:rsidRPr="002F2203">
        <w:rPr>
          <w:rFonts w:eastAsia="方正新书宋_GBK" w:hAnsi="宋体" w:cs="Arial" w:hint="eastAsia"/>
          <w:sz w:val="30"/>
          <w:szCs w:val="30"/>
        </w:rPr>
        <w:t>一</w:t>
      </w:r>
      <w:proofErr w:type="gramEnd"/>
      <w:r w:rsidRPr="002F2203">
        <w:rPr>
          <w:rFonts w:eastAsia="方正新书宋_GBK" w:hAnsi="宋体" w:cs="Arial" w:hint="eastAsia"/>
          <w:sz w:val="30"/>
          <w:szCs w:val="30"/>
        </w:rPr>
        <w:t>（</w:t>
      </w:r>
      <w:r w:rsidRPr="002F2203">
        <w:rPr>
          <w:rFonts w:eastAsia="方正新书宋_GBK" w:hAnsi="宋体" w:cs="Arial"/>
          <w:sz w:val="30"/>
          <w:szCs w:val="30"/>
        </w:rPr>
        <w:t>T47</w:t>
      </w:r>
      <w:r w:rsidRPr="002F2203">
        <w:rPr>
          <w:rFonts w:eastAsia="方正新书宋_GBK" w:hAnsi="宋体" w:cs="Arial" w:hint="eastAsia"/>
          <w:sz w:val="30"/>
          <w:szCs w:val="30"/>
        </w:rPr>
        <w:t>）云：“问：‘一口吞尽时</w:t>
      </w:r>
      <w:r w:rsidRPr="002F2203">
        <w:rPr>
          <w:rFonts w:eastAsia="方正新书宋_GBK" w:hAnsi="宋体" w:hint="eastAsia"/>
          <w:sz w:val="30"/>
          <w:szCs w:val="30"/>
        </w:rPr>
        <w:t>如何？’师云：‘我在汝肚里。’进云</w:t>
      </w:r>
      <w:bookmarkStart w:id="190" w:name="0549b02"/>
      <w:bookmarkEnd w:id="189"/>
      <w:r w:rsidRPr="002F2203">
        <w:rPr>
          <w:rFonts w:eastAsia="方正新书宋_GBK" w:hAnsi="宋体" w:hint="eastAsia"/>
          <w:sz w:val="30"/>
          <w:szCs w:val="30"/>
        </w:rPr>
        <w:t>：‘和尚为什么在学人肚里？’师</w:t>
      </w:r>
      <w:r w:rsidRPr="002F2203">
        <w:rPr>
          <w:rFonts w:eastAsia="方正新书宋_GBK" w:hAnsi="宋体" w:hint="eastAsia"/>
          <w:sz w:val="30"/>
          <w:szCs w:val="30"/>
        </w:rPr>
        <w:lastRenderedPageBreak/>
        <w:t>云</w:t>
      </w:r>
      <w:bookmarkEnd w:id="190"/>
      <w:r w:rsidRPr="002F2203">
        <w:rPr>
          <w:rFonts w:eastAsia="方正新书宋_GBK" w:hAnsi="宋体" w:hint="eastAsia"/>
          <w:sz w:val="30"/>
          <w:szCs w:val="30"/>
        </w:rPr>
        <w:t>：‘还我话头来。’”</w:t>
      </w:r>
    </w:p>
    <w:p w14:paraId="2EDBC98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191" w:name="1019c19"/>
      <w:bookmarkEnd w:id="188"/>
      <w:r w:rsidRPr="002F2203">
        <w:rPr>
          <w:rFonts w:eastAsia="方正新书宋_GBK" w:hAnsi="宋体" w:hint="eastAsia"/>
          <w:sz w:val="30"/>
          <w:szCs w:val="30"/>
        </w:rPr>
        <w:t>3</w:t>
      </w:r>
      <w:r w:rsidRPr="002F2203">
        <w:rPr>
          <w:rFonts w:eastAsia="方正新书宋_GBK" w:hAnsi="宋体" w:hint="eastAsia"/>
          <w:sz w:val="30"/>
          <w:szCs w:val="30"/>
        </w:rPr>
        <w:t>、《虚堂和尚语录》卷五（</w:t>
      </w:r>
      <w:r w:rsidRPr="002F2203">
        <w:rPr>
          <w:rFonts w:eastAsia="方正新书宋_GBK" w:hAnsi="宋体"/>
          <w:sz w:val="30"/>
          <w:szCs w:val="30"/>
        </w:rPr>
        <w:t>T47</w:t>
      </w:r>
      <w:r w:rsidRPr="002F2203">
        <w:rPr>
          <w:rFonts w:eastAsia="方正新书宋_GBK" w:hAnsi="宋体" w:hint="eastAsia"/>
          <w:sz w:val="30"/>
          <w:szCs w:val="30"/>
        </w:rPr>
        <w:t>）有</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云：“一口吞尽三</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佛，牙如剑树眼如铃</w:t>
      </w:r>
      <w:bookmarkStart w:id="192" w:name="1019c20"/>
      <w:bookmarkEnd w:id="191"/>
      <w:r w:rsidRPr="002F2203">
        <w:rPr>
          <w:rFonts w:eastAsia="方正新书宋_GBK" w:hAnsi="宋体" w:hint="eastAsia"/>
          <w:sz w:val="30"/>
          <w:szCs w:val="30"/>
        </w:rPr>
        <w:t>，断弦不必鸾胶续</w:t>
      </w:r>
      <w:bookmarkStart w:id="193" w:name="1019c21"/>
      <w:bookmarkEnd w:id="192"/>
      <w:r w:rsidRPr="002F2203">
        <w:rPr>
          <w:rFonts w:eastAsia="方正新书宋_GBK" w:hAnsi="宋体" w:hint="eastAsia"/>
          <w:sz w:val="30"/>
          <w:szCs w:val="30"/>
        </w:rPr>
        <w:t>，只要知音侧耳听。”</w:t>
      </w:r>
      <w:bookmarkStart w:id="194" w:name="0043a06"/>
    </w:p>
    <w:p w14:paraId="40CE79B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4</w:t>
      </w:r>
      <w:r w:rsidRPr="002F2203">
        <w:rPr>
          <w:rFonts w:eastAsia="方正新书宋_GBK" w:hAnsi="宋体" w:hint="eastAsia"/>
          <w:sz w:val="30"/>
          <w:szCs w:val="30"/>
        </w:rPr>
        <w:t>、《宏智禅师广录》卷四（</w:t>
      </w:r>
      <w:r w:rsidRPr="002F2203">
        <w:rPr>
          <w:rFonts w:eastAsia="方正新书宋_GBK" w:hAnsi="宋体"/>
          <w:sz w:val="30"/>
          <w:szCs w:val="30"/>
        </w:rPr>
        <w:t>T48</w:t>
      </w:r>
      <w:r w:rsidRPr="002F2203">
        <w:rPr>
          <w:rFonts w:eastAsia="方正新书宋_GBK" w:hAnsi="宋体" w:hint="eastAsia"/>
          <w:sz w:val="30"/>
          <w:szCs w:val="30"/>
        </w:rPr>
        <w:t>）有</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云：“</w:t>
      </w:r>
      <w:bookmarkStart w:id="195" w:name="0043a10"/>
      <w:bookmarkEnd w:id="194"/>
      <w:r w:rsidRPr="002F2203">
        <w:rPr>
          <w:rFonts w:eastAsia="方正新书宋_GBK" w:hAnsi="宋体" w:hint="eastAsia"/>
          <w:sz w:val="30"/>
          <w:szCs w:val="30"/>
        </w:rPr>
        <w:t>无事题取一首，我</w:t>
      </w:r>
      <w:proofErr w:type="gramStart"/>
      <w:r w:rsidRPr="002F2203">
        <w:rPr>
          <w:rFonts w:eastAsia="方正新书宋_GBK" w:hAnsi="宋体" w:hint="eastAsia"/>
          <w:sz w:val="30"/>
          <w:szCs w:val="30"/>
        </w:rPr>
        <w:t>侬</w:t>
      </w:r>
      <w:proofErr w:type="gramEnd"/>
      <w:r w:rsidRPr="002F2203">
        <w:rPr>
          <w:rFonts w:eastAsia="方正新书宋_GBK" w:hAnsi="宋体" w:hint="eastAsia"/>
          <w:sz w:val="30"/>
          <w:szCs w:val="30"/>
        </w:rPr>
        <w:t>不落他人后</w:t>
      </w:r>
      <w:bookmarkStart w:id="196" w:name="0043a11"/>
      <w:bookmarkEnd w:id="195"/>
      <w:r w:rsidRPr="002F2203">
        <w:rPr>
          <w:rFonts w:eastAsia="方正新书宋_GBK" w:hAnsi="宋体" w:hint="eastAsia"/>
          <w:sz w:val="30"/>
          <w:szCs w:val="30"/>
        </w:rPr>
        <w:t>；略略绰绰思大口，醇</w:t>
      </w:r>
      <w:proofErr w:type="gramStart"/>
      <w:r w:rsidRPr="002F2203">
        <w:rPr>
          <w:rFonts w:eastAsia="方正新书宋_GBK" w:hAnsi="宋体" w:hint="eastAsia"/>
          <w:sz w:val="30"/>
          <w:szCs w:val="30"/>
        </w:rPr>
        <w:t>醇</w:t>
      </w:r>
      <w:proofErr w:type="gramEnd"/>
      <w:r w:rsidRPr="002F2203">
        <w:rPr>
          <w:rFonts w:eastAsia="方正新书宋_GBK" w:hAnsi="宋体" w:hint="eastAsia"/>
          <w:sz w:val="30"/>
          <w:szCs w:val="30"/>
        </w:rPr>
        <w:t>酽酽白家酒。醉中犹道未沾唇</w:t>
      </w:r>
      <w:bookmarkStart w:id="197" w:name="0043a12"/>
      <w:bookmarkEnd w:id="196"/>
      <w:r w:rsidRPr="002F2203">
        <w:rPr>
          <w:rFonts w:eastAsia="方正新书宋_GBK" w:hAnsi="宋体" w:hint="eastAsia"/>
          <w:sz w:val="30"/>
          <w:szCs w:val="30"/>
        </w:rPr>
        <w:t>，被人问着还打手；</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打手</w:t>
      </w:r>
      <w:bookmarkStart w:id="198" w:name="0043a13"/>
      <w:bookmarkEnd w:id="197"/>
      <w:r w:rsidRPr="002F2203">
        <w:rPr>
          <w:rFonts w:eastAsia="方正新书宋_GBK" w:hAnsi="宋体" w:hint="eastAsia"/>
          <w:sz w:val="30"/>
          <w:szCs w:val="30"/>
        </w:rPr>
        <w:t>，三年</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闰，冬后数九。”</w:t>
      </w:r>
    </w:p>
    <w:p w14:paraId="4C1F1946" w14:textId="77777777" w:rsidR="00DA7965" w:rsidRPr="002F2203" w:rsidRDefault="00DA7965" w:rsidP="001E7BCA">
      <w:pPr>
        <w:pStyle w:val="ae"/>
        <w:rPr>
          <w:rFonts w:eastAsia="方正粗雅宋_GBK"/>
        </w:rPr>
      </w:pPr>
      <w:r w:rsidRPr="002F2203">
        <w:rPr>
          <w:rFonts w:eastAsia="方正粗雅宋_GBK" w:hint="eastAsia"/>
        </w:rPr>
        <w:t>今考《南岳愿文》，自序诞生之年，</w:t>
      </w:r>
      <w:bookmarkStart w:id="199" w:name="0180c18"/>
      <w:r w:rsidRPr="002F2203">
        <w:rPr>
          <w:rFonts w:eastAsia="方正粗雅宋_GBK" w:hint="eastAsia"/>
        </w:rPr>
        <w:t>当梁武天监十四年，至陈光大二年，始至南岳，时年五十四。志公已入灭于梁武之</w:t>
      </w:r>
      <w:proofErr w:type="gramStart"/>
      <w:r w:rsidRPr="002F2203">
        <w:rPr>
          <w:rFonts w:eastAsia="方正粗雅宋_GBK" w:hint="eastAsia"/>
        </w:rPr>
        <w:t>世</w:t>
      </w:r>
      <w:proofErr w:type="gramEnd"/>
      <w:r w:rsidRPr="002F2203">
        <w:rPr>
          <w:rFonts w:eastAsia="方正粗雅宋_GBK" w:hint="eastAsia"/>
        </w:rPr>
        <w:t>久矣</w:t>
      </w:r>
      <w:bookmarkEnd w:id="199"/>
      <w:r w:rsidRPr="002F2203">
        <w:rPr>
          <w:rFonts w:eastAsia="方正粗雅宋_GBK" w:hint="eastAsia"/>
        </w:rPr>
        <w:t>，不当有此遣问。今恐别有一师，后人误传为志公耳。</w:t>
      </w:r>
    </w:p>
    <w:p w14:paraId="60195F14"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志公</w:t>
      </w:r>
      <w:r w:rsidRPr="002F2203">
        <w:rPr>
          <w:rFonts w:eastAsia="方正新书宋_GBK" w:hAnsi="宋体" w:hint="eastAsia"/>
          <w:sz w:val="30"/>
          <w:szCs w:val="30"/>
        </w:rPr>
        <w:t>，</w:t>
      </w:r>
      <w:proofErr w:type="gramStart"/>
      <w:r w:rsidRPr="002F2203">
        <w:rPr>
          <w:rFonts w:eastAsia="方正新书宋_GBK" w:hAnsi="宋体" w:hint="eastAsia"/>
          <w:sz w:val="30"/>
          <w:szCs w:val="30"/>
        </w:rPr>
        <w:t>即宝志</w:t>
      </w:r>
      <w:proofErr w:type="gramEnd"/>
      <w:r w:rsidRPr="002F2203">
        <w:rPr>
          <w:rFonts w:eastAsia="方正新书宋_GBK" w:hAnsi="宋体" w:hint="eastAsia"/>
          <w:sz w:val="30"/>
          <w:szCs w:val="30"/>
        </w:rPr>
        <w:t>公（</w:t>
      </w:r>
      <w:r w:rsidRPr="002F2203">
        <w:rPr>
          <w:rFonts w:eastAsia="方正新书宋_GBK" w:hAnsi="宋体" w:hint="eastAsia"/>
          <w:sz w:val="30"/>
          <w:szCs w:val="30"/>
        </w:rPr>
        <w:t>418</w:t>
      </w:r>
      <w:r w:rsidRPr="002F2203">
        <w:rPr>
          <w:rFonts w:eastAsia="方正新书宋_GBK" w:hAnsi="宋体" w:hint="eastAsia"/>
          <w:sz w:val="30"/>
          <w:szCs w:val="30"/>
        </w:rPr>
        <w:t>～</w:t>
      </w:r>
      <w:r w:rsidRPr="002F2203">
        <w:rPr>
          <w:rFonts w:eastAsia="方正新书宋_GBK" w:hAnsi="宋体" w:hint="eastAsia"/>
          <w:sz w:val="30"/>
          <w:szCs w:val="30"/>
        </w:rPr>
        <w:t>514</w:t>
      </w:r>
      <w:r w:rsidRPr="002F2203">
        <w:rPr>
          <w:rFonts w:eastAsia="方正新书宋_GBK" w:hAnsi="宋体" w:hint="eastAsia"/>
          <w:sz w:val="30"/>
          <w:szCs w:val="30"/>
        </w:rPr>
        <w:t>），金城人（陜西省南郑县），俗姓朱。</w:t>
      </w:r>
      <w:proofErr w:type="gramStart"/>
      <w:r w:rsidRPr="002F2203">
        <w:rPr>
          <w:rFonts w:eastAsia="方正新书宋_GBK" w:hAnsi="宋体" w:hint="eastAsia"/>
          <w:sz w:val="30"/>
          <w:szCs w:val="30"/>
        </w:rPr>
        <w:t>少即出家</w:t>
      </w:r>
      <w:proofErr w:type="gramEnd"/>
      <w:r w:rsidRPr="002F2203">
        <w:rPr>
          <w:rFonts w:eastAsia="方正新书宋_GBK" w:hAnsi="宋体" w:hint="eastAsia"/>
          <w:sz w:val="30"/>
          <w:szCs w:val="30"/>
        </w:rPr>
        <w:t>，居处不定，常有各种</w:t>
      </w:r>
      <w:proofErr w:type="gramStart"/>
      <w:r w:rsidRPr="002F2203">
        <w:rPr>
          <w:rFonts w:eastAsia="方正新书宋_GBK" w:hAnsi="宋体" w:hint="eastAsia"/>
          <w:sz w:val="30"/>
          <w:szCs w:val="30"/>
        </w:rPr>
        <w:t>神迹异相</w:t>
      </w:r>
      <w:proofErr w:type="gramEnd"/>
      <w:r w:rsidRPr="002F2203">
        <w:rPr>
          <w:rFonts w:eastAsia="方正新书宋_GBK" w:hAnsi="宋体" w:hint="eastAsia"/>
          <w:sz w:val="30"/>
          <w:szCs w:val="30"/>
        </w:rPr>
        <w:t>。当时南齐</w:t>
      </w:r>
      <w:proofErr w:type="gramStart"/>
      <w:r w:rsidRPr="002F2203">
        <w:rPr>
          <w:rFonts w:eastAsia="方正新书宋_GBK" w:hAnsi="宋体" w:hint="eastAsia"/>
          <w:sz w:val="30"/>
          <w:szCs w:val="30"/>
        </w:rPr>
        <w:t>齐</w:t>
      </w:r>
      <w:proofErr w:type="gramEnd"/>
      <w:r w:rsidRPr="002F2203">
        <w:rPr>
          <w:rFonts w:eastAsia="方正新书宋_GBK" w:hAnsi="宋体" w:hint="eastAsia"/>
          <w:sz w:val="30"/>
          <w:szCs w:val="30"/>
        </w:rPr>
        <w:t>武帝萧赜认为他</w:t>
      </w:r>
      <w:proofErr w:type="gramStart"/>
      <w:r w:rsidRPr="002F2203">
        <w:rPr>
          <w:rFonts w:eastAsia="方正新书宋_GBK" w:hAnsi="宋体" w:hint="eastAsia"/>
          <w:sz w:val="30"/>
          <w:szCs w:val="30"/>
        </w:rPr>
        <w:t>是显异惑众</w:t>
      </w:r>
      <w:proofErr w:type="gramEnd"/>
      <w:r w:rsidRPr="002F2203">
        <w:rPr>
          <w:rFonts w:eastAsia="方正新书宋_GBK" w:hAnsi="宋体" w:hint="eastAsia"/>
          <w:sz w:val="30"/>
          <w:szCs w:val="30"/>
        </w:rPr>
        <w:t>，于是把他关到了监狱当中，想不到第二天有人看到他正在大街上闲逛呢！再到监狱去看时，却又好好地被关在里面，结果只好把他给放了。等梁武帝即位以后，对他非常崇礼，于天监十三年（</w:t>
      </w:r>
      <w:r w:rsidRPr="002F2203">
        <w:rPr>
          <w:rFonts w:eastAsia="方正新书宋_GBK" w:hAnsi="宋体" w:hint="eastAsia"/>
          <w:sz w:val="30"/>
          <w:szCs w:val="30"/>
        </w:rPr>
        <w:t>514</w:t>
      </w:r>
      <w:r w:rsidRPr="002F2203">
        <w:rPr>
          <w:rFonts w:eastAsia="方正新书宋_GBK" w:hAnsi="宋体" w:hint="eastAsia"/>
          <w:sz w:val="30"/>
          <w:szCs w:val="30"/>
        </w:rPr>
        <w:t>年）十二月示寂，</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寿九十七。</w:t>
      </w:r>
    </w:p>
    <w:p w14:paraId="48617B8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从上面的介绍中我们也可以看出，</w:t>
      </w:r>
      <w:proofErr w:type="gramStart"/>
      <w:r w:rsidRPr="002F2203">
        <w:rPr>
          <w:rFonts w:eastAsia="方正新书宋_GBK" w:hAnsi="宋体" w:hint="eastAsia"/>
          <w:sz w:val="30"/>
          <w:szCs w:val="30"/>
        </w:rPr>
        <w:t>在慧思大师</w:t>
      </w:r>
      <w:proofErr w:type="gramEnd"/>
      <w:r w:rsidRPr="002F2203">
        <w:rPr>
          <w:rFonts w:eastAsia="方正新书宋_GBK" w:hAnsi="宋体" w:hint="eastAsia"/>
          <w:sz w:val="30"/>
          <w:szCs w:val="30"/>
        </w:rPr>
        <w:t>出生的前一年，宝志公就已经圆寂了，怎么可能派人来劝</w:t>
      </w:r>
      <w:proofErr w:type="gramStart"/>
      <w:r w:rsidRPr="002F2203">
        <w:rPr>
          <w:rFonts w:eastAsia="方正新书宋_GBK" w:hAnsi="宋体" w:hint="eastAsia"/>
          <w:sz w:val="30"/>
          <w:szCs w:val="30"/>
        </w:rPr>
        <w:t>请慧思</w:t>
      </w:r>
      <w:proofErr w:type="gramEnd"/>
      <w:r w:rsidRPr="002F2203">
        <w:rPr>
          <w:rFonts w:eastAsia="方正新书宋_GBK" w:hAnsi="宋体" w:hint="eastAsia"/>
          <w:sz w:val="30"/>
          <w:szCs w:val="30"/>
        </w:rPr>
        <w:t>大师出山度化众生呢？所以志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法师最后说：可能是另外有一个人来劝</w:t>
      </w:r>
      <w:proofErr w:type="gramStart"/>
      <w:r w:rsidRPr="002F2203">
        <w:rPr>
          <w:rFonts w:eastAsia="方正新书宋_GBK" w:hAnsi="宋体" w:hint="eastAsia"/>
          <w:sz w:val="30"/>
          <w:szCs w:val="30"/>
        </w:rPr>
        <w:t>请慧思</w:t>
      </w:r>
      <w:proofErr w:type="gramEnd"/>
      <w:r w:rsidRPr="002F2203">
        <w:rPr>
          <w:rFonts w:eastAsia="方正新书宋_GBK" w:hAnsi="宋体" w:hint="eastAsia"/>
          <w:sz w:val="30"/>
          <w:szCs w:val="30"/>
        </w:rPr>
        <w:t>大师的，但把他误传为宝志公了。（</w:t>
      </w:r>
      <w:proofErr w:type="gramStart"/>
      <w:r w:rsidRPr="002F2203">
        <w:rPr>
          <w:rFonts w:eastAsia="方正新书宋_GBK" w:hAnsi="宋体" w:hint="eastAsia"/>
          <w:sz w:val="30"/>
          <w:szCs w:val="30"/>
        </w:rPr>
        <w:t>乙五却述行宜竟</w:t>
      </w:r>
      <w:proofErr w:type="gramEnd"/>
      <w:r w:rsidRPr="002F2203">
        <w:rPr>
          <w:rFonts w:eastAsia="方正新书宋_GBK" w:hAnsi="宋体" w:hint="eastAsia"/>
          <w:sz w:val="30"/>
          <w:szCs w:val="30"/>
        </w:rPr>
        <w:t>）</w:t>
      </w:r>
    </w:p>
    <w:p w14:paraId="5ECBB34B" w14:textId="77777777" w:rsidR="00DA7965" w:rsidRPr="00E77739" w:rsidRDefault="00DA7965" w:rsidP="00A40116">
      <w:pPr>
        <w:pStyle w:val="2"/>
        <w:spacing w:before="574" w:after="191"/>
      </w:pPr>
      <w:bookmarkStart w:id="200" w:name="_Toc37175884"/>
      <w:r w:rsidRPr="00E77739">
        <w:rPr>
          <w:rFonts w:hint="eastAsia"/>
        </w:rPr>
        <w:lastRenderedPageBreak/>
        <w:t>甲二、赞文</w:t>
      </w:r>
      <w:bookmarkEnd w:id="200"/>
    </w:p>
    <w:p w14:paraId="47AA1D43" w14:textId="77777777" w:rsidR="00DA7965" w:rsidRPr="002F2203" w:rsidRDefault="00DA7965" w:rsidP="001E7BCA">
      <w:pPr>
        <w:pStyle w:val="ae"/>
        <w:rPr>
          <w:rFonts w:eastAsia="方正粗雅宋_GBK"/>
        </w:rPr>
      </w:pPr>
      <w:bookmarkStart w:id="201" w:name="0180c20"/>
      <w:r w:rsidRPr="002F2203">
        <w:rPr>
          <w:rFonts w:eastAsia="方正粗雅宋_GBK" w:hint="eastAsia"/>
        </w:rPr>
        <w:t>赞曰</w:t>
      </w:r>
      <w:bookmarkEnd w:id="201"/>
      <w:r w:rsidRPr="002F2203">
        <w:rPr>
          <w:rFonts w:eastAsia="方正粗雅宋_GBK" w:hint="eastAsia"/>
        </w:rPr>
        <w:t>：南岳以所承北齐一心三观之道，传之天台，其为功业盛大，</w:t>
      </w:r>
      <w:proofErr w:type="gramStart"/>
      <w:r w:rsidRPr="002F2203">
        <w:rPr>
          <w:rFonts w:eastAsia="方正粗雅宋_GBK" w:hint="eastAsia"/>
        </w:rPr>
        <w:t>无以尚矣</w:t>
      </w:r>
      <w:proofErr w:type="gramEnd"/>
      <w:r w:rsidRPr="002F2203">
        <w:rPr>
          <w:rFonts w:eastAsia="方正粗雅宋_GBK" w:hint="eastAsia"/>
        </w:rPr>
        <w:t>。</w:t>
      </w:r>
    </w:p>
    <w:p w14:paraId="64316516"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是一个非常关键的人物，他在慧文大师和智者大师之间架起了一座桥梁，起了一个承上启下的作用，所以他的丰功伟业</w:t>
      </w:r>
      <w:proofErr w:type="gramStart"/>
      <w:r w:rsidRPr="002F2203">
        <w:rPr>
          <w:rFonts w:eastAsia="方正新书宋_GBK" w:hAnsi="宋体" w:hint="eastAsia"/>
          <w:sz w:val="30"/>
          <w:szCs w:val="30"/>
        </w:rPr>
        <w:t>十分</w:t>
      </w:r>
      <w:proofErr w:type="gramEnd"/>
      <w:r w:rsidRPr="002F2203">
        <w:rPr>
          <w:rFonts w:eastAsia="方正新书宋_GBK" w:hAnsi="宋体" w:hint="eastAsia"/>
          <w:sz w:val="30"/>
          <w:szCs w:val="30"/>
        </w:rPr>
        <w:t>盛大，“无以尚矣”。</w:t>
      </w:r>
      <w:r w:rsidRPr="002F2203">
        <w:rPr>
          <w:rFonts w:eastAsia="方正新书宋_GBK" w:hAnsi="宋体" w:hint="eastAsia"/>
          <w:sz w:val="30"/>
          <w:szCs w:val="30"/>
          <w:u w:val="single"/>
        </w:rPr>
        <w:t>尚</w:t>
      </w:r>
      <w:r w:rsidRPr="002F2203">
        <w:rPr>
          <w:rFonts w:eastAsia="方正新书宋_GBK" w:hAnsi="宋体" w:hint="eastAsia"/>
          <w:sz w:val="30"/>
          <w:szCs w:val="30"/>
        </w:rPr>
        <w:t>，超过。《论语·里仁》：“好仁者无以尚之。”</w:t>
      </w:r>
    </w:p>
    <w:p w14:paraId="55FFDD59" w14:textId="77777777" w:rsidR="00DA7965" w:rsidRPr="002F2203" w:rsidRDefault="00DA7965" w:rsidP="001E7BCA">
      <w:pPr>
        <w:pStyle w:val="ae"/>
        <w:rPr>
          <w:rFonts w:eastAsia="方正粗雅宋_GBK"/>
        </w:rPr>
      </w:pPr>
      <w:bookmarkStart w:id="202" w:name="0180c21"/>
      <w:proofErr w:type="gramStart"/>
      <w:r w:rsidRPr="002F2203">
        <w:rPr>
          <w:rFonts w:eastAsia="方正粗雅宋_GBK" w:hint="eastAsia"/>
        </w:rPr>
        <w:t>故章安有</w:t>
      </w:r>
      <w:proofErr w:type="gramEnd"/>
      <w:r w:rsidRPr="002F2203">
        <w:rPr>
          <w:rFonts w:eastAsia="方正粗雅宋_GBK" w:hint="eastAsia"/>
        </w:rPr>
        <w:t>曰</w:t>
      </w:r>
      <w:bookmarkStart w:id="203" w:name="0180c22"/>
      <w:bookmarkEnd w:id="202"/>
      <w:r w:rsidRPr="002F2203">
        <w:rPr>
          <w:rFonts w:eastAsia="方正粗雅宋_GBK" w:hint="eastAsia"/>
        </w:rPr>
        <w:t>：“思禅师名高嵩岭，行深伊洛</w:t>
      </w:r>
      <w:r w:rsidRPr="002F2203">
        <w:rPr>
          <w:rFonts w:eastAsia="方正粗雅宋_GBK"/>
          <w:i/>
          <w:w w:val="66"/>
        </w:rPr>
        <w:t>(</w:t>
      </w:r>
      <w:r w:rsidRPr="002F2203">
        <w:rPr>
          <w:rFonts w:eastAsia="方正粗雅宋_GBK" w:hint="eastAsia"/>
          <w:i/>
          <w:w w:val="66"/>
        </w:rPr>
        <w:t>注：喻名行之高深</w:t>
      </w:r>
      <w:r w:rsidRPr="002F2203">
        <w:rPr>
          <w:rFonts w:eastAsia="方正粗雅宋_GBK"/>
          <w:i/>
          <w:w w:val="66"/>
        </w:rPr>
        <w:t>)</w:t>
      </w:r>
      <w:r w:rsidRPr="002F2203">
        <w:rPr>
          <w:rFonts w:eastAsia="方正粗雅宋_GBK" w:hint="eastAsia"/>
        </w:rPr>
        <w:t>。十年常诵</w:t>
      </w:r>
      <w:bookmarkStart w:id="204" w:name="0180c23"/>
      <w:bookmarkEnd w:id="203"/>
      <w:r w:rsidRPr="002F2203">
        <w:rPr>
          <w:rFonts w:eastAsia="方正粗雅宋_GBK" w:hint="eastAsia"/>
        </w:rPr>
        <w:t>，七载方等，九旬常坐</w:t>
      </w:r>
      <w:bookmarkEnd w:id="204"/>
      <w:r w:rsidRPr="002F2203">
        <w:rPr>
          <w:rFonts w:eastAsia="方正粗雅宋_GBK" w:hint="eastAsia"/>
        </w:rPr>
        <w:t>，一时圆证</w:t>
      </w:r>
      <w:r w:rsidRPr="002F2203">
        <w:rPr>
          <w:rFonts w:eastAsia="方正粗雅宋_GBK"/>
          <w:i/>
          <w:w w:val="66"/>
        </w:rPr>
        <w:t>(</w:t>
      </w:r>
      <w:r w:rsidRPr="002F2203">
        <w:rPr>
          <w:rFonts w:eastAsia="方正粗雅宋_GBK" w:hint="eastAsia"/>
          <w:i/>
          <w:w w:val="66"/>
        </w:rPr>
        <w:t>注：见《天台别传》</w:t>
      </w:r>
      <w:r w:rsidRPr="002F2203">
        <w:rPr>
          <w:rFonts w:eastAsia="方正粗雅宋_GBK"/>
          <w:i/>
          <w:w w:val="66"/>
        </w:rPr>
        <w:t>)</w:t>
      </w:r>
      <w:r w:rsidRPr="002F2203">
        <w:rPr>
          <w:rFonts w:eastAsia="方正粗雅宋_GBK" w:hint="eastAsia"/>
        </w:rPr>
        <w:t>。”</w:t>
      </w:r>
    </w:p>
    <w:p w14:paraId="53DB8FCC"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章安</w:t>
      </w:r>
      <w:r w:rsidRPr="002F2203">
        <w:rPr>
          <w:rFonts w:eastAsia="方正新书宋_GBK" w:hAnsi="宋体" w:hint="eastAsia"/>
          <w:sz w:val="30"/>
          <w:szCs w:val="30"/>
        </w:rPr>
        <w:t>，</w:t>
      </w:r>
      <w:proofErr w:type="gramStart"/>
      <w:r w:rsidRPr="002F2203">
        <w:rPr>
          <w:rFonts w:eastAsia="方正新书宋_GBK" w:hAnsi="宋体" w:hint="eastAsia"/>
          <w:sz w:val="30"/>
          <w:szCs w:val="30"/>
        </w:rPr>
        <w:t>即章安</w:t>
      </w:r>
      <w:proofErr w:type="gramEnd"/>
      <w:r w:rsidRPr="002F2203">
        <w:rPr>
          <w:rFonts w:eastAsia="方正新书宋_GBK" w:hAnsi="宋体" w:hint="eastAsia"/>
          <w:sz w:val="30"/>
          <w:szCs w:val="30"/>
        </w:rPr>
        <w:t>灌顶大师，为</w:t>
      </w:r>
      <w:proofErr w:type="gramStart"/>
      <w:r w:rsidRPr="002F2203">
        <w:rPr>
          <w:rFonts w:eastAsia="方正新书宋_GBK" w:hAnsi="宋体" w:hint="eastAsia"/>
          <w:sz w:val="30"/>
          <w:szCs w:val="30"/>
        </w:rPr>
        <w:t>台宗五</w:t>
      </w:r>
      <w:proofErr w:type="gramEnd"/>
      <w:r w:rsidRPr="002F2203">
        <w:rPr>
          <w:rFonts w:eastAsia="方正新书宋_GBK" w:hAnsi="宋体" w:hint="eastAsia"/>
          <w:sz w:val="30"/>
          <w:szCs w:val="30"/>
        </w:rPr>
        <w:t>祖。正如小注中所指出的，章安大师的这段话是出自《天台智者大师别传》。</w:t>
      </w:r>
    </w:p>
    <w:p w14:paraId="2928779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名高嵩岭</w:t>
      </w:r>
      <w:r w:rsidRPr="002F2203">
        <w:rPr>
          <w:rFonts w:eastAsia="方正新书宋_GBK" w:hAnsi="宋体" w:hint="eastAsia"/>
          <w:sz w:val="30"/>
          <w:szCs w:val="30"/>
        </w:rPr>
        <w:t>，</w:t>
      </w:r>
      <w:proofErr w:type="gramStart"/>
      <w:r w:rsidRPr="002F2203">
        <w:rPr>
          <w:rFonts w:eastAsia="方正新书宋_GBK" w:hAnsi="宋体" w:hint="eastAsia"/>
          <w:sz w:val="30"/>
          <w:szCs w:val="30"/>
        </w:rPr>
        <w:t>嵩岭即</w:t>
      </w:r>
      <w:proofErr w:type="gramEnd"/>
      <w:r w:rsidRPr="002F2203">
        <w:rPr>
          <w:rFonts w:eastAsia="方正新书宋_GBK" w:hAnsi="宋体" w:hint="eastAsia"/>
          <w:sz w:val="30"/>
          <w:szCs w:val="30"/>
        </w:rPr>
        <w:t>五岳之一的中岳嵩山，位于河南开封。其他四岳为山东的东岳泰山、湖南的南岳衡山、陕西的西岳华山、山西的北岳恒山。因为嵩山居于中位，最尊最高，所以用来</w:t>
      </w:r>
      <w:proofErr w:type="gramStart"/>
      <w:r w:rsidRPr="002F2203">
        <w:rPr>
          <w:rFonts w:eastAsia="方正新书宋_GBK" w:hAnsi="宋体" w:hint="eastAsia"/>
          <w:sz w:val="30"/>
          <w:szCs w:val="30"/>
        </w:rPr>
        <w:t>比喻慧思大师</w:t>
      </w:r>
      <w:proofErr w:type="gramEnd"/>
      <w:r w:rsidRPr="002F2203">
        <w:rPr>
          <w:rFonts w:eastAsia="方正新书宋_GBK" w:hAnsi="宋体" w:hint="eastAsia"/>
          <w:sz w:val="30"/>
          <w:szCs w:val="30"/>
        </w:rPr>
        <w:t>的名气声望如嵩山一样地崇高。</w:t>
      </w:r>
    </w:p>
    <w:p w14:paraId="1081176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行深伊洛</w:t>
      </w:r>
      <w:proofErr w:type="gramEnd"/>
      <w:r w:rsidRPr="002F2203">
        <w:rPr>
          <w:rFonts w:eastAsia="方正新书宋_GBK" w:hAnsi="宋体" w:hint="eastAsia"/>
          <w:sz w:val="30"/>
          <w:szCs w:val="30"/>
        </w:rPr>
        <w:t>，伊洛即伊水和洛水。</w:t>
      </w:r>
      <w:r w:rsidRPr="002F2203">
        <w:rPr>
          <w:rFonts w:eastAsia="方正新书宋_GBK" w:hAnsi="宋体" w:hint="eastAsia"/>
          <w:sz w:val="30"/>
          <w:szCs w:val="30"/>
          <w:u w:val="single"/>
        </w:rPr>
        <w:t>伊水</w:t>
      </w:r>
      <w:r w:rsidRPr="002F2203">
        <w:rPr>
          <w:rFonts w:eastAsia="方正新书宋_GBK" w:hAnsi="宋体" w:hint="eastAsia"/>
          <w:sz w:val="30"/>
          <w:szCs w:val="30"/>
        </w:rPr>
        <w:t>，即伊河，是</w:t>
      </w:r>
      <w:proofErr w:type="gramStart"/>
      <w:r w:rsidRPr="002F2203">
        <w:rPr>
          <w:rFonts w:eastAsia="方正新书宋_GBK" w:hAnsi="宋体" w:hint="eastAsia"/>
          <w:sz w:val="30"/>
          <w:szCs w:val="30"/>
        </w:rPr>
        <w:t>洛</w:t>
      </w:r>
      <w:proofErr w:type="gramEnd"/>
      <w:r w:rsidRPr="002F2203">
        <w:rPr>
          <w:rFonts w:eastAsia="方正新书宋_GBK" w:hAnsi="宋体" w:hint="eastAsia"/>
          <w:sz w:val="30"/>
          <w:szCs w:val="30"/>
        </w:rPr>
        <w:t>水的支流，源出于河南的熊耳山，然后向东北流至偃师县而入</w:t>
      </w:r>
      <w:proofErr w:type="gramStart"/>
      <w:r w:rsidRPr="002F2203">
        <w:rPr>
          <w:rFonts w:eastAsia="方正新书宋_GBK" w:hAnsi="宋体" w:hint="eastAsia"/>
          <w:sz w:val="30"/>
          <w:szCs w:val="30"/>
        </w:rPr>
        <w:t>洛</w:t>
      </w:r>
      <w:proofErr w:type="gramEnd"/>
      <w:r w:rsidRPr="002F2203">
        <w:rPr>
          <w:rFonts w:eastAsia="方正新书宋_GBK" w:hAnsi="宋体" w:hint="eastAsia"/>
          <w:sz w:val="30"/>
          <w:szCs w:val="30"/>
        </w:rPr>
        <w:t>水。长</w:t>
      </w:r>
      <w:r w:rsidRPr="002F2203">
        <w:rPr>
          <w:rFonts w:eastAsia="方正新书宋_GBK" w:hAnsi="宋体" w:hint="eastAsia"/>
          <w:sz w:val="30"/>
          <w:szCs w:val="30"/>
        </w:rPr>
        <w:t>268</w:t>
      </w:r>
      <w:r w:rsidRPr="002F2203">
        <w:rPr>
          <w:rFonts w:eastAsia="方正新书宋_GBK" w:hAnsi="宋体" w:hint="eastAsia"/>
          <w:sz w:val="30"/>
          <w:szCs w:val="30"/>
        </w:rPr>
        <w:t>公里，流域面积</w:t>
      </w:r>
      <w:r w:rsidRPr="002F2203">
        <w:rPr>
          <w:rFonts w:eastAsia="方正新书宋_GBK" w:hAnsi="宋体" w:hint="eastAsia"/>
          <w:sz w:val="30"/>
          <w:szCs w:val="30"/>
        </w:rPr>
        <w:t>6120</w:t>
      </w:r>
      <w:r w:rsidRPr="002F2203">
        <w:rPr>
          <w:rFonts w:eastAsia="方正新书宋_GBK" w:hAnsi="宋体" w:hint="eastAsia"/>
          <w:sz w:val="30"/>
          <w:szCs w:val="30"/>
        </w:rPr>
        <w:t>平方公里，水利资源丰富，在上游建有陆浑水库。《山海经·中山经》：“蔓渠之山，其上多金玉，其下多竹箭。伊水出焉，而</w:t>
      </w:r>
      <w:r w:rsidRPr="002F2203">
        <w:rPr>
          <w:rFonts w:eastAsia="方正新书宋_GBK" w:hAnsi="宋体" w:hint="eastAsia"/>
          <w:sz w:val="30"/>
          <w:szCs w:val="30"/>
        </w:rPr>
        <w:lastRenderedPageBreak/>
        <w:t>东流注于洛。”</w:t>
      </w:r>
      <w:proofErr w:type="gramStart"/>
      <w:r w:rsidRPr="002F2203">
        <w:rPr>
          <w:rFonts w:eastAsia="方正新书宋_GBK" w:hAnsi="宋体" w:hint="eastAsia"/>
          <w:sz w:val="30"/>
          <w:szCs w:val="30"/>
          <w:u w:val="single"/>
        </w:rPr>
        <w:t>洛</w:t>
      </w:r>
      <w:proofErr w:type="gramEnd"/>
      <w:r w:rsidRPr="002F2203">
        <w:rPr>
          <w:rFonts w:eastAsia="方正新书宋_GBK" w:hAnsi="宋体" w:hint="eastAsia"/>
          <w:sz w:val="30"/>
          <w:szCs w:val="30"/>
          <w:u w:val="single"/>
        </w:rPr>
        <w:t>水</w:t>
      </w:r>
      <w:r w:rsidRPr="002F2203">
        <w:rPr>
          <w:rFonts w:eastAsia="方正新书宋_GBK" w:hAnsi="宋体" w:hint="eastAsia"/>
          <w:sz w:val="30"/>
          <w:szCs w:val="30"/>
        </w:rPr>
        <w:t>，即现在河南的洛河，是黄河的支流之一，长</w:t>
      </w:r>
      <w:r w:rsidRPr="002F2203">
        <w:rPr>
          <w:rFonts w:eastAsia="方正新书宋_GBK" w:hAnsi="宋体" w:hint="eastAsia"/>
          <w:sz w:val="30"/>
          <w:szCs w:val="30"/>
        </w:rPr>
        <w:t>446.9</w:t>
      </w:r>
      <w:r w:rsidRPr="002F2203">
        <w:rPr>
          <w:rFonts w:eastAsia="方正新书宋_GBK" w:hAnsi="宋体" w:hint="eastAsia"/>
          <w:sz w:val="30"/>
          <w:szCs w:val="30"/>
        </w:rPr>
        <w:t>公里，流域面积</w:t>
      </w:r>
      <w:r w:rsidRPr="002F2203">
        <w:rPr>
          <w:rFonts w:eastAsia="方正新书宋_GBK" w:hAnsi="宋体" w:hint="eastAsia"/>
          <w:sz w:val="30"/>
          <w:szCs w:val="30"/>
        </w:rPr>
        <w:t>1.89</w:t>
      </w:r>
      <w:r w:rsidRPr="002F2203">
        <w:rPr>
          <w:rFonts w:eastAsia="方正新书宋_GBK" w:hAnsi="宋体" w:hint="eastAsia"/>
          <w:sz w:val="30"/>
          <w:szCs w:val="30"/>
        </w:rPr>
        <w:t>万平方公里，汇合伊水等支流后，于巩义市</w:t>
      </w:r>
      <w:proofErr w:type="gramStart"/>
      <w:r w:rsidRPr="002F2203">
        <w:rPr>
          <w:rFonts w:eastAsia="方正新书宋_GBK" w:hAnsi="宋体" w:hint="eastAsia"/>
          <w:sz w:val="30"/>
          <w:szCs w:val="30"/>
        </w:rPr>
        <w:t>洛</w:t>
      </w:r>
      <w:proofErr w:type="gramEnd"/>
      <w:r w:rsidRPr="002F2203">
        <w:rPr>
          <w:rFonts w:eastAsia="方正新书宋_GBK" w:hAnsi="宋体" w:hint="eastAsia"/>
          <w:sz w:val="30"/>
          <w:szCs w:val="30"/>
        </w:rPr>
        <w:t>口以北入黄河。《尚书·禹贡》：“导</w:t>
      </w:r>
      <w:proofErr w:type="gramStart"/>
      <w:r w:rsidRPr="002F2203">
        <w:rPr>
          <w:rFonts w:eastAsia="方正新书宋_GBK" w:hAnsi="宋体" w:hint="eastAsia"/>
          <w:sz w:val="30"/>
          <w:szCs w:val="30"/>
        </w:rPr>
        <w:t>洛</w:t>
      </w:r>
      <w:proofErr w:type="gramEnd"/>
      <w:r w:rsidRPr="002F2203">
        <w:rPr>
          <w:rFonts w:eastAsia="方正新书宋_GBK" w:hAnsi="宋体" w:hint="eastAsia"/>
          <w:sz w:val="30"/>
          <w:szCs w:val="30"/>
        </w:rPr>
        <w:t>自熊耳，东北会于涧、瀍，又东会于伊，又东北入于河。”因为伊水和洛水流长水深，故用来</w:t>
      </w:r>
      <w:proofErr w:type="gramStart"/>
      <w:r w:rsidRPr="002F2203">
        <w:rPr>
          <w:rFonts w:eastAsia="方正新书宋_GBK" w:hAnsi="宋体" w:hint="eastAsia"/>
          <w:sz w:val="30"/>
          <w:szCs w:val="30"/>
        </w:rPr>
        <w:t>比喻慧思大师</w:t>
      </w:r>
      <w:proofErr w:type="gramEnd"/>
      <w:r w:rsidRPr="002F2203">
        <w:rPr>
          <w:rFonts w:eastAsia="方正新书宋_GBK" w:hAnsi="宋体" w:hint="eastAsia"/>
          <w:sz w:val="30"/>
          <w:szCs w:val="30"/>
        </w:rPr>
        <w:t>的修行功夫如伊洛一样地深，其利益众生如伊洛一样地广</w:t>
      </w:r>
      <w:proofErr w:type="gramStart"/>
      <w:r w:rsidRPr="002F2203">
        <w:rPr>
          <w:rFonts w:eastAsia="方正新书宋_GBK" w:hAnsi="宋体" w:hint="eastAsia"/>
          <w:sz w:val="30"/>
          <w:szCs w:val="30"/>
        </w:rPr>
        <w:t>溥</w:t>
      </w:r>
      <w:proofErr w:type="gramEnd"/>
      <w:r w:rsidRPr="002F2203">
        <w:rPr>
          <w:rFonts w:eastAsia="方正新书宋_GBK" w:hAnsi="宋体" w:hint="eastAsia"/>
          <w:sz w:val="30"/>
          <w:szCs w:val="30"/>
        </w:rPr>
        <w:t>。小注里面只突出</w:t>
      </w:r>
      <w:proofErr w:type="gramStart"/>
      <w:r w:rsidRPr="002F2203">
        <w:rPr>
          <w:rFonts w:eastAsia="方正新书宋_GBK" w:hAnsi="宋体" w:hint="eastAsia"/>
          <w:sz w:val="30"/>
          <w:szCs w:val="30"/>
        </w:rPr>
        <w:t>了慧思大师</w:t>
      </w:r>
      <w:proofErr w:type="gramEnd"/>
      <w:r w:rsidRPr="002F2203">
        <w:rPr>
          <w:rFonts w:eastAsia="方正新书宋_GBK" w:hAnsi="宋体" w:hint="eastAsia"/>
          <w:sz w:val="30"/>
          <w:szCs w:val="30"/>
        </w:rPr>
        <w:t>名行的高深，但实际上深必兼广，故如上释。</w:t>
      </w:r>
    </w:p>
    <w:p w14:paraId="436B96B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十年常诵</w:t>
      </w:r>
      <w:r w:rsidRPr="002F2203">
        <w:rPr>
          <w:rFonts w:eastAsia="方正新书宋_GBK" w:hAnsi="宋体" w:hint="eastAsia"/>
          <w:sz w:val="30"/>
          <w:szCs w:val="30"/>
        </w:rPr>
        <w:t>，这里的十年、七载等，只是说明慧思大师修行的时间很长，并非是固定的确切数字。十年</w:t>
      </w:r>
      <w:proofErr w:type="gramStart"/>
      <w:r w:rsidRPr="002F2203">
        <w:rPr>
          <w:rFonts w:eastAsia="方正新书宋_GBK" w:hAnsi="宋体" w:hint="eastAsia"/>
          <w:sz w:val="30"/>
          <w:szCs w:val="30"/>
        </w:rPr>
        <w:t>常诵是</w:t>
      </w:r>
      <w:proofErr w:type="gramEnd"/>
      <w:r w:rsidRPr="002F2203">
        <w:rPr>
          <w:rFonts w:eastAsia="方正新书宋_GBK" w:hAnsi="宋体" w:hint="eastAsia"/>
          <w:sz w:val="30"/>
          <w:szCs w:val="30"/>
        </w:rPr>
        <w:t>指他长时间</w:t>
      </w:r>
      <w:proofErr w:type="gramStart"/>
      <w:r w:rsidRPr="002F2203">
        <w:rPr>
          <w:rFonts w:eastAsia="方正新书宋_GBK" w:hAnsi="宋体" w:hint="eastAsia"/>
          <w:sz w:val="30"/>
          <w:szCs w:val="30"/>
        </w:rPr>
        <w:t>地读诵《法华经》</w:t>
      </w:r>
      <w:proofErr w:type="gramEnd"/>
      <w:r w:rsidRPr="002F2203">
        <w:rPr>
          <w:rFonts w:eastAsia="方正新书宋_GBK" w:hAnsi="宋体" w:hint="eastAsia"/>
          <w:sz w:val="30"/>
          <w:szCs w:val="30"/>
        </w:rPr>
        <w:t>。</w:t>
      </w:r>
    </w:p>
    <w:p w14:paraId="1181010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七载方等</w:t>
      </w:r>
      <w:r w:rsidRPr="002F2203">
        <w:rPr>
          <w:rFonts w:eastAsia="方正新书宋_GBK" w:hAnsi="宋体" w:hint="eastAsia"/>
          <w:sz w:val="30"/>
          <w:szCs w:val="30"/>
        </w:rPr>
        <w:t>，从这里可以看出，</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不仅读诵、研习《法华经》，而且还研习诸大乘经典（方等即大乘经），甚至连小乘的《毗昙》、《俱舍》等都非常熟悉精通，是一位真正融贯大小乘的实证圣者。又，这里的“方等”也可以理解为方等忏悔，</w:t>
      </w:r>
      <w:proofErr w:type="gramStart"/>
      <w:r w:rsidRPr="002F2203">
        <w:rPr>
          <w:rFonts w:eastAsia="方正新书宋_GBK" w:hAnsi="宋体" w:hint="eastAsia"/>
          <w:sz w:val="30"/>
          <w:szCs w:val="30"/>
        </w:rPr>
        <w:t>亦即慧思大师</w:t>
      </w:r>
      <w:proofErr w:type="gramEnd"/>
      <w:r w:rsidRPr="002F2203">
        <w:rPr>
          <w:rFonts w:eastAsia="方正新书宋_GBK" w:hAnsi="宋体" w:hint="eastAsia"/>
          <w:sz w:val="30"/>
          <w:szCs w:val="30"/>
        </w:rPr>
        <w:t>经常修习忏悔法门，故</w:t>
      </w:r>
      <w:proofErr w:type="gramStart"/>
      <w:r w:rsidRPr="002F2203">
        <w:rPr>
          <w:rFonts w:eastAsia="方正新书宋_GBK" w:hAnsi="宋体" w:hint="eastAsia"/>
          <w:sz w:val="30"/>
          <w:szCs w:val="30"/>
        </w:rPr>
        <w:t>得障除智显</w:t>
      </w:r>
      <w:proofErr w:type="gramEnd"/>
      <w:r w:rsidRPr="002F2203">
        <w:rPr>
          <w:rFonts w:eastAsia="方正新书宋_GBK" w:hAnsi="宋体" w:hint="eastAsia"/>
          <w:sz w:val="30"/>
          <w:szCs w:val="30"/>
        </w:rPr>
        <w:t>。</w:t>
      </w:r>
    </w:p>
    <w:p w14:paraId="1D12607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九旬常坐，一时圆证</w:t>
      </w:r>
      <w:r w:rsidRPr="002F2203">
        <w:rPr>
          <w:rFonts w:eastAsia="方正新书宋_GBK" w:hAnsi="宋体" w:hint="eastAsia"/>
          <w:sz w:val="30"/>
          <w:szCs w:val="30"/>
        </w:rPr>
        <w:t>，这是说他以前在慧文大师座下，通过九十天的结夏安居，于夏</w:t>
      </w:r>
      <w:proofErr w:type="gramStart"/>
      <w:r w:rsidRPr="002F2203">
        <w:rPr>
          <w:rFonts w:eastAsia="方正新书宋_GBK" w:hAnsi="宋体" w:hint="eastAsia"/>
          <w:sz w:val="30"/>
          <w:szCs w:val="30"/>
        </w:rPr>
        <w:t>竟受岁之前</w:t>
      </w:r>
      <w:proofErr w:type="gramEnd"/>
      <w:r w:rsidRPr="002F2203">
        <w:rPr>
          <w:rFonts w:eastAsia="方正新书宋_GBK" w:hAnsi="宋体" w:hint="eastAsia"/>
          <w:sz w:val="30"/>
          <w:szCs w:val="30"/>
        </w:rPr>
        <w:t>，“将放身倚壁，豁然大悟法华三昧”时的情景。以前曾经详细讲过，在此不必再予赘言。</w:t>
      </w:r>
    </w:p>
    <w:p w14:paraId="650C4C30" w14:textId="77777777" w:rsidR="00DA7965" w:rsidRPr="002F2203" w:rsidRDefault="00DA7965" w:rsidP="001E7BCA">
      <w:pPr>
        <w:pStyle w:val="ae"/>
        <w:rPr>
          <w:rFonts w:eastAsia="方正粗雅宋_GBK"/>
        </w:rPr>
      </w:pPr>
      <w:bookmarkStart w:id="205" w:name="0180c24"/>
      <w:r w:rsidRPr="002F2203">
        <w:rPr>
          <w:rFonts w:eastAsia="方正粗雅宋_GBK" w:hint="eastAsia"/>
        </w:rPr>
        <w:t>师之自行</w:t>
      </w:r>
      <w:bookmarkStart w:id="206" w:name="0180c25"/>
      <w:bookmarkEnd w:id="205"/>
      <w:r w:rsidRPr="002F2203">
        <w:rPr>
          <w:rFonts w:eastAsia="方正粗雅宋_GBK" w:hint="eastAsia"/>
        </w:rPr>
        <w:t>，亦既勤矣。</w:t>
      </w:r>
      <w:proofErr w:type="gramStart"/>
      <w:r w:rsidRPr="002F2203">
        <w:rPr>
          <w:rFonts w:eastAsia="方正粗雅宋_GBK" w:hint="eastAsia"/>
        </w:rPr>
        <w:t>至于悟法华</w:t>
      </w:r>
      <w:proofErr w:type="gramEnd"/>
      <w:r w:rsidRPr="002F2203">
        <w:rPr>
          <w:rFonts w:eastAsia="方正粗雅宋_GBK" w:hint="eastAsia"/>
        </w:rPr>
        <w:t>三昧，开拓义门</w:t>
      </w:r>
      <w:bookmarkEnd w:id="206"/>
      <w:r w:rsidRPr="002F2203">
        <w:rPr>
          <w:rFonts w:eastAsia="方正粗雅宋_GBK" w:hint="eastAsia"/>
        </w:rPr>
        <w:t>，则又北齐之所未知。</w:t>
      </w:r>
    </w:p>
    <w:p w14:paraId="23D3B0CB"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lastRenderedPageBreak/>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既</w:t>
      </w:r>
      <w:r w:rsidRPr="002F2203">
        <w:rPr>
          <w:rFonts w:eastAsia="方正新书宋_GBK" w:hAnsi="宋体" w:hint="eastAsia"/>
          <w:sz w:val="30"/>
          <w:szCs w:val="30"/>
        </w:rPr>
        <w:t>，连词，又、</w:t>
      </w:r>
      <w:proofErr w:type="gramStart"/>
      <w:r w:rsidRPr="002F2203">
        <w:rPr>
          <w:rFonts w:eastAsia="方正新书宋_GBK" w:hAnsi="宋体" w:hint="eastAsia"/>
          <w:sz w:val="30"/>
          <w:szCs w:val="30"/>
        </w:rPr>
        <w:t>且</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自我的修行实在是十分勤勉的，“克念翘专，无弃昏晓，坐诵相寻，用为恒业”，这些我们在学习过程中已经有了深刻的体会。</w:t>
      </w:r>
      <w:proofErr w:type="gramStart"/>
      <w:r w:rsidRPr="002F2203">
        <w:rPr>
          <w:rFonts w:eastAsia="方正新书宋_GBK" w:hAnsi="宋体" w:hint="eastAsia"/>
          <w:sz w:val="30"/>
          <w:szCs w:val="30"/>
        </w:rPr>
        <w:t>正是慧思大师</w:t>
      </w:r>
      <w:proofErr w:type="gramEnd"/>
      <w:r w:rsidRPr="002F2203">
        <w:rPr>
          <w:rFonts w:eastAsia="方正新书宋_GBK" w:hAnsi="宋体" w:hint="eastAsia"/>
          <w:sz w:val="30"/>
          <w:szCs w:val="30"/>
        </w:rPr>
        <w:t>这种刻苦的精神，不惜生命地苦修，所以才得证法华三昧，从而依于内自证开辟、拓展了佛教的各种义理，就这一点来讲，慧文大师是</w:t>
      </w:r>
      <w:proofErr w:type="gramStart"/>
      <w:r w:rsidRPr="002F2203">
        <w:rPr>
          <w:rFonts w:eastAsia="方正新书宋_GBK" w:hAnsi="宋体" w:hint="eastAsia"/>
          <w:sz w:val="30"/>
          <w:szCs w:val="30"/>
        </w:rPr>
        <w:t>比不上慧思大师</w:t>
      </w:r>
      <w:proofErr w:type="gramEnd"/>
      <w:r w:rsidRPr="002F2203">
        <w:rPr>
          <w:rFonts w:eastAsia="方正新书宋_GBK" w:hAnsi="宋体" w:hint="eastAsia"/>
          <w:sz w:val="30"/>
          <w:szCs w:val="30"/>
        </w:rPr>
        <w:t>的。</w:t>
      </w:r>
    </w:p>
    <w:p w14:paraId="0B32300B" w14:textId="77777777" w:rsidR="00DA7965" w:rsidRPr="002F2203" w:rsidRDefault="00DA7965" w:rsidP="001E7BCA">
      <w:pPr>
        <w:pStyle w:val="ae"/>
        <w:rPr>
          <w:rFonts w:eastAsia="方正粗雅宋_GBK"/>
        </w:rPr>
      </w:pPr>
      <w:bookmarkStart w:id="207" w:name="0180c27"/>
      <w:r w:rsidRPr="002F2203">
        <w:rPr>
          <w:rFonts w:eastAsia="方正粗雅宋_GBK" w:hint="eastAsia"/>
        </w:rPr>
        <w:t>故荆溪亦云：“文禅师但列内观，视听而已。”</w:t>
      </w:r>
      <w:r w:rsidRPr="002F2203">
        <w:rPr>
          <w:rFonts w:eastAsia="方正粗雅宋_GBK"/>
          <w:i/>
          <w:w w:val="66"/>
        </w:rPr>
        <w:t>(</w:t>
      </w:r>
      <w:r w:rsidRPr="002F2203">
        <w:rPr>
          <w:rFonts w:eastAsia="方正粗雅宋_GBK" w:hint="eastAsia"/>
          <w:i/>
          <w:w w:val="66"/>
        </w:rPr>
        <w:t>注：见《止观大意》</w:t>
      </w:r>
      <w:r w:rsidRPr="002F2203">
        <w:rPr>
          <w:rFonts w:eastAsia="方正粗雅宋_GBK"/>
          <w:i/>
          <w:w w:val="66"/>
        </w:rPr>
        <w:t>)</w:t>
      </w:r>
      <w:r w:rsidRPr="002F2203">
        <w:rPr>
          <w:rFonts w:eastAsia="方正粗雅宋_GBK" w:hint="eastAsia"/>
        </w:rPr>
        <w:t>可不信哉！</w:t>
      </w:r>
    </w:p>
    <w:bookmarkEnd w:id="207"/>
    <w:p w14:paraId="1F69D6BD"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法师为了证明自己的观点，于是引用了九祖荆溪湛然大师《止观大意》中的话语（教材上《止观大意》写成了《止观大义》，应改。）荆溪大师说：“慧文大师只是陈述了内心的一心三观，把它作为口耳相传而已。”言外之意是说：慧文</w:t>
      </w:r>
      <w:proofErr w:type="gramStart"/>
      <w:r w:rsidRPr="002F2203">
        <w:rPr>
          <w:rFonts w:eastAsia="方正新书宋_GBK" w:hAnsi="宋体" w:hint="eastAsia"/>
          <w:sz w:val="30"/>
          <w:szCs w:val="30"/>
        </w:rPr>
        <w:t>大师读</w:t>
      </w:r>
      <w:proofErr w:type="gramEnd"/>
      <w:r w:rsidRPr="002F2203">
        <w:rPr>
          <w:rFonts w:eastAsia="方正新书宋_GBK" w:hAnsi="宋体" w:hint="eastAsia"/>
          <w:sz w:val="30"/>
          <w:szCs w:val="30"/>
        </w:rPr>
        <w:t>《中论》开悟以后，只是把一心三观的法门以口耳相传的形式进行教化，并没有写成著作，因此他所教化的面就不会很广，就这一点来说，</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做的比他师父要强得多。</w:t>
      </w:r>
      <w:r w:rsidRPr="002F2203">
        <w:rPr>
          <w:rFonts w:eastAsia="方正新书宋_GBK" w:hAnsi="宋体" w:hint="eastAsia"/>
          <w:sz w:val="30"/>
          <w:szCs w:val="30"/>
          <w:u w:val="single"/>
        </w:rPr>
        <w:t>可不信哉</w:t>
      </w:r>
      <w:r w:rsidRPr="002F2203">
        <w:rPr>
          <w:rFonts w:eastAsia="方正新书宋_GBK" w:hAnsi="宋体" w:hint="eastAsia"/>
          <w:sz w:val="30"/>
          <w:szCs w:val="30"/>
        </w:rPr>
        <w:t>，这是反显，意为这是真实可信的，是符合实际情况的。（甲二赞文竟）</w:t>
      </w:r>
    </w:p>
    <w:p w14:paraId="3A5FC1BD" w14:textId="77777777" w:rsidR="00A40116" w:rsidRPr="002F2203" w:rsidRDefault="00A40116"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0698488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最后依法藏法师的《天台宗入门》，</w:t>
      </w:r>
      <w:proofErr w:type="gramStart"/>
      <w:r w:rsidRPr="002F2203">
        <w:rPr>
          <w:rFonts w:eastAsia="方正新书宋_GBK" w:hAnsi="宋体" w:hint="eastAsia"/>
          <w:sz w:val="30"/>
          <w:szCs w:val="30"/>
        </w:rPr>
        <w:t>撮略总结一下慧思</w:t>
      </w:r>
      <w:proofErr w:type="gramEnd"/>
      <w:r w:rsidRPr="002F2203">
        <w:rPr>
          <w:rFonts w:eastAsia="方正新书宋_GBK" w:hAnsi="宋体" w:hint="eastAsia"/>
          <w:sz w:val="30"/>
          <w:szCs w:val="30"/>
        </w:rPr>
        <w:t>大师的主要思想和对后世佛教的影响。其主要思想为：</w:t>
      </w:r>
    </w:p>
    <w:p w14:paraId="1B2326D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1</w:t>
      </w:r>
      <w:r w:rsidRPr="002F2203">
        <w:rPr>
          <w:rFonts w:eastAsia="方正新书宋_GBK" w:hAnsi="宋体" w:hint="eastAsia"/>
          <w:sz w:val="30"/>
          <w:szCs w:val="30"/>
        </w:rPr>
        <w:t>、</w:t>
      </w:r>
      <w:proofErr w:type="gramStart"/>
      <w:r w:rsidRPr="002F2203">
        <w:rPr>
          <w:rFonts w:eastAsia="方正新书宋_GBK" w:hAnsi="宋体" w:hint="eastAsia"/>
          <w:sz w:val="30"/>
          <w:szCs w:val="30"/>
        </w:rPr>
        <w:t>特尊《法华经》</w:t>
      </w:r>
      <w:proofErr w:type="gramEnd"/>
      <w:r w:rsidRPr="002F2203">
        <w:rPr>
          <w:rFonts w:eastAsia="方正新书宋_GBK" w:hAnsi="宋体" w:hint="eastAsia"/>
          <w:sz w:val="30"/>
          <w:szCs w:val="30"/>
        </w:rPr>
        <w:t>为大乘终极法门；</w:t>
      </w:r>
    </w:p>
    <w:p w14:paraId="2E9661C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2</w:t>
      </w:r>
      <w:r w:rsidRPr="002F2203">
        <w:rPr>
          <w:rFonts w:eastAsia="方正新书宋_GBK" w:hAnsi="宋体" w:hint="eastAsia"/>
          <w:sz w:val="30"/>
          <w:szCs w:val="30"/>
        </w:rPr>
        <w:t>、继承龙树菩萨和</w:t>
      </w:r>
      <w:proofErr w:type="gramStart"/>
      <w:r w:rsidRPr="002F2203">
        <w:rPr>
          <w:rFonts w:eastAsia="方正新书宋_GBK" w:hAnsi="宋体" w:hint="eastAsia"/>
          <w:sz w:val="30"/>
          <w:szCs w:val="30"/>
        </w:rPr>
        <w:t>慧文</w:t>
      </w:r>
      <w:proofErr w:type="gramEnd"/>
      <w:r w:rsidRPr="002F2203">
        <w:rPr>
          <w:rFonts w:eastAsia="方正新书宋_GBK" w:hAnsi="宋体" w:hint="eastAsia"/>
          <w:sz w:val="30"/>
          <w:szCs w:val="30"/>
        </w:rPr>
        <w:t>大师的思想，重视般若的理解与体证。如</w:t>
      </w:r>
      <w:r w:rsidRPr="002F2203">
        <w:rPr>
          <w:rFonts w:eastAsia="方正新书宋_GBK" w:hAnsi="宋体" w:hint="eastAsia"/>
          <w:sz w:val="30"/>
          <w:szCs w:val="30"/>
        </w:rPr>
        <w:lastRenderedPageBreak/>
        <w:t>《立誓愿文》</w:t>
      </w:r>
      <w:proofErr w:type="gramStart"/>
      <w:r w:rsidRPr="002F2203">
        <w:rPr>
          <w:rFonts w:eastAsia="方正新书宋_GBK" w:hAnsi="宋体" w:hint="eastAsia"/>
          <w:sz w:val="30"/>
          <w:szCs w:val="30"/>
        </w:rPr>
        <w:t>中示造金字</w:t>
      </w:r>
      <w:proofErr w:type="gramEnd"/>
      <w:r w:rsidRPr="002F2203">
        <w:rPr>
          <w:rFonts w:eastAsia="方正新书宋_GBK" w:hAnsi="宋体" w:hint="eastAsia"/>
          <w:sz w:val="30"/>
          <w:szCs w:val="30"/>
        </w:rPr>
        <w:t>般若经，“愿于当来弥勒</w:t>
      </w:r>
      <w:proofErr w:type="gramStart"/>
      <w:r w:rsidRPr="002F2203">
        <w:rPr>
          <w:rFonts w:eastAsia="方正新书宋_GBK" w:hAnsi="宋体" w:hint="eastAsia"/>
          <w:sz w:val="30"/>
          <w:szCs w:val="30"/>
        </w:rPr>
        <w:t>世尊出兴于世</w:t>
      </w:r>
      <w:proofErr w:type="gramEnd"/>
      <w:r w:rsidRPr="002F2203">
        <w:rPr>
          <w:rFonts w:eastAsia="方正新书宋_GBK" w:hAnsi="宋体" w:hint="eastAsia"/>
          <w:sz w:val="30"/>
          <w:szCs w:val="30"/>
        </w:rPr>
        <w:t>，普为一切无量众生，说是般若波罗蜜经。”</w:t>
      </w:r>
    </w:p>
    <w:p w14:paraId="5A32987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3</w:t>
      </w:r>
      <w:r w:rsidRPr="002F2203">
        <w:rPr>
          <w:rFonts w:eastAsia="方正新书宋_GBK" w:hAnsi="宋体" w:hint="eastAsia"/>
          <w:sz w:val="30"/>
          <w:szCs w:val="30"/>
        </w:rPr>
        <w:t>、以般若毕竟空为本，更依《法华经》的思想，而提倡如来藏空而不空的真如实相观，以统一空有、性相二宗；</w:t>
      </w:r>
    </w:p>
    <w:p w14:paraId="620FE06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4</w:t>
      </w:r>
      <w:r w:rsidRPr="002F2203">
        <w:rPr>
          <w:rFonts w:eastAsia="方正新书宋_GBK" w:hAnsi="宋体" w:hint="eastAsia"/>
          <w:sz w:val="30"/>
          <w:szCs w:val="30"/>
        </w:rPr>
        <w:t>、特重戒律及大乘禅定的修习以开发智慧；</w:t>
      </w:r>
    </w:p>
    <w:p w14:paraId="16209AB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5</w:t>
      </w:r>
      <w:r w:rsidRPr="002F2203">
        <w:rPr>
          <w:rFonts w:eastAsia="方正新书宋_GBK" w:hAnsi="宋体" w:hint="eastAsia"/>
          <w:sz w:val="30"/>
          <w:szCs w:val="30"/>
        </w:rPr>
        <w:t>、末</w:t>
      </w:r>
      <w:proofErr w:type="gramStart"/>
      <w:r w:rsidRPr="002F2203">
        <w:rPr>
          <w:rFonts w:eastAsia="方正新书宋_GBK" w:hAnsi="宋体" w:hint="eastAsia"/>
          <w:sz w:val="30"/>
          <w:szCs w:val="30"/>
        </w:rPr>
        <w:t>法思想</w:t>
      </w:r>
      <w:proofErr w:type="gramEnd"/>
      <w:r w:rsidRPr="002F2203">
        <w:rPr>
          <w:rFonts w:eastAsia="方正新书宋_GBK" w:hAnsi="宋体" w:hint="eastAsia"/>
          <w:sz w:val="30"/>
          <w:szCs w:val="30"/>
        </w:rPr>
        <w:t>的滥觞。</w:t>
      </w:r>
    </w:p>
    <w:p w14:paraId="7BDC73B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5350ECE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对今后佛教的影响有：</w:t>
      </w:r>
    </w:p>
    <w:p w14:paraId="629D52A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1</w:t>
      </w:r>
      <w:r w:rsidRPr="002F2203">
        <w:rPr>
          <w:rFonts w:eastAsia="方正新书宋_GBK" w:hAnsi="宋体" w:hint="eastAsia"/>
          <w:sz w:val="30"/>
          <w:szCs w:val="30"/>
        </w:rPr>
        <w:t>、由于付法智者大师的关系，直接促成了天台宗的成立；</w:t>
      </w:r>
    </w:p>
    <w:p w14:paraId="4877B5D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2</w:t>
      </w:r>
      <w:r w:rsidRPr="002F2203">
        <w:rPr>
          <w:rFonts w:eastAsia="方正新书宋_GBK" w:hAnsi="宋体" w:hint="eastAsia"/>
          <w:sz w:val="30"/>
          <w:szCs w:val="30"/>
        </w:rPr>
        <w:t>、以其教理与禅观并重的风格，形成了天台宗“教观双美”的特质；</w:t>
      </w:r>
    </w:p>
    <w:p w14:paraId="3388D52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3</w:t>
      </w:r>
      <w:r w:rsidRPr="002F2203">
        <w:rPr>
          <w:rFonts w:eastAsia="方正新书宋_GBK" w:hAnsi="宋体" w:hint="eastAsia"/>
          <w:sz w:val="30"/>
          <w:szCs w:val="30"/>
        </w:rPr>
        <w:t>、</w:t>
      </w:r>
      <w:proofErr w:type="gramStart"/>
      <w:r w:rsidRPr="002F2203">
        <w:rPr>
          <w:rFonts w:eastAsia="方正新书宋_GBK" w:hAnsi="宋体" w:hint="eastAsia"/>
          <w:sz w:val="30"/>
          <w:szCs w:val="30"/>
        </w:rPr>
        <w:t>示现忍辱</w:t>
      </w:r>
      <w:proofErr w:type="gramEnd"/>
      <w:r w:rsidRPr="002F2203">
        <w:rPr>
          <w:rFonts w:eastAsia="方正新书宋_GBK" w:hAnsi="宋体" w:hint="eastAsia"/>
          <w:sz w:val="30"/>
          <w:szCs w:val="30"/>
        </w:rPr>
        <w:t>与苦行，为后世学者树立楷模；</w:t>
      </w:r>
    </w:p>
    <w:p w14:paraId="2365E1E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4</w:t>
      </w:r>
      <w:r w:rsidRPr="002F2203">
        <w:rPr>
          <w:rFonts w:eastAsia="方正新书宋_GBK" w:hAnsi="宋体" w:hint="eastAsia"/>
          <w:sz w:val="30"/>
          <w:szCs w:val="30"/>
        </w:rPr>
        <w:t>、由于法华三昧的亲证以及对《法华经》的提倡，使得后代对《法华经》的信仰和修持相续不绝，直至今日，此风仍盛；</w:t>
      </w:r>
    </w:p>
    <w:p w14:paraId="16993A1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5</w:t>
      </w:r>
      <w:r w:rsidRPr="002F2203">
        <w:rPr>
          <w:rFonts w:eastAsia="方正新书宋_GBK" w:hAnsi="宋体" w:hint="eastAsia"/>
          <w:sz w:val="30"/>
          <w:szCs w:val="30"/>
        </w:rPr>
        <w:t>、将《法华经》的修持具体化、次第化（解其深义，建立有相行和无相行修法）；</w:t>
      </w:r>
    </w:p>
    <w:p w14:paraId="0F57051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6</w:t>
      </w:r>
      <w:r w:rsidRPr="002F2203">
        <w:rPr>
          <w:rFonts w:eastAsia="方正新书宋_GBK" w:hAnsi="宋体" w:hint="eastAsia"/>
          <w:sz w:val="30"/>
          <w:szCs w:val="30"/>
        </w:rPr>
        <w:t>、依《法华经》的理解与修证，为“顿悟成佛”的修道</w:t>
      </w:r>
      <w:proofErr w:type="gramStart"/>
      <w:r w:rsidRPr="002F2203">
        <w:rPr>
          <w:rFonts w:eastAsia="方正新书宋_GBK" w:hAnsi="宋体" w:hint="eastAsia"/>
          <w:sz w:val="30"/>
          <w:szCs w:val="30"/>
        </w:rPr>
        <w:t>观建立</w:t>
      </w:r>
      <w:proofErr w:type="gramEnd"/>
      <w:r w:rsidRPr="002F2203">
        <w:rPr>
          <w:rFonts w:eastAsia="方正新书宋_GBK" w:hAnsi="宋体" w:hint="eastAsia"/>
          <w:sz w:val="30"/>
          <w:szCs w:val="30"/>
        </w:rPr>
        <w:t>了理论基础，使之成为了后世禅宗顿悟修持之本（道生大师只是提出了顿悟的见解，而没有建立依经修持的理论）；</w:t>
      </w:r>
    </w:p>
    <w:p w14:paraId="1869F5D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7</w:t>
      </w:r>
      <w:r w:rsidRPr="002F2203">
        <w:rPr>
          <w:rFonts w:eastAsia="方正新书宋_GBK" w:hAnsi="宋体" w:hint="eastAsia"/>
          <w:sz w:val="30"/>
          <w:szCs w:val="30"/>
        </w:rPr>
        <w:t>、撰写了中国最早的《受菩萨戒仪》，</w:t>
      </w:r>
      <w:proofErr w:type="gramStart"/>
      <w:r w:rsidRPr="002F2203">
        <w:rPr>
          <w:rFonts w:eastAsia="方正新书宋_GBK" w:hAnsi="宋体" w:hint="eastAsia"/>
          <w:sz w:val="30"/>
          <w:szCs w:val="30"/>
        </w:rPr>
        <w:t>提倡受持菩萨</w:t>
      </w:r>
      <w:proofErr w:type="gramEnd"/>
      <w:r w:rsidRPr="002F2203">
        <w:rPr>
          <w:rFonts w:eastAsia="方正新书宋_GBK" w:hAnsi="宋体" w:hint="eastAsia"/>
          <w:sz w:val="30"/>
          <w:szCs w:val="30"/>
        </w:rPr>
        <w:t>戒，影响后代深远。</w:t>
      </w:r>
    </w:p>
    <w:p w14:paraId="340896A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2"/>
        <w:rPr>
          <w:rFonts w:eastAsia="方正新书宋_GBK" w:hAnsi="宋体"/>
          <w:b/>
          <w:sz w:val="30"/>
          <w:szCs w:val="30"/>
        </w:rPr>
      </w:pPr>
    </w:p>
    <w:p w14:paraId="4887D62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2"/>
        <w:rPr>
          <w:rFonts w:eastAsia="方正新书宋_GBK" w:hAnsi="宋体"/>
          <w:b/>
          <w:sz w:val="30"/>
          <w:szCs w:val="30"/>
        </w:rPr>
      </w:pPr>
      <w:r w:rsidRPr="002F2203">
        <w:rPr>
          <w:rFonts w:eastAsia="方正新书宋_GBK" w:hAnsi="宋体" w:hint="eastAsia"/>
          <w:b/>
          <w:sz w:val="30"/>
          <w:szCs w:val="30"/>
        </w:rPr>
        <w:t>慧思大师传竟</w:t>
      </w:r>
    </w:p>
    <w:p w14:paraId="1E2EDE46" w14:textId="77777777" w:rsidR="00A40116" w:rsidRPr="002F2203" w:rsidRDefault="00A40116">
      <w:pPr>
        <w:widowControl/>
        <w:jc w:val="left"/>
        <w:rPr>
          <w:rFonts w:eastAsia="方正新书宋_GBK" w:hAnsi="宋体"/>
          <w:b/>
          <w:sz w:val="30"/>
          <w:szCs w:val="30"/>
        </w:rPr>
      </w:pPr>
      <w:r w:rsidRPr="002F2203">
        <w:rPr>
          <w:rFonts w:eastAsia="方正新书宋_GBK" w:hAnsi="宋体"/>
          <w:b/>
          <w:sz w:val="30"/>
          <w:szCs w:val="30"/>
        </w:rPr>
        <w:br w:type="page"/>
      </w:r>
    </w:p>
    <w:p w14:paraId="0711E9F1" w14:textId="77777777" w:rsidR="00DA7965" w:rsidRPr="00E77739" w:rsidRDefault="00DA7965" w:rsidP="00A40116">
      <w:pPr>
        <w:pStyle w:val="1"/>
      </w:pPr>
      <w:bookmarkStart w:id="208" w:name="_Toc37175885"/>
      <w:proofErr w:type="gramStart"/>
      <w:r w:rsidRPr="00E77739">
        <w:rPr>
          <w:rFonts w:hint="eastAsia"/>
        </w:rPr>
        <w:lastRenderedPageBreak/>
        <w:t>四祖天台</w:t>
      </w:r>
      <w:proofErr w:type="gramEnd"/>
      <w:r w:rsidRPr="00E77739">
        <w:rPr>
          <w:rFonts w:hint="eastAsia"/>
        </w:rPr>
        <w:t>智者</w:t>
      </w:r>
      <w:proofErr w:type="gramStart"/>
      <w:r w:rsidRPr="00E77739">
        <w:rPr>
          <w:rFonts w:hint="eastAsia"/>
        </w:rPr>
        <w:t>法空宝觉</w:t>
      </w:r>
      <w:proofErr w:type="gramEnd"/>
      <w:r w:rsidRPr="00E77739">
        <w:rPr>
          <w:rFonts w:hint="eastAsia"/>
        </w:rPr>
        <w:t>灵慧大禅师传</w:t>
      </w:r>
      <w:bookmarkEnd w:id="208"/>
    </w:p>
    <w:p w14:paraId="5548731A" w14:textId="77777777" w:rsidR="00DA7965" w:rsidRPr="002F2203" w:rsidRDefault="00DA7965" w:rsidP="00A40116">
      <w:pPr>
        <w:tabs>
          <w:tab w:val="left" w:pos="3660"/>
          <w:tab w:val="left" w:pos="4335"/>
          <w:tab w:val="left" w:pos="4470"/>
        </w:tabs>
        <w:overflowPunct w:val="0"/>
        <w:autoSpaceDE w:val="0"/>
        <w:autoSpaceDN w:val="0"/>
        <w:adjustRightInd w:val="0"/>
        <w:snapToGrid w:val="0"/>
        <w:spacing w:beforeLines="50" w:before="191" w:afterLines="50" w:after="191" w:line="540" w:lineRule="exact"/>
        <w:jc w:val="center"/>
        <w:rPr>
          <w:rFonts w:eastAsia="方正新书宋_GBK" w:hAnsi="宋体"/>
          <w:sz w:val="30"/>
          <w:szCs w:val="30"/>
        </w:rPr>
      </w:pPr>
      <w:r w:rsidRPr="002F2203">
        <w:rPr>
          <w:rFonts w:eastAsia="方正新书宋_GBK" w:hAnsi="宋体"/>
          <w:sz w:val="30"/>
          <w:szCs w:val="30"/>
        </w:rPr>
        <w:t>2006-9-1</w:t>
      </w:r>
      <w:r w:rsidRPr="002F2203">
        <w:rPr>
          <w:rFonts w:eastAsia="方正新书宋_GBK" w:hAnsi="宋体" w:hint="eastAsia"/>
          <w:sz w:val="30"/>
          <w:szCs w:val="30"/>
        </w:rPr>
        <w:t>4</w:t>
      </w:r>
    </w:p>
    <w:p w14:paraId="5774A142"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四祖</w:t>
      </w:r>
      <w:r w:rsidRPr="002F2203">
        <w:rPr>
          <w:rFonts w:eastAsia="方正新书宋_GBK" w:hAnsi="宋体" w:hint="eastAsia"/>
          <w:sz w:val="30"/>
          <w:szCs w:val="30"/>
        </w:rPr>
        <w:t>，在《摩诃止观》序论当中，灌顶大师列举了两种传法谱系：一是“金口相承”：即根据《付法藏因缘传》，从释迦如来付法</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叶开始，经过阿难、商那和修等，一直到师子比丘，共二十三代二十四位祖师；二是“今师相承”：以龙树菩萨为高祖，然后依次是北齐慧文、南岳慧思、天台智者，乃至九祖荆溪湛然。智者大师</w:t>
      </w:r>
      <w:proofErr w:type="gramStart"/>
      <w:r w:rsidRPr="002F2203">
        <w:rPr>
          <w:rFonts w:eastAsia="方正新书宋_GBK" w:hAnsi="宋体" w:hint="eastAsia"/>
          <w:sz w:val="30"/>
          <w:szCs w:val="30"/>
        </w:rPr>
        <w:t>在今师相承</w:t>
      </w:r>
      <w:proofErr w:type="gramEnd"/>
      <w:r w:rsidRPr="002F2203">
        <w:rPr>
          <w:rFonts w:eastAsia="方正新书宋_GBK" w:hAnsi="宋体" w:hint="eastAsia"/>
          <w:sz w:val="30"/>
          <w:szCs w:val="30"/>
        </w:rPr>
        <w:t>中，位列第四，故称四祖。</w:t>
      </w:r>
    </w:p>
    <w:p w14:paraId="305B41A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佛法的性质和一般的学术研究不一样。在做学术研究时，虽然也要继承别人的研究成果，但更重视的是其独特的发明或发现。比如在写医学论文时，总共有一百个病例，九十五个病例的表现是一样的，而其余五个病例的表现则非常特殊。那么在写作时，往往是要突出那五个病例，所谓“显异略同”，否则这篇论文就没有原创性，也就失去了发表的价值。而佛法则不一样，并不是要去发现什么新的真理，其前提是终极的真理已经由佛陀所彻证，因而重视的是：是否正确继承了佛的这种悟达！因此，佛教的祖师谱系是要传达给人们这样一个信息：这些祖师都是传佛心灯的，可以</w:t>
      </w:r>
      <w:proofErr w:type="gramStart"/>
      <w:r w:rsidRPr="002F2203">
        <w:rPr>
          <w:rFonts w:eastAsia="方正新书宋_GBK" w:hAnsi="宋体" w:hint="eastAsia"/>
          <w:sz w:val="30"/>
          <w:szCs w:val="30"/>
        </w:rPr>
        <w:t>作人</w:t>
      </w:r>
      <w:proofErr w:type="gramEnd"/>
      <w:r w:rsidRPr="002F2203">
        <w:rPr>
          <w:rFonts w:eastAsia="方正新书宋_GBK" w:hAnsi="宋体" w:hint="eastAsia"/>
          <w:sz w:val="30"/>
          <w:szCs w:val="30"/>
        </w:rPr>
        <w:t>天之依止，能得大利益。而并非</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现在社会上有些学者所认为的“是标榜自家的正统性”、“是为了对抗其他宗派而编造的”，这样的看法真是太过狭隘了！以自己的凡心去测量圣智，真是可怜悯者！</w:t>
      </w:r>
    </w:p>
    <w:p w14:paraId="37F1C9D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中国自古以来就比较重视系谱、家谱之类的，比如拿中国历史上历代皇帝的系谱来说，一般大多是把实际建国的皇帝当作第二代祖先，而把他的父亲当作太祖，放在首要的地位。就</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前面我们已经讲过的高洋追谥他的父亲高欢为高祖，就是最好的例子，这实际上反映了中国人把“孝”当作是必须遵守的根本伦理的观念。在佛教里也是一样，父母所生的只是生身，而师父所付予的则是法身慧命，因此当徒弟的，必定对师父的恩德铭记在心。如是一代</w:t>
      </w:r>
      <w:proofErr w:type="gramStart"/>
      <w:r w:rsidRPr="002F2203">
        <w:rPr>
          <w:rFonts w:eastAsia="方正新书宋_GBK" w:hAnsi="宋体" w:hint="eastAsia"/>
          <w:sz w:val="30"/>
          <w:szCs w:val="30"/>
        </w:rPr>
        <w:t>代</w:t>
      </w:r>
      <w:proofErr w:type="gramEnd"/>
      <w:r w:rsidRPr="002F2203">
        <w:rPr>
          <w:rFonts w:eastAsia="方正新书宋_GBK" w:hAnsi="宋体" w:hint="eastAsia"/>
          <w:sz w:val="30"/>
          <w:szCs w:val="30"/>
        </w:rPr>
        <w:t>地追溯，也就形成了祖谱。</w:t>
      </w:r>
    </w:p>
    <w:p w14:paraId="51D8AC0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就</w:t>
      </w:r>
      <w:proofErr w:type="gramStart"/>
      <w:r w:rsidRPr="002F2203">
        <w:rPr>
          <w:rFonts w:eastAsia="方正新书宋_GBK" w:hAnsi="宋体" w:hint="eastAsia"/>
          <w:sz w:val="30"/>
          <w:szCs w:val="30"/>
        </w:rPr>
        <w:t>天台九祖的</w:t>
      </w:r>
      <w:proofErr w:type="gramEnd"/>
      <w:r w:rsidRPr="002F2203">
        <w:rPr>
          <w:rFonts w:eastAsia="方正新书宋_GBK" w:hAnsi="宋体" w:hint="eastAsia"/>
          <w:sz w:val="30"/>
          <w:szCs w:val="30"/>
        </w:rPr>
        <w:t>谱系而言，其最终的定型是由荆溪湛然大师完成的。如上所说，实际上师、徒之间的心脉早就已经存在了，湛然大师只不过把它用文字重新予以确定而已。</w:t>
      </w:r>
    </w:p>
    <w:p w14:paraId="004C2C2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天台</w:t>
      </w:r>
      <w:r w:rsidRPr="002F2203">
        <w:rPr>
          <w:rFonts w:eastAsia="方正新书宋_GBK" w:hAnsi="宋体" w:hint="eastAsia"/>
          <w:sz w:val="30"/>
          <w:szCs w:val="30"/>
        </w:rPr>
        <w:t>，即天台山，在浙江省台州天台县之西，是仙霞岭山脉的东支，又称天梯山、台岳，《大明一统志》卷四十七：“（天台山）有八重，视之如一帆，高一万八千丈，周回八百里。”这是一种夸张的写法，其最高峰华顶峰的海拔实际上为</w:t>
      </w:r>
      <w:r w:rsidRPr="002F2203">
        <w:rPr>
          <w:rFonts w:eastAsia="方正新书宋_GBK" w:hAnsi="宋体" w:hint="eastAsia"/>
          <w:sz w:val="30"/>
          <w:szCs w:val="30"/>
        </w:rPr>
        <w:t>1136</w:t>
      </w:r>
      <w:r w:rsidRPr="002F2203">
        <w:rPr>
          <w:rFonts w:eastAsia="方正新书宋_GBK" w:hAnsi="宋体" w:hint="eastAsia"/>
          <w:sz w:val="30"/>
          <w:szCs w:val="30"/>
        </w:rPr>
        <w:t>米。因为智者大师曾先后二次入山，并且最后圆寂于此，因此以山立名，智者大师又有被称为“天台大师”的。《观音玄义记》卷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云：“天台山者，即大师栖身入寂之所。”</w:t>
      </w:r>
    </w:p>
    <w:p w14:paraId="0545F8E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天台山共有四门，以天台赤城山为南门，以新昌的石城为西门，以绍兴嵊州的金庭山（又名桐柏山）为北门，以宁波宁海县的王爱山为东门，而智者大师就是入寂于天台山西门。观此四方之神秀，一山之幽丽，无非圣道场地。所以自古及今，高僧辈出，</w:t>
      </w:r>
      <w:proofErr w:type="gramStart"/>
      <w:r w:rsidRPr="002F2203">
        <w:rPr>
          <w:rFonts w:eastAsia="方正新书宋_GBK" w:hAnsi="宋体" w:hint="eastAsia"/>
          <w:sz w:val="30"/>
          <w:szCs w:val="30"/>
        </w:rPr>
        <w:t>多逾他处</w:t>
      </w:r>
      <w:proofErr w:type="gramEnd"/>
      <w:r w:rsidRPr="002F2203">
        <w:rPr>
          <w:rFonts w:eastAsia="方正新书宋_GBK" w:hAnsi="宋体" w:hint="eastAsia"/>
          <w:sz w:val="30"/>
          <w:szCs w:val="30"/>
        </w:rPr>
        <w:t>。</w:t>
      </w:r>
    </w:p>
    <w:p w14:paraId="686AACF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智者</w:t>
      </w:r>
      <w:r w:rsidRPr="002F2203">
        <w:rPr>
          <w:rFonts w:eastAsia="方正新书宋_GBK" w:hAnsi="宋体" w:hint="eastAsia"/>
          <w:sz w:val="30"/>
          <w:szCs w:val="30"/>
        </w:rPr>
        <w:t>，这是隋炀帝杨广尊师</w:t>
      </w:r>
      <w:proofErr w:type="gramStart"/>
      <w:r w:rsidRPr="002F2203">
        <w:rPr>
          <w:rFonts w:eastAsia="方正新书宋_GBK" w:hAnsi="宋体" w:hint="eastAsia"/>
          <w:sz w:val="30"/>
          <w:szCs w:val="30"/>
        </w:rPr>
        <w:t>之嘉号</w:t>
      </w:r>
      <w:proofErr w:type="gramEnd"/>
      <w:r w:rsidRPr="002F2203">
        <w:rPr>
          <w:rFonts w:eastAsia="方正新书宋_GBK" w:hAnsi="宋体" w:hint="eastAsia"/>
          <w:sz w:val="30"/>
          <w:szCs w:val="30"/>
        </w:rPr>
        <w:t>，在这之前，一般称之为“瓦官禅师”，而在这之后，则都称为智者大师，入文自见。</w:t>
      </w:r>
    </w:p>
    <w:p w14:paraId="5F7AF31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法空宝觉</w:t>
      </w:r>
      <w:proofErr w:type="gramEnd"/>
      <w:r w:rsidRPr="002F2203">
        <w:rPr>
          <w:rFonts w:eastAsia="方正新书宋_GBK" w:hAnsi="宋体" w:hint="eastAsia"/>
          <w:sz w:val="30"/>
          <w:szCs w:val="30"/>
        </w:rPr>
        <w:t>，这是吴越国的国王钱弘俶上表请后周</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宗追谥的，时间约为</w:t>
      </w:r>
      <w:r w:rsidRPr="002F2203">
        <w:rPr>
          <w:rFonts w:eastAsia="方正新书宋_GBK" w:hAnsi="宋体" w:hint="eastAsia"/>
          <w:sz w:val="30"/>
          <w:szCs w:val="30"/>
        </w:rPr>
        <w:t>954</w:t>
      </w:r>
      <w:r w:rsidRPr="002F2203">
        <w:rPr>
          <w:rFonts w:eastAsia="方正新书宋_GBK" w:hAnsi="宋体" w:hint="eastAsia"/>
          <w:sz w:val="30"/>
          <w:szCs w:val="30"/>
        </w:rPr>
        <w:t>年</w:t>
      </w:r>
      <w:r w:rsidRPr="002F2203">
        <w:rPr>
          <w:rFonts w:eastAsia="方正新书宋_GBK" w:hAnsi="宋体" w:hint="eastAsia"/>
          <w:sz w:val="30"/>
          <w:szCs w:val="30"/>
        </w:rPr>
        <w:t>1</w:t>
      </w:r>
      <w:r w:rsidRPr="002F2203">
        <w:rPr>
          <w:rFonts w:eastAsia="方正新书宋_GBK" w:hAnsi="宋体" w:hint="eastAsia"/>
          <w:sz w:val="30"/>
          <w:szCs w:val="30"/>
        </w:rPr>
        <w:t>月～</w:t>
      </w:r>
      <w:r w:rsidRPr="002F2203">
        <w:rPr>
          <w:rFonts w:eastAsia="方正新书宋_GBK" w:hAnsi="宋体" w:hint="eastAsia"/>
          <w:sz w:val="30"/>
          <w:szCs w:val="30"/>
        </w:rPr>
        <w:t>959</w:t>
      </w:r>
      <w:r w:rsidRPr="002F2203">
        <w:rPr>
          <w:rFonts w:eastAsia="方正新书宋_GBK" w:hAnsi="宋体" w:hint="eastAsia"/>
          <w:sz w:val="30"/>
          <w:szCs w:val="30"/>
        </w:rPr>
        <w:t>年</w:t>
      </w:r>
      <w:r w:rsidRPr="002F2203">
        <w:rPr>
          <w:rFonts w:eastAsia="方正新书宋_GBK" w:hAnsi="宋体" w:hint="eastAsia"/>
          <w:sz w:val="30"/>
          <w:szCs w:val="30"/>
        </w:rPr>
        <w:t>6</w:t>
      </w:r>
      <w:r w:rsidRPr="002F2203">
        <w:rPr>
          <w:rFonts w:eastAsia="方正新书宋_GBK" w:hAnsi="宋体" w:hint="eastAsia"/>
          <w:sz w:val="30"/>
          <w:szCs w:val="30"/>
        </w:rPr>
        <w:t>月之间。</w:t>
      </w:r>
    </w:p>
    <w:p w14:paraId="0ACC54C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灵慧</w:t>
      </w:r>
      <w:r w:rsidRPr="002F2203">
        <w:rPr>
          <w:rFonts w:eastAsia="方正新书宋_GBK" w:hAnsi="宋体" w:hint="eastAsia"/>
          <w:sz w:val="30"/>
          <w:szCs w:val="30"/>
        </w:rPr>
        <w:t>，这是南宋庆元三年（</w:t>
      </w:r>
      <w:r w:rsidRPr="002F2203">
        <w:rPr>
          <w:rFonts w:eastAsia="方正新书宋_GBK" w:hAnsi="宋体" w:hint="eastAsia"/>
          <w:sz w:val="30"/>
          <w:szCs w:val="30"/>
        </w:rPr>
        <w:t>1197</w:t>
      </w:r>
      <w:r w:rsidRPr="002F2203">
        <w:rPr>
          <w:rFonts w:eastAsia="方正新书宋_GBK" w:hAnsi="宋体" w:hint="eastAsia"/>
          <w:sz w:val="30"/>
          <w:szCs w:val="30"/>
        </w:rPr>
        <w:t>）时，当时的皇帝赵扩所加</w:t>
      </w:r>
      <w:proofErr w:type="gramStart"/>
      <w:r w:rsidRPr="002F2203">
        <w:rPr>
          <w:rFonts w:eastAsia="方正新书宋_GBK" w:hAnsi="宋体" w:hint="eastAsia"/>
          <w:sz w:val="30"/>
          <w:szCs w:val="30"/>
        </w:rPr>
        <w:t>谥</w:t>
      </w:r>
      <w:proofErr w:type="gramEnd"/>
      <w:r w:rsidRPr="002F2203">
        <w:rPr>
          <w:rFonts w:eastAsia="方正新书宋_GBK" w:hAnsi="宋体" w:hint="eastAsia"/>
          <w:sz w:val="30"/>
          <w:szCs w:val="30"/>
        </w:rPr>
        <w:t>的。</w:t>
      </w:r>
    </w:p>
    <w:p w14:paraId="5BDD429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实际上在以后的朝代中，肯定还会有各种谥号，可惜暂时没有资料可查，大家如果有兴趣，以后不妨留意一下。</w:t>
      </w:r>
    </w:p>
    <w:p w14:paraId="524F7A3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有关智者大师的传记，除本书外，尚有三种主要的参考资料，现分别介绍如下：</w:t>
      </w:r>
    </w:p>
    <w:p w14:paraId="4E1032A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1</w:t>
      </w:r>
      <w:r w:rsidRPr="002F2203">
        <w:rPr>
          <w:rFonts w:eastAsia="方正新书宋_GBK" w:hAnsi="宋体" w:hint="eastAsia"/>
          <w:sz w:val="30"/>
          <w:szCs w:val="30"/>
        </w:rPr>
        <w:t>、《隋天台智者大师别传》，简称《别传》，</w:t>
      </w:r>
      <w:r w:rsidRPr="002F2203">
        <w:rPr>
          <w:rFonts w:eastAsia="方正新书宋_GBK" w:hAnsi="宋体" w:hint="eastAsia"/>
          <w:sz w:val="30"/>
          <w:szCs w:val="30"/>
        </w:rPr>
        <w:t>T50</w:t>
      </w:r>
      <w:r w:rsidRPr="002F2203">
        <w:rPr>
          <w:rFonts w:eastAsia="方正新书宋_GBK" w:hAnsi="宋体" w:hint="eastAsia"/>
          <w:sz w:val="30"/>
          <w:szCs w:val="30"/>
        </w:rPr>
        <w:t>。</w:t>
      </w:r>
      <w:bookmarkStart w:id="209" w:name="0197c19"/>
      <w:r w:rsidRPr="002F2203">
        <w:rPr>
          <w:rFonts w:eastAsia="方正新书宋_GBK" w:hAnsi="宋体" w:hint="eastAsia"/>
          <w:sz w:val="30"/>
          <w:szCs w:val="30"/>
        </w:rPr>
        <w:t>在《别传》的末尾云：“以开皇二十一年遇见</w:t>
      </w:r>
      <w:bookmarkStart w:id="210" w:name="0197c20"/>
      <w:bookmarkEnd w:id="209"/>
      <w:r w:rsidRPr="002F2203">
        <w:rPr>
          <w:rFonts w:eastAsia="方正新书宋_GBK" w:hAnsi="宋体" w:hint="eastAsia"/>
          <w:sz w:val="30"/>
          <w:szCs w:val="30"/>
        </w:rPr>
        <w:t>开府柳顾言，赐访智者俗家桑梓、入道缘由，皆不能识。</w:t>
      </w:r>
      <w:bookmarkStart w:id="211" w:name="0197c21"/>
      <w:bookmarkEnd w:id="210"/>
      <w:r w:rsidRPr="002F2203">
        <w:rPr>
          <w:rFonts w:eastAsia="方正新书宋_GBK" w:hAnsi="宋体" w:hint="eastAsia"/>
          <w:sz w:val="30"/>
          <w:szCs w:val="30"/>
        </w:rPr>
        <w:t>克心自责，微知醒悟，仍问远祖于故老</w:t>
      </w:r>
      <w:bookmarkStart w:id="212" w:name="0197c22"/>
      <w:bookmarkEnd w:id="211"/>
      <w:r w:rsidRPr="002F2203">
        <w:rPr>
          <w:rFonts w:eastAsia="方正新书宋_GBK" w:hAnsi="宋体" w:hint="eastAsia"/>
          <w:sz w:val="30"/>
          <w:szCs w:val="30"/>
        </w:rPr>
        <w:t>，即</w:t>
      </w:r>
      <w:proofErr w:type="gramStart"/>
      <w:r w:rsidRPr="002F2203">
        <w:rPr>
          <w:rFonts w:eastAsia="方正新书宋_GBK" w:hAnsi="宋体" w:hint="eastAsia"/>
          <w:sz w:val="30"/>
          <w:szCs w:val="30"/>
        </w:rPr>
        <w:t>询</w:t>
      </w:r>
      <w:proofErr w:type="gramEnd"/>
      <w:r w:rsidRPr="002F2203">
        <w:rPr>
          <w:rFonts w:eastAsia="方正新书宋_GBK" w:hAnsi="宋体" w:hint="eastAsia"/>
          <w:sz w:val="30"/>
          <w:szCs w:val="30"/>
        </w:rPr>
        <w:t>受业于先达。瓦官前事，或亲承音旨</w:t>
      </w:r>
      <w:bookmarkStart w:id="213" w:name="0197c23"/>
      <w:bookmarkEnd w:id="212"/>
      <w:r w:rsidRPr="002F2203">
        <w:rPr>
          <w:rFonts w:eastAsia="方正新书宋_GBK" w:hAnsi="宋体" w:hint="eastAsia"/>
          <w:sz w:val="30"/>
          <w:szCs w:val="30"/>
        </w:rPr>
        <w:t>；天台后瑞，随分忆持。”</w:t>
      </w:r>
      <w:bookmarkEnd w:id="213"/>
      <w:r w:rsidRPr="002F2203">
        <w:rPr>
          <w:rFonts w:eastAsia="方正新书宋_GBK" w:hAnsi="宋体" w:hint="eastAsia"/>
          <w:sz w:val="30"/>
          <w:szCs w:val="30"/>
        </w:rPr>
        <w:t>开皇二十一年即仁寿元年（</w:t>
      </w:r>
      <w:r w:rsidRPr="002F2203">
        <w:rPr>
          <w:rFonts w:eastAsia="方正新书宋_GBK" w:hAnsi="宋体" w:hint="eastAsia"/>
          <w:sz w:val="30"/>
          <w:szCs w:val="30"/>
        </w:rPr>
        <w:t>601</w:t>
      </w:r>
      <w:r w:rsidRPr="002F2203">
        <w:rPr>
          <w:rFonts w:eastAsia="方正新书宋_GBK" w:hAnsi="宋体" w:hint="eastAsia"/>
          <w:sz w:val="30"/>
          <w:szCs w:val="30"/>
        </w:rPr>
        <w:t>）。这段话是说：当时章安遇到开</w:t>
      </w:r>
      <w:proofErr w:type="gramStart"/>
      <w:r w:rsidRPr="002F2203">
        <w:rPr>
          <w:rFonts w:eastAsia="方正新书宋_GBK" w:hAnsi="宋体" w:hint="eastAsia"/>
          <w:sz w:val="30"/>
          <w:szCs w:val="30"/>
        </w:rPr>
        <w:t>府柳顾</w:t>
      </w:r>
      <w:proofErr w:type="gramEnd"/>
      <w:r w:rsidRPr="002F2203">
        <w:rPr>
          <w:rFonts w:eastAsia="方正新书宋_GBK" w:hAnsi="宋体" w:hint="eastAsia"/>
          <w:sz w:val="30"/>
          <w:szCs w:val="30"/>
        </w:rPr>
        <w:t>言时（军府的长官为开府，其副为仪同），</w:t>
      </w:r>
      <w:proofErr w:type="gramStart"/>
      <w:r w:rsidRPr="002F2203">
        <w:rPr>
          <w:rFonts w:eastAsia="方正新书宋_GBK" w:hAnsi="宋体" w:hint="eastAsia"/>
          <w:sz w:val="30"/>
          <w:szCs w:val="30"/>
        </w:rPr>
        <w:t>柳顾言</w:t>
      </w:r>
      <w:proofErr w:type="gramEnd"/>
      <w:r w:rsidRPr="002F2203">
        <w:rPr>
          <w:rFonts w:eastAsia="方正新书宋_GBK" w:hAnsi="宋体" w:hint="eastAsia"/>
          <w:sz w:val="30"/>
          <w:szCs w:val="30"/>
        </w:rPr>
        <w:t>问到智者大师的家系和出家的动机，章安回答不上来，作为智者大师的法</w:t>
      </w:r>
      <w:proofErr w:type="gramStart"/>
      <w:r w:rsidRPr="002F2203">
        <w:rPr>
          <w:rFonts w:eastAsia="方正新书宋_GBK" w:hAnsi="宋体" w:hint="eastAsia"/>
          <w:sz w:val="30"/>
          <w:szCs w:val="30"/>
        </w:rPr>
        <w:t>嗣</w:t>
      </w:r>
      <w:proofErr w:type="gramEnd"/>
      <w:r w:rsidRPr="002F2203">
        <w:rPr>
          <w:rFonts w:eastAsia="方正新书宋_GBK" w:hAnsi="宋体" w:hint="eastAsia"/>
          <w:sz w:val="30"/>
          <w:szCs w:val="30"/>
        </w:rPr>
        <w:t>，深感内疚。于是</w:t>
      </w:r>
      <w:proofErr w:type="gramStart"/>
      <w:r w:rsidRPr="002F2203">
        <w:rPr>
          <w:rFonts w:eastAsia="方正新书宋_GBK" w:hAnsi="宋体" w:hint="eastAsia"/>
          <w:sz w:val="30"/>
          <w:szCs w:val="30"/>
        </w:rPr>
        <w:t>以后向故老</w:t>
      </w:r>
      <w:proofErr w:type="gramEnd"/>
      <w:r w:rsidRPr="002F2203">
        <w:rPr>
          <w:rFonts w:eastAsia="方正新书宋_GBK" w:hAnsi="宋体" w:hint="eastAsia"/>
          <w:sz w:val="30"/>
          <w:szCs w:val="30"/>
        </w:rPr>
        <w:t>打听了智者大师的先祖，向前辈寻问了修行的情况，至于在金陵</w:t>
      </w:r>
      <w:proofErr w:type="gramStart"/>
      <w:r w:rsidRPr="002F2203">
        <w:rPr>
          <w:rFonts w:eastAsia="方正新书宋_GBK" w:hAnsi="宋体" w:hint="eastAsia"/>
          <w:sz w:val="30"/>
          <w:szCs w:val="30"/>
        </w:rPr>
        <w:t>瓦官寺</w:t>
      </w:r>
      <w:proofErr w:type="gramEnd"/>
      <w:r w:rsidRPr="002F2203">
        <w:rPr>
          <w:rFonts w:eastAsia="方正新书宋_GBK" w:hAnsi="宋体" w:hint="eastAsia"/>
          <w:sz w:val="30"/>
          <w:szCs w:val="30"/>
        </w:rPr>
        <w:t>的情况则直接是从智者大师的身边听闻到的，</w:t>
      </w:r>
      <w:proofErr w:type="gramStart"/>
      <w:r w:rsidRPr="002F2203">
        <w:rPr>
          <w:rFonts w:eastAsia="方正新书宋_GBK" w:hAnsi="宋体" w:hint="eastAsia"/>
          <w:sz w:val="30"/>
          <w:szCs w:val="30"/>
        </w:rPr>
        <w:t>关于隐栖天台山</w:t>
      </w:r>
      <w:proofErr w:type="gramEnd"/>
      <w:r w:rsidRPr="002F2203">
        <w:rPr>
          <w:rFonts w:eastAsia="方正新书宋_GBK" w:hAnsi="宋体" w:hint="eastAsia"/>
          <w:sz w:val="30"/>
          <w:szCs w:val="30"/>
        </w:rPr>
        <w:t>以后的情况则通过自己的记忆。这样经过多方面的收集，归纳整理，写成了《别传》。全书约有一万字，大约是在大业元年（</w:t>
      </w:r>
      <w:r w:rsidRPr="002F2203">
        <w:rPr>
          <w:rFonts w:eastAsia="方正新书宋_GBK" w:hAnsi="宋体" w:hint="eastAsia"/>
          <w:sz w:val="30"/>
          <w:szCs w:val="30"/>
        </w:rPr>
        <w:t>605</w:t>
      </w:r>
      <w:r w:rsidRPr="002F2203">
        <w:rPr>
          <w:rFonts w:eastAsia="方正新书宋_GBK" w:hAnsi="宋体" w:hint="eastAsia"/>
          <w:sz w:val="30"/>
          <w:szCs w:val="30"/>
        </w:rPr>
        <w:t>）的时候，由智璪上呈给了隋炀帝杨广。</w:t>
      </w:r>
    </w:p>
    <w:p w14:paraId="5E74CE2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在智者大师的传记中，本书撰著的年代最早，传中关于智者大师的家世、出家学道、修持弘法、</w:t>
      </w:r>
      <w:proofErr w:type="gramStart"/>
      <w:r w:rsidRPr="002F2203">
        <w:rPr>
          <w:rFonts w:eastAsia="方正新书宋_GBK" w:hAnsi="宋体" w:hint="eastAsia"/>
          <w:sz w:val="30"/>
          <w:szCs w:val="30"/>
        </w:rPr>
        <w:t>居瓦官寺</w:t>
      </w:r>
      <w:proofErr w:type="gramEnd"/>
      <w:r w:rsidRPr="002F2203">
        <w:rPr>
          <w:rFonts w:eastAsia="方正新书宋_GBK" w:hAnsi="宋体" w:hint="eastAsia"/>
          <w:sz w:val="30"/>
          <w:szCs w:val="30"/>
        </w:rPr>
        <w:t>、住天台山、受朝野的尊奉、以及神通感应等，都有很详尽的记载。特别是有关智者大师的品德，通过灌顶大师亲切的感受，全都表露无疑，极富感染力。这是关于智者大师的最具权威的传记，因此广受重视，和下面要介绍的《国清百录》一样，同为有关智者大师行迹的最重要资料。</w:t>
      </w:r>
    </w:p>
    <w:p w14:paraId="42153D3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本书的注疏，有北宋</w:t>
      </w:r>
      <w:proofErr w:type="gramStart"/>
      <w:r w:rsidRPr="002F2203">
        <w:rPr>
          <w:rFonts w:eastAsia="方正新书宋_GBK" w:hAnsi="宋体" w:hint="eastAsia"/>
          <w:sz w:val="30"/>
          <w:szCs w:val="30"/>
        </w:rPr>
        <w:t>昙</w:t>
      </w:r>
      <w:proofErr w:type="gramEnd"/>
      <w:r w:rsidRPr="002F2203">
        <w:rPr>
          <w:rFonts w:eastAsia="方正新书宋_GBK" w:hAnsi="宋体" w:hint="eastAsia"/>
          <w:sz w:val="30"/>
          <w:szCs w:val="30"/>
        </w:rPr>
        <w:t>照法师的《天台智者大师别传注》二卷，民国兴慈法师有《别传辑注》四卷，在讲解时经常会引用到二书。</w:t>
      </w:r>
    </w:p>
    <w:p w14:paraId="43DAC77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2</w:t>
      </w:r>
      <w:r w:rsidRPr="002F2203">
        <w:rPr>
          <w:rFonts w:eastAsia="方正新书宋_GBK" w:hAnsi="宋体" w:hint="eastAsia"/>
          <w:sz w:val="30"/>
          <w:szCs w:val="30"/>
        </w:rPr>
        <w:t>、《国清百录》：</w:t>
      </w:r>
      <w:r w:rsidRPr="002F2203">
        <w:rPr>
          <w:rFonts w:eastAsia="方正新书宋_GBK" w:hAnsi="宋体" w:hint="eastAsia"/>
          <w:sz w:val="30"/>
          <w:szCs w:val="30"/>
        </w:rPr>
        <w:t>T46</w:t>
      </w:r>
      <w:r w:rsidRPr="002F2203">
        <w:rPr>
          <w:rFonts w:eastAsia="方正新书宋_GBK" w:hAnsi="宋体" w:hint="eastAsia"/>
          <w:sz w:val="30"/>
          <w:szCs w:val="30"/>
        </w:rPr>
        <w:t>。本书最早为智者大师的门徒智寂法师所编，但还未成书就圆寂了。章安大师有感于“笔墨之功，与气俱弃”，于是接着予以编订，其目的意在“贻示后昆，知盛德之在兹”。因此，此书的著作权一般都归于灌顶大师名下。</w:t>
      </w:r>
    </w:p>
    <w:p w14:paraId="3B23019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本书卷首所列的条目多少不一，在</w:t>
      </w:r>
      <w:proofErr w:type="gramStart"/>
      <w:r w:rsidRPr="002F2203">
        <w:rPr>
          <w:rFonts w:eastAsia="方正新书宋_GBK" w:hAnsi="宋体" w:hint="eastAsia"/>
          <w:sz w:val="30"/>
          <w:szCs w:val="30"/>
        </w:rPr>
        <w:t>大正藏中</w:t>
      </w:r>
      <w:proofErr w:type="gramEnd"/>
      <w:r w:rsidRPr="002F2203">
        <w:rPr>
          <w:rFonts w:eastAsia="方正新书宋_GBK" w:hAnsi="宋体" w:hint="eastAsia"/>
          <w:sz w:val="30"/>
          <w:szCs w:val="30"/>
        </w:rPr>
        <w:t>列为</w:t>
      </w:r>
      <w:r w:rsidRPr="002F2203">
        <w:rPr>
          <w:rFonts w:eastAsia="方正新书宋_GBK" w:hAnsi="宋体" w:hint="eastAsia"/>
          <w:sz w:val="30"/>
          <w:szCs w:val="30"/>
        </w:rPr>
        <w:t>104</w:t>
      </w:r>
      <w:r w:rsidRPr="002F2203">
        <w:rPr>
          <w:rFonts w:eastAsia="方正新书宋_GBK" w:hAnsi="宋体" w:hint="eastAsia"/>
          <w:sz w:val="30"/>
          <w:szCs w:val="30"/>
        </w:rPr>
        <w:t>条，但“若以段落的眉目计，则为一百三十四篇。”其内容大致可分为三大类：一为智者大师亲自制定的</w:t>
      </w:r>
      <w:proofErr w:type="gramStart"/>
      <w:r w:rsidRPr="002F2203">
        <w:rPr>
          <w:rFonts w:eastAsia="方正新书宋_GBK" w:hAnsi="宋体" w:hint="eastAsia"/>
          <w:sz w:val="30"/>
          <w:szCs w:val="30"/>
        </w:rPr>
        <w:t>各类仪轨</w:t>
      </w:r>
      <w:proofErr w:type="gramEnd"/>
      <w:r w:rsidRPr="002F2203">
        <w:rPr>
          <w:rFonts w:eastAsia="方正新书宋_GBK" w:hAnsi="宋体" w:hint="eastAsia"/>
          <w:sz w:val="30"/>
          <w:szCs w:val="30"/>
        </w:rPr>
        <w:t>制法；二</w:t>
      </w:r>
      <w:proofErr w:type="gramStart"/>
      <w:r w:rsidRPr="002F2203">
        <w:rPr>
          <w:rFonts w:eastAsia="方正新书宋_GBK" w:hAnsi="宋体" w:hint="eastAsia"/>
          <w:sz w:val="30"/>
          <w:szCs w:val="30"/>
        </w:rPr>
        <w:t>是陈隋诸帝</w:t>
      </w:r>
      <w:proofErr w:type="gramEnd"/>
      <w:r w:rsidRPr="002F2203">
        <w:rPr>
          <w:rFonts w:eastAsia="方正新书宋_GBK" w:hAnsi="宋体" w:hint="eastAsia"/>
          <w:sz w:val="30"/>
          <w:szCs w:val="30"/>
        </w:rPr>
        <w:t>及王公大臣与天台僧众之间的</w:t>
      </w:r>
      <w:proofErr w:type="gramStart"/>
      <w:r w:rsidRPr="002F2203">
        <w:rPr>
          <w:rFonts w:eastAsia="方正新书宋_GBK" w:hAnsi="宋体" w:hint="eastAsia"/>
          <w:sz w:val="30"/>
          <w:szCs w:val="30"/>
        </w:rPr>
        <w:t>往来敕疏书启</w:t>
      </w:r>
      <w:proofErr w:type="gramEnd"/>
      <w:r w:rsidRPr="002F2203">
        <w:rPr>
          <w:rFonts w:eastAsia="方正新书宋_GBK" w:hAnsi="宋体" w:hint="eastAsia"/>
          <w:sz w:val="30"/>
          <w:szCs w:val="30"/>
        </w:rPr>
        <w:t>；三是智者大师与僧俗人士的往来书札和碑文等。就其史料价值言，一是从中可以看出智者大师在创立天台</w:t>
      </w:r>
      <w:proofErr w:type="gramStart"/>
      <w:r w:rsidRPr="002F2203">
        <w:rPr>
          <w:rFonts w:eastAsia="方正新书宋_GBK" w:hAnsi="宋体" w:hint="eastAsia"/>
          <w:sz w:val="30"/>
          <w:szCs w:val="30"/>
        </w:rPr>
        <w:t>宗过程</w:t>
      </w:r>
      <w:proofErr w:type="gramEnd"/>
      <w:r w:rsidRPr="002F2203">
        <w:rPr>
          <w:rFonts w:eastAsia="方正新书宋_GBK" w:hAnsi="宋体" w:hint="eastAsia"/>
          <w:sz w:val="30"/>
          <w:szCs w:val="30"/>
        </w:rPr>
        <w:t>中的苦心经营和仪</w:t>
      </w:r>
      <w:proofErr w:type="gramStart"/>
      <w:r w:rsidRPr="002F2203">
        <w:rPr>
          <w:rFonts w:eastAsia="方正新书宋_GBK" w:hAnsi="宋体" w:hint="eastAsia"/>
          <w:sz w:val="30"/>
          <w:szCs w:val="30"/>
        </w:rPr>
        <w:t>轨制度</w:t>
      </w:r>
      <w:proofErr w:type="gramEnd"/>
      <w:r w:rsidRPr="002F2203">
        <w:rPr>
          <w:rFonts w:eastAsia="方正新书宋_GBK" w:hAnsi="宋体" w:hint="eastAsia"/>
          <w:sz w:val="30"/>
          <w:szCs w:val="30"/>
        </w:rPr>
        <w:t>的具体内容；二是清晰地反映了天台</w:t>
      </w:r>
      <w:proofErr w:type="gramStart"/>
      <w:r w:rsidRPr="002F2203">
        <w:rPr>
          <w:rFonts w:eastAsia="方正新书宋_GBK" w:hAnsi="宋体" w:hint="eastAsia"/>
          <w:sz w:val="30"/>
          <w:szCs w:val="30"/>
        </w:rPr>
        <w:t>宗形成</w:t>
      </w:r>
      <w:proofErr w:type="gramEnd"/>
      <w:r w:rsidRPr="002F2203">
        <w:rPr>
          <w:rFonts w:eastAsia="方正新书宋_GBK" w:hAnsi="宋体" w:hint="eastAsia"/>
          <w:sz w:val="30"/>
          <w:szCs w:val="30"/>
        </w:rPr>
        <w:t>初期的历史背景；三是可以对史事史料起到一个</w:t>
      </w:r>
      <w:proofErr w:type="gramStart"/>
      <w:r w:rsidRPr="002F2203">
        <w:rPr>
          <w:rFonts w:eastAsia="方正新书宋_GBK" w:hAnsi="宋体" w:hint="eastAsia"/>
          <w:sz w:val="30"/>
          <w:szCs w:val="30"/>
        </w:rPr>
        <w:t>补缺正讹的</w:t>
      </w:r>
      <w:proofErr w:type="gramEnd"/>
      <w:r w:rsidRPr="002F2203">
        <w:rPr>
          <w:rFonts w:eastAsia="方正新书宋_GBK" w:hAnsi="宋体" w:hint="eastAsia"/>
          <w:sz w:val="30"/>
          <w:szCs w:val="30"/>
        </w:rPr>
        <w:t>作用。</w:t>
      </w:r>
    </w:p>
    <w:p w14:paraId="48FFC94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据《佛学大辞典》云：“原有广略二本，广本早已散佚不传，今传者，其略本也。”这种说法欠缺依据，难可依准（</w:t>
      </w:r>
      <w:proofErr w:type="gramStart"/>
      <w:r w:rsidRPr="002F2203">
        <w:rPr>
          <w:rFonts w:eastAsia="方正新书宋_GBK" w:hAnsi="宋体" w:hint="eastAsia"/>
          <w:sz w:val="30"/>
          <w:szCs w:val="30"/>
        </w:rPr>
        <w:t>杂参《东南文化》</w:t>
      </w:r>
      <w:proofErr w:type="gramEnd"/>
      <w:r w:rsidRPr="002F2203">
        <w:rPr>
          <w:rFonts w:eastAsia="方正新书宋_GBK" w:hAnsi="宋体" w:hint="eastAsia"/>
          <w:sz w:val="30"/>
          <w:szCs w:val="30"/>
        </w:rPr>
        <w:lastRenderedPageBreak/>
        <w:t>1994</w:t>
      </w:r>
      <w:r w:rsidRPr="002F2203">
        <w:rPr>
          <w:rFonts w:eastAsia="方正新书宋_GBK" w:hAnsi="宋体" w:hint="eastAsia"/>
          <w:sz w:val="30"/>
          <w:szCs w:val="30"/>
        </w:rPr>
        <w:t>年第二期徐三见的《</w:t>
      </w:r>
      <w:r w:rsidRPr="002F2203">
        <w:rPr>
          <w:rFonts w:eastAsia="方正新书宋_GBK" w:hAnsi="宋体" w:hint="eastAsia"/>
          <w:sz w:val="30"/>
          <w:szCs w:val="30"/>
        </w:rPr>
        <w:t>&lt;</w:t>
      </w:r>
      <w:r w:rsidRPr="002F2203">
        <w:rPr>
          <w:rFonts w:eastAsia="方正新书宋_GBK" w:hAnsi="宋体" w:hint="eastAsia"/>
          <w:sz w:val="30"/>
          <w:szCs w:val="30"/>
        </w:rPr>
        <w:t>国清百录</w:t>
      </w:r>
      <w:r w:rsidRPr="002F2203">
        <w:rPr>
          <w:rFonts w:eastAsia="方正新书宋_GBK" w:hAnsi="宋体" w:hint="eastAsia"/>
          <w:sz w:val="30"/>
          <w:szCs w:val="30"/>
        </w:rPr>
        <w:t>&gt;</w:t>
      </w:r>
      <w:r w:rsidRPr="002F2203">
        <w:rPr>
          <w:rFonts w:eastAsia="方正新书宋_GBK" w:hAnsi="宋体" w:hint="eastAsia"/>
          <w:sz w:val="30"/>
          <w:szCs w:val="30"/>
        </w:rPr>
        <w:t>之初步研究》）。</w:t>
      </w:r>
    </w:p>
    <w:p w14:paraId="17D98C1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章安大师作为智者大师的嫡传法</w:t>
      </w:r>
      <w:proofErr w:type="gramStart"/>
      <w:r w:rsidRPr="002F2203">
        <w:rPr>
          <w:rFonts w:eastAsia="方正新书宋_GBK" w:hAnsi="宋体" w:hint="eastAsia"/>
          <w:sz w:val="30"/>
          <w:szCs w:val="30"/>
        </w:rPr>
        <w:t>嗣</w:t>
      </w:r>
      <w:proofErr w:type="gramEnd"/>
      <w:r w:rsidRPr="002F2203">
        <w:rPr>
          <w:rFonts w:eastAsia="方正新书宋_GBK" w:hAnsi="宋体" w:hint="eastAsia"/>
          <w:sz w:val="30"/>
          <w:szCs w:val="30"/>
        </w:rPr>
        <w:t>，除笔录、编纂了天台三大部和其他许多讲义，把智者大师所建立的法门全都流传到后世外，连先师的传记和资料也一件不落地都完整地保存了下来，这应当说是一件非常伟大的功绩。想到章安大师“令法久住”的赤诚，作为后人，实在是应该为之而深深感动的。任何伟大的哲理，如果没有继承发展它的人，最后都会归于死灭，真正伟大的人决不能忘记</w:t>
      </w:r>
      <w:proofErr w:type="gramStart"/>
      <w:r w:rsidRPr="002F2203">
        <w:rPr>
          <w:rFonts w:eastAsia="方正新书宋_GBK" w:hAnsi="宋体" w:hint="eastAsia"/>
          <w:sz w:val="30"/>
          <w:szCs w:val="30"/>
        </w:rPr>
        <w:t>这一令法久住</w:t>
      </w:r>
      <w:proofErr w:type="gramEnd"/>
      <w:r w:rsidRPr="002F2203">
        <w:rPr>
          <w:rFonts w:eastAsia="方正新书宋_GBK" w:hAnsi="宋体" w:hint="eastAsia"/>
          <w:sz w:val="30"/>
          <w:szCs w:val="30"/>
        </w:rPr>
        <w:t>的规律。</w:t>
      </w:r>
    </w:p>
    <w:p w14:paraId="0FDF823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3</w:t>
      </w:r>
      <w:r w:rsidRPr="002F2203">
        <w:rPr>
          <w:rFonts w:eastAsia="方正新书宋_GBK" w:hAnsi="宋体" w:hint="eastAsia"/>
          <w:sz w:val="30"/>
          <w:szCs w:val="30"/>
        </w:rPr>
        <w:t>、《续高僧传·释智顗》：</w:t>
      </w:r>
      <w:r w:rsidRPr="002F2203">
        <w:rPr>
          <w:rFonts w:eastAsia="方正新书宋_GBK" w:hAnsi="宋体" w:hint="eastAsia"/>
          <w:sz w:val="30"/>
          <w:szCs w:val="30"/>
        </w:rPr>
        <w:t>T50</w:t>
      </w:r>
      <w:r w:rsidRPr="002F2203">
        <w:rPr>
          <w:rFonts w:eastAsia="方正新书宋_GBK" w:hAnsi="宋体" w:hint="eastAsia"/>
          <w:sz w:val="30"/>
          <w:szCs w:val="30"/>
        </w:rPr>
        <w:t>。道宣律师对智者大师的评价是无与伦比地高，其感佩之情溢于言表！其内容大半和《别传》相同，可以说几乎是根据《别传》而作，但有的内容也是《别传》上所没有的，因此仍有可作参考的地方。道宣律师是</w:t>
      </w:r>
      <w:proofErr w:type="gramStart"/>
      <w:r w:rsidRPr="002F2203">
        <w:rPr>
          <w:rFonts w:eastAsia="方正新书宋_GBK" w:hAnsi="宋体" w:hint="eastAsia"/>
          <w:sz w:val="30"/>
          <w:szCs w:val="30"/>
        </w:rPr>
        <w:t>一位学律者</w:t>
      </w:r>
      <w:proofErr w:type="gramEnd"/>
      <w:r w:rsidRPr="002F2203">
        <w:rPr>
          <w:rFonts w:eastAsia="方正新书宋_GBK" w:hAnsi="宋体" w:hint="eastAsia"/>
          <w:sz w:val="30"/>
          <w:szCs w:val="30"/>
        </w:rPr>
        <w:t>，又受天人的供养、感通，他的记载是</w:t>
      </w:r>
      <w:proofErr w:type="gramStart"/>
      <w:r w:rsidRPr="002F2203">
        <w:rPr>
          <w:rFonts w:eastAsia="方正新书宋_GBK" w:hAnsi="宋体" w:hint="eastAsia"/>
          <w:sz w:val="30"/>
          <w:szCs w:val="30"/>
        </w:rPr>
        <w:t>糜</w:t>
      </w:r>
      <w:proofErr w:type="gramEnd"/>
      <w:r w:rsidRPr="002F2203">
        <w:rPr>
          <w:rFonts w:eastAsia="方正新书宋_GBK" w:hAnsi="宋体" w:hint="eastAsia"/>
          <w:sz w:val="30"/>
          <w:szCs w:val="30"/>
        </w:rPr>
        <w:t>足可信的。道宣律师的历史知识和地理知识是远远超过我们一般人的认知水平的，他可以说是最早的乡野调查者，因为要写历史，是绝对离不开实地调查的。他写的《智者大师传》感情丰沛，文句真是太美了。</w:t>
      </w:r>
    </w:p>
    <w:p w14:paraId="0C93D64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除了这些史料之外，据《国清百录序》所载，当时还有</w:t>
      </w:r>
      <w:proofErr w:type="gramStart"/>
      <w:r w:rsidRPr="002F2203">
        <w:rPr>
          <w:rFonts w:eastAsia="方正新书宋_GBK" w:hAnsi="宋体" w:hint="eastAsia"/>
          <w:sz w:val="30"/>
          <w:szCs w:val="30"/>
        </w:rPr>
        <w:t>渚</w:t>
      </w:r>
      <w:proofErr w:type="gramEnd"/>
      <w:r w:rsidRPr="002F2203">
        <w:rPr>
          <w:rFonts w:eastAsia="方正新书宋_GBK" w:hAnsi="宋体" w:hint="eastAsia"/>
          <w:sz w:val="30"/>
          <w:szCs w:val="30"/>
        </w:rPr>
        <w:t>宫的法论、会</w:t>
      </w:r>
      <w:proofErr w:type="gramStart"/>
      <w:r w:rsidRPr="002F2203">
        <w:rPr>
          <w:rFonts w:eastAsia="方正新书宋_GBK" w:hAnsi="宋体" w:hint="eastAsia"/>
          <w:sz w:val="30"/>
          <w:szCs w:val="30"/>
        </w:rPr>
        <w:t>稽</w:t>
      </w:r>
      <w:proofErr w:type="gramEnd"/>
      <w:r w:rsidRPr="002F2203">
        <w:rPr>
          <w:rFonts w:eastAsia="方正新书宋_GBK" w:hAnsi="宋体" w:hint="eastAsia"/>
          <w:sz w:val="30"/>
          <w:szCs w:val="30"/>
        </w:rPr>
        <w:t>的智果等所编写的两本传记。另据《续高僧传》说，还有</w:t>
      </w:r>
      <w:proofErr w:type="gramStart"/>
      <w:r w:rsidRPr="002F2203">
        <w:rPr>
          <w:rFonts w:eastAsia="方正新书宋_GBK" w:hAnsi="宋体" w:hint="eastAsia"/>
          <w:sz w:val="30"/>
          <w:szCs w:val="30"/>
        </w:rPr>
        <w:t>终南山法琳编写</w:t>
      </w:r>
      <w:proofErr w:type="gramEnd"/>
      <w:r w:rsidRPr="002F2203">
        <w:rPr>
          <w:rFonts w:eastAsia="方正新书宋_GBK" w:hAnsi="宋体" w:hint="eastAsia"/>
          <w:sz w:val="30"/>
          <w:szCs w:val="30"/>
        </w:rPr>
        <w:t>的传记，但这些传记现在都已经散佚不存了。</w:t>
      </w:r>
    </w:p>
    <w:p w14:paraId="1E90D25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智者大师一生的经历非常丰富，任何传记也只能</w:t>
      </w:r>
      <w:proofErr w:type="gramStart"/>
      <w:r w:rsidRPr="002F2203">
        <w:rPr>
          <w:rFonts w:eastAsia="方正新书宋_GBK" w:hAnsi="宋体" w:hint="eastAsia"/>
          <w:sz w:val="30"/>
          <w:szCs w:val="30"/>
        </w:rPr>
        <w:t>说记录</w:t>
      </w:r>
      <w:proofErr w:type="gramEnd"/>
      <w:r w:rsidRPr="002F2203">
        <w:rPr>
          <w:rFonts w:eastAsia="方正新书宋_GBK" w:hAnsi="宋体" w:hint="eastAsia"/>
          <w:sz w:val="30"/>
          <w:szCs w:val="30"/>
        </w:rPr>
        <w:t>了一个大纲而已，因此后来志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大师又重新综合了各种资料而写作了本传。在这几种传记中，最可靠的当然是章安大师的《别传》，然而文中有很多骈</w:t>
      </w:r>
      <w:r w:rsidRPr="002F2203">
        <w:rPr>
          <w:rFonts w:eastAsia="方正新书宋_GBK" w:hAnsi="宋体" w:hint="eastAsia"/>
          <w:sz w:val="30"/>
          <w:szCs w:val="30"/>
        </w:rPr>
        <w:lastRenderedPageBreak/>
        <w:t>文，因此所记较为华丽。另外以道宣律师所撰最为优美生动，而以志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大师所撰最为详细易懂。</w:t>
      </w:r>
    </w:p>
    <w:p w14:paraId="34E1237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曾经也有人建议我在上智者大师传记时改上《别传》，但一来为了保持我们教学的连贯性，二来也是由于上述的原因，所以还是以本书为主。但在讲解过程中，会时不时地穿插引用其他的传记，以便使事件的来龙去脉更为清晰，使智者大师的形象更为高大丰富，这一点是大家应该</w:t>
      </w:r>
      <w:proofErr w:type="gramStart"/>
      <w:r w:rsidRPr="002F2203">
        <w:rPr>
          <w:rFonts w:eastAsia="方正新书宋_GBK" w:hAnsi="宋体" w:hint="eastAsia"/>
          <w:sz w:val="30"/>
          <w:szCs w:val="30"/>
        </w:rPr>
        <w:t>预先了</w:t>
      </w:r>
      <w:proofErr w:type="gramEnd"/>
      <w:r w:rsidRPr="002F2203">
        <w:rPr>
          <w:rFonts w:eastAsia="方正新书宋_GBK" w:hAnsi="宋体" w:hint="eastAsia"/>
          <w:sz w:val="30"/>
          <w:szCs w:val="30"/>
        </w:rPr>
        <w:t>知的。</w:t>
      </w:r>
    </w:p>
    <w:p w14:paraId="3C19CB3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4494FD8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【梁大同四年（</w:t>
      </w:r>
      <w:r w:rsidRPr="002F2203">
        <w:rPr>
          <w:rFonts w:eastAsia="方正新书宋_GBK" w:hAnsi="宋体" w:hint="eastAsia"/>
          <w:sz w:val="30"/>
          <w:szCs w:val="30"/>
        </w:rPr>
        <w:t>538</w:t>
      </w:r>
      <w:r w:rsidRPr="002F2203">
        <w:rPr>
          <w:rFonts w:eastAsia="方正新书宋_GBK" w:hAnsi="宋体" w:hint="eastAsia"/>
          <w:sz w:val="30"/>
          <w:szCs w:val="30"/>
        </w:rPr>
        <w:t>），</w:t>
      </w:r>
      <w:r w:rsidRPr="002F2203">
        <w:rPr>
          <w:rFonts w:eastAsia="方正新书宋_GBK" w:hAnsi="宋体" w:hint="eastAsia"/>
          <w:sz w:val="30"/>
          <w:szCs w:val="30"/>
        </w:rPr>
        <w:t>1</w:t>
      </w:r>
      <w:r w:rsidRPr="002F2203">
        <w:rPr>
          <w:rFonts w:eastAsia="方正新书宋_GBK" w:hAnsi="宋体" w:hint="eastAsia"/>
          <w:sz w:val="30"/>
          <w:szCs w:val="30"/>
        </w:rPr>
        <w:t>岁】</w:t>
      </w:r>
    </w:p>
    <w:p w14:paraId="22CEFF02" w14:textId="77777777" w:rsidR="00DA7965" w:rsidRPr="002F2203" w:rsidRDefault="00DA7965" w:rsidP="001E7BCA">
      <w:pPr>
        <w:pStyle w:val="ae"/>
        <w:rPr>
          <w:rFonts w:eastAsia="方正粗雅宋_GBK"/>
          <w:lang w:eastAsia="zh-TW"/>
        </w:rPr>
      </w:pPr>
      <w:r w:rsidRPr="002F2203">
        <w:rPr>
          <w:rFonts w:eastAsia="方正粗雅宋_GBK" w:hint="eastAsia"/>
          <w:lang w:eastAsia="zh-TW"/>
        </w:rPr>
        <w:t>四祖天台智者智顗，字德安。</w:t>
      </w:r>
    </w:p>
    <w:p w14:paraId="7A19B6D5"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“顗”字，有些人读</w:t>
      </w:r>
      <w:r w:rsidRPr="002F2203">
        <w:rPr>
          <w:rFonts w:eastAsia="方正新书宋_GBK" w:hAnsi="宋体" w:hint="eastAsia"/>
          <w:sz w:val="30"/>
          <w:szCs w:val="30"/>
        </w:rPr>
        <w:t>y</w:t>
      </w:r>
      <w:r w:rsidRPr="002F2203">
        <w:rPr>
          <w:rFonts w:eastAsia="方正新书宋_GBK" w:hAnsi="宋体" w:hint="eastAsia"/>
          <w:sz w:val="30"/>
          <w:szCs w:val="30"/>
        </w:rPr>
        <w:t>ǐ，也有些人读</w:t>
      </w:r>
      <w:r w:rsidRPr="002F2203">
        <w:rPr>
          <w:rFonts w:eastAsia="方正新书宋_GBK" w:hAnsi="宋体" w:hint="eastAsia"/>
          <w:sz w:val="30"/>
          <w:szCs w:val="30"/>
        </w:rPr>
        <w:t>k</w:t>
      </w:r>
      <w:r w:rsidRPr="002F2203">
        <w:rPr>
          <w:rFonts w:eastAsia="方正新书宋_GBK" w:hAnsi="宋体" w:hint="eastAsia"/>
          <w:sz w:val="30"/>
          <w:szCs w:val="30"/>
        </w:rPr>
        <w:t>ǎ</w:t>
      </w:r>
      <w:proofErr w:type="spellStart"/>
      <w:r w:rsidRPr="002F2203">
        <w:rPr>
          <w:rFonts w:eastAsia="方正新书宋_GBK" w:hAnsi="宋体" w:hint="eastAsia"/>
          <w:sz w:val="30"/>
          <w:szCs w:val="30"/>
        </w:rPr>
        <w:t>i</w:t>
      </w:r>
      <w:proofErr w:type="spellEnd"/>
      <w:r w:rsidRPr="002F2203">
        <w:rPr>
          <w:rFonts w:eastAsia="方正新书宋_GBK" w:hAnsi="宋体" w:hint="eastAsia"/>
          <w:sz w:val="30"/>
          <w:szCs w:val="30"/>
        </w:rPr>
        <w:t>，一般以读</w:t>
      </w:r>
      <w:r w:rsidRPr="002F2203">
        <w:rPr>
          <w:rFonts w:eastAsia="方正新书宋_GBK" w:hAnsi="宋体" w:hint="eastAsia"/>
          <w:sz w:val="30"/>
          <w:szCs w:val="30"/>
        </w:rPr>
        <w:t>y</w:t>
      </w:r>
      <w:r w:rsidRPr="002F2203">
        <w:rPr>
          <w:rFonts w:eastAsia="方正新书宋_GBK" w:hAnsi="宋体" w:hint="eastAsia"/>
          <w:sz w:val="30"/>
          <w:szCs w:val="30"/>
        </w:rPr>
        <w:t>ǐ为正。智顗和德安都是智者大师刚出家时其师父法</w:t>
      </w:r>
      <w:proofErr w:type="gramStart"/>
      <w:r w:rsidRPr="002F2203">
        <w:rPr>
          <w:rFonts w:eastAsia="方正新书宋_GBK" w:hAnsi="宋体" w:hint="eastAsia"/>
          <w:sz w:val="30"/>
          <w:szCs w:val="30"/>
        </w:rPr>
        <w:t>绪</w:t>
      </w:r>
      <w:proofErr w:type="gramEnd"/>
      <w:r w:rsidRPr="002F2203">
        <w:rPr>
          <w:rFonts w:eastAsia="方正新书宋_GBK" w:hAnsi="宋体" w:hint="eastAsia"/>
          <w:sz w:val="30"/>
          <w:szCs w:val="30"/>
        </w:rPr>
        <w:t>大师所立的</w:t>
      </w:r>
      <w:r w:rsidRPr="002F2203">
        <w:rPr>
          <w:rFonts w:eastAsia="方正新书宋_GBK" w:hAnsi="宋体" w:hint="eastAsia"/>
          <w:sz w:val="30"/>
          <w:szCs w:val="30"/>
        </w:rPr>
        <w:t>,</w:t>
      </w:r>
      <w:r w:rsidRPr="002F2203">
        <w:rPr>
          <w:rFonts w:eastAsia="方正新书宋_GBK" w:hAnsi="宋体" w:hint="eastAsia"/>
          <w:sz w:val="30"/>
          <w:szCs w:val="30"/>
        </w:rPr>
        <w:t>智顗是智者大师的法名</w:t>
      </w:r>
      <w:r w:rsidRPr="002F2203">
        <w:rPr>
          <w:rFonts w:eastAsia="方正新书宋_GBK" w:hAnsi="宋体" w:hint="eastAsia"/>
          <w:sz w:val="30"/>
          <w:szCs w:val="30"/>
        </w:rPr>
        <w:t>,</w:t>
      </w:r>
      <w:r w:rsidRPr="002F2203">
        <w:rPr>
          <w:rFonts w:eastAsia="方正新书宋_GBK" w:hAnsi="宋体" w:hint="eastAsia"/>
          <w:sz w:val="30"/>
          <w:szCs w:val="30"/>
        </w:rPr>
        <w:t>德安是智者大师的表字。按照古代的礼法，法名是只有自己的师父、长辈或</w:t>
      </w:r>
      <w:proofErr w:type="gramStart"/>
      <w:r w:rsidRPr="002F2203">
        <w:rPr>
          <w:rFonts w:eastAsia="方正新书宋_GBK" w:hAnsi="宋体" w:hint="eastAsia"/>
          <w:sz w:val="30"/>
          <w:szCs w:val="30"/>
        </w:rPr>
        <w:t>受戒时坛上十</w:t>
      </w:r>
      <w:proofErr w:type="gramEnd"/>
      <w:r w:rsidRPr="002F2203">
        <w:rPr>
          <w:rFonts w:eastAsia="方正新书宋_GBK" w:hAnsi="宋体" w:hint="eastAsia"/>
          <w:sz w:val="30"/>
          <w:szCs w:val="30"/>
        </w:rPr>
        <w:t>师才能称呼的，既使是同辈之间也很少或不能用法名来相称的。所以法名在受戒之后就很少使用了，同辈之间一般只能以字相称。作为晚辈的我们，“智顗”两个字一般</w:t>
      </w:r>
      <w:proofErr w:type="gramStart"/>
      <w:r w:rsidRPr="002F2203">
        <w:rPr>
          <w:rFonts w:eastAsia="方正新书宋_GBK" w:hAnsi="宋体" w:hint="eastAsia"/>
          <w:sz w:val="30"/>
          <w:szCs w:val="30"/>
        </w:rPr>
        <w:t>还是少叫为好</w:t>
      </w:r>
      <w:proofErr w:type="gramEnd"/>
      <w:r w:rsidRPr="002F2203">
        <w:rPr>
          <w:rFonts w:eastAsia="方正新书宋_GBK" w:hAnsi="宋体" w:hint="eastAsia"/>
          <w:sz w:val="30"/>
          <w:szCs w:val="30"/>
        </w:rPr>
        <w:t>，或加上下，或直接称之为智者大师即可。</w:t>
      </w:r>
    </w:p>
    <w:p w14:paraId="4787F1A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“智”即是慧，能照</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实相之理；“顗”，《尔雅·释诂》云：“顗，静也。”静即是定，能</w:t>
      </w:r>
      <w:proofErr w:type="gramStart"/>
      <w:r w:rsidRPr="002F2203">
        <w:rPr>
          <w:rFonts w:eastAsia="方正新书宋_GBK" w:hAnsi="宋体" w:hint="eastAsia"/>
          <w:sz w:val="30"/>
          <w:szCs w:val="30"/>
        </w:rPr>
        <w:t>寂昏散</w:t>
      </w:r>
      <w:proofErr w:type="gramEnd"/>
      <w:r w:rsidRPr="002F2203">
        <w:rPr>
          <w:rFonts w:eastAsia="方正新书宋_GBK" w:hAnsi="宋体" w:hint="eastAsia"/>
          <w:sz w:val="30"/>
          <w:szCs w:val="30"/>
        </w:rPr>
        <w:t>，可见在智者大师的法名当中具有定慧等持之义。而定慧是</w:t>
      </w:r>
      <w:proofErr w:type="gramStart"/>
      <w:r w:rsidRPr="002F2203">
        <w:rPr>
          <w:rFonts w:eastAsia="方正新书宋_GBK" w:hAnsi="宋体" w:hint="eastAsia"/>
          <w:sz w:val="30"/>
          <w:szCs w:val="30"/>
        </w:rPr>
        <w:t>由修止观</w:t>
      </w:r>
      <w:proofErr w:type="gramEnd"/>
      <w:r w:rsidRPr="002F2203">
        <w:rPr>
          <w:rFonts w:eastAsia="方正新书宋_GBK" w:hAnsi="宋体" w:hint="eastAsia"/>
          <w:sz w:val="30"/>
          <w:szCs w:val="30"/>
        </w:rPr>
        <w:t>所得，智者大师</w:t>
      </w:r>
      <w:proofErr w:type="gramStart"/>
      <w:r w:rsidRPr="002F2203">
        <w:rPr>
          <w:rFonts w:eastAsia="方正新书宋_GBK" w:hAnsi="宋体" w:hint="eastAsia"/>
          <w:sz w:val="30"/>
          <w:szCs w:val="30"/>
        </w:rPr>
        <w:t>定慧圆明</w:t>
      </w:r>
      <w:proofErr w:type="gramEnd"/>
      <w:r w:rsidRPr="002F2203">
        <w:rPr>
          <w:rFonts w:eastAsia="方正新书宋_GBK" w:hAnsi="宋体" w:hint="eastAsia"/>
          <w:sz w:val="30"/>
          <w:szCs w:val="30"/>
        </w:rPr>
        <w:t>，说《摩诃</w:t>
      </w:r>
      <w:r w:rsidRPr="002F2203">
        <w:rPr>
          <w:rFonts w:eastAsia="方正新书宋_GBK" w:hAnsi="宋体" w:hint="eastAsia"/>
          <w:sz w:val="30"/>
          <w:szCs w:val="30"/>
        </w:rPr>
        <w:lastRenderedPageBreak/>
        <w:t>止观》，判五时八教，为万世师！所谓“以佛道智德，遍安众生”。以是立名，可见法</w:t>
      </w:r>
      <w:proofErr w:type="gramStart"/>
      <w:r w:rsidRPr="002F2203">
        <w:rPr>
          <w:rFonts w:eastAsia="方正新书宋_GBK" w:hAnsi="宋体" w:hint="eastAsia"/>
          <w:sz w:val="30"/>
          <w:szCs w:val="30"/>
        </w:rPr>
        <w:t>绪</w:t>
      </w:r>
      <w:proofErr w:type="gramEnd"/>
      <w:r w:rsidRPr="002F2203">
        <w:rPr>
          <w:rFonts w:eastAsia="方正新书宋_GBK" w:hAnsi="宋体" w:hint="eastAsia"/>
          <w:sz w:val="30"/>
          <w:szCs w:val="30"/>
        </w:rPr>
        <w:t>大师是很有先见之明的，也表达了对智者大师的殷殷希望之情。</w:t>
      </w:r>
    </w:p>
    <w:p w14:paraId="454F740E" w14:textId="77777777" w:rsidR="00DA7965" w:rsidRPr="002F2203" w:rsidRDefault="00DA7965" w:rsidP="001E7BCA">
      <w:pPr>
        <w:pStyle w:val="ae"/>
        <w:rPr>
          <w:rFonts w:eastAsia="方正粗雅宋_GBK"/>
        </w:rPr>
      </w:pPr>
      <w:bookmarkStart w:id="214" w:name="0180c28"/>
      <w:r w:rsidRPr="002F2203">
        <w:rPr>
          <w:rFonts w:eastAsia="方正粗雅宋_GBK" w:hint="eastAsia"/>
        </w:rPr>
        <w:t>姓陈氏</w:t>
      </w:r>
      <w:bookmarkEnd w:id="214"/>
      <w:r w:rsidRPr="002F2203">
        <w:rPr>
          <w:rFonts w:eastAsia="方正粗雅宋_GBK" w:hint="eastAsia"/>
        </w:rPr>
        <w:t>，</w:t>
      </w:r>
      <w:proofErr w:type="gramStart"/>
      <w:r w:rsidRPr="002F2203">
        <w:rPr>
          <w:rFonts w:eastAsia="方正粗雅宋_GBK" w:hint="eastAsia"/>
        </w:rPr>
        <w:t>世</w:t>
      </w:r>
      <w:proofErr w:type="gramEnd"/>
      <w:r w:rsidRPr="002F2203">
        <w:rPr>
          <w:rFonts w:eastAsia="方正粗雅宋_GBK" w:hint="eastAsia"/>
        </w:rPr>
        <w:t>为颍川人，晋朝避乱，止于荆州之华容</w:t>
      </w:r>
      <w:r w:rsidRPr="002F2203">
        <w:rPr>
          <w:rFonts w:eastAsia="方正粗雅宋_GBK"/>
          <w:i/>
          <w:w w:val="66"/>
        </w:rPr>
        <w:t>(</w:t>
      </w:r>
      <w:r w:rsidRPr="002F2203">
        <w:rPr>
          <w:rFonts w:eastAsia="方正粗雅宋_GBK" w:hint="eastAsia"/>
          <w:i/>
          <w:w w:val="66"/>
        </w:rPr>
        <w:t>注：今江陵</w:t>
      </w:r>
      <w:proofErr w:type="gramStart"/>
      <w:r w:rsidRPr="002F2203">
        <w:rPr>
          <w:rFonts w:eastAsia="方正粗雅宋_GBK" w:hint="eastAsia"/>
          <w:i/>
          <w:w w:val="66"/>
        </w:rPr>
        <w:t>府公安</w:t>
      </w:r>
      <w:proofErr w:type="gramEnd"/>
      <w:r w:rsidRPr="002F2203">
        <w:rPr>
          <w:rFonts w:eastAsia="方正粗雅宋_GBK" w:hint="eastAsia"/>
          <w:i/>
          <w:w w:val="66"/>
        </w:rPr>
        <w:t>县</w:t>
      </w:r>
      <w:r w:rsidRPr="002F2203">
        <w:rPr>
          <w:rFonts w:eastAsia="方正粗雅宋_GBK"/>
          <w:i/>
          <w:w w:val="66"/>
        </w:rPr>
        <w:t>)</w:t>
      </w:r>
      <w:r w:rsidRPr="002F2203">
        <w:rPr>
          <w:rFonts w:eastAsia="方正粗雅宋_GBK" w:hint="eastAsia"/>
        </w:rPr>
        <w:t>。</w:t>
      </w:r>
    </w:p>
    <w:p w14:paraId="142420BE"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教材上把“颍川”写成了“</w:t>
      </w:r>
      <w:proofErr w:type="gramStart"/>
      <w:r w:rsidRPr="002F2203">
        <w:rPr>
          <w:rFonts w:eastAsia="方正新书宋_GBK" w:hAnsi="宋体" w:hint="eastAsia"/>
          <w:sz w:val="30"/>
          <w:szCs w:val="30"/>
        </w:rPr>
        <w:t>颖州</w:t>
      </w:r>
      <w:proofErr w:type="gramEnd"/>
      <w:r w:rsidRPr="002F2203">
        <w:rPr>
          <w:rFonts w:eastAsia="方正新书宋_GBK" w:hAnsi="宋体" w:hint="eastAsia"/>
          <w:sz w:val="30"/>
          <w:szCs w:val="30"/>
        </w:rPr>
        <w:t>”，应予以改正。</w:t>
      </w:r>
    </w:p>
    <w:p w14:paraId="4908E2D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姓氏</w:t>
      </w:r>
      <w:r w:rsidRPr="002F2203">
        <w:rPr>
          <w:rFonts w:eastAsia="方正新书宋_GBK" w:hAnsi="宋体" w:hint="eastAsia"/>
          <w:sz w:val="30"/>
          <w:szCs w:val="30"/>
        </w:rPr>
        <w:t>，《通志·氏族略序》：“三代之前，姓氏分而二，男子称氏，妇人称姓。氏所以别贵贱，贵者有氏，贱者有名无氏……姓所以别婚姻，故有同姓、异姓、</w:t>
      </w:r>
      <w:proofErr w:type="gramStart"/>
      <w:r w:rsidRPr="002F2203">
        <w:rPr>
          <w:rFonts w:eastAsia="方正新书宋_GBK" w:hAnsi="宋体" w:hint="eastAsia"/>
          <w:sz w:val="30"/>
          <w:szCs w:val="30"/>
        </w:rPr>
        <w:t>庶</w:t>
      </w:r>
      <w:proofErr w:type="gramEnd"/>
      <w:r w:rsidRPr="002F2203">
        <w:rPr>
          <w:rFonts w:eastAsia="方正新书宋_GBK" w:hAnsi="宋体" w:hint="eastAsia"/>
          <w:sz w:val="30"/>
          <w:szCs w:val="30"/>
        </w:rPr>
        <w:t>姓之别。氏同姓不同者，婚姻可通；姓同氏不同者，婚姻不可通。”然而在秦汉以后，姓、氏不别，或单言姓，或单言氏，</w:t>
      </w:r>
      <w:proofErr w:type="gramStart"/>
      <w:r w:rsidRPr="002F2203">
        <w:rPr>
          <w:rFonts w:eastAsia="方正新书宋_GBK" w:hAnsi="宋体" w:hint="eastAsia"/>
          <w:sz w:val="30"/>
          <w:szCs w:val="30"/>
        </w:rPr>
        <w:t>或兼言姓氏</w:t>
      </w:r>
      <w:proofErr w:type="gramEnd"/>
      <w:r w:rsidRPr="002F2203">
        <w:rPr>
          <w:rFonts w:eastAsia="方正新书宋_GBK" w:hAnsi="宋体" w:hint="eastAsia"/>
          <w:sz w:val="30"/>
          <w:szCs w:val="30"/>
        </w:rPr>
        <w:t>，“皆所以别婚姻”。顾炎武《日知录》：“姓氏之称，自</w:t>
      </w:r>
      <w:proofErr w:type="gramStart"/>
      <w:r w:rsidRPr="002F2203">
        <w:rPr>
          <w:rFonts w:eastAsia="方正新书宋_GBK" w:hAnsi="宋体" w:hint="eastAsia"/>
          <w:sz w:val="30"/>
          <w:szCs w:val="30"/>
        </w:rPr>
        <w:t>太</w:t>
      </w:r>
      <w:proofErr w:type="gramEnd"/>
      <w:r w:rsidRPr="002F2203">
        <w:rPr>
          <w:rFonts w:eastAsia="方正新书宋_GBK" w:hAnsi="宋体" w:hint="eastAsia"/>
          <w:sz w:val="30"/>
          <w:szCs w:val="30"/>
        </w:rPr>
        <w:t>史公始混而为一。《本纪》于秦始皇则曰‘姓赵氏’，于汉高祖则曰‘姓刘氏’。”从上面可以知道，一开始姓、氏二字是分开使用的，而且各有含义，从</w:t>
      </w:r>
      <w:proofErr w:type="gramStart"/>
      <w:r w:rsidRPr="002F2203">
        <w:rPr>
          <w:rFonts w:eastAsia="方正新书宋_GBK" w:hAnsi="宋体" w:hint="eastAsia"/>
          <w:sz w:val="30"/>
          <w:szCs w:val="30"/>
        </w:rPr>
        <w:t>太</w:t>
      </w:r>
      <w:proofErr w:type="gramEnd"/>
      <w:r w:rsidRPr="002F2203">
        <w:rPr>
          <w:rFonts w:eastAsia="方正新书宋_GBK" w:hAnsi="宋体" w:hint="eastAsia"/>
          <w:sz w:val="30"/>
          <w:szCs w:val="30"/>
        </w:rPr>
        <w:t>史公司马迁开始才合而为一，不再作严格分别。姓陈氏，简单讲就是智者大师的俗家姓陈。</w:t>
      </w:r>
    </w:p>
    <w:p w14:paraId="74F2B5A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一般我们说“释不问姓，道不问年”，因为道士是追求长生的，你问他多大年龄了，他会说“无量寿”。而出家人出家以后，都是佛的弟子，如果有人问我们姓什么（实际上这个人这样问，已经代表他不懂佛教的基本礼仪了），我们都会回答说“姓释”！所以说“释不问姓，道不问年”。但在写佛教传记时却不一样，一般都要尽量地标明传主的俗家姓氏，以表示不忘父母的恩德。</w:t>
      </w:r>
      <w:proofErr w:type="gramStart"/>
      <w:r w:rsidRPr="002F2203">
        <w:rPr>
          <w:rFonts w:eastAsia="方正新书宋_GBK" w:hAnsi="宋体" w:hint="eastAsia"/>
          <w:sz w:val="30"/>
          <w:szCs w:val="30"/>
        </w:rPr>
        <w:t>如慧思大师</w:t>
      </w:r>
      <w:proofErr w:type="gramEnd"/>
      <w:r w:rsidRPr="002F2203">
        <w:rPr>
          <w:rFonts w:eastAsia="方正新书宋_GBK" w:hAnsi="宋体" w:hint="eastAsia"/>
          <w:sz w:val="30"/>
          <w:szCs w:val="30"/>
        </w:rPr>
        <w:t>俗姓李，章安大师俗姓吴，湛然大师俗姓戚等，都是这个意思。</w:t>
      </w:r>
    </w:p>
    <w:p w14:paraId="1E2EE0C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lastRenderedPageBreak/>
        <w:t>世</w:t>
      </w:r>
      <w:proofErr w:type="gramEnd"/>
      <w:r w:rsidRPr="002F2203">
        <w:rPr>
          <w:rFonts w:eastAsia="方正新书宋_GBK" w:hAnsi="宋体" w:hint="eastAsia"/>
          <w:sz w:val="30"/>
          <w:szCs w:val="30"/>
          <w:u w:val="single"/>
        </w:rPr>
        <w:t>为颍川人</w:t>
      </w:r>
      <w:r w:rsidRPr="002F2203">
        <w:rPr>
          <w:rFonts w:eastAsia="方正新书宋_GBK" w:hAnsi="宋体" w:hint="eastAsia"/>
          <w:sz w:val="30"/>
          <w:szCs w:val="30"/>
        </w:rPr>
        <w:t>，这是说智者大师的祖籍世代为颍川人。颍川，即颍川郡，最早的时候是秦始皇十七年（公元前</w:t>
      </w:r>
      <w:r w:rsidRPr="002F2203">
        <w:rPr>
          <w:rFonts w:eastAsia="方正新书宋_GBK" w:hAnsi="宋体" w:hint="eastAsia"/>
          <w:sz w:val="30"/>
          <w:szCs w:val="30"/>
        </w:rPr>
        <w:t>230</w:t>
      </w:r>
      <w:r w:rsidRPr="002F2203">
        <w:rPr>
          <w:rFonts w:eastAsia="方正新书宋_GBK" w:hAnsi="宋体" w:hint="eastAsia"/>
          <w:sz w:val="30"/>
          <w:szCs w:val="30"/>
        </w:rPr>
        <w:t>年）所置，治所相当于现在河南许昌市、长葛市一带，距离西晋首都洛阳的直线距离不到</w:t>
      </w:r>
      <w:r w:rsidRPr="002F2203">
        <w:rPr>
          <w:rFonts w:eastAsia="方正新书宋_GBK" w:hAnsi="宋体" w:hint="eastAsia"/>
          <w:sz w:val="30"/>
          <w:szCs w:val="30"/>
        </w:rPr>
        <w:t>150</w:t>
      </w:r>
      <w:r w:rsidRPr="002F2203">
        <w:rPr>
          <w:rFonts w:eastAsia="方正新书宋_GBK" w:hAnsi="宋体" w:hint="eastAsia"/>
          <w:sz w:val="30"/>
          <w:szCs w:val="30"/>
        </w:rPr>
        <w:t>公里（而颍州最早是北魏孝昌四年</w:t>
      </w:r>
      <w:r w:rsidRPr="002F2203">
        <w:rPr>
          <w:rFonts w:eastAsia="方正新书宋_GBK" w:hAnsi="宋体" w:hint="eastAsia"/>
          <w:sz w:val="30"/>
          <w:szCs w:val="30"/>
        </w:rPr>
        <w:t>528</w:t>
      </w:r>
      <w:r w:rsidRPr="002F2203">
        <w:rPr>
          <w:rFonts w:eastAsia="方正新书宋_GBK" w:hAnsi="宋体" w:hint="eastAsia"/>
          <w:sz w:val="30"/>
          <w:szCs w:val="30"/>
        </w:rPr>
        <w:t>年才置的）。</w:t>
      </w:r>
    </w:p>
    <w:p w14:paraId="0772969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晋朝避乱</w:t>
      </w:r>
      <w:r w:rsidRPr="002F2203">
        <w:rPr>
          <w:rFonts w:eastAsia="方正新书宋_GBK" w:hAnsi="宋体" w:hint="eastAsia"/>
          <w:sz w:val="30"/>
          <w:szCs w:val="30"/>
        </w:rPr>
        <w:t>，在中国历史上，有三次分裂较长的时期，即魏晋南北朝时期（</w:t>
      </w:r>
      <w:r w:rsidRPr="002F2203">
        <w:rPr>
          <w:rFonts w:eastAsia="方正新书宋_GBK" w:hAnsi="宋体" w:hint="eastAsia"/>
          <w:sz w:val="30"/>
          <w:szCs w:val="30"/>
        </w:rPr>
        <w:t>220</w:t>
      </w:r>
      <w:r w:rsidRPr="002F2203">
        <w:rPr>
          <w:rFonts w:eastAsia="方正新书宋_GBK" w:hAnsi="宋体" w:hint="eastAsia"/>
          <w:sz w:val="30"/>
          <w:szCs w:val="30"/>
        </w:rPr>
        <w:t>～</w:t>
      </w:r>
      <w:r w:rsidRPr="002F2203">
        <w:rPr>
          <w:rFonts w:eastAsia="方正新书宋_GBK" w:hAnsi="宋体" w:hint="eastAsia"/>
          <w:sz w:val="30"/>
          <w:szCs w:val="30"/>
        </w:rPr>
        <w:t>589</w:t>
      </w:r>
      <w:r w:rsidRPr="002F2203">
        <w:rPr>
          <w:rFonts w:eastAsia="方正新书宋_GBK" w:hAnsi="宋体" w:hint="eastAsia"/>
          <w:sz w:val="30"/>
          <w:szCs w:val="30"/>
        </w:rPr>
        <w:t>）、五代时期（</w:t>
      </w:r>
      <w:r w:rsidRPr="002F2203">
        <w:rPr>
          <w:rFonts w:eastAsia="方正新书宋_GBK" w:hAnsi="宋体" w:hint="eastAsia"/>
          <w:sz w:val="30"/>
          <w:szCs w:val="30"/>
        </w:rPr>
        <w:t>907</w:t>
      </w:r>
      <w:r w:rsidRPr="002F2203">
        <w:rPr>
          <w:rFonts w:eastAsia="方正新书宋_GBK" w:hAnsi="宋体" w:hint="eastAsia"/>
          <w:sz w:val="30"/>
          <w:szCs w:val="30"/>
        </w:rPr>
        <w:t>～</w:t>
      </w:r>
      <w:r w:rsidRPr="002F2203">
        <w:rPr>
          <w:rFonts w:eastAsia="方正新书宋_GBK" w:hAnsi="宋体" w:hint="eastAsia"/>
          <w:sz w:val="30"/>
          <w:szCs w:val="30"/>
        </w:rPr>
        <w:t>960</w:t>
      </w:r>
      <w:r w:rsidRPr="002F2203">
        <w:rPr>
          <w:rFonts w:eastAsia="方正新书宋_GBK" w:hAnsi="宋体" w:hint="eastAsia"/>
          <w:sz w:val="30"/>
          <w:szCs w:val="30"/>
        </w:rPr>
        <w:t>）和南宋时期（</w:t>
      </w:r>
      <w:r w:rsidRPr="002F2203">
        <w:rPr>
          <w:rFonts w:eastAsia="方正新书宋_GBK" w:hAnsi="宋体" w:hint="eastAsia"/>
          <w:sz w:val="30"/>
          <w:szCs w:val="30"/>
        </w:rPr>
        <w:t>1127</w:t>
      </w:r>
      <w:r w:rsidRPr="002F2203">
        <w:rPr>
          <w:rFonts w:eastAsia="方正新书宋_GBK" w:hAnsi="宋体" w:hint="eastAsia"/>
          <w:sz w:val="30"/>
          <w:szCs w:val="30"/>
        </w:rPr>
        <w:t>～</w:t>
      </w:r>
      <w:r w:rsidRPr="002F2203">
        <w:rPr>
          <w:rFonts w:eastAsia="方正新书宋_GBK" w:hAnsi="宋体" w:hint="eastAsia"/>
          <w:sz w:val="30"/>
          <w:szCs w:val="30"/>
        </w:rPr>
        <w:t>1279</w:t>
      </w:r>
      <w:r w:rsidRPr="002F2203">
        <w:rPr>
          <w:rFonts w:eastAsia="方正新书宋_GBK" w:hAnsi="宋体" w:hint="eastAsia"/>
          <w:sz w:val="30"/>
          <w:szCs w:val="30"/>
        </w:rPr>
        <w:t>）。尤其是第一次魏晋南北朝时期的分裂最长，达三个半世纪。我们在讲智者大师的生平和其思想的时候，不可能无视这么漫长的分裂到统一的历史背景。因为历史的进程是由分裂走向统一，而智者大师也恰恰是把当时异说纷纭的各种学派如摄论、</w:t>
      </w:r>
      <w:proofErr w:type="gramStart"/>
      <w:r w:rsidRPr="002F2203">
        <w:rPr>
          <w:rFonts w:eastAsia="方正新书宋_GBK" w:hAnsi="宋体" w:hint="eastAsia"/>
          <w:sz w:val="30"/>
          <w:szCs w:val="30"/>
        </w:rPr>
        <w:t>地论等</w:t>
      </w:r>
      <w:proofErr w:type="gramEnd"/>
      <w:r w:rsidRPr="002F2203">
        <w:rPr>
          <w:rFonts w:eastAsia="方正新书宋_GBK" w:hAnsi="宋体" w:hint="eastAsia"/>
          <w:sz w:val="30"/>
          <w:szCs w:val="30"/>
        </w:rPr>
        <w:t>予以整合，使其各有相应的位次，最后会归</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实相之天台宗。从这一意义上来说，应当略略地回顾一下这段历史。</w:t>
      </w:r>
    </w:p>
    <w:p w14:paraId="5208570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在东汉末年，由宦官掌握了皇室的实权，再加上天灾饥馑不断，社会陷入了极大的混乱。这时发生了大规模的黄巾起义，汉</w:t>
      </w:r>
      <w:proofErr w:type="gramStart"/>
      <w:r w:rsidRPr="002F2203">
        <w:rPr>
          <w:rFonts w:eastAsia="方正新书宋_GBK" w:hAnsi="宋体" w:hint="eastAsia"/>
          <w:sz w:val="30"/>
          <w:szCs w:val="30"/>
        </w:rPr>
        <w:t>室受到</w:t>
      </w:r>
      <w:proofErr w:type="gramEnd"/>
      <w:r w:rsidRPr="002F2203">
        <w:rPr>
          <w:rFonts w:eastAsia="方正新书宋_GBK" w:hAnsi="宋体" w:hint="eastAsia"/>
          <w:sz w:val="30"/>
          <w:szCs w:val="30"/>
        </w:rPr>
        <w:t>决定性的打击和损害。以后就进入了群雄割据、战乱连绵的时代，不久形成了三股势力。</w:t>
      </w:r>
    </w:p>
    <w:p w14:paraId="24FF938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华北的魏由曹操的儿子曹丕于</w:t>
      </w:r>
      <w:r w:rsidRPr="002F2203">
        <w:rPr>
          <w:rFonts w:eastAsia="方正新书宋_GBK" w:hAnsi="宋体" w:hint="eastAsia"/>
          <w:sz w:val="30"/>
          <w:szCs w:val="30"/>
        </w:rPr>
        <w:t>220</w:t>
      </w:r>
      <w:r w:rsidRPr="002F2203">
        <w:rPr>
          <w:rFonts w:eastAsia="方正新书宋_GBK" w:hAnsi="宋体" w:hint="eastAsia"/>
          <w:sz w:val="30"/>
          <w:szCs w:val="30"/>
        </w:rPr>
        <w:t>年即帝位，接着是蜀的刘备于</w:t>
      </w:r>
      <w:r w:rsidRPr="002F2203">
        <w:rPr>
          <w:rFonts w:eastAsia="方正新书宋_GBK" w:hAnsi="宋体" w:hint="eastAsia"/>
          <w:sz w:val="30"/>
          <w:szCs w:val="30"/>
        </w:rPr>
        <w:t>221</w:t>
      </w:r>
      <w:r w:rsidRPr="002F2203">
        <w:rPr>
          <w:rFonts w:eastAsia="方正新书宋_GBK" w:hAnsi="宋体" w:hint="eastAsia"/>
          <w:sz w:val="30"/>
          <w:szCs w:val="30"/>
        </w:rPr>
        <w:t>年在四川称帝，吴的孙权于</w:t>
      </w:r>
      <w:r w:rsidRPr="002F2203">
        <w:rPr>
          <w:rFonts w:eastAsia="方正新书宋_GBK" w:hAnsi="宋体" w:hint="eastAsia"/>
          <w:sz w:val="30"/>
          <w:szCs w:val="30"/>
        </w:rPr>
        <w:t>229</w:t>
      </w:r>
      <w:r w:rsidRPr="002F2203">
        <w:rPr>
          <w:rFonts w:eastAsia="方正新书宋_GBK" w:hAnsi="宋体" w:hint="eastAsia"/>
          <w:sz w:val="30"/>
          <w:szCs w:val="30"/>
        </w:rPr>
        <w:t>年在江南即帝位，这就是三国时代。</w:t>
      </w:r>
      <w:r w:rsidRPr="002F2203">
        <w:rPr>
          <w:rFonts w:eastAsia="方正新书宋_GBK" w:hAnsi="宋体" w:hint="eastAsia"/>
          <w:sz w:val="30"/>
          <w:szCs w:val="30"/>
        </w:rPr>
        <w:t>263</w:t>
      </w:r>
      <w:r w:rsidRPr="002F2203">
        <w:rPr>
          <w:rFonts w:eastAsia="方正新书宋_GBK" w:hAnsi="宋体" w:hint="eastAsia"/>
          <w:sz w:val="30"/>
          <w:szCs w:val="30"/>
        </w:rPr>
        <w:t>年，宰相司马昭当权的曹魏帝国首先灭了蜀汉，蜀汉帝国建立了只有四十三年。其次灭亡的是曹魏帝国，司马家族的长期执政，使得皇帝</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竖立在玻璃球上的鸡蛋一样，任何一个小的震动，都会跌个稀巴烂。在</w:t>
      </w:r>
      <w:r w:rsidRPr="002F2203">
        <w:rPr>
          <w:rFonts w:eastAsia="方正新书宋_GBK" w:hAnsi="宋体" w:hint="eastAsia"/>
          <w:sz w:val="30"/>
          <w:szCs w:val="30"/>
        </w:rPr>
        <w:t>265</w:t>
      </w:r>
      <w:r w:rsidRPr="002F2203">
        <w:rPr>
          <w:rFonts w:eastAsia="方正新书宋_GBK" w:hAnsi="宋体" w:hint="eastAsia"/>
          <w:sz w:val="30"/>
          <w:szCs w:val="30"/>
        </w:rPr>
        <w:t>年，司马昭逝世后，他的儿子司马炎立即下令给最后一任皇帝曹</w:t>
      </w:r>
      <w:proofErr w:type="gramStart"/>
      <w:r w:rsidRPr="002F2203">
        <w:rPr>
          <w:rFonts w:eastAsia="方正新书宋_GBK" w:hAnsi="宋体" w:hint="eastAsia"/>
          <w:sz w:val="30"/>
          <w:szCs w:val="30"/>
        </w:rPr>
        <w:lastRenderedPageBreak/>
        <w:t>奂</w:t>
      </w:r>
      <w:proofErr w:type="gramEnd"/>
      <w:r w:rsidRPr="002F2203">
        <w:rPr>
          <w:rFonts w:eastAsia="方正新书宋_GBK" w:hAnsi="宋体" w:hint="eastAsia"/>
          <w:sz w:val="30"/>
          <w:szCs w:val="30"/>
        </w:rPr>
        <w:t>，叫他禅让，曹魏帝国建立只有四十六年。司马炎称他的帝国为晋帝国，亦即西晋，首都设于洛阳。三国中最后灭亡的是东吴，</w:t>
      </w:r>
      <w:r w:rsidRPr="002F2203">
        <w:rPr>
          <w:rFonts w:eastAsia="方正新书宋_GBK" w:hAnsi="宋体" w:hint="eastAsia"/>
          <w:sz w:val="30"/>
          <w:szCs w:val="30"/>
        </w:rPr>
        <w:t>280</w:t>
      </w:r>
      <w:r w:rsidRPr="002F2203">
        <w:rPr>
          <w:rFonts w:eastAsia="方正新书宋_GBK" w:hAnsi="宋体" w:hint="eastAsia"/>
          <w:sz w:val="30"/>
          <w:szCs w:val="30"/>
        </w:rPr>
        <w:t>年，西晋灭了东吴，东吴建国五十九年，在三个国家中寿命最长。自此，国家又重新归于统一。然而这种统一只是短暂的领土上的统一，实际上战争从来就没有停止过。</w:t>
      </w:r>
    </w:p>
    <w:p w14:paraId="7BCAFEF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西晋的第一位皇帝是司马炎，第二任皇帝是有名的“白痴皇帝”司马</w:t>
      </w:r>
      <w:proofErr w:type="gramStart"/>
      <w:r w:rsidRPr="002F2203">
        <w:rPr>
          <w:rFonts w:eastAsia="方正新书宋_GBK" w:hAnsi="宋体" w:hint="eastAsia"/>
          <w:sz w:val="30"/>
          <w:szCs w:val="30"/>
        </w:rPr>
        <w:t>衷</w:t>
      </w:r>
      <w:proofErr w:type="gramEnd"/>
      <w:r w:rsidRPr="002F2203">
        <w:rPr>
          <w:rFonts w:eastAsia="方正新书宋_GBK" w:hAnsi="宋体" w:hint="eastAsia"/>
          <w:sz w:val="30"/>
          <w:szCs w:val="30"/>
        </w:rPr>
        <w:t>。听见青蛙叫声，他问：“它们为什么叫？为公？为私？”听见有人饿死，他大惊说：“为什么不吃肉？”由这样的皇帝掌舵，这个帝国的前途，用不着跟谁打赌，就可以确定它的结局了。</w:t>
      </w:r>
    </w:p>
    <w:p w14:paraId="35A4965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司马</w:t>
      </w:r>
      <w:proofErr w:type="gramStart"/>
      <w:r w:rsidRPr="002F2203">
        <w:rPr>
          <w:rFonts w:eastAsia="方正新书宋_GBK" w:hAnsi="宋体" w:hint="eastAsia"/>
          <w:sz w:val="30"/>
          <w:szCs w:val="30"/>
        </w:rPr>
        <w:t>衷</w:t>
      </w:r>
      <w:proofErr w:type="gramEnd"/>
      <w:r w:rsidRPr="002F2203">
        <w:rPr>
          <w:rFonts w:eastAsia="方正新书宋_GBK" w:hAnsi="宋体" w:hint="eastAsia"/>
          <w:sz w:val="30"/>
          <w:szCs w:val="30"/>
        </w:rPr>
        <w:t>上台后的第二年（</w:t>
      </w:r>
      <w:r w:rsidRPr="002F2203">
        <w:rPr>
          <w:rFonts w:eastAsia="方正新书宋_GBK" w:hAnsi="宋体" w:hint="eastAsia"/>
          <w:sz w:val="30"/>
          <w:szCs w:val="30"/>
        </w:rPr>
        <w:t>291</w:t>
      </w:r>
      <w:r w:rsidRPr="002F2203">
        <w:rPr>
          <w:rFonts w:eastAsia="方正新书宋_GBK" w:hAnsi="宋体" w:hint="eastAsia"/>
          <w:sz w:val="30"/>
          <w:szCs w:val="30"/>
        </w:rPr>
        <w:t>年），爆发了八王之乱。八王之乱从</w:t>
      </w:r>
      <w:r w:rsidRPr="002F2203">
        <w:rPr>
          <w:rFonts w:eastAsia="方正新书宋_GBK" w:hAnsi="宋体" w:hint="eastAsia"/>
          <w:sz w:val="30"/>
          <w:szCs w:val="30"/>
        </w:rPr>
        <w:t>291</w:t>
      </w:r>
      <w:r w:rsidRPr="002F2203">
        <w:rPr>
          <w:rFonts w:eastAsia="方正新书宋_GBK" w:hAnsi="宋体" w:hint="eastAsia"/>
          <w:sz w:val="30"/>
          <w:szCs w:val="30"/>
        </w:rPr>
        <w:t>年第一个亲王司马亮被杀，到</w:t>
      </w:r>
      <w:r w:rsidRPr="002F2203">
        <w:rPr>
          <w:rFonts w:eastAsia="方正新书宋_GBK" w:hAnsi="宋体" w:hint="eastAsia"/>
          <w:sz w:val="30"/>
          <w:szCs w:val="30"/>
        </w:rPr>
        <w:t>311</w:t>
      </w:r>
      <w:r w:rsidRPr="002F2203">
        <w:rPr>
          <w:rFonts w:eastAsia="方正新书宋_GBK" w:hAnsi="宋体" w:hint="eastAsia"/>
          <w:sz w:val="30"/>
          <w:szCs w:val="30"/>
        </w:rPr>
        <w:t>年第八个亲王司马越忧愁而死，历时二十一年，结束了西晋王朝刚刚建立起来的统一局面，把中国重新带入了苦难的战乱分裂时代。西晋王朝因为八王之乱而内部纷乱不已，一片惨象。于是北方的匈奴、</w:t>
      </w:r>
      <w:proofErr w:type="gramStart"/>
      <w:r w:rsidRPr="002F2203">
        <w:rPr>
          <w:rFonts w:eastAsia="方正新书宋_GBK" w:hAnsi="宋体" w:hint="eastAsia"/>
          <w:sz w:val="30"/>
          <w:szCs w:val="30"/>
        </w:rPr>
        <w:t>羯</w:t>
      </w:r>
      <w:proofErr w:type="gramEnd"/>
      <w:r w:rsidRPr="002F2203">
        <w:rPr>
          <w:rFonts w:eastAsia="方正新书宋_GBK" w:hAnsi="宋体" w:hint="eastAsia"/>
          <w:sz w:val="30"/>
          <w:szCs w:val="30"/>
        </w:rPr>
        <w:t>、鲜卑等所谓的</w:t>
      </w:r>
      <w:proofErr w:type="gramStart"/>
      <w:r w:rsidRPr="002F2203">
        <w:rPr>
          <w:rFonts w:eastAsia="方正新书宋_GBK" w:hAnsi="宋体" w:hint="eastAsia"/>
          <w:sz w:val="30"/>
          <w:szCs w:val="30"/>
        </w:rPr>
        <w:t>五胡异民族</w:t>
      </w:r>
      <w:proofErr w:type="gramEnd"/>
      <w:r w:rsidRPr="002F2203">
        <w:rPr>
          <w:rFonts w:eastAsia="方正新书宋_GBK" w:hAnsi="宋体" w:hint="eastAsia"/>
          <w:sz w:val="30"/>
          <w:szCs w:val="30"/>
        </w:rPr>
        <w:t>相继兴起，西晋的第三任皇帝司马炽就是被当时北方</w:t>
      </w:r>
      <w:proofErr w:type="gramStart"/>
      <w:r w:rsidRPr="002F2203">
        <w:rPr>
          <w:rFonts w:eastAsia="方正新书宋_GBK" w:hAnsi="宋体" w:hint="eastAsia"/>
          <w:sz w:val="30"/>
          <w:szCs w:val="30"/>
        </w:rPr>
        <w:t>的汉赵帝国</w:t>
      </w:r>
      <w:proofErr w:type="gramEnd"/>
      <w:r w:rsidRPr="002F2203">
        <w:rPr>
          <w:rFonts w:eastAsia="方正新书宋_GBK" w:hAnsi="宋体" w:hint="eastAsia"/>
          <w:sz w:val="30"/>
          <w:szCs w:val="30"/>
        </w:rPr>
        <w:t>所</w:t>
      </w:r>
      <w:proofErr w:type="gramStart"/>
      <w:r w:rsidRPr="002F2203">
        <w:rPr>
          <w:rFonts w:eastAsia="方正新书宋_GBK" w:hAnsi="宋体" w:hint="eastAsia"/>
          <w:sz w:val="30"/>
          <w:szCs w:val="30"/>
        </w:rPr>
        <w:t>俘</w:t>
      </w:r>
      <w:proofErr w:type="gramEnd"/>
      <w:r w:rsidRPr="002F2203">
        <w:rPr>
          <w:rFonts w:eastAsia="方正新书宋_GBK" w:hAnsi="宋体" w:hint="eastAsia"/>
          <w:sz w:val="30"/>
          <w:szCs w:val="30"/>
        </w:rPr>
        <w:t>。汉赵皇帝</w:t>
      </w:r>
      <w:proofErr w:type="gramStart"/>
      <w:r w:rsidRPr="002F2203">
        <w:rPr>
          <w:rFonts w:eastAsia="方正新书宋_GBK" w:hAnsi="宋体" w:hint="eastAsia"/>
          <w:sz w:val="30"/>
          <w:szCs w:val="30"/>
        </w:rPr>
        <w:t>刘聪问他</w:t>
      </w:r>
      <w:proofErr w:type="gramEnd"/>
      <w:r w:rsidRPr="002F2203">
        <w:rPr>
          <w:rFonts w:eastAsia="方正新书宋_GBK" w:hAnsi="宋体" w:hint="eastAsia"/>
          <w:sz w:val="30"/>
          <w:szCs w:val="30"/>
        </w:rPr>
        <w:t>：“你们司马家骨肉之间，为什么自相残杀得这么厉害？”司马炽说：“你们汉赵帝国受天命而兴，司马家的人不敢</w:t>
      </w:r>
      <w:proofErr w:type="gramStart"/>
      <w:r w:rsidRPr="002F2203">
        <w:rPr>
          <w:rFonts w:eastAsia="方正新书宋_GBK" w:hAnsi="宋体" w:hint="eastAsia"/>
          <w:sz w:val="30"/>
          <w:szCs w:val="30"/>
        </w:rPr>
        <w:t>劳</w:t>
      </w:r>
      <w:proofErr w:type="gramEnd"/>
      <w:r w:rsidRPr="002F2203">
        <w:rPr>
          <w:rFonts w:eastAsia="方正新书宋_GBK" w:hAnsi="宋体" w:hint="eastAsia"/>
          <w:sz w:val="30"/>
          <w:szCs w:val="30"/>
        </w:rPr>
        <w:t>你们动手，所以自己先替你们铲除了。”这段话相当沉痛！不过司马炽最后还是被刘聪所杀。</w:t>
      </w:r>
    </w:p>
    <w:p w14:paraId="062923A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司马炽被杀后，他的侄儿司马</w:t>
      </w:r>
      <w:proofErr w:type="gramStart"/>
      <w:r w:rsidRPr="002F2203">
        <w:rPr>
          <w:rFonts w:eastAsia="方正新书宋_GBK" w:hAnsi="宋体" w:hint="eastAsia"/>
          <w:sz w:val="30"/>
          <w:szCs w:val="30"/>
        </w:rPr>
        <w:t>邺</w:t>
      </w:r>
      <w:proofErr w:type="gramEnd"/>
      <w:r w:rsidRPr="002F2203">
        <w:rPr>
          <w:rFonts w:eastAsia="方正新书宋_GBK" w:hAnsi="宋体" w:hint="eastAsia"/>
          <w:sz w:val="30"/>
          <w:szCs w:val="30"/>
        </w:rPr>
        <w:t>，一个十四岁的孩子，被一批人带着从首都洛阳逃到了长安。但长安和洛阳一样，也早已成为一个孤岛。关中连年大饥馑，人们互相刺杀，吞吃对方的尸体。长安这个数百年来</w:t>
      </w:r>
      <w:r w:rsidRPr="002F2203">
        <w:rPr>
          <w:rFonts w:eastAsia="方正新书宋_GBK" w:hAnsi="宋体" w:hint="eastAsia"/>
          <w:sz w:val="30"/>
          <w:szCs w:val="30"/>
        </w:rPr>
        <w:lastRenderedPageBreak/>
        <w:t>一直十分繁荣的区域，只剩下九十余户穷苦人家和四辆牛车。窘困到这种程度，根本无法生存，因此小朝廷勉强维持了四年，到</w:t>
      </w:r>
      <w:r w:rsidRPr="002F2203">
        <w:rPr>
          <w:rFonts w:eastAsia="方正新书宋_GBK" w:hAnsi="宋体" w:hint="eastAsia"/>
          <w:sz w:val="30"/>
          <w:szCs w:val="30"/>
        </w:rPr>
        <w:t>316</w:t>
      </w:r>
      <w:r w:rsidRPr="002F2203">
        <w:rPr>
          <w:rFonts w:eastAsia="方正新书宋_GBK" w:hAnsi="宋体" w:hint="eastAsia"/>
          <w:sz w:val="30"/>
          <w:szCs w:val="30"/>
        </w:rPr>
        <w:t>年，</w:t>
      </w:r>
      <w:proofErr w:type="gramStart"/>
      <w:r w:rsidRPr="002F2203">
        <w:rPr>
          <w:rFonts w:eastAsia="方正新书宋_GBK" w:hAnsi="宋体" w:hint="eastAsia"/>
          <w:sz w:val="30"/>
          <w:szCs w:val="30"/>
        </w:rPr>
        <w:t>汉赵帝国</w:t>
      </w:r>
      <w:proofErr w:type="gramEnd"/>
      <w:r w:rsidRPr="002F2203">
        <w:rPr>
          <w:rFonts w:eastAsia="方正新书宋_GBK" w:hAnsi="宋体" w:hint="eastAsia"/>
          <w:sz w:val="30"/>
          <w:szCs w:val="30"/>
        </w:rPr>
        <w:t>兵临城下，司马</w:t>
      </w:r>
      <w:proofErr w:type="gramStart"/>
      <w:r w:rsidRPr="002F2203">
        <w:rPr>
          <w:rFonts w:eastAsia="方正新书宋_GBK" w:hAnsi="宋体" w:hint="eastAsia"/>
          <w:sz w:val="30"/>
          <w:szCs w:val="30"/>
        </w:rPr>
        <w:t>邺</w:t>
      </w:r>
      <w:proofErr w:type="gramEnd"/>
      <w:r w:rsidRPr="002F2203">
        <w:rPr>
          <w:rFonts w:eastAsia="方正新书宋_GBK" w:hAnsi="宋体" w:hint="eastAsia"/>
          <w:sz w:val="30"/>
          <w:szCs w:val="30"/>
        </w:rPr>
        <w:t>只好投降。</w:t>
      </w:r>
      <w:proofErr w:type="gramStart"/>
      <w:r w:rsidRPr="002F2203">
        <w:rPr>
          <w:rFonts w:eastAsia="方正新书宋_GBK" w:hAnsi="宋体" w:hint="eastAsia"/>
          <w:sz w:val="30"/>
          <w:szCs w:val="30"/>
        </w:rPr>
        <w:t>刘聪去打猎</w:t>
      </w:r>
      <w:proofErr w:type="gramEnd"/>
      <w:r w:rsidRPr="002F2203">
        <w:rPr>
          <w:rFonts w:eastAsia="方正新书宋_GBK" w:hAnsi="宋体" w:hint="eastAsia"/>
          <w:sz w:val="30"/>
          <w:szCs w:val="30"/>
        </w:rPr>
        <w:t>时，教司马</w:t>
      </w:r>
      <w:proofErr w:type="gramStart"/>
      <w:r w:rsidRPr="002F2203">
        <w:rPr>
          <w:rFonts w:eastAsia="方正新书宋_GBK" w:hAnsi="宋体" w:hint="eastAsia"/>
          <w:sz w:val="30"/>
          <w:szCs w:val="30"/>
        </w:rPr>
        <w:t>邺</w:t>
      </w:r>
      <w:proofErr w:type="gramEnd"/>
      <w:r w:rsidRPr="002F2203">
        <w:rPr>
          <w:rFonts w:eastAsia="方正新书宋_GBK" w:hAnsi="宋体" w:hint="eastAsia"/>
          <w:sz w:val="30"/>
          <w:szCs w:val="30"/>
        </w:rPr>
        <w:t>手持兵器，在前开路。去厕所时，又叫司马</w:t>
      </w:r>
      <w:proofErr w:type="gramStart"/>
      <w:r w:rsidRPr="002F2203">
        <w:rPr>
          <w:rFonts w:eastAsia="方正新书宋_GBK" w:hAnsi="宋体" w:hint="eastAsia"/>
          <w:sz w:val="30"/>
          <w:szCs w:val="30"/>
        </w:rPr>
        <w:t>邺</w:t>
      </w:r>
      <w:proofErr w:type="gramEnd"/>
      <w:r w:rsidRPr="002F2203">
        <w:rPr>
          <w:rFonts w:eastAsia="方正新书宋_GBK" w:hAnsi="宋体" w:hint="eastAsia"/>
          <w:sz w:val="30"/>
          <w:szCs w:val="30"/>
        </w:rPr>
        <w:t>搧扇子，然而最后还是杀了他。——</w:t>
      </w:r>
      <w:r w:rsidRPr="002F2203">
        <w:rPr>
          <w:rFonts w:eastAsia="方正新书宋_GBK" w:hAnsi="宋体" w:hint="eastAsia"/>
          <w:sz w:val="30"/>
          <w:szCs w:val="30"/>
        </w:rPr>
        <w:t xml:space="preserve"> </w:t>
      </w:r>
      <w:r w:rsidRPr="002F2203">
        <w:rPr>
          <w:rFonts w:eastAsia="方正新书宋_GBK" w:hAnsi="宋体" w:hint="eastAsia"/>
          <w:sz w:val="30"/>
          <w:szCs w:val="30"/>
        </w:rPr>
        <w:t>每次讲述历史，我的心里都显得十分沉重和压抑，往往感叹良多！</w:t>
      </w:r>
    </w:p>
    <w:p w14:paraId="7349D4D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长安陷落以后，西晋自此灭亡。</w:t>
      </w:r>
      <w:r w:rsidRPr="002F2203">
        <w:rPr>
          <w:rFonts w:eastAsia="方正新书宋_GBK" w:hAnsi="宋体" w:hint="eastAsia"/>
          <w:sz w:val="30"/>
          <w:szCs w:val="30"/>
        </w:rPr>
        <w:t>317</w:t>
      </w:r>
      <w:r w:rsidRPr="002F2203">
        <w:rPr>
          <w:rFonts w:eastAsia="方正新书宋_GBK" w:hAnsi="宋体" w:hint="eastAsia"/>
          <w:sz w:val="30"/>
          <w:szCs w:val="30"/>
        </w:rPr>
        <w:t>年，司马</w:t>
      </w:r>
      <w:proofErr w:type="gramStart"/>
      <w:r w:rsidRPr="002F2203">
        <w:rPr>
          <w:rFonts w:eastAsia="方正新书宋_GBK" w:hAnsi="宋体" w:hint="eastAsia"/>
          <w:sz w:val="30"/>
          <w:szCs w:val="30"/>
        </w:rPr>
        <w:t>邺</w:t>
      </w:r>
      <w:proofErr w:type="gramEnd"/>
      <w:r w:rsidRPr="002F2203">
        <w:rPr>
          <w:rFonts w:eastAsia="方正新书宋_GBK" w:hAnsi="宋体" w:hint="eastAsia"/>
          <w:sz w:val="30"/>
          <w:szCs w:val="30"/>
        </w:rPr>
        <w:t>的堂叔司马睿在建</w:t>
      </w:r>
      <w:proofErr w:type="gramStart"/>
      <w:r w:rsidRPr="002F2203">
        <w:rPr>
          <w:rFonts w:eastAsia="方正新书宋_GBK" w:hAnsi="宋体" w:hint="eastAsia"/>
          <w:sz w:val="30"/>
          <w:szCs w:val="30"/>
        </w:rPr>
        <w:t>康宣布</w:t>
      </w:r>
      <w:proofErr w:type="gramEnd"/>
      <w:r w:rsidRPr="002F2203">
        <w:rPr>
          <w:rFonts w:eastAsia="方正新书宋_GBK" w:hAnsi="宋体" w:hint="eastAsia"/>
          <w:sz w:val="30"/>
          <w:szCs w:val="30"/>
        </w:rPr>
        <w:t>即位，是为东晋。于是，过去曾经是中国政治、文化、经济中心的华北黄河流域，进入</w:t>
      </w:r>
      <w:proofErr w:type="gramStart"/>
      <w:r w:rsidRPr="002F2203">
        <w:rPr>
          <w:rFonts w:eastAsia="方正新书宋_GBK" w:hAnsi="宋体" w:hint="eastAsia"/>
          <w:sz w:val="30"/>
          <w:szCs w:val="30"/>
        </w:rPr>
        <w:t>了由异民族</w:t>
      </w:r>
      <w:proofErr w:type="gramEnd"/>
      <w:r w:rsidRPr="002F2203">
        <w:rPr>
          <w:rFonts w:eastAsia="方正新书宋_GBK" w:hAnsi="宋体" w:hint="eastAsia"/>
          <w:sz w:val="30"/>
          <w:szCs w:val="30"/>
        </w:rPr>
        <w:t>统治的、兴亡频仍的五胡十六国时代。同时，被五胡追逐的一部分汉民族，不得不背井离乡，向东向南寻求安全的地方避难，其中大部分都向长江流域移动，并大举移居江南。</w:t>
      </w:r>
    </w:p>
    <w:p w14:paraId="72785DF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这里所说的“晋朝避乱”，就是发生在这样的背景之下的。</w:t>
      </w:r>
    </w:p>
    <w:p w14:paraId="0EBA407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至于以后</w:t>
      </w:r>
      <w:proofErr w:type="gramStart"/>
      <w:r w:rsidRPr="002F2203">
        <w:rPr>
          <w:rFonts w:eastAsia="方正新书宋_GBK" w:hAnsi="宋体" w:hint="eastAsia"/>
          <w:sz w:val="30"/>
          <w:szCs w:val="30"/>
        </w:rPr>
        <w:t>东晋为南朝</w:t>
      </w:r>
      <w:proofErr w:type="gramEnd"/>
      <w:r w:rsidRPr="002F2203">
        <w:rPr>
          <w:rFonts w:eastAsia="方正新书宋_GBK" w:hAnsi="宋体" w:hint="eastAsia"/>
          <w:sz w:val="30"/>
          <w:szCs w:val="30"/>
        </w:rPr>
        <w:t>的宋齐梁陈依次取代，北方被北魏所统一等，这段历史以前曾经讲到过，这里不再重复。</w:t>
      </w:r>
    </w:p>
    <w:p w14:paraId="1A48372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止于荆州之华容</w:t>
      </w:r>
      <w:r w:rsidRPr="002F2203">
        <w:rPr>
          <w:rFonts w:eastAsia="方正新书宋_GBK" w:hAnsi="宋体" w:hint="eastAsia"/>
          <w:sz w:val="30"/>
          <w:szCs w:val="30"/>
        </w:rPr>
        <w:t>，在西晋、东晋交接之际，智者大师的祖辈从北方的颍川迁移到了荆州的华容县。小注上说荆州华容为“今江陵府公安县”。当时荆州地区的首府是在江陵，华容位于江陵的西边，是西汉时所置，在长江的北岸，距离洞庭湖直线距离约</w:t>
      </w:r>
      <w:r w:rsidRPr="002F2203">
        <w:rPr>
          <w:rFonts w:eastAsia="方正新书宋_GBK" w:hAnsi="宋体" w:hint="eastAsia"/>
          <w:sz w:val="30"/>
          <w:szCs w:val="30"/>
        </w:rPr>
        <w:t>70</w:t>
      </w:r>
      <w:r w:rsidRPr="002F2203">
        <w:rPr>
          <w:rFonts w:eastAsia="方正新书宋_GBK" w:hAnsi="宋体" w:hint="eastAsia"/>
          <w:sz w:val="30"/>
          <w:szCs w:val="30"/>
        </w:rPr>
        <w:t>公里。</w:t>
      </w:r>
    </w:p>
    <w:p w14:paraId="5F789AC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需要指出的是，在湖南省岳阳市的西北，现在就有一个华容县，位于长江的南岸，临近洞庭湖。但这个“华容县”在以前称为安南县，直到</w:t>
      </w:r>
      <w:proofErr w:type="gramStart"/>
      <w:r w:rsidRPr="002F2203">
        <w:rPr>
          <w:rFonts w:eastAsia="方正新书宋_GBK" w:hAnsi="宋体" w:hint="eastAsia"/>
          <w:sz w:val="30"/>
          <w:szCs w:val="30"/>
        </w:rPr>
        <w:t>隋</w:t>
      </w:r>
      <w:proofErr w:type="gramEnd"/>
      <w:r w:rsidRPr="002F2203">
        <w:rPr>
          <w:rFonts w:eastAsia="方正新书宋_GBK" w:hAnsi="宋体" w:hint="eastAsia"/>
          <w:sz w:val="30"/>
          <w:szCs w:val="30"/>
        </w:rPr>
        <w:t>开皇十八年（</w:t>
      </w:r>
      <w:r w:rsidRPr="002F2203">
        <w:rPr>
          <w:rFonts w:eastAsia="方正新书宋_GBK" w:hAnsi="宋体" w:hint="eastAsia"/>
          <w:sz w:val="30"/>
          <w:szCs w:val="30"/>
        </w:rPr>
        <w:t>598</w:t>
      </w:r>
      <w:r w:rsidRPr="002F2203">
        <w:rPr>
          <w:rFonts w:eastAsia="方正新书宋_GBK" w:hAnsi="宋体" w:hint="eastAsia"/>
          <w:sz w:val="30"/>
          <w:szCs w:val="30"/>
        </w:rPr>
        <w:t>年）的时候才改置的，当时属于岳州，因此并不是我们此处所讲的“荆州华容”。指出这一点，那是因为池田大作的</w:t>
      </w:r>
      <w:r w:rsidRPr="002F2203">
        <w:rPr>
          <w:rFonts w:eastAsia="方正新书宋_GBK" w:hAnsi="宋体" w:hint="eastAsia"/>
          <w:sz w:val="30"/>
          <w:szCs w:val="30"/>
        </w:rPr>
        <w:lastRenderedPageBreak/>
        <w:t>《我的天台观》、曾其海的《天台佛学》、乃至《中华佛教百科全书》中，都把现在的湖南华容县当作了古代的荆州华容，那是错误的。</w:t>
      </w:r>
    </w:p>
    <w:p w14:paraId="30D776D3" w14:textId="77777777" w:rsidR="00DA7965" w:rsidRPr="002F2203" w:rsidRDefault="00DA7965" w:rsidP="001E7BCA">
      <w:pPr>
        <w:pStyle w:val="ae"/>
        <w:rPr>
          <w:rFonts w:eastAsia="方正粗雅宋_GBK"/>
        </w:rPr>
      </w:pPr>
      <w:bookmarkStart w:id="215" w:name="0181a01"/>
      <w:proofErr w:type="gramStart"/>
      <w:r w:rsidRPr="002F2203">
        <w:rPr>
          <w:rFonts w:eastAsia="方正粗雅宋_GBK" w:hint="eastAsia"/>
        </w:rPr>
        <w:t>父起祖</w:t>
      </w:r>
      <w:proofErr w:type="gramEnd"/>
      <w:r w:rsidRPr="002F2203">
        <w:rPr>
          <w:rFonts w:eastAsia="方正粗雅宋_GBK" w:hint="eastAsia"/>
        </w:rPr>
        <w:t>，梁元帝时</w:t>
      </w:r>
      <w:bookmarkEnd w:id="215"/>
      <w:r w:rsidRPr="002F2203">
        <w:rPr>
          <w:rFonts w:eastAsia="方正粗雅宋_GBK" w:hint="eastAsia"/>
        </w:rPr>
        <w:t>为散骑常</w:t>
      </w:r>
      <w:proofErr w:type="gramStart"/>
      <w:r w:rsidRPr="002F2203">
        <w:rPr>
          <w:rFonts w:eastAsia="方正粗雅宋_GBK" w:hint="eastAsia"/>
        </w:rPr>
        <w:t>侍</w:t>
      </w:r>
      <w:proofErr w:type="gramEnd"/>
      <w:r w:rsidRPr="002F2203">
        <w:rPr>
          <w:rFonts w:eastAsia="方正粗雅宋_GBK" w:hint="eastAsia"/>
        </w:rPr>
        <w:t>，封益阳侯。</w:t>
      </w:r>
    </w:p>
    <w:p w14:paraId="54F65A03"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到智者大师的时代，其祖辈移居荆州华容已经有二百多年了。智者大师父亲的名讳是陈起祖，曾经在梁元帝的时候当过大官。</w:t>
      </w:r>
    </w:p>
    <w:p w14:paraId="09E80B5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梁元帝（</w:t>
      </w:r>
      <w:r w:rsidRPr="002F2203">
        <w:rPr>
          <w:rFonts w:eastAsia="方正新书宋_GBK" w:hAnsi="宋体" w:hint="eastAsia"/>
          <w:sz w:val="30"/>
          <w:szCs w:val="30"/>
          <w:u w:val="single"/>
        </w:rPr>
        <w:t>508</w:t>
      </w:r>
      <w:r w:rsidRPr="002F2203">
        <w:rPr>
          <w:rFonts w:eastAsia="方正新书宋_GBK" w:hAnsi="宋体" w:hint="eastAsia"/>
          <w:sz w:val="30"/>
          <w:szCs w:val="30"/>
          <w:u w:val="single"/>
        </w:rPr>
        <w:t>～</w:t>
      </w:r>
      <w:r w:rsidRPr="002F2203">
        <w:rPr>
          <w:rFonts w:eastAsia="方正新书宋_GBK" w:hAnsi="宋体" w:hint="eastAsia"/>
          <w:sz w:val="30"/>
          <w:szCs w:val="30"/>
          <w:u w:val="single"/>
        </w:rPr>
        <w:t>554</w:t>
      </w:r>
      <w:r w:rsidRPr="002F2203">
        <w:rPr>
          <w:rFonts w:eastAsia="方正新书宋_GBK" w:hAnsi="宋体" w:hint="eastAsia"/>
          <w:sz w:val="30"/>
          <w:szCs w:val="30"/>
          <w:u w:val="single"/>
        </w:rPr>
        <w:t>）</w:t>
      </w:r>
      <w:r w:rsidRPr="002F2203">
        <w:rPr>
          <w:rFonts w:eastAsia="方正新书宋_GBK" w:hAnsi="宋体" w:hint="eastAsia"/>
          <w:sz w:val="30"/>
          <w:szCs w:val="30"/>
        </w:rPr>
        <w:t>，要讲清楚梁元帝萧</w:t>
      </w:r>
      <w:proofErr w:type="gramStart"/>
      <w:r w:rsidRPr="002F2203">
        <w:rPr>
          <w:rFonts w:eastAsia="方正新书宋_GBK" w:hAnsi="宋体" w:hint="eastAsia"/>
          <w:sz w:val="30"/>
          <w:szCs w:val="30"/>
        </w:rPr>
        <w:t>绎</w:t>
      </w:r>
      <w:proofErr w:type="gramEnd"/>
      <w:r w:rsidRPr="002F2203">
        <w:rPr>
          <w:rFonts w:eastAsia="方正新书宋_GBK" w:hAnsi="宋体" w:hint="eastAsia"/>
          <w:sz w:val="30"/>
          <w:szCs w:val="30"/>
        </w:rPr>
        <w:t>（</w:t>
      </w:r>
      <w:r w:rsidRPr="002F2203">
        <w:rPr>
          <w:rFonts w:eastAsia="方正新书宋_GBK" w:hAnsi="宋体" w:hint="eastAsia"/>
          <w:sz w:val="30"/>
          <w:szCs w:val="30"/>
        </w:rPr>
        <w:t>552</w:t>
      </w:r>
      <w:r w:rsidRPr="002F2203">
        <w:rPr>
          <w:rFonts w:eastAsia="方正新书宋_GBK" w:hAnsi="宋体" w:hint="eastAsia"/>
          <w:sz w:val="30"/>
          <w:szCs w:val="30"/>
        </w:rPr>
        <w:t>～</w:t>
      </w:r>
      <w:r w:rsidRPr="002F2203">
        <w:rPr>
          <w:rFonts w:eastAsia="方正新书宋_GBK" w:hAnsi="宋体" w:hint="eastAsia"/>
          <w:sz w:val="30"/>
          <w:szCs w:val="30"/>
        </w:rPr>
        <w:t>554</w:t>
      </w:r>
      <w:r w:rsidRPr="002F2203">
        <w:rPr>
          <w:rFonts w:eastAsia="方正新书宋_GBK" w:hAnsi="宋体" w:hint="eastAsia"/>
          <w:sz w:val="30"/>
          <w:szCs w:val="30"/>
        </w:rPr>
        <w:t>在位）这个人物，必须得讲到梁武帝和侯景。以前我们</w:t>
      </w:r>
      <w:proofErr w:type="gramStart"/>
      <w:r w:rsidRPr="002F2203">
        <w:rPr>
          <w:rFonts w:eastAsia="方正新书宋_GBK" w:hAnsi="宋体" w:hint="eastAsia"/>
          <w:sz w:val="30"/>
          <w:szCs w:val="30"/>
        </w:rPr>
        <w:t>在讲慧文</w:t>
      </w:r>
      <w:proofErr w:type="gramEnd"/>
      <w:r w:rsidRPr="002F2203">
        <w:rPr>
          <w:rFonts w:eastAsia="方正新书宋_GBK" w:hAnsi="宋体" w:hint="eastAsia"/>
          <w:sz w:val="30"/>
          <w:szCs w:val="30"/>
        </w:rPr>
        <w:t>大师传记的时候曾经提到过，在</w:t>
      </w:r>
      <w:r w:rsidRPr="002F2203">
        <w:rPr>
          <w:rFonts w:eastAsia="方正新书宋_GBK" w:hAnsi="宋体"/>
          <w:sz w:val="30"/>
          <w:szCs w:val="30"/>
        </w:rPr>
        <w:t>547</w:t>
      </w:r>
      <w:r w:rsidRPr="002F2203">
        <w:rPr>
          <w:rFonts w:eastAsia="方正新书宋_GBK" w:hAnsi="宋体" w:hint="eastAsia"/>
          <w:sz w:val="30"/>
          <w:szCs w:val="30"/>
        </w:rPr>
        <w:t>年的时候，高欢逝世，他的长子高澄继任父亲东魏宰相的职位。</w:t>
      </w:r>
      <w:r w:rsidRPr="002F2203">
        <w:rPr>
          <w:rFonts w:eastAsia="方正新书宋_GBK" w:hAnsi="宋体"/>
          <w:sz w:val="30"/>
          <w:szCs w:val="30"/>
        </w:rPr>
        <w:t>549</w:t>
      </w:r>
      <w:r w:rsidRPr="002F2203">
        <w:rPr>
          <w:rFonts w:eastAsia="方正新书宋_GBK" w:hAnsi="宋体" w:hint="eastAsia"/>
          <w:sz w:val="30"/>
          <w:szCs w:val="30"/>
        </w:rPr>
        <w:t>年高</w:t>
      </w:r>
      <w:proofErr w:type="gramStart"/>
      <w:r w:rsidRPr="002F2203">
        <w:rPr>
          <w:rFonts w:eastAsia="方正新书宋_GBK" w:hAnsi="宋体" w:hint="eastAsia"/>
          <w:sz w:val="30"/>
          <w:szCs w:val="30"/>
        </w:rPr>
        <w:t>澄</w:t>
      </w:r>
      <w:proofErr w:type="gramEnd"/>
      <w:r w:rsidRPr="002F2203">
        <w:rPr>
          <w:rFonts w:eastAsia="方正新书宋_GBK" w:hAnsi="宋体" w:hint="eastAsia"/>
          <w:sz w:val="30"/>
          <w:szCs w:val="30"/>
        </w:rPr>
        <w:t>死后，他的弟弟高洋接任宰相。</w:t>
      </w:r>
      <w:r w:rsidRPr="002F2203">
        <w:rPr>
          <w:rFonts w:eastAsia="方正新书宋_GBK" w:hAnsi="宋体"/>
          <w:sz w:val="30"/>
          <w:szCs w:val="30"/>
        </w:rPr>
        <w:t>550</w:t>
      </w:r>
      <w:r w:rsidRPr="002F2203">
        <w:rPr>
          <w:rFonts w:eastAsia="方正新书宋_GBK" w:hAnsi="宋体" w:hint="eastAsia"/>
          <w:sz w:val="30"/>
          <w:szCs w:val="30"/>
        </w:rPr>
        <w:t>年，高洋建立北齐。</w:t>
      </w:r>
    </w:p>
    <w:p w14:paraId="2608ECA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就在高欢逝世，高澄刚刚接任宰相的时候，原先和高澄就有矛盾的东魏大将侯景，担心对他不利，于是就宣布脱离东魏政府，连同他管辖下的黄河以南十三个州，一并归降了南梁。梁武帝接受了这个烫手山芋，宣布把十三个州并入版图。</w:t>
      </w:r>
    </w:p>
    <w:p w14:paraId="3F6C159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东魏帝国立即对侯景发动攻击，梁武帝只好派遣他的侄儿萧渊明领军前去支援，结果大败，萧渊明也被捉去，而侯景一退再退，一直退到了寿阳，把代理州长（</w:t>
      </w:r>
      <w:proofErr w:type="gramStart"/>
      <w:r w:rsidRPr="002F2203">
        <w:rPr>
          <w:rFonts w:eastAsia="方正新书宋_GBK" w:hAnsi="宋体" w:hint="eastAsia"/>
          <w:sz w:val="30"/>
          <w:szCs w:val="30"/>
        </w:rPr>
        <w:t>监州事</w:t>
      </w:r>
      <w:proofErr w:type="gramEnd"/>
      <w:r w:rsidRPr="002F2203">
        <w:rPr>
          <w:rFonts w:eastAsia="方正新书宋_GBK" w:hAnsi="宋体" w:hint="eastAsia"/>
          <w:sz w:val="30"/>
          <w:szCs w:val="30"/>
        </w:rPr>
        <w:t>）韦黯驱逐。梁武帝对侯景驱逐地方政府首长，不但没有责备、惩罚，反而即行任命侯景当州长（州牧），侯景大喜过望。不过他对梁武帝萧衍的昏庸，也留下了深刻印象。</w:t>
      </w:r>
    </w:p>
    <w:p w14:paraId="308527E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萧渊明被俘后，高澄写信给梁武帝，建议两国和解，梁武帝复信答</w:t>
      </w:r>
      <w:r w:rsidRPr="002F2203">
        <w:rPr>
          <w:rFonts w:eastAsia="方正新书宋_GBK" w:hAnsi="宋体" w:hint="eastAsia"/>
          <w:sz w:val="30"/>
          <w:szCs w:val="30"/>
        </w:rPr>
        <w:lastRenderedPageBreak/>
        <w:t>应了。这时有大臣警告说：“高澄并没有战败，为什么要求和呢？这明明是反间之计，希望刺激侯景。侯景如果起疑，定生变化，我们不可跳进这个圈套。”但梁武帝没有听从建议，两国使节于是开始往来。侯景果然恐惧，他上章说：“两国如果和解，恐怕我不免高澄毒手。”梁武帝萧</w:t>
      </w:r>
      <w:proofErr w:type="gramStart"/>
      <w:r w:rsidRPr="002F2203">
        <w:rPr>
          <w:rFonts w:eastAsia="方正新书宋_GBK" w:hAnsi="宋体" w:hint="eastAsia"/>
          <w:sz w:val="30"/>
          <w:szCs w:val="30"/>
        </w:rPr>
        <w:t>衍保证</w:t>
      </w:r>
      <w:proofErr w:type="gramEnd"/>
      <w:r w:rsidRPr="002F2203">
        <w:rPr>
          <w:rFonts w:eastAsia="方正新书宋_GBK" w:hAnsi="宋体" w:hint="eastAsia"/>
          <w:sz w:val="30"/>
          <w:szCs w:val="30"/>
        </w:rPr>
        <w:t>说：“我是天下之主，岂会对人失信？你要深知我心。”侯景假冒高澄名义写了一封信给萧衍，提议用萧渊明交换侯景。梁武</w:t>
      </w:r>
      <w:proofErr w:type="gramStart"/>
      <w:r w:rsidRPr="002F2203">
        <w:rPr>
          <w:rFonts w:eastAsia="方正新书宋_GBK" w:hAnsi="宋体" w:hint="eastAsia"/>
          <w:sz w:val="30"/>
          <w:szCs w:val="30"/>
        </w:rPr>
        <w:t>帝这时</w:t>
      </w:r>
      <w:proofErr w:type="gramEnd"/>
      <w:r w:rsidRPr="002F2203">
        <w:rPr>
          <w:rFonts w:eastAsia="方正新书宋_GBK" w:hAnsi="宋体" w:hint="eastAsia"/>
          <w:sz w:val="30"/>
          <w:szCs w:val="30"/>
        </w:rPr>
        <w:t>露出了他的真意图，复信说：“你早上送还萧渊明，我晚上就送还侯景。”侯景的悲愤是可以想象的，他本来就是一个具有反骨的人，六镇起义时投降尔朱荣，后来高欢诛灭尔朱氏，他又投靠高欢。现在</w:t>
      </w:r>
      <w:proofErr w:type="gramStart"/>
      <w:r w:rsidRPr="002F2203">
        <w:rPr>
          <w:rFonts w:eastAsia="方正新书宋_GBK" w:hAnsi="宋体" w:hint="eastAsia"/>
          <w:sz w:val="30"/>
          <w:szCs w:val="30"/>
        </w:rPr>
        <w:t>在</w:t>
      </w:r>
      <w:proofErr w:type="gramEnd"/>
      <w:r w:rsidRPr="002F2203">
        <w:rPr>
          <w:rFonts w:eastAsia="方正新书宋_GBK" w:hAnsi="宋体" w:hint="eastAsia"/>
          <w:sz w:val="30"/>
          <w:szCs w:val="30"/>
        </w:rPr>
        <w:t>反叛东魏之后，接着又反叛南梁，于是集结兵力，从寿阳南下，直指首都建康。</w:t>
      </w:r>
    </w:p>
    <w:p w14:paraId="7F58D84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梁武帝萧衍听到侯景叛变，大笑说：“我折根树枝就打死他。”侯景于</w:t>
      </w:r>
      <w:r w:rsidRPr="002F2203">
        <w:rPr>
          <w:rFonts w:eastAsia="方正新书宋_GBK" w:hAnsi="宋体" w:hint="eastAsia"/>
          <w:sz w:val="30"/>
          <w:szCs w:val="30"/>
        </w:rPr>
        <w:t>548</w:t>
      </w:r>
      <w:r w:rsidRPr="002F2203">
        <w:rPr>
          <w:rFonts w:eastAsia="方正新书宋_GBK" w:hAnsi="宋体" w:hint="eastAsia"/>
          <w:sz w:val="30"/>
          <w:szCs w:val="30"/>
        </w:rPr>
        <w:t>年</w:t>
      </w:r>
      <w:r w:rsidRPr="002F2203">
        <w:rPr>
          <w:rFonts w:eastAsia="方正新书宋_GBK" w:hAnsi="宋体" w:hint="eastAsia"/>
          <w:sz w:val="30"/>
          <w:szCs w:val="30"/>
        </w:rPr>
        <w:t>8</w:t>
      </w:r>
      <w:r w:rsidRPr="002F2203">
        <w:rPr>
          <w:rFonts w:eastAsia="方正新书宋_GBK" w:hAnsi="宋体" w:hint="eastAsia"/>
          <w:sz w:val="30"/>
          <w:szCs w:val="30"/>
        </w:rPr>
        <w:t>月起兵，如入无人之境地渡过长江，于</w:t>
      </w:r>
      <w:r w:rsidRPr="002F2203">
        <w:rPr>
          <w:rFonts w:eastAsia="方正新书宋_GBK" w:hAnsi="宋体" w:hint="eastAsia"/>
          <w:sz w:val="30"/>
          <w:szCs w:val="30"/>
        </w:rPr>
        <w:t>11</w:t>
      </w:r>
      <w:r w:rsidRPr="002F2203">
        <w:rPr>
          <w:rFonts w:eastAsia="方正新书宋_GBK" w:hAnsi="宋体" w:hint="eastAsia"/>
          <w:sz w:val="30"/>
          <w:szCs w:val="30"/>
        </w:rPr>
        <w:t>月抵达建康，百道攻城。南梁帝国的各路救援军队多达二三十万，但各怀鬼胎，都想保存实力，以便争夺帝位，于是他们虽然云集城外，但却每天饮酒欢宴，不敢作战。梁武帝萧衍把皇帝诏书系在风筝上，命他们进攻解围，可是没有人听从他的命令。</w:t>
      </w:r>
      <w:r w:rsidRPr="002F2203">
        <w:rPr>
          <w:rFonts w:eastAsia="方正新书宋_GBK" w:hAnsi="宋体" w:hint="eastAsia"/>
          <w:sz w:val="30"/>
          <w:szCs w:val="30"/>
        </w:rPr>
        <w:t>549</w:t>
      </w:r>
      <w:r w:rsidRPr="002F2203">
        <w:rPr>
          <w:rFonts w:eastAsia="方正新书宋_GBK" w:hAnsi="宋体" w:hint="eastAsia"/>
          <w:sz w:val="30"/>
          <w:szCs w:val="30"/>
        </w:rPr>
        <w:t>年</w:t>
      </w:r>
      <w:r w:rsidRPr="002F2203">
        <w:rPr>
          <w:rFonts w:eastAsia="方正新书宋_GBK" w:hAnsi="宋体" w:hint="eastAsia"/>
          <w:sz w:val="30"/>
          <w:szCs w:val="30"/>
        </w:rPr>
        <w:t>3</w:t>
      </w:r>
      <w:r w:rsidRPr="002F2203">
        <w:rPr>
          <w:rFonts w:eastAsia="方正新书宋_GBK" w:hAnsi="宋体" w:hint="eastAsia"/>
          <w:sz w:val="30"/>
          <w:szCs w:val="30"/>
        </w:rPr>
        <w:t>月，建康陷落，侯景</w:t>
      </w:r>
      <w:proofErr w:type="gramStart"/>
      <w:r w:rsidRPr="002F2203">
        <w:rPr>
          <w:rFonts w:eastAsia="方正新书宋_GBK" w:hAnsi="宋体" w:hint="eastAsia"/>
          <w:sz w:val="30"/>
          <w:szCs w:val="30"/>
        </w:rPr>
        <w:t>矫</w:t>
      </w:r>
      <w:proofErr w:type="gramEnd"/>
      <w:r w:rsidRPr="002F2203">
        <w:rPr>
          <w:rFonts w:eastAsia="方正新书宋_GBK" w:hAnsi="宋体" w:hint="eastAsia"/>
          <w:sz w:val="30"/>
          <w:szCs w:val="30"/>
        </w:rPr>
        <w:t>诏解散援军，三十万大军或走或降，一朝散尽。</w:t>
      </w:r>
      <w:r w:rsidRPr="002F2203">
        <w:rPr>
          <w:rFonts w:eastAsia="方正新书宋_GBK" w:hAnsi="宋体" w:hint="eastAsia"/>
          <w:sz w:val="30"/>
          <w:szCs w:val="30"/>
        </w:rPr>
        <w:t>5</w:t>
      </w:r>
      <w:r w:rsidRPr="002F2203">
        <w:rPr>
          <w:rFonts w:eastAsia="方正新书宋_GBK" w:hAnsi="宋体" w:hint="eastAsia"/>
          <w:sz w:val="30"/>
          <w:szCs w:val="30"/>
        </w:rPr>
        <w:t>月，八十六岁的梁武帝被活活饿死。死前他想讨要一杯蜜水，却没有人应答，在艰难地唤了两声“荷荷”之后，孤独地躺在床上逝世了。梁武帝的死距他接受侯景归降只有两年，</w:t>
      </w:r>
      <w:proofErr w:type="gramStart"/>
      <w:r w:rsidRPr="002F2203">
        <w:rPr>
          <w:rFonts w:eastAsia="方正新书宋_GBK" w:hAnsi="宋体" w:hint="eastAsia"/>
          <w:sz w:val="30"/>
          <w:szCs w:val="30"/>
        </w:rPr>
        <w:t>距他说折根</w:t>
      </w:r>
      <w:proofErr w:type="gramEnd"/>
      <w:r w:rsidRPr="002F2203">
        <w:rPr>
          <w:rFonts w:eastAsia="方正新书宋_GBK" w:hAnsi="宋体" w:hint="eastAsia"/>
          <w:sz w:val="30"/>
          <w:szCs w:val="30"/>
        </w:rPr>
        <w:t>树枝只有九个月。梁武帝死了以后，侯景迎皇太子简文</w:t>
      </w:r>
      <w:proofErr w:type="gramStart"/>
      <w:r w:rsidRPr="002F2203">
        <w:rPr>
          <w:rFonts w:eastAsia="方正新书宋_GBK" w:hAnsi="宋体" w:hint="eastAsia"/>
          <w:sz w:val="30"/>
          <w:szCs w:val="30"/>
        </w:rPr>
        <w:t>帝</w:t>
      </w:r>
      <w:proofErr w:type="gramEnd"/>
      <w:r w:rsidRPr="002F2203">
        <w:rPr>
          <w:rFonts w:eastAsia="方正新书宋_GBK" w:hAnsi="宋体" w:hint="eastAsia"/>
          <w:sz w:val="30"/>
          <w:szCs w:val="30"/>
        </w:rPr>
        <w:t>即位，但在</w:t>
      </w:r>
      <w:r w:rsidRPr="002F2203">
        <w:rPr>
          <w:rFonts w:eastAsia="方正新书宋_GBK" w:hAnsi="宋体" w:hint="eastAsia"/>
          <w:sz w:val="30"/>
          <w:szCs w:val="30"/>
        </w:rPr>
        <w:t>551</w:t>
      </w:r>
      <w:r w:rsidRPr="002F2203">
        <w:rPr>
          <w:rFonts w:eastAsia="方正新书宋_GBK" w:hAnsi="宋体" w:hint="eastAsia"/>
          <w:sz w:val="30"/>
          <w:szCs w:val="30"/>
        </w:rPr>
        <w:t>年就杀了简文帝，自立为帝，国号汉。</w:t>
      </w:r>
    </w:p>
    <w:p w14:paraId="0E6D21D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台城陷落后，萧衍子孙间争夺帝位的斗争迅速激化，当时的湘东王萧</w:t>
      </w:r>
      <w:proofErr w:type="gramStart"/>
      <w:r w:rsidRPr="002F2203">
        <w:rPr>
          <w:rFonts w:eastAsia="方正新书宋_GBK" w:hAnsi="宋体" w:hint="eastAsia"/>
          <w:sz w:val="30"/>
          <w:szCs w:val="30"/>
        </w:rPr>
        <w:t>绎</w:t>
      </w:r>
      <w:proofErr w:type="gramEnd"/>
      <w:r w:rsidRPr="002F2203">
        <w:rPr>
          <w:rFonts w:eastAsia="方正新书宋_GBK" w:hAnsi="宋体" w:hint="eastAsia"/>
          <w:sz w:val="30"/>
          <w:szCs w:val="30"/>
        </w:rPr>
        <w:t>，是梁武帝的第七子，为了能够登上皇位，第一件要做的是消灭那些可能和他争夺帝位的兄弟叔侄。镇守长沙的侄儿萧誉，是萧衍的</w:t>
      </w:r>
      <w:proofErr w:type="gramStart"/>
      <w:r w:rsidRPr="002F2203">
        <w:rPr>
          <w:rFonts w:eastAsia="方正新书宋_GBK" w:hAnsi="宋体" w:hint="eastAsia"/>
          <w:sz w:val="30"/>
          <w:szCs w:val="30"/>
        </w:rPr>
        <w:t>嫡</w:t>
      </w:r>
      <w:proofErr w:type="gramEnd"/>
      <w:r w:rsidRPr="002F2203">
        <w:rPr>
          <w:rFonts w:eastAsia="方正新书宋_GBK" w:hAnsi="宋体" w:hint="eastAsia"/>
          <w:sz w:val="30"/>
          <w:szCs w:val="30"/>
        </w:rPr>
        <w:t>长孙，在宗法制度上，比小宗的萧</w:t>
      </w:r>
      <w:proofErr w:type="gramStart"/>
      <w:r w:rsidRPr="002F2203">
        <w:rPr>
          <w:rFonts w:eastAsia="方正新书宋_GBK" w:hAnsi="宋体" w:hint="eastAsia"/>
          <w:sz w:val="30"/>
          <w:szCs w:val="30"/>
        </w:rPr>
        <w:t>绎</w:t>
      </w:r>
      <w:proofErr w:type="gramEnd"/>
      <w:r w:rsidRPr="002F2203">
        <w:rPr>
          <w:rFonts w:eastAsia="方正新书宋_GBK" w:hAnsi="宋体" w:hint="eastAsia"/>
          <w:sz w:val="30"/>
          <w:szCs w:val="30"/>
        </w:rPr>
        <w:t>更接近宝座。萧</w:t>
      </w:r>
      <w:proofErr w:type="gramStart"/>
      <w:r w:rsidRPr="002F2203">
        <w:rPr>
          <w:rFonts w:eastAsia="方正新书宋_GBK" w:hAnsi="宋体" w:hint="eastAsia"/>
          <w:sz w:val="30"/>
          <w:szCs w:val="30"/>
        </w:rPr>
        <w:t>绎</w:t>
      </w:r>
      <w:proofErr w:type="gramEnd"/>
      <w:r w:rsidRPr="002F2203">
        <w:rPr>
          <w:rFonts w:eastAsia="方正新书宋_GBK" w:hAnsi="宋体" w:hint="eastAsia"/>
          <w:sz w:val="30"/>
          <w:szCs w:val="30"/>
        </w:rPr>
        <w:t>派遣大军攻陷长沙，杀掉萧誉。</w:t>
      </w:r>
      <w:proofErr w:type="gramStart"/>
      <w:r w:rsidRPr="002F2203">
        <w:rPr>
          <w:rFonts w:eastAsia="方正新书宋_GBK" w:hAnsi="宋体" w:hint="eastAsia"/>
          <w:sz w:val="30"/>
          <w:szCs w:val="30"/>
        </w:rPr>
        <w:t>萧誉的</w:t>
      </w:r>
      <w:proofErr w:type="gramEnd"/>
      <w:r w:rsidRPr="002F2203">
        <w:rPr>
          <w:rFonts w:eastAsia="方正新书宋_GBK" w:hAnsi="宋体" w:hint="eastAsia"/>
          <w:sz w:val="30"/>
          <w:szCs w:val="30"/>
        </w:rPr>
        <w:t>弟弟萧詧，镇守湖北的襄阳，不能抗拒萧</w:t>
      </w:r>
      <w:proofErr w:type="gramStart"/>
      <w:r w:rsidRPr="002F2203">
        <w:rPr>
          <w:rFonts w:eastAsia="方正新书宋_GBK" w:hAnsi="宋体" w:hint="eastAsia"/>
          <w:sz w:val="30"/>
          <w:szCs w:val="30"/>
        </w:rPr>
        <w:t>绎</w:t>
      </w:r>
      <w:proofErr w:type="gramEnd"/>
      <w:r w:rsidRPr="002F2203">
        <w:rPr>
          <w:rFonts w:eastAsia="方正新书宋_GBK" w:hAnsi="宋体" w:hint="eastAsia"/>
          <w:sz w:val="30"/>
          <w:szCs w:val="30"/>
        </w:rPr>
        <w:t>的压力，萧詧便连同土地归降了当时北方的西魏帝国。萧</w:t>
      </w:r>
      <w:proofErr w:type="gramStart"/>
      <w:r w:rsidRPr="002F2203">
        <w:rPr>
          <w:rFonts w:eastAsia="方正新书宋_GBK" w:hAnsi="宋体" w:hint="eastAsia"/>
          <w:sz w:val="30"/>
          <w:szCs w:val="30"/>
        </w:rPr>
        <w:t>绎</w:t>
      </w:r>
      <w:proofErr w:type="gramEnd"/>
      <w:r w:rsidRPr="002F2203">
        <w:rPr>
          <w:rFonts w:eastAsia="方正新书宋_GBK" w:hAnsi="宋体" w:hint="eastAsia"/>
          <w:sz w:val="30"/>
          <w:szCs w:val="30"/>
        </w:rPr>
        <w:t>在终于杀光了他所能杀的假想敌之后，才命他的大将王</w:t>
      </w:r>
      <w:proofErr w:type="gramStart"/>
      <w:r w:rsidRPr="002F2203">
        <w:rPr>
          <w:rFonts w:eastAsia="方正新书宋_GBK" w:hAnsi="宋体" w:hint="eastAsia"/>
          <w:sz w:val="30"/>
          <w:szCs w:val="30"/>
        </w:rPr>
        <w:t>僧辩东下</w:t>
      </w:r>
      <w:proofErr w:type="gramEnd"/>
      <w:r w:rsidRPr="002F2203">
        <w:rPr>
          <w:rFonts w:eastAsia="方正新书宋_GBK" w:hAnsi="宋体" w:hint="eastAsia"/>
          <w:sz w:val="30"/>
          <w:szCs w:val="30"/>
        </w:rPr>
        <w:t>进攻盘踞建康已经四年之久的侯景。侯景兵败，在逃窜途中被他的亲信用矛刺死。大乱平息，萧</w:t>
      </w:r>
      <w:proofErr w:type="gramStart"/>
      <w:r w:rsidRPr="002F2203">
        <w:rPr>
          <w:rFonts w:eastAsia="方正新书宋_GBK" w:hAnsi="宋体" w:hint="eastAsia"/>
          <w:sz w:val="30"/>
          <w:szCs w:val="30"/>
        </w:rPr>
        <w:t>绎</w:t>
      </w:r>
      <w:proofErr w:type="gramEnd"/>
      <w:r w:rsidRPr="002F2203">
        <w:rPr>
          <w:rFonts w:eastAsia="方正新书宋_GBK" w:hAnsi="宋体" w:hint="eastAsia"/>
          <w:sz w:val="30"/>
          <w:szCs w:val="30"/>
        </w:rPr>
        <w:t>就在湖北的江陵继位，是为梁元帝，时为公元</w:t>
      </w:r>
      <w:r w:rsidRPr="002F2203">
        <w:rPr>
          <w:rFonts w:eastAsia="方正新书宋_GBK" w:hAnsi="宋体" w:hint="eastAsia"/>
          <w:sz w:val="30"/>
          <w:szCs w:val="30"/>
        </w:rPr>
        <w:t>552</w:t>
      </w:r>
      <w:r w:rsidRPr="002F2203">
        <w:rPr>
          <w:rFonts w:eastAsia="方正新书宋_GBK" w:hAnsi="宋体" w:hint="eastAsia"/>
          <w:sz w:val="30"/>
          <w:szCs w:val="30"/>
        </w:rPr>
        <w:t>年。</w:t>
      </w:r>
    </w:p>
    <w:p w14:paraId="0BB6E72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智者大师的父亲在萧</w:t>
      </w:r>
      <w:proofErr w:type="gramStart"/>
      <w:r w:rsidRPr="002F2203">
        <w:rPr>
          <w:rFonts w:eastAsia="方正新书宋_GBK" w:hAnsi="宋体" w:hint="eastAsia"/>
          <w:sz w:val="30"/>
          <w:szCs w:val="30"/>
        </w:rPr>
        <w:t>绎</w:t>
      </w:r>
      <w:proofErr w:type="gramEnd"/>
      <w:r w:rsidRPr="002F2203">
        <w:rPr>
          <w:rFonts w:eastAsia="方正新书宋_GBK" w:hAnsi="宋体" w:hint="eastAsia"/>
          <w:sz w:val="30"/>
          <w:szCs w:val="30"/>
        </w:rPr>
        <w:t>还是湘东王时，就已经被“列为宾客”，萧</w:t>
      </w:r>
      <w:proofErr w:type="gramStart"/>
      <w:r w:rsidRPr="002F2203">
        <w:rPr>
          <w:rFonts w:eastAsia="方正新书宋_GBK" w:hAnsi="宋体" w:hint="eastAsia"/>
          <w:sz w:val="30"/>
          <w:szCs w:val="30"/>
        </w:rPr>
        <w:t>绎</w:t>
      </w:r>
      <w:proofErr w:type="gramEnd"/>
      <w:r w:rsidRPr="002F2203">
        <w:rPr>
          <w:rFonts w:eastAsia="方正新书宋_GBK" w:hAnsi="宋体" w:hint="eastAsia"/>
          <w:sz w:val="30"/>
          <w:szCs w:val="30"/>
        </w:rPr>
        <w:t>即位后，就在朝中为官。据《别传》记载，其正式官名为“使持节，散骑常</w:t>
      </w:r>
      <w:proofErr w:type="gramStart"/>
      <w:r w:rsidRPr="002F2203">
        <w:rPr>
          <w:rFonts w:eastAsia="方正新书宋_GBK" w:hAnsi="宋体" w:hint="eastAsia"/>
          <w:sz w:val="30"/>
          <w:szCs w:val="30"/>
        </w:rPr>
        <w:t>侍</w:t>
      </w:r>
      <w:proofErr w:type="gramEnd"/>
      <w:r w:rsidRPr="002F2203">
        <w:rPr>
          <w:rFonts w:eastAsia="方正新书宋_GBK" w:hAnsi="宋体" w:hint="eastAsia"/>
          <w:sz w:val="30"/>
          <w:szCs w:val="30"/>
        </w:rPr>
        <w:t>，益阳县开国侯”，现在就按照这个官名进行解释。</w:t>
      </w:r>
    </w:p>
    <w:p w14:paraId="02CDAA2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首先需要说明的是，中国的官僚制度从汉代开始就比较完备，但官名繁多，而且同一官名，其内容随时代而异，很难准确地了解其地位和职务内容，因此这里也只是简单地予以介绍，使大家能够了解一个大概而已，</w:t>
      </w:r>
    </w:p>
    <w:p w14:paraId="2705EA8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使持节</w:t>
      </w:r>
      <w:r w:rsidRPr="002F2203">
        <w:rPr>
          <w:rFonts w:eastAsia="方正新书宋_GBK" w:hAnsi="宋体" w:hint="eastAsia"/>
          <w:sz w:val="30"/>
          <w:szCs w:val="30"/>
        </w:rPr>
        <w:t>，这是统率军队时的一个称号，所谓“节”，是代表天子的标识，持节者是钦差，权力极大。共分三级，从下往上数是假节、持节、使持节，因此使持节在三节中位于最高的地位，</w:t>
      </w:r>
      <w:proofErr w:type="gramStart"/>
      <w:r w:rsidRPr="002F2203">
        <w:rPr>
          <w:rFonts w:eastAsia="方正新书宋_GBK" w:hAnsi="宋体" w:hint="eastAsia"/>
          <w:sz w:val="30"/>
          <w:szCs w:val="30"/>
        </w:rPr>
        <w:t>秩</w:t>
      </w:r>
      <w:proofErr w:type="gramEnd"/>
      <w:r w:rsidRPr="002F2203">
        <w:rPr>
          <w:rFonts w:eastAsia="方正新书宋_GBK" w:hAnsi="宋体" w:hint="eastAsia"/>
          <w:sz w:val="30"/>
          <w:szCs w:val="30"/>
        </w:rPr>
        <w:t>二品。使</w:t>
      </w:r>
      <w:proofErr w:type="gramStart"/>
      <w:r w:rsidRPr="002F2203">
        <w:rPr>
          <w:rFonts w:eastAsia="方正新书宋_GBK" w:hAnsi="宋体" w:hint="eastAsia"/>
          <w:sz w:val="30"/>
          <w:szCs w:val="30"/>
        </w:rPr>
        <w:t>持节得杀</w:t>
      </w:r>
      <w:proofErr w:type="gramEnd"/>
      <w:r w:rsidRPr="002F2203">
        <w:rPr>
          <w:rFonts w:eastAsia="方正新书宋_GBK" w:hAnsi="宋体" w:hint="eastAsia"/>
          <w:sz w:val="30"/>
          <w:szCs w:val="30"/>
        </w:rPr>
        <w:t>二千石以下的官吏（相当于郡的长官）；持节次之，可杀无官位人，</w:t>
      </w:r>
      <w:proofErr w:type="gramStart"/>
      <w:r w:rsidRPr="002F2203">
        <w:rPr>
          <w:rFonts w:eastAsia="方正新书宋_GBK" w:hAnsi="宋体" w:hint="eastAsia"/>
          <w:sz w:val="30"/>
          <w:szCs w:val="30"/>
        </w:rPr>
        <w:t>若军事</w:t>
      </w:r>
      <w:proofErr w:type="gramEnd"/>
      <w:r w:rsidRPr="002F2203">
        <w:rPr>
          <w:rFonts w:eastAsia="方正新书宋_GBK" w:hAnsi="宋体" w:hint="eastAsia"/>
          <w:sz w:val="30"/>
          <w:szCs w:val="30"/>
        </w:rPr>
        <w:t>则得与使持节同；</w:t>
      </w:r>
      <w:proofErr w:type="gramStart"/>
      <w:r w:rsidRPr="002F2203">
        <w:rPr>
          <w:rFonts w:eastAsia="方正新书宋_GBK" w:hAnsi="宋体" w:hint="eastAsia"/>
          <w:sz w:val="30"/>
          <w:szCs w:val="30"/>
        </w:rPr>
        <w:t>假节唯军事</w:t>
      </w:r>
      <w:proofErr w:type="gramEnd"/>
      <w:r w:rsidRPr="002F2203">
        <w:rPr>
          <w:rFonts w:eastAsia="方正新书宋_GBK" w:hAnsi="宋体" w:hint="eastAsia"/>
          <w:sz w:val="30"/>
          <w:szCs w:val="30"/>
        </w:rPr>
        <w:t>时</w:t>
      </w:r>
      <w:proofErr w:type="gramStart"/>
      <w:r w:rsidRPr="002F2203">
        <w:rPr>
          <w:rFonts w:eastAsia="方正新书宋_GBK" w:hAnsi="宋体" w:hint="eastAsia"/>
          <w:sz w:val="30"/>
          <w:szCs w:val="30"/>
        </w:rPr>
        <w:t>得杀犯军令</w:t>
      </w:r>
      <w:proofErr w:type="gramEnd"/>
      <w:r w:rsidRPr="002F2203">
        <w:rPr>
          <w:rFonts w:eastAsia="方正新书宋_GBK" w:hAnsi="宋体" w:hint="eastAsia"/>
          <w:sz w:val="30"/>
          <w:szCs w:val="30"/>
        </w:rPr>
        <w:t>者。</w:t>
      </w:r>
    </w:p>
    <w:p w14:paraId="2903B5C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散骑常</w:t>
      </w:r>
      <w:proofErr w:type="gramStart"/>
      <w:r w:rsidRPr="002F2203">
        <w:rPr>
          <w:rFonts w:eastAsia="方正新书宋_GBK" w:hAnsi="宋体" w:hint="eastAsia"/>
          <w:sz w:val="30"/>
          <w:szCs w:val="30"/>
          <w:u w:val="single"/>
        </w:rPr>
        <w:t>侍</w:t>
      </w:r>
      <w:proofErr w:type="gramEnd"/>
      <w:r w:rsidRPr="002F2203">
        <w:rPr>
          <w:rFonts w:eastAsia="方正新书宋_GBK" w:hAnsi="宋体" w:hint="eastAsia"/>
          <w:sz w:val="30"/>
          <w:szCs w:val="30"/>
        </w:rPr>
        <w:t>，这个官职相当于皇帝的顾问官，其职掌侍从规谏，实际上是位望</w:t>
      </w:r>
      <w:proofErr w:type="gramStart"/>
      <w:r w:rsidRPr="002F2203">
        <w:rPr>
          <w:rFonts w:eastAsia="方正新书宋_GBK" w:hAnsi="宋体" w:hint="eastAsia"/>
          <w:sz w:val="30"/>
          <w:szCs w:val="30"/>
        </w:rPr>
        <w:t>通显但并</w:t>
      </w:r>
      <w:proofErr w:type="gramEnd"/>
      <w:r w:rsidRPr="002F2203">
        <w:rPr>
          <w:rFonts w:eastAsia="方正新书宋_GBK" w:hAnsi="宋体" w:hint="eastAsia"/>
          <w:sz w:val="30"/>
          <w:szCs w:val="30"/>
        </w:rPr>
        <w:t>无具体的职事，常用</w:t>
      </w:r>
      <w:proofErr w:type="gramStart"/>
      <w:r w:rsidRPr="002F2203">
        <w:rPr>
          <w:rFonts w:eastAsia="方正新书宋_GBK" w:hAnsi="宋体" w:hint="eastAsia"/>
          <w:sz w:val="30"/>
          <w:szCs w:val="30"/>
        </w:rPr>
        <w:t>来作</w:t>
      </w:r>
      <w:proofErr w:type="gramEnd"/>
      <w:r w:rsidRPr="002F2203">
        <w:rPr>
          <w:rFonts w:eastAsia="方正新书宋_GBK" w:hAnsi="宋体" w:hint="eastAsia"/>
          <w:sz w:val="30"/>
          <w:szCs w:val="30"/>
        </w:rPr>
        <w:t>为高级官吏的荣誉衔。</w:t>
      </w:r>
    </w:p>
    <w:p w14:paraId="0E62927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益阳县开国侯</w:t>
      </w:r>
      <w:r w:rsidRPr="002F2203">
        <w:rPr>
          <w:rFonts w:eastAsia="方正新书宋_GBK" w:hAnsi="宋体" w:hint="eastAsia"/>
          <w:sz w:val="30"/>
          <w:szCs w:val="30"/>
        </w:rPr>
        <w:t>，益阳县位于洞庭湖的南面，治所相当于现在湖南省益阳市的东面。开国，古代始封之诸侯开建邦国，称开国。侯，在五等封爵公、侯、伯、子、男中，侯爵位于第二等，其地位已经是相当高了。在东晋南北朝以前，每级封爵都有封疆里数和户</w:t>
      </w:r>
      <w:proofErr w:type="gramStart"/>
      <w:r w:rsidRPr="002F2203">
        <w:rPr>
          <w:rFonts w:eastAsia="方正新书宋_GBK" w:hAnsi="宋体" w:hint="eastAsia"/>
          <w:sz w:val="30"/>
          <w:szCs w:val="30"/>
        </w:rPr>
        <w:t>邑</w:t>
      </w:r>
      <w:proofErr w:type="gramEnd"/>
      <w:r w:rsidRPr="002F2203">
        <w:rPr>
          <w:rFonts w:eastAsia="方正新书宋_GBK" w:hAnsi="宋体" w:hint="eastAsia"/>
          <w:sz w:val="30"/>
          <w:szCs w:val="30"/>
        </w:rPr>
        <w:t>数，以方五里和</w:t>
      </w:r>
      <w:proofErr w:type="gramStart"/>
      <w:r w:rsidRPr="002F2203">
        <w:rPr>
          <w:rFonts w:eastAsia="方正新书宋_GBK" w:hAnsi="宋体" w:hint="eastAsia"/>
          <w:sz w:val="30"/>
          <w:szCs w:val="30"/>
        </w:rPr>
        <w:t>邑</w:t>
      </w:r>
      <w:proofErr w:type="gramEnd"/>
      <w:r w:rsidRPr="002F2203">
        <w:rPr>
          <w:rFonts w:eastAsia="方正新书宋_GBK" w:hAnsi="宋体" w:hint="eastAsia"/>
          <w:sz w:val="30"/>
          <w:szCs w:val="30"/>
        </w:rPr>
        <w:t>二百户为差，井然有序。在这之后，不再划定封疆里数，皆以郡或县立国，并在</w:t>
      </w:r>
      <w:proofErr w:type="gramStart"/>
      <w:r w:rsidRPr="002F2203">
        <w:rPr>
          <w:rFonts w:eastAsia="方正新书宋_GBK" w:hAnsi="宋体" w:hint="eastAsia"/>
          <w:sz w:val="30"/>
          <w:szCs w:val="30"/>
        </w:rPr>
        <w:t>爵</w:t>
      </w:r>
      <w:proofErr w:type="gramEnd"/>
      <w:r w:rsidRPr="002F2203">
        <w:rPr>
          <w:rFonts w:eastAsia="方正新书宋_GBK" w:hAnsi="宋体" w:hint="eastAsia"/>
          <w:sz w:val="30"/>
          <w:szCs w:val="30"/>
        </w:rPr>
        <w:t>称前冠以“开国”字样。</w:t>
      </w:r>
    </w:p>
    <w:p w14:paraId="769A28B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考察魏晋南北朝时的封爵制度，有“分食制”和“虚封制”之别。“分食制”指诸侯可以按照一定的比例提取食</w:t>
      </w:r>
      <w:proofErr w:type="gramStart"/>
      <w:r w:rsidRPr="002F2203">
        <w:rPr>
          <w:rFonts w:eastAsia="方正新书宋_GBK" w:hAnsi="宋体" w:hint="eastAsia"/>
          <w:sz w:val="30"/>
          <w:szCs w:val="30"/>
        </w:rPr>
        <w:t>邑</w:t>
      </w:r>
      <w:proofErr w:type="gramEnd"/>
      <w:r w:rsidRPr="002F2203">
        <w:rPr>
          <w:rFonts w:eastAsia="方正新书宋_GBK" w:hAnsi="宋体" w:hint="eastAsia"/>
          <w:sz w:val="30"/>
          <w:szCs w:val="30"/>
        </w:rPr>
        <w:t>户的租税以供自己支配。“虚封制”只是封爵，不食租税，但可以世袭。在这里智者大师的父亲到底是属于哪一种封爵，已不可考，但就其官衔来看，其地位是十分尊荣的。</w:t>
      </w:r>
    </w:p>
    <w:p w14:paraId="1318B88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要了解智者大师父亲的地位，看一看中国的正史《陈书》、《南史》上所记载的建立南陈的陈霸</w:t>
      </w:r>
      <w:proofErr w:type="gramStart"/>
      <w:r w:rsidRPr="002F2203">
        <w:rPr>
          <w:rFonts w:eastAsia="方正新书宋_GBK" w:hAnsi="宋体" w:hint="eastAsia"/>
          <w:sz w:val="30"/>
          <w:szCs w:val="30"/>
        </w:rPr>
        <w:t>先以及</w:t>
      </w:r>
      <w:proofErr w:type="gramEnd"/>
      <w:r w:rsidRPr="002F2203">
        <w:rPr>
          <w:rFonts w:eastAsia="方正新书宋_GBK" w:hAnsi="宋体" w:hint="eastAsia"/>
          <w:sz w:val="30"/>
          <w:szCs w:val="30"/>
        </w:rPr>
        <w:t>王琳、徐陵、沈君理等人出仕梁元帝时的官职，也会很清楚。这些人当时的官位和智者大师父亲的官位相同或相近，可见这些人都曾经和智者大师父亲同朝为官，他们是同僚或朋友。因此，在以后智者大师曾经得到过王琳的帮助，也深受徐陵、沈君理等人的尊敬，也许也有这方面的因素在内。</w:t>
      </w:r>
    </w:p>
    <w:p w14:paraId="366B7718" w14:textId="77777777" w:rsidR="00DA7965" w:rsidRPr="002F2203" w:rsidRDefault="00DA7965" w:rsidP="001E7BCA">
      <w:pPr>
        <w:pStyle w:val="ae"/>
        <w:rPr>
          <w:rFonts w:eastAsia="方正粗雅宋_GBK"/>
        </w:rPr>
      </w:pPr>
      <w:bookmarkStart w:id="216" w:name="0181a02"/>
      <w:r w:rsidRPr="002F2203">
        <w:rPr>
          <w:rFonts w:eastAsia="方正粗雅宋_GBK" w:hint="eastAsia"/>
        </w:rPr>
        <w:t>母徐氏</w:t>
      </w:r>
      <w:bookmarkStart w:id="217" w:name="0181a03"/>
      <w:bookmarkEnd w:id="216"/>
      <w:r w:rsidRPr="002F2203">
        <w:rPr>
          <w:rFonts w:eastAsia="方正粗雅宋_GBK" w:hint="eastAsia"/>
        </w:rPr>
        <w:t>，梦香烟</w:t>
      </w:r>
      <w:proofErr w:type="gramStart"/>
      <w:r w:rsidRPr="002F2203">
        <w:rPr>
          <w:rFonts w:eastAsia="方正粗雅宋_GBK" w:hint="eastAsia"/>
        </w:rPr>
        <w:t>五采</w:t>
      </w:r>
      <w:proofErr w:type="gramEnd"/>
      <w:r w:rsidRPr="002F2203">
        <w:rPr>
          <w:rFonts w:eastAsia="方正粗雅宋_GBK" w:hint="eastAsia"/>
        </w:rPr>
        <w:t>，萦回入怀。又</w:t>
      </w:r>
      <w:proofErr w:type="gramStart"/>
      <w:r w:rsidRPr="002F2203">
        <w:rPr>
          <w:rFonts w:eastAsia="方正粗雅宋_GBK" w:hint="eastAsia"/>
        </w:rPr>
        <w:t>尝梦吞白鼠</w:t>
      </w:r>
      <w:proofErr w:type="gramEnd"/>
      <w:r w:rsidRPr="002F2203">
        <w:rPr>
          <w:rFonts w:eastAsia="方正粗雅宋_GBK" w:hint="eastAsia"/>
        </w:rPr>
        <w:t>，因觉体重。卜者曰</w:t>
      </w:r>
      <w:bookmarkStart w:id="218" w:name="0181a04"/>
      <w:bookmarkEnd w:id="217"/>
      <w:r w:rsidRPr="002F2203">
        <w:rPr>
          <w:rFonts w:eastAsia="方正粗雅宋_GBK" w:hint="eastAsia"/>
        </w:rPr>
        <w:t>：“白鼠者，龙所化也。</w:t>
      </w:r>
      <w:bookmarkEnd w:id="218"/>
      <w:r w:rsidRPr="002F2203">
        <w:rPr>
          <w:rFonts w:eastAsia="方正粗雅宋_GBK" w:hint="eastAsia"/>
        </w:rPr>
        <w:t>”</w:t>
      </w:r>
    </w:p>
    <w:p w14:paraId="53C4B713"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lastRenderedPageBreak/>
        <w:t>讲</w:t>
      </w:r>
      <w:r w:rsidRPr="002F2203">
        <w:rPr>
          <w:rFonts w:eastAsia="方正新书宋_GBK" w:hAnsi="宋体" w:hint="eastAsia"/>
          <w:sz w:val="30"/>
          <w:szCs w:val="30"/>
        </w:rPr>
        <w:t xml:space="preserve">  </w:t>
      </w:r>
      <w:r w:rsidRPr="002F2203">
        <w:rPr>
          <w:rFonts w:eastAsia="方正新书宋_GBK" w:hAnsi="宋体" w:hint="eastAsia"/>
          <w:sz w:val="30"/>
          <w:szCs w:val="30"/>
        </w:rPr>
        <w:t>智者大师的母亲俗姓徐，在《别传》中说：“母徐氏，温良恭俭，偏勤斋戒。”也就是说他的母亲温厚善良，对人恭谨有礼节，生活节俭而不铺张浪费。最为重要的是，他的母亲非常喜欢吃斋持戒，亦即智者大师的母亲是信奉佛法的。一般来说，人在幼少年时期，受母亲的影响要比父亲大，因此他的母亲信佛这一点，对于智者大师人格的形成肯定产生过很大的影响。下面的传记中就会讲到智者大师在七岁的时候就非常喜欢到寺院里去，除大师自身善根深厚外，不能说和母亲的影响毫无关系。</w:t>
      </w:r>
    </w:p>
    <w:p w14:paraId="3CB0283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这里已经介绍了智者大师的父亲和母亲，但实际上智者大师还有一位哥哥，名叫陈针。他的名字在《摩诃止观》第八卷“病患境”中智者大师曾经提到过，另外在《别传》中也有记载，他大智者大师九岁。有关他哥哥陈针的情况，以后我们在讲智者大师的著作《小止观》时再予介绍。</w:t>
      </w:r>
    </w:p>
    <w:p w14:paraId="4D02ED4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智者大师的母亲在怀孕之前，曾经出现了两种</w:t>
      </w:r>
      <w:proofErr w:type="gramStart"/>
      <w:r w:rsidRPr="002F2203">
        <w:rPr>
          <w:rFonts w:eastAsia="方正新书宋_GBK" w:hAnsi="宋体" w:hint="eastAsia"/>
          <w:sz w:val="30"/>
          <w:szCs w:val="30"/>
        </w:rPr>
        <w:t>瑞相</w:t>
      </w:r>
      <w:proofErr w:type="gramEnd"/>
      <w:r w:rsidRPr="002F2203">
        <w:rPr>
          <w:rFonts w:eastAsia="方正新书宋_GBK" w:hAnsi="宋体" w:hint="eastAsia"/>
          <w:sz w:val="30"/>
          <w:szCs w:val="30"/>
        </w:rPr>
        <w:t>，第一，“梦香烟</w:t>
      </w:r>
      <w:proofErr w:type="gramStart"/>
      <w:r w:rsidRPr="002F2203">
        <w:rPr>
          <w:rFonts w:eastAsia="方正新书宋_GBK" w:hAnsi="宋体" w:hint="eastAsia"/>
          <w:sz w:val="30"/>
          <w:szCs w:val="30"/>
        </w:rPr>
        <w:t>五采</w:t>
      </w:r>
      <w:proofErr w:type="gramEnd"/>
      <w:r w:rsidRPr="002F2203">
        <w:rPr>
          <w:rFonts w:eastAsia="方正新书宋_GBK" w:hAnsi="宋体" w:hint="eastAsia"/>
          <w:sz w:val="30"/>
          <w:szCs w:val="30"/>
        </w:rPr>
        <w:t>，萦回入怀”。</w:t>
      </w:r>
      <w:proofErr w:type="gramStart"/>
      <w:r w:rsidRPr="002F2203">
        <w:rPr>
          <w:rFonts w:eastAsia="方正新书宋_GBK" w:hAnsi="宋体" w:hint="eastAsia"/>
          <w:sz w:val="30"/>
          <w:szCs w:val="30"/>
          <w:u w:val="single"/>
        </w:rPr>
        <w:t>五采</w:t>
      </w:r>
      <w:proofErr w:type="gramEnd"/>
      <w:r w:rsidRPr="002F2203">
        <w:rPr>
          <w:rFonts w:eastAsia="方正新书宋_GBK" w:hAnsi="宋体" w:hint="eastAsia"/>
          <w:sz w:val="30"/>
          <w:szCs w:val="30"/>
        </w:rPr>
        <w:t>，青、黄、</w:t>
      </w:r>
      <w:proofErr w:type="gramStart"/>
      <w:r w:rsidRPr="002F2203">
        <w:rPr>
          <w:rFonts w:eastAsia="方正新书宋_GBK" w:hAnsi="宋体" w:hint="eastAsia"/>
          <w:sz w:val="30"/>
          <w:szCs w:val="30"/>
        </w:rPr>
        <w:t>赤</w:t>
      </w:r>
      <w:proofErr w:type="gramEnd"/>
      <w:r w:rsidRPr="002F2203">
        <w:rPr>
          <w:rFonts w:eastAsia="方正新书宋_GBK" w:hAnsi="宋体" w:hint="eastAsia"/>
          <w:sz w:val="30"/>
          <w:szCs w:val="30"/>
        </w:rPr>
        <w:t>、白、黑五色，古代以五色为正色。</w:t>
      </w:r>
      <w:proofErr w:type="gramStart"/>
      <w:r w:rsidRPr="002F2203">
        <w:rPr>
          <w:rFonts w:eastAsia="方正新书宋_GBK" w:hAnsi="宋体" w:hint="eastAsia"/>
          <w:sz w:val="30"/>
          <w:szCs w:val="30"/>
          <w:u w:val="single"/>
        </w:rPr>
        <w:t>萦</w:t>
      </w:r>
      <w:proofErr w:type="gramEnd"/>
      <w:r w:rsidRPr="002F2203">
        <w:rPr>
          <w:rFonts w:eastAsia="方正新书宋_GBK" w:hAnsi="宋体" w:hint="eastAsia"/>
          <w:sz w:val="30"/>
          <w:szCs w:val="30"/>
          <w:u w:val="single"/>
        </w:rPr>
        <w:t>y</w:t>
      </w:r>
      <w:r w:rsidRPr="002F2203">
        <w:rPr>
          <w:rFonts w:eastAsia="方正新书宋_GBK" w:hAnsi="宋体" w:hint="eastAsia"/>
          <w:sz w:val="30"/>
          <w:szCs w:val="30"/>
          <w:u w:val="single"/>
        </w:rPr>
        <w:t>í</w:t>
      </w:r>
      <w:r w:rsidRPr="002F2203">
        <w:rPr>
          <w:rFonts w:eastAsia="方正新书宋_GBK" w:hAnsi="宋体" w:hint="eastAsia"/>
          <w:sz w:val="30"/>
          <w:szCs w:val="30"/>
          <w:u w:val="single"/>
        </w:rPr>
        <w:t>ng</w:t>
      </w:r>
      <w:r w:rsidRPr="002F2203">
        <w:rPr>
          <w:rFonts w:eastAsia="方正新书宋_GBK" w:hAnsi="宋体" w:hint="eastAsia"/>
          <w:sz w:val="30"/>
          <w:szCs w:val="30"/>
          <w:u w:val="single"/>
        </w:rPr>
        <w:t>回</w:t>
      </w:r>
      <w:r w:rsidRPr="002F2203">
        <w:rPr>
          <w:rFonts w:eastAsia="方正新书宋_GBK" w:hAnsi="宋体" w:hint="eastAsia"/>
          <w:sz w:val="30"/>
          <w:szCs w:val="30"/>
        </w:rPr>
        <w:t>，盘旋回绕。据《别传》、《续传》记载，当智者大师的母亲梦到香烟萦回，就想把它拂掉，这时听到有人告诉她说：“</w:t>
      </w:r>
      <w:bookmarkStart w:id="219" w:name="0191b04"/>
      <w:r w:rsidRPr="002F2203">
        <w:rPr>
          <w:rFonts w:eastAsia="方正新书宋_GBK" w:hAnsi="宋体" w:hint="eastAsia"/>
          <w:sz w:val="30"/>
          <w:szCs w:val="30"/>
        </w:rPr>
        <w:t>宿</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因缘，寄托王道</w:t>
      </w:r>
      <w:bookmarkEnd w:id="219"/>
      <w:r w:rsidRPr="002F2203">
        <w:rPr>
          <w:rFonts w:eastAsia="方正新书宋_GBK" w:hAnsi="宋体" w:hint="eastAsia"/>
          <w:sz w:val="30"/>
          <w:szCs w:val="30"/>
        </w:rPr>
        <w:t>，福德自至，何以去之？”智者大师的母亲听到这样的话语，才没有把它拂去，因而“入怀”。</w:t>
      </w:r>
    </w:p>
    <w:p w14:paraId="0455212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第二个</w:t>
      </w:r>
      <w:proofErr w:type="gramStart"/>
      <w:r w:rsidRPr="002F2203">
        <w:rPr>
          <w:rFonts w:eastAsia="方正新书宋_GBK" w:hAnsi="宋体" w:hint="eastAsia"/>
          <w:sz w:val="30"/>
          <w:szCs w:val="30"/>
        </w:rPr>
        <w:t>瑞相</w:t>
      </w:r>
      <w:proofErr w:type="gramEnd"/>
      <w:r w:rsidRPr="002F2203">
        <w:rPr>
          <w:rFonts w:eastAsia="方正新书宋_GBK" w:hAnsi="宋体" w:hint="eastAsia"/>
          <w:sz w:val="30"/>
          <w:szCs w:val="30"/>
        </w:rPr>
        <w:t>是“又尝梦吞白鼠”，《续传》里面说这样的情况不止出现了一次，而是“如是再三”，于是智者大师的母亲“怪而卜之”。占卜的人说：“你所梦到的白鼠，那是白龙所化。”所以《续传》里面</w:t>
      </w:r>
      <w:r w:rsidRPr="002F2203">
        <w:rPr>
          <w:rFonts w:eastAsia="方正新书宋_GBK" w:hAnsi="宋体" w:hint="eastAsia"/>
          <w:sz w:val="30"/>
          <w:szCs w:val="30"/>
        </w:rPr>
        <w:lastRenderedPageBreak/>
        <w:t>直接说“白龙之兆也”。</w:t>
      </w:r>
    </w:p>
    <w:p w14:paraId="50E5614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kern w:val="0"/>
          <w:sz w:val="30"/>
          <w:szCs w:val="30"/>
          <w:lang w:val="zh-CN"/>
        </w:rPr>
      </w:pPr>
      <w:r w:rsidRPr="002F2203">
        <w:rPr>
          <w:rFonts w:eastAsia="方正新书宋_GBK" w:hAnsi="宋体" w:hint="eastAsia"/>
          <w:sz w:val="30"/>
          <w:szCs w:val="30"/>
        </w:rPr>
        <w:t>有关这两个</w:t>
      </w:r>
      <w:proofErr w:type="gramStart"/>
      <w:r w:rsidRPr="002F2203">
        <w:rPr>
          <w:rFonts w:eastAsia="方正新书宋_GBK" w:hAnsi="宋体" w:hint="eastAsia"/>
          <w:sz w:val="30"/>
          <w:szCs w:val="30"/>
        </w:rPr>
        <w:t>瑞相</w:t>
      </w:r>
      <w:proofErr w:type="gramEnd"/>
      <w:r w:rsidRPr="002F2203">
        <w:rPr>
          <w:rFonts w:eastAsia="方正新书宋_GBK" w:hAnsi="宋体" w:hint="eastAsia"/>
          <w:sz w:val="30"/>
          <w:szCs w:val="30"/>
        </w:rPr>
        <w:t>必须连起来看，不能分割。为了说明这个问题，请先看</w:t>
      </w:r>
      <w:r w:rsidRPr="002F2203">
        <w:rPr>
          <w:rFonts w:eastAsia="方正新书宋_GBK" w:hAnsi="宋体" w:cs="宋体" w:hint="eastAsia"/>
          <w:kern w:val="0"/>
          <w:sz w:val="30"/>
          <w:szCs w:val="30"/>
          <w:lang w:val="zh-CN"/>
        </w:rPr>
        <w:t>《宋书》第二十七卷的一段记载，书中云：“帝尧之母曰庆都，生于斗维之野，常有黄云覆护其上。及长，观于三河，常有龙随之。一旦，龙负图而至……（图中人）眉八彩，鬓发长七尺二寸……既而阴风四合，</w:t>
      </w:r>
      <w:proofErr w:type="gramStart"/>
      <w:r w:rsidRPr="002F2203">
        <w:rPr>
          <w:rFonts w:eastAsia="方正新书宋_GBK" w:hAnsi="宋体" w:cs="宋体" w:hint="eastAsia"/>
          <w:kern w:val="0"/>
          <w:sz w:val="30"/>
          <w:szCs w:val="30"/>
          <w:lang w:val="zh-CN"/>
        </w:rPr>
        <w:t>赤</w:t>
      </w:r>
      <w:proofErr w:type="gramEnd"/>
      <w:r w:rsidRPr="002F2203">
        <w:rPr>
          <w:rFonts w:eastAsia="方正新书宋_GBK" w:hAnsi="宋体" w:cs="宋体" w:hint="eastAsia"/>
          <w:kern w:val="0"/>
          <w:sz w:val="30"/>
          <w:szCs w:val="30"/>
          <w:lang w:val="zh-CN"/>
        </w:rPr>
        <w:t>龙感之。孕</w:t>
      </w:r>
      <w:proofErr w:type="gramStart"/>
      <w:r w:rsidRPr="002F2203">
        <w:rPr>
          <w:rFonts w:eastAsia="方正新书宋_GBK" w:hAnsi="宋体" w:cs="宋体" w:hint="eastAsia"/>
          <w:kern w:val="0"/>
          <w:sz w:val="30"/>
          <w:szCs w:val="30"/>
          <w:lang w:val="zh-CN"/>
        </w:rPr>
        <w:t>十四</w:t>
      </w:r>
      <w:proofErr w:type="gramEnd"/>
      <w:r w:rsidRPr="002F2203">
        <w:rPr>
          <w:rFonts w:eastAsia="方正新书宋_GBK" w:hAnsi="宋体" w:cs="宋体" w:hint="eastAsia"/>
          <w:kern w:val="0"/>
          <w:sz w:val="30"/>
          <w:szCs w:val="30"/>
          <w:lang w:val="zh-CN"/>
        </w:rPr>
        <w:t>月而生尧于丹陵，其状如图。及长，身长十尺，有圣德，封于唐。”</w:t>
      </w:r>
    </w:p>
    <w:p w14:paraId="0AD2D78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kern w:val="0"/>
          <w:sz w:val="30"/>
          <w:szCs w:val="30"/>
          <w:lang w:val="zh-CN"/>
        </w:rPr>
      </w:pPr>
      <w:r w:rsidRPr="002F2203">
        <w:rPr>
          <w:rFonts w:eastAsia="方正新书宋_GBK" w:hAnsi="宋体" w:cs="宋体" w:hint="eastAsia"/>
          <w:kern w:val="0"/>
          <w:sz w:val="30"/>
          <w:szCs w:val="30"/>
          <w:lang w:val="zh-CN"/>
        </w:rPr>
        <w:t>一般地，在讲智者大师传记时，最多提到智者大师“眉分八采”之相和尧帝之相一样，却不知两者</w:t>
      </w:r>
      <w:proofErr w:type="gramStart"/>
      <w:r w:rsidRPr="002F2203">
        <w:rPr>
          <w:rFonts w:eastAsia="方正新书宋_GBK" w:hAnsi="宋体" w:cs="宋体" w:hint="eastAsia"/>
          <w:kern w:val="0"/>
          <w:sz w:val="30"/>
          <w:szCs w:val="30"/>
          <w:lang w:val="zh-CN"/>
        </w:rPr>
        <w:t>在受生之前</w:t>
      </w:r>
      <w:proofErr w:type="gramEnd"/>
      <w:r w:rsidRPr="002F2203">
        <w:rPr>
          <w:rFonts w:eastAsia="方正新书宋_GBK" w:hAnsi="宋体" w:cs="宋体" w:hint="eastAsia"/>
          <w:kern w:val="0"/>
          <w:sz w:val="30"/>
          <w:szCs w:val="30"/>
          <w:lang w:val="zh-CN"/>
        </w:rPr>
        <w:t>的</w:t>
      </w:r>
      <w:proofErr w:type="gramStart"/>
      <w:r w:rsidRPr="002F2203">
        <w:rPr>
          <w:rFonts w:eastAsia="方正新书宋_GBK" w:hAnsi="宋体" w:cs="宋体" w:hint="eastAsia"/>
          <w:kern w:val="0"/>
          <w:sz w:val="30"/>
          <w:szCs w:val="30"/>
          <w:lang w:val="zh-CN"/>
        </w:rPr>
        <w:t>瑞相</w:t>
      </w:r>
      <w:proofErr w:type="gramEnd"/>
      <w:r w:rsidRPr="002F2203">
        <w:rPr>
          <w:rFonts w:eastAsia="方正新书宋_GBK" w:hAnsi="宋体" w:cs="宋体" w:hint="eastAsia"/>
          <w:kern w:val="0"/>
          <w:sz w:val="30"/>
          <w:szCs w:val="30"/>
          <w:lang w:val="zh-CN"/>
        </w:rPr>
        <w:t>也完全是一样的，由此更可证知智者大师是再来的大菩萨应世，绝非泛泛之辈。又或许尧帝就是智者大师的前身所化，先以先王之</w:t>
      </w:r>
      <w:proofErr w:type="gramStart"/>
      <w:r w:rsidRPr="002F2203">
        <w:rPr>
          <w:rFonts w:eastAsia="方正新书宋_GBK" w:hAnsi="宋体" w:cs="宋体" w:hint="eastAsia"/>
          <w:kern w:val="0"/>
          <w:sz w:val="30"/>
          <w:szCs w:val="30"/>
          <w:lang w:val="zh-CN"/>
        </w:rPr>
        <w:t>道引导众生趋仁趋义</w:t>
      </w:r>
      <w:proofErr w:type="gramEnd"/>
      <w:r w:rsidRPr="002F2203">
        <w:rPr>
          <w:rFonts w:eastAsia="方正新书宋_GBK" w:hAnsi="宋体" w:cs="宋体" w:hint="eastAsia"/>
          <w:kern w:val="0"/>
          <w:sz w:val="30"/>
          <w:szCs w:val="30"/>
          <w:lang w:val="zh-CN"/>
        </w:rPr>
        <w:t>，后示比丘之相，以佛道光明攫众生无明之膜，光显佛法。因此智者大师幼年的时候有两个小名，一是陈王道，一是陈光道，其用意在此乎？此义前人未及，姑妄存之。</w:t>
      </w:r>
    </w:p>
    <w:p w14:paraId="55A27ED3" w14:textId="77777777" w:rsidR="00DA7965" w:rsidRPr="002F2203" w:rsidRDefault="00DA7965" w:rsidP="001E7BCA">
      <w:pPr>
        <w:pStyle w:val="ae"/>
        <w:rPr>
          <w:rFonts w:eastAsia="方正粗雅宋_GBK"/>
        </w:rPr>
      </w:pPr>
      <w:bookmarkStart w:id="220" w:name="0181a05"/>
      <w:proofErr w:type="gramStart"/>
      <w:r w:rsidRPr="002F2203">
        <w:rPr>
          <w:rFonts w:eastAsia="方正粗雅宋_GBK" w:hint="eastAsia"/>
        </w:rPr>
        <w:t>诞</w:t>
      </w:r>
      <w:proofErr w:type="gramEnd"/>
      <w:r w:rsidRPr="002F2203">
        <w:rPr>
          <w:rFonts w:eastAsia="方正粗雅宋_GBK" w:hint="eastAsia"/>
        </w:rPr>
        <w:t>灵之夕，神光发屋</w:t>
      </w:r>
      <w:r w:rsidRPr="002F2203">
        <w:rPr>
          <w:rFonts w:eastAsia="方正粗雅宋_GBK"/>
          <w:i/>
          <w:w w:val="66"/>
        </w:rPr>
        <w:t>(</w:t>
      </w:r>
      <w:r w:rsidRPr="002F2203">
        <w:rPr>
          <w:rFonts w:eastAsia="方正粗雅宋_GBK" w:hint="eastAsia"/>
          <w:i/>
          <w:w w:val="66"/>
        </w:rPr>
        <w:t>注：梁武大同四年戊午</w:t>
      </w:r>
      <w:r w:rsidRPr="002F2203">
        <w:rPr>
          <w:rFonts w:eastAsia="方正粗雅宋_GBK"/>
          <w:i/>
          <w:w w:val="66"/>
        </w:rPr>
        <w:t>)</w:t>
      </w:r>
      <w:r w:rsidRPr="002F2203">
        <w:rPr>
          <w:rFonts w:eastAsia="方正粗雅宋_GBK" w:hint="eastAsia"/>
        </w:rPr>
        <w:t>，邻人望之以为火，至则知其生子，众咸惊异</w:t>
      </w:r>
      <w:bookmarkStart w:id="221" w:name="0181a06"/>
      <w:bookmarkEnd w:id="220"/>
      <w:r w:rsidRPr="002F2203">
        <w:rPr>
          <w:rFonts w:eastAsia="方正粗雅宋_GBK" w:hint="eastAsia"/>
        </w:rPr>
        <w:t>，内外</w:t>
      </w:r>
      <w:proofErr w:type="gramStart"/>
      <w:r w:rsidRPr="002F2203">
        <w:rPr>
          <w:rFonts w:eastAsia="方正粗雅宋_GBK" w:hint="eastAsia"/>
        </w:rPr>
        <w:t>胥</w:t>
      </w:r>
      <w:proofErr w:type="gramEnd"/>
      <w:r w:rsidRPr="002F2203">
        <w:rPr>
          <w:rFonts w:eastAsia="方正粗雅宋_GBK" w:hint="eastAsia"/>
        </w:rPr>
        <w:t>说。</w:t>
      </w:r>
      <w:proofErr w:type="gramStart"/>
      <w:r w:rsidRPr="002F2203">
        <w:rPr>
          <w:rFonts w:eastAsia="方正粗雅宋_GBK" w:hint="eastAsia"/>
        </w:rPr>
        <w:t>欲陈鼎俎</w:t>
      </w:r>
      <w:proofErr w:type="gramEnd"/>
      <w:r w:rsidRPr="002F2203">
        <w:rPr>
          <w:rFonts w:eastAsia="方正粗雅宋_GBK" w:hint="eastAsia"/>
        </w:rPr>
        <w:t>，以为庆席</w:t>
      </w:r>
      <w:bookmarkEnd w:id="221"/>
      <w:r w:rsidRPr="002F2203">
        <w:rPr>
          <w:rFonts w:eastAsia="方正粗雅宋_GBK" w:hint="eastAsia"/>
        </w:rPr>
        <w:t>，火灭汤冷，为事不成。</w:t>
      </w:r>
    </w:p>
    <w:p w14:paraId="55E8545F"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u w:val="single"/>
        </w:rPr>
        <w:t>诞</w:t>
      </w:r>
      <w:proofErr w:type="gramEnd"/>
      <w:r w:rsidRPr="002F2203">
        <w:rPr>
          <w:rFonts w:eastAsia="方正新书宋_GBK" w:hAnsi="宋体" w:hint="eastAsia"/>
          <w:sz w:val="30"/>
          <w:szCs w:val="30"/>
          <w:u w:val="single"/>
        </w:rPr>
        <w:t>灵之夕</w:t>
      </w:r>
      <w:r w:rsidRPr="002F2203">
        <w:rPr>
          <w:rFonts w:eastAsia="方正新书宋_GBK" w:hAnsi="宋体" w:hint="eastAsia"/>
          <w:sz w:val="30"/>
          <w:szCs w:val="30"/>
        </w:rPr>
        <w:t>，即降生的那个晚上。</w:t>
      </w:r>
      <w:r w:rsidRPr="002F2203">
        <w:rPr>
          <w:rFonts w:eastAsia="方正新书宋_GBK" w:hAnsi="宋体" w:hint="eastAsia"/>
          <w:sz w:val="30"/>
          <w:szCs w:val="30"/>
          <w:u w:val="single"/>
        </w:rPr>
        <w:t>神光发屋</w:t>
      </w:r>
      <w:r w:rsidRPr="002F2203">
        <w:rPr>
          <w:rFonts w:eastAsia="方正新书宋_GBK" w:hAnsi="宋体" w:hint="eastAsia"/>
          <w:sz w:val="30"/>
          <w:szCs w:val="30"/>
        </w:rPr>
        <w:t>，神异的光芒从屋子里面发出来，这个时候正好是梁武帝大同四年，亦即戊午年，公元</w:t>
      </w:r>
      <w:r w:rsidRPr="002F2203">
        <w:rPr>
          <w:rFonts w:eastAsia="方正新书宋_GBK" w:hAnsi="宋体" w:hint="eastAsia"/>
          <w:sz w:val="30"/>
          <w:szCs w:val="30"/>
        </w:rPr>
        <w:t>538</w:t>
      </w:r>
      <w:r w:rsidRPr="002F2203">
        <w:rPr>
          <w:rFonts w:eastAsia="方正新书宋_GBK" w:hAnsi="宋体" w:hint="eastAsia"/>
          <w:sz w:val="30"/>
          <w:szCs w:val="30"/>
        </w:rPr>
        <w:t>年。</w:t>
      </w:r>
    </w:p>
    <w:p w14:paraId="4CF993A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周围的邻居看见了以后，以为陈常</w:t>
      </w:r>
      <w:proofErr w:type="gramStart"/>
      <w:r w:rsidRPr="002F2203">
        <w:rPr>
          <w:rFonts w:eastAsia="方正新书宋_GBK" w:hAnsi="宋体" w:hint="eastAsia"/>
          <w:sz w:val="30"/>
          <w:szCs w:val="30"/>
        </w:rPr>
        <w:t>侍</w:t>
      </w:r>
      <w:proofErr w:type="gramEnd"/>
      <w:r w:rsidRPr="002F2203">
        <w:rPr>
          <w:rFonts w:eastAsia="方正新书宋_GBK" w:hAnsi="宋体" w:hint="eastAsia"/>
          <w:sz w:val="30"/>
          <w:szCs w:val="30"/>
        </w:rPr>
        <w:t>家里着火了，于是纷纷赶过来</w:t>
      </w:r>
      <w:r w:rsidRPr="002F2203">
        <w:rPr>
          <w:rFonts w:eastAsia="方正新书宋_GBK" w:hAnsi="宋体" w:hint="eastAsia"/>
          <w:sz w:val="30"/>
          <w:szCs w:val="30"/>
        </w:rPr>
        <w:lastRenderedPageBreak/>
        <w:t>救火，到了以后才知道是生下了一个儿子。大众一开始都感到十分地惊奇诧异，不过没过多久就“内外胥说”。</w:t>
      </w:r>
      <w:proofErr w:type="gramStart"/>
      <w:r w:rsidRPr="002F2203">
        <w:rPr>
          <w:rFonts w:eastAsia="方正新书宋_GBK" w:hAnsi="宋体" w:hint="eastAsia"/>
          <w:sz w:val="30"/>
          <w:szCs w:val="30"/>
          <w:u w:val="single"/>
        </w:rPr>
        <w:t>胥</w:t>
      </w:r>
      <w:proofErr w:type="gramEnd"/>
      <w:r w:rsidRPr="002F2203">
        <w:rPr>
          <w:rFonts w:eastAsia="方正新书宋_GBK" w:hAnsi="宋体" w:hint="eastAsia"/>
          <w:sz w:val="30"/>
          <w:szCs w:val="30"/>
        </w:rPr>
        <w:t>，都，全。</w:t>
      </w:r>
      <w:proofErr w:type="gramStart"/>
      <w:r w:rsidRPr="002F2203">
        <w:rPr>
          <w:rFonts w:eastAsia="方正新书宋_GBK" w:hAnsi="宋体" w:hint="eastAsia"/>
          <w:sz w:val="30"/>
          <w:szCs w:val="30"/>
        </w:rPr>
        <w:t>“说”字通“悦”</w:t>
      </w:r>
      <w:proofErr w:type="gramEnd"/>
      <w:r w:rsidRPr="002F2203">
        <w:rPr>
          <w:rFonts w:eastAsia="方正新书宋_GBK" w:hAnsi="宋体" w:hint="eastAsia"/>
          <w:sz w:val="30"/>
          <w:szCs w:val="30"/>
        </w:rPr>
        <w:t>，亦即里里外外不管是家人还是邻居都很高兴。于是就想陈设布置鼎</w:t>
      </w:r>
      <w:proofErr w:type="gramStart"/>
      <w:r w:rsidRPr="002F2203">
        <w:rPr>
          <w:rFonts w:eastAsia="方正新书宋_GBK" w:hAnsi="宋体" w:hint="eastAsia"/>
          <w:sz w:val="30"/>
          <w:szCs w:val="30"/>
        </w:rPr>
        <w:t>俎</w:t>
      </w:r>
      <w:proofErr w:type="gramEnd"/>
      <w:r w:rsidRPr="002F2203">
        <w:rPr>
          <w:rFonts w:eastAsia="方正新书宋_GBK" w:hAnsi="宋体" w:hint="eastAsia"/>
          <w:sz w:val="30"/>
          <w:szCs w:val="30"/>
        </w:rPr>
        <w:t>，用来</w:t>
      </w:r>
      <w:proofErr w:type="gramStart"/>
      <w:r w:rsidRPr="002F2203">
        <w:rPr>
          <w:rFonts w:eastAsia="方正新书宋_GBK" w:hAnsi="宋体" w:hint="eastAsia"/>
          <w:sz w:val="30"/>
          <w:szCs w:val="30"/>
        </w:rPr>
        <w:t>做庆祝</w:t>
      </w:r>
      <w:proofErr w:type="gramEnd"/>
      <w:r w:rsidRPr="002F2203">
        <w:rPr>
          <w:rFonts w:eastAsia="方正新书宋_GBK" w:hAnsi="宋体" w:hint="eastAsia"/>
          <w:sz w:val="30"/>
          <w:szCs w:val="30"/>
        </w:rPr>
        <w:t>的喜筵。</w:t>
      </w:r>
      <w:r w:rsidRPr="002F2203">
        <w:rPr>
          <w:rFonts w:eastAsia="方正新书宋_GBK" w:hAnsi="宋体" w:hint="eastAsia"/>
          <w:sz w:val="30"/>
          <w:szCs w:val="30"/>
          <w:u w:val="single"/>
        </w:rPr>
        <w:t>鼎</w:t>
      </w:r>
      <w:proofErr w:type="gramStart"/>
      <w:r w:rsidRPr="002F2203">
        <w:rPr>
          <w:rFonts w:eastAsia="方正新书宋_GBK" w:hAnsi="宋体" w:hint="eastAsia"/>
          <w:sz w:val="30"/>
          <w:szCs w:val="30"/>
          <w:u w:val="single"/>
        </w:rPr>
        <w:t>俎</w:t>
      </w:r>
      <w:proofErr w:type="gramEnd"/>
      <w:r w:rsidRPr="002F2203">
        <w:rPr>
          <w:rFonts w:eastAsia="方正新书宋_GBK" w:hAnsi="宋体" w:hint="eastAsia"/>
          <w:sz w:val="30"/>
          <w:szCs w:val="30"/>
          <w:u w:val="single"/>
        </w:rPr>
        <w:t>z</w:t>
      </w:r>
      <w:r w:rsidRPr="002F2203">
        <w:rPr>
          <w:rFonts w:eastAsia="方正新书宋_GBK" w:hAnsi="宋体" w:hint="eastAsia"/>
          <w:sz w:val="30"/>
          <w:szCs w:val="30"/>
          <w:u w:val="single"/>
        </w:rPr>
        <w:t>ǔ</w:t>
      </w:r>
      <w:r w:rsidRPr="002F2203">
        <w:rPr>
          <w:rFonts w:eastAsia="方正新书宋_GBK" w:hAnsi="宋体" w:hint="eastAsia"/>
          <w:sz w:val="30"/>
          <w:szCs w:val="30"/>
        </w:rPr>
        <w:t>，泛称割烹的用具，即烹调用的锅和割</w:t>
      </w:r>
      <w:proofErr w:type="gramStart"/>
      <w:r w:rsidRPr="002F2203">
        <w:rPr>
          <w:rFonts w:eastAsia="方正新书宋_GBK" w:hAnsi="宋体" w:hint="eastAsia"/>
          <w:sz w:val="30"/>
          <w:szCs w:val="30"/>
        </w:rPr>
        <w:t>牲</w:t>
      </w:r>
      <w:proofErr w:type="gramEnd"/>
      <w:r w:rsidRPr="002F2203">
        <w:rPr>
          <w:rFonts w:eastAsia="方正新书宋_GBK" w:hAnsi="宋体" w:hint="eastAsia"/>
          <w:sz w:val="30"/>
          <w:szCs w:val="30"/>
        </w:rPr>
        <w:t>肉用的砧板。然而由于智者大师的威德所感，生火怎么也生不起来，所烧的水自然也是冷的，“为事不成”。从这里可以看出智者大师一生下来就是</w:t>
      </w:r>
      <w:proofErr w:type="gramStart"/>
      <w:r w:rsidRPr="002F2203">
        <w:rPr>
          <w:rFonts w:eastAsia="方正新书宋_GBK" w:hAnsi="宋体" w:hint="eastAsia"/>
          <w:sz w:val="30"/>
          <w:szCs w:val="30"/>
        </w:rPr>
        <w:t>茹</w:t>
      </w:r>
      <w:proofErr w:type="gramEnd"/>
      <w:r w:rsidRPr="002F2203">
        <w:rPr>
          <w:rFonts w:eastAsia="方正新书宋_GBK" w:hAnsi="宋体" w:hint="eastAsia"/>
          <w:sz w:val="30"/>
          <w:szCs w:val="30"/>
        </w:rPr>
        <w:t>素的，而且还要全家也跟着一同吃素，这种威德真是不可思议。</w:t>
      </w:r>
    </w:p>
    <w:p w14:paraId="1DA36BE1" w14:textId="77777777" w:rsidR="00DA7965" w:rsidRPr="002F2203" w:rsidRDefault="00DA7965" w:rsidP="001E7BCA">
      <w:pPr>
        <w:pStyle w:val="ae"/>
        <w:rPr>
          <w:rFonts w:eastAsia="方正粗雅宋_GBK"/>
        </w:rPr>
      </w:pPr>
      <w:bookmarkStart w:id="222" w:name="0181a07"/>
      <w:proofErr w:type="gramStart"/>
      <w:r w:rsidRPr="002F2203">
        <w:rPr>
          <w:rFonts w:eastAsia="方正粗雅宋_GBK" w:hint="eastAsia"/>
        </w:rPr>
        <w:t>旦</w:t>
      </w:r>
      <w:proofErr w:type="gramEnd"/>
      <w:r w:rsidRPr="002F2203">
        <w:rPr>
          <w:rFonts w:eastAsia="方正粗雅宋_GBK" w:hint="eastAsia"/>
        </w:rPr>
        <w:t>有</w:t>
      </w:r>
      <w:proofErr w:type="gramStart"/>
      <w:r w:rsidRPr="002F2203">
        <w:rPr>
          <w:rFonts w:eastAsia="方正粗雅宋_GBK" w:hint="eastAsia"/>
        </w:rPr>
        <w:t>二僧扣门</w:t>
      </w:r>
      <w:proofErr w:type="gramEnd"/>
      <w:r w:rsidRPr="002F2203">
        <w:rPr>
          <w:rFonts w:eastAsia="方正粗雅宋_GBK" w:hint="eastAsia"/>
        </w:rPr>
        <w:t>曰</w:t>
      </w:r>
      <w:bookmarkEnd w:id="222"/>
      <w:r w:rsidRPr="002F2203">
        <w:rPr>
          <w:rFonts w:eastAsia="方正粗雅宋_GBK" w:hint="eastAsia"/>
        </w:rPr>
        <w:t>：“此儿道德所种，必当出家。”言</w:t>
      </w:r>
      <w:proofErr w:type="gramStart"/>
      <w:r w:rsidRPr="002F2203">
        <w:rPr>
          <w:rFonts w:eastAsia="方正粗雅宋_GBK" w:hint="eastAsia"/>
        </w:rPr>
        <w:t>讫</w:t>
      </w:r>
      <w:proofErr w:type="gramEnd"/>
      <w:r w:rsidRPr="002F2203">
        <w:rPr>
          <w:rFonts w:eastAsia="方正粗雅宋_GBK" w:hint="eastAsia"/>
        </w:rPr>
        <w:t>而隐。</w:t>
      </w:r>
    </w:p>
    <w:p w14:paraId="216E5F45"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种</w:t>
      </w:r>
      <w:r w:rsidRPr="002F2203">
        <w:rPr>
          <w:rFonts w:eastAsia="方正新书宋_GBK" w:hAnsi="宋体" w:hint="eastAsia"/>
          <w:sz w:val="30"/>
          <w:szCs w:val="30"/>
        </w:rPr>
        <w:t>，聚集。第二天早上有两个僧人来敲门说：“这个小儿是道德之所积聚，长大以后必定是要出家修道的。”说完以后就忽然不见了。</w:t>
      </w:r>
      <w:r w:rsidRPr="002F2203">
        <w:rPr>
          <w:rFonts w:eastAsia="方正新书宋_GBK" w:hAnsi="宋体" w:hint="eastAsia"/>
          <w:sz w:val="30"/>
          <w:szCs w:val="30"/>
          <w:u w:val="single"/>
        </w:rPr>
        <w:t>道德</w:t>
      </w:r>
      <w:r w:rsidRPr="002F2203">
        <w:rPr>
          <w:rFonts w:eastAsia="方正新书宋_GBK" w:hAnsi="宋体" w:hint="eastAsia"/>
          <w:sz w:val="30"/>
          <w:szCs w:val="30"/>
        </w:rPr>
        <w:t>，在这里“道德”二字不能简单地理解为一般的社会生活规制，当知德者得也，正法名为道，得道而不失称为德。因此，在佛教基本精神中，“德”有自获其利的意思，而“道”则有利益他人的意思，自利利他具足，方是道德的真义，如《无量寿经》云：“长与道德合明。”然而欲想圆满自利利他的功德，唯有出家才能真正成办，所以一早就有圣僧前来告示“必当出家”。</w:t>
      </w:r>
    </w:p>
    <w:p w14:paraId="2249AD5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祖师大德在出生的前后，大多都有种种的</w:t>
      </w:r>
      <w:proofErr w:type="gramStart"/>
      <w:r w:rsidRPr="002F2203">
        <w:rPr>
          <w:rFonts w:eastAsia="方正新书宋_GBK" w:hAnsi="宋体" w:hint="eastAsia"/>
          <w:sz w:val="30"/>
          <w:szCs w:val="30"/>
        </w:rPr>
        <w:t>瑞相</w:t>
      </w:r>
      <w:proofErr w:type="gramEnd"/>
      <w:r w:rsidRPr="002F2203">
        <w:rPr>
          <w:rFonts w:eastAsia="方正新书宋_GBK" w:hAnsi="宋体" w:hint="eastAsia"/>
          <w:sz w:val="30"/>
          <w:szCs w:val="30"/>
        </w:rPr>
        <w:t>，预示着他的一生必定是不平凡的。既如民国时的弘</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大师，出生时就有麻雀</w:t>
      </w:r>
      <w:proofErr w:type="gramStart"/>
      <w:r w:rsidRPr="002F2203">
        <w:rPr>
          <w:rFonts w:eastAsia="方正新书宋_GBK" w:hAnsi="宋体" w:hint="eastAsia"/>
          <w:sz w:val="30"/>
          <w:szCs w:val="30"/>
        </w:rPr>
        <w:t>衔着</w:t>
      </w:r>
      <w:proofErr w:type="gramEnd"/>
      <w:r w:rsidRPr="002F2203">
        <w:rPr>
          <w:rFonts w:eastAsia="方正新书宋_GBK" w:hAnsi="宋体" w:hint="eastAsia"/>
          <w:sz w:val="30"/>
          <w:szCs w:val="30"/>
        </w:rPr>
        <w:t>松枝降临其室，这根树枝到了他</w:t>
      </w:r>
      <w:proofErr w:type="gramStart"/>
      <w:r w:rsidRPr="002F2203">
        <w:rPr>
          <w:rFonts w:eastAsia="方正新书宋_GBK" w:hAnsi="宋体" w:hint="eastAsia"/>
          <w:sz w:val="30"/>
          <w:szCs w:val="30"/>
        </w:rPr>
        <w:t>临灭度</w:t>
      </w:r>
      <w:proofErr w:type="gramEnd"/>
      <w:r w:rsidRPr="002F2203">
        <w:rPr>
          <w:rFonts w:eastAsia="方正新书宋_GBK" w:hAnsi="宋体" w:hint="eastAsia"/>
          <w:sz w:val="30"/>
          <w:szCs w:val="30"/>
        </w:rPr>
        <w:t>时，还保存在他的身边。弘</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大师曾有</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云：“天心月圆，花枝春满。”可能就与此有关（现在也有人提出说所</w:t>
      </w:r>
      <w:r w:rsidRPr="002F2203">
        <w:rPr>
          <w:rFonts w:eastAsia="方正新书宋_GBK" w:hAnsi="宋体" w:hint="eastAsia"/>
          <w:sz w:val="30"/>
          <w:szCs w:val="30"/>
        </w:rPr>
        <w:lastRenderedPageBreak/>
        <w:t>谓的“雀衔松枝”一事并非事实，是有人乱编的。但此事在弘</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大师生前就已经广泛流传，大师并未予以否认，因此也不能一定说是假的）。大家不妨回去问问自己的母亲，看看自己在降生的时候是否有什么灵瑞之相？</w:t>
      </w:r>
    </w:p>
    <w:p w14:paraId="7F8AA855" w14:textId="77777777" w:rsidR="00DA7965" w:rsidRPr="002F2203" w:rsidRDefault="00DA7965" w:rsidP="001E7BCA">
      <w:pPr>
        <w:pStyle w:val="ae"/>
        <w:rPr>
          <w:rFonts w:eastAsia="方正粗雅宋_GBK"/>
        </w:rPr>
      </w:pPr>
      <w:bookmarkStart w:id="223" w:name="0181a08"/>
      <w:proofErr w:type="gramStart"/>
      <w:r w:rsidRPr="002F2203">
        <w:rPr>
          <w:rFonts w:eastAsia="方正粗雅宋_GBK" w:hint="eastAsia"/>
        </w:rPr>
        <w:t>师眉分八采</w:t>
      </w:r>
      <w:proofErr w:type="gramEnd"/>
      <w:r w:rsidRPr="002F2203">
        <w:rPr>
          <w:rFonts w:eastAsia="方正粗雅宋_GBK"/>
          <w:w w:val="66"/>
        </w:rPr>
        <w:t>(</w:t>
      </w:r>
      <w:r w:rsidRPr="002F2203">
        <w:rPr>
          <w:rFonts w:eastAsia="方正粗雅宋_GBK" w:hint="eastAsia"/>
          <w:w w:val="66"/>
        </w:rPr>
        <w:t>注：《帝王世纪》</w:t>
      </w:r>
      <w:bookmarkStart w:id="224" w:name="0181a09"/>
      <w:bookmarkEnd w:id="223"/>
      <w:r w:rsidRPr="002F2203">
        <w:rPr>
          <w:rFonts w:eastAsia="方正粗雅宋_GBK" w:hint="eastAsia"/>
          <w:w w:val="66"/>
        </w:rPr>
        <w:t>：“尧</w:t>
      </w:r>
      <w:proofErr w:type="gramStart"/>
      <w:r w:rsidRPr="002F2203">
        <w:rPr>
          <w:rFonts w:eastAsia="方正粗雅宋_GBK" w:hint="eastAsia"/>
          <w:w w:val="66"/>
        </w:rPr>
        <w:t>十四</w:t>
      </w:r>
      <w:proofErr w:type="gramEnd"/>
      <w:r w:rsidRPr="002F2203">
        <w:rPr>
          <w:rFonts w:eastAsia="方正粗雅宋_GBK" w:hint="eastAsia"/>
          <w:w w:val="66"/>
        </w:rPr>
        <w:t>月而生，眉有八采。”</w:t>
      </w:r>
      <w:r w:rsidRPr="002F2203">
        <w:rPr>
          <w:rFonts w:eastAsia="方正粗雅宋_GBK"/>
          <w:w w:val="66"/>
        </w:rPr>
        <w:t>)</w:t>
      </w:r>
      <w:r w:rsidRPr="002F2203">
        <w:rPr>
          <w:rFonts w:eastAsia="方正粗雅宋_GBK" w:hint="eastAsia"/>
        </w:rPr>
        <w:t>，</w:t>
      </w:r>
      <w:proofErr w:type="gramStart"/>
      <w:r w:rsidRPr="002F2203">
        <w:rPr>
          <w:rFonts w:eastAsia="方正粗雅宋_GBK" w:hint="eastAsia"/>
        </w:rPr>
        <w:t>目耀重童</w:t>
      </w:r>
      <w:proofErr w:type="gramEnd"/>
      <w:r w:rsidRPr="002F2203">
        <w:rPr>
          <w:rFonts w:eastAsia="方正粗雅宋_GBK"/>
          <w:w w:val="66"/>
        </w:rPr>
        <w:t>(</w:t>
      </w:r>
      <w:r w:rsidRPr="002F2203">
        <w:rPr>
          <w:rFonts w:eastAsia="方正粗雅宋_GBK" w:hint="eastAsia"/>
          <w:w w:val="66"/>
        </w:rPr>
        <w:t>注：《汉书·项羽赞》：“</w:t>
      </w:r>
      <w:bookmarkStart w:id="225" w:name="0181a10"/>
      <w:bookmarkEnd w:id="224"/>
      <w:r w:rsidRPr="002F2203">
        <w:rPr>
          <w:rFonts w:eastAsia="方正粗雅宋_GBK" w:hint="eastAsia"/>
          <w:w w:val="66"/>
        </w:rPr>
        <w:t>舜，重童子。”○童、</w:t>
      </w:r>
      <w:proofErr w:type="gramStart"/>
      <w:r w:rsidRPr="002F2203">
        <w:rPr>
          <w:rFonts w:eastAsia="方正粗雅宋_GBK" w:hint="eastAsia"/>
          <w:w w:val="66"/>
        </w:rPr>
        <w:t>瞳</w:t>
      </w:r>
      <w:proofErr w:type="gramEnd"/>
      <w:r w:rsidRPr="002F2203">
        <w:rPr>
          <w:rFonts w:eastAsia="方正粗雅宋_GBK" w:hint="eastAsia"/>
          <w:w w:val="66"/>
        </w:rPr>
        <w:t>同</w:t>
      </w:r>
      <w:r w:rsidRPr="002F2203">
        <w:rPr>
          <w:rFonts w:eastAsia="方正粗雅宋_GBK"/>
          <w:w w:val="66"/>
        </w:rPr>
        <w:t>)</w:t>
      </w:r>
      <w:r w:rsidRPr="002F2203">
        <w:rPr>
          <w:rFonts w:eastAsia="方正粗雅宋_GBK" w:hint="eastAsia"/>
        </w:rPr>
        <w:t>，有古帝者之相，父母</w:t>
      </w:r>
      <w:proofErr w:type="gramStart"/>
      <w:r w:rsidRPr="002F2203">
        <w:rPr>
          <w:rFonts w:eastAsia="方正粗雅宋_GBK" w:hint="eastAsia"/>
        </w:rPr>
        <w:t>每藏护</w:t>
      </w:r>
      <w:proofErr w:type="gramEnd"/>
      <w:r w:rsidRPr="002F2203">
        <w:rPr>
          <w:rFonts w:eastAsia="方正粗雅宋_GBK" w:hint="eastAsia"/>
        </w:rPr>
        <w:t>之，不令人见。</w:t>
      </w:r>
      <w:bookmarkEnd w:id="225"/>
    </w:p>
    <w:p w14:paraId="0568AFA8" w14:textId="77777777" w:rsidR="00A40116"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这一段主要是讲智者大师的异相。</w:t>
      </w:r>
    </w:p>
    <w:p w14:paraId="1C276D5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hint="eastAsia"/>
          <w:sz w:val="30"/>
          <w:szCs w:val="30"/>
          <w:u w:val="single"/>
        </w:rPr>
        <w:t>眉分八采</w:t>
      </w:r>
      <w:r w:rsidRPr="002F2203">
        <w:rPr>
          <w:rFonts w:eastAsia="方正新书宋_GBK" w:hAnsi="宋体" w:hint="eastAsia"/>
          <w:sz w:val="30"/>
          <w:szCs w:val="30"/>
        </w:rPr>
        <w:t>，是说智者大师的眉毛有八种彩色，和尧帝的眉相是一样的。《艺文类聚》卷十一引《春秋元命苞》：“尧眉八采，是谓通明。”“采”亦作“彩”，《孔丛子·居卫》：“昔尧身修十尺﹐眉分八彩。”因此后来就用“八彩”来</w:t>
      </w:r>
      <w:proofErr w:type="gramStart"/>
      <w:r w:rsidRPr="002F2203">
        <w:rPr>
          <w:rFonts w:eastAsia="方正新书宋_GBK" w:hAnsi="宋体" w:hint="eastAsia"/>
          <w:sz w:val="30"/>
          <w:szCs w:val="30"/>
        </w:rPr>
        <w:t>指尧眉</w:t>
      </w:r>
      <w:proofErr w:type="gramEnd"/>
      <w:r w:rsidRPr="002F2203">
        <w:rPr>
          <w:rFonts w:eastAsia="方正新书宋_GBK" w:hAnsi="宋体" w:hint="eastAsia"/>
          <w:sz w:val="30"/>
          <w:szCs w:val="30"/>
        </w:rPr>
        <w:t>或形容帝王容颜。小注中所标的</w:t>
      </w:r>
      <w:r w:rsidRPr="002F2203">
        <w:rPr>
          <w:rFonts w:eastAsia="方正新书宋_GBK" w:hAnsi="宋体" w:cs="宋体" w:hint="eastAsia"/>
          <w:kern w:val="0"/>
          <w:sz w:val="30"/>
          <w:szCs w:val="30"/>
          <w:lang w:val="zh-CN"/>
        </w:rPr>
        <w:t>《帝王世纪》，是魏晋时期皇甫</w:t>
      </w:r>
      <w:proofErr w:type="gramStart"/>
      <w:r w:rsidRPr="002F2203">
        <w:rPr>
          <w:rFonts w:eastAsia="方正新书宋_GBK" w:hAnsi="宋体" w:cs="宋体" w:hint="eastAsia"/>
          <w:kern w:val="0"/>
          <w:sz w:val="30"/>
          <w:szCs w:val="30"/>
          <w:lang w:val="zh-CN"/>
        </w:rPr>
        <w:t>谧</w:t>
      </w:r>
      <w:proofErr w:type="gramEnd"/>
      <w:r w:rsidRPr="002F2203">
        <w:rPr>
          <w:rFonts w:eastAsia="方正新书宋_GBK" w:hAnsi="宋体" w:cs="宋体" w:hint="eastAsia"/>
          <w:kern w:val="0"/>
          <w:sz w:val="30"/>
          <w:szCs w:val="30"/>
          <w:lang w:val="zh-CN"/>
        </w:rPr>
        <w:t>（</w:t>
      </w:r>
      <w:r w:rsidRPr="002F2203">
        <w:rPr>
          <w:rFonts w:eastAsia="方正新书宋_GBK" w:hAnsi="宋体" w:cs="宋体" w:hint="eastAsia"/>
          <w:kern w:val="0"/>
          <w:sz w:val="30"/>
          <w:szCs w:val="30"/>
          <w:lang w:val="zh-CN"/>
        </w:rPr>
        <w:t>215</w:t>
      </w:r>
      <w:r w:rsidRPr="002F2203">
        <w:rPr>
          <w:rFonts w:eastAsia="方正新书宋_GBK" w:hAnsi="宋体" w:cs="宋体" w:hint="eastAsia"/>
          <w:kern w:val="0"/>
          <w:sz w:val="30"/>
          <w:szCs w:val="30"/>
          <w:lang w:val="zh-CN"/>
        </w:rPr>
        <w:t>～</w:t>
      </w:r>
      <w:r w:rsidRPr="002F2203">
        <w:rPr>
          <w:rFonts w:eastAsia="方正新书宋_GBK" w:hAnsi="宋体" w:cs="宋体" w:hint="eastAsia"/>
          <w:kern w:val="0"/>
          <w:sz w:val="30"/>
          <w:szCs w:val="30"/>
          <w:lang w:val="zh-CN"/>
        </w:rPr>
        <w:t>282</w:t>
      </w:r>
      <w:r w:rsidRPr="002F2203">
        <w:rPr>
          <w:rFonts w:eastAsia="方正新书宋_GBK" w:hAnsi="宋体" w:cs="宋体" w:hint="eastAsia"/>
          <w:kern w:val="0"/>
          <w:sz w:val="30"/>
          <w:szCs w:val="30"/>
          <w:lang w:val="zh-CN"/>
        </w:rPr>
        <w:t>）所撰，共有十卷，起三皇，尽汉、魏。</w:t>
      </w:r>
    </w:p>
    <w:p w14:paraId="2F9B5E81"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proofErr w:type="gramStart"/>
      <w:r w:rsidRPr="002F2203">
        <w:rPr>
          <w:rFonts w:eastAsia="方正新书宋_GBK" w:hAnsi="宋体" w:hint="eastAsia"/>
          <w:sz w:val="30"/>
          <w:szCs w:val="30"/>
          <w:u w:val="single"/>
        </w:rPr>
        <w:t>目耀重童</w:t>
      </w:r>
      <w:proofErr w:type="gramEnd"/>
      <w:r w:rsidRPr="002F2203">
        <w:rPr>
          <w:rFonts w:eastAsia="方正新书宋_GBK" w:hAnsi="宋体" w:hint="eastAsia"/>
          <w:sz w:val="30"/>
          <w:szCs w:val="30"/>
        </w:rPr>
        <w:t>，</w:t>
      </w:r>
      <w:r w:rsidRPr="002F2203">
        <w:rPr>
          <w:rFonts w:eastAsia="方正新书宋_GBK" w:hAnsi="宋体" w:hint="eastAsia"/>
          <w:sz w:val="30"/>
          <w:szCs w:val="30"/>
          <w:u w:val="single"/>
        </w:rPr>
        <w:t>耀</w:t>
      </w:r>
      <w:r w:rsidRPr="002F2203">
        <w:rPr>
          <w:rFonts w:eastAsia="方正新书宋_GBK" w:hAnsi="宋体" w:hint="eastAsia"/>
          <w:sz w:val="30"/>
          <w:szCs w:val="30"/>
        </w:rPr>
        <w:t>，明亮之义。</w:t>
      </w:r>
    </w:p>
    <w:p w14:paraId="76854CE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hint="eastAsia"/>
          <w:sz w:val="30"/>
          <w:szCs w:val="30"/>
          <w:u w:val="single"/>
        </w:rPr>
        <w:t>童</w:t>
      </w:r>
      <w:r w:rsidRPr="002F2203">
        <w:rPr>
          <w:rFonts w:eastAsia="方正新书宋_GBK" w:hAnsi="宋体" w:hint="eastAsia"/>
          <w:sz w:val="30"/>
          <w:szCs w:val="30"/>
        </w:rPr>
        <w:t>，即“瞳”，也就是说智者大师的眼睛有两个瞳孔，目光炯炯。这个异相和古代的舜帝一样，小注中引用了《汉书》为证。《汉书》是我国第一部纪传体断代史书，东汉班固所著，体例大致沿袭《史记》，记录了西汉一代的主要史事，是研究西汉历史的重要资料。在《汉书》第三十一卷“</w:t>
      </w:r>
      <w:r w:rsidRPr="002F2203">
        <w:rPr>
          <w:rFonts w:eastAsia="方正新书宋_GBK" w:hAnsi="宋体" w:cs="宋体" w:hint="eastAsia"/>
          <w:kern w:val="0"/>
          <w:sz w:val="30"/>
          <w:szCs w:val="30"/>
          <w:lang w:val="zh-CN"/>
        </w:rPr>
        <w:t>陈胜、项籍传”的末尾（</w:t>
      </w:r>
      <w:proofErr w:type="gramStart"/>
      <w:r w:rsidRPr="002F2203">
        <w:rPr>
          <w:rFonts w:eastAsia="方正新书宋_GBK" w:hAnsi="宋体" w:cs="宋体" w:hint="eastAsia"/>
          <w:kern w:val="0"/>
          <w:sz w:val="30"/>
          <w:szCs w:val="30"/>
          <w:lang w:val="zh-CN"/>
        </w:rPr>
        <w:t>项籍即项羽</w:t>
      </w:r>
      <w:proofErr w:type="gramEnd"/>
      <w:r w:rsidRPr="002F2203">
        <w:rPr>
          <w:rFonts w:eastAsia="方正新书宋_GBK" w:hAnsi="宋体" w:cs="宋体" w:hint="eastAsia"/>
          <w:kern w:val="0"/>
          <w:sz w:val="30"/>
          <w:szCs w:val="30"/>
          <w:lang w:val="zh-CN"/>
        </w:rPr>
        <w:t>），班固有发表评论</w:t>
      </w:r>
      <w:r w:rsidRPr="002F2203">
        <w:rPr>
          <w:rFonts w:eastAsia="方正新书宋_GBK" w:hAnsi="宋体" w:cs="宋体" w:hint="eastAsia"/>
          <w:kern w:val="0"/>
          <w:sz w:val="30"/>
          <w:szCs w:val="30"/>
          <w:lang w:val="zh-CN"/>
        </w:rPr>
        <w:lastRenderedPageBreak/>
        <w:t>的“赞曰”，其文和《史记》略同，原文云：“周生亦有言，‘舜盖重童子’，项羽又重童子，岂其苗裔邪？何其兴之暴也！……</w:t>
      </w:r>
      <w:proofErr w:type="gramStart"/>
      <w:r w:rsidRPr="002F2203">
        <w:rPr>
          <w:rFonts w:eastAsia="方正新书宋_GBK" w:hAnsi="宋体" w:cs="宋体" w:hint="eastAsia"/>
          <w:kern w:val="0"/>
          <w:sz w:val="30"/>
          <w:szCs w:val="30"/>
          <w:lang w:val="zh-CN"/>
        </w:rPr>
        <w:t>亡</w:t>
      </w:r>
      <w:proofErr w:type="gramEnd"/>
      <w:r w:rsidRPr="002F2203">
        <w:rPr>
          <w:rFonts w:eastAsia="方正新书宋_GBK" w:hAnsi="宋体" w:cs="宋体" w:hint="eastAsia"/>
          <w:kern w:val="0"/>
          <w:sz w:val="30"/>
          <w:szCs w:val="30"/>
          <w:lang w:val="zh-CN"/>
        </w:rPr>
        <w:t>其国……</w:t>
      </w:r>
      <w:proofErr w:type="gramStart"/>
      <w:r w:rsidRPr="002F2203">
        <w:rPr>
          <w:rFonts w:eastAsia="方正新书宋_GBK" w:hAnsi="宋体" w:cs="宋体" w:hint="eastAsia"/>
          <w:kern w:val="0"/>
          <w:sz w:val="30"/>
          <w:szCs w:val="30"/>
          <w:lang w:val="zh-CN"/>
        </w:rPr>
        <w:t>不</w:t>
      </w:r>
      <w:proofErr w:type="gramEnd"/>
      <w:r w:rsidRPr="002F2203">
        <w:rPr>
          <w:rFonts w:eastAsia="方正新书宋_GBK" w:hAnsi="宋体" w:cs="宋体" w:hint="eastAsia"/>
          <w:kern w:val="0"/>
          <w:sz w:val="30"/>
          <w:szCs w:val="30"/>
          <w:lang w:val="zh-CN"/>
        </w:rPr>
        <w:t>自责过失，乃引‘天亡我，非用兵之罪’，岂不</w:t>
      </w:r>
      <w:proofErr w:type="gramStart"/>
      <w:r w:rsidRPr="002F2203">
        <w:rPr>
          <w:rFonts w:eastAsia="方正新书宋_GBK" w:hAnsi="宋体" w:cs="宋体" w:hint="eastAsia"/>
          <w:kern w:val="0"/>
          <w:sz w:val="30"/>
          <w:szCs w:val="30"/>
          <w:lang w:val="zh-CN"/>
        </w:rPr>
        <w:t>谬</w:t>
      </w:r>
      <w:proofErr w:type="gramEnd"/>
      <w:r w:rsidRPr="002F2203">
        <w:rPr>
          <w:rFonts w:eastAsia="方正新书宋_GBK" w:hAnsi="宋体" w:cs="宋体" w:hint="eastAsia"/>
          <w:kern w:val="0"/>
          <w:sz w:val="30"/>
          <w:szCs w:val="30"/>
          <w:lang w:val="zh-CN"/>
        </w:rPr>
        <w:t>哉！”从这里可以看出，舜帝和项羽也都是具有重童子的。</w:t>
      </w:r>
      <w:r w:rsidRPr="002F2203">
        <w:rPr>
          <w:rFonts w:eastAsia="方正新书宋_GBK" w:hAnsi="宋体" w:hint="eastAsia"/>
          <w:sz w:val="30"/>
          <w:szCs w:val="30"/>
        </w:rPr>
        <w:t>《论衡·骨相》：“传言黃帝龙颜，颛顼戴午，帝</w:t>
      </w:r>
      <w:proofErr w:type="gramStart"/>
      <w:r w:rsidRPr="002F2203">
        <w:rPr>
          <w:rFonts w:eastAsia="方正新书宋_GBK" w:hAnsi="宋体" w:hint="eastAsia"/>
          <w:sz w:val="30"/>
          <w:szCs w:val="30"/>
        </w:rPr>
        <w:t>嚳骈</w:t>
      </w:r>
      <w:proofErr w:type="gramEnd"/>
      <w:r w:rsidRPr="002F2203">
        <w:rPr>
          <w:rFonts w:eastAsia="方正新书宋_GBK" w:hAnsi="宋体" w:hint="eastAsia"/>
          <w:sz w:val="30"/>
          <w:szCs w:val="30"/>
        </w:rPr>
        <w:t>齿，尧眉八采，舜目重瞳，禹耳三漏，汤臂再肘，文王四乳，武王望阳，周公背</w:t>
      </w:r>
      <w:proofErr w:type="gramStart"/>
      <w:r w:rsidRPr="002F2203">
        <w:rPr>
          <w:rFonts w:eastAsia="方正新书宋_GBK" w:hAnsi="宋体" w:hint="eastAsia"/>
          <w:sz w:val="30"/>
          <w:szCs w:val="30"/>
        </w:rPr>
        <w:t>偻</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皋</w:t>
      </w:r>
      <w:proofErr w:type="gramEnd"/>
      <w:r w:rsidRPr="002F2203">
        <w:rPr>
          <w:rFonts w:eastAsia="方正新书宋_GBK" w:hAnsi="宋体" w:hint="eastAsia"/>
          <w:sz w:val="30"/>
          <w:szCs w:val="30"/>
        </w:rPr>
        <w:t>陶马口，孔子反羽。”</w:t>
      </w:r>
    </w:p>
    <w:p w14:paraId="72E45C8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cs="宋体" w:hint="eastAsia"/>
          <w:kern w:val="0"/>
          <w:sz w:val="30"/>
          <w:szCs w:val="30"/>
          <w:lang w:val="zh-CN"/>
        </w:rPr>
        <w:t>因为眉分八采、</w:t>
      </w:r>
      <w:proofErr w:type="gramStart"/>
      <w:r w:rsidRPr="002F2203">
        <w:rPr>
          <w:rFonts w:eastAsia="方正新书宋_GBK" w:hAnsi="宋体" w:cs="宋体" w:hint="eastAsia"/>
          <w:kern w:val="0"/>
          <w:sz w:val="30"/>
          <w:szCs w:val="30"/>
          <w:lang w:val="zh-CN"/>
        </w:rPr>
        <w:t>目耀重童都是</w:t>
      </w:r>
      <w:proofErr w:type="gramEnd"/>
      <w:r w:rsidRPr="002F2203">
        <w:rPr>
          <w:rFonts w:eastAsia="方正新书宋_GBK" w:hAnsi="宋体" w:cs="宋体" w:hint="eastAsia"/>
          <w:kern w:val="0"/>
          <w:sz w:val="30"/>
          <w:szCs w:val="30"/>
          <w:lang w:val="zh-CN"/>
        </w:rPr>
        <w:t>古代帝王之相，所以智者大师的父母经常把这些异相隐藏保护起来，轻易不让人看到。这是因为在帝制时代，如果一个人具有帝王之相，而且又是出生在官宦之家，很容易被人诬陷为有不安分甚至是造反之心，因此为了避免不必要的麻烦，所以智者大师的父母</w:t>
      </w:r>
      <w:proofErr w:type="gramStart"/>
      <w:r w:rsidRPr="002F2203">
        <w:rPr>
          <w:rFonts w:eastAsia="方正新书宋_GBK" w:hAnsi="宋体" w:cs="宋体" w:hint="eastAsia"/>
          <w:kern w:val="0"/>
          <w:sz w:val="30"/>
          <w:szCs w:val="30"/>
          <w:lang w:val="zh-CN"/>
        </w:rPr>
        <w:t>总是藏护之</w:t>
      </w:r>
      <w:proofErr w:type="gramEnd"/>
      <w:r w:rsidRPr="002F2203">
        <w:rPr>
          <w:rFonts w:eastAsia="方正新书宋_GBK" w:hAnsi="宋体" w:cs="宋体" w:hint="eastAsia"/>
          <w:kern w:val="0"/>
          <w:sz w:val="30"/>
          <w:szCs w:val="30"/>
          <w:lang w:val="zh-CN"/>
        </w:rPr>
        <w:t>，尽量不让别人知道。</w:t>
      </w:r>
    </w:p>
    <w:p w14:paraId="3DBDEDB9" w14:textId="77777777" w:rsidR="00DA7965" w:rsidRPr="002F2203" w:rsidRDefault="00DA7965" w:rsidP="001E7BCA">
      <w:pPr>
        <w:pStyle w:val="ae"/>
        <w:rPr>
          <w:rFonts w:eastAsia="方正粗雅宋_GBK"/>
        </w:rPr>
      </w:pPr>
      <w:r w:rsidRPr="002F2203">
        <w:rPr>
          <w:rFonts w:eastAsia="方正粗雅宋_GBK" w:hint="eastAsia"/>
        </w:rPr>
        <w:t>在襁褓中，卧即合掌，</w:t>
      </w:r>
      <w:proofErr w:type="gramStart"/>
      <w:r w:rsidRPr="002F2203">
        <w:rPr>
          <w:rFonts w:eastAsia="方正粗雅宋_GBK" w:hint="eastAsia"/>
        </w:rPr>
        <w:t>坐必面西</w:t>
      </w:r>
      <w:proofErr w:type="gramEnd"/>
      <w:r w:rsidRPr="002F2203">
        <w:rPr>
          <w:rFonts w:eastAsia="方正粗雅宋_GBK" w:hint="eastAsia"/>
        </w:rPr>
        <w:t>。</w:t>
      </w:r>
    </w:p>
    <w:p w14:paraId="3A55ADD8"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u w:val="single"/>
        </w:rPr>
        <w:t>糨褓</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襁</w:t>
      </w:r>
      <w:proofErr w:type="gramEnd"/>
      <w:r w:rsidRPr="002F2203">
        <w:rPr>
          <w:rFonts w:eastAsia="方正新书宋_GBK" w:hAnsi="宋体" w:hint="eastAsia"/>
          <w:sz w:val="30"/>
          <w:szCs w:val="30"/>
        </w:rPr>
        <w:t>qi</w:t>
      </w:r>
      <w:r w:rsidRPr="002F2203">
        <w:rPr>
          <w:rFonts w:eastAsia="方正新书宋_GBK" w:hAnsi="宋体" w:hint="eastAsia"/>
          <w:sz w:val="30"/>
          <w:szCs w:val="30"/>
        </w:rPr>
        <w:t>ǎ</w:t>
      </w:r>
      <w:r w:rsidRPr="002F2203">
        <w:rPr>
          <w:rFonts w:eastAsia="方正新书宋_GBK" w:hAnsi="宋体" w:hint="eastAsia"/>
          <w:sz w:val="30"/>
          <w:szCs w:val="30"/>
        </w:rPr>
        <w:t>n</w:t>
      </w:r>
      <w:r w:rsidRPr="002F2203">
        <w:rPr>
          <w:rFonts w:eastAsia="方正新书宋_GBK" w:hAnsi="宋体" w:hint="eastAsia"/>
          <w:sz w:val="30"/>
          <w:szCs w:val="30"/>
        </w:rPr>
        <w:t>ɡ”原义是指背小孩的宽带子，“</w:t>
      </w:r>
      <w:proofErr w:type="gramStart"/>
      <w:r w:rsidRPr="002F2203">
        <w:rPr>
          <w:rFonts w:eastAsia="方正新书宋_GBK" w:hAnsi="宋体" w:hint="eastAsia"/>
          <w:sz w:val="30"/>
          <w:szCs w:val="30"/>
        </w:rPr>
        <w:t>褓</w:t>
      </w:r>
      <w:proofErr w:type="gramEnd"/>
      <w:r w:rsidRPr="002F2203">
        <w:rPr>
          <w:rFonts w:eastAsia="方正新书宋_GBK" w:hAnsi="宋体" w:hint="eastAsia"/>
          <w:sz w:val="30"/>
          <w:szCs w:val="30"/>
        </w:rPr>
        <w:t>b</w:t>
      </w:r>
      <w:r w:rsidRPr="002F2203">
        <w:rPr>
          <w:rFonts w:eastAsia="方正新书宋_GBK" w:hAnsi="宋体" w:hint="eastAsia"/>
          <w:sz w:val="30"/>
          <w:szCs w:val="30"/>
        </w:rPr>
        <w:t>ǎ</w:t>
      </w:r>
      <w:r w:rsidRPr="002F2203">
        <w:rPr>
          <w:rFonts w:eastAsia="方正新书宋_GBK" w:hAnsi="宋体" w:hint="eastAsia"/>
          <w:sz w:val="30"/>
          <w:szCs w:val="30"/>
        </w:rPr>
        <w:t>o</w:t>
      </w:r>
      <w:r w:rsidRPr="002F2203">
        <w:rPr>
          <w:rFonts w:eastAsia="方正新书宋_GBK" w:hAnsi="宋体" w:hint="eastAsia"/>
          <w:sz w:val="30"/>
          <w:szCs w:val="30"/>
        </w:rPr>
        <w:t>”是指裹婴儿的小被子，襁褓就是比喻幼儿时期。在智者大师还是幼儿的时候，每次睡的时候必定合掌而卧，而当他能够坐的时候，则必定面向西方。</w:t>
      </w:r>
    </w:p>
    <w:p w14:paraId="03FB16E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智者大师从一出生就预示着将来要往生西方，所以在临终前“专念弥陀、观音及般若名”，又云：“吾诸师友，侍从观音，皆来迎我。”可见智者大师临终时是往</w:t>
      </w:r>
      <w:proofErr w:type="gramStart"/>
      <w:r w:rsidRPr="002F2203">
        <w:rPr>
          <w:rFonts w:eastAsia="方正新书宋_GBK" w:hAnsi="宋体" w:hint="eastAsia"/>
          <w:sz w:val="30"/>
          <w:szCs w:val="30"/>
        </w:rPr>
        <w:t>生西方</w:t>
      </w:r>
      <w:proofErr w:type="gramEnd"/>
      <w:r w:rsidRPr="002F2203">
        <w:rPr>
          <w:rFonts w:eastAsia="方正新书宋_GBK" w:hAnsi="宋体" w:hint="eastAsia"/>
          <w:sz w:val="30"/>
          <w:szCs w:val="30"/>
        </w:rPr>
        <w:t>的。但有关这一点也不可定执，因为</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智者大师这样</w:t>
      </w:r>
      <w:proofErr w:type="gramStart"/>
      <w:r w:rsidRPr="002F2203">
        <w:rPr>
          <w:rFonts w:eastAsia="方正新书宋_GBK" w:hAnsi="宋体" w:hint="eastAsia"/>
          <w:sz w:val="30"/>
          <w:szCs w:val="30"/>
        </w:rPr>
        <w:t>的深位菩萨</w:t>
      </w:r>
      <w:proofErr w:type="gramEnd"/>
      <w:r w:rsidRPr="002F2203">
        <w:rPr>
          <w:rFonts w:eastAsia="方正新书宋_GBK" w:hAnsi="宋体" w:hint="eastAsia"/>
          <w:sz w:val="30"/>
          <w:szCs w:val="30"/>
        </w:rPr>
        <w:t>，十分世界</w:t>
      </w:r>
      <w:proofErr w:type="gramStart"/>
      <w:r w:rsidRPr="002F2203">
        <w:rPr>
          <w:rFonts w:eastAsia="方正新书宋_GBK" w:hAnsi="宋体" w:hint="eastAsia"/>
          <w:sz w:val="30"/>
          <w:szCs w:val="30"/>
        </w:rPr>
        <w:t>任意都</w:t>
      </w:r>
      <w:proofErr w:type="gramEnd"/>
      <w:r w:rsidRPr="002F2203">
        <w:rPr>
          <w:rFonts w:eastAsia="方正新书宋_GBK" w:hAnsi="宋体" w:hint="eastAsia"/>
          <w:sz w:val="30"/>
          <w:szCs w:val="30"/>
        </w:rPr>
        <w:t>可以前往，因此也有人说智者大师是往生弥勒兜率内院的，两者并无矛盾。不过，从智者大师一贯</w:t>
      </w:r>
      <w:r w:rsidRPr="002F2203">
        <w:rPr>
          <w:rFonts w:eastAsia="方正新书宋_GBK" w:hAnsi="宋体" w:hint="eastAsia"/>
          <w:sz w:val="30"/>
          <w:szCs w:val="30"/>
        </w:rPr>
        <w:lastRenderedPageBreak/>
        <w:t>的形迹示现看，说智者大师是往</w:t>
      </w:r>
      <w:proofErr w:type="gramStart"/>
      <w:r w:rsidRPr="002F2203">
        <w:rPr>
          <w:rFonts w:eastAsia="方正新书宋_GBK" w:hAnsi="宋体" w:hint="eastAsia"/>
          <w:sz w:val="30"/>
          <w:szCs w:val="30"/>
        </w:rPr>
        <w:t>生西方</w:t>
      </w:r>
      <w:proofErr w:type="gramEnd"/>
      <w:r w:rsidRPr="002F2203">
        <w:rPr>
          <w:rFonts w:eastAsia="方正新书宋_GBK" w:hAnsi="宋体" w:hint="eastAsia"/>
          <w:sz w:val="30"/>
          <w:szCs w:val="30"/>
        </w:rPr>
        <w:t>极乐世界，亦未尝不可。</w:t>
      </w:r>
    </w:p>
    <w:p w14:paraId="52AB6BA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p>
    <w:p w14:paraId="154E7CB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【梁大同十年（</w:t>
      </w:r>
      <w:r w:rsidRPr="002F2203">
        <w:rPr>
          <w:rFonts w:eastAsia="方正新书宋_GBK" w:hAnsi="宋体" w:hint="eastAsia"/>
          <w:sz w:val="30"/>
          <w:szCs w:val="30"/>
        </w:rPr>
        <w:t>544</w:t>
      </w:r>
      <w:r w:rsidRPr="002F2203">
        <w:rPr>
          <w:rFonts w:eastAsia="方正新书宋_GBK" w:hAnsi="宋体" w:hint="eastAsia"/>
          <w:sz w:val="30"/>
          <w:szCs w:val="30"/>
        </w:rPr>
        <w:t>），</w:t>
      </w:r>
      <w:r w:rsidRPr="002F2203">
        <w:rPr>
          <w:rFonts w:eastAsia="方正新书宋_GBK" w:hAnsi="宋体" w:hint="eastAsia"/>
          <w:sz w:val="30"/>
          <w:szCs w:val="30"/>
        </w:rPr>
        <w:t>7</w:t>
      </w:r>
      <w:r w:rsidRPr="002F2203">
        <w:rPr>
          <w:rFonts w:eastAsia="方正新书宋_GBK" w:hAnsi="宋体" w:hint="eastAsia"/>
          <w:sz w:val="30"/>
          <w:szCs w:val="30"/>
        </w:rPr>
        <w:t>岁】</w:t>
      </w:r>
    </w:p>
    <w:p w14:paraId="7F12C959" w14:textId="77777777" w:rsidR="00DA7965" w:rsidRPr="002F2203" w:rsidRDefault="00DA7965" w:rsidP="001E7BCA">
      <w:pPr>
        <w:pStyle w:val="ae"/>
        <w:rPr>
          <w:rFonts w:eastAsia="方正粗雅宋_GBK"/>
        </w:rPr>
      </w:pPr>
      <w:bookmarkStart w:id="226" w:name="0181a11"/>
      <w:r w:rsidRPr="002F2203">
        <w:rPr>
          <w:rFonts w:eastAsia="方正粗雅宋_GBK" w:hint="eastAsia"/>
        </w:rPr>
        <w:t>七岁</w:t>
      </w:r>
      <w:proofErr w:type="gramStart"/>
      <w:r w:rsidRPr="002F2203">
        <w:rPr>
          <w:rFonts w:eastAsia="方正粗雅宋_GBK" w:hint="eastAsia"/>
        </w:rPr>
        <w:t>喜往伽蓝</w:t>
      </w:r>
      <w:bookmarkEnd w:id="226"/>
      <w:proofErr w:type="gramEnd"/>
      <w:r w:rsidRPr="002F2203">
        <w:rPr>
          <w:rFonts w:eastAsia="方正粗雅宋_GBK" w:hint="eastAsia"/>
        </w:rPr>
        <w:t>，蒙僧口授《普门品》，一遍成诵。</w:t>
      </w:r>
    </w:p>
    <w:p w14:paraId="0EC351DF"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伽蓝</w:t>
      </w:r>
      <w:r w:rsidRPr="002F2203">
        <w:rPr>
          <w:rFonts w:eastAsia="方正新书宋_GBK" w:hAnsi="宋体" w:hint="eastAsia"/>
          <w:sz w:val="30"/>
          <w:szCs w:val="30"/>
        </w:rPr>
        <w:t>，僧伽蓝摩的简称，</w:t>
      </w:r>
      <w:proofErr w:type="gramStart"/>
      <w:r w:rsidRPr="002F2203">
        <w:rPr>
          <w:rFonts w:eastAsia="方正新书宋_GBK" w:hAnsi="宋体" w:hint="eastAsia"/>
          <w:sz w:val="30"/>
          <w:szCs w:val="30"/>
        </w:rPr>
        <w:t>译曰众园</w:t>
      </w:r>
      <w:proofErr w:type="gramEnd"/>
      <w:r w:rsidRPr="002F2203">
        <w:rPr>
          <w:rFonts w:eastAsia="方正新书宋_GBK" w:hAnsi="宋体" w:hint="eastAsia"/>
          <w:sz w:val="30"/>
          <w:szCs w:val="30"/>
        </w:rPr>
        <w:t>，原指可供建设众僧居住的房舍用地，后转为包括土地及建筑物的寺院总称。《十诵律》卷五十六云：“地法者，佛听受地，为僧伽蓝故，听僧起房舍故。”此即伽蓝的原义。一所伽蓝之完成，一般须具备七种建筑物，特称七堂伽蓝，即</w:t>
      </w:r>
      <w:proofErr w:type="gramStart"/>
      <w:r w:rsidRPr="002F2203">
        <w:rPr>
          <w:rFonts w:eastAsia="方正新书宋_GBK" w:hAnsi="宋体" w:hint="eastAsia"/>
          <w:sz w:val="30"/>
          <w:szCs w:val="30"/>
        </w:rPr>
        <w:t>伽蓝须</w:t>
      </w:r>
      <w:proofErr w:type="gramEnd"/>
      <w:r w:rsidRPr="002F2203">
        <w:rPr>
          <w:rFonts w:eastAsia="方正新书宋_GBK" w:hAnsi="宋体" w:hint="eastAsia"/>
          <w:sz w:val="30"/>
          <w:szCs w:val="30"/>
        </w:rPr>
        <w:t>具有大殿、讲堂、塔、钟楼、藏经楼、僧坊、食堂等。中国最早的寺院是建于东汉永平年间的白马寺。</w:t>
      </w:r>
      <w:r w:rsidRPr="002F2203">
        <w:rPr>
          <w:rFonts w:eastAsia="方正新书宋_GBK" w:hAnsi="宋体" w:hint="eastAsia"/>
          <w:sz w:val="30"/>
          <w:szCs w:val="30"/>
        </w:rPr>
        <w:t xml:space="preserve"> </w:t>
      </w:r>
    </w:p>
    <w:p w14:paraId="7628994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智者大师在七岁的时候就非常喜欢到寺院里去，承蒙寺院里面的僧人口头传授《观世音菩萨普门品》，智者大师只听了一遍就能完全记住背诵下来。</w:t>
      </w:r>
      <w:r w:rsidRPr="002F2203">
        <w:rPr>
          <w:rFonts w:eastAsia="方正新书宋_GBK" w:hAnsi="宋体" w:hint="eastAsia"/>
          <w:sz w:val="30"/>
          <w:szCs w:val="30"/>
          <w:u w:val="single"/>
        </w:rPr>
        <w:t>诵</w:t>
      </w:r>
      <w:r w:rsidRPr="002F2203">
        <w:rPr>
          <w:rFonts w:eastAsia="方正新书宋_GBK" w:hAnsi="宋体" w:hint="eastAsia"/>
          <w:sz w:val="30"/>
          <w:szCs w:val="30"/>
        </w:rPr>
        <w:t>，背</w:t>
      </w:r>
      <w:proofErr w:type="gramStart"/>
      <w:r w:rsidRPr="002F2203">
        <w:rPr>
          <w:rFonts w:eastAsia="方正新书宋_GBK" w:hAnsi="宋体" w:hint="eastAsia"/>
          <w:sz w:val="30"/>
          <w:szCs w:val="30"/>
        </w:rPr>
        <w:t>文暗持</w:t>
      </w:r>
      <w:proofErr w:type="gramEnd"/>
      <w:r w:rsidRPr="002F2203">
        <w:rPr>
          <w:rFonts w:eastAsia="方正新书宋_GBK" w:hAnsi="宋体" w:hint="eastAsia"/>
          <w:sz w:val="30"/>
          <w:szCs w:val="30"/>
        </w:rPr>
        <w:t>。</w:t>
      </w:r>
    </w:p>
    <w:p w14:paraId="0E8CF44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cs="宋体" w:hint="eastAsia"/>
          <w:kern w:val="0"/>
          <w:sz w:val="30"/>
          <w:szCs w:val="30"/>
          <w:lang w:val="zh-CN"/>
        </w:rPr>
        <w:t>唐梁肃《止观统例议》有云：“古人云：生而知之者上也，学而知之者次也，困而学之，又其次也。夫生而知之者，盖性德者也；学而知之者，天机深者也。若嗜欲深，耳目塞，虽学而不能知，斯为下矣。”智者大师可谓是生而知之的上圣，如《全唐文·大泉院创建佛殿功德赞》卷九百八十八云：“生知者印印相承，积习者如</w:t>
      </w:r>
      <w:proofErr w:type="gramStart"/>
      <w:r w:rsidRPr="002F2203">
        <w:rPr>
          <w:rFonts w:eastAsia="方正新书宋_GBK" w:hAnsi="宋体" w:cs="宋体" w:hint="eastAsia"/>
          <w:kern w:val="0"/>
          <w:sz w:val="30"/>
          <w:szCs w:val="30"/>
          <w:lang w:val="zh-CN"/>
        </w:rPr>
        <w:t>如</w:t>
      </w:r>
      <w:proofErr w:type="gramEnd"/>
      <w:r w:rsidRPr="002F2203">
        <w:rPr>
          <w:rFonts w:eastAsia="方正新书宋_GBK" w:hAnsi="宋体" w:cs="宋体" w:hint="eastAsia"/>
          <w:kern w:val="0"/>
          <w:sz w:val="30"/>
          <w:szCs w:val="30"/>
          <w:lang w:val="zh-CN"/>
        </w:rPr>
        <w:t>不断。”当知在因必</w:t>
      </w:r>
      <w:proofErr w:type="gramStart"/>
      <w:r w:rsidRPr="002F2203">
        <w:rPr>
          <w:rFonts w:eastAsia="方正新书宋_GBK" w:hAnsi="宋体" w:cs="宋体" w:hint="eastAsia"/>
          <w:kern w:val="0"/>
          <w:sz w:val="30"/>
          <w:szCs w:val="30"/>
          <w:lang w:val="zh-CN"/>
        </w:rPr>
        <w:t>籍师保</w:t>
      </w:r>
      <w:proofErr w:type="gramEnd"/>
      <w:r w:rsidRPr="002F2203">
        <w:rPr>
          <w:rFonts w:eastAsia="方正新书宋_GBK" w:hAnsi="宋体" w:cs="宋体" w:hint="eastAsia"/>
          <w:kern w:val="0"/>
          <w:sz w:val="30"/>
          <w:szCs w:val="30"/>
          <w:lang w:val="zh-CN"/>
        </w:rPr>
        <w:t>，果满可称自悟，两者</w:t>
      </w:r>
      <w:proofErr w:type="gramStart"/>
      <w:r w:rsidRPr="002F2203">
        <w:rPr>
          <w:rFonts w:eastAsia="方正新书宋_GBK" w:hAnsi="宋体" w:cs="宋体" w:hint="eastAsia"/>
          <w:kern w:val="0"/>
          <w:sz w:val="30"/>
          <w:szCs w:val="30"/>
          <w:lang w:val="zh-CN"/>
        </w:rPr>
        <w:t>一</w:t>
      </w:r>
      <w:proofErr w:type="gramEnd"/>
      <w:r w:rsidRPr="002F2203">
        <w:rPr>
          <w:rFonts w:eastAsia="方正新书宋_GBK" w:hAnsi="宋体" w:cs="宋体" w:hint="eastAsia"/>
          <w:kern w:val="0"/>
          <w:sz w:val="30"/>
          <w:szCs w:val="30"/>
          <w:lang w:val="zh-CN"/>
        </w:rPr>
        <w:t>不可缺。</w:t>
      </w:r>
      <w:r w:rsidRPr="002F2203">
        <w:rPr>
          <w:rFonts w:eastAsia="方正新书宋_GBK" w:hAnsi="宋体" w:hint="eastAsia"/>
          <w:sz w:val="30"/>
          <w:szCs w:val="30"/>
        </w:rPr>
        <w:t>作为凡夫的我们，不可自轻，因为宿</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善根不可思议故。</w:t>
      </w:r>
    </w:p>
    <w:p w14:paraId="5084770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04D8021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227" w:name="0181a12"/>
      <w:r w:rsidRPr="002F2203">
        <w:rPr>
          <w:rFonts w:eastAsia="方正新书宋_GBK" w:hAnsi="宋体" w:hint="eastAsia"/>
          <w:sz w:val="30"/>
          <w:szCs w:val="30"/>
        </w:rPr>
        <w:t>【梁承圣三年（</w:t>
      </w:r>
      <w:r w:rsidRPr="002F2203">
        <w:rPr>
          <w:rFonts w:eastAsia="方正新书宋_GBK" w:hAnsi="宋体" w:hint="eastAsia"/>
          <w:sz w:val="30"/>
          <w:szCs w:val="30"/>
        </w:rPr>
        <w:t>554</w:t>
      </w:r>
      <w:r w:rsidRPr="002F2203">
        <w:rPr>
          <w:rFonts w:eastAsia="方正新书宋_GBK" w:hAnsi="宋体" w:hint="eastAsia"/>
          <w:sz w:val="30"/>
          <w:szCs w:val="30"/>
        </w:rPr>
        <w:t>），</w:t>
      </w:r>
      <w:r w:rsidRPr="002F2203">
        <w:rPr>
          <w:rFonts w:eastAsia="方正新书宋_GBK" w:hAnsi="宋体" w:hint="eastAsia"/>
          <w:sz w:val="30"/>
          <w:szCs w:val="30"/>
        </w:rPr>
        <w:t>17</w:t>
      </w:r>
      <w:r w:rsidRPr="002F2203">
        <w:rPr>
          <w:rFonts w:eastAsia="方正新书宋_GBK" w:hAnsi="宋体" w:hint="eastAsia"/>
          <w:sz w:val="30"/>
          <w:szCs w:val="30"/>
        </w:rPr>
        <w:t>岁】</w:t>
      </w:r>
    </w:p>
    <w:p w14:paraId="6DD51A6C" w14:textId="77777777" w:rsidR="00DA7965" w:rsidRPr="002F2203" w:rsidRDefault="00DA7965" w:rsidP="001E7BCA">
      <w:pPr>
        <w:pStyle w:val="ae"/>
        <w:rPr>
          <w:rFonts w:eastAsia="方正粗雅宋_GBK"/>
          <w:w w:val="66"/>
        </w:rPr>
      </w:pPr>
      <w:r w:rsidRPr="002F2203">
        <w:rPr>
          <w:rFonts w:eastAsia="方正粗雅宋_GBK" w:hint="eastAsia"/>
        </w:rPr>
        <w:t>年十七</w:t>
      </w:r>
      <w:bookmarkEnd w:id="227"/>
      <w:r w:rsidRPr="002F2203">
        <w:rPr>
          <w:rFonts w:eastAsia="方正粗雅宋_GBK" w:hint="eastAsia"/>
        </w:rPr>
        <w:t>，</w:t>
      </w:r>
      <w:proofErr w:type="gramStart"/>
      <w:r w:rsidRPr="002F2203">
        <w:rPr>
          <w:rFonts w:eastAsia="方正粗雅宋_GBK" w:hint="eastAsia"/>
        </w:rPr>
        <w:t>值元帝</w:t>
      </w:r>
      <w:proofErr w:type="gramEnd"/>
      <w:r w:rsidRPr="002F2203">
        <w:rPr>
          <w:rFonts w:eastAsia="方正粗雅宋_GBK" w:hint="eastAsia"/>
        </w:rPr>
        <w:t>江陵失守，亲属流徙</w:t>
      </w:r>
      <w:bookmarkStart w:id="228" w:name="0181a13"/>
      <w:r w:rsidRPr="002F2203">
        <w:rPr>
          <w:rFonts w:eastAsia="方正粗雅宋_GBK"/>
          <w:w w:val="66"/>
        </w:rPr>
        <w:t>(</w:t>
      </w:r>
      <w:r w:rsidRPr="002F2203">
        <w:rPr>
          <w:rFonts w:eastAsia="方正粗雅宋_GBK" w:hint="eastAsia"/>
          <w:w w:val="66"/>
        </w:rPr>
        <w:t>注：元帝</w:t>
      </w:r>
      <w:proofErr w:type="gramStart"/>
      <w:r w:rsidRPr="002F2203">
        <w:rPr>
          <w:rFonts w:eastAsia="方正粗雅宋_GBK" w:hint="eastAsia"/>
          <w:w w:val="66"/>
        </w:rPr>
        <w:t>初封湘东</w:t>
      </w:r>
      <w:proofErr w:type="gramEnd"/>
      <w:r w:rsidRPr="002F2203">
        <w:rPr>
          <w:rFonts w:eastAsia="方正粗雅宋_GBK" w:hint="eastAsia"/>
          <w:w w:val="66"/>
        </w:rPr>
        <w:t>王，武帝第七子。简文帝为侯景所害，王遂即位，都江陵。三年九月，为西魏所破。</w:t>
      </w:r>
      <w:proofErr w:type="gramStart"/>
      <w:r w:rsidRPr="002F2203">
        <w:rPr>
          <w:rFonts w:eastAsia="方正粗雅宋_GBK" w:hint="eastAsia"/>
          <w:w w:val="66"/>
        </w:rPr>
        <w:t>据历推之</w:t>
      </w:r>
      <w:bookmarkStart w:id="229" w:name="0181a14"/>
      <w:bookmarkEnd w:id="228"/>
      <w:proofErr w:type="gramEnd"/>
      <w:r w:rsidRPr="002F2203">
        <w:rPr>
          <w:rFonts w:eastAsia="方正粗雅宋_GBK" w:hint="eastAsia"/>
          <w:w w:val="66"/>
        </w:rPr>
        <w:t>，</w:t>
      </w:r>
      <w:proofErr w:type="gramStart"/>
      <w:r w:rsidRPr="002F2203">
        <w:rPr>
          <w:rFonts w:eastAsia="方正粗雅宋_GBK" w:hint="eastAsia"/>
          <w:w w:val="66"/>
        </w:rPr>
        <w:t>应年十七</w:t>
      </w:r>
      <w:proofErr w:type="gramEnd"/>
      <w:r w:rsidRPr="002F2203">
        <w:rPr>
          <w:rFonts w:eastAsia="方正粗雅宋_GBK" w:hint="eastAsia"/>
          <w:w w:val="66"/>
        </w:rPr>
        <w:t>，《别传》作十五者，误</w:t>
      </w:r>
      <w:r w:rsidRPr="002F2203">
        <w:rPr>
          <w:rFonts w:eastAsia="方正粗雅宋_GBK"/>
          <w:w w:val="66"/>
        </w:rPr>
        <w:t>)</w:t>
      </w:r>
      <w:bookmarkEnd w:id="229"/>
      <w:r w:rsidRPr="002F2203">
        <w:rPr>
          <w:rFonts w:eastAsia="方正粗雅宋_GBK" w:hint="eastAsia"/>
          <w:w w:val="66"/>
        </w:rPr>
        <w:t>。</w:t>
      </w:r>
    </w:p>
    <w:p w14:paraId="23639AEC"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现在结合小注综合起来讲解这段话。南朝梁武帝萧衍自</w:t>
      </w:r>
      <w:r w:rsidRPr="002F2203">
        <w:rPr>
          <w:rFonts w:eastAsia="方正新书宋_GBK" w:hAnsi="宋体" w:hint="eastAsia"/>
          <w:sz w:val="30"/>
          <w:szCs w:val="30"/>
        </w:rPr>
        <w:t>502</w:t>
      </w:r>
      <w:r w:rsidRPr="002F2203">
        <w:rPr>
          <w:rFonts w:eastAsia="方正新书宋_GBK" w:hAnsi="宋体" w:hint="eastAsia"/>
          <w:sz w:val="30"/>
          <w:szCs w:val="30"/>
        </w:rPr>
        <w:t>年称帝后，在长达四十多年的统治中，一贯执行宽纵皇族，优容士族的政策。为了避免前代皇族间骨肉相残局面的重演，他取消了宋、齐两代监视和限制皇权</w:t>
      </w:r>
      <w:proofErr w:type="gramStart"/>
      <w:r w:rsidRPr="002F2203">
        <w:rPr>
          <w:rFonts w:eastAsia="方正新书宋_GBK" w:hAnsi="宋体" w:hint="eastAsia"/>
          <w:sz w:val="30"/>
          <w:szCs w:val="30"/>
        </w:rPr>
        <w:t>的典签制</w:t>
      </w:r>
      <w:proofErr w:type="gramEnd"/>
      <w:r w:rsidRPr="002F2203">
        <w:rPr>
          <w:rFonts w:eastAsia="方正新书宋_GBK" w:hAnsi="宋体" w:hint="eastAsia"/>
          <w:sz w:val="30"/>
          <w:szCs w:val="30"/>
        </w:rPr>
        <w:t>，给皇族以实权，出任方镇，对他们的横征暴敛甚至公开抢劫和叛国均予以宽容。梁武帝晚年，出任方镇的诸王无不拥兵自重，以至窥伺皇位。长期优容士族的结果，大大加速了士族的腐朽过程，吏治极端黑暗，形成了“人人厌苦，家家思乱”的严重局面，这就给侯景之乱的得逞以可乘之机。</w:t>
      </w:r>
    </w:p>
    <w:p w14:paraId="3F3B029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551</w:t>
      </w:r>
      <w:r w:rsidRPr="002F2203">
        <w:rPr>
          <w:rFonts w:eastAsia="方正新书宋_GBK" w:hAnsi="宋体" w:hint="eastAsia"/>
          <w:sz w:val="30"/>
          <w:szCs w:val="30"/>
        </w:rPr>
        <w:t>年侯景杀了简文帝后，自称汉帝。</w:t>
      </w:r>
      <w:r w:rsidRPr="002F2203">
        <w:rPr>
          <w:rFonts w:eastAsia="方正新书宋_GBK" w:hAnsi="宋体" w:hint="eastAsia"/>
          <w:sz w:val="30"/>
          <w:szCs w:val="30"/>
        </w:rPr>
        <w:t>552</w:t>
      </w:r>
      <w:r w:rsidRPr="002F2203">
        <w:rPr>
          <w:rFonts w:eastAsia="方正新书宋_GBK" w:hAnsi="宋体" w:hint="eastAsia"/>
          <w:sz w:val="30"/>
          <w:szCs w:val="30"/>
        </w:rPr>
        <w:t>年当时的湘东王萧</w:t>
      </w:r>
      <w:proofErr w:type="gramStart"/>
      <w:r w:rsidRPr="002F2203">
        <w:rPr>
          <w:rFonts w:eastAsia="方正新书宋_GBK" w:hAnsi="宋体" w:hint="eastAsia"/>
          <w:sz w:val="30"/>
          <w:szCs w:val="30"/>
        </w:rPr>
        <w:t>绎</w:t>
      </w:r>
      <w:proofErr w:type="gramEnd"/>
      <w:r w:rsidRPr="002F2203">
        <w:rPr>
          <w:rFonts w:eastAsia="方正新书宋_GBK" w:hAnsi="宋体" w:hint="eastAsia"/>
          <w:sz w:val="30"/>
          <w:szCs w:val="30"/>
        </w:rPr>
        <w:t>派遣大将王僧辩平定侯景之乱，就在这一年的</w:t>
      </w:r>
      <w:r w:rsidRPr="002F2203">
        <w:rPr>
          <w:rFonts w:eastAsia="方正新书宋_GBK" w:hAnsi="宋体" w:hint="eastAsia"/>
          <w:sz w:val="30"/>
          <w:szCs w:val="30"/>
        </w:rPr>
        <w:t>11</w:t>
      </w:r>
      <w:r w:rsidRPr="002F2203">
        <w:rPr>
          <w:rFonts w:eastAsia="方正新书宋_GBK" w:hAnsi="宋体" w:hint="eastAsia"/>
          <w:sz w:val="30"/>
          <w:szCs w:val="30"/>
        </w:rPr>
        <w:t>月，萧</w:t>
      </w:r>
      <w:proofErr w:type="gramStart"/>
      <w:r w:rsidRPr="002F2203">
        <w:rPr>
          <w:rFonts w:eastAsia="方正新书宋_GBK" w:hAnsi="宋体" w:hint="eastAsia"/>
          <w:sz w:val="30"/>
          <w:szCs w:val="30"/>
        </w:rPr>
        <w:t>绎</w:t>
      </w:r>
      <w:proofErr w:type="gramEnd"/>
      <w:r w:rsidRPr="002F2203">
        <w:rPr>
          <w:rFonts w:eastAsia="方正新书宋_GBK" w:hAnsi="宋体" w:hint="eastAsia"/>
          <w:sz w:val="30"/>
          <w:szCs w:val="30"/>
        </w:rPr>
        <w:t>称帝于江陵，是为梁元帝。然而战乱远未结束，</w:t>
      </w:r>
      <w:r w:rsidRPr="002F2203">
        <w:rPr>
          <w:rFonts w:eastAsia="方正新书宋_GBK" w:hAnsi="宋体" w:hint="eastAsia"/>
          <w:sz w:val="30"/>
          <w:szCs w:val="30"/>
        </w:rPr>
        <w:t>554</w:t>
      </w:r>
      <w:r w:rsidRPr="002F2203">
        <w:rPr>
          <w:rFonts w:eastAsia="方正新书宋_GBK" w:hAnsi="宋体" w:hint="eastAsia"/>
          <w:sz w:val="30"/>
          <w:szCs w:val="30"/>
        </w:rPr>
        <w:t>年，已经投靠西魏的萧詧引领西魏大军大举南下。当西魏远征军已经入境时，萧</w:t>
      </w:r>
      <w:proofErr w:type="gramStart"/>
      <w:r w:rsidRPr="002F2203">
        <w:rPr>
          <w:rFonts w:eastAsia="方正新书宋_GBK" w:hAnsi="宋体" w:hint="eastAsia"/>
          <w:sz w:val="30"/>
          <w:szCs w:val="30"/>
        </w:rPr>
        <w:t>绎</w:t>
      </w:r>
      <w:proofErr w:type="gramEnd"/>
      <w:r w:rsidRPr="002F2203">
        <w:rPr>
          <w:rFonts w:eastAsia="方正新书宋_GBK" w:hAnsi="宋体" w:hint="eastAsia"/>
          <w:sz w:val="30"/>
          <w:szCs w:val="30"/>
        </w:rPr>
        <w:t>还在金銮殿上向他的大将们讲解李耳的《道德经》，结果没用几天功夫，江陵城破。萧</w:t>
      </w:r>
      <w:proofErr w:type="gramStart"/>
      <w:r w:rsidRPr="002F2203">
        <w:rPr>
          <w:rFonts w:eastAsia="方正新书宋_GBK" w:hAnsi="宋体" w:hint="eastAsia"/>
          <w:sz w:val="30"/>
          <w:szCs w:val="30"/>
        </w:rPr>
        <w:t>绎</w:t>
      </w:r>
      <w:proofErr w:type="gramEnd"/>
      <w:r w:rsidRPr="002F2203">
        <w:rPr>
          <w:rFonts w:eastAsia="方正新书宋_GBK" w:hAnsi="宋体" w:hint="eastAsia"/>
          <w:sz w:val="30"/>
          <w:szCs w:val="30"/>
        </w:rPr>
        <w:t>平常总是要求别人为国而死，但临到他时，他却屈辱地投降求生，所谓白马素车以出降。</w:t>
      </w:r>
    </w:p>
    <w:p w14:paraId="55E0015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不过在他投降之前，萧</w:t>
      </w:r>
      <w:proofErr w:type="gramStart"/>
      <w:r w:rsidRPr="002F2203">
        <w:rPr>
          <w:rFonts w:eastAsia="方正新书宋_GBK" w:hAnsi="宋体" w:hint="eastAsia"/>
          <w:sz w:val="30"/>
          <w:szCs w:val="30"/>
        </w:rPr>
        <w:t>绎</w:t>
      </w:r>
      <w:proofErr w:type="gramEnd"/>
      <w:r w:rsidRPr="002F2203">
        <w:rPr>
          <w:rFonts w:eastAsia="方正新书宋_GBK" w:hAnsi="宋体" w:hint="eastAsia"/>
          <w:sz w:val="30"/>
          <w:szCs w:val="30"/>
        </w:rPr>
        <w:t>做了几件事：第一件是，江陵狱中囚犯约有七千余人，围城之际，城防兵力不足，军方请求把他们释放，充作战士，这是古代习惯使用的方法。萧</w:t>
      </w:r>
      <w:proofErr w:type="gramStart"/>
      <w:r w:rsidRPr="002F2203">
        <w:rPr>
          <w:rFonts w:eastAsia="方正新书宋_GBK" w:hAnsi="宋体" w:hint="eastAsia"/>
          <w:sz w:val="30"/>
          <w:szCs w:val="30"/>
        </w:rPr>
        <w:t>绎</w:t>
      </w:r>
      <w:proofErr w:type="gramEnd"/>
      <w:r w:rsidRPr="002F2203">
        <w:rPr>
          <w:rFonts w:eastAsia="方正新书宋_GBK" w:hAnsi="宋体" w:hint="eastAsia"/>
          <w:sz w:val="30"/>
          <w:szCs w:val="30"/>
        </w:rPr>
        <w:t>不但不准，反而下令一律格杀。幸而狱吏还没来得及执行，城就陷落了。第二件是，萧</w:t>
      </w:r>
      <w:proofErr w:type="gramStart"/>
      <w:r w:rsidRPr="002F2203">
        <w:rPr>
          <w:rFonts w:eastAsia="方正新书宋_GBK" w:hAnsi="宋体" w:hint="eastAsia"/>
          <w:sz w:val="30"/>
          <w:szCs w:val="30"/>
        </w:rPr>
        <w:t>绎</w:t>
      </w:r>
      <w:proofErr w:type="gramEnd"/>
      <w:r w:rsidRPr="002F2203">
        <w:rPr>
          <w:rFonts w:eastAsia="方正新书宋_GBK" w:hAnsi="宋体" w:hint="eastAsia"/>
          <w:sz w:val="30"/>
          <w:szCs w:val="30"/>
        </w:rPr>
        <w:t>把宫中所收藏的十四万册图书，全部放火焚毁。许多绝版珍本都成灰烬，中国文化受到一次无法弥补的损失。萧</w:t>
      </w:r>
      <w:proofErr w:type="gramStart"/>
      <w:r w:rsidRPr="002F2203">
        <w:rPr>
          <w:rFonts w:eastAsia="方正新书宋_GBK" w:hAnsi="宋体" w:hint="eastAsia"/>
          <w:sz w:val="30"/>
          <w:szCs w:val="30"/>
        </w:rPr>
        <w:t>绎</w:t>
      </w:r>
      <w:proofErr w:type="gramEnd"/>
      <w:r w:rsidRPr="002F2203">
        <w:rPr>
          <w:rFonts w:eastAsia="方正新书宋_GBK" w:hAnsi="宋体" w:hint="eastAsia"/>
          <w:sz w:val="30"/>
          <w:szCs w:val="30"/>
        </w:rPr>
        <w:t>之所以迁怒于书，他认为是书读得太多的缘故，是书害了他。因此他在焚书时还拔剑砍柱，嚎叫地说：“文武之道，到今天为止。”意思是说从公元前十二世纪周王朝创业人文王姬昌和开国君主武王姬发，一脉传递下来的中国正统，因为他的失败而告结束。</w:t>
      </w:r>
    </w:p>
    <w:p w14:paraId="0D9FA12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不可否认的是，萧</w:t>
      </w:r>
      <w:proofErr w:type="gramStart"/>
      <w:r w:rsidRPr="002F2203">
        <w:rPr>
          <w:rFonts w:eastAsia="方正新书宋_GBK" w:hAnsi="宋体" w:hint="eastAsia"/>
          <w:sz w:val="30"/>
          <w:szCs w:val="30"/>
        </w:rPr>
        <w:t>绎</w:t>
      </w:r>
      <w:proofErr w:type="gramEnd"/>
      <w:r w:rsidRPr="002F2203">
        <w:rPr>
          <w:rFonts w:eastAsia="方正新书宋_GBK" w:hAnsi="宋体" w:hint="eastAsia"/>
          <w:sz w:val="30"/>
          <w:szCs w:val="30"/>
        </w:rPr>
        <w:t>的知识水准很高，但知识水准不等于智慧水准，更不等于灵性水准，从这几件事情中暴露了萧</w:t>
      </w:r>
      <w:proofErr w:type="gramStart"/>
      <w:r w:rsidRPr="002F2203">
        <w:rPr>
          <w:rFonts w:eastAsia="方正新书宋_GBK" w:hAnsi="宋体" w:hint="eastAsia"/>
          <w:sz w:val="30"/>
          <w:szCs w:val="30"/>
        </w:rPr>
        <w:t>绎</w:t>
      </w:r>
      <w:proofErr w:type="gramEnd"/>
      <w:r w:rsidRPr="002F2203">
        <w:rPr>
          <w:rFonts w:eastAsia="方正新书宋_GBK" w:hAnsi="宋体" w:hint="eastAsia"/>
          <w:sz w:val="30"/>
          <w:szCs w:val="30"/>
        </w:rPr>
        <w:t>不可救药的愚恶。不过他所受到的惩罚也很适当，西魏远征军故意把他交给了恨他入骨的仇人萧詧。萧詧对这位失去毒牙的毒蛇叔父，作了种种的报复性侮辱之后，用沙袋把他压死。萧詧则在西魏的支持下，即位为南梁皇帝。</w:t>
      </w:r>
    </w:p>
    <w:p w14:paraId="3FF5FA0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以上所讲就是“值元帝江陵失守”的历史经过。</w:t>
      </w:r>
    </w:p>
    <w:p w14:paraId="5A85ECD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下面也顺便介绍一下从南梁到南陈的演变过程：萧詧虽然在江陵即位当了皇帝，但萧</w:t>
      </w:r>
      <w:proofErr w:type="gramStart"/>
      <w:r w:rsidRPr="002F2203">
        <w:rPr>
          <w:rFonts w:eastAsia="方正新书宋_GBK" w:hAnsi="宋体" w:hint="eastAsia"/>
          <w:sz w:val="30"/>
          <w:szCs w:val="30"/>
        </w:rPr>
        <w:t>绎</w:t>
      </w:r>
      <w:proofErr w:type="gramEnd"/>
      <w:r w:rsidRPr="002F2203">
        <w:rPr>
          <w:rFonts w:eastAsia="方正新书宋_GBK" w:hAnsi="宋体" w:hint="eastAsia"/>
          <w:sz w:val="30"/>
          <w:szCs w:val="30"/>
        </w:rPr>
        <w:t>手下的大将王僧辩，远在建康，还拥有大军，拒绝承认萧詧这个傀儡皇帝。也就在这个时候，刚刚夺取东魏政权的北齐帝国，抓住机会，派遣大军，把俘虏已经八年之久的萧渊明送回，要求继承帝位。萧渊明是开国皇帝萧衍哥哥的儿子，在血统上根本没有继承帝位的可能性，但护送他的北齐兵团，一连几场胜利，弥补了这个缺点，</w:t>
      </w:r>
      <w:r w:rsidRPr="002F2203">
        <w:rPr>
          <w:rFonts w:eastAsia="方正新书宋_GBK" w:hAnsi="宋体" w:hint="eastAsia"/>
          <w:sz w:val="30"/>
          <w:szCs w:val="30"/>
        </w:rPr>
        <w:lastRenderedPageBreak/>
        <w:t>王僧辩只好接受。可是萧渊明的皇帝只当了四个月，王僧辩的部将陈霸先兵变，杀掉王僧辩，把萧渊明逐下宝座，拥立萧</w:t>
      </w:r>
      <w:proofErr w:type="gramStart"/>
      <w:r w:rsidRPr="002F2203">
        <w:rPr>
          <w:rFonts w:eastAsia="方正新书宋_GBK" w:hAnsi="宋体" w:hint="eastAsia"/>
          <w:sz w:val="30"/>
          <w:szCs w:val="30"/>
        </w:rPr>
        <w:t>绎</w:t>
      </w:r>
      <w:proofErr w:type="gramEnd"/>
      <w:r w:rsidRPr="002F2203">
        <w:rPr>
          <w:rFonts w:eastAsia="方正新书宋_GBK" w:hAnsi="宋体" w:hint="eastAsia"/>
          <w:sz w:val="30"/>
          <w:szCs w:val="30"/>
        </w:rPr>
        <w:t>的儿子萧方智继位。</w:t>
      </w:r>
    </w:p>
    <w:p w14:paraId="5EDB7EB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然而到了</w:t>
      </w:r>
      <w:r w:rsidRPr="002F2203">
        <w:rPr>
          <w:rFonts w:eastAsia="方正新书宋_GBK" w:hAnsi="宋体" w:hint="eastAsia"/>
          <w:sz w:val="30"/>
          <w:szCs w:val="30"/>
        </w:rPr>
        <w:t>557</w:t>
      </w:r>
      <w:r w:rsidRPr="002F2203">
        <w:rPr>
          <w:rFonts w:eastAsia="方正新书宋_GBK" w:hAnsi="宋体" w:hint="eastAsia"/>
          <w:sz w:val="30"/>
          <w:szCs w:val="30"/>
        </w:rPr>
        <w:t>年，已经掌握实权的陈霸先，命萧方智禅让，禅让之后又把萧方智杀掉，改国号为陈，是为南陈。这样，在中国的境内共有四国并立，即北方的北齐、北周，南方的南陈和南梁。不过南梁只剩下了江陵一小块土地，在萧詧的统治下，作为北周的尾巴国，不久之后就灭亡了，不再重见于历史的舞台。（主要</w:t>
      </w:r>
      <w:proofErr w:type="gramStart"/>
      <w:r w:rsidRPr="002F2203">
        <w:rPr>
          <w:rFonts w:eastAsia="方正新书宋_GBK" w:hAnsi="宋体" w:hint="eastAsia"/>
          <w:sz w:val="30"/>
          <w:szCs w:val="30"/>
        </w:rPr>
        <w:t>参考自</w:t>
      </w:r>
      <w:proofErr w:type="gramEnd"/>
      <w:r w:rsidRPr="002F2203">
        <w:rPr>
          <w:rFonts w:eastAsia="方正新书宋_GBK" w:hAnsi="宋体" w:hint="eastAsia"/>
          <w:sz w:val="30"/>
          <w:szCs w:val="30"/>
        </w:rPr>
        <w:t>柏杨《中国人史纲》）</w:t>
      </w:r>
    </w:p>
    <w:p w14:paraId="259A374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kern w:val="0"/>
          <w:sz w:val="30"/>
          <w:szCs w:val="30"/>
          <w:lang w:val="zh-CN"/>
        </w:rPr>
      </w:pPr>
      <w:r w:rsidRPr="002F2203">
        <w:rPr>
          <w:rFonts w:eastAsia="方正新书宋_GBK" w:hAnsi="宋体" w:hint="eastAsia"/>
          <w:sz w:val="30"/>
          <w:szCs w:val="30"/>
          <w:u w:val="single"/>
        </w:rPr>
        <w:t>亲属流徙</w:t>
      </w:r>
      <w:r w:rsidRPr="002F2203">
        <w:rPr>
          <w:rFonts w:eastAsia="方正新书宋_GBK" w:hAnsi="宋体" w:hint="eastAsia"/>
          <w:sz w:val="30"/>
          <w:szCs w:val="30"/>
        </w:rPr>
        <w:t>，江陵城破以后，梁朝的百官、贵族和一般平民成了俘虏，西魏“</w:t>
      </w:r>
      <w:r w:rsidRPr="002F2203">
        <w:rPr>
          <w:rFonts w:eastAsia="方正新书宋_GBK" w:hAnsi="宋体" w:cs="宋体" w:hint="eastAsia"/>
          <w:kern w:val="0"/>
          <w:sz w:val="30"/>
          <w:szCs w:val="30"/>
          <w:lang w:val="zh-CN"/>
        </w:rPr>
        <w:t>乃选百姓男女数万口，分为奴婢，驱入长安，小弱者皆杀之”（《梁书·元帝纪》），幸免者仅有数百家族。智者大师的一家这次虽然未成俘虏，但丧失了一切的地位和财产，不得不和父母亲等到处流动转徙，没有安定的生活。</w:t>
      </w:r>
    </w:p>
    <w:p w14:paraId="2847B37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kern w:val="0"/>
          <w:sz w:val="30"/>
          <w:szCs w:val="30"/>
          <w:lang w:val="zh-CN"/>
        </w:rPr>
      </w:pPr>
      <w:r w:rsidRPr="002F2203">
        <w:rPr>
          <w:rFonts w:eastAsia="方正新书宋_GBK" w:hAnsi="宋体" w:cs="宋体" w:hint="eastAsia"/>
          <w:kern w:val="0"/>
          <w:sz w:val="30"/>
          <w:szCs w:val="30"/>
          <w:lang w:val="zh-CN"/>
        </w:rPr>
        <w:t>在小注中还澄清了灌顶大师于《别传》中的一个错误，在《别传》中把智者大师的年龄写成了</w:t>
      </w:r>
      <w:r w:rsidRPr="002F2203">
        <w:rPr>
          <w:rFonts w:eastAsia="方正新书宋_GBK" w:hAnsi="宋体" w:cs="宋体" w:hint="eastAsia"/>
          <w:kern w:val="0"/>
          <w:sz w:val="30"/>
          <w:szCs w:val="30"/>
          <w:lang w:val="zh-CN"/>
        </w:rPr>
        <w:t>15</w:t>
      </w:r>
      <w:r w:rsidRPr="002F2203">
        <w:rPr>
          <w:rFonts w:eastAsia="方正新书宋_GBK" w:hAnsi="宋体" w:cs="宋体" w:hint="eastAsia"/>
          <w:kern w:val="0"/>
          <w:sz w:val="30"/>
          <w:szCs w:val="30"/>
          <w:lang w:val="zh-CN"/>
        </w:rPr>
        <w:t>岁，但“孝元之败”是在承圣三年（</w:t>
      </w:r>
      <w:r w:rsidRPr="002F2203">
        <w:rPr>
          <w:rFonts w:eastAsia="方正新书宋_GBK" w:hAnsi="宋体" w:cs="宋体" w:hint="eastAsia"/>
          <w:kern w:val="0"/>
          <w:sz w:val="30"/>
          <w:szCs w:val="30"/>
          <w:lang w:val="zh-CN"/>
        </w:rPr>
        <w:t>554</w:t>
      </w:r>
      <w:r w:rsidRPr="002F2203">
        <w:rPr>
          <w:rFonts w:eastAsia="方正新书宋_GBK" w:hAnsi="宋体" w:cs="宋体" w:hint="eastAsia"/>
          <w:kern w:val="0"/>
          <w:sz w:val="30"/>
          <w:szCs w:val="30"/>
          <w:lang w:val="zh-CN"/>
        </w:rPr>
        <w:t>），智者大师应为</w:t>
      </w:r>
      <w:r w:rsidRPr="002F2203">
        <w:rPr>
          <w:rFonts w:eastAsia="方正新书宋_GBK" w:hAnsi="宋体" w:cs="宋体" w:hint="eastAsia"/>
          <w:kern w:val="0"/>
          <w:sz w:val="30"/>
          <w:szCs w:val="30"/>
          <w:lang w:val="zh-CN"/>
        </w:rPr>
        <w:t>17</w:t>
      </w:r>
      <w:r w:rsidRPr="002F2203">
        <w:rPr>
          <w:rFonts w:eastAsia="方正新书宋_GBK" w:hAnsi="宋体" w:cs="宋体" w:hint="eastAsia"/>
          <w:kern w:val="0"/>
          <w:sz w:val="30"/>
          <w:szCs w:val="30"/>
          <w:lang w:val="zh-CN"/>
        </w:rPr>
        <w:t>岁，比实际年龄小了二岁。有关这一点，可能是灌顶大师有意为之。我们知道，智者大师的父母亲就是在孝元之败的当年去世的，而智者大师是在</w:t>
      </w:r>
      <w:r w:rsidRPr="002F2203">
        <w:rPr>
          <w:rFonts w:eastAsia="方正新书宋_GBK" w:hAnsi="宋体" w:cs="宋体" w:hint="eastAsia"/>
          <w:kern w:val="0"/>
          <w:sz w:val="30"/>
          <w:szCs w:val="30"/>
          <w:lang w:val="zh-CN"/>
        </w:rPr>
        <w:t>18</w:t>
      </w:r>
      <w:r w:rsidRPr="002F2203">
        <w:rPr>
          <w:rFonts w:eastAsia="方正新书宋_GBK" w:hAnsi="宋体" w:cs="宋体" w:hint="eastAsia"/>
          <w:kern w:val="0"/>
          <w:sz w:val="30"/>
          <w:szCs w:val="30"/>
          <w:lang w:val="zh-CN"/>
        </w:rPr>
        <w:t>岁时出家的，如果孝元之败的时候智者大师是</w:t>
      </w:r>
      <w:r w:rsidRPr="002F2203">
        <w:rPr>
          <w:rFonts w:eastAsia="方正新书宋_GBK" w:hAnsi="宋体" w:cs="宋体" w:hint="eastAsia"/>
          <w:kern w:val="0"/>
          <w:sz w:val="30"/>
          <w:szCs w:val="30"/>
          <w:lang w:val="zh-CN"/>
        </w:rPr>
        <w:t>15</w:t>
      </w:r>
      <w:r w:rsidRPr="002F2203">
        <w:rPr>
          <w:rFonts w:eastAsia="方正新书宋_GBK" w:hAnsi="宋体" w:cs="宋体" w:hint="eastAsia"/>
          <w:kern w:val="0"/>
          <w:sz w:val="30"/>
          <w:szCs w:val="30"/>
          <w:lang w:val="zh-CN"/>
        </w:rPr>
        <w:t>岁的话，那么就能服满三年之丧。所以《别传》有云：“逮于服讫，从兄求去。”《国清百录》卷四《智者年谱事迹》也说“梁敬帝</w:t>
      </w:r>
      <w:proofErr w:type="gramStart"/>
      <w:r w:rsidRPr="002F2203">
        <w:rPr>
          <w:rFonts w:eastAsia="方正新书宋_GBK" w:hAnsi="宋体" w:cs="宋体" w:hint="eastAsia"/>
          <w:kern w:val="0"/>
          <w:sz w:val="30"/>
          <w:szCs w:val="30"/>
          <w:lang w:val="zh-CN"/>
        </w:rPr>
        <w:t>绍</w:t>
      </w:r>
      <w:proofErr w:type="gramEnd"/>
      <w:r w:rsidRPr="002F2203">
        <w:rPr>
          <w:rFonts w:eastAsia="方正新书宋_GBK" w:hAnsi="宋体" w:cs="宋体" w:hint="eastAsia"/>
          <w:kern w:val="0"/>
          <w:sz w:val="30"/>
          <w:szCs w:val="30"/>
          <w:lang w:val="zh-CN"/>
        </w:rPr>
        <w:t>泰元年（</w:t>
      </w:r>
      <w:r w:rsidRPr="002F2203">
        <w:rPr>
          <w:rFonts w:eastAsia="方正新书宋_GBK" w:hAnsi="宋体" w:cs="宋体" w:hint="eastAsia"/>
          <w:kern w:val="0"/>
          <w:sz w:val="30"/>
          <w:szCs w:val="30"/>
          <w:lang w:val="zh-CN"/>
        </w:rPr>
        <w:t>555</w:t>
      </w:r>
      <w:r w:rsidRPr="002F2203">
        <w:rPr>
          <w:rFonts w:eastAsia="方正新书宋_GBK" w:hAnsi="宋体" w:cs="宋体" w:hint="eastAsia"/>
          <w:kern w:val="0"/>
          <w:sz w:val="30"/>
          <w:szCs w:val="30"/>
          <w:lang w:val="zh-CN"/>
        </w:rPr>
        <w:t>），十八岁，二亲服</w:t>
      </w:r>
      <w:proofErr w:type="gramStart"/>
      <w:r w:rsidRPr="002F2203">
        <w:rPr>
          <w:rFonts w:eastAsia="方正新书宋_GBK" w:hAnsi="宋体" w:cs="宋体" w:hint="eastAsia"/>
          <w:kern w:val="0"/>
          <w:sz w:val="30"/>
          <w:szCs w:val="30"/>
          <w:lang w:val="zh-CN"/>
        </w:rPr>
        <w:t>讫</w:t>
      </w:r>
      <w:proofErr w:type="gramEnd"/>
      <w:r w:rsidRPr="002F2203">
        <w:rPr>
          <w:rFonts w:eastAsia="方正新书宋_GBK" w:hAnsi="宋体" w:cs="宋体" w:hint="eastAsia"/>
          <w:kern w:val="0"/>
          <w:sz w:val="30"/>
          <w:szCs w:val="30"/>
          <w:lang w:val="zh-CN"/>
        </w:rPr>
        <w:t>，坚辞兄出家”。但实际上孝元之败时智者大师已经</w:t>
      </w:r>
      <w:r w:rsidRPr="002F2203">
        <w:rPr>
          <w:rFonts w:eastAsia="方正新书宋_GBK" w:hAnsi="宋体" w:cs="宋体" w:hint="eastAsia"/>
          <w:kern w:val="0"/>
          <w:sz w:val="30"/>
          <w:szCs w:val="30"/>
          <w:lang w:val="zh-CN"/>
        </w:rPr>
        <w:t>17</w:t>
      </w:r>
      <w:r w:rsidRPr="002F2203">
        <w:rPr>
          <w:rFonts w:eastAsia="方正新书宋_GBK" w:hAnsi="宋体" w:cs="宋体" w:hint="eastAsia"/>
          <w:kern w:val="0"/>
          <w:sz w:val="30"/>
          <w:szCs w:val="30"/>
          <w:lang w:val="zh-CN"/>
        </w:rPr>
        <w:t>岁，也就是说，智者大师在父母去世仅一年左</w:t>
      </w:r>
      <w:r w:rsidRPr="002F2203">
        <w:rPr>
          <w:rFonts w:eastAsia="方正新书宋_GBK" w:hAnsi="宋体" w:cs="宋体" w:hint="eastAsia"/>
          <w:kern w:val="0"/>
          <w:sz w:val="30"/>
          <w:szCs w:val="30"/>
          <w:lang w:val="zh-CN"/>
        </w:rPr>
        <w:lastRenderedPageBreak/>
        <w:t>右就实现了出家的宏愿。显然，灌顶大师的这些记载是想圆满智者大师的传统世俗道德。</w:t>
      </w:r>
    </w:p>
    <w:p w14:paraId="61BC2B0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cs="宋体" w:hint="eastAsia"/>
          <w:kern w:val="0"/>
          <w:sz w:val="30"/>
          <w:szCs w:val="30"/>
          <w:lang w:val="zh-CN"/>
        </w:rPr>
        <w:t>这是一种“为尊者</w:t>
      </w:r>
      <w:proofErr w:type="gramStart"/>
      <w:r w:rsidRPr="002F2203">
        <w:rPr>
          <w:rFonts w:eastAsia="方正新书宋_GBK" w:hAnsi="宋体" w:cs="宋体" w:hint="eastAsia"/>
          <w:kern w:val="0"/>
          <w:sz w:val="30"/>
          <w:szCs w:val="30"/>
          <w:lang w:val="zh-CN"/>
        </w:rPr>
        <w:t>讳</w:t>
      </w:r>
      <w:proofErr w:type="gramEnd"/>
      <w:r w:rsidRPr="002F2203">
        <w:rPr>
          <w:rFonts w:eastAsia="方正新书宋_GBK" w:hAnsi="宋体" w:cs="宋体" w:hint="eastAsia"/>
          <w:kern w:val="0"/>
          <w:sz w:val="30"/>
          <w:szCs w:val="30"/>
          <w:lang w:val="zh-CN"/>
        </w:rPr>
        <w:t>”的处理方式，是章安大师的一片苦心，不能简单地说是错误。如《论语·述而》：“陈司败问：‘昭公知礼乎？’孔子曰：‘知礼。’孔子退，揖巫马期而进之曰：‘吾闻君子不党，君子亦党乎？君取于吴为同姓，谓之吴孟子。君而知礼，孰不知礼？’巫马期以告。子曰：‘丘也幸，苟有过，人必知之。’”这里孔子明知鲁昭公娶同姓女，公然背礼，但还是言其知礼者，如孔安国《集解》云：“</w:t>
      </w:r>
      <w:proofErr w:type="gramStart"/>
      <w:r w:rsidRPr="002F2203">
        <w:rPr>
          <w:rFonts w:eastAsia="方正新书宋_GBK" w:hAnsi="宋体" w:cs="宋体" w:hint="eastAsia"/>
          <w:kern w:val="0"/>
          <w:sz w:val="30"/>
          <w:szCs w:val="30"/>
          <w:lang w:val="zh-CN"/>
        </w:rPr>
        <w:t>讳</w:t>
      </w:r>
      <w:proofErr w:type="gramEnd"/>
      <w:r w:rsidRPr="002F2203">
        <w:rPr>
          <w:rFonts w:eastAsia="方正新书宋_GBK" w:hAnsi="宋体" w:cs="宋体" w:hint="eastAsia"/>
          <w:kern w:val="0"/>
          <w:sz w:val="30"/>
          <w:szCs w:val="30"/>
          <w:lang w:val="zh-CN"/>
        </w:rPr>
        <w:t>国恶，礼也。”这里章安大师也是一样的，“善者称君，过者称己”，这是古人的行文方式，不一定是错误的。</w:t>
      </w:r>
      <w:r w:rsidRPr="002F2203">
        <w:rPr>
          <w:rFonts w:eastAsia="方正新书宋_GBK" w:hAnsi="宋体" w:cs="宋体" w:hint="eastAsia"/>
          <w:kern w:val="0"/>
          <w:sz w:val="30"/>
          <w:szCs w:val="30"/>
          <w:lang w:val="zh-CN"/>
        </w:rPr>
        <w:t xml:space="preserve"> </w:t>
      </w:r>
    </w:p>
    <w:p w14:paraId="0ACA923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kern w:val="0"/>
          <w:sz w:val="30"/>
          <w:szCs w:val="30"/>
          <w:lang w:val="zh-CN"/>
        </w:rPr>
      </w:pPr>
      <w:r w:rsidRPr="002F2203">
        <w:rPr>
          <w:rFonts w:eastAsia="方正新书宋_GBK" w:hAnsi="宋体" w:cs="宋体" w:hint="eastAsia"/>
          <w:kern w:val="0"/>
          <w:sz w:val="30"/>
          <w:szCs w:val="30"/>
          <w:lang w:val="zh-CN"/>
        </w:rPr>
        <w:t>当然，如果以现在的眼光来看，似乎没有这样做的必要。因为出家学</w:t>
      </w:r>
      <w:proofErr w:type="gramStart"/>
      <w:r w:rsidRPr="002F2203">
        <w:rPr>
          <w:rFonts w:eastAsia="方正新书宋_GBK" w:hAnsi="宋体" w:cs="宋体" w:hint="eastAsia"/>
          <w:kern w:val="0"/>
          <w:sz w:val="30"/>
          <w:szCs w:val="30"/>
          <w:lang w:val="zh-CN"/>
        </w:rPr>
        <w:t>佛同样</w:t>
      </w:r>
      <w:proofErr w:type="gramEnd"/>
      <w:r w:rsidRPr="002F2203">
        <w:rPr>
          <w:rFonts w:eastAsia="方正新书宋_GBK" w:hAnsi="宋体" w:cs="宋体" w:hint="eastAsia"/>
          <w:kern w:val="0"/>
          <w:sz w:val="30"/>
          <w:szCs w:val="30"/>
          <w:lang w:val="zh-CN"/>
        </w:rPr>
        <w:t>是实践孝道，况且佛教</w:t>
      </w:r>
      <w:proofErr w:type="gramStart"/>
      <w:r w:rsidRPr="002F2203">
        <w:rPr>
          <w:rFonts w:eastAsia="方正新书宋_GBK" w:hAnsi="宋体" w:cs="宋体" w:hint="eastAsia"/>
          <w:kern w:val="0"/>
          <w:sz w:val="30"/>
          <w:szCs w:val="30"/>
          <w:lang w:val="zh-CN"/>
        </w:rPr>
        <w:t>的孝要高于</w:t>
      </w:r>
      <w:proofErr w:type="gramEnd"/>
      <w:r w:rsidRPr="002F2203">
        <w:rPr>
          <w:rFonts w:eastAsia="方正新书宋_GBK" w:hAnsi="宋体" w:cs="宋体" w:hint="eastAsia"/>
          <w:kern w:val="0"/>
          <w:sz w:val="30"/>
          <w:szCs w:val="30"/>
          <w:lang w:val="zh-CN"/>
        </w:rPr>
        <w:t>世俗的孝。这一佛教的孝道观，自东晋慧远大师予以系统论证后，已经广泛影响于僧俗两界。智者大师在出家前也曾经说：“报恩酬德，当谋道为先”，也正是这一意思。在国破家亡、双亲去世，悲痛不已的情况下，智者大师以出家学佛的行动来报答父母之恩、履行人子孝道，这是完全可以理解的（主要</w:t>
      </w:r>
      <w:proofErr w:type="gramStart"/>
      <w:r w:rsidRPr="002F2203">
        <w:rPr>
          <w:rFonts w:eastAsia="方正新书宋_GBK" w:hAnsi="宋体" w:cs="宋体" w:hint="eastAsia"/>
          <w:kern w:val="0"/>
          <w:sz w:val="30"/>
          <w:szCs w:val="30"/>
          <w:lang w:val="zh-CN"/>
        </w:rPr>
        <w:t>参考自</w:t>
      </w:r>
      <w:proofErr w:type="gramEnd"/>
      <w:r w:rsidRPr="002F2203">
        <w:rPr>
          <w:rFonts w:eastAsia="方正新书宋_GBK" w:hAnsi="宋体" w:cs="宋体" w:hint="eastAsia"/>
          <w:kern w:val="0"/>
          <w:sz w:val="30"/>
          <w:szCs w:val="30"/>
          <w:lang w:val="zh-CN"/>
        </w:rPr>
        <w:t>潘桂明《智顗评传》）。但这是现代人的看法，不能以此为衡准。</w:t>
      </w:r>
    </w:p>
    <w:p w14:paraId="185915F0" w14:textId="77777777" w:rsidR="00DA7965" w:rsidRPr="002F2203" w:rsidRDefault="00DA7965" w:rsidP="001E7BCA">
      <w:pPr>
        <w:pStyle w:val="ae"/>
        <w:rPr>
          <w:rFonts w:eastAsia="方正粗雅宋_GBK" w:cs="宋体"/>
          <w:kern w:val="0"/>
          <w:lang w:val="zh-CN"/>
        </w:rPr>
      </w:pPr>
      <w:r w:rsidRPr="002F2203">
        <w:rPr>
          <w:rFonts w:eastAsia="方正粗雅宋_GBK" w:hint="eastAsia"/>
        </w:rPr>
        <w:t>师于长沙佛像前，誓为沙门。</w:t>
      </w:r>
    </w:p>
    <w:p w14:paraId="2CAB619E"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经过孝元之败，智者大师不禁“叹荣会之难久，痛凋离之易及”，于是在江陵长沙寺的佛像前面，发出世心，立誓以后一定要出家为沙门。</w:t>
      </w:r>
    </w:p>
    <w:p w14:paraId="45CCC48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以下的小注是长沙寺的位置所在和佛像的来历。</w:t>
      </w:r>
    </w:p>
    <w:p w14:paraId="5B9CA950" w14:textId="77777777" w:rsidR="00DA7965" w:rsidRPr="002F2203" w:rsidRDefault="00A40116" w:rsidP="001E7BCA">
      <w:pPr>
        <w:pStyle w:val="ae"/>
        <w:rPr>
          <w:rFonts w:eastAsia="方正粗雅宋_GBK"/>
          <w:w w:val="66"/>
        </w:rPr>
      </w:pPr>
      <w:bookmarkStart w:id="230" w:name="0181a15"/>
      <w:r w:rsidRPr="002F2203">
        <w:rPr>
          <w:rFonts w:eastAsia="方正粗雅宋_GBK"/>
          <w:w w:val="66"/>
        </w:rPr>
        <w:t xml:space="preserve"> </w:t>
      </w:r>
      <w:r w:rsidR="00DA7965" w:rsidRPr="002F2203">
        <w:rPr>
          <w:rFonts w:eastAsia="方正粗雅宋_GBK"/>
          <w:w w:val="66"/>
        </w:rPr>
        <w:t>(</w:t>
      </w:r>
      <w:r w:rsidR="00DA7965" w:rsidRPr="002F2203">
        <w:rPr>
          <w:rFonts w:eastAsia="方正粗雅宋_GBK" w:hint="eastAsia"/>
          <w:w w:val="66"/>
        </w:rPr>
        <w:t>注：</w:t>
      </w:r>
      <w:proofErr w:type="gramStart"/>
      <w:r w:rsidR="00DA7965" w:rsidRPr="002F2203">
        <w:rPr>
          <w:rFonts w:eastAsia="方正粗雅宋_GBK" w:hint="eastAsia"/>
          <w:w w:val="66"/>
        </w:rPr>
        <w:t>晋孝武</w:t>
      </w:r>
      <w:proofErr w:type="gramEnd"/>
      <w:r w:rsidR="00DA7965" w:rsidRPr="002F2203">
        <w:rPr>
          <w:rFonts w:eastAsia="方正粗雅宋_GBK" w:hint="eastAsia"/>
          <w:w w:val="66"/>
        </w:rPr>
        <w:t>时，江陵城北有五色光见，沙门</w:t>
      </w:r>
      <w:proofErr w:type="gramStart"/>
      <w:r w:rsidR="00DA7965" w:rsidRPr="002F2203">
        <w:rPr>
          <w:rFonts w:eastAsia="方正粗雅宋_GBK" w:hint="eastAsia"/>
          <w:w w:val="66"/>
        </w:rPr>
        <w:t>昙</w:t>
      </w:r>
      <w:proofErr w:type="gramEnd"/>
      <w:r w:rsidR="00DA7965" w:rsidRPr="002F2203">
        <w:rPr>
          <w:rFonts w:eastAsia="方正粗雅宋_GBK" w:hint="eastAsia"/>
          <w:w w:val="66"/>
        </w:rPr>
        <w:t>翼，于其处得金佛一身，</w:t>
      </w:r>
      <w:proofErr w:type="gramStart"/>
      <w:r w:rsidR="00DA7965" w:rsidRPr="002F2203">
        <w:rPr>
          <w:rFonts w:eastAsia="方正粗雅宋_GBK" w:hint="eastAsia"/>
          <w:w w:val="66"/>
        </w:rPr>
        <w:t>光相有</w:t>
      </w:r>
      <w:proofErr w:type="gramEnd"/>
      <w:r w:rsidR="00DA7965" w:rsidRPr="002F2203">
        <w:rPr>
          <w:rFonts w:eastAsia="方正粗雅宋_GBK" w:hint="eastAsia"/>
          <w:w w:val="66"/>
        </w:rPr>
        <w:t>梵书云</w:t>
      </w:r>
      <w:bookmarkStart w:id="231" w:name="0181a16"/>
      <w:bookmarkEnd w:id="230"/>
      <w:r w:rsidR="00DA7965" w:rsidRPr="002F2203">
        <w:rPr>
          <w:rFonts w:eastAsia="方正粗雅宋_GBK" w:hint="eastAsia"/>
          <w:w w:val="66"/>
        </w:rPr>
        <w:t>“阿育王造”，</w:t>
      </w:r>
      <w:proofErr w:type="gramStart"/>
      <w:r w:rsidR="00DA7965" w:rsidRPr="002F2203">
        <w:rPr>
          <w:rFonts w:eastAsia="方正粗雅宋_GBK" w:hint="eastAsia"/>
          <w:w w:val="66"/>
        </w:rPr>
        <w:t>乃迎置长沙寺</w:t>
      </w:r>
      <w:proofErr w:type="gramEnd"/>
      <w:r w:rsidR="00DA7965" w:rsidRPr="002F2203">
        <w:rPr>
          <w:rFonts w:eastAsia="方正粗雅宋_GBK" w:hint="eastAsia"/>
          <w:w w:val="66"/>
        </w:rPr>
        <w:t>，即今言长沙佛像也。寺在江陵城北</w:t>
      </w:r>
      <w:bookmarkEnd w:id="231"/>
      <w:r w:rsidR="00DA7965" w:rsidRPr="002F2203">
        <w:rPr>
          <w:rFonts w:eastAsia="方正粗雅宋_GBK" w:hint="eastAsia"/>
          <w:w w:val="66"/>
        </w:rPr>
        <w:t>，</w:t>
      </w:r>
      <w:proofErr w:type="gramStart"/>
      <w:r w:rsidR="00DA7965" w:rsidRPr="002F2203">
        <w:rPr>
          <w:rFonts w:eastAsia="方正粗雅宋_GBK" w:hint="eastAsia"/>
          <w:w w:val="66"/>
        </w:rPr>
        <w:t>旧以为潭</w:t>
      </w:r>
      <w:proofErr w:type="gramEnd"/>
      <w:r w:rsidR="00DA7965" w:rsidRPr="002F2203">
        <w:rPr>
          <w:rFonts w:eastAsia="方正粗雅宋_GBK" w:hint="eastAsia"/>
          <w:w w:val="66"/>
        </w:rPr>
        <w:t>州长沙者，误。《天人感通传》云：“长沙寺在荆州北岸。”此言亦同。</w:t>
      </w:r>
      <w:r w:rsidR="00DA7965" w:rsidRPr="002F2203">
        <w:rPr>
          <w:rFonts w:eastAsia="方正粗雅宋_GBK"/>
          <w:w w:val="66"/>
        </w:rPr>
        <w:t>)</w:t>
      </w:r>
    </w:p>
    <w:p w14:paraId="24185155"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现在结合《</w:t>
      </w:r>
      <w:r w:rsidRPr="002F2203">
        <w:rPr>
          <w:rFonts w:eastAsia="方正新书宋_GBK" w:hAnsi="宋体" w:cs="Arial" w:hint="eastAsia"/>
          <w:sz w:val="30"/>
          <w:szCs w:val="30"/>
        </w:rPr>
        <w:t>释迦方志》卷二和《高僧传》卷五中有关</w:t>
      </w:r>
      <w:r w:rsidRPr="002F2203">
        <w:rPr>
          <w:rFonts w:eastAsia="方正新书宋_GBK" w:hAnsi="宋体" w:hint="eastAsia"/>
          <w:sz w:val="30"/>
          <w:szCs w:val="30"/>
        </w:rPr>
        <w:t>释</w:t>
      </w:r>
      <w:proofErr w:type="gramStart"/>
      <w:r w:rsidRPr="002F2203">
        <w:rPr>
          <w:rFonts w:eastAsia="方正新书宋_GBK" w:hAnsi="宋体" w:hint="eastAsia"/>
          <w:sz w:val="30"/>
          <w:szCs w:val="30"/>
        </w:rPr>
        <w:t>昙</w:t>
      </w:r>
      <w:proofErr w:type="gramEnd"/>
      <w:r w:rsidRPr="002F2203">
        <w:rPr>
          <w:rFonts w:eastAsia="方正新书宋_GBK" w:hAnsi="宋体" w:hint="eastAsia"/>
          <w:sz w:val="30"/>
          <w:szCs w:val="30"/>
        </w:rPr>
        <w:t>翼的记载来讲解这段小注。</w:t>
      </w:r>
      <w:proofErr w:type="gramStart"/>
      <w:r w:rsidRPr="002F2203">
        <w:rPr>
          <w:rFonts w:eastAsia="方正新书宋_GBK" w:hAnsi="宋体" w:hint="eastAsia"/>
          <w:sz w:val="30"/>
          <w:szCs w:val="30"/>
        </w:rPr>
        <w:t>昙翼是</w:t>
      </w:r>
      <w:proofErr w:type="gramEnd"/>
      <w:r w:rsidRPr="002F2203">
        <w:rPr>
          <w:rFonts w:eastAsia="方正新书宋_GBK" w:hAnsi="宋体" w:hint="eastAsia"/>
          <w:sz w:val="30"/>
          <w:szCs w:val="30"/>
        </w:rPr>
        <w:t>东晋道安法师的弟子，当时有一位太守腾含，在荆州的江陵</w:t>
      </w:r>
      <w:proofErr w:type="gramStart"/>
      <w:r w:rsidRPr="002F2203">
        <w:rPr>
          <w:rFonts w:eastAsia="方正新书宋_GBK" w:hAnsi="宋体" w:hint="eastAsia"/>
          <w:sz w:val="30"/>
          <w:szCs w:val="30"/>
        </w:rPr>
        <w:t>欲舍宅为</w:t>
      </w:r>
      <w:proofErr w:type="gramEnd"/>
      <w:r w:rsidRPr="002F2203">
        <w:rPr>
          <w:rFonts w:eastAsia="方正新书宋_GBK" w:hAnsi="宋体" w:hint="eastAsia"/>
          <w:sz w:val="30"/>
          <w:szCs w:val="30"/>
        </w:rPr>
        <w:t>寺，请求道安法师推荐一位僧人前去主持改造建寺，道安法师就让</w:t>
      </w:r>
      <w:proofErr w:type="gramStart"/>
      <w:r w:rsidRPr="002F2203">
        <w:rPr>
          <w:rFonts w:eastAsia="方正新书宋_GBK" w:hAnsi="宋体" w:hint="eastAsia"/>
          <w:sz w:val="30"/>
          <w:szCs w:val="30"/>
        </w:rPr>
        <w:t>昙</w:t>
      </w:r>
      <w:proofErr w:type="gramEnd"/>
      <w:r w:rsidRPr="002F2203">
        <w:rPr>
          <w:rFonts w:eastAsia="方正新书宋_GBK" w:hAnsi="宋体" w:hint="eastAsia"/>
          <w:sz w:val="30"/>
          <w:szCs w:val="30"/>
        </w:rPr>
        <w:t>翼前往</w:t>
      </w:r>
      <w:proofErr w:type="gramStart"/>
      <w:r w:rsidRPr="002F2203">
        <w:rPr>
          <w:rFonts w:eastAsia="方正新书宋_GBK" w:hAnsi="宋体" w:hint="eastAsia"/>
          <w:sz w:val="30"/>
          <w:szCs w:val="30"/>
        </w:rPr>
        <w:t>缔构寺</w:t>
      </w:r>
      <w:proofErr w:type="gramEnd"/>
      <w:r w:rsidRPr="002F2203">
        <w:rPr>
          <w:rFonts w:eastAsia="方正新书宋_GBK" w:hAnsi="宋体" w:hint="eastAsia"/>
          <w:sz w:val="30"/>
          <w:szCs w:val="30"/>
        </w:rPr>
        <w:t>宇，这就是长沙寺。寺院造好以后，却没有合适的佛像，为此</w:t>
      </w:r>
      <w:proofErr w:type="gramStart"/>
      <w:r w:rsidRPr="002F2203">
        <w:rPr>
          <w:rFonts w:eastAsia="方正新书宋_GBK" w:hAnsi="宋体" w:hint="eastAsia"/>
          <w:sz w:val="30"/>
          <w:szCs w:val="30"/>
        </w:rPr>
        <w:t>昙翼经常</w:t>
      </w:r>
      <w:proofErr w:type="gramEnd"/>
      <w:r w:rsidRPr="002F2203">
        <w:rPr>
          <w:rFonts w:eastAsia="方正新书宋_GBK" w:hAnsi="宋体" w:hint="eastAsia"/>
          <w:sz w:val="30"/>
          <w:szCs w:val="30"/>
        </w:rPr>
        <w:t>感叹</w:t>
      </w:r>
      <w:bookmarkStart w:id="232" w:name="0355c29"/>
      <w:r w:rsidRPr="002F2203">
        <w:rPr>
          <w:rFonts w:eastAsia="方正新书宋_GBK" w:hAnsi="宋体" w:hint="eastAsia"/>
          <w:sz w:val="30"/>
          <w:szCs w:val="30"/>
        </w:rPr>
        <w:t>地说：“现在寺院已经建好了，僧人也住了很多，但却没有合适的佛像，这实在是一件非常令人遗憾的事情。</w:t>
      </w:r>
      <w:bookmarkStart w:id="233" w:name="0356a01"/>
      <w:bookmarkEnd w:id="232"/>
      <w:r w:rsidRPr="002F2203">
        <w:rPr>
          <w:rFonts w:eastAsia="方正新书宋_GBK" w:hAnsi="宋体" w:hint="eastAsia"/>
          <w:sz w:val="30"/>
          <w:szCs w:val="30"/>
        </w:rPr>
        <w:t>我听说过去阿育王所造的佛像容仪神瑞，而且隐藏分布在各个地方，众生若有机缘，它就会自然涌现，但现在我们这里为什么不能招致呢？”</w:t>
      </w:r>
      <w:bookmarkStart w:id="234" w:name="0356a02"/>
      <w:bookmarkEnd w:id="233"/>
      <w:r w:rsidRPr="002F2203">
        <w:rPr>
          <w:rFonts w:eastAsia="方正新书宋_GBK" w:hAnsi="宋体" w:hint="eastAsia"/>
          <w:sz w:val="30"/>
          <w:szCs w:val="30"/>
        </w:rPr>
        <w:t>于是专精</w:t>
      </w:r>
      <w:proofErr w:type="gramStart"/>
      <w:r w:rsidRPr="002F2203">
        <w:rPr>
          <w:rFonts w:eastAsia="方正新书宋_GBK" w:hAnsi="宋体" w:hint="eastAsia"/>
          <w:sz w:val="30"/>
          <w:szCs w:val="30"/>
        </w:rPr>
        <w:t>恳恻</w:t>
      </w:r>
      <w:proofErr w:type="gramEnd"/>
      <w:r w:rsidRPr="002F2203">
        <w:rPr>
          <w:rFonts w:eastAsia="方正新书宋_GBK" w:hAnsi="宋体" w:hint="eastAsia"/>
          <w:sz w:val="30"/>
          <w:szCs w:val="30"/>
        </w:rPr>
        <w:t>，请求能够感应。</w:t>
      </w:r>
      <w:bookmarkStart w:id="235" w:name="0356a03"/>
      <w:bookmarkEnd w:id="234"/>
      <w:r w:rsidRPr="002F2203">
        <w:rPr>
          <w:rFonts w:eastAsia="方正新书宋_GBK" w:hAnsi="宋体" w:hint="eastAsia"/>
          <w:sz w:val="30"/>
          <w:szCs w:val="30"/>
        </w:rPr>
        <w:t>果然在东晋孝武帝太元十九年（</w:t>
      </w:r>
      <w:r w:rsidRPr="002F2203">
        <w:rPr>
          <w:rFonts w:eastAsia="方正新书宋_GBK" w:hAnsi="宋体" w:hint="eastAsia"/>
          <w:sz w:val="30"/>
          <w:szCs w:val="30"/>
        </w:rPr>
        <w:t>394</w:t>
      </w:r>
      <w:r w:rsidRPr="002F2203">
        <w:rPr>
          <w:rFonts w:eastAsia="方正新书宋_GBK" w:hAnsi="宋体" w:hint="eastAsia"/>
          <w:sz w:val="30"/>
          <w:szCs w:val="30"/>
        </w:rPr>
        <w:t>）二月八日，在江陵城的北面忽然有五色的光芒出现，</w:t>
      </w:r>
      <w:bookmarkStart w:id="236" w:name="0356a04"/>
      <w:bookmarkEnd w:id="235"/>
      <w:r w:rsidRPr="002F2203">
        <w:rPr>
          <w:rFonts w:eastAsia="方正新书宋_GBK" w:hAnsi="宋体" w:hint="eastAsia"/>
          <w:sz w:val="30"/>
          <w:szCs w:val="30"/>
        </w:rPr>
        <w:t>就在有光的地方得到一尊金佛，同时</w:t>
      </w:r>
      <w:proofErr w:type="gramStart"/>
      <w:r w:rsidRPr="002F2203">
        <w:rPr>
          <w:rFonts w:eastAsia="方正新书宋_GBK" w:hAnsi="宋体" w:hint="eastAsia"/>
          <w:sz w:val="30"/>
          <w:szCs w:val="30"/>
        </w:rPr>
        <w:t>在光相上</w:t>
      </w:r>
      <w:proofErr w:type="gramEnd"/>
      <w:r w:rsidRPr="002F2203">
        <w:rPr>
          <w:rFonts w:eastAsia="方正新书宋_GBK" w:hAnsi="宋体" w:hint="eastAsia"/>
          <w:sz w:val="30"/>
          <w:szCs w:val="30"/>
        </w:rPr>
        <w:t>还有梵书“阿育王造”的字样。</w:t>
      </w:r>
      <w:bookmarkStart w:id="237" w:name="0356a05"/>
      <w:bookmarkEnd w:id="236"/>
      <w:r w:rsidRPr="002F2203">
        <w:rPr>
          <w:rFonts w:eastAsia="方正新书宋_GBK" w:hAnsi="宋体" w:hint="eastAsia"/>
          <w:sz w:val="30"/>
          <w:szCs w:val="30"/>
        </w:rPr>
        <w:t>这时其他寺院的</w:t>
      </w:r>
      <w:proofErr w:type="gramStart"/>
      <w:r w:rsidRPr="002F2203">
        <w:rPr>
          <w:rFonts w:eastAsia="方正新书宋_GBK" w:hAnsi="宋体" w:hint="eastAsia"/>
          <w:sz w:val="30"/>
          <w:szCs w:val="30"/>
        </w:rPr>
        <w:t>僧众先</w:t>
      </w:r>
      <w:proofErr w:type="gramEnd"/>
      <w:r w:rsidRPr="002F2203">
        <w:rPr>
          <w:rFonts w:eastAsia="方正新书宋_GBK" w:hAnsi="宋体" w:hint="eastAsia"/>
          <w:sz w:val="30"/>
          <w:szCs w:val="30"/>
        </w:rPr>
        <w:t>往迎接，但无任用多少人去抬，都无法抬动。</w:t>
      </w:r>
      <w:proofErr w:type="gramStart"/>
      <w:r w:rsidRPr="002F2203">
        <w:rPr>
          <w:rFonts w:eastAsia="方正新书宋_GBK" w:hAnsi="宋体" w:hint="eastAsia"/>
          <w:sz w:val="30"/>
          <w:szCs w:val="30"/>
        </w:rPr>
        <w:t>昙翼于是</w:t>
      </w:r>
      <w:proofErr w:type="gramEnd"/>
      <w:r w:rsidRPr="002F2203">
        <w:rPr>
          <w:rFonts w:eastAsia="方正新书宋_GBK" w:hAnsi="宋体" w:hint="eastAsia"/>
          <w:sz w:val="30"/>
          <w:szCs w:val="30"/>
        </w:rPr>
        <w:t>前往作礼，对众人</w:t>
      </w:r>
      <w:bookmarkStart w:id="238" w:name="0356a06"/>
      <w:bookmarkEnd w:id="237"/>
      <w:r w:rsidRPr="002F2203">
        <w:rPr>
          <w:rFonts w:eastAsia="方正新书宋_GBK" w:hAnsi="宋体" w:hint="eastAsia"/>
          <w:sz w:val="30"/>
          <w:szCs w:val="30"/>
        </w:rPr>
        <w:t>说：“这应该是阿育王的佛像降临我长沙寺。”即令弟子三人捧接</w:t>
      </w:r>
      <w:bookmarkEnd w:id="238"/>
      <w:r w:rsidRPr="002F2203">
        <w:rPr>
          <w:rFonts w:eastAsia="方正新书宋_GBK" w:hAnsi="宋体" w:hint="eastAsia"/>
          <w:sz w:val="30"/>
          <w:szCs w:val="30"/>
        </w:rPr>
        <w:t>，飘然而起，迎还长沙寺。长沙寺佛像的灵</w:t>
      </w:r>
      <w:proofErr w:type="gramStart"/>
      <w:r w:rsidRPr="002F2203">
        <w:rPr>
          <w:rFonts w:eastAsia="方正新书宋_GBK" w:hAnsi="宋体" w:hint="eastAsia"/>
          <w:sz w:val="30"/>
          <w:szCs w:val="30"/>
        </w:rPr>
        <w:t>瑞非常</w:t>
      </w:r>
      <w:proofErr w:type="gramEnd"/>
      <w:r w:rsidRPr="002F2203">
        <w:rPr>
          <w:rFonts w:eastAsia="方正新书宋_GBK" w:hAnsi="宋体" w:hint="eastAsia"/>
          <w:sz w:val="30"/>
          <w:szCs w:val="30"/>
        </w:rPr>
        <w:t>之多，每当国运臧否，佛法兴衰，佛像都会提前出现征兆，以表吉凶。或放光，或流汗，或走或遁，奇应甚多。</w:t>
      </w:r>
    </w:p>
    <w:p w14:paraId="53F4F99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讲这些典故的目的就是要指出智者大师所拜见的“长沙佛像”是位</w:t>
      </w:r>
      <w:r w:rsidRPr="002F2203">
        <w:rPr>
          <w:rFonts w:eastAsia="方正新书宋_GBK" w:hAnsi="宋体" w:hint="eastAsia"/>
          <w:sz w:val="30"/>
          <w:szCs w:val="30"/>
        </w:rPr>
        <w:lastRenderedPageBreak/>
        <w:t>于湖北荆州地区江陵城北的长沙寺阿育王佛像，而不是位于湖南潭州的长沙市。志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大师在这里特别予以指出来，主要是为了纠正北宋</w:t>
      </w:r>
      <w:proofErr w:type="gramStart"/>
      <w:r w:rsidRPr="002F2203">
        <w:rPr>
          <w:rFonts w:eastAsia="方正新书宋_GBK" w:hAnsi="宋体" w:hint="eastAsia"/>
          <w:sz w:val="30"/>
          <w:szCs w:val="30"/>
        </w:rPr>
        <w:t>昙</w:t>
      </w:r>
      <w:proofErr w:type="gramEnd"/>
      <w:r w:rsidRPr="002F2203">
        <w:rPr>
          <w:rFonts w:eastAsia="方正新书宋_GBK" w:hAnsi="宋体" w:hint="eastAsia"/>
          <w:sz w:val="30"/>
          <w:szCs w:val="30"/>
        </w:rPr>
        <w:t>照法师在《天台智者大师别传注》中的错误，在《别传注》中云：“长沙即荆南路长沙郡，潭州也。”这是不对的。所以在《</w:t>
      </w:r>
      <w:r w:rsidRPr="002F2203">
        <w:rPr>
          <w:rFonts w:eastAsia="方正新书宋_GBK" w:hAnsi="宋体" w:cs="Arial"/>
          <w:sz w:val="30"/>
          <w:szCs w:val="30"/>
        </w:rPr>
        <w:t>佛祖</w:t>
      </w:r>
      <w:r w:rsidRPr="002F2203">
        <w:rPr>
          <w:rFonts w:eastAsia="方正新书宋_GBK" w:hAnsi="宋体" w:cs="Arial" w:hint="eastAsia"/>
          <w:sz w:val="30"/>
          <w:szCs w:val="30"/>
        </w:rPr>
        <w:t>统纪》</w:t>
      </w:r>
      <w:r w:rsidRPr="002F2203">
        <w:rPr>
          <w:rFonts w:eastAsia="方正新书宋_GBK" w:hAnsi="宋体" w:cs="Arial"/>
          <w:sz w:val="30"/>
          <w:szCs w:val="30"/>
        </w:rPr>
        <w:t>卷</w:t>
      </w:r>
      <w:r w:rsidRPr="002F2203">
        <w:rPr>
          <w:rFonts w:eastAsia="方正新书宋_GBK" w:hAnsi="宋体" w:cs="Arial" w:hint="eastAsia"/>
          <w:sz w:val="30"/>
          <w:szCs w:val="30"/>
        </w:rPr>
        <w:t>三十六中也云：“《</w:t>
      </w:r>
      <w:r w:rsidRPr="002F2203">
        <w:rPr>
          <w:rFonts w:eastAsia="方正新书宋_GBK" w:hAnsi="宋体" w:hint="eastAsia"/>
          <w:sz w:val="30"/>
          <w:szCs w:val="30"/>
        </w:rPr>
        <w:t>别传注》指为潭州者，误。”</w:t>
      </w:r>
    </w:p>
    <w:p w14:paraId="78186CF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最后志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大师还引道宣律师的《天人感通传》为证。《天人感通传》，一般称之为《律相感通传》，略称为《感通传》或《感通录》，收于</w:t>
      </w:r>
      <w:r w:rsidRPr="002F2203">
        <w:rPr>
          <w:rFonts w:eastAsia="方正新书宋_GBK" w:hAnsi="宋体" w:hint="eastAsia"/>
          <w:sz w:val="30"/>
          <w:szCs w:val="30"/>
        </w:rPr>
        <w:t>T45</w:t>
      </w:r>
      <w:r w:rsidRPr="002F2203">
        <w:rPr>
          <w:rFonts w:eastAsia="方正新书宋_GBK" w:hAnsi="宋体" w:hint="eastAsia"/>
          <w:sz w:val="30"/>
          <w:szCs w:val="30"/>
        </w:rPr>
        <w:t>，一卷，是记述道宣律师感得天人来降，付与戒律事相等问答者。需要注意的是，另有一本《集神州塔寺三宝感通录》，收于</w:t>
      </w:r>
      <w:r w:rsidRPr="002F2203">
        <w:rPr>
          <w:rFonts w:eastAsia="方正新书宋_GBK" w:hAnsi="宋体" w:hint="eastAsia"/>
          <w:sz w:val="30"/>
          <w:szCs w:val="30"/>
        </w:rPr>
        <w:t>T52</w:t>
      </w:r>
      <w:r w:rsidRPr="002F2203">
        <w:rPr>
          <w:rFonts w:eastAsia="方正新书宋_GBK" w:hAnsi="宋体" w:hint="eastAsia"/>
          <w:sz w:val="30"/>
          <w:szCs w:val="30"/>
        </w:rPr>
        <w:t>，有时也简称为《感通录》，两者不可相混。</w:t>
      </w:r>
    </w:p>
    <w:p w14:paraId="5C19791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在这里志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大师引用《天人感通传》，证明长沙寺就位于荆州的北岸，亦即江陵城北。然而所引之文并非原文，而是义引，意义不失。</w:t>
      </w:r>
    </w:p>
    <w:p w14:paraId="5847C2F8" w14:textId="77777777" w:rsidR="00DA7965" w:rsidRPr="002F2203" w:rsidRDefault="00DA7965" w:rsidP="001E7BCA">
      <w:pPr>
        <w:pStyle w:val="ae"/>
        <w:rPr>
          <w:rFonts w:eastAsia="方正粗雅宋_GBK"/>
        </w:rPr>
      </w:pPr>
      <w:bookmarkStart w:id="239" w:name="0181a18"/>
      <w:proofErr w:type="gramStart"/>
      <w:r w:rsidRPr="002F2203">
        <w:rPr>
          <w:rFonts w:eastAsia="方正粗雅宋_GBK" w:hint="eastAsia"/>
        </w:rPr>
        <w:t>夜梦瑞像</w:t>
      </w:r>
      <w:proofErr w:type="gramEnd"/>
      <w:r w:rsidRPr="002F2203">
        <w:rPr>
          <w:rFonts w:eastAsia="方正粗雅宋_GBK" w:hint="eastAsia"/>
        </w:rPr>
        <w:t>，授金色手，从窗而入，三摩其顶。由是深厌家狱，</w:t>
      </w:r>
      <w:proofErr w:type="gramStart"/>
      <w:r w:rsidRPr="002F2203">
        <w:rPr>
          <w:rFonts w:eastAsia="方正粗雅宋_GBK" w:hint="eastAsia"/>
        </w:rPr>
        <w:t>思求出家</w:t>
      </w:r>
      <w:bookmarkEnd w:id="239"/>
      <w:proofErr w:type="gramEnd"/>
      <w:r w:rsidRPr="002F2203">
        <w:rPr>
          <w:rFonts w:eastAsia="方正粗雅宋_GBK" w:hint="eastAsia"/>
        </w:rPr>
        <w:t>，二亲爱之，不获见许。</w:t>
      </w:r>
    </w:p>
    <w:p w14:paraId="540F8CD8"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智者大师白天在长沙佛像前发愿，晚上就</w:t>
      </w:r>
      <w:proofErr w:type="gramStart"/>
      <w:r w:rsidRPr="002F2203">
        <w:rPr>
          <w:rFonts w:eastAsia="方正新书宋_GBK" w:hAnsi="宋体" w:hint="eastAsia"/>
          <w:sz w:val="30"/>
          <w:szCs w:val="30"/>
        </w:rPr>
        <w:t>梦到此像伸金色</w:t>
      </w:r>
      <w:proofErr w:type="gramEnd"/>
      <w:r w:rsidRPr="002F2203">
        <w:rPr>
          <w:rFonts w:eastAsia="方正新书宋_GBK" w:hAnsi="宋体" w:hint="eastAsia"/>
          <w:sz w:val="30"/>
          <w:szCs w:val="30"/>
        </w:rPr>
        <w:t>之手，从窗户而入，摩顶</w:t>
      </w:r>
      <w:proofErr w:type="gramStart"/>
      <w:r w:rsidRPr="002F2203">
        <w:rPr>
          <w:rFonts w:eastAsia="方正新书宋_GBK" w:hAnsi="宋体" w:hint="eastAsia"/>
          <w:sz w:val="30"/>
          <w:szCs w:val="30"/>
        </w:rPr>
        <w:t>慰</w:t>
      </w:r>
      <w:proofErr w:type="gramEnd"/>
      <w:r w:rsidRPr="002F2203">
        <w:rPr>
          <w:rFonts w:eastAsia="方正新书宋_GBK" w:hAnsi="宋体" w:hint="eastAsia"/>
          <w:sz w:val="30"/>
          <w:szCs w:val="30"/>
        </w:rPr>
        <w:t>志。从此以后，就深深地厌恶“家狱”，一心想求出家修道。</w:t>
      </w:r>
    </w:p>
    <w:p w14:paraId="739B11C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家狱</w:t>
      </w:r>
      <w:r w:rsidRPr="002F2203">
        <w:rPr>
          <w:rFonts w:eastAsia="方正新书宋_GBK" w:hAnsi="宋体" w:hint="eastAsia"/>
          <w:sz w:val="30"/>
          <w:szCs w:val="30"/>
        </w:rPr>
        <w:t>，</w:t>
      </w:r>
      <w:bookmarkStart w:id="240" w:name="0432a21"/>
      <w:r w:rsidRPr="002F2203">
        <w:rPr>
          <w:rFonts w:eastAsia="方正新书宋_GBK" w:hAnsi="宋体" w:hint="eastAsia"/>
          <w:sz w:val="30"/>
          <w:szCs w:val="30"/>
        </w:rPr>
        <w:t>《</w:t>
      </w:r>
      <w:r w:rsidRPr="002F2203">
        <w:rPr>
          <w:rFonts w:eastAsia="方正新书宋_GBK" w:hAnsi="宋体" w:cs="Arial"/>
          <w:sz w:val="30"/>
          <w:szCs w:val="30"/>
        </w:rPr>
        <w:t>大般涅槃經</w:t>
      </w:r>
      <w:r w:rsidRPr="002F2203">
        <w:rPr>
          <w:rFonts w:eastAsia="方正新书宋_GBK" w:hAnsi="宋体" w:cs="Arial" w:hint="eastAsia"/>
          <w:sz w:val="30"/>
          <w:szCs w:val="30"/>
        </w:rPr>
        <w:t>》</w:t>
      </w:r>
      <w:r w:rsidRPr="002F2203">
        <w:rPr>
          <w:rFonts w:eastAsia="方正新书宋_GBK" w:hAnsi="宋体" w:cs="Arial"/>
          <w:sz w:val="30"/>
          <w:szCs w:val="30"/>
        </w:rPr>
        <w:t>卷</w:t>
      </w:r>
      <w:r w:rsidRPr="002F2203">
        <w:rPr>
          <w:rFonts w:eastAsia="方正新书宋_GBK" w:hAnsi="宋体" w:cs="Arial" w:hint="eastAsia"/>
          <w:sz w:val="30"/>
          <w:szCs w:val="30"/>
        </w:rPr>
        <w:t>十一云：“</w:t>
      </w:r>
      <w:r w:rsidRPr="002F2203">
        <w:rPr>
          <w:rFonts w:eastAsia="方正新书宋_GBK" w:hAnsi="宋体" w:hint="eastAsia"/>
          <w:sz w:val="30"/>
          <w:szCs w:val="30"/>
        </w:rPr>
        <w:t>居家迫</w:t>
      </w:r>
      <w:proofErr w:type="gramStart"/>
      <w:r w:rsidRPr="002F2203">
        <w:rPr>
          <w:rFonts w:eastAsia="方正新书宋_GBK" w:hAnsi="宋体" w:hint="eastAsia"/>
          <w:sz w:val="30"/>
          <w:szCs w:val="30"/>
        </w:rPr>
        <w:t>迮</w:t>
      </w:r>
      <w:proofErr w:type="gramEnd"/>
      <w:r w:rsidRPr="002F2203">
        <w:rPr>
          <w:rFonts w:eastAsia="方正新书宋_GBK" w:hAnsi="宋体" w:hint="eastAsia"/>
          <w:sz w:val="30"/>
          <w:szCs w:val="30"/>
        </w:rPr>
        <w:t>，</w:t>
      </w:r>
      <w:bookmarkStart w:id="241" w:name="0432a22"/>
      <w:bookmarkEnd w:id="240"/>
      <w:r w:rsidRPr="002F2203">
        <w:rPr>
          <w:rFonts w:eastAsia="方正新书宋_GBK" w:hAnsi="宋体" w:hint="eastAsia"/>
          <w:sz w:val="30"/>
          <w:szCs w:val="30"/>
        </w:rPr>
        <w:t>犹如牢狱，一切烦恼由之而生。出家宽旷，犹如虚空</w:t>
      </w:r>
      <w:bookmarkEnd w:id="241"/>
      <w:r w:rsidRPr="002F2203">
        <w:rPr>
          <w:rFonts w:eastAsia="方正新书宋_GBK" w:hAnsi="宋体" w:hint="eastAsia"/>
          <w:sz w:val="30"/>
          <w:szCs w:val="30"/>
        </w:rPr>
        <w:t>，一切善法因之增长。”故《释氏要览》云：“家者是烦恼因缘，夫出家者为灭垢累，故宜远离也。”可见</w:t>
      </w:r>
      <w:r w:rsidRPr="002F2203">
        <w:rPr>
          <w:rFonts w:eastAsia="方正新书宋_GBK" w:hAnsi="宋体" w:hint="eastAsia"/>
          <w:sz w:val="30"/>
          <w:szCs w:val="30"/>
        </w:rPr>
        <w:lastRenderedPageBreak/>
        <w:t>出家的真正含义是出离烦恼之家，观三界如火宅，</w:t>
      </w:r>
      <w:bookmarkStart w:id="242" w:name="0424b12"/>
      <w:r w:rsidRPr="002F2203">
        <w:rPr>
          <w:rFonts w:eastAsia="方正新书宋_GBK" w:hAnsi="宋体" w:hint="eastAsia"/>
          <w:sz w:val="30"/>
          <w:szCs w:val="30"/>
        </w:rPr>
        <w:t>如《</w:t>
      </w:r>
      <w:r w:rsidRPr="002F2203">
        <w:rPr>
          <w:rFonts w:eastAsia="方正新书宋_GBK" w:hAnsi="宋体" w:cs="Arial" w:hint="eastAsia"/>
          <w:sz w:val="30"/>
          <w:szCs w:val="30"/>
        </w:rPr>
        <w:t>妙法圣念处经》卷二云：“</w:t>
      </w:r>
      <w:r w:rsidRPr="002F2203">
        <w:rPr>
          <w:rFonts w:eastAsia="方正新书宋_GBK" w:hAnsi="宋体" w:hint="eastAsia"/>
          <w:sz w:val="30"/>
          <w:szCs w:val="30"/>
        </w:rPr>
        <w:t>住三界时</w:t>
      </w:r>
      <w:bookmarkEnd w:id="242"/>
      <w:r w:rsidRPr="002F2203">
        <w:rPr>
          <w:rFonts w:eastAsia="方正新书宋_GBK" w:hAnsi="宋体" w:hint="eastAsia"/>
          <w:sz w:val="30"/>
          <w:szCs w:val="30"/>
        </w:rPr>
        <w:t>，如牢狱想。”</w:t>
      </w:r>
    </w:p>
    <w:p w14:paraId="1F0530C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因此在这里可作四种分别：</w:t>
      </w:r>
      <w:r w:rsidRPr="002F2203">
        <w:rPr>
          <w:rFonts w:eastAsia="方正新书宋_GBK" w:hAnsi="宋体" w:hint="eastAsia"/>
          <w:sz w:val="30"/>
          <w:szCs w:val="30"/>
        </w:rPr>
        <w:t>1</w:t>
      </w:r>
      <w:r w:rsidRPr="002F2203">
        <w:rPr>
          <w:rFonts w:eastAsia="方正新书宋_GBK" w:hAnsi="宋体" w:hint="eastAsia"/>
          <w:sz w:val="30"/>
          <w:szCs w:val="30"/>
        </w:rPr>
        <w:t>、身出家心不出家，即身虽为僧伽，但心犹有顾惜爱恋；</w:t>
      </w:r>
      <w:r w:rsidRPr="002F2203">
        <w:rPr>
          <w:rFonts w:eastAsia="方正新书宋_GBK" w:hAnsi="宋体" w:hint="eastAsia"/>
          <w:sz w:val="30"/>
          <w:szCs w:val="30"/>
        </w:rPr>
        <w:t>2</w:t>
      </w:r>
      <w:r w:rsidRPr="002F2203">
        <w:rPr>
          <w:rFonts w:eastAsia="方正新书宋_GBK" w:hAnsi="宋体" w:hint="eastAsia"/>
          <w:sz w:val="30"/>
          <w:szCs w:val="30"/>
        </w:rPr>
        <w:t>、身在家心出家，即虽在家受用妻子，但却不</w:t>
      </w:r>
      <w:proofErr w:type="gramStart"/>
      <w:r w:rsidRPr="002F2203">
        <w:rPr>
          <w:rFonts w:eastAsia="方正新书宋_GBK" w:hAnsi="宋体" w:hint="eastAsia"/>
          <w:sz w:val="30"/>
          <w:szCs w:val="30"/>
        </w:rPr>
        <w:t>耽染欲</w:t>
      </w:r>
      <w:proofErr w:type="gramEnd"/>
      <w:r w:rsidRPr="002F2203">
        <w:rPr>
          <w:rFonts w:eastAsia="方正新书宋_GBK" w:hAnsi="宋体" w:hint="eastAsia"/>
          <w:sz w:val="30"/>
          <w:szCs w:val="30"/>
        </w:rPr>
        <w:t>乐；</w:t>
      </w:r>
      <w:r w:rsidRPr="002F2203">
        <w:rPr>
          <w:rFonts w:eastAsia="方正新书宋_GBK" w:hAnsi="宋体" w:hint="eastAsia"/>
          <w:sz w:val="30"/>
          <w:szCs w:val="30"/>
        </w:rPr>
        <w:t>3</w:t>
      </w:r>
      <w:r w:rsidRPr="002F2203">
        <w:rPr>
          <w:rFonts w:eastAsia="方正新书宋_GBK" w:hAnsi="宋体" w:hint="eastAsia"/>
          <w:sz w:val="30"/>
          <w:szCs w:val="30"/>
        </w:rPr>
        <w:t>、身心俱出家，即在</w:t>
      </w:r>
      <w:proofErr w:type="gramStart"/>
      <w:r w:rsidRPr="002F2203">
        <w:rPr>
          <w:rFonts w:eastAsia="方正新书宋_GBK" w:hAnsi="宋体" w:hint="eastAsia"/>
          <w:sz w:val="30"/>
          <w:szCs w:val="30"/>
        </w:rPr>
        <w:t>任何欲境中</w:t>
      </w:r>
      <w:proofErr w:type="gramEnd"/>
      <w:r w:rsidRPr="002F2203">
        <w:rPr>
          <w:rFonts w:eastAsia="方正新书宋_GBK" w:hAnsi="宋体" w:hint="eastAsia"/>
          <w:sz w:val="30"/>
          <w:szCs w:val="30"/>
        </w:rPr>
        <w:t>都无顾惜爱恋；</w:t>
      </w:r>
      <w:r w:rsidRPr="002F2203">
        <w:rPr>
          <w:rFonts w:eastAsia="方正新书宋_GBK" w:hAnsi="宋体" w:hint="eastAsia"/>
          <w:sz w:val="30"/>
          <w:szCs w:val="30"/>
        </w:rPr>
        <w:t>4</w:t>
      </w:r>
      <w:r w:rsidRPr="002F2203">
        <w:rPr>
          <w:rFonts w:eastAsia="方正新书宋_GBK" w:hAnsi="宋体" w:hint="eastAsia"/>
          <w:sz w:val="30"/>
          <w:szCs w:val="30"/>
        </w:rPr>
        <w:t>、身心俱不出家，即不但受用妻子，而且深生</w:t>
      </w:r>
      <w:proofErr w:type="gramStart"/>
      <w:r w:rsidRPr="002F2203">
        <w:rPr>
          <w:rFonts w:eastAsia="方正新书宋_GBK" w:hAnsi="宋体" w:hint="eastAsia"/>
          <w:sz w:val="30"/>
          <w:szCs w:val="30"/>
        </w:rPr>
        <w:t>耽</w:t>
      </w:r>
      <w:proofErr w:type="gramEnd"/>
      <w:r w:rsidRPr="002F2203">
        <w:rPr>
          <w:rFonts w:eastAsia="方正新书宋_GBK" w:hAnsi="宋体" w:hint="eastAsia"/>
          <w:sz w:val="30"/>
          <w:szCs w:val="30"/>
        </w:rPr>
        <w:t>染。</w:t>
      </w:r>
    </w:p>
    <w:p w14:paraId="252CC19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虽然学修佛法并不一定要出家的，但出家闲</w:t>
      </w:r>
      <w:proofErr w:type="gramStart"/>
      <w:r w:rsidRPr="002F2203">
        <w:rPr>
          <w:rFonts w:eastAsia="方正新书宋_GBK" w:hAnsi="宋体" w:hint="eastAsia"/>
          <w:sz w:val="30"/>
          <w:szCs w:val="30"/>
        </w:rPr>
        <w:t>旷</w:t>
      </w:r>
      <w:proofErr w:type="gramEnd"/>
      <w:r w:rsidRPr="002F2203">
        <w:rPr>
          <w:rFonts w:eastAsia="方正新书宋_GBK" w:hAnsi="宋体" w:hint="eastAsia"/>
          <w:sz w:val="30"/>
          <w:szCs w:val="30"/>
        </w:rPr>
        <w:t>，更</w:t>
      </w:r>
      <w:proofErr w:type="gramStart"/>
      <w:r w:rsidRPr="002F2203">
        <w:rPr>
          <w:rFonts w:eastAsia="方正新书宋_GBK" w:hAnsi="宋体" w:hint="eastAsia"/>
          <w:sz w:val="30"/>
          <w:szCs w:val="30"/>
        </w:rPr>
        <w:t>利于学</w:t>
      </w:r>
      <w:proofErr w:type="gramEnd"/>
      <w:r w:rsidRPr="002F2203">
        <w:rPr>
          <w:rFonts w:eastAsia="方正新书宋_GBK" w:hAnsi="宋体" w:hint="eastAsia"/>
          <w:sz w:val="30"/>
          <w:szCs w:val="30"/>
        </w:rPr>
        <w:t>修佛法，而且出家现清静幢相，有利于佛法住</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。《中阿含》卷三十六说出家、在家各有自在与不自在之苦乐，谓在家以金银、真珠、奴婢使人等不增长之不自在为苦；出家则以其行随贪、嗔、</w:t>
      </w:r>
      <w:proofErr w:type="gramStart"/>
      <w:r w:rsidRPr="002F2203">
        <w:rPr>
          <w:rFonts w:eastAsia="方正新书宋_GBK" w:hAnsi="宋体" w:hint="eastAsia"/>
          <w:sz w:val="30"/>
          <w:szCs w:val="30"/>
        </w:rPr>
        <w:t>痴欲之</w:t>
      </w:r>
      <w:proofErr w:type="gramEnd"/>
      <w:r w:rsidRPr="002F2203">
        <w:rPr>
          <w:rFonts w:eastAsia="方正新书宋_GBK" w:hAnsi="宋体" w:hint="eastAsia"/>
          <w:sz w:val="30"/>
          <w:szCs w:val="30"/>
        </w:rPr>
        <w:t>自在为苦。在家以金银、真珠，乃至奴婢使人之增长自在为乐；出家则以其行</w:t>
      </w:r>
      <w:proofErr w:type="gramStart"/>
      <w:r w:rsidRPr="002F2203">
        <w:rPr>
          <w:rFonts w:eastAsia="方正新书宋_GBK" w:hAnsi="宋体" w:hint="eastAsia"/>
          <w:sz w:val="30"/>
          <w:szCs w:val="30"/>
        </w:rPr>
        <w:t>不随三毒之</w:t>
      </w:r>
      <w:proofErr w:type="gramEnd"/>
      <w:r w:rsidRPr="002F2203">
        <w:rPr>
          <w:rFonts w:eastAsia="方正新书宋_GBK" w:hAnsi="宋体" w:hint="eastAsia"/>
          <w:sz w:val="30"/>
          <w:szCs w:val="30"/>
        </w:rPr>
        <w:t>不自在为乐。《大智度论》卷十三说在家之人如果想专精道业，则家业废，故为难；而出家离俗，绝诸纷乱，一向专心行道，故为易。《瑜伽师地论》卷四十七揭示出家、在家菩萨修学功德的胜劣，皆谓出家功德较在家广大，另外《贤愚经》卷四也说出家功德无穷尽，现在大家既然都已经出家了，就应该</w:t>
      </w:r>
      <w:proofErr w:type="gramStart"/>
      <w:r w:rsidRPr="002F2203">
        <w:rPr>
          <w:rFonts w:eastAsia="方正新书宋_GBK" w:hAnsi="宋体" w:hint="eastAsia"/>
          <w:sz w:val="30"/>
          <w:szCs w:val="30"/>
        </w:rPr>
        <w:t>善护其</w:t>
      </w:r>
      <w:proofErr w:type="gramEnd"/>
      <w:r w:rsidRPr="002F2203">
        <w:rPr>
          <w:rFonts w:eastAsia="方正新书宋_GBK" w:hAnsi="宋体" w:hint="eastAsia"/>
          <w:sz w:val="30"/>
          <w:szCs w:val="30"/>
        </w:rPr>
        <w:t>念，身心俱出家，</w:t>
      </w:r>
      <w:proofErr w:type="gramStart"/>
      <w:r w:rsidRPr="002F2203">
        <w:rPr>
          <w:rFonts w:eastAsia="方正新书宋_GBK" w:hAnsi="宋体" w:hint="eastAsia"/>
          <w:sz w:val="30"/>
          <w:szCs w:val="30"/>
        </w:rPr>
        <w:t>庶</w:t>
      </w:r>
      <w:proofErr w:type="gramEnd"/>
      <w:r w:rsidRPr="002F2203">
        <w:rPr>
          <w:rFonts w:eastAsia="方正新书宋_GBK" w:hAnsi="宋体" w:hint="eastAsia"/>
          <w:sz w:val="30"/>
          <w:szCs w:val="30"/>
        </w:rPr>
        <w:t>能</w:t>
      </w:r>
      <w:proofErr w:type="gramStart"/>
      <w:r w:rsidRPr="002F2203">
        <w:rPr>
          <w:rFonts w:eastAsia="方正新书宋_GBK" w:hAnsi="宋体" w:hint="eastAsia"/>
          <w:sz w:val="30"/>
          <w:szCs w:val="30"/>
        </w:rPr>
        <w:t>上报四恩，下济</w:t>
      </w:r>
      <w:proofErr w:type="gramEnd"/>
      <w:r w:rsidRPr="002F2203">
        <w:rPr>
          <w:rFonts w:eastAsia="方正新书宋_GBK" w:hAnsi="宋体" w:hint="eastAsia"/>
          <w:sz w:val="30"/>
          <w:szCs w:val="30"/>
        </w:rPr>
        <w:t>三涂。</w:t>
      </w:r>
    </w:p>
    <w:p w14:paraId="410CB24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智者大师虽然发心想出家修道，但“</w:t>
      </w:r>
      <w:r w:rsidRPr="002F2203">
        <w:rPr>
          <w:rFonts w:eastAsia="方正新书宋_GBK" w:hAnsi="宋体" w:hint="eastAsia"/>
          <w:sz w:val="30"/>
          <w:szCs w:val="30"/>
          <w:u w:val="single"/>
        </w:rPr>
        <w:t>二亲爱之，不获见许</w:t>
      </w:r>
      <w:r w:rsidRPr="002F2203">
        <w:rPr>
          <w:rFonts w:eastAsia="方正新书宋_GBK" w:hAnsi="宋体" w:hint="eastAsia"/>
          <w:sz w:val="30"/>
          <w:szCs w:val="30"/>
        </w:rPr>
        <w:t>”。从疼爱自己孩子的双亲来看，一定以为离开了社会的出家之路是十分艰难困苦，因此父母亲不同意出家也在情理之中。当然，这里面也有儒家“不孝有三，无后为大”的根深蒂固的观念在内。</w:t>
      </w:r>
    </w:p>
    <w:p w14:paraId="1F1F11A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就我个人的经历而言，虽然我的母亲是信佛的，但当她听到我要出家时，还是觉得</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世界末日一般，千方百计地予以阻扰。我问她：“你自己不也信佛、念佛的吗？怎么还阻止我出家啊？”她回答说：“我念佛是为了以后死了有钱用，并不是为了出家的。”在我们老家农村，一般的人念“阿弥陀佛”都是为了以后死了可以当钱来用，这</w:t>
      </w:r>
      <w:proofErr w:type="gramStart"/>
      <w:r w:rsidRPr="002F2203">
        <w:rPr>
          <w:rFonts w:eastAsia="方正新书宋_GBK" w:hAnsi="宋体" w:hint="eastAsia"/>
          <w:sz w:val="30"/>
          <w:szCs w:val="30"/>
        </w:rPr>
        <w:t>从正信的</w:t>
      </w:r>
      <w:proofErr w:type="gramEnd"/>
      <w:r w:rsidRPr="002F2203">
        <w:rPr>
          <w:rFonts w:eastAsia="方正新书宋_GBK" w:hAnsi="宋体" w:hint="eastAsia"/>
          <w:sz w:val="30"/>
          <w:szCs w:val="30"/>
        </w:rPr>
        <w:t>佛教立场来看，当然是迷信，但请记住一点：这样的迷信比不信要好得多！！虽然她们不懂高深的理论，但她们向佛的那份心是十分真诚和单纯的。因此我们应该护念她们的那一份心，在必要的时候略加引导即可，而不应有任何的轻视，至少我自己就是从小受到母亲“迷信”的影响而最终走上出家之路的。</w:t>
      </w:r>
    </w:p>
    <w:p w14:paraId="05F4E35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我的母亲之所以反对我出家，还有一个重要的原因就是“面子问题”。因为在农村一般人的心目中，出家是失恋者、事业失败者或走投无路者才干的事，好好的工作不干而去出家，这在世俗世间是很难被理解和接受的。因此在我出家的很长时间里，父母亲对于此事一直讳莫如深，尽量不让外人知道。后来随着时间的推移，他们才慢慢习惯和接受。我想，在这里智者大师的父母亲之所以反对智者大师出家，他们的心情肯定也是十分复杂的，世间恩爱，父母最重，这也是难免的。如《四分律行事钞资持记》卷十六谓出家有十八难行，其第一难行即为</w:t>
      </w:r>
      <w:proofErr w:type="gramStart"/>
      <w:r w:rsidRPr="002F2203">
        <w:rPr>
          <w:rFonts w:eastAsia="方正新书宋_GBK" w:hAnsi="宋体" w:hint="eastAsia"/>
          <w:sz w:val="30"/>
          <w:szCs w:val="30"/>
        </w:rPr>
        <w:t>辞父母</w:t>
      </w:r>
      <w:proofErr w:type="gramEnd"/>
      <w:r w:rsidRPr="002F2203">
        <w:rPr>
          <w:rFonts w:eastAsia="方正新书宋_GBK" w:hAnsi="宋体" w:hint="eastAsia"/>
          <w:sz w:val="30"/>
          <w:szCs w:val="30"/>
        </w:rPr>
        <w:t>亲情。</w:t>
      </w:r>
    </w:p>
    <w:p w14:paraId="1EC1AEB6" w14:textId="77777777" w:rsidR="00DA7965" w:rsidRPr="002F2203" w:rsidRDefault="00DA7965" w:rsidP="001E7BCA">
      <w:pPr>
        <w:pStyle w:val="ae"/>
        <w:rPr>
          <w:rFonts w:eastAsia="方正粗雅宋_GBK"/>
        </w:rPr>
      </w:pPr>
      <w:bookmarkStart w:id="243" w:name="0181a19"/>
      <w:r w:rsidRPr="002F2203">
        <w:rPr>
          <w:rFonts w:eastAsia="方正粗雅宋_GBK" w:hint="eastAsia"/>
        </w:rPr>
        <w:t>乃刻</w:t>
      </w:r>
      <w:proofErr w:type="gramStart"/>
      <w:r w:rsidRPr="002F2203">
        <w:rPr>
          <w:rFonts w:eastAsia="方正粗雅宋_GBK" w:hint="eastAsia"/>
        </w:rPr>
        <w:t>檀</w:t>
      </w:r>
      <w:proofErr w:type="gramEnd"/>
      <w:r w:rsidRPr="002F2203">
        <w:rPr>
          <w:rFonts w:eastAsia="方正粗雅宋_GBK" w:hint="eastAsia"/>
        </w:rPr>
        <w:t>写像，</w:t>
      </w:r>
      <w:proofErr w:type="gramStart"/>
      <w:r w:rsidRPr="002F2203">
        <w:rPr>
          <w:rFonts w:eastAsia="方正粗雅宋_GBK" w:hint="eastAsia"/>
        </w:rPr>
        <w:t>披藏寻经</w:t>
      </w:r>
      <w:proofErr w:type="gramEnd"/>
      <w:r w:rsidRPr="002F2203">
        <w:rPr>
          <w:rFonts w:eastAsia="方正粗雅宋_GBK" w:hint="eastAsia"/>
        </w:rPr>
        <w:t>。</w:t>
      </w:r>
      <w:bookmarkStart w:id="244" w:name="0181a20"/>
      <w:bookmarkEnd w:id="243"/>
      <w:r w:rsidRPr="002F2203">
        <w:rPr>
          <w:rFonts w:eastAsia="方正粗雅宋_GBK" w:hint="eastAsia"/>
        </w:rPr>
        <w:t>当拜佛时，</w:t>
      </w:r>
      <w:proofErr w:type="gramStart"/>
      <w:r w:rsidRPr="002F2203">
        <w:rPr>
          <w:rFonts w:eastAsia="方正粗雅宋_GBK" w:hint="eastAsia"/>
        </w:rPr>
        <w:t>恍</w:t>
      </w:r>
      <w:proofErr w:type="gramEnd"/>
      <w:r w:rsidRPr="002F2203">
        <w:rPr>
          <w:rFonts w:eastAsia="方正粗雅宋_GBK" w:hint="eastAsia"/>
        </w:rPr>
        <w:t>焉如梦</w:t>
      </w:r>
      <w:bookmarkStart w:id="245" w:name="0181a21"/>
      <w:bookmarkEnd w:id="244"/>
      <w:r w:rsidRPr="002F2203">
        <w:rPr>
          <w:rFonts w:eastAsia="方正粗雅宋_GBK" w:hint="eastAsia"/>
        </w:rPr>
        <w:t>：见高山临海，山顶有僧，举手招之。须臾伸臂，至于山麓，接入伽蓝</w:t>
      </w:r>
      <w:bookmarkEnd w:id="245"/>
      <w:r w:rsidRPr="002F2203">
        <w:rPr>
          <w:rFonts w:eastAsia="方正粗雅宋_GBK" w:hint="eastAsia"/>
        </w:rPr>
        <w:t>，见所造像在焉。</w:t>
      </w:r>
    </w:p>
    <w:p w14:paraId="07584181"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lastRenderedPageBreak/>
        <w:t>讲</w:t>
      </w:r>
      <w:r w:rsidRPr="002F2203">
        <w:rPr>
          <w:rFonts w:eastAsia="方正新书宋_GBK" w:hAnsi="宋体" w:hint="eastAsia"/>
          <w:sz w:val="30"/>
          <w:szCs w:val="30"/>
        </w:rPr>
        <w:t xml:space="preserve">  </w:t>
      </w:r>
      <w:r w:rsidRPr="002F2203">
        <w:rPr>
          <w:rFonts w:eastAsia="方正新书宋_GBK" w:hAnsi="宋体" w:hint="eastAsia"/>
          <w:sz w:val="30"/>
          <w:szCs w:val="30"/>
        </w:rPr>
        <w:t>智者大师想要出家的心愿没有得到父母亲的允许，因此他只好暂时不再重提此事，但向佛之心从来就没有松懈和放弃过，《别传》上说：“虽惟将顺，而寝哺不安。”于是“刻</w:t>
      </w:r>
      <w:proofErr w:type="gramStart"/>
      <w:r w:rsidRPr="002F2203">
        <w:rPr>
          <w:rFonts w:eastAsia="方正新书宋_GBK" w:hAnsi="宋体" w:hint="eastAsia"/>
          <w:sz w:val="30"/>
          <w:szCs w:val="30"/>
        </w:rPr>
        <w:t>檀</w:t>
      </w:r>
      <w:proofErr w:type="gramEnd"/>
      <w:r w:rsidRPr="002F2203">
        <w:rPr>
          <w:rFonts w:eastAsia="方正新书宋_GBK" w:hAnsi="宋体" w:hint="eastAsia"/>
          <w:sz w:val="30"/>
          <w:szCs w:val="30"/>
        </w:rPr>
        <w:t>写像，披藏寻经”。</w:t>
      </w:r>
      <w:r w:rsidRPr="002F2203">
        <w:rPr>
          <w:rFonts w:eastAsia="方正新书宋_GBK" w:hAnsi="宋体" w:hint="eastAsia"/>
          <w:sz w:val="30"/>
          <w:szCs w:val="30"/>
          <w:u w:val="single"/>
        </w:rPr>
        <w:t>刻</w:t>
      </w:r>
      <w:proofErr w:type="gramStart"/>
      <w:r w:rsidRPr="002F2203">
        <w:rPr>
          <w:rFonts w:eastAsia="方正新书宋_GBK" w:hAnsi="宋体" w:hint="eastAsia"/>
          <w:sz w:val="30"/>
          <w:szCs w:val="30"/>
          <w:u w:val="single"/>
        </w:rPr>
        <w:t>檀</w:t>
      </w:r>
      <w:proofErr w:type="gramEnd"/>
      <w:r w:rsidRPr="002F2203">
        <w:rPr>
          <w:rFonts w:eastAsia="方正新书宋_GBK" w:hAnsi="宋体" w:hint="eastAsia"/>
          <w:sz w:val="30"/>
          <w:szCs w:val="30"/>
        </w:rPr>
        <w:t>，用檀香木来雕刻佛像。</w:t>
      </w:r>
      <w:r w:rsidRPr="002F2203">
        <w:rPr>
          <w:rFonts w:eastAsia="方正新书宋_GBK" w:hAnsi="宋体" w:hint="eastAsia"/>
          <w:sz w:val="30"/>
          <w:szCs w:val="30"/>
          <w:u w:val="single"/>
        </w:rPr>
        <w:t>写像</w:t>
      </w:r>
      <w:r w:rsidRPr="002F2203">
        <w:rPr>
          <w:rFonts w:eastAsia="方正新书宋_GBK" w:hAnsi="宋体" w:hint="eastAsia"/>
          <w:sz w:val="30"/>
          <w:szCs w:val="30"/>
        </w:rPr>
        <w:t>，彩画圣像。</w:t>
      </w:r>
      <w:proofErr w:type="gramStart"/>
      <w:r w:rsidRPr="002F2203">
        <w:rPr>
          <w:rFonts w:eastAsia="方正新书宋_GBK" w:hAnsi="宋体" w:hint="eastAsia"/>
          <w:sz w:val="30"/>
          <w:szCs w:val="30"/>
          <w:u w:val="single"/>
        </w:rPr>
        <w:t>披藏寻经</w:t>
      </w:r>
      <w:proofErr w:type="gramEnd"/>
      <w:r w:rsidRPr="002F2203">
        <w:rPr>
          <w:rFonts w:eastAsia="方正新书宋_GBK" w:hAnsi="宋体" w:hint="eastAsia"/>
          <w:sz w:val="30"/>
          <w:szCs w:val="30"/>
        </w:rPr>
        <w:t>，打开</w:t>
      </w:r>
      <w:proofErr w:type="gramStart"/>
      <w:r w:rsidRPr="002F2203">
        <w:rPr>
          <w:rFonts w:eastAsia="方正新书宋_GBK" w:hAnsi="宋体" w:hint="eastAsia"/>
          <w:sz w:val="30"/>
          <w:szCs w:val="30"/>
        </w:rPr>
        <w:t>箧</w:t>
      </w:r>
      <w:proofErr w:type="gramEnd"/>
      <w:r w:rsidRPr="002F2203">
        <w:rPr>
          <w:rFonts w:eastAsia="方正新书宋_GBK" w:hAnsi="宋体" w:hint="eastAsia"/>
          <w:sz w:val="30"/>
          <w:szCs w:val="30"/>
        </w:rPr>
        <w:t>藏以寻讨经论。这里的藏、经不能理解为一般的大藏经，因为汉文大藏经的编纂和刻板，最早创始于北宋开宝年间（</w:t>
      </w:r>
      <w:r w:rsidRPr="002F2203">
        <w:rPr>
          <w:rFonts w:eastAsia="方正新书宋_GBK" w:hAnsi="宋体" w:hint="eastAsia"/>
          <w:sz w:val="30"/>
          <w:szCs w:val="30"/>
        </w:rPr>
        <w:t>971</w:t>
      </w:r>
      <w:r w:rsidRPr="002F2203">
        <w:rPr>
          <w:rFonts w:eastAsia="方正新书宋_GBK" w:hAnsi="宋体" w:hint="eastAsia"/>
          <w:sz w:val="30"/>
          <w:szCs w:val="30"/>
        </w:rPr>
        <w:t>～</w:t>
      </w:r>
      <w:r w:rsidRPr="002F2203">
        <w:rPr>
          <w:rFonts w:eastAsia="方正新书宋_GBK" w:hAnsi="宋体" w:hint="eastAsia"/>
          <w:sz w:val="30"/>
          <w:szCs w:val="30"/>
        </w:rPr>
        <w:t>983</w:t>
      </w:r>
      <w:r w:rsidRPr="002F2203">
        <w:rPr>
          <w:rFonts w:eastAsia="方正新书宋_GBK" w:hAnsi="宋体" w:hint="eastAsia"/>
          <w:sz w:val="30"/>
          <w:szCs w:val="30"/>
        </w:rPr>
        <w:t>），一般称之为开宝藏。因此这里的“藏”是指</w:t>
      </w:r>
      <w:proofErr w:type="gramStart"/>
      <w:r w:rsidRPr="002F2203">
        <w:rPr>
          <w:rFonts w:eastAsia="方正新书宋_GBK" w:hAnsi="宋体" w:hint="eastAsia"/>
          <w:sz w:val="30"/>
          <w:szCs w:val="30"/>
        </w:rPr>
        <w:t>箧</w:t>
      </w:r>
      <w:proofErr w:type="gramEnd"/>
      <w:r w:rsidRPr="002F2203">
        <w:rPr>
          <w:rFonts w:eastAsia="方正新书宋_GBK" w:hAnsi="宋体" w:hint="eastAsia"/>
          <w:sz w:val="30"/>
          <w:szCs w:val="30"/>
        </w:rPr>
        <w:t>藏，</w:t>
      </w:r>
      <w:proofErr w:type="gramStart"/>
      <w:r w:rsidRPr="002F2203">
        <w:rPr>
          <w:rFonts w:eastAsia="方正新书宋_GBK" w:hAnsi="宋体" w:hint="eastAsia"/>
          <w:sz w:val="30"/>
          <w:szCs w:val="30"/>
        </w:rPr>
        <w:t>箧</w:t>
      </w:r>
      <w:proofErr w:type="gramEnd"/>
      <w:r w:rsidRPr="002F2203">
        <w:rPr>
          <w:rFonts w:eastAsia="方正新书宋_GBK" w:hAnsi="宋体" w:hint="eastAsia"/>
          <w:sz w:val="30"/>
          <w:szCs w:val="30"/>
        </w:rPr>
        <w:t>qi</w:t>
      </w:r>
      <w:r w:rsidRPr="002F2203">
        <w:rPr>
          <w:rFonts w:eastAsia="方正新书宋_GBK" w:hAnsi="宋体" w:hint="eastAsia"/>
          <w:sz w:val="30"/>
          <w:szCs w:val="30"/>
        </w:rPr>
        <w:t>è，小箱子，因为古代的书都是木刻本，一般都是装在盒子里，故称</w:t>
      </w:r>
      <w:proofErr w:type="gramStart"/>
      <w:r w:rsidRPr="002F2203">
        <w:rPr>
          <w:rFonts w:eastAsia="方正新书宋_GBK" w:hAnsi="宋体" w:hint="eastAsia"/>
          <w:sz w:val="30"/>
          <w:szCs w:val="30"/>
        </w:rPr>
        <w:t>箧</w:t>
      </w:r>
      <w:proofErr w:type="gramEnd"/>
      <w:r w:rsidRPr="002F2203">
        <w:rPr>
          <w:rFonts w:eastAsia="方正新书宋_GBK" w:hAnsi="宋体" w:hint="eastAsia"/>
          <w:sz w:val="30"/>
          <w:szCs w:val="30"/>
        </w:rPr>
        <w:t>藏。</w:t>
      </w:r>
    </w:p>
    <w:p w14:paraId="5FD5ACF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佛像刻写完毕以后，智者大师在拜佛的时候，仿佛</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做梦一样，看见有一座高山面临大海，这座山就是位于浙江省临海市东约七十里的芙蓉山，本为海岛，后来淤为平地。下文中陈太建十年（</w:t>
      </w:r>
      <w:r w:rsidRPr="002F2203">
        <w:rPr>
          <w:rFonts w:eastAsia="方正新书宋_GBK" w:hAnsi="宋体" w:hint="eastAsia"/>
          <w:sz w:val="30"/>
          <w:szCs w:val="30"/>
        </w:rPr>
        <w:t>578</w:t>
      </w:r>
      <w:r w:rsidRPr="002F2203">
        <w:rPr>
          <w:rFonts w:eastAsia="方正新书宋_GBK" w:hAnsi="宋体" w:hint="eastAsia"/>
          <w:sz w:val="30"/>
          <w:szCs w:val="30"/>
        </w:rPr>
        <w:t>），智者大师应当时临</w:t>
      </w:r>
      <w:proofErr w:type="gramStart"/>
      <w:r w:rsidRPr="002F2203">
        <w:rPr>
          <w:rFonts w:eastAsia="方正新书宋_GBK" w:hAnsi="宋体" w:hint="eastAsia"/>
          <w:sz w:val="30"/>
          <w:szCs w:val="30"/>
        </w:rPr>
        <w:t>海内史计诩</w:t>
      </w:r>
      <w:proofErr w:type="gramEnd"/>
      <w:r w:rsidRPr="002F2203">
        <w:rPr>
          <w:rFonts w:eastAsia="方正新书宋_GBK" w:hAnsi="宋体" w:hint="eastAsia"/>
          <w:sz w:val="30"/>
          <w:szCs w:val="30"/>
        </w:rPr>
        <w:t>之请作放生法会，讲经完毕以后，船出海口，看见芙蓉山，智者大师曰：“昔梦游海上，正似于此。”</w:t>
      </w:r>
    </w:p>
    <w:p w14:paraId="2359FF1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同时看到在山顶上有一位僧人正在向智者大师招手，这个僧人就是定光禅师。往后智者大师第一次来到天台山，在见到定光禅师时，定光禅师就曾对智者大师说：“颇忆招手相引否？”</w:t>
      </w:r>
    </w:p>
    <w:p w14:paraId="4E9BCA08"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在《别传》中这几句话作“山顶有僧，招手唤上，须臾申臂，至于山麓，接引令登，入</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伽蓝”。也就是说智者大师看到山顶上有人招手，于是先登上了芙蓉山，和定光禅师回合以后，两人才一起来到了另一座山的山脚下。</w:t>
      </w:r>
    </w:p>
    <w:p w14:paraId="49A262FB"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须臾</w:t>
      </w:r>
      <w:r w:rsidRPr="002F2203">
        <w:rPr>
          <w:rFonts w:eastAsia="方正新书宋_GBK" w:hAnsi="宋体" w:hint="eastAsia"/>
          <w:sz w:val="30"/>
          <w:szCs w:val="30"/>
        </w:rPr>
        <w:t>，一会儿、很快。</w:t>
      </w:r>
    </w:p>
    <w:p w14:paraId="75BC1B5C"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伸臂</w:t>
      </w:r>
      <w:r w:rsidRPr="002F2203">
        <w:rPr>
          <w:rFonts w:eastAsia="方正新书宋_GBK" w:hAnsi="宋体" w:hint="eastAsia"/>
          <w:sz w:val="30"/>
          <w:szCs w:val="30"/>
        </w:rPr>
        <w:t>，</w:t>
      </w:r>
      <w:proofErr w:type="gramStart"/>
      <w:r w:rsidRPr="002F2203">
        <w:rPr>
          <w:rFonts w:eastAsia="方正新书宋_GBK" w:hAnsi="宋体" w:hint="eastAsia"/>
          <w:sz w:val="30"/>
          <w:szCs w:val="30"/>
        </w:rPr>
        <w:t>即展臂</w:t>
      </w:r>
      <w:proofErr w:type="gramEnd"/>
      <w:r w:rsidRPr="002F2203">
        <w:rPr>
          <w:rFonts w:eastAsia="方正新书宋_GBK" w:hAnsi="宋体" w:hint="eastAsia"/>
          <w:sz w:val="30"/>
          <w:szCs w:val="30"/>
        </w:rPr>
        <w:t>，引申</w:t>
      </w:r>
      <w:proofErr w:type="gramStart"/>
      <w:r w:rsidRPr="002F2203">
        <w:rPr>
          <w:rFonts w:eastAsia="方正新书宋_GBK" w:hAnsi="宋体" w:hint="eastAsia"/>
          <w:sz w:val="30"/>
          <w:szCs w:val="30"/>
        </w:rPr>
        <w:t>为闪臂</w:t>
      </w:r>
      <w:proofErr w:type="gramEnd"/>
      <w:r w:rsidRPr="002F2203">
        <w:rPr>
          <w:rFonts w:eastAsia="方正新书宋_GBK" w:hAnsi="宋体" w:hint="eastAsia"/>
          <w:sz w:val="30"/>
          <w:szCs w:val="30"/>
        </w:rPr>
        <w:t>而行。</w:t>
      </w:r>
    </w:p>
    <w:p w14:paraId="4C72930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山麓</w:t>
      </w:r>
      <w:r w:rsidRPr="002F2203">
        <w:rPr>
          <w:rFonts w:eastAsia="方正新书宋_GBK" w:hAnsi="宋体" w:hint="eastAsia"/>
          <w:sz w:val="30"/>
          <w:szCs w:val="30"/>
        </w:rPr>
        <w:t>，山脚下，这里是指天台山佛陇。从临海的芙蓉山到天台的佛陇，大约有七十公里的路程，但在梦境之中，或在有神通人那里，这点路程根本不算什么，所以须臾即至。</w:t>
      </w:r>
    </w:p>
    <w:p w14:paraId="627E6D7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登上佛陇以后</w:t>
      </w:r>
      <w:proofErr w:type="gramEnd"/>
      <w:r w:rsidRPr="002F2203">
        <w:rPr>
          <w:rFonts w:eastAsia="方正新书宋_GBK" w:hAnsi="宋体" w:hint="eastAsia"/>
          <w:sz w:val="30"/>
          <w:szCs w:val="30"/>
        </w:rPr>
        <w:t>，定光禅师把智者大师接入一座寺院当中，见先前刻</w:t>
      </w:r>
      <w:proofErr w:type="gramStart"/>
      <w:r w:rsidRPr="002F2203">
        <w:rPr>
          <w:rFonts w:eastAsia="方正新书宋_GBK" w:hAnsi="宋体" w:hint="eastAsia"/>
          <w:sz w:val="30"/>
          <w:szCs w:val="30"/>
        </w:rPr>
        <w:t>檀</w:t>
      </w:r>
      <w:proofErr w:type="gramEnd"/>
      <w:r w:rsidRPr="002F2203">
        <w:rPr>
          <w:rFonts w:eastAsia="方正新书宋_GBK" w:hAnsi="宋体" w:hint="eastAsia"/>
          <w:sz w:val="30"/>
          <w:szCs w:val="30"/>
        </w:rPr>
        <w:t>写像时的佛像就被供奉在寺院当中。这座寺院就是智者大师以后到了天台山后所建的第一座寺院</w:t>
      </w:r>
      <w:r w:rsidRPr="002F2203">
        <w:rPr>
          <w:rFonts w:eastAsia="方正新书宋_GBK" w:hAnsi="宋体" w:hint="eastAsia"/>
          <w:sz w:val="30"/>
          <w:szCs w:val="30"/>
        </w:rPr>
        <w:t xml:space="preserve"> </w:t>
      </w:r>
      <w:r w:rsidRPr="002F2203">
        <w:rPr>
          <w:rFonts w:eastAsia="方正新书宋_GBK" w:hAnsi="宋体" w:hint="eastAsia"/>
          <w:sz w:val="30"/>
          <w:szCs w:val="30"/>
        </w:rPr>
        <w:t>——</w:t>
      </w:r>
      <w:r w:rsidRPr="002F2203">
        <w:rPr>
          <w:rFonts w:eastAsia="方正新书宋_GBK" w:hAnsi="宋体" w:hint="eastAsia"/>
          <w:sz w:val="30"/>
          <w:szCs w:val="30"/>
        </w:rPr>
        <w:t xml:space="preserve"> </w:t>
      </w:r>
      <w:r w:rsidRPr="002F2203">
        <w:rPr>
          <w:rFonts w:eastAsia="方正新书宋_GBK" w:hAnsi="宋体" w:hint="eastAsia"/>
          <w:sz w:val="30"/>
          <w:szCs w:val="30"/>
        </w:rPr>
        <w:t>修禅寺。</w:t>
      </w:r>
    </w:p>
    <w:p w14:paraId="273B7CB3" w14:textId="77777777" w:rsidR="00DA7965" w:rsidRPr="002F2203" w:rsidRDefault="00DA7965" w:rsidP="001E7BCA">
      <w:pPr>
        <w:pStyle w:val="ae"/>
        <w:rPr>
          <w:rFonts w:eastAsia="方正粗雅宋_GBK"/>
        </w:rPr>
      </w:pPr>
      <w:bookmarkStart w:id="246" w:name="0181a22"/>
      <w:r w:rsidRPr="002F2203">
        <w:rPr>
          <w:rFonts w:eastAsia="方正粗雅宋_GBK" w:hint="eastAsia"/>
        </w:rPr>
        <w:t>即悲泣自陈：“愿</w:t>
      </w:r>
      <w:bookmarkStart w:id="247" w:name="0181a23"/>
      <w:bookmarkEnd w:id="246"/>
      <w:r w:rsidRPr="002F2203">
        <w:rPr>
          <w:rFonts w:eastAsia="方正粗雅宋_GBK" w:hint="eastAsia"/>
        </w:rPr>
        <w:t>学得三</w:t>
      </w:r>
      <w:proofErr w:type="gramStart"/>
      <w:r w:rsidRPr="002F2203">
        <w:rPr>
          <w:rFonts w:eastAsia="方正粗雅宋_GBK" w:hint="eastAsia"/>
        </w:rPr>
        <w:t>世</w:t>
      </w:r>
      <w:proofErr w:type="gramEnd"/>
      <w:r w:rsidRPr="002F2203">
        <w:rPr>
          <w:rFonts w:eastAsia="方正粗雅宋_GBK" w:hint="eastAsia"/>
        </w:rPr>
        <w:t>佛法，对千部论师，说之无碍，用报四事恩惠。</w:t>
      </w:r>
      <w:bookmarkEnd w:id="247"/>
      <w:r w:rsidRPr="002F2203">
        <w:rPr>
          <w:rFonts w:eastAsia="方正粗雅宋_GBK" w:hint="eastAsia"/>
        </w:rPr>
        <w:t>”</w:t>
      </w:r>
    </w:p>
    <w:p w14:paraId="302BB785"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千部论师</w:t>
      </w:r>
      <w:r w:rsidRPr="002F2203">
        <w:rPr>
          <w:rFonts w:eastAsia="方正新书宋_GBK" w:hAnsi="宋体" w:hint="eastAsia"/>
          <w:sz w:val="30"/>
          <w:szCs w:val="30"/>
        </w:rPr>
        <w:t>，这是指印度</w:t>
      </w:r>
      <w:proofErr w:type="gramStart"/>
      <w:r w:rsidRPr="002F2203">
        <w:rPr>
          <w:rFonts w:eastAsia="方正新书宋_GBK" w:hAnsi="宋体" w:hint="eastAsia"/>
          <w:sz w:val="30"/>
          <w:szCs w:val="30"/>
        </w:rPr>
        <w:t>的天亲菩萨</w:t>
      </w:r>
      <w:proofErr w:type="gramEnd"/>
      <w:r w:rsidRPr="002F2203">
        <w:rPr>
          <w:rFonts w:eastAsia="方正新书宋_GBK" w:hAnsi="宋体" w:hint="eastAsia"/>
          <w:sz w:val="30"/>
          <w:szCs w:val="30"/>
        </w:rPr>
        <w:t>，又作世亲，是无著菩萨的弟弟，大约</w:t>
      </w:r>
      <w:proofErr w:type="gramStart"/>
      <w:r w:rsidRPr="002F2203">
        <w:rPr>
          <w:rFonts w:eastAsia="方正新书宋_GBK" w:hAnsi="宋体" w:hint="eastAsia"/>
          <w:sz w:val="30"/>
          <w:szCs w:val="30"/>
        </w:rPr>
        <w:t>在佛灭九百年</w:t>
      </w:r>
      <w:proofErr w:type="gramEnd"/>
      <w:r w:rsidRPr="002F2203">
        <w:rPr>
          <w:rFonts w:eastAsia="方正新书宋_GBK" w:hAnsi="宋体" w:hint="eastAsia"/>
          <w:sz w:val="30"/>
          <w:szCs w:val="30"/>
        </w:rPr>
        <w:t>左右出生于北印度</w:t>
      </w:r>
      <w:proofErr w:type="gramStart"/>
      <w:r w:rsidRPr="002F2203">
        <w:rPr>
          <w:rFonts w:eastAsia="方正新书宋_GBK" w:hAnsi="宋体" w:hint="eastAsia"/>
          <w:sz w:val="30"/>
          <w:szCs w:val="30"/>
        </w:rPr>
        <w:t>犍</w:t>
      </w:r>
      <w:proofErr w:type="gramEnd"/>
      <w:r w:rsidRPr="002F2203">
        <w:rPr>
          <w:rFonts w:eastAsia="方正新书宋_GBK" w:hAnsi="宋体" w:hint="eastAsia"/>
          <w:sz w:val="30"/>
          <w:szCs w:val="30"/>
        </w:rPr>
        <w:t>驮罗国。世亲一开始是在小乘的说一切有部出家，</w:t>
      </w:r>
      <w:proofErr w:type="gramStart"/>
      <w:r w:rsidRPr="002F2203">
        <w:rPr>
          <w:rFonts w:eastAsia="方正新书宋_GBK" w:hAnsi="宋体" w:hint="eastAsia"/>
          <w:sz w:val="30"/>
          <w:szCs w:val="30"/>
        </w:rPr>
        <w:t>受持小乘</w:t>
      </w:r>
      <w:proofErr w:type="gramEnd"/>
      <w:r w:rsidRPr="002F2203">
        <w:rPr>
          <w:rFonts w:eastAsia="方正新书宋_GBK" w:hAnsi="宋体" w:hint="eastAsia"/>
          <w:sz w:val="30"/>
          <w:szCs w:val="30"/>
        </w:rPr>
        <w:t>三藏，造五百部小乘论，其中最脍炙人口的就是《俱舍论》，并称</w:t>
      </w:r>
      <w:proofErr w:type="gramStart"/>
      <w:r w:rsidRPr="002F2203">
        <w:rPr>
          <w:rFonts w:eastAsia="方正新书宋_GBK" w:hAnsi="宋体" w:hint="eastAsia"/>
          <w:sz w:val="30"/>
          <w:szCs w:val="30"/>
        </w:rPr>
        <w:t>大乘非</w:t>
      </w:r>
      <w:proofErr w:type="gramEnd"/>
      <w:r w:rsidRPr="002F2203">
        <w:rPr>
          <w:rFonts w:eastAsia="方正新书宋_GBK" w:hAnsi="宋体" w:hint="eastAsia"/>
          <w:sz w:val="30"/>
          <w:szCs w:val="30"/>
        </w:rPr>
        <w:t>佛说。后来受到其兄无著的苦心劝告，世亲终于回小向大，十分后悔自己以前的所作所为，想割舌</w:t>
      </w:r>
      <w:proofErr w:type="gramStart"/>
      <w:r w:rsidRPr="002F2203">
        <w:rPr>
          <w:rFonts w:eastAsia="方正新书宋_GBK" w:hAnsi="宋体" w:hint="eastAsia"/>
          <w:sz w:val="30"/>
          <w:szCs w:val="30"/>
        </w:rPr>
        <w:t>忏</w:t>
      </w:r>
      <w:proofErr w:type="gramEnd"/>
      <w:r w:rsidRPr="002F2203">
        <w:rPr>
          <w:rFonts w:eastAsia="方正新书宋_GBK" w:hAnsi="宋体" w:hint="eastAsia"/>
          <w:sz w:val="30"/>
          <w:szCs w:val="30"/>
        </w:rPr>
        <w:t>谢。这时无著菩萨劝止说：“昔以舌毁，今以舌赞，岂不善乎？”于是世亲菩萨复造论五百部，主要是弘扬唯识论，用来赞述大乘，时人呼为千部论主。</w:t>
      </w:r>
    </w:p>
    <w:p w14:paraId="182C30A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四事</w:t>
      </w:r>
      <w:r w:rsidRPr="002F2203">
        <w:rPr>
          <w:rFonts w:eastAsia="方正新书宋_GBK" w:hAnsi="宋体" w:hint="eastAsia"/>
          <w:sz w:val="30"/>
          <w:szCs w:val="30"/>
        </w:rPr>
        <w:t>，衣服，饮食，卧具，汤药。或衣服，饮食，房舍，汤药。</w:t>
      </w:r>
    </w:p>
    <w:p w14:paraId="7253272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智者大师在寺院中看到自己所刻的佛像，不禁悲从心起，哭泣着自我陈述说：“我愿意学得三</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一切的佛法，将来既使遇到</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世亲那样宏</w:t>
      </w:r>
      <w:r w:rsidRPr="002F2203">
        <w:rPr>
          <w:rFonts w:eastAsia="方正新书宋_GBK" w:hAnsi="宋体" w:hint="eastAsia"/>
          <w:sz w:val="30"/>
          <w:szCs w:val="30"/>
        </w:rPr>
        <w:lastRenderedPageBreak/>
        <w:t>才博</w:t>
      </w:r>
      <w:proofErr w:type="gramStart"/>
      <w:r w:rsidRPr="002F2203">
        <w:rPr>
          <w:rFonts w:eastAsia="方正新书宋_GBK" w:hAnsi="宋体" w:hint="eastAsia"/>
          <w:sz w:val="30"/>
          <w:szCs w:val="30"/>
        </w:rPr>
        <w:t>赡</w:t>
      </w:r>
      <w:proofErr w:type="gramEnd"/>
      <w:r w:rsidRPr="002F2203">
        <w:rPr>
          <w:rFonts w:eastAsia="方正新书宋_GBK" w:hAnsi="宋体" w:hint="eastAsia"/>
          <w:sz w:val="30"/>
          <w:szCs w:val="30"/>
        </w:rPr>
        <w:t>之人，我也毫不畏惧，对之说法无有障碍，用来报答父母和世间的种种恩德。”</w:t>
      </w:r>
    </w:p>
    <w:p w14:paraId="7B11A44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些话虽然是在梦中所说，但同样令人充分地感受到青年时代智者大师那种伟大的理想和气概。他所立的宏愿不仅仅是要学习释迦牟尼佛的教法，而是要学习“三世佛法”。不仅仅是要救渡自己一个人，而是要以此来普渡众生。因此在智者大师想要出家的初心当中就已经包含了“四宏誓愿”：</w:t>
      </w:r>
      <w:r w:rsidRPr="002F2203">
        <w:rPr>
          <w:rFonts w:eastAsia="方正新书宋_GBK" w:hAnsi="宋体" w:hint="eastAsia"/>
          <w:sz w:val="30"/>
          <w:szCs w:val="30"/>
        </w:rPr>
        <w:t xml:space="preserve"> </w:t>
      </w:r>
      <w:r w:rsidRPr="002F2203">
        <w:rPr>
          <w:rFonts w:eastAsia="方正新书宋_GBK" w:hAnsi="宋体" w:hint="eastAsia"/>
          <w:sz w:val="30"/>
          <w:szCs w:val="30"/>
        </w:rPr>
        <w:t>众生无边誓愿度、烦恼无尽誓愿断、法门无量誓愿学、佛道无上誓愿成。</w:t>
      </w:r>
      <w:proofErr w:type="gramStart"/>
      <w:r w:rsidRPr="002F2203">
        <w:rPr>
          <w:rFonts w:eastAsia="方正新书宋_GBK" w:hAnsi="宋体" w:hint="eastAsia"/>
          <w:sz w:val="30"/>
          <w:szCs w:val="30"/>
        </w:rPr>
        <w:t>这四宏誓愿</w:t>
      </w:r>
      <w:proofErr w:type="gramEnd"/>
      <w:r w:rsidRPr="002F2203">
        <w:rPr>
          <w:rFonts w:eastAsia="方正新书宋_GBK" w:hAnsi="宋体" w:hint="eastAsia"/>
          <w:sz w:val="30"/>
          <w:szCs w:val="30"/>
        </w:rPr>
        <w:t>本身就是智者大师依经所立的，后来广泛普及为佛教的规范。正因为智者大师具有如此深广悲切的宏愿，所以才会</w:t>
      </w:r>
      <w:proofErr w:type="gramStart"/>
      <w:r w:rsidRPr="002F2203">
        <w:rPr>
          <w:rFonts w:eastAsia="方正新书宋_GBK" w:hAnsi="宋体" w:hint="eastAsia"/>
          <w:sz w:val="30"/>
          <w:szCs w:val="30"/>
        </w:rPr>
        <w:t>发出既</w:t>
      </w:r>
      <w:proofErr w:type="gramEnd"/>
      <w:r w:rsidRPr="002F2203">
        <w:rPr>
          <w:rFonts w:eastAsia="方正新书宋_GBK" w:hAnsi="宋体" w:hint="eastAsia"/>
          <w:sz w:val="30"/>
          <w:szCs w:val="30"/>
        </w:rPr>
        <w:t>使是遇到</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世亲那样的</w:t>
      </w:r>
      <w:proofErr w:type="gramStart"/>
      <w:r w:rsidRPr="002F2203">
        <w:rPr>
          <w:rFonts w:eastAsia="方正新书宋_GBK" w:hAnsi="宋体" w:hint="eastAsia"/>
          <w:sz w:val="30"/>
          <w:szCs w:val="30"/>
        </w:rPr>
        <w:t>千部论主也</w:t>
      </w:r>
      <w:proofErr w:type="gramEnd"/>
      <w:r w:rsidRPr="002F2203">
        <w:rPr>
          <w:rFonts w:eastAsia="方正新书宋_GBK" w:hAnsi="宋体" w:hint="eastAsia"/>
          <w:sz w:val="30"/>
          <w:szCs w:val="30"/>
        </w:rPr>
        <w:t>毫不畏</w:t>
      </w:r>
      <w:proofErr w:type="gramStart"/>
      <w:r w:rsidRPr="002F2203">
        <w:rPr>
          <w:rFonts w:eastAsia="方正新书宋_GBK" w:hAnsi="宋体" w:hint="eastAsia"/>
          <w:sz w:val="30"/>
          <w:szCs w:val="30"/>
        </w:rPr>
        <w:t>惮</w:t>
      </w:r>
      <w:proofErr w:type="gramEnd"/>
      <w:r w:rsidRPr="002F2203">
        <w:rPr>
          <w:rFonts w:eastAsia="方正新书宋_GBK" w:hAnsi="宋体" w:hint="eastAsia"/>
          <w:sz w:val="30"/>
          <w:szCs w:val="30"/>
        </w:rPr>
        <w:t>的豪言壮语，那么又怎么是金陵硕</w:t>
      </w:r>
      <w:proofErr w:type="gramStart"/>
      <w:r w:rsidRPr="002F2203">
        <w:rPr>
          <w:rFonts w:eastAsia="方正新书宋_GBK" w:hAnsi="宋体" w:hint="eastAsia"/>
          <w:sz w:val="30"/>
          <w:szCs w:val="30"/>
        </w:rPr>
        <w:t>匠</w:t>
      </w:r>
      <w:proofErr w:type="gramEnd"/>
      <w:r w:rsidRPr="002F2203">
        <w:rPr>
          <w:rFonts w:eastAsia="方正新书宋_GBK" w:hAnsi="宋体" w:hint="eastAsia"/>
          <w:sz w:val="30"/>
          <w:szCs w:val="30"/>
        </w:rPr>
        <w:t>如法济、</w:t>
      </w:r>
      <w:proofErr w:type="gramStart"/>
      <w:r w:rsidRPr="002F2203">
        <w:rPr>
          <w:rFonts w:eastAsia="方正新书宋_GBK" w:hAnsi="宋体" w:hint="eastAsia"/>
          <w:sz w:val="30"/>
          <w:szCs w:val="30"/>
        </w:rPr>
        <w:t>两琼等单轮只翼者</w:t>
      </w:r>
      <w:proofErr w:type="gramEnd"/>
      <w:r w:rsidRPr="002F2203">
        <w:rPr>
          <w:rFonts w:eastAsia="方正新书宋_GBK" w:hAnsi="宋体" w:hint="eastAsia"/>
          <w:sz w:val="30"/>
          <w:szCs w:val="30"/>
        </w:rPr>
        <w:t>所可以比拟的呢？</w:t>
      </w:r>
    </w:p>
    <w:p w14:paraId="6ED86972" w14:textId="77777777" w:rsidR="00DA7965" w:rsidRPr="002F2203" w:rsidRDefault="00DA7965" w:rsidP="001E7BCA">
      <w:pPr>
        <w:pStyle w:val="ae"/>
        <w:rPr>
          <w:rFonts w:eastAsia="方正粗雅宋_GBK"/>
        </w:rPr>
      </w:pPr>
      <w:bookmarkStart w:id="248" w:name="0181a24"/>
      <w:proofErr w:type="gramStart"/>
      <w:r w:rsidRPr="002F2203">
        <w:rPr>
          <w:rFonts w:eastAsia="方正粗雅宋_GBK" w:hint="eastAsia"/>
        </w:rPr>
        <w:t>僧复指像谓</w:t>
      </w:r>
      <w:proofErr w:type="gramEnd"/>
      <w:r w:rsidRPr="002F2203">
        <w:rPr>
          <w:rFonts w:eastAsia="方正粗雅宋_GBK" w:hint="eastAsia"/>
        </w:rPr>
        <w:t>曰：“汝当居此，汝当终此。</w:t>
      </w:r>
      <w:bookmarkEnd w:id="248"/>
      <w:r w:rsidRPr="002F2203">
        <w:rPr>
          <w:rFonts w:eastAsia="方正粗雅宋_GBK" w:hint="eastAsia"/>
        </w:rPr>
        <w:t>”</w:t>
      </w:r>
    </w:p>
    <w:p w14:paraId="7F522E06"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定光禅师有鉴于智者大师心诚意切，于是指着佛像对智者大师预示说：“你以后会居住在天台山，也会圆寂在天台山。”</w:t>
      </w:r>
      <w:r w:rsidRPr="002F2203">
        <w:rPr>
          <w:rFonts w:eastAsia="方正新书宋_GBK" w:hAnsi="宋体" w:hint="eastAsia"/>
          <w:sz w:val="30"/>
          <w:szCs w:val="30"/>
          <w:u w:val="single"/>
        </w:rPr>
        <w:t>此</w:t>
      </w:r>
      <w:r w:rsidRPr="002F2203">
        <w:rPr>
          <w:rFonts w:eastAsia="方正新书宋_GBK" w:hAnsi="宋体" w:hint="eastAsia"/>
          <w:sz w:val="30"/>
          <w:szCs w:val="30"/>
        </w:rPr>
        <w:t>，这里是指广义的天台山，并非仅指佛像所在的寺院而已。从梦境所示，可以看出智者大师和天台山的宿缘深厚。</w:t>
      </w:r>
    </w:p>
    <w:p w14:paraId="0EBCA6E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在《荆州碑》</w:t>
      </w:r>
      <w:proofErr w:type="gramStart"/>
      <w:r w:rsidRPr="002F2203">
        <w:rPr>
          <w:rFonts w:eastAsia="方正新书宋_GBK" w:hAnsi="宋体" w:hint="eastAsia"/>
          <w:sz w:val="30"/>
          <w:szCs w:val="30"/>
        </w:rPr>
        <w:t>中说是为僧受具以后</w:t>
      </w:r>
      <w:proofErr w:type="gramEnd"/>
      <w:r w:rsidRPr="002F2203">
        <w:rPr>
          <w:rFonts w:eastAsia="方正新书宋_GBK" w:hAnsi="宋体" w:hint="eastAsia"/>
          <w:sz w:val="30"/>
          <w:szCs w:val="30"/>
        </w:rPr>
        <w:t>所梦，在《南山传》中云是</w:t>
      </w:r>
      <w:proofErr w:type="gramStart"/>
      <w:r w:rsidRPr="002F2203">
        <w:rPr>
          <w:rFonts w:eastAsia="方正新书宋_GBK" w:hAnsi="宋体" w:hint="eastAsia"/>
          <w:sz w:val="30"/>
          <w:szCs w:val="30"/>
        </w:rPr>
        <w:t>住瓦官</w:t>
      </w:r>
      <w:proofErr w:type="gramEnd"/>
      <w:r w:rsidRPr="002F2203">
        <w:rPr>
          <w:rFonts w:eastAsia="方正新书宋_GBK" w:hAnsi="宋体" w:hint="eastAsia"/>
          <w:sz w:val="30"/>
          <w:szCs w:val="30"/>
        </w:rPr>
        <w:t>时梦，而在《别传》和我们教材上都说是未出家时所梦，可能是梦了多次，而在记述时有先后，并无矛盾，无需苦</w:t>
      </w:r>
      <w:proofErr w:type="gramStart"/>
      <w:r w:rsidRPr="002F2203">
        <w:rPr>
          <w:rFonts w:eastAsia="方正新书宋_GBK" w:hAnsi="宋体" w:hint="eastAsia"/>
          <w:sz w:val="30"/>
          <w:szCs w:val="30"/>
        </w:rPr>
        <w:t>诤</w:t>
      </w:r>
      <w:proofErr w:type="gramEnd"/>
      <w:r w:rsidRPr="002F2203">
        <w:rPr>
          <w:rFonts w:eastAsia="方正新书宋_GBK" w:hAnsi="宋体" w:hint="eastAsia"/>
          <w:sz w:val="30"/>
          <w:szCs w:val="30"/>
        </w:rPr>
        <w:t>。</w:t>
      </w:r>
    </w:p>
    <w:p w14:paraId="765A9B3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上来所讲的一段</w:t>
      </w:r>
      <w:proofErr w:type="gramStart"/>
      <w:r w:rsidRPr="002F2203">
        <w:rPr>
          <w:rFonts w:eastAsia="方正新书宋_GBK" w:hAnsi="宋体" w:hint="eastAsia"/>
          <w:sz w:val="30"/>
          <w:szCs w:val="30"/>
        </w:rPr>
        <w:t>文可以</w:t>
      </w:r>
      <w:proofErr w:type="gramEnd"/>
      <w:r w:rsidRPr="002F2203">
        <w:rPr>
          <w:rFonts w:eastAsia="方正新书宋_GBK" w:hAnsi="宋体" w:hint="eastAsia"/>
          <w:sz w:val="30"/>
          <w:szCs w:val="30"/>
        </w:rPr>
        <w:t>用唐代颜真卿所撰的《天台智者大师画赞》</w:t>
      </w:r>
      <w:r w:rsidRPr="002F2203">
        <w:rPr>
          <w:rFonts w:eastAsia="方正新书宋_GBK" w:hAnsi="宋体" w:hint="eastAsia"/>
          <w:sz w:val="30"/>
          <w:szCs w:val="30"/>
        </w:rPr>
        <w:lastRenderedPageBreak/>
        <w:t>来概括，其文云：“天台大师俗姓陈，其名智顗华容人，隋炀皇帝崇明因，号为智者诚敬申。师初孕育灵异频，彩烟浮空光照邻，尧眉舜目熙若春，禅慧悲智严其身。长沙佛前发弘誓，定光菩萨示</w:t>
      </w:r>
      <w:proofErr w:type="gramStart"/>
      <w:r w:rsidRPr="002F2203">
        <w:rPr>
          <w:rFonts w:eastAsia="方正新书宋_GBK" w:hAnsi="宋体" w:hint="eastAsia"/>
          <w:sz w:val="30"/>
          <w:szCs w:val="30"/>
        </w:rPr>
        <w:t>冥契</w:t>
      </w:r>
      <w:proofErr w:type="gramEnd"/>
      <w:r w:rsidRPr="002F2203">
        <w:rPr>
          <w:rFonts w:eastAsia="方正新书宋_GBK" w:hAnsi="宋体" w:hint="eastAsia"/>
          <w:sz w:val="30"/>
          <w:szCs w:val="30"/>
        </w:rPr>
        <w:t>，恍如登山临海际，上指伽蓝毕身世。”颜真卿所撰共有九十句，是可以配乐歌赞的，非常动听。</w:t>
      </w:r>
    </w:p>
    <w:p w14:paraId="0D027863" w14:textId="77777777" w:rsidR="00DA7965" w:rsidRPr="002F2203" w:rsidRDefault="00DA7965" w:rsidP="001E7BCA">
      <w:pPr>
        <w:pStyle w:val="ae"/>
        <w:rPr>
          <w:rFonts w:eastAsia="方正粗雅宋_GBK"/>
        </w:rPr>
      </w:pPr>
      <w:r w:rsidRPr="002F2203">
        <w:rPr>
          <w:rFonts w:eastAsia="方正粗雅宋_GBK" w:hint="eastAsia"/>
        </w:rPr>
        <w:t>是年父母相继倾丧。</w:t>
      </w:r>
    </w:p>
    <w:p w14:paraId="32D11FF1"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就在这一年（</w:t>
      </w:r>
      <w:r w:rsidRPr="002F2203">
        <w:rPr>
          <w:rFonts w:eastAsia="方正新书宋_GBK" w:hAnsi="宋体" w:hint="eastAsia"/>
          <w:sz w:val="30"/>
          <w:szCs w:val="30"/>
        </w:rPr>
        <w:t>554</w:t>
      </w:r>
      <w:r w:rsidRPr="002F2203">
        <w:rPr>
          <w:rFonts w:eastAsia="方正新书宋_GBK" w:hAnsi="宋体" w:hint="eastAsia"/>
          <w:sz w:val="30"/>
          <w:szCs w:val="30"/>
        </w:rPr>
        <w:t>），智者大师十七岁的时候，他的父母亲就相继去世了。</w:t>
      </w:r>
      <w:r w:rsidRPr="002F2203">
        <w:rPr>
          <w:rFonts w:eastAsia="方正新书宋_GBK" w:hAnsi="宋体" w:hint="eastAsia"/>
          <w:sz w:val="30"/>
          <w:szCs w:val="30"/>
          <w:u w:val="single"/>
        </w:rPr>
        <w:t>倾丧</w:t>
      </w:r>
      <w:r w:rsidRPr="002F2203">
        <w:rPr>
          <w:rFonts w:eastAsia="方正新书宋_GBK" w:hAnsi="宋体" w:hint="eastAsia"/>
          <w:sz w:val="30"/>
          <w:szCs w:val="30"/>
        </w:rPr>
        <w:t>，覆灭丧亡，这里就是指逝世。</w:t>
      </w:r>
    </w:p>
    <w:p w14:paraId="1BC34050" w14:textId="77777777" w:rsidR="00DA7965" w:rsidRPr="002F2203" w:rsidRDefault="00A40116" w:rsidP="001E7BCA">
      <w:pPr>
        <w:pStyle w:val="ae"/>
        <w:rPr>
          <w:rFonts w:eastAsia="方正粗雅宋_GBK"/>
          <w:w w:val="66"/>
        </w:rPr>
      </w:pPr>
      <w:bookmarkStart w:id="249" w:name="0181a25"/>
      <w:r w:rsidRPr="002F2203">
        <w:rPr>
          <w:rFonts w:eastAsia="方正粗雅宋_GBK"/>
          <w:w w:val="66"/>
        </w:rPr>
        <w:t xml:space="preserve"> </w:t>
      </w:r>
      <w:r w:rsidR="00DA7965" w:rsidRPr="002F2203">
        <w:rPr>
          <w:rFonts w:eastAsia="方正粗雅宋_GBK"/>
          <w:w w:val="66"/>
        </w:rPr>
        <w:t>(</w:t>
      </w:r>
      <w:r w:rsidR="00DA7965" w:rsidRPr="002F2203">
        <w:rPr>
          <w:rFonts w:eastAsia="方正粗雅宋_GBK" w:hint="eastAsia"/>
          <w:w w:val="66"/>
        </w:rPr>
        <w:t>注：按《荆州碑》：</w:t>
      </w:r>
      <w:proofErr w:type="gramStart"/>
      <w:r w:rsidR="00DA7965" w:rsidRPr="002F2203">
        <w:rPr>
          <w:rFonts w:eastAsia="方正粗雅宋_GBK" w:hint="eastAsia"/>
          <w:w w:val="66"/>
        </w:rPr>
        <w:t>师欲游方</w:t>
      </w:r>
      <w:proofErr w:type="gramEnd"/>
      <w:r w:rsidR="00DA7965" w:rsidRPr="002F2203">
        <w:rPr>
          <w:rFonts w:eastAsia="方正粗雅宋_GBK" w:hint="eastAsia"/>
          <w:w w:val="66"/>
        </w:rPr>
        <w:t>，母曰：“父母甘旨，当何供邪？”师运慈心，指其</w:t>
      </w:r>
      <w:proofErr w:type="gramStart"/>
      <w:r w:rsidR="00DA7965" w:rsidRPr="002F2203">
        <w:rPr>
          <w:rFonts w:eastAsia="方正粗雅宋_GBK" w:hint="eastAsia"/>
          <w:w w:val="66"/>
        </w:rPr>
        <w:t>茅</w:t>
      </w:r>
      <w:proofErr w:type="gramEnd"/>
      <w:r w:rsidR="00DA7965" w:rsidRPr="002F2203">
        <w:rPr>
          <w:rFonts w:eastAsia="方正粗雅宋_GBK" w:hint="eastAsia"/>
          <w:w w:val="66"/>
        </w:rPr>
        <w:t>化为稻</w:t>
      </w:r>
      <w:bookmarkStart w:id="250" w:name="0181a26"/>
      <w:bookmarkEnd w:id="249"/>
      <w:r w:rsidR="00DA7965" w:rsidRPr="002F2203">
        <w:rPr>
          <w:rFonts w:eastAsia="方正粗雅宋_GBK" w:hint="eastAsia"/>
          <w:w w:val="66"/>
        </w:rPr>
        <w:t>，水化为油。今茅穗村、油河，尚存其名。</w:t>
      </w:r>
      <w:r w:rsidR="00DA7965" w:rsidRPr="002F2203">
        <w:rPr>
          <w:rFonts w:eastAsia="方正粗雅宋_GBK" w:hint="eastAsia"/>
          <w:w w:val="66"/>
        </w:rPr>
        <w:t>)</w:t>
      </w:r>
      <w:bookmarkEnd w:id="250"/>
    </w:p>
    <w:p w14:paraId="2C86F5C9"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《荆州碑》</w:t>
      </w:r>
      <w:r w:rsidRPr="002F2203">
        <w:rPr>
          <w:rFonts w:eastAsia="方正新书宋_GBK" w:hAnsi="宋体" w:hint="eastAsia"/>
          <w:sz w:val="30"/>
          <w:szCs w:val="30"/>
        </w:rPr>
        <w:t>，在《别传》中，灌顶大师记载了智者大师圆寂以后的十条灵异事迹，其中第十条云：“荆州玉泉寺造石碑，未得镌刻，智者像至，而碑上自然生脉成文曰：‘天地玄用出生。’或有磨刮，其辞弥亮。</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境观读，三日方失。”所谓“智者像至”，《玉泉寺志》卷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云：“大业间，僧法</w:t>
      </w:r>
      <w:proofErr w:type="gramStart"/>
      <w:r w:rsidRPr="002F2203">
        <w:rPr>
          <w:rFonts w:eastAsia="方正新书宋_GBK" w:hAnsi="宋体" w:hint="eastAsia"/>
          <w:sz w:val="30"/>
          <w:szCs w:val="30"/>
        </w:rPr>
        <w:t>偃</w:t>
      </w:r>
      <w:proofErr w:type="gramEnd"/>
      <w:r w:rsidRPr="002F2203">
        <w:rPr>
          <w:rFonts w:eastAsia="方正新书宋_GBK" w:hAnsi="宋体" w:hint="eastAsia"/>
          <w:sz w:val="30"/>
          <w:szCs w:val="30"/>
        </w:rPr>
        <w:t>于江都造智者影像，还至本寺，像身流汗如生。”（《中国佛寺志》第三辑）可见在荆州玉泉</w:t>
      </w:r>
      <w:proofErr w:type="gramStart"/>
      <w:r w:rsidRPr="002F2203">
        <w:rPr>
          <w:rFonts w:eastAsia="方正新书宋_GBK" w:hAnsi="宋体" w:hint="eastAsia"/>
          <w:sz w:val="30"/>
          <w:szCs w:val="30"/>
        </w:rPr>
        <w:t>寺确实</w:t>
      </w:r>
      <w:proofErr w:type="gramEnd"/>
      <w:r w:rsidRPr="002F2203">
        <w:rPr>
          <w:rFonts w:eastAsia="方正新书宋_GBK" w:hAnsi="宋体" w:hint="eastAsia"/>
          <w:sz w:val="30"/>
          <w:szCs w:val="30"/>
        </w:rPr>
        <w:t>有有关智者</w:t>
      </w:r>
      <w:proofErr w:type="gramStart"/>
      <w:r w:rsidRPr="002F2203">
        <w:rPr>
          <w:rFonts w:eastAsia="方正新书宋_GBK" w:hAnsi="宋体" w:hint="eastAsia"/>
          <w:sz w:val="30"/>
          <w:szCs w:val="30"/>
        </w:rPr>
        <w:t>大师事迹</w:t>
      </w:r>
      <w:proofErr w:type="gramEnd"/>
      <w:r w:rsidRPr="002F2203">
        <w:rPr>
          <w:rFonts w:eastAsia="方正新书宋_GBK" w:hAnsi="宋体" w:hint="eastAsia"/>
          <w:sz w:val="30"/>
          <w:szCs w:val="30"/>
        </w:rPr>
        <w:t>的行业碑，但翻检大藏，未见此碑，不知是否已经亡失了。</w:t>
      </w:r>
    </w:p>
    <w:p w14:paraId="508FE6C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bookmarkStart w:id="251" w:name="0181a27"/>
      <w:r w:rsidRPr="002F2203">
        <w:rPr>
          <w:rFonts w:eastAsia="方正新书宋_GBK" w:hAnsi="宋体" w:hint="eastAsia"/>
          <w:sz w:val="30"/>
          <w:szCs w:val="30"/>
          <w:u w:val="single"/>
        </w:rPr>
        <w:t>游方</w:t>
      </w:r>
      <w:r w:rsidRPr="002F2203">
        <w:rPr>
          <w:rFonts w:eastAsia="方正新书宋_GBK" w:hAnsi="宋体" w:hint="eastAsia"/>
          <w:sz w:val="30"/>
          <w:szCs w:val="30"/>
        </w:rPr>
        <w:t>，意谓周游各地寺刹，参学问道。慧</w:t>
      </w:r>
      <w:proofErr w:type="gramStart"/>
      <w:r w:rsidRPr="002F2203">
        <w:rPr>
          <w:rFonts w:eastAsia="方正新书宋_GBK" w:hAnsi="宋体" w:hint="eastAsia"/>
          <w:sz w:val="30"/>
          <w:szCs w:val="30"/>
        </w:rPr>
        <w:t>皎</w:t>
      </w:r>
      <w:proofErr w:type="gramEnd"/>
      <w:r w:rsidRPr="002F2203">
        <w:rPr>
          <w:rFonts w:eastAsia="方正新书宋_GBK" w:hAnsi="宋体" w:hint="eastAsia"/>
          <w:sz w:val="30"/>
          <w:szCs w:val="30"/>
        </w:rPr>
        <w:t>《高僧传》卷四载：</w:t>
      </w:r>
      <w:proofErr w:type="gramStart"/>
      <w:r w:rsidRPr="002F2203">
        <w:rPr>
          <w:rFonts w:eastAsia="方正新书宋_GBK" w:hAnsi="宋体" w:hint="eastAsia"/>
          <w:sz w:val="30"/>
          <w:szCs w:val="30"/>
        </w:rPr>
        <w:t>竺</w:t>
      </w:r>
      <w:proofErr w:type="gramEnd"/>
      <w:r w:rsidRPr="002F2203">
        <w:rPr>
          <w:rFonts w:eastAsia="方正新书宋_GBK" w:hAnsi="宋体" w:hint="eastAsia"/>
          <w:sz w:val="30"/>
          <w:szCs w:val="30"/>
        </w:rPr>
        <w:t>法义“十岁便以博见驰名，弱年出家，游方受业”。又</w:t>
      </w:r>
      <w:proofErr w:type="gramStart"/>
      <w:r w:rsidRPr="002F2203">
        <w:rPr>
          <w:rFonts w:eastAsia="方正新书宋_GBK" w:hAnsi="宋体" w:hint="eastAsia"/>
          <w:sz w:val="30"/>
          <w:szCs w:val="30"/>
        </w:rPr>
        <w:t>如唐贾岛</w:t>
      </w:r>
      <w:proofErr w:type="gramEnd"/>
      <w:r w:rsidRPr="002F2203">
        <w:rPr>
          <w:rFonts w:eastAsia="方正新书宋_GBK" w:hAnsi="宋体" w:hint="eastAsia"/>
          <w:sz w:val="30"/>
          <w:szCs w:val="30"/>
        </w:rPr>
        <w:t>《送灵应上人》诗：“遍参尊宿游方久，名岳奇峰问此公。”再如《水浒传》</w:t>
      </w:r>
      <w:r w:rsidRPr="002F2203">
        <w:rPr>
          <w:rFonts w:eastAsia="方正新书宋_GBK" w:hAnsi="宋体" w:hint="eastAsia"/>
          <w:sz w:val="30"/>
          <w:szCs w:val="30"/>
        </w:rPr>
        <w:lastRenderedPageBreak/>
        <w:t>第四回：“智深道：俺行脚僧人，游方到此经过，要买碗酒吃。”</w:t>
      </w:r>
      <w:r w:rsidRPr="002F2203">
        <w:rPr>
          <w:rFonts w:eastAsia="方正新书宋_GBK" w:hAnsi="宋体" w:hint="eastAsia"/>
          <w:sz w:val="30"/>
          <w:szCs w:val="30"/>
          <w:u w:val="single"/>
        </w:rPr>
        <w:t>甘旨</w:t>
      </w:r>
      <w:r w:rsidRPr="002F2203">
        <w:rPr>
          <w:rFonts w:eastAsia="方正新书宋_GBK" w:hAnsi="宋体" w:hint="eastAsia"/>
          <w:sz w:val="30"/>
          <w:szCs w:val="30"/>
        </w:rPr>
        <w:t>，美好的食物，后多指奉养双亲，</w:t>
      </w:r>
      <w:r w:rsidRPr="002F2203">
        <w:rPr>
          <w:rFonts w:eastAsia="方正新书宋_GBK" w:hAnsi="宋体" w:cs="宋体" w:hint="eastAsia"/>
          <w:kern w:val="0"/>
          <w:sz w:val="30"/>
          <w:szCs w:val="30"/>
          <w:lang w:val="zh-CN"/>
        </w:rPr>
        <w:t>宋代陈深《次韵叔时述怀》云：“强颜微禄营甘旨，已约烟霞共结庐。”宋陈文蔚亦有诗云：“儿因逐食浪飘蓬，欲归无以供甘旨。”</w:t>
      </w:r>
    </w:p>
    <w:p w14:paraId="3B943F9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cs="宋体" w:hint="eastAsia"/>
          <w:kern w:val="0"/>
          <w:sz w:val="30"/>
          <w:szCs w:val="30"/>
          <w:lang w:val="zh-CN"/>
        </w:rPr>
        <w:t>这里的意思是说：智者大师想要到处去游学参方，但他母亲说：</w:t>
      </w:r>
      <w:bookmarkEnd w:id="251"/>
      <w:r w:rsidRPr="002F2203">
        <w:rPr>
          <w:rFonts w:eastAsia="方正新书宋_GBK" w:hAnsi="宋体" w:cs="宋体" w:hint="eastAsia"/>
          <w:kern w:val="0"/>
          <w:sz w:val="30"/>
          <w:szCs w:val="30"/>
          <w:lang w:val="zh-CN"/>
        </w:rPr>
        <w:t>“如果你去远游了，那么父母亲的日常生活资具又当如何提供供养呢？”于是智者大师运用广大慈悲心，手指茅草，茅草当下化为稻谷；手指河水，河水就化为了油。</w:t>
      </w:r>
    </w:p>
    <w:p w14:paraId="4157AC7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在《玉泉寺志》卷二“智者大师传”云：“智者大师，名顗，姓陈氏，颍川人，或曰荆州公安茅穗里人。”可见不仅在志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大师的年代，直到清代（《玉泉寺志》是康熙年间所修），有关茅穗村、</w:t>
      </w:r>
      <w:proofErr w:type="gramStart"/>
      <w:r w:rsidRPr="002F2203">
        <w:rPr>
          <w:rFonts w:eastAsia="方正新书宋_GBK" w:hAnsi="宋体" w:hint="eastAsia"/>
          <w:sz w:val="30"/>
          <w:szCs w:val="30"/>
        </w:rPr>
        <w:t>油河的</w:t>
      </w:r>
      <w:proofErr w:type="gramEnd"/>
      <w:r w:rsidRPr="002F2203">
        <w:rPr>
          <w:rFonts w:eastAsia="方正新书宋_GBK" w:hAnsi="宋体" w:hint="eastAsia"/>
          <w:sz w:val="30"/>
          <w:szCs w:val="30"/>
        </w:rPr>
        <w:t>名称还为一般人所使用。</w:t>
      </w:r>
    </w:p>
    <w:p w14:paraId="5B81193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昙</w:t>
      </w:r>
      <w:proofErr w:type="gramEnd"/>
      <w:r w:rsidRPr="002F2203">
        <w:rPr>
          <w:rFonts w:eastAsia="方正新书宋_GBK" w:hAnsi="宋体" w:hint="eastAsia"/>
          <w:sz w:val="30"/>
          <w:szCs w:val="30"/>
        </w:rPr>
        <w:t>照法师的《别传注》有自设问答云：“问：大师之父乃散骑常</w:t>
      </w:r>
      <w:proofErr w:type="gramStart"/>
      <w:r w:rsidRPr="002F2203">
        <w:rPr>
          <w:rFonts w:eastAsia="方正新书宋_GBK" w:hAnsi="宋体" w:hint="eastAsia"/>
          <w:sz w:val="30"/>
          <w:szCs w:val="30"/>
        </w:rPr>
        <w:t>侍</w:t>
      </w:r>
      <w:proofErr w:type="gramEnd"/>
      <w:r w:rsidRPr="002F2203">
        <w:rPr>
          <w:rFonts w:eastAsia="方正新书宋_GBK" w:hAnsi="宋体" w:hint="eastAsia"/>
          <w:sz w:val="30"/>
          <w:szCs w:val="30"/>
        </w:rPr>
        <w:t>益阳侯，何故贫而无食？答：恐梁国遭乱，人逃国破，劫掠之后，财宝不藏也。”</w:t>
      </w:r>
    </w:p>
    <w:p w14:paraId="02B04838" w14:textId="77777777" w:rsidR="00DA7965" w:rsidRPr="002F2203" w:rsidRDefault="00DA7965" w:rsidP="001E7BCA">
      <w:pPr>
        <w:pStyle w:val="ae"/>
        <w:rPr>
          <w:rFonts w:eastAsia="方正粗雅宋_GBK"/>
          <w:w w:val="66"/>
        </w:rPr>
      </w:pPr>
      <w:r w:rsidRPr="002F2203">
        <w:rPr>
          <w:rFonts w:eastAsia="方正粗雅宋_GBK" w:hint="eastAsia"/>
          <w:w w:val="66"/>
        </w:rPr>
        <w:t>（注：据此两文不同，</w:t>
      </w:r>
      <w:proofErr w:type="gramStart"/>
      <w:r w:rsidRPr="002F2203">
        <w:rPr>
          <w:rFonts w:eastAsia="方正粗雅宋_GBK" w:hint="eastAsia"/>
          <w:w w:val="66"/>
        </w:rPr>
        <w:t>当是前求出家</w:t>
      </w:r>
      <w:proofErr w:type="gramEnd"/>
      <w:r w:rsidRPr="002F2203">
        <w:rPr>
          <w:rFonts w:eastAsia="方正粗雅宋_GBK" w:hint="eastAsia"/>
          <w:w w:val="66"/>
        </w:rPr>
        <w:t>，父母未许时事。</w:t>
      </w:r>
      <w:proofErr w:type="gramStart"/>
      <w:r w:rsidRPr="002F2203">
        <w:rPr>
          <w:rFonts w:eastAsia="方正粗雅宋_GBK" w:hint="eastAsia"/>
          <w:w w:val="66"/>
        </w:rPr>
        <w:t>今附见之</w:t>
      </w:r>
      <w:proofErr w:type="gramEnd"/>
      <w:r w:rsidRPr="002F2203">
        <w:rPr>
          <w:rFonts w:eastAsia="方正粗雅宋_GBK" w:hint="eastAsia"/>
          <w:w w:val="66"/>
        </w:rPr>
        <w:t>。）</w:t>
      </w:r>
    </w:p>
    <w:p w14:paraId="3FCF3089"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这时志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指出《荆州碑》和《别传》的不合之处。因为根据《荆州碑》来看，智者大师指茅为稻、化水为油之事是发生在出家以后想辞亲远游，但这在时间上是不对的。因为综合各种传记来看，智者大师是在双亲去世以后才出的家，所以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大师指出：指茅为稻等事应当</w:t>
      </w:r>
      <w:r w:rsidRPr="002F2203">
        <w:rPr>
          <w:rFonts w:eastAsia="方正新书宋_GBK" w:hAnsi="宋体" w:hint="eastAsia"/>
          <w:sz w:val="30"/>
          <w:szCs w:val="30"/>
        </w:rPr>
        <w:lastRenderedPageBreak/>
        <w:t>是发生在智者大师以前求出家，而父母却不允许的时候的事情，并非是出家以后的事情，所以现在把它附录在这里。</w:t>
      </w:r>
    </w:p>
    <w:p w14:paraId="0A85C759"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指茅为稻、化水为油那是智者大师孝感神灵所致，不要说是智者大师这样的威德了，既使是世间人</w:t>
      </w:r>
      <w:proofErr w:type="gramStart"/>
      <w:r w:rsidRPr="002F2203">
        <w:rPr>
          <w:rFonts w:eastAsia="方正新书宋_GBK" w:hAnsi="宋体" w:hint="eastAsia"/>
          <w:sz w:val="30"/>
          <w:szCs w:val="30"/>
        </w:rPr>
        <w:t>的纯孝之</w:t>
      </w:r>
      <w:proofErr w:type="gramEnd"/>
      <w:r w:rsidRPr="002F2203">
        <w:rPr>
          <w:rFonts w:eastAsia="方正新书宋_GBK" w:hAnsi="宋体" w:hint="eastAsia"/>
          <w:sz w:val="30"/>
          <w:szCs w:val="30"/>
        </w:rPr>
        <w:t>心，也一样能够感天动地，诸如雪中笋、冰上鲤等，不可胜数。（</w:t>
      </w:r>
      <w:r w:rsidRPr="002F2203">
        <w:rPr>
          <w:rFonts w:eastAsia="方正新书宋_GBK" w:hAnsi="宋体" w:hint="eastAsia"/>
          <w:sz w:val="30"/>
          <w:szCs w:val="30"/>
          <w:u w:val="single"/>
        </w:rPr>
        <w:t>雪中笋</w:t>
      </w:r>
      <w:r w:rsidRPr="002F2203">
        <w:rPr>
          <w:rFonts w:eastAsia="方正新书宋_GBK" w:hAnsi="宋体" w:hint="eastAsia"/>
          <w:sz w:val="30"/>
          <w:szCs w:val="30"/>
        </w:rPr>
        <w:t>，孟宗，三国时江夏人。</w:t>
      </w:r>
      <w:proofErr w:type="gramStart"/>
      <w:r w:rsidRPr="002F2203">
        <w:rPr>
          <w:rFonts w:eastAsia="方正新书宋_GBK" w:hAnsi="宋体" w:hint="eastAsia"/>
          <w:sz w:val="30"/>
          <w:szCs w:val="30"/>
        </w:rPr>
        <w:t>少年时父亡</w:t>
      </w:r>
      <w:proofErr w:type="gramEnd"/>
      <w:r w:rsidRPr="002F2203">
        <w:rPr>
          <w:rFonts w:eastAsia="方正新书宋_GBK" w:hAnsi="宋体" w:hint="eastAsia"/>
          <w:sz w:val="30"/>
          <w:szCs w:val="30"/>
        </w:rPr>
        <w:t>，母亲年老病重，医生</w:t>
      </w:r>
      <w:proofErr w:type="gramStart"/>
      <w:r w:rsidRPr="002F2203">
        <w:rPr>
          <w:rFonts w:eastAsia="方正新书宋_GBK" w:hAnsi="宋体" w:hint="eastAsia"/>
          <w:sz w:val="30"/>
          <w:szCs w:val="30"/>
        </w:rPr>
        <w:t>嘱</w:t>
      </w:r>
      <w:proofErr w:type="gramEnd"/>
      <w:r w:rsidRPr="002F2203">
        <w:rPr>
          <w:rFonts w:eastAsia="方正新书宋_GBK" w:hAnsi="宋体" w:hint="eastAsia"/>
          <w:sz w:val="30"/>
          <w:szCs w:val="30"/>
        </w:rPr>
        <w:t>用鲜竹笋做汤。适值严冬，没有竹笋，孟宗无计可施，独自一人跑到竹林中哭泣。少顷，他忽然听到地裂的声音，只见地上长</w:t>
      </w:r>
      <w:proofErr w:type="gramStart"/>
      <w:r w:rsidRPr="002F2203">
        <w:rPr>
          <w:rFonts w:eastAsia="方正新书宋_GBK" w:hAnsi="宋体" w:hint="eastAsia"/>
          <w:sz w:val="30"/>
          <w:szCs w:val="30"/>
        </w:rPr>
        <w:t>出数茎嫩笋</w:t>
      </w:r>
      <w:proofErr w:type="gramEnd"/>
      <w:r w:rsidRPr="002F2203">
        <w:rPr>
          <w:rFonts w:eastAsia="方正新书宋_GBK" w:hAnsi="宋体" w:hint="eastAsia"/>
          <w:sz w:val="30"/>
          <w:szCs w:val="30"/>
        </w:rPr>
        <w:t>。孟宗大喜，采回做汤，母亲喝了后果然病愈。有诗曰：泪滴朔风寒，萧萧竹数竿；须臾冬笋出，天意报平安。</w:t>
      </w:r>
    </w:p>
    <w:p w14:paraId="493D681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冰上鲤</w:t>
      </w:r>
      <w:r w:rsidRPr="002F2203">
        <w:rPr>
          <w:rFonts w:eastAsia="方正新书宋_GBK" w:hAnsi="宋体" w:hint="eastAsia"/>
          <w:sz w:val="30"/>
          <w:szCs w:val="30"/>
        </w:rPr>
        <w:t>，西晋王祥，琅琊人，生母早丧，继母朱氏，多次在他父亲面前说他的坏话，使他失去父爱。后来父母患病，他衣</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解体地侍候。继母想吃鲤鱼，适值天寒地冻，他解开衣服卧在冰上，冰突然自行融解，跃出两条鲤鱼。继母食后，果然病愈。王祥隐居二十余年，后来官至大司农、太尉。有诗曰：继母人间有，王祥天下无；至今河水上，一片卧冰模。）</w:t>
      </w:r>
    </w:p>
    <w:p w14:paraId="53CE19A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24BA444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【梁敬帝绍泰元年（</w:t>
      </w:r>
      <w:r w:rsidRPr="002F2203">
        <w:rPr>
          <w:rFonts w:eastAsia="方正新书宋_GBK" w:hAnsi="宋体" w:hint="eastAsia"/>
          <w:sz w:val="30"/>
          <w:szCs w:val="30"/>
        </w:rPr>
        <w:t>555</w:t>
      </w:r>
      <w:r w:rsidRPr="002F2203">
        <w:rPr>
          <w:rFonts w:eastAsia="方正新书宋_GBK" w:hAnsi="宋体" w:hint="eastAsia"/>
          <w:sz w:val="30"/>
          <w:szCs w:val="30"/>
        </w:rPr>
        <w:t>），</w:t>
      </w:r>
      <w:r w:rsidRPr="002F2203">
        <w:rPr>
          <w:rFonts w:eastAsia="方正新书宋_GBK" w:hAnsi="宋体" w:hint="eastAsia"/>
          <w:sz w:val="30"/>
          <w:szCs w:val="30"/>
        </w:rPr>
        <w:t>18</w:t>
      </w:r>
      <w:r w:rsidRPr="002F2203">
        <w:rPr>
          <w:rFonts w:eastAsia="方正新书宋_GBK" w:hAnsi="宋体" w:hint="eastAsia"/>
          <w:sz w:val="30"/>
          <w:szCs w:val="30"/>
        </w:rPr>
        <w:t>岁】</w:t>
      </w:r>
    </w:p>
    <w:p w14:paraId="18DB1FC2" w14:textId="77777777" w:rsidR="00DA7965" w:rsidRPr="002F2203" w:rsidRDefault="00DA7965" w:rsidP="001E7BCA">
      <w:pPr>
        <w:pStyle w:val="ae"/>
        <w:rPr>
          <w:rFonts w:eastAsia="方正粗雅宋_GBK"/>
        </w:rPr>
      </w:pPr>
      <w:r w:rsidRPr="002F2203">
        <w:rPr>
          <w:rFonts w:eastAsia="方正粗雅宋_GBK" w:cs="宋体" w:hint="eastAsia"/>
          <w:kern w:val="0"/>
          <w:lang w:val="zh-CN"/>
        </w:rPr>
        <w:t>年十</w:t>
      </w:r>
      <w:r w:rsidRPr="002F2203">
        <w:rPr>
          <w:rFonts w:eastAsia="方正粗雅宋_GBK" w:hint="eastAsia"/>
        </w:rPr>
        <w:t>八，</w:t>
      </w:r>
      <w:proofErr w:type="gramStart"/>
      <w:r w:rsidRPr="002F2203">
        <w:rPr>
          <w:rFonts w:eastAsia="方正粗雅宋_GBK" w:hint="eastAsia"/>
        </w:rPr>
        <w:t>辞兄求</w:t>
      </w:r>
      <w:proofErr w:type="gramEnd"/>
      <w:r w:rsidRPr="002F2203">
        <w:rPr>
          <w:rFonts w:eastAsia="方正粗雅宋_GBK" w:hint="eastAsia"/>
        </w:rPr>
        <w:t>去。</w:t>
      </w:r>
      <w:r w:rsidRPr="002F2203">
        <w:rPr>
          <w:rFonts w:eastAsia="方正粗雅宋_GBK"/>
          <w:w w:val="66"/>
        </w:rPr>
        <w:t>(</w:t>
      </w:r>
      <w:r w:rsidRPr="002F2203">
        <w:rPr>
          <w:rFonts w:eastAsia="方正粗雅宋_GBK" w:hint="eastAsia"/>
          <w:w w:val="66"/>
        </w:rPr>
        <w:t>注：梁敬帝</w:t>
      </w:r>
      <w:proofErr w:type="gramStart"/>
      <w:r w:rsidRPr="002F2203">
        <w:rPr>
          <w:rFonts w:eastAsia="方正粗雅宋_GBK" w:hint="eastAsia"/>
          <w:w w:val="66"/>
        </w:rPr>
        <w:t>绍</w:t>
      </w:r>
      <w:proofErr w:type="gramEnd"/>
      <w:r w:rsidRPr="002F2203">
        <w:rPr>
          <w:rFonts w:eastAsia="方正粗雅宋_GBK" w:hint="eastAsia"/>
          <w:w w:val="66"/>
        </w:rPr>
        <w:t>泰元年也，</w:t>
      </w:r>
      <w:proofErr w:type="gramStart"/>
      <w:r w:rsidRPr="002F2203">
        <w:rPr>
          <w:rFonts w:eastAsia="方正粗雅宋_GBK" w:hint="eastAsia"/>
          <w:w w:val="66"/>
        </w:rPr>
        <w:t>兄即中</w:t>
      </w:r>
      <w:proofErr w:type="gramEnd"/>
      <w:r w:rsidRPr="002F2203">
        <w:rPr>
          <w:rFonts w:eastAsia="方正粗雅宋_GBK" w:hint="eastAsia"/>
          <w:w w:val="66"/>
        </w:rPr>
        <w:t>兵参军陈针。</w:t>
      </w:r>
      <w:r w:rsidRPr="002F2203">
        <w:rPr>
          <w:rFonts w:eastAsia="方正粗雅宋_GBK"/>
          <w:w w:val="66"/>
        </w:rPr>
        <w:t>)</w:t>
      </w:r>
    </w:p>
    <w:p w14:paraId="295E0A87"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梁敬帝就是萧</w:t>
      </w:r>
      <w:proofErr w:type="gramStart"/>
      <w:r w:rsidRPr="002F2203">
        <w:rPr>
          <w:rFonts w:eastAsia="方正新书宋_GBK" w:hAnsi="宋体" w:hint="eastAsia"/>
          <w:sz w:val="30"/>
          <w:szCs w:val="30"/>
        </w:rPr>
        <w:t>绎</w:t>
      </w:r>
      <w:proofErr w:type="gramEnd"/>
      <w:r w:rsidRPr="002F2203">
        <w:rPr>
          <w:rFonts w:eastAsia="方正新书宋_GBK" w:hAnsi="宋体" w:hint="eastAsia"/>
          <w:sz w:val="30"/>
          <w:szCs w:val="30"/>
        </w:rPr>
        <w:t>的儿子萧方智，</w:t>
      </w:r>
      <w:proofErr w:type="gramStart"/>
      <w:r w:rsidRPr="002F2203">
        <w:rPr>
          <w:rFonts w:eastAsia="方正新书宋_GBK" w:hAnsi="宋体" w:hint="eastAsia"/>
          <w:sz w:val="30"/>
          <w:szCs w:val="30"/>
        </w:rPr>
        <w:t>绍</w:t>
      </w:r>
      <w:proofErr w:type="gramEnd"/>
      <w:r w:rsidRPr="002F2203">
        <w:rPr>
          <w:rFonts w:eastAsia="方正新书宋_GBK" w:hAnsi="宋体" w:hint="eastAsia"/>
          <w:sz w:val="30"/>
          <w:szCs w:val="30"/>
        </w:rPr>
        <w:t>泰元年即公元</w:t>
      </w:r>
      <w:r w:rsidRPr="002F2203">
        <w:rPr>
          <w:rFonts w:eastAsia="方正新书宋_GBK" w:hAnsi="宋体" w:hint="eastAsia"/>
          <w:sz w:val="30"/>
          <w:szCs w:val="30"/>
        </w:rPr>
        <w:t>555</w:t>
      </w:r>
      <w:r w:rsidRPr="002F2203">
        <w:rPr>
          <w:rFonts w:eastAsia="方正新书宋_GBK" w:hAnsi="宋体" w:hint="eastAsia"/>
          <w:sz w:val="30"/>
          <w:szCs w:val="30"/>
        </w:rPr>
        <w:t>年。</w:t>
      </w:r>
      <w:r w:rsidRPr="002F2203">
        <w:rPr>
          <w:rFonts w:eastAsia="方正新书宋_GBK" w:hAnsi="宋体" w:hint="eastAsia"/>
          <w:sz w:val="30"/>
          <w:szCs w:val="30"/>
          <w:u w:val="single"/>
        </w:rPr>
        <w:t>中兵参</w:t>
      </w:r>
      <w:r w:rsidRPr="002F2203">
        <w:rPr>
          <w:rFonts w:eastAsia="方正新书宋_GBK" w:hAnsi="宋体" w:hint="eastAsia"/>
          <w:sz w:val="30"/>
          <w:szCs w:val="30"/>
          <w:u w:val="single"/>
        </w:rPr>
        <w:lastRenderedPageBreak/>
        <w:t>军</w:t>
      </w:r>
      <w:r w:rsidRPr="002F2203">
        <w:rPr>
          <w:rFonts w:eastAsia="方正新书宋_GBK" w:hAnsi="宋体" w:hint="eastAsia"/>
          <w:sz w:val="30"/>
          <w:szCs w:val="30"/>
        </w:rPr>
        <w:t>，官名，相当于地方军事长官。三国魏尚书曹有中兵郎，诸公府征战亦因而置中兵参军。南朝宋、齐、梁、陈和北魏等皆有。</w:t>
      </w:r>
    </w:p>
    <w:p w14:paraId="17C6A79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智者大师十八岁的时候，就辞别兄长出家了。在一般人的观点中，也许会认为智者大师是由于社会的崩溃，为了从那里逃避出来才进入佛门而出家的，但这种观点是恶俗的！也是肤浅的！从智者大师刚出生时的种种</w:t>
      </w:r>
      <w:proofErr w:type="gramStart"/>
      <w:r w:rsidRPr="002F2203">
        <w:rPr>
          <w:rFonts w:eastAsia="方正新书宋_GBK" w:hAnsi="宋体" w:hint="eastAsia"/>
          <w:sz w:val="30"/>
          <w:szCs w:val="30"/>
        </w:rPr>
        <w:t>瑞相</w:t>
      </w:r>
      <w:proofErr w:type="gramEnd"/>
      <w:r w:rsidRPr="002F2203">
        <w:rPr>
          <w:rFonts w:eastAsia="方正新书宋_GBK" w:hAnsi="宋体" w:hint="eastAsia"/>
          <w:sz w:val="30"/>
          <w:szCs w:val="30"/>
        </w:rPr>
        <w:t>、第二天有</w:t>
      </w:r>
      <w:proofErr w:type="gramStart"/>
      <w:r w:rsidRPr="002F2203">
        <w:rPr>
          <w:rFonts w:eastAsia="方正新书宋_GBK" w:hAnsi="宋体" w:hint="eastAsia"/>
          <w:sz w:val="30"/>
          <w:szCs w:val="30"/>
        </w:rPr>
        <w:t>圣僧来告知</w:t>
      </w:r>
      <w:proofErr w:type="gramEnd"/>
      <w:r w:rsidRPr="002F2203">
        <w:rPr>
          <w:rFonts w:eastAsia="方正新书宋_GBK" w:hAnsi="宋体" w:hint="eastAsia"/>
          <w:sz w:val="30"/>
          <w:szCs w:val="30"/>
        </w:rPr>
        <w:t>此儿“必定出家”、很小的时候就喜欢往寺院里跑、听《普门品》一遍就能够背诵、在长沙佛像前自誓出家、梦境中有天台山定光禅师对他说“汝当居此，汝当终此”等等来进行考察，可以得知：智者大师</w:t>
      </w:r>
      <w:proofErr w:type="gramStart"/>
      <w:r w:rsidRPr="002F2203">
        <w:rPr>
          <w:rFonts w:eastAsia="方正新书宋_GBK" w:hAnsi="宋体" w:hint="eastAsia"/>
          <w:sz w:val="30"/>
          <w:szCs w:val="30"/>
        </w:rPr>
        <w:t>是久修之</w:t>
      </w:r>
      <w:proofErr w:type="gramEnd"/>
      <w:r w:rsidRPr="002F2203">
        <w:rPr>
          <w:rFonts w:eastAsia="方正新书宋_GBK" w:hAnsi="宋体" w:hint="eastAsia"/>
          <w:sz w:val="30"/>
          <w:szCs w:val="30"/>
        </w:rPr>
        <w:t>人，是</w:t>
      </w:r>
      <w:proofErr w:type="gramStart"/>
      <w:r w:rsidRPr="002F2203">
        <w:rPr>
          <w:rFonts w:eastAsia="方正新书宋_GBK" w:hAnsi="宋体" w:hint="eastAsia"/>
          <w:sz w:val="30"/>
          <w:szCs w:val="30"/>
        </w:rPr>
        <w:t>带着宏誓应运而生</w:t>
      </w:r>
      <w:proofErr w:type="gramEnd"/>
      <w:r w:rsidRPr="002F2203">
        <w:rPr>
          <w:rFonts w:eastAsia="方正新书宋_GBK" w:hAnsi="宋体" w:hint="eastAsia"/>
          <w:sz w:val="30"/>
          <w:szCs w:val="30"/>
        </w:rPr>
        <w:t>的，因此，智者大师走到出家这一步，这是十分自然的。那种认为“智顗的出家，归根结底是由于社会环境所促成”（《智顗评传》、《中国天台宗通史》）的观点是不负责任的，也是错误的。因为他只强调了外缘，而忽视了更为重要的内因！要知道：剧烈的时代变化，可以开发和磨练一个人的优秀素质，但同样，时代的浪涛也会把人给淹死！只强调社会变动的不确定影响，而忽视其内心</w:t>
      </w:r>
      <w:proofErr w:type="gramStart"/>
      <w:r w:rsidRPr="002F2203">
        <w:rPr>
          <w:rFonts w:eastAsia="方正新书宋_GBK" w:hAnsi="宋体" w:hint="eastAsia"/>
          <w:sz w:val="30"/>
          <w:szCs w:val="30"/>
        </w:rPr>
        <w:t>久劫向</w:t>
      </w:r>
      <w:proofErr w:type="gramEnd"/>
      <w:r w:rsidRPr="002F2203">
        <w:rPr>
          <w:rFonts w:eastAsia="方正新书宋_GBK" w:hAnsi="宋体" w:hint="eastAsia"/>
          <w:sz w:val="30"/>
          <w:szCs w:val="30"/>
        </w:rPr>
        <w:t>佛之心，这又如何能够解释得通呢？难道只有社会动荡才会使人发起出家之念？那我们现在处于太平之</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，却还是有很多出家人，这又如何解释？</w:t>
      </w:r>
    </w:p>
    <w:p w14:paraId="3B18682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对于“无常”，一般人都把它理解为消极的。其实佛法所说的无常，本来包含着用更醒悟的眼光去理解的积极的意义。从荣华、权势之类的社会现象所看到的人间像并非真实之相，“梁荆百万，一朝仆妾”！这样的世界是无常的、</w:t>
      </w:r>
      <w:proofErr w:type="gramStart"/>
      <w:r w:rsidRPr="002F2203">
        <w:rPr>
          <w:rFonts w:eastAsia="方正新书宋_GBK" w:hAnsi="宋体" w:hint="eastAsia"/>
          <w:sz w:val="30"/>
          <w:szCs w:val="30"/>
        </w:rPr>
        <w:t>危脆的</w:t>
      </w:r>
      <w:proofErr w:type="gramEnd"/>
      <w:r w:rsidRPr="002F2203">
        <w:rPr>
          <w:rFonts w:eastAsia="方正新书宋_GBK" w:hAnsi="宋体" w:hint="eastAsia"/>
          <w:sz w:val="30"/>
          <w:szCs w:val="30"/>
        </w:rPr>
        <w:t>、会崩溃的，不可能从根本上维护人的幸福</w:t>
      </w:r>
      <w:r w:rsidRPr="002F2203">
        <w:rPr>
          <w:rFonts w:eastAsia="方正新书宋_GBK" w:hAnsi="宋体" w:hint="eastAsia"/>
          <w:sz w:val="30"/>
          <w:szCs w:val="30"/>
        </w:rPr>
        <w:t xml:space="preserve"> </w:t>
      </w:r>
      <w:r w:rsidRPr="002F2203">
        <w:rPr>
          <w:rFonts w:eastAsia="方正新书宋_GBK" w:hAnsi="宋体" w:hint="eastAsia"/>
          <w:sz w:val="30"/>
          <w:szCs w:val="30"/>
        </w:rPr>
        <w:t>——</w:t>
      </w:r>
      <w:r w:rsidRPr="002F2203">
        <w:rPr>
          <w:rFonts w:eastAsia="方正新书宋_GBK" w:hAnsi="宋体" w:hint="eastAsia"/>
          <w:sz w:val="30"/>
          <w:szCs w:val="30"/>
        </w:rPr>
        <w:t xml:space="preserve"> </w:t>
      </w:r>
      <w:r w:rsidRPr="002F2203">
        <w:rPr>
          <w:rFonts w:eastAsia="方正新书宋_GBK" w:hAnsi="宋体" w:hint="eastAsia"/>
          <w:sz w:val="30"/>
          <w:szCs w:val="30"/>
        </w:rPr>
        <w:t>这就是佛法的无常观。因此，必须越过这些现象的表</w:t>
      </w:r>
      <w:r w:rsidRPr="002F2203">
        <w:rPr>
          <w:rFonts w:eastAsia="方正新书宋_GBK" w:hAnsi="宋体" w:hint="eastAsia"/>
          <w:sz w:val="30"/>
          <w:szCs w:val="30"/>
        </w:rPr>
        <w:lastRenderedPageBreak/>
        <w:t>层，从深层去凝视人的真实之相。也就是说，佛法就是要掌握现象深层的“常住”之法。</w:t>
      </w:r>
    </w:p>
    <w:p w14:paraId="32609CA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正是在这一意义上亲身体验了世间的巨变和社会的崩溃，他确实是尖锐地看透了这世间的无常，觉悟到必须从根本上去掌握支撑这个人生和世界的不变常住之法。我想，对于智者大师出家原因的考察，如此内因外缘地结合，方是比较全面的吧？（主要参考自池田大作《我的天台观》）</w:t>
      </w:r>
    </w:p>
    <w:p w14:paraId="3F6574A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美国作家罗伯特·福斯特曾经说：“作家没有眼泪，读者没有眼泪；作家没有笑声，读者没有笑声。”同样地，如果讲祖师传记的人自己心中没有祖师，只是把它当作一种知识来进行平平地传授，那么听的人也就不可能有激情，这不是我们学习祖师传记的目的！实际上，要成为一个“学者”并不难。难的是，要进一步超越学者的程度，对祖师生起绝对的信心，充满渗入骨髓的感恩之情，这一点是学者们所无法想象和企及的！希望大家能够都有所立，保持住这份纯真之心，“不患人之</w:t>
      </w:r>
      <w:proofErr w:type="gramStart"/>
      <w:r w:rsidRPr="002F2203">
        <w:rPr>
          <w:rFonts w:eastAsia="方正新书宋_GBK" w:hAnsi="宋体" w:cs="宋体" w:hint="eastAsia"/>
          <w:kern w:val="0"/>
          <w:sz w:val="30"/>
          <w:szCs w:val="30"/>
          <w:lang w:val="zh-CN"/>
        </w:rPr>
        <w:t>不</w:t>
      </w:r>
      <w:proofErr w:type="gramEnd"/>
      <w:r w:rsidRPr="002F2203">
        <w:rPr>
          <w:rFonts w:eastAsia="方正新书宋_GBK" w:hAnsi="宋体" w:cs="宋体" w:hint="eastAsia"/>
          <w:kern w:val="0"/>
          <w:sz w:val="30"/>
          <w:szCs w:val="30"/>
          <w:lang w:val="zh-CN"/>
        </w:rPr>
        <w:t>己知，患其不能也</w:t>
      </w:r>
      <w:r w:rsidRPr="002F2203">
        <w:rPr>
          <w:rFonts w:eastAsia="方正新书宋_GBK" w:hAnsi="宋体" w:hint="eastAsia"/>
          <w:sz w:val="30"/>
          <w:szCs w:val="30"/>
        </w:rPr>
        <w:t>”，愿与大家共勉。</w:t>
      </w:r>
    </w:p>
    <w:p w14:paraId="3238EBEF" w14:textId="77777777" w:rsidR="00DA7965" w:rsidRPr="002F2203" w:rsidRDefault="00DA7965" w:rsidP="001E7BCA">
      <w:pPr>
        <w:pStyle w:val="ae"/>
        <w:rPr>
          <w:rFonts w:eastAsia="方正粗雅宋_GBK"/>
        </w:rPr>
      </w:pPr>
      <w:bookmarkStart w:id="252" w:name="0181a28"/>
      <w:r w:rsidRPr="002F2203">
        <w:rPr>
          <w:rFonts w:eastAsia="方正粗雅宋_GBK" w:hint="eastAsia"/>
        </w:rPr>
        <w:t>时王</w:t>
      </w:r>
      <w:proofErr w:type="gramStart"/>
      <w:r w:rsidRPr="002F2203">
        <w:rPr>
          <w:rFonts w:eastAsia="方正粗雅宋_GBK" w:hint="eastAsia"/>
        </w:rPr>
        <w:t>琳守湘</w:t>
      </w:r>
      <w:proofErr w:type="gramEnd"/>
      <w:r w:rsidRPr="002F2203">
        <w:rPr>
          <w:rFonts w:eastAsia="方正粗雅宋_GBK"/>
          <w:i/>
          <w:w w:val="66"/>
        </w:rPr>
        <w:t>(</w:t>
      </w:r>
      <w:r w:rsidRPr="002F2203">
        <w:rPr>
          <w:rFonts w:eastAsia="方正粗雅宋_GBK" w:hint="eastAsia"/>
          <w:i/>
          <w:w w:val="66"/>
        </w:rPr>
        <w:t>注：衡州</w:t>
      </w:r>
      <w:r w:rsidRPr="002F2203">
        <w:rPr>
          <w:rFonts w:eastAsia="方正粗雅宋_GBK"/>
          <w:i/>
          <w:w w:val="66"/>
        </w:rPr>
        <w:t>)</w:t>
      </w:r>
      <w:r w:rsidRPr="002F2203">
        <w:rPr>
          <w:rFonts w:eastAsia="方正粗雅宋_GBK" w:hint="eastAsia"/>
        </w:rPr>
        <w:t>，往从之。琳以陈侯故旧，即资给法具</w:t>
      </w:r>
      <w:bookmarkEnd w:id="252"/>
      <w:r w:rsidRPr="002F2203">
        <w:rPr>
          <w:rFonts w:eastAsia="方正粗雅宋_GBK" w:hint="eastAsia"/>
        </w:rPr>
        <w:t>，依本郡</w:t>
      </w:r>
      <w:proofErr w:type="gramStart"/>
      <w:r w:rsidRPr="002F2203">
        <w:rPr>
          <w:rFonts w:eastAsia="方正粗雅宋_GBK" w:hint="eastAsia"/>
        </w:rPr>
        <w:t>果愿寺</w:t>
      </w:r>
      <w:proofErr w:type="gramEnd"/>
      <w:r w:rsidRPr="002F2203">
        <w:rPr>
          <w:rFonts w:eastAsia="方正粗雅宋_GBK" w:hint="eastAsia"/>
        </w:rPr>
        <w:t>舅氏法</w:t>
      </w:r>
      <w:proofErr w:type="gramStart"/>
      <w:r w:rsidRPr="002F2203">
        <w:rPr>
          <w:rFonts w:eastAsia="方正粗雅宋_GBK" w:hint="eastAsia"/>
        </w:rPr>
        <w:t>绪</w:t>
      </w:r>
      <w:proofErr w:type="gramEnd"/>
      <w:r w:rsidRPr="002F2203">
        <w:rPr>
          <w:rFonts w:eastAsia="方正粗雅宋_GBK" w:hint="eastAsia"/>
        </w:rPr>
        <w:t>出家</w:t>
      </w:r>
      <w:bookmarkStart w:id="253" w:name="0181b01"/>
      <w:r w:rsidRPr="002F2203">
        <w:rPr>
          <w:rFonts w:eastAsia="方正粗雅宋_GBK"/>
          <w:i/>
          <w:w w:val="66"/>
        </w:rPr>
        <w:t>(</w:t>
      </w:r>
      <w:r w:rsidRPr="002F2203">
        <w:rPr>
          <w:rFonts w:eastAsia="方正粗雅宋_GBK" w:hint="eastAsia"/>
          <w:i/>
          <w:w w:val="66"/>
        </w:rPr>
        <w:t>注：《辅行》云</w:t>
      </w:r>
      <w:bookmarkEnd w:id="253"/>
      <w:r w:rsidRPr="002F2203">
        <w:rPr>
          <w:rFonts w:eastAsia="方正粗雅宋_GBK" w:hint="eastAsia"/>
          <w:i/>
          <w:w w:val="66"/>
        </w:rPr>
        <w:t>：</w:t>
      </w:r>
      <w:proofErr w:type="gramStart"/>
      <w:r w:rsidRPr="002F2203">
        <w:rPr>
          <w:rFonts w:eastAsia="方正粗雅宋_GBK" w:hint="eastAsia"/>
          <w:i/>
          <w:w w:val="66"/>
        </w:rPr>
        <w:t>投果愿寺</w:t>
      </w:r>
      <w:proofErr w:type="gramEnd"/>
      <w:r w:rsidRPr="002F2203">
        <w:rPr>
          <w:rFonts w:eastAsia="方正粗雅宋_GBK" w:hint="eastAsia"/>
          <w:i/>
          <w:w w:val="66"/>
        </w:rPr>
        <w:t>舅氏出家</w:t>
      </w:r>
      <w:r w:rsidRPr="002F2203">
        <w:rPr>
          <w:rFonts w:eastAsia="方正粗雅宋_GBK"/>
          <w:i/>
          <w:w w:val="66"/>
        </w:rPr>
        <w:t>)</w:t>
      </w:r>
      <w:r w:rsidRPr="002F2203">
        <w:rPr>
          <w:rFonts w:eastAsia="方正粗雅宋_GBK" w:hint="eastAsia"/>
        </w:rPr>
        <w:t>。</w:t>
      </w:r>
    </w:p>
    <w:p w14:paraId="4CBFEB51"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cs="宋体"/>
          <w:kern w:val="0"/>
          <w:sz w:val="30"/>
          <w:szCs w:val="30"/>
          <w:lang w:val="zh-CN"/>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王琳</w:t>
      </w:r>
      <w:r w:rsidRPr="002F2203">
        <w:rPr>
          <w:rFonts w:eastAsia="方正新书宋_GBK" w:hAnsi="宋体" w:hint="eastAsia"/>
          <w:sz w:val="30"/>
          <w:szCs w:val="30"/>
        </w:rPr>
        <w:t>（</w:t>
      </w:r>
      <w:r w:rsidRPr="002F2203">
        <w:rPr>
          <w:rFonts w:eastAsia="方正新书宋_GBK" w:hAnsi="宋体" w:hint="eastAsia"/>
          <w:sz w:val="30"/>
          <w:szCs w:val="30"/>
        </w:rPr>
        <w:t>526</w:t>
      </w:r>
      <w:r w:rsidRPr="002F2203">
        <w:rPr>
          <w:rFonts w:eastAsia="方正新书宋_GBK" w:hAnsi="宋体" w:hint="eastAsia"/>
          <w:sz w:val="30"/>
          <w:szCs w:val="30"/>
        </w:rPr>
        <w:t>～</w:t>
      </w:r>
      <w:r w:rsidRPr="002F2203">
        <w:rPr>
          <w:rFonts w:eastAsia="方正新书宋_GBK" w:hAnsi="宋体" w:hint="eastAsia"/>
          <w:sz w:val="30"/>
          <w:szCs w:val="30"/>
        </w:rPr>
        <w:t>573</w:t>
      </w:r>
      <w:r w:rsidRPr="002F2203">
        <w:rPr>
          <w:rFonts w:eastAsia="方正新书宋_GBK" w:hAnsi="宋体" w:hint="eastAsia"/>
          <w:sz w:val="30"/>
          <w:szCs w:val="30"/>
        </w:rPr>
        <w:t>），</w:t>
      </w:r>
      <w:r w:rsidRPr="002F2203">
        <w:rPr>
          <w:rFonts w:eastAsia="方正新书宋_GBK" w:hAnsi="宋体" w:cs="宋体" w:hint="eastAsia"/>
          <w:kern w:val="0"/>
          <w:sz w:val="30"/>
          <w:szCs w:val="30"/>
          <w:lang w:val="zh-CN"/>
        </w:rPr>
        <w:t>字子</w:t>
      </w:r>
      <w:proofErr w:type="gramStart"/>
      <w:r w:rsidRPr="002F2203">
        <w:rPr>
          <w:rFonts w:eastAsia="方正新书宋_GBK" w:hAnsi="宋体" w:cs="宋体" w:hint="eastAsia"/>
          <w:kern w:val="0"/>
          <w:sz w:val="30"/>
          <w:szCs w:val="30"/>
          <w:lang w:val="zh-CN"/>
        </w:rPr>
        <w:t>珩</w:t>
      </w:r>
      <w:proofErr w:type="gramEnd"/>
      <w:r w:rsidRPr="002F2203">
        <w:rPr>
          <w:rFonts w:eastAsia="方正新书宋_GBK" w:hAnsi="宋体" w:cs="宋体" w:hint="eastAsia"/>
          <w:kern w:val="0"/>
          <w:sz w:val="30"/>
          <w:szCs w:val="30"/>
          <w:lang w:val="zh-CN"/>
        </w:rPr>
        <w:t>，会</w:t>
      </w:r>
      <w:proofErr w:type="gramStart"/>
      <w:r w:rsidRPr="002F2203">
        <w:rPr>
          <w:rFonts w:eastAsia="方正新书宋_GBK" w:hAnsi="宋体" w:cs="宋体" w:hint="eastAsia"/>
          <w:kern w:val="0"/>
          <w:sz w:val="30"/>
          <w:szCs w:val="30"/>
          <w:lang w:val="zh-CN"/>
        </w:rPr>
        <w:t>稽</w:t>
      </w:r>
      <w:proofErr w:type="gramEnd"/>
      <w:r w:rsidRPr="002F2203">
        <w:rPr>
          <w:rFonts w:eastAsia="方正新书宋_GBK" w:hAnsi="宋体" w:cs="宋体" w:hint="eastAsia"/>
          <w:kern w:val="0"/>
          <w:sz w:val="30"/>
          <w:szCs w:val="30"/>
          <w:lang w:val="zh-CN"/>
        </w:rPr>
        <w:t>山阴（今浙江绍兴）人。在梁元帝还没有当皇帝，还是湘东王的时候，他的妹妹就进入后庭，受到萧</w:t>
      </w:r>
      <w:proofErr w:type="gramStart"/>
      <w:r w:rsidRPr="002F2203">
        <w:rPr>
          <w:rFonts w:eastAsia="方正新书宋_GBK" w:hAnsi="宋体" w:cs="宋体" w:hint="eastAsia"/>
          <w:kern w:val="0"/>
          <w:sz w:val="30"/>
          <w:szCs w:val="30"/>
          <w:lang w:val="zh-CN"/>
        </w:rPr>
        <w:t>绎</w:t>
      </w:r>
      <w:proofErr w:type="gramEnd"/>
      <w:r w:rsidRPr="002F2203">
        <w:rPr>
          <w:rFonts w:eastAsia="方正新书宋_GBK" w:hAnsi="宋体" w:cs="宋体" w:hint="eastAsia"/>
          <w:kern w:val="0"/>
          <w:sz w:val="30"/>
          <w:szCs w:val="30"/>
          <w:lang w:val="zh-CN"/>
        </w:rPr>
        <w:t>的宠幸。因此王琳在很年轻的时候就已经被封为将帅了。后来曾经随王僧</w:t>
      </w:r>
      <w:proofErr w:type="gramStart"/>
      <w:r w:rsidRPr="002F2203">
        <w:rPr>
          <w:rFonts w:eastAsia="方正新书宋_GBK" w:hAnsi="宋体" w:cs="宋体" w:hint="eastAsia"/>
          <w:kern w:val="0"/>
          <w:sz w:val="30"/>
          <w:szCs w:val="30"/>
          <w:lang w:val="zh-CN"/>
        </w:rPr>
        <w:t>辩一起</w:t>
      </w:r>
      <w:proofErr w:type="gramEnd"/>
      <w:r w:rsidRPr="002F2203">
        <w:rPr>
          <w:rFonts w:eastAsia="方正新书宋_GBK" w:hAnsi="宋体" w:cs="宋体" w:hint="eastAsia"/>
          <w:kern w:val="0"/>
          <w:sz w:val="30"/>
          <w:szCs w:val="30"/>
          <w:lang w:val="zh-CN"/>
        </w:rPr>
        <w:t>大破侯景，拜为湘州刺史。等到梁元帝萧</w:t>
      </w:r>
      <w:proofErr w:type="gramStart"/>
      <w:r w:rsidRPr="002F2203">
        <w:rPr>
          <w:rFonts w:eastAsia="方正新书宋_GBK" w:hAnsi="宋体" w:cs="宋体" w:hint="eastAsia"/>
          <w:kern w:val="0"/>
          <w:sz w:val="30"/>
          <w:szCs w:val="30"/>
          <w:lang w:val="zh-CN"/>
        </w:rPr>
        <w:t>绎</w:t>
      </w:r>
      <w:proofErr w:type="gramEnd"/>
      <w:r w:rsidRPr="002F2203">
        <w:rPr>
          <w:rFonts w:eastAsia="方正新书宋_GBK" w:hAnsi="宋体" w:cs="宋体" w:hint="eastAsia"/>
          <w:kern w:val="0"/>
          <w:sz w:val="30"/>
          <w:szCs w:val="30"/>
          <w:lang w:val="zh-CN"/>
        </w:rPr>
        <w:t>被西魏所破</w:t>
      </w:r>
      <w:r w:rsidRPr="002F2203">
        <w:rPr>
          <w:rFonts w:eastAsia="方正新书宋_GBK" w:hAnsi="宋体" w:cs="宋体" w:hint="eastAsia"/>
          <w:kern w:val="0"/>
          <w:sz w:val="30"/>
          <w:szCs w:val="30"/>
          <w:lang w:val="zh-CN"/>
        </w:rPr>
        <w:lastRenderedPageBreak/>
        <w:t>（</w:t>
      </w:r>
      <w:r w:rsidRPr="002F2203">
        <w:rPr>
          <w:rFonts w:eastAsia="方正新书宋_GBK" w:hAnsi="宋体" w:cs="宋体" w:hint="eastAsia"/>
          <w:kern w:val="0"/>
          <w:sz w:val="30"/>
          <w:szCs w:val="30"/>
          <w:lang w:val="zh-CN"/>
        </w:rPr>
        <w:t>554</w:t>
      </w:r>
      <w:r w:rsidRPr="002F2203">
        <w:rPr>
          <w:rFonts w:eastAsia="方正新书宋_GBK" w:hAnsi="宋体" w:cs="宋体" w:hint="eastAsia"/>
          <w:kern w:val="0"/>
          <w:sz w:val="30"/>
          <w:szCs w:val="30"/>
          <w:lang w:val="zh-CN"/>
        </w:rPr>
        <w:t>）之后，于</w:t>
      </w:r>
      <w:r w:rsidRPr="002F2203">
        <w:rPr>
          <w:rFonts w:eastAsia="方正新书宋_GBK" w:hAnsi="宋体" w:cs="宋体" w:hint="eastAsia"/>
          <w:kern w:val="0"/>
          <w:sz w:val="30"/>
          <w:szCs w:val="30"/>
          <w:lang w:val="zh-CN"/>
        </w:rPr>
        <w:t>556</w:t>
      </w:r>
      <w:r w:rsidRPr="002F2203">
        <w:rPr>
          <w:rFonts w:eastAsia="方正新书宋_GBK" w:hAnsi="宋体" w:cs="宋体" w:hint="eastAsia"/>
          <w:kern w:val="0"/>
          <w:sz w:val="30"/>
          <w:szCs w:val="30"/>
          <w:lang w:val="zh-CN"/>
        </w:rPr>
        <w:t>年王琳就与西魏相通，西魏授以大将军、司空等职。</w:t>
      </w:r>
      <w:r w:rsidRPr="002F2203">
        <w:rPr>
          <w:rFonts w:eastAsia="方正新书宋_GBK" w:hAnsi="宋体" w:cs="宋体" w:hint="eastAsia"/>
          <w:kern w:val="0"/>
          <w:sz w:val="30"/>
          <w:szCs w:val="30"/>
          <w:lang w:val="zh-CN"/>
        </w:rPr>
        <w:t>557</w:t>
      </w:r>
      <w:r w:rsidRPr="002F2203">
        <w:rPr>
          <w:rFonts w:eastAsia="方正新书宋_GBK" w:hAnsi="宋体" w:cs="宋体" w:hint="eastAsia"/>
          <w:kern w:val="0"/>
          <w:sz w:val="30"/>
          <w:szCs w:val="30"/>
          <w:lang w:val="zh-CN"/>
        </w:rPr>
        <w:t>年陈霸先建立陈朝，梁朝灭亡，于是王琳就</w:t>
      </w:r>
      <w:proofErr w:type="gramStart"/>
      <w:r w:rsidRPr="002F2203">
        <w:rPr>
          <w:rFonts w:eastAsia="方正新书宋_GBK" w:hAnsi="宋体" w:cs="宋体" w:hint="eastAsia"/>
          <w:kern w:val="0"/>
          <w:sz w:val="30"/>
          <w:szCs w:val="30"/>
          <w:lang w:val="zh-CN"/>
        </w:rPr>
        <w:t>立梁室</w:t>
      </w:r>
      <w:proofErr w:type="gramEnd"/>
      <w:r w:rsidRPr="002F2203">
        <w:rPr>
          <w:rFonts w:eastAsia="方正新书宋_GBK" w:hAnsi="宋体" w:cs="宋体" w:hint="eastAsia"/>
          <w:kern w:val="0"/>
          <w:sz w:val="30"/>
          <w:szCs w:val="30"/>
          <w:lang w:val="zh-CN"/>
        </w:rPr>
        <w:t>后裔永嘉王萧庄于荆州，成为与陈朝对立的强有力的军阀。</w:t>
      </w:r>
      <w:r w:rsidRPr="002F2203">
        <w:rPr>
          <w:rFonts w:eastAsia="方正新书宋_GBK" w:hAnsi="宋体" w:cs="宋体" w:hint="eastAsia"/>
          <w:kern w:val="0"/>
          <w:sz w:val="30"/>
          <w:szCs w:val="30"/>
          <w:lang w:val="zh-CN"/>
        </w:rPr>
        <w:t>559</w:t>
      </w:r>
      <w:r w:rsidRPr="002F2203">
        <w:rPr>
          <w:rFonts w:eastAsia="方正新书宋_GBK" w:hAnsi="宋体" w:cs="宋体" w:hint="eastAsia"/>
          <w:kern w:val="0"/>
          <w:sz w:val="30"/>
          <w:szCs w:val="30"/>
          <w:lang w:val="zh-CN"/>
        </w:rPr>
        <w:t>年的时候，适值陈</w:t>
      </w:r>
      <w:proofErr w:type="gramStart"/>
      <w:r w:rsidRPr="002F2203">
        <w:rPr>
          <w:rFonts w:eastAsia="方正新书宋_GBK" w:hAnsi="宋体" w:cs="宋体" w:hint="eastAsia"/>
          <w:kern w:val="0"/>
          <w:sz w:val="30"/>
          <w:szCs w:val="30"/>
          <w:lang w:val="zh-CN"/>
        </w:rPr>
        <w:t>武帝陈霸</w:t>
      </w:r>
      <w:proofErr w:type="gramEnd"/>
      <w:r w:rsidRPr="002F2203">
        <w:rPr>
          <w:rFonts w:eastAsia="方正新书宋_GBK" w:hAnsi="宋体" w:cs="宋体" w:hint="eastAsia"/>
          <w:kern w:val="0"/>
          <w:sz w:val="30"/>
          <w:szCs w:val="30"/>
          <w:lang w:val="zh-CN"/>
        </w:rPr>
        <w:t>先逝世，王</w:t>
      </w:r>
      <w:proofErr w:type="gramStart"/>
      <w:r w:rsidRPr="002F2203">
        <w:rPr>
          <w:rFonts w:eastAsia="方正新书宋_GBK" w:hAnsi="宋体" w:cs="宋体" w:hint="eastAsia"/>
          <w:kern w:val="0"/>
          <w:sz w:val="30"/>
          <w:szCs w:val="30"/>
          <w:lang w:val="zh-CN"/>
        </w:rPr>
        <w:t>琳曾经</w:t>
      </w:r>
      <w:proofErr w:type="gramEnd"/>
      <w:r w:rsidRPr="002F2203">
        <w:rPr>
          <w:rFonts w:eastAsia="方正新书宋_GBK" w:hAnsi="宋体" w:cs="宋体" w:hint="eastAsia"/>
          <w:kern w:val="0"/>
          <w:sz w:val="30"/>
          <w:szCs w:val="30"/>
          <w:lang w:val="zh-CN"/>
        </w:rPr>
        <w:t>引兵东下攻打陈朝，结果在芜湖大败，投奔北齐。</w:t>
      </w:r>
      <w:proofErr w:type="gramStart"/>
      <w:r w:rsidRPr="002F2203">
        <w:rPr>
          <w:rFonts w:eastAsia="方正新书宋_GBK" w:hAnsi="宋体" w:cs="宋体" w:hint="eastAsia"/>
          <w:kern w:val="0"/>
          <w:sz w:val="30"/>
          <w:szCs w:val="30"/>
          <w:lang w:val="zh-CN"/>
        </w:rPr>
        <w:t>北齐以</w:t>
      </w:r>
      <w:proofErr w:type="gramEnd"/>
      <w:r w:rsidRPr="002F2203">
        <w:rPr>
          <w:rFonts w:eastAsia="方正新书宋_GBK" w:hAnsi="宋体" w:cs="宋体" w:hint="eastAsia"/>
          <w:kern w:val="0"/>
          <w:sz w:val="30"/>
          <w:szCs w:val="30"/>
          <w:lang w:val="zh-CN"/>
        </w:rPr>
        <w:t>之为骠骑大将军，镇守寿阳。一直到</w:t>
      </w:r>
      <w:r w:rsidRPr="002F2203">
        <w:rPr>
          <w:rFonts w:eastAsia="方正新书宋_GBK" w:hAnsi="宋体" w:cs="宋体" w:hint="eastAsia"/>
          <w:kern w:val="0"/>
          <w:sz w:val="30"/>
          <w:szCs w:val="30"/>
          <w:lang w:val="zh-CN"/>
        </w:rPr>
        <w:t>573</w:t>
      </w:r>
      <w:r w:rsidRPr="002F2203">
        <w:rPr>
          <w:rFonts w:eastAsia="方正新书宋_GBK" w:hAnsi="宋体" w:cs="宋体" w:hint="eastAsia"/>
          <w:kern w:val="0"/>
          <w:sz w:val="30"/>
          <w:szCs w:val="30"/>
          <w:lang w:val="zh-CN"/>
        </w:rPr>
        <w:t>年，为陈朝大将吴</w:t>
      </w:r>
      <w:proofErr w:type="gramStart"/>
      <w:r w:rsidRPr="002F2203">
        <w:rPr>
          <w:rFonts w:eastAsia="方正新书宋_GBK" w:hAnsi="宋体" w:cs="宋体" w:hint="eastAsia"/>
          <w:kern w:val="0"/>
          <w:sz w:val="30"/>
          <w:szCs w:val="30"/>
          <w:lang w:val="zh-CN"/>
        </w:rPr>
        <w:t>明彻</w:t>
      </w:r>
      <w:proofErr w:type="gramEnd"/>
      <w:r w:rsidRPr="002F2203">
        <w:rPr>
          <w:rFonts w:eastAsia="方正新书宋_GBK" w:hAnsi="宋体" w:cs="宋体" w:hint="eastAsia"/>
          <w:kern w:val="0"/>
          <w:sz w:val="30"/>
          <w:szCs w:val="30"/>
          <w:lang w:val="zh-CN"/>
        </w:rPr>
        <w:t>所败，城破后被杀，“传首建康，悬之于市”。</w:t>
      </w:r>
    </w:p>
    <w:p w14:paraId="79B364C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cs="宋体" w:hint="eastAsia"/>
          <w:kern w:val="0"/>
          <w:sz w:val="30"/>
          <w:szCs w:val="30"/>
          <w:u w:val="single"/>
          <w:lang w:val="zh-CN"/>
        </w:rPr>
        <w:t>守湘</w:t>
      </w:r>
      <w:r w:rsidRPr="002F2203">
        <w:rPr>
          <w:rFonts w:eastAsia="方正新书宋_GBK" w:hAnsi="宋体" w:cs="宋体" w:hint="eastAsia"/>
          <w:kern w:val="0"/>
          <w:sz w:val="30"/>
          <w:szCs w:val="30"/>
          <w:lang w:val="zh-CN"/>
        </w:rPr>
        <w:t>，镇守湘州。这里的湘</w:t>
      </w:r>
      <w:proofErr w:type="gramStart"/>
      <w:r w:rsidRPr="002F2203">
        <w:rPr>
          <w:rFonts w:eastAsia="方正新书宋_GBK" w:hAnsi="宋体" w:cs="宋体" w:hint="eastAsia"/>
          <w:kern w:val="0"/>
          <w:sz w:val="30"/>
          <w:szCs w:val="30"/>
          <w:lang w:val="zh-CN"/>
        </w:rPr>
        <w:t>州并非</w:t>
      </w:r>
      <w:proofErr w:type="gramEnd"/>
      <w:r w:rsidRPr="002F2203">
        <w:rPr>
          <w:rFonts w:eastAsia="方正新书宋_GBK" w:hAnsi="宋体" w:cs="宋体" w:hint="eastAsia"/>
          <w:kern w:val="0"/>
          <w:sz w:val="30"/>
          <w:szCs w:val="30"/>
          <w:lang w:val="zh-CN"/>
        </w:rPr>
        <w:t>治所在湖南长沙的“湘州”，而是治所在大活关城的湘州。《魏书·地形志》云：“（湘州）萧衍置，魏因之，治大活关城，领郡三、县三。”其具体地址相当于现在湖北省大悟县和黄陂、黄冈县一带，位于华容县的东北方向。小注中的“衡州”二字也透入出这里的湘州并不是指湖南长沙，因为据《古今地名大辞典》云：“（衡州）北齐置，陈废，北周复置，隋废。故治在今湖北黄冈县西北。”可见，早在宋代，志</w:t>
      </w:r>
      <w:proofErr w:type="gramStart"/>
      <w:r w:rsidRPr="002F2203">
        <w:rPr>
          <w:rFonts w:eastAsia="方正新书宋_GBK" w:hAnsi="宋体" w:cs="宋体" w:hint="eastAsia"/>
          <w:kern w:val="0"/>
          <w:sz w:val="30"/>
          <w:szCs w:val="30"/>
          <w:lang w:val="zh-CN"/>
        </w:rPr>
        <w:t>磐</w:t>
      </w:r>
      <w:proofErr w:type="gramEnd"/>
      <w:r w:rsidRPr="002F2203">
        <w:rPr>
          <w:rFonts w:eastAsia="方正新书宋_GBK" w:hAnsi="宋体" w:cs="宋体" w:hint="eastAsia"/>
          <w:kern w:val="0"/>
          <w:sz w:val="30"/>
          <w:szCs w:val="30"/>
          <w:lang w:val="zh-CN"/>
        </w:rPr>
        <w:t>大师等就已经发现智者大师出家的“湘州果愿寺”并不是治所在长沙的湘州。（请参考《东南文化》</w:t>
      </w:r>
      <w:r w:rsidRPr="002F2203">
        <w:rPr>
          <w:rFonts w:eastAsia="方正新书宋_GBK" w:hAnsi="宋体" w:cs="宋体" w:hint="eastAsia"/>
          <w:kern w:val="0"/>
          <w:sz w:val="30"/>
          <w:szCs w:val="30"/>
          <w:lang w:val="zh-CN"/>
        </w:rPr>
        <w:t>1998</w:t>
      </w:r>
      <w:r w:rsidRPr="002F2203">
        <w:rPr>
          <w:rFonts w:eastAsia="方正新书宋_GBK" w:hAnsi="宋体" w:cs="宋体" w:hint="eastAsia"/>
          <w:kern w:val="0"/>
          <w:sz w:val="30"/>
          <w:szCs w:val="30"/>
          <w:lang w:val="zh-CN"/>
        </w:rPr>
        <w:t>年增刊，</w:t>
      </w:r>
      <w:proofErr w:type="gramStart"/>
      <w:r w:rsidRPr="002F2203">
        <w:rPr>
          <w:rFonts w:eastAsia="方正新书宋_GBK" w:hAnsi="宋体" w:cs="宋体" w:hint="eastAsia"/>
          <w:kern w:val="0"/>
          <w:sz w:val="30"/>
          <w:szCs w:val="30"/>
          <w:lang w:val="zh-CN"/>
        </w:rPr>
        <w:t>任林豪《智者大师出家寺院与肉身塔释疑》</w:t>
      </w:r>
      <w:proofErr w:type="gramEnd"/>
      <w:r w:rsidRPr="002F2203">
        <w:rPr>
          <w:rFonts w:eastAsia="方正新书宋_GBK" w:hAnsi="宋体" w:cs="宋体" w:hint="eastAsia"/>
          <w:kern w:val="0"/>
          <w:sz w:val="30"/>
          <w:szCs w:val="30"/>
          <w:lang w:val="zh-CN"/>
        </w:rPr>
        <w:t>一文）</w:t>
      </w:r>
    </w:p>
    <w:p w14:paraId="722F1FA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法具</w:t>
      </w:r>
      <w:r w:rsidRPr="002F2203">
        <w:rPr>
          <w:rFonts w:eastAsia="方正新书宋_GBK" w:hAnsi="宋体" w:hint="eastAsia"/>
          <w:sz w:val="30"/>
          <w:szCs w:val="30"/>
        </w:rPr>
        <w:t>，又称道具、僧具，指修学佛道所必要的资具，如</w:t>
      </w:r>
      <w:proofErr w:type="gramStart"/>
      <w:r w:rsidRPr="002F2203">
        <w:rPr>
          <w:rFonts w:eastAsia="方正新书宋_GBK" w:hAnsi="宋体" w:hint="eastAsia"/>
          <w:sz w:val="30"/>
          <w:szCs w:val="30"/>
        </w:rPr>
        <w:t>三衣六物</w:t>
      </w:r>
      <w:proofErr w:type="gramEnd"/>
      <w:r w:rsidRPr="002F2203">
        <w:rPr>
          <w:rFonts w:eastAsia="方正新书宋_GBK" w:hAnsi="宋体" w:hint="eastAsia"/>
          <w:sz w:val="30"/>
          <w:szCs w:val="30"/>
        </w:rPr>
        <w:t>、锡杖、瓶、数珠等。</w:t>
      </w:r>
    </w:p>
    <w:p w14:paraId="14DD59CE"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如上所述，王</w:t>
      </w:r>
      <w:proofErr w:type="gramStart"/>
      <w:r w:rsidRPr="002F2203">
        <w:rPr>
          <w:rFonts w:eastAsia="方正新书宋_GBK" w:hAnsi="宋体" w:hint="eastAsia"/>
          <w:sz w:val="30"/>
          <w:szCs w:val="30"/>
        </w:rPr>
        <w:t>琳曾经</w:t>
      </w:r>
      <w:proofErr w:type="gramEnd"/>
      <w:r w:rsidRPr="002F2203">
        <w:rPr>
          <w:rFonts w:eastAsia="方正新书宋_GBK" w:hAnsi="宋体" w:hint="eastAsia"/>
          <w:sz w:val="30"/>
          <w:szCs w:val="30"/>
        </w:rPr>
        <w:t>在梁元帝时为官，而智者大师的父亲也曾在梁元帝时官封“散骑常</w:t>
      </w:r>
      <w:proofErr w:type="gramStart"/>
      <w:r w:rsidRPr="002F2203">
        <w:rPr>
          <w:rFonts w:eastAsia="方正新书宋_GBK" w:hAnsi="宋体" w:hint="eastAsia"/>
          <w:sz w:val="30"/>
          <w:szCs w:val="30"/>
        </w:rPr>
        <w:t>侍</w:t>
      </w:r>
      <w:proofErr w:type="gramEnd"/>
      <w:r w:rsidRPr="002F2203">
        <w:rPr>
          <w:rFonts w:eastAsia="方正新书宋_GBK" w:hAnsi="宋体" w:hint="eastAsia"/>
          <w:sz w:val="30"/>
          <w:szCs w:val="30"/>
        </w:rPr>
        <w:t>、益阳县开国侯”，所以智者大师就前往依从。</w:t>
      </w:r>
      <w:proofErr w:type="gramStart"/>
      <w:r w:rsidRPr="002F2203">
        <w:rPr>
          <w:rFonts w:eastAsia="方正新书宋_GBK" w:hAnsi="宋体" w:hint="eastAsia"/>
          <w:sz w:val="30"/>
          <w:szCs w:val="30"/>
        </w:rPr>
        <w:t>按历推算</w:t>
      </w:r>
      <w:proofErr w:type="gramEnd"/>
      <w:r w:rsidRPr="002F2203">
        <w:rPr>
          <w:rFonts w:eastAsia="方正新书宋_GBK" w:hAnsi="宋体" w:hint="eastAsia"/>
          <w:sz w:val="30"/>
          <w:szCs w:val="30"/>
        </w:rPr>
        <w:t>，当时王琳应为</w:t>
      </w:r>
      <w:r w:rsidRPr="002F2203">
        <w:rPr>
          <w:rFonts w:eastAsia="方正新书宋_GBK" w:hAnsi="宋体" w:hint="eastAsia"/>
          <w:sz w:val="30"/>
          <w:szCs w:val="30"/>
        </w:rPr>
        <w:t>30</w:t>
      </w:r>
      <w:r w:rsidRPr="002F2203">
        <w:rPr>
          <w:rFonts w:eastAsia="方正新书宋_GBK" w:hAnsi="宋体" w:hint="eastAsia"/>
          <w:sz w:val="30"/>
          <w:szCs w:val="30"/>
        </w:rPr>
        <w:t>岁。王</w:t>
      </w:r>
      <w:proofErr w:type="gramStart"/>
      <w:r w:rsidRPr="002F2203">
        <w:rPr>
          <w:rFonts w:eastAsia="方正新书宋_GBK" w:hAnsi="宋体" w:hint="eastAsia"/>
          <w:sz w:val="30"/>
          <w:szCs w:val="30"/>
        </w:rPr>
        <w:t>琳因为</w:t>
      </w:r>
      <w:proofErr w:type="gramEnd"/>
      <w:r w:rsidRPr="002F2203">
        <w:rPr>
          <w:rFonts w:eastAsia="方正新书宋_GBK" w:hAnsi="宋体" w:hint="eastAsia"/>
          <w:sz w:val="30"/>
          <w:szCs w:val="30"/>
        </w:rPr>
        <w:t>智者大师是自己的旧交老友陈侯的儿子，于是便资助供给法具，智者大师就在湖北湘州</w:t>
      </w:r>
      <w:proofErr w:type="gramStart"/>
      <w:r w:rsidRPr="002F2203">
        <w:rPr>
          <w:rFonts w:eastAsia="方正新书宋_GBK" w:hAnsi="宋体" w:hint="eastAsia"/>
          <w:sz w:val="30"/>
          <w:szCs w:val="30"/>
        </w:rPr>
        <w:t>果愿寺</w:t>
      </w:r>
      <w:proofErr w:type="gramEnd"/>
      <w:r w:rsidRPr="002F2203">
        <w:rPr>
          <w:rFonts w:eastAsia="方正新书宋_GBK" w:hAnsi="宋体" w:hint="eastAsia"/>
          <w:sz w:val="30"/>
          <w:szCs w:val="30"/>
        </w:rPr>
        <w:t>师从法</w:t>
      </w:r>
      <w:proofErr w:type="gramStart"/>
      <w:r w:rsidRPr="002F2203">
        <w:rPr>
          <w:rFonts w:eastAsia="方正新书宋_GBK" w:hAnsi="宋体" w:hint="eastAsia"/>
          <w:sz w:val="30"/>
          <w:szCs w:val="30"/>
        </w:rPr>
        <w:t>绪</w:t>
      </w:r>
      <w:proofErr w:type="gramEnd"/>
      <w:r w:rsidRPr="002F2203">
        <w:rPr>
          <w:rFonts w:eastAsia="方正新书宋_GBK" w:hAnsi="宋体" w:hint="eastAsia"/>
          <w:sz w:val="30"/>
          <w:szCs w:val="30"/>
        </w:rPr>
        <w:t>大师而出家。</w:t>
      </w:r>
    </w:p>
    <w:p w14:paraId="0ACAE01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法</w:t>
      </w:r>
      <w:proofErr w:type="gramStart"/>
      <w:r w:rsidRPr="002F2203">
        <w:rPr>
          <w:rFonts w:eastAsia="方正新书宋_GBK" w:hAnsi="宋体" w:hint="eastAsia"/>
          <w:sz w:val="30"/>
          <w:szCs w:val="30"/>
          <w:u w:val="single"/>
        </w:rPr>
        <w:t>绪</w:t>
      </w:r>
      <w:proofErr w:type="gramEnd"/>
      <w:r w:rsidRPr="002F2203">
        <w:rPr>
          <w:rFonts w:eastAsia="方正新书宋_GBK" w:hAnsi="宋体" w:hint="eastAsia"/>
          <w:sz w:val="30"/>
          <w:szCs w:val="30"/>
          <w:u w:val="single"/>
        </w:rPr>
        <w:t>大师</w:t>
      </w:r>
      <w:r w:rsidRPr="002F2203">
        <w:rPr>
          <w:rFonts w:eastAsia="方正新书宋_GBK" w:hAnsi="宋体" w:hint="eastAsia"/>
          <w:sz w:val="30"/>
          <w:szCs w:val="30"/>
        </w:rPr>
        <w:t>，一般的资料都没有记载，只知道他是智者大师的“舅氏”，也就是智者大师母亲的兄弟，因此俗家应是姓徐。</w:t>
      </w:r>
    </w:p>
    <w:p w14:paraId="2404C62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kern w:val="0"/>
          <w:sz w:val="30"/>
          <w:szCs w:val="30"/>
          <w:lang w:val="zh-CN"/>
        </w:rPr>
      </w:pPr>
      <w:r w:rsidRPr="002F2203">
        <w:rPr>
          <w:rFonts w:eastAsia="方正新书宋_GBK" w:hAnsi="宋体" w:hint="eastAsia"/>
          <w:sz w:val="30"/>
          <w:szCs w:val="30"/>
        </w:rPr>
        <w:t>按照中国一般的习俗，母亲是最亲的。等母亲过世以后，能够依靠和最亲的人就是舅舅，而不是叔叔伯父之类的，是母系，《红楼梦》中林黛玉所投靠的就是自己的舅舅。如《论语》云：“</w:t>
      </w:r>
      <w:r w:rsidRPr="002F2203">
        <w:rPr>
          <w:rFonts w:eastAsia="方正新书宋_GBK" w:hAnsi="宋体" w:cs="宋体" w:hint="eastAsia"/>
          <w:kern w:val="0"/>
          <w:sz w:val="30"/>
          <w:szCs w:val="30"/>
          <w:lang w:val="zh-CN"/>
        </w:rPr>
        <w:t>因不失其亲，亦可宗也。”当然，如果从当时智者大师本人的心情来说，能够出家这是最为重要的，至于</w:t>
      </w:r>
      <w:proofErr w:type="gramStart"/>
      <w:r w:rsidRPr="002F2203">
        <w:rPr>
          <w:rFonts w:eastAsia="方正新书宋_GBK" w:hAnsi="宋体" w:cs="宋体" w:hint="eastAsia"/>
          <w:kern w:val="0"/>
          <w:sz w:val="30"/>
          <w:szCs w:val="30"/>
          <w:lang w:val="zh-CN"/>
        </w:rPr>
        <w:t>师从哪</w:t>
      </w:r>
      <w:proofErr w:type="gramEnd"/>
      <w:r w:rsidRPr="002F2203">
        <w:rPr>
          <w:rFonts w:eastAsia="方正新书宋_GBK" w:hAnsi="宋体" w:cs="宋体" w:hint="eastAsia"/>
          <w:kern w:val="0"/>
          <w:sz w:val="30"/>
          <w:szCs w:val="30"/>
          <w:lang w:val="zh-CN"/>
        </w:rPr>
        <w:t>一位师父，恐怕还是次要的。但无论如何，智者大师是在舅氏法</w:t>
      </w:r>
      <w:proofErr w:type="gramStart"/>
      <w:r w:rsidRPr="002F2203">
        <w:rPr>
          <w:rFonts w:eastAsia="方正新书宋_GBK" w:hAnsi="宋体" w:cs="宋体" w:hint="eastAsia"/>
          <w:kern w:val="0"/>
          <w:sz w:val="30"/>
          <w:szCs w:val="30"/>
          <w:lang w:val="zh-CN"/>
        </w:rPr>
        <w:t>绪</w:t>
      </w:r>
      <w:proofErr w:type="gramEnd"/>
      <w:r w:rsidRPr="002F2203">
        <w:rPr>
          <w:rFonts w:eastAsia="方正新书宋_GBK" w:hAnsi="宋体" w:cs="宋体" w:hint="eastAsia"/>
          <w:kern w:val="0"/>
          <w:sz w:val="30"/>
          <w:szCs w:val="30"/>
          <w:lang w:val="zh-CN"/>
        </w:rPr>
        <w:t>大师的门下迈出了出家的第一步。</w:t>
      </w:r>
    </w:p>
    <w:p w14:paraId="6632852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cs="宋体" w:hint="eastAsia"/>
          <w:kern w:val="0"/>
          <w:sz w:val="30"/>
          <w:szCs w:val="30"/>
          <w:lang w:val="zh-CN"/>
        </w:rPr>
        <w:t>出家以后，《别传》上说：“</w:t>
      </w:r>
      <w:proofErr w:type="gramStart"/>
      <w:r w:rsidRPr="002F2203">
        <w:rPr>
          <w:rFonts w:eastAsia="方正新书宋_GBK" w:hAnsi="宋体" w:cs="宋体" w:hint="eastAsia"/>
          <w:kern w:val="0"/>
          <w:sz w:val="30"/>
          <w:szCs w:val="30"/>
          <w:lang w:val="zh-CN"/>
        </w:rPr>
        <w:t>绪</w:t>
      </w:r>
      <w:proofErr w:type="gramEnd"/>
      <w:r w:rsidRPr="002F2203">
        <w:rPr>
          <w:rFonts w:eastAsia="方正新书宋_GBK" w:hAnsi="宋体" w:cs="宋体" w:hint="eastAsia"/>
          <w:kern w:val="0"/>
          <w:sz w:val="30"/>
          <w:szCs w:val="30"/>
          <w:lang w:val="zh-CN"/>
        </w:rPr>
        <w:t>授以十戒，导以律仪。”这是符合佛教修</w:t>
      </w:r>
    </w:p>
    <w:p w14:paraId="3B2C2CB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学次第的。广</w:t>
      </w:r>
      <w:proofErr w:type="gramStart"/>
      <w:r w:rsidRPr="002F2203">
        <w:rPr>
          <w:rFonts w:eastAsia="方正新书宋_GBK" w:hAnsi="宋体" w:hint="eastAsia"/>
          <w:sz w:val="30"/>
          <w:szCs w:val="30"/>
        </w:rPr>
        <w:t>化律师</w:t>
      </w:r>
      <w:proofErr w:type="gramEnd"/>
      <w:r w:rsidRPr="002F2203">
        <w:rPr>
          <w:rFonts w:eastAsia="方正新书宋_GBK" w:hAnsi="宋体" w:hint="eastAsia"/>
          <w:sz w:val="30"/>
          <w:szCs w:val="30"/>
        </w:rPr>
        <w:t>《沙弥律仪要略》中云：“佛制凡度人出家，剃发异形之时，即与受沙弥十戒。经过若干时日，考核</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行无亏，然后给他受比丘戒及菩萨戒。但我国僧尼，剃度徒弟，大都把头发</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剃，便算了事。沙弥十戒须等到有戒坛传戒时，将沙弥戒、比丘戒、菩萨戒等一期同受，美其名曰‘三坛大戒’。即失次第，无从考核戒行，又与佛制不合，致使佛门之内，龙蛇混杂。希望今后精通戒律的僧尼，将此错误率先纠正过来。沙弥出家之日，便给他授沙弥十戒。授戒手续不麻烦，剃度恩师即沙弥和尚，另请一位教授阿阇梨，便可授沙弥戒了。”</w:t>
      </w:r>
    </w:p>
    <w:p w14:paraId="28BB939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3F19C30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254" w:name="0181b02"/>
      <w:r w:rsidRPr="002F2203">
        <w:rPr>
          <w:rFonts w:eastAsia="方正新书宋_GBK" w:hAnsi="宋体" w:hint="eastAsia"/>
          <w:sz w:val="30"/>
          <w:szCs w:val="30"/>
        </w:rPr>
        <w:t>【梁太平二年、陈永定元年（</w:t>
      </w:r>
      <w:r w:rsidRPr="002F2203">
        <w:rPr>
          <w:rFonts w:eastAsia="方正新书宋_GBK" w:hAnsi="宋体" w:hint="eastAsia"/>
          <w:sz w:val="30"/>
          <w:szCs w:val="30"/>
        </w:rPr>
        <w:t>557</w:t>
      </w:r>
      <w:r w:rsidRPr="002F2203">
        <w:rPr>
          <w:rFonts w:eastAsia="方正新书宋_GBK" w:hAnsi="宋体" w:hint="eastAsia"/>
          <w:sz w:val="30"/>
          <w:szCs w:val="30"/>
        </w:rPr>
        <w:t>），</w:t>
      </w:r>
      <w:r w:rsidRPr="002F2203">
        <w:rPr>
          <w:rFonts w:eastAsia="方正新书宋_GBK" w:hAnsi="宋体" w:hint="eastAsia"/>
          <w:sz w:val="30"/>
          <w:szCs w:val="30"/>
        </w:rPr>
        <w:t>20</w:t>
      </w:r>
      <w:r w:rsidRPr="002F2203">
        <w:rPr>
          <w:rFonts w:eastAsia="方正新书宋_GBK" w:hAnsi="宋体" w:hint="eastAsia"/>
          <w:sz w:val="30"/>
          <w:szCs w:val="30"/>
        </w:rPr>
        <w:t>岁】</w:t>
      </w:r>
    </w:p>
    <w:p w14:paraId="5A5C903B" w14:textId="77777777" w:rsidR="00DA7965" w:rsidRPr="002F2203" w:rsidRDefault="00DA7965" w:rsidP="001E7BCA">
      <w:pPr>
        <w:pStyle w:val="ae"/>
        <w:rPr>
          <w:rFonts w:eastAsia="方正粗雅宋_GBK"/>
        </w:rPr>
      </w:pPr>
      <w:r w:rsidRPr="002F2203">
        <w:rPr>
          <w:rFonts w:eastAsia="方正粗雅宋_GBK" w:hint="eastAsia"/>
        </w:rPr>
        <w:lastRenderedPageBreak/>
        <w:t>二十进</w:t>
      </w:r>
      <w:proofErr w:type="gramStart"/>
      <w:r w:rsidRPr="002F2203">
        <w:rPr>
          <w:rFonts w:eastAsia="方正粗雅宋_GBK" w:hint="eastAsia"/>
        </w:rPr>
        <w:t>受具戒</w:t>
      </w:r>
      <w:proofErr w:type="gramEnd"/>
      <w:r w:rsidRPr="002F2203">
        <w:rPr>
          <w:rFonts w:eastAsia="方正粗雅宋_GBK"/>
          <w:w w:val="66"/>
        </w:rPr>
        <w:t>(</w:t>
      </w:r>
      <w:r w:rsidRPr="002F2203">
        <w:rPr>
          <w:rFonts w:eastAsia="方正粗雅宋_GBK" w:hint="eastAsia"/>
          <w:w w:val="66"/>
        </w:rPr>
        <w:t>注：梁太平二年也，是年九月</w:t>
      </w:r>
      <w:bookmarkStart w:id="255" w:name="0181b03"/>
      <w:bookmarkEnd w:id="254"/>
      <w:r w:rsidRPr="002F2203">
        <w:rPr>
          <w:rFonts w:eastAsia="方正粗雅宋_GBK" w:hint="eastAsia"/>
          <w:w w:val="66"/>
        </w:rPr>
        <w:t>禅位于陈武帝</w:t>
      </w:r>
      <w:r w:rsidRPr="002F2203">
        <w:rPr>
          <w:rFonts w:eastAsia="方正粗雅宋_GBK"/>
          <w:w w:val="66"/>
        </w:rPr>
        <w:t>)</w:t>
      </w:r>
      <w:r w:rsidRPr="002F2203">
        <w:rPr>
          <w:rFonts w:eastAsia="方正粗雅宋_GBK" w:hint="eastAsia"/>
        </w:rPr>
        <w:t>，初从慧</w:t>
      </w:r>
      <w:proofErr w:type="gramStart"/>
      <w:r w:rsidRPr="002F2203">
        <w:rPr>
          <w:rFonts w:eastAsia="方正粗雅宋_GBK" w:hint="eastAsia"/>
        </w:rPr>
        <w:t>旷</w:t>
      </w:r>
      <w:proofErr w:type="gramEnd"/>
      <w:r w:rsidRPr="002F2203">
        <w:rPr>
          <w:rFonts w:eastAsia="方正粗雅宋_GBK" w:hint="eastAsia"/>
        </w:rPr>
        <w:t>学律，兼通方等。</w:t>
      </w:r>
      <w:bookmarkEnd w:id="255"/>
    </w:p>
    <w:p w14:paraId="2C15FE5A"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慧</w:t>
      </w:r>
      <w:proofErr w:type="gramStart"/>
      <w:r w:rsidRPr="002F2203">
        <w:rPr>
          <w:rFonts w:eastAsia="方正新书宋_GBK" w:hAnsi="宋体" w:hint="eastAsia"/>
          <w:sz w:val="30"/>
          <w:szCs w:val="30"/>
          <w:u w:val="single"/>
        </w:rPr>
        <w:t>旷</w:t>
      </w:r>
      <w:proofErr w:type="gramEnd"/>
      <w:r w:rsidRPr="002F2203">
        <w:rPr>
          <w:rFonts w:eastAsia="方正新书宋_GBK" w:hAnsi="宋体" w:hint="eastAsia"/>
          <w:sz w:val="30"/>
          <w:szCs w:val="30"/>
        </w:rPr>
        <w:t>（</w:t>
      </w:r>
      <w:r w:rsidRPr="002F2203">
        <w:rPr>
          <w:rFonts w:eastAsia="方正新书宋_GBK" w:hAnsi="宋体" w:hint="eastAsia"/>
          <w:sz w:val="30"/>
          <w:szCs w:val="30"/>
        </w:rPr>
        <w:t>534</w:t>
      </w:r>
      <w:r w:rsidRPr="002F2203">
        <w:rPr>
          <w:rFonts w:eastAsia="方正新书宋_GBK" w:hAnsi="宋体" w:hint="eastAsia"/>
          <w:sz w:val="30"/>
          <w:szCs w:val="30"/>
        </w:rPr>
        <w:t>～</w:t>
      </w:r>
      <w:r w:rsidRPr="002F2203">
        <w:rPr>
          <w:rFonts w:eastAsia="方正新书宋_GBK" w:hAnsi="宋体" w:hint="eastAsia"/>
          <w:sz w:val="30"/>
          <w:szCs w:val="30"/>
        </w:rPr>
        <w:t>613</w:t>
      </w:r>
      <w:r w:rsidRPr="002F2203">
        <w:rPr>
          <w:rFonts w:eastAsia="方正新书宋_GBK" w:hAnsi="宋体" w:hint="eastAsia"/>
          <w:sz w:val="30"/>
          <w:szCs w:val="30"/>
        </w:rPr>
        <w:t>），《南山传·义解篇》有传：俗姓曹，</w:t>
      </w:r>
      <w:proofErr w:type="gramStart"/>
      <w:r w:rsidRPr="002F2203">
        <w:rPr>
          <w:rFonts w:eastAsia="方正新书宋_GBK" w:hAnsi="宋体" w:hint="eastAsia"/>
          <w:sz w:val="30"/>
          <w:szCs w:val="30"/>
        </w:rPr>
        <w:t>谯</w:t>
      </w:r>
      <w:proofErr w:type="gramEnd"/>
      <w:r w:rsidRPr="002F2203">
        <w:rPr>
          <w:rFonts w:eastAsia="方正新书宋_GBK" w:hAnsi="宋体" w:hint="eastAsia"/>
          <w:sz w:val="30"/>
          <w:szCs w:val="30"/>
        </w:rPr>
        <w:t>国人，即现在襄阳人。从小“天然孝敬，率性高廉”，十二岁出家，事江陵</w:t>
      </w:r>
      <w:proofErr w:type="gramStart"/>
      <w:r w:rsidRPr="002F2203">
        <w:rPr>
          <w:rFonts w:eastAsia="方正新书宋_GBK" w:hAnsi="宋体" w:hint="eastAsia"/>
          <w:sz w:val="30"/>
          <w:szCs w:val="30"/>
        </w:rPr>
        <w:t>宝光寺澄法师</w:t>
      </w:r>
      <w:proofErr w:type="gramEnd"/>
      <w:r w:rsidRPr="002F2203">
        <w:rPr>
          <w:rFonts w:eastAsia="方正新书宋_GBK" w:hAnsi="宋体" w:hint="eastAsia"/>
          <w:sz w:val="30"/>
          <w:szCs w:val="30"/>
        </w:rPr>
        <w:t>，“发明幽旨，颇超群辈”。后来又师事真谛三藏，从受《摄大乘论》、《金光明经》等经论，“后于湘</w:t>
      </w:r>
      <w:proofErr w:type="gramStart"/>
      <w:r w:rsidRPr="002F2203">
        <w:rPr>
          <w:rFonts w:eastAsia="方正新书宋_GBK" w:hAnsi="宋体" w:hint="eastAsia"/>
          <w:sz w:val="30"/>
          <w:szCs w:val="30"/>
        </w:rPr>
        <w:t>郢</w:t>
      </w:r>
      <w:proofErr w:type="gramEnd"/>
      <w:r w:rsidRPr="002F2203">
        <w:rPr>
          <w:rFonts w:eastAsia="方正新书宋_GBK" w:hAnsi="宋体" w:hint="eastAsia"/>
          <w:sz w:val="30"/>
          <w:szCs w:val="30"/>
        </w:rPr>
        <w:t>二州，累载弘道”，直到陈至德元年（</w:t>
      </w:r>
      <w:r w:rsidRPr="002F2203">
        <w:rPr>
          <w:rFonts w:eastAsia="方正新书宋_GBK" w:hAnsi="宋体" w:hint="eastAsia"/>
          <w:sz w:val="30"/>
          <w:szCs w:val="30"/>
        </w:rPr>
        <w:t>583</w:t>
      </w:r>
      <w:r w:rsidRPr="002F2203">
        <w:rPr>
          <w:rFonts w:eastAsia="方正新书宋_GBK" w:hAnsi="宋体" w:hint="eastAsia"/>
          <w:sz w:val="30"/>
          <w:szCs w:val="30"/>
        </w:rPr>
        <w:t>）才重新回到老家襄阳。于</w:t>
      </w:r>
      <w:r w:rsidRPr="002F2203">
        <w:rPr>
          <w:rFonts w:eastAsia="方正新书宋_GBK" w:hAnsi="宋体" w:hint="eastAsia"/>
          <w:sz w:val="30"/>
          <w:szCs w:val="30"/>
        </w:rPr>
        <w:t>613</w:t>
      </w:r>
      <w:r w:rsidRPr="002F2203">
        <w:rPr>
          <w:rFonts w:eastAsia="方正新书宋_GBK" w:hAnsi="宋体" w:hint="eastAsia"/>
          <w:sz w:val="30"/>
          <w:szCs w:val="30"/>
        </w:rPr>
        <w:t>年圆寂，春秋八十。</w:t>
      </w:r>
    </w:p>
    <w:p w14:paraId="62CB9125"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慧</w:t>
      </w:r>
      <w:proofErr w:type="gramStart"/>
      <w:r w:rsidRPr="002F2203">
        <w:rPr>
          <w:rFonts w:eastAsia="方正新书宋_GBK" w:hAnsi="宋体" w:hint="eastAsia"/>
          <w:sz w:val="30"/>
          <w:szCs w:val="30"/>
        </w:rPr>
        <w:t>旷</w:t>
      </w:r>
      <w:proofErr w:type="gramEnd"/>
      <w:r w:rsidRPr="002F2203">
        <w:rPr>
          <w:rFonts w:eastAsia="方正新书宋_GBK" w:hAnsi="宋体" w:hint="eastAsia"/>
          <w:sz w:val="30"/>
          <w:szCs w:val="30"/>
        </w:rPr>
        <w:t>律师只比智者大师年长四岁，但到</w:t>
      </w:r>
      <w:r w:rsidRPr="002F2203">
        <w:rPr>
          <w:rFonts w:eastAsia="方正新书宋_GBK" w:hAnsi="宋体" w:hint="eastAsia"/>
          <w:sz w:val="30"/>
          <w:szCs w:val="30"/>
        </w:rPr>
        <w:t>557</w:t>
      </w:r>
      <w:r w:rsidRPr="002F2203">
        <w:rPr>
          <w:rFonts w:eastAsia="方正新书宋_GBK" w:hAnsi="宋体" w:hint="eastAsia"/>
          <w:sz w:val="30"/>
          <w:szCs w:val="30"/>
        </w:rPr>
        <w:t>年时已经出家十三年了，而且“律行精严，义门博综”，所以智者大师在二十岁受了具足</w:t>
      </w:r>
      <w:proofErr w:type="gramStart"/>
      <w:r w:rsidRPr="002F2203">
        <w:rPr>
          <w:rFonts w:eastAsia="方正新书宋_GBK" w:hAnsi="宋体" w:hint="eastAsia"/>
          <w:sz w:val="30"/>
          <w:szCs w:val="30"/>
        </w:rPr>
        <w:t>戒之后</w:t>
      </w:r>
      <w:proofErr w:type="gramEnd"/>
      <w:r w:rsidRPr="002F2203">
        <w:rPr>
          <w:rFonts w:eastAsia="方正新书宋_GBK" w:hAnsi="宋体" w:hint="eastAsia"/>
          <w:sz w:val="30"/>
          <w:szCs w:val="30"/>
        </w:rPr>
        <w:t>就跟从慧</w:t>
      </w:r>
      <w:proofErr w:type="gramStart"/>
      <w:r w:rsidRPr="002F2203">
        <w:rPr>
          <w:rFonts w:eastAsia="方正新书宋_GBK" w:hAnsi="宋体" w:hint="eastAsia"/>
          <w:sz w:val="30"/>
          <w:szCs w:val="30"/>
        </w:rPr>
        <w:t>旷</w:t>
      </w:r>
      <w:proofErr w:type="gramEnd"/>
      <w:r w:rsidRPr="002F2203">
        <w:rPr>
          <w:rFonts w:eastAsia="方正新书宋_GBK" w:hAnsi="宋体" w:hint="eastAsia"/>
          <w:sz w:val="30"/>
          <w:szCs w:val="30"/>
        </w:rPr>
        <w:t>律师学律，同时“兼通方等”。</w:t>
      </w:r>
    </w:p>
    <w:p w14:paraId="368C191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方等</w:t>
      </w:r>
      <w:r w:rsidRPr="002F2203">
        <w:rPr>
          <w:rFonts w:eastAsia="方正新书宋_GBK" w:hAnsi="宋体" w:hint="eastAsia"/>
          <w:sz w:val="30"/>
          <w:szCs w:val="30"/>
        </w:rPr>
        <w:t>，简单讲就是大乘经典，主要是说广大平等之理趣。</w:t>
      </w:r>
    </w:p>
    <w:p w14:paraId="37ABBA0F" w14:textId="77777777" w:rsidR="00DA7965" w:rsidRPr="002F2203" w:rsidRDefault="00DA7965" w:rsidP="001E7BCA">
      <w:pPr>
        <w:pStyle w:val="ae"/>
        <w:rPr>
          <w:rFonts w:eastAsia="方正粗雅宋_GBK"/>
        </w:rPr>
      </w:pPr>
      <w:bookmarkStart w:id="256" w:name="0181b04"/>
      <w:r w:rsidRPr="002F2203">
        <w:rPr>
          <w:rFonts w:eastAsia="方正粗雅宋_GBK" w:hint="eastAsia"/>
        </w:rPr>
        <w:t>复</w:t>
      </w:r>
      <w:proofErr w:type="gramStart"/>
      <w:r w:rsidRPr="002F2203">
        <w:rPr>
          <w:rFonts w:eastAsia="方正粗雅宋_GBK" w:hint="eastAsia"/>
        </w:rPr>
        <w:t>诣</w:t>
      </w:r>
      <w:proofErr w:type="gramEnd"/>
      <w:r w:rsidRPr="002F2203">
        <w:rPr>
          <w:rFonts w:eastAsia="方正粗雅宋_GBK" w:hint="eastAsia"/>
        </w:rPr>
        <w:t>大贤山</w:t>
      </w:r>
      <w:r w:rsidRPr="002F2203">
        <w:rPr>
          <w:rFonts w:eastAsia="方正粗雅宋_GBK"/>
          <w:i/>
          <w:w w:val="66"/>
        </w:rPr>
        <w:t>(</w:t>
      </w:r>
      <w:r w:rsidRPr="002F2203">
        <w:rPr>
          <w:rFonts w:eastAsia="方正粗雅宋_GBK" w:hint="eastAsia"/>
          <w:i/>
          <w:w w:val="66"/>
        </w:rPr>
        <w:t>衡州南境</w:t>
      </w:r>
      <w:r w:rsidRPr="002F2203">
        <w:rPr>
          <w:rFonts w:eastAsia="方正粗雅宋_GBK"/>
          <w:i/>
          <w:w w:val="66"/>
        </w:rPr>
        <w:t>)</w:t>
      </w:r>
      <w:r w:rsidRPr="002F2203">
        <w:rPr>
          <w:rFonts w:eastAsia="方正粗雅宋_GBK" w:hint="eastAsia"/>
        </w:rPr>
        <w:t>，诵《法华》、《无量义》、《普贤观》，</w:t>
      </w:r>
      <w:proofErr w:type="gramStart"/>
      <w:r w:rsidRPr="002F2203">
        <w:rPr>
          <w:rFonts w:eastAsia="方正粗雅宋_GBK" w:hint="eastAsia"/>
        </w:rPr>
        <w:t>历涉二</w:t>
      </w:r>
      <w:bookmarkEnd w:id="256"/>
      <w:r w:rsidRPr="002F2203">
        <w:rPr>
          <w:rFonts w:eastAsia="方正粗雅宋_GBK" w:hint="eastAsia"/>
        </w:rPr>
        <w:t>旬</w:t>
      </w:r>
      <w:proofErr w:type="gramEnd"/>
      <w:r w:rsidRPr="002F2203">
        <w:rPr>
          <w:rFonts w:eastAsia="方正粗雅宋_GBK" w:hint="eastAsia"/>
        </w:rPr>
        <w:t>，</w:t>
      </w:r>
      <w:proofErr w:type="gramStart"/>
      <w:r w:rsidRPr="002F2203">
        <w:rPr>
          <w:rFonts w:eastAsia="方正粗雅宋_GBK" w:hint="eastAsia"/>
        </w:rPr>
        <w:t>诵通三部</w:t>
      </w:r>
      <w:proofErr w:type="gramEnd"/>
      <w:r w:rsidRPr="002F2203">
        <w:rPr>
          <w:rFonts w:eastAsia="方正粗雅宋_GBK" w:hint="eastAsia"/>
        </w:rPr>
        <w:t>。</w:t>
      </w:r>
    </w:p>
    <w:p w14:paraId="520DB374"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u w:val="single"/>
        </w:rPr>
        <w:t>诣</w:t>
      </w:r>
      <w:proofErr w:type="gramEnd"/>
      <w:r w:rsidRPr="002F2203">
        <w:rPr>
          <w:rFonts w:eastAsia="方正新书宋_GBK" w:hAnsi="宋体" w:hint="eastAsia"/>
          <w:sz w:val="30"/>
          <w:szCs w:val="30"/>
        </w:rPr>
        <w:t>，前往、到达。</w:t>
      </w:r>
      <w:r w:rsidRPr="002F2203">
        <w:rPr>
          <w:rFonts w:eastAsia="方正新书宋_GBK" w:hAnsi="宋体" w:hint="eastAsia"/>
          <w:sz w:val="30"/>
          <w:szCs w:val="30"/>
          <w:u w:val="single"/>
        </w:rPr>
        <w:t>大贤山</w:t>
      </w:r>
      <w:r w:rsidRPr="002F2203">
        <w:rPr>
          <w:rFonts w:eastAsia="方正新书宋_GBK" w:hAnsi="宋体" w:hint="eastAsia"/>
          <w:sz w:val="30"/>
          <w:szCs w:val="30"/>
        </w:rPr>
        <w:t>，根据小注可知此山也是在</w:t>
      </w:r>
      <w:r w:rsidRPr="002F2203">
        <w:rPr>
          <w:rFonts w:eastAsia="方正新书宋_GBK" w:hAnsi="宋体" w:cs="宋体" w:hint="eastAsia"/>
          <w:kern w:val="0"/>
          <w:sz w:val="30"/>
          <w:szCs w:val="30"/>
          <w:lang w:val="zh-CN"/>
        </w:rPr>
        <w:t>湖北黄冈县一带，距离</w:t>
      </w:r>
      <w:proofErr w:type="gramStart"/>
      <w:r w:rsidRPr="002F2203">
        <w:rPr>
          <w:rFonts w:eastAsia="方正新书宋_GBK" w:hAnsi="宋体" w:cs="宋体" w:hint="eastAsia"/>
          <w:kern w:val="0"/>
          <w:sz w:val="30"/>
          <w:szCs w:val="30"/>
          <w:lang w:val="zh-CN"/>
        </w:rPr>
        <w:t>果愿寺并不</w:t>
      </w:r>
      <w:proofErr w:type="gramEnd"/>
      <w:r w:rsidRPr="002F2203">
        <w:rPr>
          <w:rFonts w:eastAsia="方正新书宋_GBK" w:hAnsi="宋体" w:cs="宋体" w:hint="eastAsia"/>
          <w:kern w:val="0"/>
          <w:sz w:val="30"/>
          <w:szCs w:val="30"/>
          <w:lang w:val="zh-CN"/>
        </w:rPr>
        <w:t>远，但具体位置已不可考，连《中国历史地名大辞典》都没有收入。</w:t>
      </w:r>
      <w:bookmarkStart w:id="257" w:name="0840a24"/>
      <w:r w:rsidRPr="002F2203">
        <w:rPr>
          <w:rFonts w:eastAsia="方正新书宋_GBK" w:hAnsi="宋体" w:cs="宋体" w:hint="eastAsia"/>
          <w:kern w:val="0"/>
          <w:sz w:val="30"/>
          <w:szCs w:val="30"/>
          <w:lang w:val="zh-CN"/>
        </w:rPr>
        <w:t>这是因为据《</w:t>
      </w:r>
      <w:r w:rsidRPr="002F2203">
        <w:rPr>
          <w:rFonts w:eastAsia="方正新书宋_GBK" w:hAnsi="宋体" w:cs="Arial" w:hint="eastAsia"/>
          <w:sz w:val="30"/>
          <w:szCs w:val="30"/>
        </w:rPr>
        <w:t>三宝感应要略录》卷二</w:t>
      </w:r>
      <w:r w:rsidRPr="002F2203">
        <w:rPr>
          <w:rFonts w:eastAsia="方正新书宋_GBK" w:hAnsi="宋体" w:cs="Arial"/>
          <w:sz w:val="30"/>
          <w:szCs w:val="30"/>
        </w:rPr>
        <w:t>T51</w:t>
      </w:r>
      <w:r w:rsidRPr="002F2203">
        <w:rPr>
          <w:rFonts w:eastAsia="方正新书宋_GBK" w:hAnsi="宋体" w:cs="Arial" w:hint="eastAsia"/>
          <w:sz w:val="30"/>
          <w:szCs w:val="30"/>
        </w:rPr>
        <w:t>云：“</w:t>
      </w:r>
      <w:r w:rsidRPr="002F2203">
        <w:rPr>
          <w:rFonts w:eastAsia="方正新书宋_GBK" w:hAnsi="宋体" w:hint="eastAsia"/>
          <w:sz w:val="30"/>
          <w:szCs w:val="30"/>
        </w:rPr>
        <w:t>隋朝智者大师</w:t>
      </w:r>
      <w:bookmarkStart w:id="258" w:name="0840a25"/>
      <w:bookmarkEnd w:id="257"/>
      <w:r w:rsidRPr="002F2203">
        <w:rPr>
          <w:rFonts w:eastAsia="方正新书宋_GBK" w:hAnsi="宋体" w:hint="eastAsia"/>
          <w:sz w:val="30"/>
          <w:szCs w:val="30"/>
        </w:rPr>
        <w:t>……生时地涌一山，号大贤。终时山即随没</w:t>
      </w:r>
      <w:bookmarkEnd w:id="258"/>
      <w:r w:rsidRPr="002F2203">
        <w:rPr>
          <w:rFonts w:eastAsia="方正新书宋_GBK" w:hAnsi="宋体" w:hint="eastAsia"/>
          <w:sz w:val="30"/>
          <w:szCs w:val="30"/>
        </w:rPr>
        <w:t>，为大贤湖也。”</w:t>
      </w:r>
      <w:r w:rsidRPr="002F2203">
        <w:rPr>
          <w:rFonts w:eastAsia="方正新书宋_GBK" w:hAnsi="宋体" w:hint="eastAsia"/>
          <w:sz w:val="30"/>
          <w:szCs w:val="30"/>
        </w:rPr>
        <w:t xml:space="preserve"> </w:t>
      </w:r>
      <w:r w:rsidRPr="002F2203">
        <w:rPr>
          <w:rFonts w:eastAsia="方正新书宋_GBK" w:hAnsi="宋体" w:hint="eastAsia"/>
          <w:sz w:val="30"/>
          <w:szCs w:val="30"/>
        </w:rPr>
        <w:t>可能现在连大贤湖都已经淹没不存了，所以无迹可考。对于这种情况，</w:t>
      </w:r>
      <w:proofErr w:type="gramStart"/>
      <w:r w:rsidRPr="002F2203">
        <w:rPr>
          <w:rFonts w:eastAsia="方正新书宋_GBK" w:hAnsi="宋体" w:cs="宋体" w:hint="eastAsia"/>
          <w:kern w:val="0"/>
          <w:sz w:val="30"/>
          <w:szCs w:val="30"/>
          <w:lang w:val="zh-CN"/>
        </w:rPr>
        <w:t>日本兹本禅师</w:t>
      </w:r>
      <w:proofErr w:type="gramEnd"/>
      <w:r w:rsidRPr="002F2203">
        <w:rPr>
          <w:rFonts w:eastAsia="方正新书宋_GBK" w:hAnsi="宋体" w:cs="宋体" w:hint="eastAsia"/>
          <w:kern w:val="0"/>
          <w:sz w:val="30"/>
          <w:szCs w:val="30"/>
          <w:lang w:val="zh-CN"/>
        </w:rPr>
        <w:t>在《天台大师</w:t>
      </w:r>
      <w:r w:rsidRPr="002F2203">
        <w:rPr>
          <w:rFonts w:eastAsia="方正新书宋_GBK" w:hAnsi="宋体" w:hint="eastAsia"/>
          <w:sz w:val="30"/>
          <w:szCs w:val="30"/>
        </w:rPr>
        <w:t>略传》中云：“世间之灵异，出家之</w:t>
      </w:r>
      <w:proofErr w:type="gramStart"/>
      <w:r w:rsidRPr="002F2203">
        <w:rPr>
          <w:rFonts w:eastAsia="方正新书宋_GBK" w:hAnsi="宋体" w:hint="eastAsia"/>
          <w:sz w:val="30"/>
          <w:szCs w:val="30"/>
        </w:rPr>
        <w:t>瑞相</w:t>
      </w:r>
      <w:proofErr w:type="gramEnd"/>
      <w:r w:rsidRPr="002F2203">
        <w:rPr>
          <w:rFonts w:eastAsia="方正新书宋_GBK" w:hAnsi="宋体" w:hint="eastAsia"/>
          <w:sz w:val="30"/>
          <w:szCs w:val="30"/>
        </w:rPr>
        <w:t>，</w:t>
      </w:r>
      <w:r w:rsidRPr="002F2203">
        <w:rPr>
          <w:rFonts w:eastAsia="方正新书宋_GBK" w:hAnsi="宋体" w:hint="eastAsia"/>
          <w:sz w:val="30"/>
          <w:szCs w:val="30"/>
        </w:rPr>
        <w:lastRenderedPageBreak/>
        <w:t>均非我辈言词所能妄断、心灵所能知会。”</w:t>
      </w:r>
    </w:p>
    <w:p w14:paraId="72AA597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法华三部经</w:t>
      </w:r>
      <w:r w:rsidRPr="002F2203">
        <w:rPr>
          <w:rFonts w:eastAsia="方正新书宋_GBK" w:hAnsi="宋体" w:hint="eastAsia"/>
          <w:sz w:val="30"/>
          <w:szCs w:val="30"/>
        </w:rPr>
        <w:t>，指《无量义经》、《妙法莲华经》和《观普贤菩萨行法经》，</w:t>
      </w:r>
      <w:proofErr w:type="gramStart"/>
      <w:r w:rsidRPr="002F2203">
        <w:rPr>
          <w:rFonts w:eastAsia="方正新书宋_GBK" w:hAnsi="宋体" w:hint="eastAsia"/>
          <w:sz w:val="30"/>
          <w:szCs w:val="30"/>
        </w:rPr>
        <w:t>略称镇</w:t>
      </w:r>
      <w:proofErr w:type="gramEnd"/>
      <w:r w:rsidRPr="002F2203">
        <w:rPr>
          <w:rFonts w:eastAsia="方正新书宋_GBK" w:hAnsi="宋体" w:hint="eastAsia"/>
          <w:sz w:val="30"/>
          <w:szCs w:val="30"/>
        </w:rPr>
        <w:t>国三部。</w:t>
      </w:r>
      <w:r w:rsidRPr="002F2203">
        <w:rPr>
          <w:rFonts w:eastAsia="方正新书宋_GBK" w:hAnsi="宋体" w:hint="eastAsia"/>
          <w:sz w:val="30"/>
          <w:szCs w:val="30"/>
        </w:rPr>
        <w:t>1</w:t>
      </w:r>
      <w:r w:rsidRPr="002F2203">
        <w:rPr>
          <w:rFonts w:eastAsia="方正新书宋_GBK" w:hAnsi="宋体" w:hint="eastAsia"/>
          <w:sz w:val="30"/>
          <w:szCs w:val="30"/>
        </w:rPr>
        <w:t>、《无量义经》，一卷，南朝萧齐</w:t>
      </w:r>
      <w:proofErr w:type="gramStart"/>
      <w:r w:rsidRPr="002F2203">
        <w:rPr>
          <w:rFonts w:eastAsia="方正新书宋_GBK" w:hAnsi="宋体" w:hint="eastAsia"/>
          <w:sz w:val="30"/>
          <w:szCs w:val="30"/>
        </w:rPr>
        <w:t>昙</w:t>
      </w:r>
      <w:proofErr w:type="gramEnd"/>
      <w:r w:rsidRPr="002F2203">
        <w:rPr>
          <w:rFonts w:eastAsia="方正新书宋_GBK" w:hAnsi="宋体" w:hint="eastAsia"/>
          <w:sz w:val="30"/>
          <w:szCs w:val="30"/>
        </w:rPr>
        <w:t>摩伽</w:t>
      </w:r>
      <w:proofErr w:type="gramStart"/>
      <w:r w:rsidRPr="002F2203">
        <w:rPr>
          <w:rFonts w:eastAsia="方正新书宋_GBK" w:hAnsi="宋体" w:hint="eastAsia"/>
          <w:sz w:val="30"/>
          <w:szCs w:val="30"/>
        </w:rPr>
        <w:t>陀耶舍译</w:t>
      </w:r>
      <w:proofErr w:type="gramEnd"/>
      <w:r w:rsidRPr="002F2203">
        <w:rPr>
          <w:rFonts w:eastAsia="方正新书宋_GBK" w:hAnsi="宋体" w:hint="eastAsia"/>
          <w:sz w:val="30"/>
          <w:szCs w:val="30"/>
        </w:rPr>
        <w:t>于建元三年（</w:t>
      </w:r>
      <w:r w:rsidRPr="002F2203">
        <w:rPr>
          <w:rFonts w:eastAsia="方正新书宋_GBK" w:hAnsi="宋体" w:hint="eastAsia"/>
          <w:sz w:val="30"/>
          <w:szCs w:val="30"/>
        </w:rPr>
        <w:t>481</w:t>
      </w:r>
      <w:r w:rsidRPr="002F2203">
        <w:rPr>
          <w:rFonts w:eastAsia="方正新书宋_GBK" w:hAnsi="宋体" w:hint="eastAsia"/>
          <w:sz w:val="30"/>
          <w:szCs w:val="30"/>
        </w:rPr>
        <w:t>），收于</w:t>
      </w:r>
      <w:r w:rsidRPr="002F2203">
        <w:rPr>
          <w:rFonts w:eastAsia="方正新书宋_GBK" w:hAnsi="宋体" w:hint="eastAsia"/>
          <w:sz w:val="30"/>
          <w:szCs w:val="30"/>
        </w:rPr>
        <w:t>T9</w:t>
      </w:r>
      <w:r w:rsidRPr="002F2203">
        <w:rPr>
          <w:rFonts w:eastAsia="方正新书宋_GBK" w:hAnsi="宋体" w:hint="eastAsia"/>
          <w:sz w:val="30"/>
          <w:szCs w:val="30"/>
        </w:rPr>
        <w:t>。在《法华经·序品第一》云：“为诸菩萨说大乘经，名无量义，教菩萨法，佛所护念。佛说此经已，结</w:t>
      </w:r>
      <w:proofErr w:type="gramStart"/>
      <w:r w:rsidRPr="002F2203">
        <w:rPr>
          <w:rFonts w:eastAsia="方正新书宋_GBK" w:hAnsi="宋体" w:hint="eastAsia"/>
          <w:sz w:val="30"/>
          <w:szCs w:val="30"/>
        </w:rPr>
        <w:t>跏</w:t>
      </w:r>
      <w:proofErr w:type="gramEnd"/>
      <w:r w:rsidRPr="002F2203">
        <w:rPr>
          <w:rFonts w:eastAsia="方正新书宋_GBK" w:hAnsi="宋体" w:hint="eastAsia"/>
          <w:sz w:val="30"/>
          <w:szCs w:val="30"/>
        </w:rPr>
        <w:t>趺坐，入于无量义处三昧，身心不动。”由此可以推定本经是佛在说《法华经》之前所说，本经的旨趣如经中云：“（众生）性欲无量故，说法无量；说法无量故，义亦无量；无量义者从一法生，其一法者即无相也。”可知本经是由一法而开无量，而《法华经》则是收无量以归</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，因此古来以本经为《法华》的开经；</w:t>
      </w:r>
    </w:p>
    <w:p w14:paraId="0C36C21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2</w:t>
      </w:r>
      <w:r w:rsidRPr="002F2203">
        <w:rPr>
          <w:rFonts w:eastAsia="方正新书宋_GBK" w:hAnsi="宋体" w:hint="eastAsia"/>
          <w:sz w:val="30"/>
          <w:szCs w:val="30"/>
        </w:rPr>
        <w:t>、《妙法莲华经》，七卷，后秦</w:t>
      </w:r>
      <w:proofErr w:type="gramStart"/>
      <w:r w:rsidRPr="002F2203">
        <w:rPr>
          <w:rFonts w:eastAsia="方正新书宋_GBK" w:hAnsi="宋体" w:hint="eastAsia"/>
          <w:sz w:val="30"/>
          <w:szCs w:val="30"/>
        </w:rPr>
        <w:t>鸠</w:t>
      </w:r>
      <w:proofErr w:type="gramEnd"/>
      <w:r w:rsidRPr="002F2203">
        <w:rPr>
          <w:rFonts w:eastAsia="方正新书宋_GBK" w:hAnsi="宋体" w:hint="eastAsia"/>
          <w:sz w:val="30"/>
          <w:szCs w:val="30"/>
        </w:rPr>
        <w:t>摩罗什译，为流布最广之经，智者大师依之而创立天台宗；</w:t>
      </w:r>
    </w:p>
    <w:p w14:paraId="2BBF8A4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3</w:t>
      </w:r>
      <w:r w:rsidRPr="002F2203">
        <w:rPr>
          <w:rFonts w:eastAsia="方正新书宋_GBK" w:hAnsi="宋体" w:hint="eastAsia"/>
          <w:sz w:val="30"/>
          <w:szCs w:val="30"/>
        </w:rPr>
        <w:t>、《观普贤菩萨行法经》，略称《普贤观经》、《观经》，一卷，</w:t>
      </w:r>
      <w:r w:rsidRPr="002F2203">
        <w:rPr>
          <w:rFonts w:eastAsia="方正新书宋_GBK" w:hAnsi="宋体" w:hint="eastAsia"/>
          <w:sz w:val="30"/>
          <w:szCs w:val="30"/>
        </w:rPr>
        <w:t>T9</w:t>
      </w:r>
      <w:r w:rsidRPr="002F2203">
        <w:rPr>
          <w:rFonts w:eastAsia="方正新书宋_GBK" w:hAnsi="宋体" w:hint="eastAsia"/>
          <w:sz w:val="30"/>
          <w:szCs w:val="30"/>
        </w:rPr>
        <w:t>，刘宋·</w:t>
      </w:r>
      <w:proofErr w:type="gramStart"/>
      <w:r w:rsidRPr="002F2203">
        <w:rPr>
          <w:rFonts w:eastAsia="方正新书宋_GBK" w:hAnsi="宋体" w:hint="eastAsia"/>
          <w:sz w:val="30"/>
          <w:szCs w:val="30"/>
        </w:rPr>
        <w:t>昙摩密</w:t>
      </w:r>
      <w:proofErr w:type="gramEnd"/>
      <w:r w:rsidRPr="002F2203">
        <w:rPr>
          <w:rFonts w:eastAsia="方正新书宋_GBK" w:hAnsi="宋体" w:hint="eastAsia"/>
          <w:sz w:val="30"/>
          <w:szCs w:val="30"/>
        </w:rPr>
        <w:t>多译。本经的内容主要是叙述佛于</w:t>
      </w:r>
      <w:proofErr w:type="gramStart"/>
      <w:r w:rsidRPr="002F2203">
        <w:rPr>
          <w:rFonts w:eastAsia="方正新书宋_GBK" w:hAnsi="宋体" w:hint="eastAsia"/>
          <w:sz w:val="30"/>
          <w:szCs w:val="30"/>
        </w:rPr>
        <w:t>毗舍离</w:t>
      </w:r>
      <w:proofErr w:type="gramEnd"/>
      <w:r w:rsidRPr="002F2203">
        <w:rPr>
          <w:rFonts w:eastAsia="方正新书宋_GBK" w:hAnsi="宋体" w:hint="eastAsia"/>
          <w:sz w:val="30"/>
          <w:szCs w:val="30"/>
        </w:rPr>
        <w:t>国大林精舍中，宣说自己将于三个月后入涅槃，当时阿难等随即</w:t>
      </w:r>
      <w:proofErr w:type="gramStart"/>
      <w:r w:rsidRPr="002F2203">
        <w:rPr>
          <w:rFonts w:eastAsia="方正新书宋_GBK" w:hAnsi="宋体" w:hint="eastAsia"/>
          <w:sz w:val="30"/>
          <w:szCs w:val="30"/>
        </w:rPr>
        <w:t>请问佛入灭后</w:t>
      </w:r>
      <w:proofErr w:type="gramEnd"/>
      <w:r w:rsidRPr="002F2203">
        <w:rPr>
          <w:rFonts w:eastAsia="方正新书宋_GBK" w:hAnsi="宋体" w:hint="eastAsia"/>
          <w:sz w:val="30"/>
          <w:szCs w:val="30"/>
        </w:rPr>
        <w:t>应如何修行及大乘法要，于是佛为说普贤观门、忏悔六根罪法及忏悔后的功德。本经旨在阐明《法华经·普贤菩萨劝发品》，因此和《法华经·普贤劝发品》互为表里，智者大师将其称为《法华经》的结经。可以认为，智者大师在当时就已经有了把这三部经当作一个整体来看待的认识。</w:t>
      </w:r>
    </w:p>
    <w:p w14:paraId="6E295F1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智者大师在受戒之后，除了跟随慧</w:t>
      </w:r>
      <w:proofErr w:type="gramStart"/>
      <w:r w:rsidRPr="002F2203">
        <w:rPr>
          <w:rFonts w:eastAsia="方正新书宋_GBK" w:hAnsi="宋体" w:hint="eastAsia"/>
          <w:sz w:val="30"/>
          <w:szCs w:val="30"/>
        </w:rPr>
        <w:t>旷学律</w:t>
      </w:r>
      <w:proofErr w:type="gramEnd"/>
      <w:r w:rsidRPr="002F2203">
        <w:rPr>
          <w:rFonts w:eastAsia="方正新书宋_GBK" w:hAnsi="宋体" w:hint="eastAsia"/>
          <w:sz w:val="30"/>
          <w:szCs w:val="30"/>
        </w:rPr>
        <w:t>之外，还研习各种大乘经</w:t>
      </w:r>
      <w:r w:rsidRPr="002F2203">
        <w:rPr>
          <w:rFonts w:eastAsia="方正新书宋_GBK" w:hAnsi="宋体" w:hint="eastAsia"/>
          <w:sz w:val="30"/>
          <w:szCs w:val="30"/>
        </w:rPr>
        <w:lastRenderedPageBreak/>
        <w:t>典，但不久之后，智者大师就到大贤山去诵读“法华三部经”，经过了二十天的时间，就完全熟诵通达了，《别传》云：“三部究竟。”智者大师之所以注目于《法华经》，那是他在认真研习了各种经典之后，经过深思熟虑才得出的结论，并非出于偶然的兴之所至，下面</w:t>
      </w:r>
      <w:proofErr w:type="gramStart"/>
      <w:r w:rsidRPr="002F2203">
        <w:rPr>
          <w:rFonts w:eastAsia="方正新书宋_GBK" w:hAnsi="宋体" w:hint="eastAsia"/>
          <w:sz w:val="30"/>
          <w:szCs w:val="30"/>
        </w:rPr>
        <w:t>的胜相就</w:t>
      </w:r>
      <w:proofErr w:type="gramEnd"/>
      <w:r w:rsidRPr="002F2203">
        <w:rPr>
          <w:rFonts w:eastAsia="方正新书宋_GBK" w:hAnsi="宋体" w:hint="eastAsia"/>
          <w:sz w:val="30"/>
          <w:szCs w:val="30"/>
        </w:rPr>
        <w:t>能更好地说明这一点。</w:t>
      </w:r>
    </w:p>
    <w:p w14:paraId="44313119" w14:textId="77777777" w:rsidR="00DA7965" w:rsidRPr="002F2203" w:rsidRDefault="00DA7965" w:rsidP="001E7BCA">
      <w:pPr>
        <w:pStyle w:val="ae"/>
        <w:rPr>
          <w:rFonts w:eastAsia="方正粗雅宋_GBK"/>
          <w:i/>
          <w:w w:val="66"/>
        </w:rPr>
      </w:pPr>
      <w:bookmarkStart w:id="259" w:name="0181b05"/>
      <w:r w:rsidRPr="002F2203">
        <w:rPr>
          <w:rFonts w:eastAsia="方正粗雅宋_GBK" w:hint="eastAsia"/>
        </w:rPr>
        <w:t>进修方等，</w:t>
      </w:r>
      <w:proofErr w:type="gramStart"/>
      <w:r w:rsidRPr="002F2203">
        <w:rPr>
          <w:rFonts w:eastAsia="方正粗雅宋_GBK" w:hint="eastAsia"/>
        </w:rPr>
        <w:t>胜相现</w:t>
      </w:r>
      <w:proofErr w:type="gramEnd"/>
      <w:r w:rsidRPr="002F2203">
        <w:rPr>
          <w:rFonts w:eastAsia="方正粗雅宋_GBK" w:hint="eastAsia"/>
        </w:rPr>
        <w:t>前：见道场广博庄严</w:t>
      </w:r>
      <w:bookmarkStart w:id="260" w:name="0181b06"/>
      <w:bookmarkEnd w:id="259"/>
      <w:r w:rsidRPr="002F2203">
        <w:rPr>
          <w:rFonts w:eastAsia="方正粗雅宋_GBK" w:hint="eastAsia"/>
        </w:rPr>
        <w:t>，而诸经像纵横纷杂</w:t>
      </w:r>
      <w:r w:rsidRPr="002F2203">
        <w:rPr>
          <w:rFonts w:eastAsia="方正粗雅宋_GBK"/>
          <w:i/>
          <w:w w:val="66"/>
        </w:rPr>
        <w:t>(</w:t>
      </w:r>
      <w:r w:rsidRPr="002F2203">
        <w:rPr>
          <w:rFonts w:eastAsia="方正粗雅宋_GBK" w:hint="eastAsia"/>
          <w:i/>
          <w:w w:val="66"/>
        </w:rPr>
        <w:t>此表诸部杂乱</w:t>
      </w:r>
      <w:r w:rsidRPr="002F2203">
        <w:rPr>
          <w:rFonts w:eastAsia="方正粗雅宋_GBK"/>
          <w:i/>
          <w:w w:val="66"/>
        </w:rPr>
        <w:t>)</w:t>
      </w:r>
      <w:r w:rsidRPr="002F2203">
        <w:rPr>
          <w:rFonts w:eastAsia="方正粗雅宋_GBK" w:hint="eastAsia"/>
          <w:i/>
          <w:w w:val="66"/>
        </w:rPr>
        <w:t>，</w:t>
      </w:r>
      <w:r w:rsidRPr="002F2203">
        <w:rPr>
          <w:rFonts w:eastAsia="方正粗雅宋_GBK" w:hint="eastAsia"/>
        </w:rPr>
        <w:t>身在高座，足</w:t>
      </w:r>
      <w:proofErr w:type="gramStart"/>
      <w:r w:rsidRPr="002F2203">
        <w:rPr>
          <w:rFonts w:eastAsia="方正粗雅宋_GBK" w:hint="eastAsia"/>
        </w:rPr>
        <w:t>蹑</w:t>
      </w:r>
      <w:proofErr w:type="gramEnd"/>
      <w:r w:rsidRPr="002F2203">
        <w:rPr>
          <w:rFonts w:eastAsia="方正粗雅宋_GBK" w:hint="eastAsia"/>
        </w:rPr>
        <w:t>绳床</w:t>
      </w:r>
      <w:bookmarkEnd w:id="260"/>
      <w:r w:rsidRPr="002F2203">
        <w:rPr>
          <w:rFonts w:eastAsia="方正粗雅宋_GBK" w:hint="eastAsia"/>
        </w:rPr>
        <w:t>，口诵《法华》，手正经像</w:t>
      </w:r>
      <w:r w:rsidRPr="002F2203">
        <w:rPr>
          <w:rFonts w:eastAsia="方正粗雅宋_GBK"/>
          <w:i/>
          <w:w w:val="66"/>
        </w:rPr>
        <w:t>(</w:t>
      </w:r>
      <w:r w:rsidRPr="002F2203">
        <w:rPr>
          <w:rFonts w:eastAsia="方正粗雅宋_GBK" w:hint="eastAsia"/>
          <w:i/>
          <w:w w:val="66"/>
        </w:rPr>
        <w:t>注：此表以《法华》旨意，区别</w:t>
      </w:r>
      <w:proofErr w:type="gramStart"/>
      <w:r w:rsidRPr="002F2203">
        <w:rPr>
          <w:rFonts w:eastAsia="方正粗雅宋_GBK" w:hint="eastAsia"/>
          <w:i/>
          <w:w w:val="66"/>
        </w:rPr>
        <w:t>淳</w:t>
      </w:r>
      <w:proofErr w:type="gramEnd"/>
      <w:r w:rsidRPr="002F2203">
        <w:rPr>
          <w:rFonts w:eastAsia="方正粗雅宋_GBK" w:hint="eastAsia"/>
          <w:i/>
          <w:w w:val="66"/>
        </w:rPr>
        <w:t>杂，使</w:t>
      </w:r>
      <w:proofErr w:type="gramStart"/>
      <w:r w:rsidRPr="002F2203">
        <w:rPr>
          <w:rFonts w:eastAsia="方正粗雅宋_GBK" w:hint="eastAsia"/>
          <w:i/>
          <w:w w:val="66"/>
        </w:rPr>
        <w:t>一</w:t>
      </w:r>
      <w:proofErr w:type="gramEnd"/>
      <w:r w:rsidRPr="002F2203">
        <w:rPr>
          <w:rFonts w:eastAsia="方正粗雅宋_GBK" w:hint="eastAsia"/>
          <w:i/>
          <w:w w:val="66"/>
        </w:rPr>
        <w:t>归于正</w:t>
      </w:r>
      <w:r w:rsidRPr="002F2203">
        <w:rPr>
          <w:rFonts w:eastAsia="方正粗雅宋_GBK"/>
          <w:i/>
          <w:w w:val="66"/>
        </w:rPr>
        <w:t>)</w:t>
      </w:r>
      <w:r w:rsidRPr="002F2203">
        <w:rPr>
          <w:rFonts w:eastAsia="方正粗雅宋_GBK" w:hint="eastAsia"/>
          <w:i/>
          <w:w w:val="66"/>
        </w:rPr>
        <w:t>。</w:t>
      </w:r>
    </w:p>
    <w:p w14:paraId="2E3553CA"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进修方等</w:t>
      </w:r>
      <w:r w:rsidRPr="002F2203">
        <w:rPr>
          <w:rFonts w:eastAsia="方正新书宋_GBK" w:hAnsi="宋体" w:hint="eastAsia"/>
          <w:sz w:val="30"/>
          <w:szCs w:val="30"/>
        </w:rPr>
        <w:t>，进一步地修习方等</w:t>
      </w:r>
      <w:proofErr w:type="gramStart"/>
      <w:r w:rsidRPr="002F2203">
        <w:rPr>
          <w:rFonts w:eastAsia="方正新书宋_GBK" w:hAnsi="宋体" w:hint="eastAsia"/>
          <w:sz w:val="30"/>
          <w:szCs w:val="30"/>
        </w:rPr>
        <w:t>忏</w:t>
      </w:r>
      <w:proofErr w:type="gramEnd"/>
      <w:r w:rsidRPr="002F2203">
        <w:rPr>
          <w:rFonts w:eastAsia="方正新书宋_GBK" w:hAnsi="宋体" w:hint="eastAsia"/>
          <w:sz w:val="30"/>
          <w:szCs w:val="30"/>
        </w:rPr>
        <w:t>法。所谓方等</w:t>
      </w:r>
      <w:proofErr w:type="gramStart"/>
      <w:r w:rsidRPr="002F2203">
        <w:rPr>
          <w:rFonts w:eastAsia="方正新书宋_GBK" w:hAnsi="宋体" w:hint="eastAsia"/>
          <w:sz w:val="30"/>
          <w:szCs w:val="30"/>
        </w:rPr>
        <w:t>忏</w:t>
      </w:r>
      <w:proofErr w:type="gramEnd"/>
      <w:r w:rsidRPr="002F2203">
        <w:rPr>
          <w:rFonts w:eastAsia="方正新书宋_GBK" w:hAnsi="宋体" w:hint="eastAsia"/>
          <w:sz w:val="30"/>
          <w:szCs w:val="30"/>
        </w:rPr>
        <w:t>，是指修习方等三昧的</w:t>
      </w:r>
      <w:proofErr w:type="gramStart"/>
      <w:r w:rsidRPr="002F2203">
        <w:rPr>
          <w:rFonts w:eastAsia="方正新书宋_GBK" w:hAnsi="宋体" w:hint="eastAsia"/>
          <w:sz w:val="30"/>
          <w:szCs w:val="30"/>
        </w:rPr>
        <w:t>忏</w:t>
      </w:r>
      <w:proofErr w:type="gramEnd"/>
      <w:r w:rsidRPr="002F2203">
        <w:rPr>
          <w:rFonts w:eastAsia="方正新书宋_GBK" w:hAnsi="宋体" w:hint="eastAsia"/>
          <w:sz w:val="30"/>
          <w:szCs w:val="30"/>
        </w:rPr>
        <w:t>法，即行方等三昧时，诚心忏悔六根的罪障，“一切业障海，皆从妄想生，善欲忏悔者，端坐念实相，众罪如霜露，慧日能消除”（《普贤观经》）。智者大师后来曾作有《方等三昧行法》一卷，收于</w:t>
      </w:r>
      <w:r w:rsidRPr="002F2203">
        <w:rPr>
          <w:rFonts w:eastAsia="方正新书宋_GBK" w:hAnsi="宋体" w:hint="eastAsia"/>
          <w:sz w:val="30"/>
          <w:szCs w:val="30"/>
        </w:rPr>
        <w:t>T46</w:t>
      </w:r>
      <w:r w:rsidRPr="002F2203">
        <w:rPr>
          <w:rFonts w:eastAsia="方正新书宋_GBK" w:hAnsi="宋体" w:hint="eastAsia"/>
          <w:sz w:val="30"/>
          <w:szCs w:val="30"/>
        </w:rPr>
        <w:t>。</w:t>
      </w:r>
    </w:p>
    <w:p w14:paraId="4EDC3FB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绳床</w:t>
      </w:r>
      <w:r w:rsidRPr="002F2203">
        <w:rPr>
          <w:rFonts w:eastAsia="方正新书宋_GBK" w:hAnsi="宋体" w:hint="eastAsia"/>
          <w:sz w:val="30"/>
          <w:szCs w:val="30"/>
        </w:rPr>
        <w:t>，指</w:t>
      </w:r>
      <w:proofErr w:type="gramStart"/>
      <w:r w:rsidRPr="002F2203">
        <w:rPr>
          <w:rFonts w:eastAsia="方正新书宋_GBK" w:hAnsi="宋体" w:hint="eastAsia"/>
          <w:sz w:val="30"/>
          <w:szCs w:val="30"/>
        </w:rPr>
        <w:t>比丘坐</w:t>
      </w:r>
      <w:proofErr w:type="gramEnd"/>
      <w:r w:rsidRPr="002F2203">
        <w:rPr>
          <w:rFonts w:eastAsia="方正新书宋_GBK" w:hAnsi="宋体" w:hint="eastAsia"/>
          <w:sz w:val="30"/>
          <w:szCs w:val="30"/>
        </w:rPr>
        <w:t>卧时所用的台座。</w:t>
      </w:r>
    </w:p>
    <w:p w14:paraId="7284B5A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智者大师在进一步地修习方等</w:t>
      </w:r>
      <w:proofErr w:type="gramStart"/>
      <w:r w:rsidRPr="002F2203">
        <w:rPr>
          <w:rFonts w:eastAsia="方正新书宋_GBK" w:hAnsi="宋体" w:hint="eastAsia"/>
          <w:sz w:val="30"/>
          <w:szCs w:val="30"/>
        </w:rPr>
        <w:t>忏</w:t>
      </w:r>
      <w:proofErr w:type="gramEnd"/>
      <w:r w:rsidRPr="002F2203">
        <w:rPr>
          <w:rFonts w:eastAsia="方正新书宋_GBK" w:hAnsi="宋体" w:hint="eastAsia"/>
          <w:sz w:val="30"/>
          <w:szCs w:val="30"/>
        </w:rPr>
        <w:t>法的时候，一种殊胜的</w:t>
      </w:r>
      <w:proofErr w:type="gramStart"/>
      <w:r w:rsidRPr="002F2203">
        <w:rPr>
          <w:rFonts w:eastAsia="方正新书宋_GBK" w:hAnsi="宋体" w:hint="eastAsia"/>
          <w:sz w:val="30"/>
          <w:szCs w:val="30"/>
        </w:rPr>
        <w:t>瑞相</w:t>
      </w:r>
      <w:proofErr w:type="gramEnd"/>
      <w:r w:rsidRPr="002F2203">
        <w:rPr>
          <w:rFonts w:eastAsia="方正新书宋_GBK" w:hAnsi="宋体" w:hint="eastAsia"/>
          <w:sz w:val="30"/>
          <w:szCs w:val="30"/>
        </w:rPr>
        <w:t>出现在眼前：只见有一座寺院宽广宏敞，非常清静庄严，但是各种经典“纵横纷杂”。南北方向曰纵，</w:t>
      </w:r>
      <w:proofErr w:type="gramStart"/>
      <w:r w:rsidRPr="002F2203">
        <w:rPr>
          <w:rFonts w:eastAsia="方正新书宋_GBK" w:hAnsi="宋体" w:hint="eastAsia"/>
          <w:sz w:val="30"/>
          <w:szCs w:val="30"/>
        </w:rPr>
        <w:t>东西方向曰横</w:t>
      </w:r>
      <w:proofErr w:type="gramEnd"/>
      <w:r w:rsidRPr="002F2203">
        <w:rPr>
          <w:rFonts w:eastAsia="方正新书宋_GBK" w:hAnsi="宋体" w:hint="eastAsia"/>
          <w:sz w:val="30"/>
          <w:szCs w:val="30"/>
        </w:rPr>
        <w:t>，也就是说横的和竖的交叉在一起，形容情况复杂，正如小注所云“此表诸部杂乱”。这是因为佛陀在世的时候，并没有划分说法的时间次序和教理的浅深，而是</w:t>
      </w:r>
      <w:proofErr w:type="gramStart"/>
      <w:r w:rsidRPr="002F2203">
        <w:rPr>
          <w:rFonts w:eastAsia="方正新书宋_GBK" w:hAnsi="宋体" w:hint="eastAsia"/>
          <w:sz w:val="30"/>
          <w:szCs w:val="30"/>
        </w:rPr>
        <w:t>随类设教</w:t>
      </w:r>
      <w:proofErr w:type="gramEnd"/>
      <w:r w:rsidRPr="002F2203">
        <w:rPr>
          <w:rFonts w:eastAsia="方正新书宋_GBK" w:hAnsi="宋体" w:hint="eastAsia"/>
          <w:sz w:val="30"/>
          <w:szCs w:val="30"/>
        </w:rPr>
        <w:t>，因此大小乘</w:t>
      </w:r>
      <w:proofErr w:type="gramStart"/>
      <w:r w:rsidRPr="002F2203">
        <w:rPr>
          <w:rFonts w:eastAsia="方正新书宋_GBK" w:hAnsi="宋体" w:hint="eastAsia"/>
          <w:sz w:val="30"/>
          <w:szCs w:val="30"/>
        </w:rPr>
        <w:t>或显密经典</w:t>
      </w:r>
      <w:proofErr w:type="gramEnd"/>
      <w:r w:rsidRPr="002F2203">
        <w:rPr>
          <w:rFonts w:eastAsia="方正新书宋_GBK" w:hAnsi="宋体" w:hint="eastAsia"/>
          <w:sz w:val="30"/>
          <w:szCs w:val="30"/>
        </w:rPr>
        <w:t>并无固定不变的僵硬次序。再加上我国在翻译经</w:t>
      </w:r>
      <w:r w:rsidRPr="002F2203">
        <w:rPr>
          <w:rFonts w:eastAsia="方正新书宋_GBK" w:hAnsi="宋体" w:hint="eastAsia"/>
          <w:sz w:val="30"/>
          <w:szCs w:val="30"/>
        </w:rPr>
        <w:lastRenderedPageBreak/>
        <w:t>论的时候，也并不是按照其成立次第而传译的，有时甚至在一个时间里同时传译不同时代的经典，因此从表面来看，各经典之间似乎有相互矛盾之处，以致初学者不容易理解其中奥义。同时由于经典的广泛传译，学者对其研究也不断深入，但由于其研习的重点各有所偏，难免</w:t>
      </w:r>
      <w:proofErr w:type="gramStart"/>
      <w:r w:rsidRPr="002F2203">
        <w:rPr>
          <w:rFonts w:eastAsia="方正新书宋_GBK" w:hAnsi="宋体" w:hint="eastAsia"/>
          <w:sz w:val="30"/>
          <w:szCs w:val="30"/>
        </w:rPr>
        <w:t>尊己非他</w:t>
      </w:r>
      <w:proofErr w:type="gramEnd"/>
      <w:r w:rsidRPr="002F2203">
        <w:rPr>
          <w:rFonts w:eastAsia="方正新书宋_GBK" w:hAnsi="宋体" w:hint="eastAsia"/>
          <w:sz w:val="30"/>
          <w:szCs w:val="30"/>
        </w:rPr>
        <w:t>，不能够对整个佛法有一个宏观的统摄，因此也就无法明了佛陀的真实意旨，致使学人无法入门，故云“诸部纷杂”。</w:t>
      </w:r>
    </w:p>
    <w:p w14:paraId="6838C82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在这种情况之下，智者大师只见自己坐在高座之上，脚踩着绳床（由此可见，当时智者大师并非</w:t>
      </w:r>
      <w:proofErr w:type="gramStart"/>
      <w:r w:rsidRPr="002F2203">
        <w:rPr>
          <w:rFonts w:eastAsia="方正新书宋_GBK" w:hAnsi="宋体" w:hint="eastAsia"/>
          <w:sz w:val="30"/>
          <w:szCs w:val="30"/>
        </w:rPr>
        <w:t>跏趺</w:t>
      </w:r>
      <w:proofErr w:type="gramEnd"/>
      <w:r w:rsidRPr="002F2203">
        <w:rPr>
          <w:rFonts w:eastAsia="方正新书宋_GBK" w:hAnsi="宋体" w:hint="eastAsia"/>
          <w:sz w:val="30"/>
          <w:szCs w:val="30"/>
        </w:rPr>
        <w:t>而坐，而是垂脚端身</w:t>
      </w:r>
      <w:proofErr w:type="gramStart"/>
      <w:r w:rsidRPr="002F2203">
        <w:rPr>
          <w:rFonts w:eastAsia="方正新书宋_GBK" w:hAnsi="宋体" w:hint="eastAsia"/>
          <w:sz w:val="30"/>
          <w:szCs w:val="30"/>
        </w:rPr>
        <w:t>正坐</w:t>
      </w:r>
      <w:proofErr w:type="gramEnd"/>
      <w:r w:rsidRPr="002F2203">
        <w:rPr>
          <w:rFonts w:eastAsia="方正新书宋_GBK" w:hAnsi="宋体" w:hint="eastAsia"/>
          <w:sz w:val="30"/>
          <w:szCs w:val="30"/>
        </w:rPr>
        <w:t>），同时口里</w:t>
      </w:r>
      <w:proofErr w:type="gramStart"/>
      <w:r w:rsidRPr="002F2203">
        <w:rPr>
          <w:rFonts w:eastAsia="方正新书宋_GBK" w:hAnsi="宋体" w:hint="eastAsia"/>
          <w:sz w:val="30"/>
          <w:szCs w:val="30"/>
        </w:rPr>
        <w:t>念诵着</w:t>
      </w:r>
      <w:proofErr w:type="gramEnd"/>
      <w:r w:rsidRPr="002F2203">
        <w:rPr>
          <w:rFonts w:eastAsia="方正新书宋_GBK" w:hAnsi="宋体" w:hint="eastAsia"/>
          <w:sz w:val="30"/>
          <w:szCs w:val="30"/>
        </w:rPr>
        <w:t>《法华经》的经文，而双手正在整理摆正那些经像。如小注云：“此表以《法华》旨意，区别</w:t>
      </w:r>
      <w:proofErr w:type="gramStart"/>
      <w:r w:rsidRPr="002F2203">
        <w:rPr>
          <w:rFonts w:eastAsia="方正新书宋_GBK" w:hAnsi="宋体" w:hint="eastAsia"/>
          <w:sz w:val="30"/>
          <w:szCs w:val="30"/>
        </w:rPr>
        <w:t>淳</w:t>
      </w:r>
      <w:proofErr w:type="gramEnd"/>
      <w:r w:rsidRPr="002F2203">
        <w:rPr>
          <w:rFonts w:eastAsia="方正新书宋_GBK" w:hAnsi="宋体" w:hint="eastAsia"/>
          <w:sz w:val="30"/>
          <w:szCs w:val="30"/>
        </w:rPr>
        <w:t>杂，使</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归于正。”也就是说，这是预表智者大师将以《法华经》的深奥旨趣和义理为纲维，对</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尊所说一代时教进行总持遍观，区别各部经典之间的纯正与芜杂，使之各有相应位置而不紊乱，这就是“教相判释”。</w:t>
      </w:r>
    </w:p>
    <w:p w14:paraId="6562E13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所谓教</w:t>
      </w:r>
      <w:proofErr w:type="gramStart"/>
      <w:r w:rsidRPr="002F2203">
        <w:rPr>
          <w:rFonts w:eastAsia="方正新书宋_GBK" w:hAnsi="宋体" w:hint="eastAsia"/>
          <w:sz w:val="30"/>
          <w:szCs w:val="30"/>
        </w:rPr>
        <w:t>相判释</w:t>
      </w:r>
      <w:proofErr w:type="gramEnd"/>
      <w:r w:rsidRPr="002F2203">
        <w:rPr>
          <w:rFonts w:eastAsia="方正新书宋_GBK" w:hAnsi="宋体" w:hint="eastAsia"/>
          <w:sz w:val="30"/>
          <w:szCs w:val="30"/>
        </w:rPr>
        <w:t>，是指从总体上判别解释佛陀一生所说教法的高低大小、权实偏圆等</w:t>
      </w:r>
      <w:proofErr w:type="gramStart"/>
      <w:r w:rsidRPr="002F2203">
        <w:rPr>
          <w:rFonts w:eastAsia="方正新书宋_GBK" w:hAnsi="宋体" w:hint="eastAsia"/>
          <w:sz w:val="30"/>
          <w:szCs w:val="30"/>
        </w:rPr>
        <w:t>的相状差别</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略作判教或</w:t>
      </w:r>
      <w:proofErr w:type="gramEnd"/>
      <w:r w:rsidRPr="002F2203">
        <w:rPr>
          <w:rFonts w:eastAsia="方正新书宋_GBK" w:hAnsi="宋体" w:hint="eastAsia"/>
          <w:sz w:val="30"/>
          <w:szCs w:val="30"/>
        </w:rPr>
        <w:t>教判。一般而言，探讨教相的法门是</w:t>
      </w:r>
      <w:proofErr w:type="gramStart"/>
      <w:r w:rsidRPr="002F2203">
        <w:rPr>
          <w:rFonts w:eastAsia="方正新书宋_GBK" w:hAnsi="宋体" w:hint="eastAsia"/>
          <w:sz w:val="30"/>
          <w:szCs w:val="30"/>
        </w:rPr>
        <w:t>属于学解研究</w:t>
      </w:r>
      <w:proofErr w:type="gramEnd"/>
      <w:r w:rsidRPr="002F2203">
        <w:rPr>
          <w:rFonts w:eastAsia="方正新书宋_GBK" w:hAnsi="宋体" w:hint="eastAsia"/>
          <w:sz w:val="30"/>
          <w:szCs w:val="30"/>
        </w:rPr>
        <w:t>的范畴，</w:t>
      </w:r>
      <w:proofErr w:type="gramStart"/>
      <w:r w:rsidRPr="002F2203">
        <w:rPr>
          <w:rFonts w:eastAsia="方正新书宋_GBK" w:hAnsi="宋体" w:hint="eastAsia"/>
          <w:sz w:val="30"/>
          <w:szCs w:val="30"/>
        </w:rPr>
        <w:t>但解行从来</w:t>
      </w:r>
      <w:proofErr w:type="gramEnd"/>
      <w:r w:rsidRPr="002F2203">
        <w:rPr>
          <w:rFonts w:eastAsia="方正新书宋_GBK" w:hAnsi="宋体" w:hint="eastAsia"/>
          <w:sz w:val="30"/>
          <w:szCs w:val="30"/>
        </w:rPr>
        <w:t>就是</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相离的。譬如化法四教是属于“教”的范畴，但在每一教之下，又有各自所主的修行，如藏教是</w:t>
      </w:r>
      <w:proofErr w:type="gramStart"/>
      <w:r w:rsidRPr="002F2203">
        <w:rPr>
          <w:rFonts w:eastAsia="方正新书宋_GBK" w:hAnsi="宋体" w:hint="eastAsia"/>
          <w:sz w:val="30"/>
          <w:szCs w:val="30"/>
        </w:rPr>
        <w:t>用析空观</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乃至圆教用</w:t>
      </w:r>
      <w:proofErr w:type="gramEnd"/>
      <w:r w:rsidRPr="002F2203">
        <w:rPr>
          <w:rFonts w:eastAsia="方正新书宋_GBK" w:hAnsi="宋体" w:hint="eastAsia"/>
          <w:sz w:val="30"/>
          <w:szCs w:val="30"/>
        </w:rPr>
        <w:t>一心三观等，可见教观从来就是等持</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二的。当然，根性较钝的人，在教理的学习上，必须日积月累，当有了一定的程度，才可去做真正的实践功夫。根性稍利的人，可以一边学习，一边实践，</w:t>
      </w:r>
      <w:proofErr w:type="gramStart"/>
      <w:r w:rsidRPr="002F2203">
        <w:rPr>
          <w:rFonts w:eastAsia="方正新书宋_GBK" w:hAnsi="宋体" w:hint="eastAsia"/>
          <w:sz w:val="30"/>
          <w:szCs w:val="30"/>
        </w:rPr>
        <w:t>所谓知愈明</w:t>
      </w:r>
      <w:proofErr w:type="gramEnd"/>
      <w:r w:rsidRPr="002F2203">
        <w:rPr>
          <w:rFonts w:eastAsia="方正新书宋_GBK" w:hAnsi="宋体" w:hint="eastAsia"/>
          <w:sz w:val="30"/>
          <w:szCs w:val="30"/>
        </w:rPr>
        <w:t>，行愈笃，行愈笃，</w:t>
      </w:r>
      <w:proofErr w:type="gramStart"/>
      <w:r w:rsidRPr="002F2203">
        <w:rPr>
          <w:rFonts w:eastAsia="方正新书宋_GBK" w:hAnsi="宋体" w:hint="eastAsia"/>
          <w:sz w:val="30"/>
          <w:szCs w:val="30"/>
        </w:rPr>
        <w:t>知愈明</w:t>
      </w:r>
      <w:proofErr w:type="gramEnd"/>
      <w:r w:rsidRPr="002F2203">
        <w:rPr>
          <w:rFonts w:eastAsia="方正新书宋_GBK" w:hAnsi="宋体" w:hint="eastAsia"/>
          <w:sz w:val="30"/>
          <w:szCs w:val="30"/>
        </w:rPr>
        <w:t>。根性</w:t>
      </w:r>
      <w:proofErr w:type="gramStart"/>
      <w:r w:rsidRPr="002F2203">
        <w:rPr>
          <w:rFonts w:eastAsia="方正新书宋_GBK" w:hAnsi="宋体" w:hint="eastAsia"/>
          <w:sz w:val="30"/>
          <w:szCs w:val="30"/>
        </w:rPr>
        <w:t>最</w:t>
      </w:r>
      <w:proofErr w:type="gramEnd"/>
      <w:r w:rsidRPr="002F2203">
        <w:rPr>
          <w:rFonts w:eastAsia="方正新书宋_GBK" w:hAnsi="宋体" w:hint="eastAsia"/>
          <w:sz w:val="30"/>
          <w:szCs w:val="30"/>
        </w:rPr>
        <w:t>利的人，一闻千悟，即解即行，解行当下一致。因此，台宗教观所内蕴的智慧和作用是</w:t>
      </w:r>
      <w:r w:rsidRPr="002F2203">
        <w:rPr>
          <w:rFonts w:eastAsia="方正新书宋_GBK" w:hAnsi="宋体" w:hint="eastAsia"/>
          <w:sz w:val="30"/>
          <w:szCs w:val="30"/>
        </w:rPr>
        <w:lastRenderedPageBreak/>
        <w:t>无穷无尽的，我们应当虚心继承和弘扬，方不负祖师们的一番苦心。</w:t>
      </w:r>
    </w:p>
    <w:p w14:paraId="1D6720E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当然这里只是预表智者大师将会以《法华经》为根本对于整个佛法</w:t>
      </w:r>
      <w:proofErr w:type="gramStart"/>
      <w:r w:rsidRPr="002F2203">
        <w:rPr>
          <w:rFonts w:eastAsia="方正新书宋_GBK" w:hAnsi="宋体" w:hint="eastAsia"/>
          <w:sz w:val="30"/>
          <w:szCs w:val="30"/>
        </w:rPr>
        <w:t>作出</w:t>
      </w:r>
      <w:proofErr w:type="gramEnd"/>
      <w:r w:rsidRPr="002F2203">
        <w:rPr>
          <w:rFonts w:eastAsia="方正新书宋_GBK" w:hAnsi="宋体" w:hint="eastAsia"/>
          <w:sz w:val="30"/>
          <w:szCs w:val="30"/>
        </w:rPr>
        <w:t>“五时八教”的旷古判释，但真正地展开系统而精密的论理的，应该是在</w:t>
      </w:r>
      <w:r w:rsidRPr="002F2203">
        <w:rPr>
          <w:rFonts w:eastAsia="方正新书宋_GBK" w:hAnsi="宋体" w:hint="eastAsia"/>
          <w:sz w:val="30"/>
          <w:szCs w:val="30"/>
        </w:rPr>
        <w:t>593</w:t>
      </w:r>
      <w:r w:rsidRPr="002F2203">
        <w:rPr>
          <w:rFonts w:eastAsia="方正新书宋_GBK" w:hAnsi="宋体" w:hint="eastAsia"/>
          <w:sz w:val="30"/>
          <w:szCs w:val="30"/>
        </w:rPr>
        <w:t>年智者大师</w:t>
      </w:r>
      <w:r w:rsidRPr="002F2203">
        <w:rPr>
          <w:rFonts w:eastAsia="方正新书宋_GBK" w:hAnsi="宋体" w:hint="eastAsia"/>
          <w:sz w:val="30"/>
          <w:szCs w:val="30"/>
        </w:rPr>
        <w:t>56</w:t>
      </w:r>
      <w:r w:rsidRPr="002F2203">
        <w:rPr>
          <w:rFonts w:eastAsia="方正新书宋_GBK" w:hAnsi="宋体" w:hint="eastAsia"/>
          <w:sz w:val="30"/>
          <w:szCs w:val="30"/>
        </w:rPr>
        <w:t>岁的时候于荆州玉泉寺所说的《法华玄义》。</w:t>
      </w:r>
    </w:p>
    <w:p w14:paraId="1864EAB3" w14:textId="77777777" w:rsidR="00DA7965" w:rsidRPr="002F2203" w:rsidRDefault="00DA7965" w:rsidP="001E7BCA">
      <w:pPr>
        <w:pStyle w:val="ae"/>
        <w:rPr>
          <w:rFonts w:eastAsia="方正粗雅宋_GBK"/>
        </w:rPr>
      </w:pPr>
      <w:bookmarkStart w:id="261" w:name="0181b08"/>
      <w:r w:rsidRPr="002F2203">
        <w:rPr>
          <w:rFonts w:eastAsia="方正粗雅宋_GBK" w:hint="eastAsia"/>
        </w:rPr>
        <w:t>既精通律藏，</w:t>
      </w:r>
      <w:proofErr w:type="gramStart"/>
      <w:r w:rsidRPr="002F2203">
        <w:rPr>
          <w:rFonts w:eastAsia="方正粗雅宋_GBK" w:hint="eastAsia"/>
        </w:rPr>
        <w:t>常乐禅悦</w:t>
      </w:r>
      <w:proofErr w:type="gramEnd"/>
      <w:r w:rsidRPr="002F2203">
        <w:rPr>
          <w:rFonts w:eastAsia="方正粗雅宋_GBK" w:hint="eastAsia"/>
        </w:rPr>
        <w:t>，</w:t>
      </w:r>
      <w:proofErr w:type="gramStart"/>
      <w:r w:rsidRPr="002F2203">
        <w:rPr>
          <w:rFonts w:eastAsia="方正粗雅宋_GBK" w:hint="eastAsia"/>
        </w:rPr>
        <w:t>怏怏湘</w:t>
      </w:r>
      <w:proofErr w:type="gramEnd"/>
      <w:r w:rsidRPr="002F2203">
        <w:rPr>
          <w:rFonts w:eastAsia="方正粗雅宋_GBK" w:hint="eastAsia"/>
        </w:rPr>
        <w:t>东</w:t>
      </w:r>
      <w:r w:rsidRPr="002F2203">
        <w:rPr>
          <w:rFonts w:eastAsia="方正粗雅宋_GBK"/>
          <w:i/>
          <w:w w:val="66"/>
        </w:rPr>
        <w:t>(</w:t>
      </w:r>
      <w:r w:rsidRPr="002F2203">
        <w:rPr>
          <w:rFonts w:eastAsia="方正粗雅宋_GBK" w:hint="eastAsia"/>
          <w:i/>
          <w:w w:val="66"/>
        </w:rPr>
        <w:t>衡州</w:t>
      </w:r>
      <w:r w:rsidRPr="002F2203">
        <w:rPr>
          <w:rFonts w:eastAsia="方正粗雅宋_GBK"/>
          <w:i/>
          <w:w w:val="66"/>
        </w:rPr>
        <w:t>)</w:t>
      </w:r>
      <w:r w:rsidRPr="002F2203">
        <w:rPr>
          <w:rFonts w:eastAsia="方正粗雅宋_GBK" w:hint="eastAsia"/>
        </w:rPr>
        <w:t>，无足可问。</w:t>
      </w:r>
      <w:bookmarkEnd w:id="261"/>
    </w:p>
    <w:p w14:paraId="728C86C7"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禅悦</w:t>
      </w:r>
      <w:r w:rsidRPr="002F2203">
        <w:rPr>
          <w:rFonts w:eastAsia="方正新书宋_GBK" w:hAnsi="宋体" w:hint="eastAsia"/>
          <w:sz w:val="30"/>
          <w:szCs w:val="30"/>
        </w:rPr>
        <w:t>，谓以</w:t>
      </w:r>
      <w:proofErr w:type="gramStart"/>
      <w:r w:rsidRPr="002F2203">
        <w:rPr>
          <w:rFonts w:eastAsia="方正新书宋_GBK" w:hAnsi="宋体" w:hint="eastAsia"/>
          <w:sz w:val="30"/>
          <w:szCs w:val="30"/>
        </w:rPr>
        <w:t>禅法资养心神</w:t>
      </w:r>
      <w:proofErr w:type="gramEnd"/>
      <w:r w:rsidRPr="002F2203">
        <w:rPr>
          <w:rFonts w:eastAsia="方正新书宋_GBK" w:hAnsi="宋体" w:hint="eastAsia"/>
          <w:sz w:val="30"/>
          <w:szCs w:val="30"/>
        </w:rPr>
        <w:t>，而得禅定之乐。</w:t>
      </w:r>
      <w:r w:rsidRPr="002F2203">
        <w:rPr>
          <w:rFonts w:eastAsia="方正新书宋_GBK" w:hAnsi="宋体" w:hint="eastAsia"/>
          <w:sz w:val="30"/>
          <w:szCs w:val="30"/>
          <w:u w:val="single"/>
        </w:rPr>
        <w:t>怏怏</w:t>
      </w:r>
      <w:r w:rsidRPr="002F2203">
        <w:rPr>
          <w:rFonts w:eastAsia="方正新书宋_GBK" w:hAnsi="宋体" w:hint="eastAsia"/>
          <w:sz w:val="30"/>
          <w:szCs w:val="30"/>
        </w:rPr>
        <w:t>，闷闷不乐的神情。不久之后，智者大师就已经精通了律藏，内心十分好乐禅法，但是整个衡州地区“有诸法师禅慧不兼”，没有值得</w:t>
      </w:r>
      <w:proofErr w:type="gramStart"/>
      <w:r w:rsidRPr="002F2203">
        <w:rPr>
          <w:rFonts w:eastAsia="方正新书宋_GBK" w:hAnsi="宋体" w:hint="eastAsia"/>
          <w:sz w:val="30"/>
          <w:szCs w:val="30"/>
        </w:rPr>
        <w:t>可去扣问的</w:t>
      </w:r>
      <w:proofErr w:type="gramEnd"/>
      <w:r w:rsidRPr="002F2203">
        <w:rPr>
          <w:rFonts w:eastAsia="方正新书宋_GBK" w:hAnsi="宋体" w:hint="eastAsia"/>
          <w:sz w:val="30"/>
          <w:szCs w:val="30"/>
        </w:rPr>
        <w:t>人，为此心中常觉郁闷，很不快活。</w:t>
      </w:r>
    </w:p>
    <w:p w14:paraId="141B718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里的“无足可问”决不是说智者大师已变得傲慢自大了，反过来证明智者大师一直在极力寻求可以学习的导师。他并不是仅仅封闭在自我的世界中去钻研佛法，而是放眼外部广阔的世界，非常关注其他佛教大师的动向和思想，对于那些或只注重义理，或只注重禅定的</w:t>
      </w:r>
      <w:proofErr w:type="gramStart"/>
      <w:r w:rsidRPr="002F2203">
        <w:rPr>
          <w:rFonts w:eastAsia="方正新书宋_GBK" w:hAnsi="宋体" w:hint="eastAsia"/>
          <w:sz w:val="30"/>
          <w:szCs w:val="30"/>
        </w:rPr>
        <w:t>单轮只翼者</w:t>
      </w:r>
      <w:proofErr w:type="gramEnd"/>
      <w:r w:rsidRPr="002F2203">
        <w:rPr>
          <w:rFonts w:eastAsia="方正新书宋_GBK" w:hAnsi="宋体" w:hint="eastAsia"/>
          <w:sz w:val="30"/>
          <w:szCs w:val="30"/>
        </w:rPr>
        <w:t>，智者大师并不满意。为此，他深信一定会有远远超越自己现在境地的大师</w:t>
      </w:r>
      <w:proofErr w:type="gramStart"/>
      <w:r w:rsidRPr="002F2203">
        <w:rPr>
          <w:rFonts w:eastAsia="方正新书宋_GBK" w:hAnsi="宋体" w:hint="eastAsia"/>
          <w:sz w:val="30"/>
          <w:szCs w:val="30"/>
        </w:rPr>
        <w:t>来作</w:t>
      </w:r>
      <w:proofErr w:type="gramEnd"/>
      <w:r w:rsidRPr="002F2203">
        <w:rPr>
          <w:rFonts w:eastAsia="方正新书宋_GBK" w:hAnsi="宋体" w:hint="eastAsia"/>
          <w:sz w:val="30"/>
          <w:szCs w:val="30"/>
        </w:rPr>
        <w:t>自己的终身依止。也就是在这样的一个判断之下，下定了寻师访道的决心。结果，</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成了智者大师终身的师父。</w:t>
      </w:r>
    </w:p>
    <w:p w14:paraId="7BDE73B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一般来说，在青年时代，将决定人的一生的方向。智者大师自从十八岁出家以来，一直在精进不懈地努力向道，这为他后来成为佛法的集大成者奠定了坚实的基础。既使是要钻求一门世间的学问，也必须付出很大的努力，何况是至上的佛道呢？</w:t>
      </w:r>
    </w:p>
    <w:p w14:paraId="200B595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在李厚祜所著的《哲理故事三百篇》中有一则云：有一对兄弟，他们的家住在八十层楼上。有一天他们外出旅行回家，发现大楼停电了！虽然他们背着大包的行李，但看来没有什么别的选择，于是哥哥对弟弟说，我们就爬楼梯上去！于是，他们背着两大包行李开始爬楼梯。爬到二十楼的时候他们开始累了，哥哥说“行李太重了，不如我们把它放在这里，等来电后坐电梯来拿。”于是，他们把行李放在了二十楼，轻松多了，继续向上爬。他们有说有笑地往上爬，但是好景不长，到了四十楼，两人实在累了。想到</w:t>
      </w:r>
      <w:proofErr w:type="gramStart"/>
      <w:r w:rsidRPr="002F2203">
        <w:rPr>
          <w:rFonts w:eastAsia="方正新书宋_GBK" w:hAnsi="宋体" w:hint="eastAsia"/>
          <w:sz w:val="30"/>
          <w:szCs w:val="30"/>
        </w:rPr>
        <w:t>还只爬了</w:t>
      </w:r>
      <w:proofErr w:type="gramEnd"/>
      <w:r w:rsidRPr="002F2203">
        <w:rPr>
          <w:rFonts w:eastAsia="方正新书宋_GBK" w:hAnsi="宋体" w:hint="eastAsia"/>
          <w:sz w:val="30"/>
          <w:szCs w:val="30"/>
        </w:rPr>
        <w:t>一半，两人开始互相埋怨，指责对方不</w:t>
      </w:r>
      <w:proofErr w:type="gramStart"/>
      <w:r w:rsidRPr="002F2203">
        <w:rPr>
          <w:rFonts w:eastAsia="方正新书宋_GBK" w:hAnsi="宋体" w:hint="eastAsia"/>
          <w:sz w:val="30"/>
          <w:szCs w:val="30"/>
        </w:rPr>
        <w:t>注意大楼</w:t>
      </w:r>
      <w:proofErr w:type="gramEnd"/>
      <w:r w:rsidRPr="002F2203">
        <w:rPr>
          <w:rFonts w:eastAsia="方正新书宋_GBK" w:hAnsi="宋体" w:hint="eastAsia"/>
          <w:sz w:val="30"/>
          <w:szCs w:val="30"/>
        </w:rPr>
        <w:t>的停电公告，才会落得如此下场。他们</w:t>
      </w:r>
      <w:proofErr w:type="gramStart"/>
      <w:r w:rsidRPr="002F2203">
        <w:rPr>
          <w:rFonts w:eastAsia="方正新书宋_GBK" w:hAnsi="宋体" w:hint="eastAsia"/>
          <w:sz w:val="30"/>
          <w:szCs w:val="30"/>
        </w:rPr>
        <w:t>边吵边</w:t>
      </w:r>
      <w:proofErr w:type="gramEnd"/>
      <w:r w:rsidRPr="002F2203">
        <w:rPr>
          <w:rFonts w:eastAsia="方正新书宋_GBK" w:hAnsi="宋体" w:hint="eastAsia"/>
          <w:sz w:val="30"/>
          <w:szCs w:val="30"/>
        </w:rPr>
        <w:t>爬，就这样一路爬到了六十楼。到了六十楼，他们累得连吵架的力气也没有了。弟弟对哥哥说，“我们不要吵了，爬完它吧。”于是他们默默地继续爬楼，终于八十楼到了！兴奋地来到家门口，兄弟俩这才发现他们的钥匙留在了二十楼的行李包里了……</w:t>
      </w:r>
    </w:p>
    <w:p w14:paraId="6E6EB79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实际上这个故事就是反映了世俗一般人的人生：二十岁之前，我们活在别人的期望之下，背负着很多的压力、包袱，自己也不够成熟、能力不足，因此步履难免不稳。二十岁之后，离开了众人的压力，卸下了包袱，开始自由地、自以为是地追求自己的梦想，就这样愉快地过了二十年。可是到了四十岁，发现青春已逝，不免产生许多的遗憾和追悔，于是开始遗憾这个、惋惜那个、抱怨这个、嫉恨那个……就这样在抱怨中度过了二十年。到了六十岁，发现人生已所剩不多，于是告诉自己不要在抱怨了，就珍惜剩下的日子吧！于是默默地走完了自己的余年。到了生命的尽头，才想起自己</w:t>
      </w:r>
      <w:proofErr w:type="gramStart"/>
      <w:r w:rsidRPr="002F2203">
        <w:rPr>
          <w:rFonts w:eastAsia="方正新书宋_GBK" w:hAnsi="宋体" w:hint="eastAsia"/>
          <w:sz w:val="30"/>
          <w:szCs w:val="30"/>
        </w:rPr>
        <w:t>好象</w:t>
      </w:r>
      <w:proofErr w:type="gramEnd"/>
      <w:r w:rsidRPr="002F2203">
        <w:rPr>
          <w:rFonts w:eastAsia="方正新书宋_GBK" w:hAnsi="宋体" w:hint="eastAsia"/>
          <w:sz w:val="30"/>
          <w:szCs w:val="30"/>
        </w:rPr>
        <w:t>什么事情都没有完成。原来，我们所有</w:t>
      </w:r>
      <w:r w:rsidRPr="002F2203">
        <w:rPr>
          <w:rFonts w:eastAsia="方正新书宋_GBK" w:hAnsi="宋体" w:hint="eastAsia"/>
          <w:sz w:val="30"/>
          <w:szCs w:val="30"/>
        </w:rPr>
        <w:lastRenderedPageBreak/>
        <w:t>的梦想都留在了二十岁的青春岁月，还没有来得及完成。</w:t>
      </w:r>
    </w:p>
    <w:p w14:paraId="28851D8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这个哲理故事的含义是深刻的，但智者大师不是如此。他从一开始就表现了超乎常人的认真钻研和修行的精神，一辈子都对自己严格要求，其毕生一心求道的形象仿佛就在我们的眼前。毕生求道</w:t>
      </w:r>
      <w:r w:rsidRPr="002F2203">
        <w:rPr>
          <w:rFonts w:eastAsia="方正新书宋_GBK" w:hAnsi="宋体" w:hint="eastAsia"/>
          <w:sz w:val="30"/>
          <w:szCs w:val="30"/>
        </w:rPr>
        <w:t xml:space="preserve"> </w:t>
      </w:r>
      <w:r w:rsidRPr="002F2203">
        <w:rPr>
          <w:rFonts w:eastAsia="方正新书宋_GBK" w:hAnsi="宋体" w:hint="eastAsia"/>
          <w:sz w:val="30"/>
          <w:szCs w:val="30"/>
        </w:rPr>
        <w:t>——</w:t>
      </w:r>
      <w:r w:rsidRPr="002F2203">
        <w:rPr>
          <w:rFonts w:eastAsia="方正新书宋_GBK" w:hAnsi="宋体" w:hint="eastAsia"/>
          <w:sz w:val="30"/>
          <w:szCs w:val="30"/>
        </w:rPr>
        <w:t xml:space="preserve"> </w:t>
      </w:r>
      <w:r w:rsidRPr="002F2203">
        <w:rPr>
          <w:rFonts w:eastAsia="方正新书宋_GBK" w:hAnsi="宋体" w:hint="eastAsia"/>
          <w:sz w:val="30"/>
          <w:szCs w:val="30"/>
        </w:rPr>
        <w:t>口头上说说容易，实践起来可不简单，愿与大家共勉。</w:t>
      </w:r>
    </w:p>
    <w:p w14:paraId="15CA949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17B348D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【陈天嘉元年、北齐乾明元年（</w:t>
      </w:r>
      <w:r w:rsidRPr="002F2203">
        <w:rPr>
          <w:rFonts w:eastAsia="方正新书宋_GBK" w:hAnsi="宋体" w:hint="eastAsia"/>
          <w:sz w:val="30"/>
          <w:szCs w:val="30"/>
        </w:rPr>
        <w:t>560</w:t>
      </w:r>
      <w:r w:rsidRPr="002F2203">
        <w:rPr>
          <w:rFonts w:eastAsia="方正新书宋_GBK" w:hAnsi="宋体" w:hint="eastAsia"/>
          <w:sz w:val="30"/>
          <w:szCs w:val="30"/>
        </w:rPr>
        <w:t>），</w:t>
      </w:r>
      <w:r w:rsidRPr="002F2203">
        <w:rPr>
          <w:rFonts w:eastAsia="方正新书宋_GBK" w:hAnsi="宋体" w:hint="eastAsia"/>
          <w:sz w:val="30"/>
          <w:szCs w:val="30"/>
        </w:rPr>
        <w:t>23</w:t>
      </w:r>
      <w:r w:rsidRPr="002F2203">
        <w:rPr>
          <w:rFonts w:eastAsia="方正新书宋_GBK" w:hAnsi="宋体" w:hint="eastAsia"/>
          <w:sz w:val="30"/>
          <w:szCs w:val="30"/>
        </w:rPr>
        <w:t>岁】</w:t>
      </w:r>
    </w:p>
    <w:p w14:paraId="53FD12E0" w14:textId="77777777" w:rsidR="00DA7965" w:rsidRPr="002F2203" w:rsidRDefault="00DA7965" w:rsidP="001E7BCA">
      <w:pPr>
        <w:pStyle w:val="ae"/>
        <w:rPr>
          <w:rFonts w:eastAsia="方正粗雅宋_GBK"/>
        </w:rPr>
      </w:pPr>
      <w:bookmarkStart w:id="262" w:name="0181b09"/>
      <w:r w:rsidRPr="002F2203">
        <w:rPr>
          <w:rFonts w:eastAsia="方正粗雅宋_GBK" w:hint="eastAsia"/>
        </w:rPr>
        <w:t>陈文帝天嘉元年</w:t>
      </w:r>
      <w:r w:rsidRPr="002F2203">
        <w:rPr>
          <w:rFonts w:eastAsia="方正粗雅宋_GBK"/>
          <w:i/>
          <w:w w:val="66"/>
        </w:rPr>
        <w:t>(</w:t>
      </w:r>
      <w:r w:rsidRPr="002F2203">
        <w:rPr>
          <w:rFonts w:eastAsia="方正粗雅宋_GBK" w:hint="eastAsia"/>
          <w:i/>
          <w:w w:val="66"/>
        </w:rPr>
        <w:t>注：《辅行》作“乾明”者误</w:t>
      </w:r>
      <w:bookmarkEnd w:id="262"/>
      <w:r w:rsidRPr="002F2203">
        <w:rPr>
          <w:rFonts w:eastAsia="方正粗雅宋_GBK" w:hint="eastAsia"/>
          <w:i/>
          <w:w w:val="66"/>
        </w:rPr>
        <w:t>，时年二十三</w:t>
      </w:r>
      <w:r w:rsidRPr="002F2203">
        <w:rPr>
          <w:rFonts w:eastAsia="方正粗雅宋_GBK"/>
          <w:i/>
          <w:w w:val="66"/>
        </w:rPr>
        <w:t>)</w:t>
      </w:r>
      <w:r w:rsidRPr="002F2203">
        <w:rPr>
          <w:rFonts w:eastAsia="方正粗雅宋_GBK" w:hint="eastAsia"/>
        </w:rPr>
        <w:t>，时思禅师</w:t>
      </w:r>
      <w:proofErr w:type="gramStart"/>
      <w:r w:rsidRPr="002F2203">
        <w:rPr>
          <w:rFonts w:eastAsia="方正粗雅宋_GBK" w:hint="eastAsia"/>
        </w:rPr>
        <w:t>止</w:t>
      </w:r>
      <w:proofErr w:type="gramEnd"/>
      <w:r w:rsidRPr="002F2203">
        <w:rPr>
          <w:rFonts w:eastAsia="方正粗雅宋_GBK" w:hint="eastAsia"/>
        </w:rPr>
        <w:t>光州大苏山，即往顶拜。</w:t>
      </w:r>
    </w:p>
    <w:p w14:paraId="2ECA07DF"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bookmarkStart w:id="263" w:name="0142c12"/>
      <w:r w:rsidRPr="002F2203">
        <w:rPr>
          <w:rFonts w:eastAsia="方正新书宋_GBK" w:hAnsi="宋体" w:hint="eastAsia"/>
          <w:sz w:val="30"/>
          <w:szCs w:val="30"/>
        </w:rPr>
        <w:t>先来讲解小注。在《</w:t>
      </w:r>
      <w:r w:rsidRPr="002F2203">
        <w:rPr>
          <w:rFonts w:eastAsia="方正新书宋_GBK" w:hAnsi="宋体" w:cs="Arial" w:hint="eastAsia"/>
          <w:sz w:val="30"/>
          <w:szCs w:val="30"/>
        </w:rPr>
        <w:t>止观辅行传弘决》</w:t>
      </w:r>
      <w:r w:rsidRPr="002F2203">
        <w:rPr>
          <w:rFonts w:eastAsia="方正新书宋_GBK" w:hAnsi="宋体" w:cs="Arial"/>
          <w:sz w:val="30"/>
          <w:szCs w:val="30"/>
        </w:rPr>
        <w:t>卷</w:t>
      </w:r>
      <w:proofErr w:type="gramStart"/>
      <w:r w:rsidRPr="002F2203">
        <w:rPr>
          <w:rFonts w:eastAsia="方正新书宋_GBK" w:hAnsi="宋体" w:cs="Arial" w:hint="eastAsia"/>
          <w:sz w:val="30"/>
          <w:szCs w:val="30"/>
        </w:rPr>
        <w:t>一</w:t>
      </w:r>
      <w:proofErr w:type="gramEnd"/>
      <w:r w:rsidRPr="002F2203">
        <w:rPr>
          <w:rFonts w:eastAsia="方正新书宋_GBK" w:hAnsi="宋体" w:cs="Arial" w:hint="eastAsia"/>
          <w:sz w:val="30"/>
          <w:szCs w:val="30"/>
        </w:rPr>
        <w:t>云：“</w:t>
      </w:r>
      <w:r w:rsidRPr="002F2203">
        <w:rPr>
          <w:rFonts w:eastAsia="方正新书宋_GBK" w:hAnsi="宋体" w:hint="eastAsia"/>
          <w:sz w:val="30"/>
          <w:szCs w:val="30"/>
        </w:rPr>
        <w:t>至陈乾明元年，始入光州依思禅师，</w:t>
      </w:r>
      <w:proofErr w:type="gramStart"/>
      <w:r w:rsidRPr="002F2203">
        <w:rPr>
          <w:rFonts w:eastAsia="方正新书宋_GBK" w:hAnsi="宋体" w:hint="eastAsia"/>
          <w:sz w:val="30"/>
          <w:szCs w:val="30"/>
        </w:rPr>
        <w:t>禀</w:t>
      </w:r>
      <w:proofErr w:type="gramEnd"/>
      <w:r w:rsidRPr="002F2203">
        <w:rPr>
          <w:rFonts w:eastAsia="方正新书宋_GBK" w:hAnsi="宋体" w:hint="eastAsia"/>
          <w:sz w:val="30"/>
          <w:szCs w:val="30"/>
        </w:rPr>
        <w:t>受禅法</w:t>
      </w:r>
      <w:bookmarkEnd w:id="263"/>
      <w:r w:rsidRPr="002F2203">
        <w:rPr>
          <w:rFonts w:eastAsia="方正新书宋_GBK" w:hAnsi="宋体" w:hint="eastAsia"/>
          <w:sz w:val="30"/>
          <w:szCs w:val="30"/>
        </w:rPr>
        <w:t>，时年二十三。”实际上“乾明”是北齐</w:t>
      </w:r>
      <w:proofErr w:type="gramStart"/>
      <w:r w:rsidRPr="002F2203">
        <w:rPr>
          <w:rFonts w:eastAsia="方正新书宋_GBK" w:hAnsi="宋体" w:hint="eastAsia"/>
          <w:sz w:val="30"/>
          <w:szCs w:val="30"/>
        </w:rPr>
        <w:t>废帝高殷的</w:t>
      </w:r>
      <w:proofErr w:type="gramEnd"/>
      <w:r w:rsidRPr="002F2203">
        <w:rPr>
          <w:rFonts w:eastAsia="方正新书宋_GBK" w:hAnsi="宋体" w:hint="eastAsia"/>
          <w:sz w:val="30"/>
          <w:szCs w:val="30"/>
        </w:rPr>
        <w:t>年号，</w:t>
      </w:r>
      <w:proofErr w:type="gramStart"/>
      <w:r w:rsidRPr="002F2203">
        <w:rPr>
          <w:rFonts w:eastAsia="方正新书宋_GBK" w:hAnsi="宋体" w:hint="eastAsia"/>
          <w:sz w:val="30"/>
          <w:szCs w:val="30"/>
        </w:rPr>
        <w:t>高殷是</w:t>
      </w:r>
      <w:proofErr w:type="gramEnd"/>
      <w:r w:rsidRPr="002F2203">
        <w:rPr>
          <w:rFonts w:eastAsia="方正新书宋_GBK" w:hAnsi="宋体" w:hint="eastAsia"/>
          <w:sz w:val="30"/>
          <w:szCs w:val="30"/>
        </w:rPr>
        <w:t>北齐的建国者高洋的长子，于</w:t>
      </w:r>
      <w:r w:rsidRPr="002F2203">
        <w:rPr>
          <w:rFonts w:eastAsia="方正新书宋_GBK" w:hAnsi="宋体" w:hint="eastAsia"/>
          <w:sz w:val="30"/>
          <w:szCs w:val="30"/>
        </w:rPr>
        <w:t>559</w:t>
      </w:r>
      <w:r w:rsidRPr="002F2203">
        <w:rPr>
          <w:rFonts w:eastAsia="方正新书宋_GBK" w:hAnsi="宋体" w:hint="eastAsia"/>
          <w:sz w:val="30"/>
          <w:szCs w:val="30"/>
        </w:rPr>
        <w:t>年十月以皇太子嗣位，但在</w:t>
      </w:r>
      <w:r w:rsidRPr="002F2203">
        <w:rPr>
          <w:rFonts w:eastAsia="方正新书宋_GBK" w:hAnsi="宋体" w:hint="eastAsia"/>
          <w:sz w:val="30"/>
          <w:szCs w:val="30"/>
        </w:rPr>
        <w:t>560</w:t>
      </w:r>
      <w:r w:rsidRPr="002F2203">
        <w:rPr>
          <w:rFonts w:eastAsia="方正新书宋_GBK" w:hAnsi="宋体" w:hint="eastAsia"/>
          <w:sz w:val="30"/>
          <w:szCs w:val="30"/>
        </w:rPr>
        <w:t>年</w:t>
      </w:r>
      <w:proofErr w:type="gramStart"/>
      <w:r w:rsidRPr="002F2203">
        <w:rPr>
          <w:rFonts w:eastAsia="方正新书宋_GBK" w:hAnsi="宋体" w:hint="eastAsia"/>
          <w:sz w:val="30"/>
          <w:szCs w:val="30"/>
        </w:rPr>
        <w:t>亦即乾明元年</w:t>
      </w:r>
      <w:proofErr w:type="gramEnd"/>
      <w:r w:rsidRPr="002F2203">
        <w:rPr>
          <w:rFonts w:eastAsia="方正新书宋_GBK" w:hAnsi="宋体" w:hint="eastAsia"/>
          <w:sz w:val="30"/>
          <w:szCs w:val="30"/>
        </w:rPr>
        <w:t>的时候就</w:t>
      </w:r>
      <w:proofErr w:type="gramStart"/>
      <w:r w:rsidRPr="002F2203">
        <w:rPr>
          <w:rFonts w:eastAsia="方正新书宋_GBK" w:hAnsi="宋体" w:hint="eastAsia"/>
          <w:sz w:val="30"/>
          <w:szCs w:val="30"/>
        </w:rPr>
        <w:t>被高演所废</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高演是</w:t>
      </w:r>
      <w:proofErr w:type="gramEnd"/>
      <w:r w:rsidRPr="002F2203">
        <w:rPr>
          <w:rFonts w:eastAsia="方正新书宋_GBK" w:hAnsi="宋体" w:hint="eastAsia"/>
          <w:sz w:val="30"/>
          <w:szCs w:val="30"/>
        </w:rPr>
        <w:t>高洋的弟弟，在这一年的八月即皇帝位于晋阳（今山西省太原市），同时改年号为皇建元年。但实际上都是同一年，亦即公元</w:t>
      </w:r>
      <w:r w:rsidRPr="002F2203">
        <w:rPr>
          <w:rFonts w:eastAsia="方正新书宋_GBK" w:hAnsi="宋体" w:hint="eastAsia"/>
          <w:sz w:val="30"/>
          <w:szCs w:val="30"/>
        </w:rPr>
        <w:t>560</w:t>
      </w:r>
      <w:r w:rsidRPr="002F2203">
        <w:rPr>
          <w:rFonts w:eastAsia="方正新书宋_GBK" w:hAnsi="宋体" w:hint="eastAsia"/>
          <w:sz w:val="30"/>
          <w:szCs w:val="30"/>
        </w:rPr>
        <w:t>年。因此，只要将《辅行》中的“陈乾明元年”改为“北齐乾明元年”就可以了，因为光州大苏山位于北齐境内，所以湛然大师改用北齐年号。在这里“乾明”二字并没有错误，只是朝代错了。</w:t>
      </w:r>
    </w:p>
    <w:p w14:paraId="179CD07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但不管如何，这一年的时候智者大师是</w:t>
      </w:r>
      <w:r w:rsidRPr="002F2203">
        <w:rPr>
          <w:rFonts w:eastAsia="方正新书宋_GBK" w:hAnsi="宋体" w:hint="eastAsia"/>
          <w:sz w:val="30"/>
          <w:szCs w:val="30"/>
        </w:rPr>
        <w:t>23</w:t>
      </w:r>
      <w:r w:rsidRPr="002F2203">
        <w:rPr>
          <w:rFonts w:eastAsia="方正新书宋_GBK" w:hAnsi="宋体" w:hint="eastAsia"/>
          <w:sz w:val="30"/>
          <w:szCs w:val="30"/>
        </w:rPr>
        <w:t>岁。他听到了北方光州</w:t>
      </w:r>
      <w:proofErr w:type="gramStart"/>
      <w:r w:rsidRPr="002F2203">
        <w:rPr>
          <w:rFonts w:eastAsia="方正新书宋_GBK" w:hAnsi="宋体" w:hint="eastAsia"/>
          <w:sz w:val="30"/>
          <w:szCs w:val="30"/>
        </w:rPr>
        <w:t>大苏山慧思大师</w:t>
      </w:r>
      <w:proofErr w:type="gramEnd"/>
      <w:r w:rsidRPr="002F2203">
        <w:rPr>
          <w:rFonts w:eastAsia="方正新书宋_GBK" w:hAnsi="宋体" w:hint="eastAsia"/>
          <w:sz w:val="30"/>
          <w:szCs w:val="30"/>
        </w:rPr>
        <w:t>的名望，于是就前往顶礼叩拜。</w:t>
      </w:r>
    </w:p>
    <w:p w14:paraId="75F5AED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lastRenderedPageBreak/>
        <w:t>慧思大师</w:t>
      </w:r>
      <w:proofErr w:type="gramEnd"/>
      <w:r w:rsidRPr="002F2203">
        <w:rPr>
          <w:rFonts w:eastAsia="方正新书宋_GBK" w:hAnsi="宋体" w:hint="eastAsia"/>
          <w:sz w:val="30"/>
          <w:szCs w:val="30"/>
        </w:rPr>
        <w:t>是</w:t>
      </w:r>
      <w:r w:rsidRPr="002F2203">
        <w:rPr>
          <w:rFonts w:eastAsia="方正新书宋_GBK" w:hAnsi="宋体" w:hint="eastAsia"/>
          <w:sz w:val="30"/>
          <w:szCs w:val="30"/>
        </w:rPr>
        <w:t>554</w:t>
      </w:r>
      <w:r w:rsidRPr="002F2203">
        <w:rPr>
          <w:rFonts w:eastAsia="方正新书宋_GBK" w:hAnsi="宋体" w:hint="eastAsia"/>
          <w:sz w:val="30"/>
          <w:szCs w:val="30"/>
        </w:rPr>
        <w:t>年来到光州开岳寺，而于</w:t>
      </w:r>
      <w:r w:rsidRPr="002F2203">
        <w:rPr>
          <w:rFonts w:eastAsia="方正新书宋_GBK" w:hAnsi="宋体" w:hint="eastAsia"/>
          <w:sz w:val="30"/>
          <w:szCs w:val="30"/>
        </w:rPr>
        <w:t>555</w:t>
      </w:r>
      <w:r w:rsidRPr="002F2203">
        <w:rPr>
          <w:rFonts w:eastAsia="方正新书宋_GBK" w:hAnsi="宋体" w:hint="eastAsia"/>
          <w:sz w:val="30"/>
          <w:szCs w:val="30"/>
        </w:rPr>
        <w:t>年首到大苏山，至</w:t>
      </w:r>
      <w:r w:rsidRPr="002F2203">
        <w:rPr>
          <w:rFonts w:eastAsia="方正新书宋_GBK" w:hAnsi="宋体" w:hint="eastAsia"/>
          <w:sz w:val="30"/>
          <w:szCs w:val="30"/>
        </w:rPr>
        <w:t>560</w:t>
      </w:r>
      <w:r w:rsidRPr="002F2203">
        <w:rPr>
          <w:rFonts w:eastAsia="方正新书宋_GBK" w:hAnsi="宋体" w:hint="eastAsia"/>
          <w:sz w:val="30"/>
          <w:szCs w:val="30"/>
        </w:rPr>
        <w:t>年时已在大苏山六年了。正如在</w:t>
      </w:r>
      <w:proofErr w:type="gramStart"/>
      <w:r w:rsidRPr="002F2203">
        <w:rPr>
          <w:rFonts w:eastAsia="方正新书宋_GBK" w:hAnsi="宋体" w:hint="eastAsia"/>
          <w:sz w:val="30"/>
          <w:szCs w:val="30"/>
        </w:rPr>
        <w:t>讲慧思</w:t>
      </w:r>
      <w:proofErr w:type="gramEnd"/>
      <w:r w:rsidRPr="002F2203">
        <w:rPr>
          <w:rFonts w:eastAsia="方正新书宋_GBK" w:hAnsi="宋体" w:hint="eastAsia"/>
          <w:sz w:val="30"/>
          <w:szCs w:val="30"/>
        </w:rPr>
        <w:t>大师传记的时候所指出的，当时的光州位于北齐和南陈的边境地区，两国冲突不断，是极其危险的战乱地区。但智者大师还是“</w:t>
      </w:r>
      <w:bookmarkStart w:id="264" w:name="0191c21"/>
      <w:r w:rsidRPr="002F2203">
        <w:rPr>
          <w:rFonts w:eastAsia="方正新书宋_GBK" w:hAnsi="宋体" w:hint="eastAsia"/>
          <w:sz w:val="30"/>
          <w:szCs w:val="30"/>
        </w:rPr>
        <w:t>轻于生、重于法</w:t>
      </w:r>
      <w:bookmarkEnd w:id="264"/>
      <w:r w:rsidRPr="002F2203">
        <w:rPr>
          <w:rFonts w:eastAsia="方正新书宋_GBK" w:hAnsi="宋体" w:hint="eastAsia"/>
          <w:sz w:val="30"/>
          <w:szCs w:val="30"/>
        </w:rPr>
        <w:t>，忽夕死、贵朝闻，涉险而去”，因此，这里面包含了智者大师为了求法、求师而不惜生命的精神。他穿过危险的境地，终于见到了南岳大师。</w:t>
      </w:r>
    </w:p>
    <w:p w14:paraId="6D410029" w14:textId="77777777" w:rsidR="00DA7965" w:rsidRPr="002F2203" w:rsidRDefault="00DA7965" w:rsidP="001E7BCA">
      <w:pPr>
        <w:pStyle w:val="ae"/>
        <w:rPr>
          <w:rFonts w:eastAsia="方正粗雅宋_GBK"/>
        </w:rPr>
      </w:pPr>
      <w:bookmarkStart w:id="265" w:name="0181b10"/>
      <w:proofErr w:type="gramStart"/>
      <w:r w:rsidRPr="002F2203">
        <w:rPr>
          <w:rFonts w:eastAsia="方正粗雅宋_GBK" w:hint="eastAsia"/>
        </w:rPr>
        <w:t>思师曰</w:t>
      </w:r>
      <w:bookmarkStart w:id="266" w:name="0181b11"/>
      <w:bookmarkEnd w:id="265"/>
      <w:proofErr w:type="gramEnd"/>
      <w:r w:rsidRPr="002F2203">
        <w:rPr>
          <w:rFonts w:eastAsia="方正粗雅宋_GBK" w:hint="eastAsia"/>
        </w:rPr>
        <w:t>：“昔日灵山，同听法华，宿缘所追，今复来矣。</w:t>
      </w:r>
      <w:bookmarkEnd w:id="266"/>
      <w:r w:rsidRPr="002F2203">
        <w:rPr>
          <w:rFonts w:eastAsia="方正粗雅宋_GBK" w:hint="eastAsia"/>
        </w:rPr>
        <w:t>”</w:t>
      </w:r>
    </w:p>
    <w:p w14:paraId="71B01C8D"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灵山</w:t>
      </w:r>
      <w:r w:rsidRPr="002F2203">
        <w:rPr>
          <w:rFonts w:eastAsia="方正新书宋_GBK" w:hAnsi="宋体" w:hint="eastAsia"/>
          <w:sz w:val="30"/>
          <w:szCs w:val="30"/>
        </w:rPr>
        <w:t>，又称灵</w:t>
      </w:r>
      <w:proofErr w:type="gramStart"/>
      <w:r w:rsidRPr="002F2203">
        <w:rPr>
          <w:rFonts w:eastAsia="方正新书宋_GBK" w:hAnsi="宋体" w:hint="eastAsia"/>
          <w:sz w:val="30"/>
          <w:szCs w:val="30"/>
        </w:rPr>
        <w:t>鹫</w:t>
      </w:r>
      <w:proofErr w:type="gramEnd"/>
      <w:r w:rsidRPr="002F2203">
        <w:rPr>
          <w:rFonts w:eastAsia="方正新书宋_GBK" w:hAnsi="宋体" w:hint="eastAsia"/>
          <w:sz w:val="30"/>
          <w:szCs w:val="30"/>
        </w:rPr>
        <w:t>山，因山形似</w:t>
      </w:r>
      <w:proofErr w:type="gramStart"/>
      <w:r w:rsidRPr="002F2203">
        <w:rPr>
          <w:rFonts w:eastAsia="方正新书宋_GBK" w:hAnsi="宋体" w:hint="eastAsia"/>
          <w:sz w:val="30"/>
          <w:szCs w:val="30"/>
        </w:rPr>
        <w:t>鹫</w:t>
      </w:r>
      <w:proofErr w:type="gramEnd"/>
      <w:r w:rsidRPr="002F2203">
        <w:rPr>
          <w:rFonts w:eastAsia="方正新书宋_GBK" w:hAnsi="宋体" w:hint="eastAsia"/>
          <w:sz w:val="30"/>
          <w:szCs w:val="30"/>
        </w:rPr>
        <w:t>，且山上</w:t>
      </w:r>
      <w:proofErr w:type="gramStart"/>
      <w:r w:rsidRPr="002F2203">
        <w:rPr>
          <w:rFonts w:eastAsia="方正新书宋_GBK" w:hAnsi="宋体" w:hint="eastAsia"/>
          <w:sz w:val="30"/>
          <w:szCs w:val="30"/>
        </w:rPr>
        <w:t>鹫</w:t>
      </w:r>
      <w:proofErr w:type="gramEnd"/>
      <w:r w:rsidRPr="002F2203">
        <w:rPr>
          <w:rFonts w:eastAsia="方正新书宋_GBK" w:hAnsi="宋体" w:hint="eastAsia"/>
          <w:sz w:val="30"/>
          <w:szCs w:val="30"/>
        </w:rPr>
        <w:t>鸟又多之故。地点在今天印度比哈尔省</w:t>
      </w:r>
      <w:proofErr w:type="gramStart"/>
      <w:r w:rsidRPr="002F2203">
        <w:rPr>
          <w:rFonts w:eastAsia="方正新书宋_GBK" w:hAnsi="宋体" w:hint="eastAsia"/>
          <w:sz w:val="30"/>
          <w:szCs w:val="30"/>
        </w:rPr>
        <w:t>王舍城</w:t>
      </w:r>
      <w:proofErr w:type="gramEnd"/>
      <w:r w:rsidRPr="002F2203">
        <w:rPr>
          <w:rFonts w:eastAsia="方正新书宋_GBK" w:hAnsi="宋体" w:hint="eastAsia"/>
          <w:sz w:val="30"/>
          <w:szCs w:val="30"/>
        </w:rPr>
        <w:t>东北约十多公里处，</w:t>
      </w:r>
      <w:proofErr w:type="gramStart"/>
      <w:r w:rsidRPr="002F2203">
        <w:rPr>
          <w:rFonts w:eastAsia="方正新书宋_GBK" w:hAnsi="宋体" w:hint="eastAsia"/>
          <w:sz w:val="30"/>
          <w:szCs w:val="30"/>
        </w:rPr>
        <w:t>世尊曾经</w:t>
      </w:r>
      <w:proofErr w:type="gramEnd"/>
      <w:r w:rsidRPr="002F2203">
        <w:rPr>
          <w:rFonts w:eastAsia="方正新书宋_GBK" w:hAnsi="宋体" w:hint="eastAsia"/>
          <w:sz w:val="30"/>
          <w:szCs w:val="30"/>
        </w:rPr>
        <w:t>在这里讲《法华》等大乘经。</w:t>
      </w:r>
    </w:p>
    <w:p w14:paraId="0C44509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宿缘</w:t>
      </w:r>
      <w:r w:rsidRPr="002F2203">
        <w:rPr>
          <w:rFonts w:eastAsia="方正新书宋_GBK" w:hAnsi="宋体" w:hint="eastAsia"/>
          <w:sz w:val="30"/>
          <w:szCs w:val="30"/>
        </w:rPr>
        <w:t>，过去世的因缘，《华严经》卷二十五云：“同行宿缘，诸清净众，于中止住。”</w:t>
      </w:r>
    </w:p>
    <w:p w14:paraId="33D3DAE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一见智者大师就说：“过去我们一起列席释尊在灵</w:t>
      </w:r>
      <w:proofErr w:type="gramStart"/>
      <w:r w:rsidRPr="002F2203">
        <w:rPr>
          <w:rFonts w:eastAsia="方正新书宋_GBK" w:hAnsi="宋体" w:hint="eastAsia"/>
          <w:sz w:val="30"/>
          <w:szCs w:val="30"/>
        </w:rPr>
        <w:t>鹫山讲</w:t>
      </w:r>
      <w:proofErr w:type="gramEnd"/>
      <w:r w:rsidRPr="002F2203">
        <w:rPr>
          <w:rFonts w:eastAsia="方正新书宋_GBK" w:hAnsi="宋体" w:hint="eastAsia"/>
          <w:sz w:val="30"/>
          <w:szCs w:val="30"/>
        </w:rPr>
        <w:t>《法华经》的法会，由于有了这种过去世的因缘，现在你来到了这里，我们又重新见面了。”</w:t>
      </w:r>
    </w:p>
    <w:p w14:paraId="61820FB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可以想象的是，当智者大师</w:t>
      </w:r>
      <w:proofErr w:type="gramStart"/>
      <w:r w:rsidRPr="002F2203">
        <w:rPr>
          <w:rFonts w:eastAsia="方正新书宋_GBK" w:hAnsi="宋体" w:hint="eastAsia"/>
          <w:sz w:val="30"/>
          <w:szCs w:val="30"/>
        </w:rPr>
        <w:t>初见慧思大师</w:t>
      </w:r>
      <w:proofErr w:type="gramEnd"/>
      <w:r w:rsidRPr="002F2203">
        <w:rPr>
          <w:rFonts w:eastAsia="方正新书宋_GBK" w:hAnsi="宋体" w:hint="eastAsia"/>
          <w:sz w:val="30"/>
          <w:szCs w:val="30"/>
        </w:rPr>
        <w:t>时，一定是浑身充满了激动和喜悦之情。同样地，</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一见智者大师也必定就在一瞬间洞察了这个非凡人物的伟大和境界的深邃。两人之间超越了年龄、经历的差别等一切障碍，在彼此生命与生命的深层感受到了相互的沟通。这种实际感受就表现为“昔日灵山，同听法华”这句话上。</w:t>
      </w:r>
    </w:p>
    <w:p w14:paraId="55A2792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可见，智者大师和</w:t>
      </w:r>
      <w:proofErr w:type="gramStart"/>
      <w:r w:rsidRPr="002F2203">
        <w:rPr>
          <w:rFonts w:eastAsia="方正新书宋_GBK" w:hAnsi="宋体" w:hint="eastAsia"/>
          <w:sz w:val="30"/>
          <w:szCs w:val="30"/>
        </w:rPr>
        <w:t>慧思</w:t>
      </w:r>
      <w:proofErr w:type="gramEnd"/>
      <w:r w:rsidRPr="002F2203">
        <w:rPr>
          <w:rFonts w:eastAsia="方正新书宋_GBK" w:hAnsi="宋体" w:hint="eastAsia"/>
          <w:sz w:val="30"/>
          <w:szCs w:val="30"/>
        </w:rPr>
        <w:t>大师当时是和</w:t>
      </w:r>
      <w:proofErr w:type="gramStart"/>
      <w:r w:rsidRPr="002F2203">
        <w:rPr>
          <w:rFonts w:eastAsia="方正新书宋_GBK" w:hAnsi="宋体" w:hint="eastAsia"/>
          <w:sz w:val="30"/>
          <w:szCs w:val="30"/>
        </w:rPr>
        <w:t>文殊</w:t>
      </w:r>
      <w:proofErr w:type="gramEnd"/>
      <w:r w:rsidRPr="002F2203">
        <w:rPr>
          <w:rFonts w:eastAsia="方正新书宋_GBK" w:hAnsi="宋体" w:hint="eastAsia"/>
          <w:sz w:val="30"/>
          <w:szCs w:val="30"/>
        </w:rPr>
        <w:t>菩萨、普贤菩萨等一起听经的。我们现在也是宿缘所追，不然不会坐在一起。佛经上说，和某人渡船一次，那都是需要五百世的因缘。如果一起坠机而死，那也是要有很深的因缘的</w:t>
      </w:r>
      <w:r w:rsidRPr="002F2203">
        <w:rPr>
          <w:rFonts w:eastAsia="方正新书宋_GBK" w:hAnsi="宋体" w:hint="eastAsia"/>
          <w:sz w:val="30"/>
          <w:szCs w:val="30"/>
        </w:rPr>
        <w:t xml:space="preserve"> </w:t>
      </w:r>
      <w:r w:rsidRPr="002F2203">
        <w:rPr>
          <w:rFonts w:eastAsia="方正新书宋_GBK" w:hAnsi="宋体" w:hint="eastAsia"/>
          <w:sz w:val="30"/>
          <w:szCs w:val="30"/>
        </w:rPr>
        <w:t>——</w:t>
      </w:r>
      <w:r w:rsidRPr="002F2203">
        <w:rPr>
          <w:rFonts w:eastAsia="方正新书宋_GBK" w:hAnsi="宋体" w:hint="eastAsia"/>
          <w:sz w:val="30"/>
          <w:szCs w:val="30"/>
        </w:rPr>
        <w:t xml:space="preserve"> </w:t>
      </w:r>
      <w:r w:rsidRPr="002F2203">
        <w:rPr>
          <w:rFonts w:eastAsia="方正新书宋_GBK" w:hAnsi="宋体" w:hint="eastAsia"/>
          <w:sz w:val="30"/>
          <w:szCs w:val="30"/>
        </w:rPr>
        <w:t>一切都是由一定的因缘所致。</w:t>
      </w:r>
    </w:p>
    <w:p w14:paraId="550E056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在南岳</w:t>
      </w:r>
      <w:proofErr w:type="gramStart"/>
      <w:r w:rsidRPr="002F2203">
        <w:rPr>
          <w:rFonts w:eastAsia="方正新书宋_GBK" w:hAnsi="宋体" w:hint="eastAsia"/>
          <w:sz w:val="30"/>
          <w:szCs w:val="30"/>
        </w:rPr>
        <w:t>衡山慧思大师</w:t>
      </w:r>
      <w:proofErr w:type="gramEnd"/>
      <w:r w:rsidRPr="002F2203">
        <w:rPr>
          <w:rFonts w:eastAsia="方正新书宋_GBK" w:hAnsi="宋体" w:hint="eastAsia"/>
          <w:sz w:val="30"/>
          <w:szCs w:val="30"/>
        </w:rPr>
        <w:t>的道场福严寺，一进山门就有一块牌匾，上书“见我有缘”，看后不禁令人思绪万千。</w:t>
      </w:r>
    </w:p>
    <w:p w14:paraId="15F1805B" w14:textId="77777777" w:rsidR="00DA7965" w:rsidRPr="002F2203" w:rsidRDefault="00DA7965" w:rsidP="001E7BCA">
      <w:pPr>
        <w:pStyle w:val="ae"/>
        <w:rPr>
          <w:rFonts w:eastAsia="方正粗雅宋_GBK"/>
        </w:rPr>
      </w:pPr>
      <w:r w:rsidRPr="002F2203">
        <w:rPr>
          <w:rFonts w:eastAsia="方正粗雅宋_GBK" w:hint="eastAsia"/>
        </w:rPr>
        <w:t>即示普贤道场，为说四安乐行。</w:t>
      </w:r>
    </w:p>
    <w:p w14:paraId="6CD5F148"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我们学习天台圆教，从最终目的来讲是为了</w:t>
      </w:r>
      <w:proofErr w:type="gramStart"/>
      <w:r w:rsidRPr="002F2203">
        <w:rPr>
          <w:rFonts w:eastAsia="方正新书宋_GBK" w:hAnsi="宋体" w:hint="eastAsia"/>
          <w:sz w:val="30"/>
          <w:szCs w:val="30"/>
        </w:rPr>
        <w:t>能够证</w:t>
      </w:r>
      <w:proofErr w:type="gramEnd"/>
      <w:r w:rsidRPr="002F2203">
        <w:rPr>
          <w:rFonts w:eastAsia="方正新书宋_GBK" w:hAnsi="宋体" w:hint="eastAsia"/>
          <w:sz w:val="30"/>
          <w:szCs w:val="30"/>
        </w:rPr>
        <w:t>得法华三昧，</w:t>
      </w:r>
      <w:proofErr w:type="gramStart"/>
      <w:r w:rsidRPr="002F2203">
        <w:rPr>
          <w:rFonts w:eastAsia="方正新书宋_GBK" w:hAnsi="宋体" w:hint="eastAsia"/>
          <w:sz w:val="30"/>
          <w:szCs w:val="30"/>
        </w:rPr>
        <w:t>彻实相</w:t>
      </w:r>
      <w:proofErr w:type="gramEnd"/>
      <w:r w:rsidRPr="002F2203">
        <w:rPr>
          <w:rFonts w:eastAsia="方正新书宋_GBK" w:hAnsi="宋体" w:hint="eastAsia"/>
          <w:sz w:val="30"/>
          <w:szCs w:val="30"/>
        </w:rPr>
        <w:t>之底，</w:t>
      </w:r>
      <w:proofErr w:type="gramStart"/>
      <w:r w:rsidRPr="002F2203">
        <w:rPr>
          <w:rFonts w:eastAsia="方正新书宋_GBK" w:hAnsi="宋体" w:hint="eastAsia"/>
          <w:sz w:val="30"/>
          <w:szCs w:val="30"/>
        </w:rPr>
        <w:t>达诸法</w:t>
      </w:r>
      <w:proofErr w:type="gramEnd"/>
      <w:r w:rsidRPr="002F2203">
        <w:rPr>
          <w:rFonts w:eastAsia="方正新书宋_GBK" w:hAnsi="宋体" w:hint="eastAsia"/>
          <w:sz w:val="30"/>
          <w:szCs w:val="30"/>
        </w:rPr>
        <w:t>之边。而修习法华三昧的方法有两种，第一是有相安乐行，第二是无相安乐行。</w:t>
      </w:r>
      <w:proofErr w:type="gramStart"/>
      <w:r w:rsidRPr="002F2203">
        <w:rPr>
          <w:rFonts w:eastAsia="方正新书宋_GBK" w:hAnsi="宋体" w:hint="eastAsia"/>
          <w:sz w:val="30"/>
          <w:szCs w:val="30"/>
        </w:rPr>
        <w:t>据慧思</w:t>
      </w:r>
      <w:proofErr w:type="gramEnd"/>
      <w:r w:rsidRPr="002F2203">
        <w:rPr>
          <w:rFonts w:eastAsia="方正新书宋_GBK" w:hAnsi="宋体" w:hint="eastAsia"/>
          <w:sz w:val="30"/>
          <w:szCs w:val="30"/>
        </w:rPr>
        <w:t>大师的《法华经安乐行义》载，于一切法中，</w:t>
      </w:r>
      <w:proofErr w:type="gramStart"/>
      <w:r w:rsidRPr="002F2203">
        <w:rPr>
          <w:rFonts w:eastAsia="方正新书宋_GBK" w:hAnsi="宋体" w:hint="eastAsia"/>
          <w:sz w:val="30"/>
          <w:szCs w:val="30"/>
        </w:rPr>
        <w:t>心安住</w:t>
      </w:r>
      <w:proofErr w:type="gramEnd"/>
      <w:r w:rsidRPr="002F2203">
        <w:rPr>
          <w:rFonts w:eastAsia="方正新书宋_GBK" w:hAnsi="宋体" w:hint="eastAsia"/>
          <w:sz w:val="30"/>
          <w:szCs w:val="30"/>
        </w:rPr>
        <w:t>不动，称为安；不受五阴烦恼之束缚，称为乐；身心安乐而自行化他，称为行。此外在《法华文句》卷八智者</w:t>
      </w:r>
      <w:proofErr w:type="gramStart"/>
      <w:r w:rsidRPr="002F2203">
        <w:rPr>
          <w:rFonts w:eastAsia="方正新书宋_GBK" w:hAnsi="宋体" w:hint="eastAsia"/>
          <w:sz w:val="30"/>
          <w:szCs w:val="30"/>
        </w:rPr>
        <w:t>大师用依事</w:t>
      </w:r>
      <w:proofErr w:type="gramEnd"/>
      <w:r w:rsidRPr="002F2203">
        <w:rPr>
          <w:rFonts w:eastAsia="方正新书宋_GBK" w:hAnsi="宋体" w:hint="eastAsia"/>
          <w:sz w:val="30"/>
          <w:szCs w:val="30"/>
        </w:rPr>
        <w:t>释、附文</w:t>
      </w:r>
      <w:proofErr w:type="gramStart"/>
      <w:r w:rsidRPr="002F2203">
        <w:rPr>
          <w:rFonts w:eastAsia="方正新书宋_GBK" w:hAnsi="宋体" w:hint="eastAsia"/>
          <w:sz w:val="30"/>
          <w:szCs w:val="30"/>
        </w:rPr>
        <w:t>释和法门释三</w:t>
      </w:r>
      <w:proofErr w:type="gramEnd"/>
      <w:r w:rsidRPr="002F2203">
        <w:rPr>
          <w:rFonts w:eastAsia="方正新书宋_GBK" w:hAnsi="宋体" w:hint="eastAsia"/>
          <w:sz w:val="30"/>
          <w:szCs w:val="30"/>
        </w:rPr>
        <w:t>者</w:t>
      </w:r>
      <w:proofErr w:type="gramStart"/>
      <w:r w:rsidRPr="002F2203">
        <w:rPr>
          <w:rFonts w:eastAsia="方正新书宋_GBK" w:hAnsi="宋体" w:hint="eastAsia"/>
          <w:sz w:val="30"/>
          <w:szCs w:val="30"/>
        </w:rPr>
        <w:t>来广解“安乐行”</w:t>
      </w:r>
      <w:proofErr w:type="gramEnd"/>
      <w:r w:rsidRPr="002F2203">
        <w:rPr>
          <w:rFonts w:eastAsia="方正新书宋_GBK" w:hAnsi="宋体" w:hint="eastAsia"/>
          <w:sz w:val="30"/>
          <w:szCs w:val="30"/>
        </w:rPr>
        <w:t>之义，需者往检。</w:t>
      </w:r>
    </w:p>
    <w:p w14:paraId="6696494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一、有相安乐行</w:t>
      </w:r>
    </w:p>
    <w:p w14:paraId="2E85CE7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这是主要根据《法华经·普贤菩萨劝发品》而立，所以在这里又被称为“普贤道场”，道场，即行道的场所。一般</w:t>
      </w:r>
      <w:proofErr w:type="gramStart"/>
      <w:r w:rsidRPr="002F2203">
        <w:rPr>
          <w:rFonts w:eastAsia="方正新书宋_GBK" w:hAnsi="宋体" w:hint="eastAsia"/>
          <w:sz w:val="30"/>
          <w:szCs w:val="30"/>
        </w:rPr>
        <w:t>认为理观为</w:t>
      </w:r>
      <w:proofErr w:type="gramEnd"/>
      <w:r w:rsidRPr="002F2203">
        <w:rPr>
          <w:rFonts w:eastAsia="方正新书宋_GBK" w:hAnsi="宋体" w:hint="eastAsia"/>
          <w:sz w:val="30"/>
          <w:szCs w:val="30"/>
        </w:rPr>
        <w:t>无相安乐行，而</w:t>
      </w:r>
      <w:proofErr w:type="gramStart"/>
      <w:r w:rsidRPr="002F2203">
        <w:rPr>
          <w:rFonts w:eastAsia="方正新书宋_GBK" w:hAnsi="宋体" w:hint="eastAsia"/>
          <w:sz w:val="30"/>
          <w:szCs w:val="30"/>
        </w:rPr>
        <w:t>事诵为</w:t>
      </w:r>
      <w:proofErr w:type="gramEnd"/>
      <w:r w:rsidRPr="002F2203">
        <w:rPr>
          <w:rFonts w:eastAsia="方正新书宋_GBK" w:hAnsi="宋体" w:hint="eastAsia"/>
          <w:sz w:val="30"/>
          <w:szCs w:val="30"/>
        </w:rPr>
        <w:t>有相安乐行，</w:t>
      </w:r>
      <w:bookmarkStart w:id="267" w:name="0700a29"/>
      <w:bookmarkStart w:id="268" w:name="0700b01"/>
      <w:proofErr w:type="gramStart"/>
      <w:r w:rsidRPr="002F2203">
        <w:rPr>
          <w:rFonts w:eastAsia="方正新书宋_GBK" w:hAnsi="宋体" w:hint="eastAsia"/>
          <w:sz w:val="30"/>
          <w:szCs w:val="30"/>
        </w:rPr>
        <w:t>如慧思大师</w:t>
      </w:r>
      <w:proofErr w:type="gramEnd"/>
      <w:r w:rsidRPr="002F2203">
        <w:rPr>
          <w:rFonts w:eastAsia="方正新书宋_GBK" w:hAnsi="宋体" w:hint="eastAsia"/>
          <w:sz w:val="30"/>
          <w:szCs w:val="30"/>
        </w:rPr>
        <w:t>的《法华经安乐行义》卷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云：“复次有相行</w:t>
      </w:r>
      <w:bookmarkEnd w:id="267"/>
      <w:r w:rsidRPr="002F2203">
        <w:rPr>
          <w:rFonts w:eastAsia="方正新书宋_GBK" w:hAnsi="宋体" w:hint="eastAsia"/>
          <w:sz w:val="30"/>
          <w:szCs w:val="30"/>
        </w:rPr>
        <w:t>，此是《普贤劝发品》中，诵《法华经》，散心精进</w:t>
      </w:r>
      <w:bookmarkStart w:id="269" w:name="0700b02"/>
      <w:bookmarkEnd w:id="268"/>
      <w:r w:rsidRPr="002F2203">
        <w:rPr>
          <w:rFonts w:eastAsia="方正新书宋_GBK" w:hAnsi="宋体" w:hint="eastAsia"/>
          <w:sz w:val="30"/>
          <w:szCs w:val="30"/>
        </w:rPr>
        <w:t>。如是等人不修禅定，不入三昧，若坐、若立、</w:t>
      </w:r>
      <w:proofErr w:type="gramStart"/>
      <w:r w:rsidRPr="002F2203">
        <w:rPr>
          <w:rFonts w:eastAsia="方正新书宋_GBK" w:hAnsi="宋体" w:hint="eastAsia"/>
          <w:sz w:val="30"/>
          <w:szCs w:val="30"/>
        </w:rPr>
        <w:t>若行</w:t>
      </w:r>
      <w:bookmarkStart w:id="270" w:name="0700b03"/>
      <w:bookmarkEnd w:id="269"/>
      <w:proofErr w:type="gramEnd"/>
      <w:r w:rsidRPr="002F2203">
        <w:rPr>
          <w:rFonts w:eastAsia="方正新书宋_GBK" w:hAnsi="宋体" w:hint="eastAsia"/>
          <w:sz w:val="30"/>
          <w:szCs w:val="30"/>
        </w:rPr>
        <w:t>，一心专念《法华》文字，精进不卧，如救头然</w:t>
      </w:r>
      <w:bookmarkEnd w:id="270"/>
      <w:r w:rsidRPr="002F2203">
        <w:rPr>
          <w:rFonts w:eastAsia="方正新书宋_GBK" w:hAnsi="宋体" w:hint="eastAsia"/>
          <w:sz w:val="30"/>
          <w:szCs w:val="30"/>
        </w:rPr>
        <w:t>，是名文字有相行。”</w:t>
      </w:r>
    </w:p>
    <w:p w14:paraId="5E4F2C8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注意：这里的所谓“散心”是指不入禅定而言，但仍旧是没有</w:t>
      </w:r>
      <w:proofErr w:type="gramStart"/>
      <w:r w:rsidRPr="002F2203">
        <w:rPr>
          <w:rFonts w:eastAsia="方正新书宋_GBK" w:hAnsi="宋体" w:hint="eastAsia"/>
          <w:sz w:val="30"/>
          <w:szCs w:val="30"/>
        </w:rPr>
        <w:t>杂想地在</w:t>
      </w:r>
      <w:proofErr w:type="gramEnd"/>
      <w:r w:rsidRPr="002F2203">
        <w:rPr>
          <w:rFonts w:eastAsia="方正新书宋_GBK" w:hAnsi="宋体" w:hint="eastAsia"/>
          <w:sz w:val="30"/>
          <w:szCs w:val="30"/>
        </w:rPr>
        <w:t>那里专意诵经，并非是指一边听收音机，一边诵经称之为“散心”的。因此这里的“散心精进”有随文入观、如</w:t>
      </w:r>
      <w:proofErr w:type="gramStart"/>
      <w:r w:rsidRPr="002F2203">
        <w:rPr>
          <w:rFonts w:eastAsia="方正新书宋_GBK" w:hAnsi="宋体" w:hint="eastAsia"/>
          <w:sz w:val="30"/>
          <w:szCs w:val="30"/>
        </w:rPr>
        <w:t>救头然</w:t>
      </w:r>
      <w:proofErr w:type="gramEnd"/>
      <w:r w:rsidRPr="002F2203">
        <w:rPr>
          <w:rFonts w:eastAsia="方正新书宋_GBK" w:hAnsi="宋体" w:hint="eastAsia"/>
          <w:sz w:val="30"/>
          <w:szCs w:val="30"/>
        </w:rPr>
        <w:t>的意思在内。可见要做到这一点也并不容易，但终究要比深入禅定来得容易。</w:t>
      </w:r>
    </w:p>
    <w:p w14:paraId="1E6C542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因此在诵经时要专心一意地诵，把自己的身心融入到经文当中去，就</w:t>
      </w:r>
      <w:proofErr w:type="gramStart"/>
      <w:r w:rsidRPr="002F2203">
        <w:rPr>
          <w:rFonts w:eastAsia="方正新书宋_GBK" w:hAnsi="宋体" w:hint="eastAsia"/>
          <w:sz w:val="30"/>
          <w:szCs w:val="30"/>
        </w:rPr>
        <w:t>好象</w:t>
      </w:r>
      <w:proofErr w:type="gramEnd"/>
      <w:r w:rsidRPr="002F2203">
        <w:rPr>
          <w:rFonts w:eastAsia="方正新书宋_GBK" w:hAnsi="宋体" w:hint="eastAsia"/>
          <w:sz w:val="30"/>
          <w:szCs w:val="30"/>
        </w:rPr>
        <w:t>是在灵山会上释迦</w:t>
      </w:r>
      <w:proofErr w:type="gramStart"/>
      <w:r w:rsidRPr="002F2203">
        <w:rPr>
          <w:rFonts w:eastAsia="方正新书宋_GBK" w:hAnsi="宋体" w:hint="eastAsia"/>
          <w:sz w:val="30"/>
          <w:szCs w:val="30"/>
        </w:rPr>
        <w:t>佛亲自</w:t>
      </w:r>
      <w:proofErr w:type="gramEnd"/>
      <w:r w:rsidRPr="002F2203">
        <w:rPr>
          <w:rFonts w:eastAsia="方正新书宋_GBK" w:hAnsi="宋体" w:hint="eastAsia"/>
          <w:sz w:val="30"/>
          <w:szCs w:val="30"/>
        </w:rPr>
        <w:t>在为我们讲说一样。如果“</w:t>
      </w:r>
      <w:bookmarkStart w:id="271" w:name="0700b04"/>
      <w:r w:rsidRPr="002F2203">
        <w:rPr>
          <w:rFonts w:eastAsia="方正新书宋_GBK" w:hAnsi="宋体" w:hint="eastAsia"/>
          <w:sz w:val="30"/>
          <w:szCs w:val="30"/>
        </w:rPr>
        <w:t>行者不顾身命</w:t>
      </w:r>
      <w:bookmarkEnd w:id="271"/>
      <w:r w:rsidRPr="002F2203">
        <w:rPr>
          <w:rFonts w:eastAsia="方正新书宋_GBK" w:hAnsi="宋体" w:hint="eastAsia"/>
          <w:sz w:val="30"/>
          <w:szCs w:val="30"/>
        </w:rPr>
        <w:t>，</w:t>
      </w:r>
      <w:proofErr w:type="gramStart"/>
      <w:r w:rsidRPr="002F2203">
        <w:rPr>
          <w:rFonts w:eastAsia="方正新书宋_GBK" w:hAnsi="宋体" w:hint="eastAsia"/>
          <w:sz w:val="30"/>
          <w:szCs w:val="30"/>
        </w:rPr>
        <w:t>若行</w:t>
      </w:r>
      <w:proofErr w:type="gramEnd"/>
      <w:r w:rsidRPr="002F2203">
        <w:rPr>
          <w:rFonts w:eastAsia="方正新书宋_GBK" w:hAnsi="宋体" w:hint="eastAsia"/>
          <w:sz w:val="30"/>
          <w:szCs w:val="30"/>
        </w:rPr>
        <w:t>成就，即见普贤金刚色身</w:t>
      </w:r>
      <w:bookmarkStart w:id="272" w:name="0700b07"/>
      <w:r w:rsidRPr="002F2203">
        <w:rPr>
          <w:rFonts w:eastAsia="方正新书宋_GBK" w:hAnsi="宋体" w:hint="eastAsia"/>
          <w:sz w:val="30"/>
          <w:szCs w:val="30"/>
        </w:rPr>
        <w:t>”、“复见十方三</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诸佛”，并且能够</w:t>
      </w:r>
      <w:bookmarkEnd w:id="272"/>
      <w:r w:rsidRPr="002F2203">
        <w:rPr>
          <w:rFonts w:eastAsia="方正新书宋_GBK" w:hAnsi="宋体" w:hint="eastAsia"/>
          <w:sz w:val="30"/>
          <w:szCs w:val="30"/>
        </w:rPr>
        <w:t>“立得三种陀罗尼门”！要知道，</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是十信内凡位，常与诸佛菩萨相共语，</w:t>
      </w:r>
      <w:bookmarkStart w:id="273" w:name="0700b13"/>
      <w:r w:rsidRPr="002F2203">
        <w:rPr>
          <w:rFonts w:eastAsia="方正新书宋_GBK" w:hAnsi="宋体" w:hint="eastAsia"/>
          <w:sz w:val="30"/>
          <w:szCs w:val="30"/>
        </w:rPr>
        <w:t>因此绝对不会妄语，阅此文字，当起大信心！</w:t>
      </w:r>
    </w:p>
    <w:p w14:paraId="3CE5CBA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《法华经安乐行义》又云：“或一生修行得具足，或二生得</w:t>
      </w:r>
      <w:bookmarkStart w:id="274" w:name="0700b14"/>
      <w:bookmarkEnd w:id="273"/>
      <w:r w:rsidRPr="002F2203">
        <w:rPr>
          <w:rFonts w:eastAsia="方正新书宋_GBK" w:hAnsi="宋体" w:hint="eastAsia"/>
          <w:sz w:val="30"/>
          <w:szCs w:val="30"/>
        </w:rPr>
        <w:t>，极大迟者三生即得。</w:t>
      </w:r>
      <w:bookmarkStart w:id="275" w:name="0700b15"/>
      <w:bookmarkEnd w:id="274"/>
      <w:r w:rsidRPr="002F2203">
        <w:rPr>
          <w:rFonts w:eastAsia="方正新书宋_GBK" w:hAnsi="宋体" w:hint="eastAsia"/>
          <w:sz w:val="30"/>
          <w:szCs w:val="30"/>
        </w:rPr>
        <w:t>若顾身命，贪四事供养，不能勤修，经劫不得</w:t>
      </w:r>
      <w:bookmarkEnd w:id="275"/>
      <w:r w:rsidRPr="002F2203">
        <w:rPr>
          <w:rFonts w:eastAsia="方正新书宋_GBK" w:hAnsi="宋体" w:hint="eastAsia"/>
          <w:sz w:val="30"/>
          <w:szCs w:val="30"/>
        </w:rPr>
        <w:t>，是故名为有相也。”智者大师就是</w:t>
      </w:r>
      <w:proofErr w:type="gramStart"/>
      <w:r w:rsidRPr="002F2203">
        <w:rPr>
          <w:rFonts w:eastAsia="方正新书宋_GBK" w:hAnsi="宋体" w:hint="eastAsia"/>
          <w:sz w:val="30"/>
          <w:szCs w:val="30"/>
        </w:rPr>
        <w:t>按照慧思大师</w:t>
      </w:r>
      <w:proofErr w:type="gramEnd"/>
      <w:r w:rsidRPr="002F2203">
        <w:rPr>
          <w:rFonts w:eastAsia="方正新书宋_GBK" w:hAnsi="宋体" w:hint="eastAsia"/>
          <w:sz w:val="30"/>
          <w:szCs w:val="30"/>
        </w:rPr>
        <w:t>所说去做的，他日以继夜地精进诵经，从而“持因静发”，证得“初旋</w:t>
      </w:r>
      <w:proofErr w:type="gramStart"/>
      <w:r w:rsidRPr="002F2203">
        <w:rPr>
          <w:rFonts w:eastAsia="方正新书宋_GBK" w:hAnsi="宋体" w:hint="eastAsia"/>
          <w:sz w:val="30"/>
          <w:szCs w:val="30"/>
        </w:rPr>
        <w:t>陀罗</w:t>
      </w:r>
      <w:proofErr w:type="gramEnd"/>
      <w:r w:rsidRPr="002F2203">
        <w:rPr>
          <w:rFonts w:eastAsia="方正新书宋_GBK" w:hAnsi="宋体" w:hint="eastAsia"/>
          <w:sz w:val="30"/>
          <w:szCs w:val="30"/>
        </w:rPr>
        <w:t>尼”，这就是最好的证明。</w:t>
      </w:r>
    </w:p>
    <w:p w14:paraId="56C21A2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二、无相安乐行</w:t>
      </w:r>
    </w:p>
    <w:p w14:paraId="6F71761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这是依据《法华经·安乐行品》而立，亦即此处所说的“四安乐行”。</w:t>
      </w:r>
    </w:p>
    <w:p w14:paraId="6ECC7E9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1</w:t>
      </w:r>
      <w:r w:rsidRPr="002F2203">
        <w:rPr>
          <w:rFonts w:eastAsia="方正新书宋_GBK" w:hAnsi="宋体" w:hint="eastAsia"/>
          <w:sz w:val="30"/>
          <w:szCs w:val="30"/>
        </w:rPr>
        <w:t>、身安乐行：谓</w:t>
      </w:r>
      <w:proofErr w:type="gramStart"/>
      <w:r w:rsidRPr="002F2203">
        <w:rPr>
          <w:rFonts w:eastAsia="方正新书宋_GBK" w:hAnsi="宋体" w:hint="eastAsia"/>
          <w:sz w:val="30"/>
          <w:szCs w:val="30"/>
        </w:rPr>
        <w:t>身应当</w:t>
      </w:r>
      <w:proofErr w:type="gramEnd"/>
      <w:r w:rsidRPr="002F2203">
        <w:rPr>
          <w:rFonts w:eastAsia="方正新书宋_GBK" w:hAnsi="宋体" w:hint="eastAsia"/>
          <w:sz w:val="30"/>
          <w:szCs w:val="30"/>
        </w:rPr>
        <w:t>远离十种之事，</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1</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r w:rsidRPr="002F2203">
        <w:rPr>
          <w:rFonts w:eastAsia="方正新书宋_GBK" w:hAnsi="宋体" w:hint="eastAsia"/>
          <w:sz w:val="30"/>
          <w:szCs w:val="30"/>
        </w:rPr>
        <w:t>远离豪势；</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2</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r w:rsidRPr="002F2203">
        <w:rPr>
          <w:rFonts w:eastAsia="方正新书宋_GBK" w:hAnsi="宋体" w:hint="eastAsia"/>
          <w:sz w:val="30"/>
          <w:szCs w:val="30"/>
        </w:rPr>
        <w:t>远离邪人邪法；</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3</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r w:rsidRPr="002F2203">
        <w:rPr>
          <w:rFonts w:eastAsia="方正新书宋_GBK" w:hAnsi="宋体" w:hint="eastAsia"/>
          <w:sz w:val="30"/>
          <w:szCs w:val="30"/>
        </w:rPr>
        <w:t>远离凶险嬉戏；</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4</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r w:rsidRPr="002F2203">
        <w:rPr>
          <w:rFonts w:eastAsia="方正新书宋_GBK" w:hAnsi="宋体" w:hint="eastAsia"/>
          <w:sz w:val="30"/>
          <w:szCs w:val="30"/>
        </w:rPr>
        <w:t>远离</w:t>
      </w:r>
      <w:proofErr w:type="gramStart"/>
      <w:r w:rsidRPr="002F2203">
        <w:rPr>
          <w:rFonts w:eastAsia="方正新书宋_GBK" w:hAnsi="宋体" w:hint="eastAsia"/>
          <w:sz w:val="30"/>
          <w:szCs w:val="30"/>
        </w:rPr>
        <w:t>旃陀罗</w:t>
      </w:r>
      <w:proofErr w:type="gramEnd"/>
      <w:r w:rsidRPr="002F2203">
        <w:rPr>
          <w:rFonts w:eastAsia="方正新书宋_GBK" w:hAnsi="宋体" w:hint="eastAsia"/>
          <w:sz w:val="30"/>
          <w:szCs w:val="30"/>
        </w:rPr>
        <w:t>；</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5</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r w:rsidRPr="002F2203">
        <w:rPr>
          <w:rFonts w:eastAsia="方正新书宋_GBK" w:hAnsi="宋体" w:hint="eastAsia"/>
          <w:sz w:val="30"/>
          <w:szCs w:val="30"/>
        </w:rPr>
        <w:t>远离二乘众；</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6</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r w:rsidRPr="002F2203">
        <w:rPr>
          <w:rFonts w:eastAsia="方正新书宋_GBK" w:hAnsi="宋体" w:hint="eastAsia"/>
          <w:sz w:val="30"/>
          <w:szCs w:val="30"/>
        </w:rPr>
        <w:t>远离欲想；</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7</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r w:rsidRPr="002F2203">
        <w:rPr>
          <w:rFonts w:eastAsia="方正新书宋_GBK" w:hAnsi="宋体" w:hint="eastAsia"/>
          <w:sz w:val="30"/>
          <w:szCs w:val="30"/>
        </w:rPr>
        <w:t>远离五种</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男之人；</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8</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r w:rsidRPr="002F2203">
        <w:rPr>
          <w:rFonts w:eastAsia="方正新书宋_GBK" w:hAnsi="宋体" w:hint="eastAsia"/>
          <w:sz w:val="30"/>
          <w:szCs w:val="30"/>
        </w:rPr>
        <w:t>远离危害之处；</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9</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proofErr w:type="gramStart"/>
      <w:r w:rsidRPr="002F2203">
        <w:rPr>
          <w:rFonts w:eastAsia="方正新书宋_GBK" w:hAnsi="宋体" w:hint="eastAsia"/>
          <w:sz w:val="30"/>
          <w:szCs w:val="30"/>
        </w:rPr>
        <w:t>远离讥嫌之</w:t>
      </w:r>
      <w:proofErr w:type="gramEnd"/>
      <w:r w:rsidRPr="002F2203">
        <w:rPr>
          <w:rFonts w:eastAsia="方正新书宋_GBK" w:hAnsi="宋体" w:hint="eastAsia"/>
          <w:sz w:val="30"/>
          <w:szCs w:val="30"/>
        </w:rPr>
        <w:t>事；</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10</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r w:rsidRPr="002F2203">
        <w:rPr>
          <w:rFonts w:eastAsia="方正新书宋_GBK" w:hAnsi="宋体" w:hint="eastAsia"/>
          <w:sz w:val="30"/>
          <w:szCs w:val="30"/>
        </w:rPr>
        <w:t>远离畜养年少之弟子沙弥小儿。既远离已，常好坐禅，</w:t>
      </w:r>
      <w:proofErr w:type="gramStart"/>
      <w:r w:rsidRPr="002F2203">
        <w:rPr>
          <w:rFonts w:eastAsia="方正新书宋_GBK" w:hAnsi="宋体" w:hint="eastAsia"/>
          <w:sz w:val="30"/>
          <w:szCs w:val="30"/>
        </w:rPr>
        <w:t>修摄其心</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是名身安乐</w:t>
      </w:r>
      <w:proofErr w:type="gramEnd"/>
      <w:r w:rsidRPr="002F2203">
        <w:rPr>
          <w:rFonts w:eastAsia="方正新书宋_GBK" w:hAnsi="宋体" w:hint="eastAsia"/>
          <w:sz w:val="30"/>
          <w:szCs w:val="30"/>
        </w:rPr>
        <w:lastRenderedPageBreak/>
        <w:t>行。</w:t>
      </w:r>
    </w:p>
    <w:p w14:paraId="3620404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2</w:t>
      </w:r>
      <w:r w:rsidRPr="002F2203">
        <w:rPr>
          <w:rFonts w:eastAsia="方正新书宋_GBK" w:hAnsi="宋体" w:hint="eastAsia"/>
          <w:sz w:val="30"/>
          <w:szCs w:val="30"/>
        </w:rPr>
        <w:t>、口安乐行：谓口应远离四种语，</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1</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r w:rsidRPr="002F2203">
        <w:rPr>
          <w:rFonts w:eastAsia="方正新书宋_GBK" w:hAnsi="宋体" w:hint="eastAsia"/>
          <w:sz w:val="30"/>
          <w:szCs w:val="30"/>
        </w:rPr>
        <w:t>不乐说人及经典过；</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2</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轻慢他人；</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3</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赞他，亦不毁他；</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4</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proofErr w:type="gramStart"/>
      <w:r w:rsidRPr="002F2203">
        <w:rPr>
          <w:rFonts w:eastAsia="方正新书宋_GBK" w:hAnsi="宋体" w:hint="eastAsia"/>
          <w:sz w:val="30"/>
          <w:szCs w:val="30"/>
        </w:rPr>
        <w:t>不生怨嫌之</w:t>
      </w:r>
      <w:proofErr w:type="gramEnd"/>
      <w:r w:rsidRPr="002F2203">
        <w:rPr>
          <w:rFonts w:eastAsia="方正新书宋_GBK" w:hAnsi="宋体" w:hint="eastAsia"/>
          <w:sz w:val="30"/>
          <w:szCs w:val="30"/>
        </w:rPr>
        <w:t>心。善修如是安乐行故，</w:t>
      </w:r>
      <w:proofErr w:type="gramStart"/>
      <w:r w:rsidRPr="002F2203">
        <w:rPr>
          <w:rFonts w:eastAsia="方正新书宋_GBK" w:hAnsi="宋体" w:hint="eastAsia"/>
          <w:sz w:val="30"/>
          <w:szCs w:val="30"/>
        </w:rPr>
        <w:t>是名口安乐</w:t>
      </w:r>
      <w:proofErr w:type="gramEnd"/>
      <w:r w:rsidRPr="002F2203">
        <w:rPr>
          <w:rFonts w:eastAsia="方正新书宋_GBK" w:hAnsi="宋体" w:hint="eastAsia"/>
          <w:sz w:val="30"/>
          <w:szCs w:val="30"/>
        </w:rPr>
        <w:t>行。</w:t>
      </w:r>
    </w:p>
    <w:p w14:paraId="0E4F38F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3</w:t>
      </w:r>
      <w:r w:rsidRPr="002F2203">
        <w:rPr>
          <w:rFonts w:eastAsia="方正新书宋_GBK" w:hAnsi="宋体" w:hint="eastAsia"/>
          <w:sz w:val="30"/>
          <w:szCs w:val="30"/>
        </w:rPr>
        <w:t>、意安乐行：谓在意念上应弃除四恶，</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1</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r w:rsidRPr="002F2203">
        <w:rPr>
          <w:rFonts w:eastAsia="方正新书宋_GBK" w:hAnsi="宋体" w:hint="eastAsia"/>
          <w:sz w:val="30"/>
          <w:szCs w:val="30"/>
        </w:rPr>
        <w:t>不</w:t>
      </w:r>
      <w:proofErr w:type="gramStart"/>
      <w:r w:rsidRPr="002F2203">
        <w:rPr>
          <w:rFonts w:eastAsia="方正新书宋_GBK" w:hAnsi="宋体" w:hint="eastAsia"/>
          <w:sz w:val="30"/>
          <w:szCs w:val="30"/>
        </w:rPr>
        <w:t>嫉谄</w:t>
      </w:r>
      <w:proofErr w:type="gramEnd"/>
      <w:r w:rsidRPr="002F2203">
        <w:rPr>
          <w:rFonts w:eastAsia="方正新书宋_GBK" w:hAnsi="宋体" w:hint="eastAsia"/>
          <w:sz w:val="30"/>
          <w:szCs w:val="30"/>
        </w:rPr>
        <w:t>；</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2</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r w:rsidRPr="002F2203">
        <w:rPr>
          <w:rFonts w:eastAsia="方正新书宋_GBK" w:hAnsi="宋体" w:hint="eastAsia"/>
          <w:sz w:val="30"/>
          <w:szCs w:val="30"/>
        </w:rPr>
        <w:t>不轻骂，谓不应以大行而呵骂小行之人；</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3</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r w:rsidRPr="002F2203">
        <w:rPr>
          <w:rFonts w:eastAsia="方正新书宋_GBK" w:hAnsi="宋体" w:hint="eastAsia"/>
          <w:sz w:val="30"/>
          <w:szCs w:val="30"/>
        </w:rPr>
        <w:t>不恼乱；</w:t>
      </w:r>
      <w:r w:rsidRPr="002F2203">
        <w:rPr>
          <w:rFonts w:eastAsia="方正新书宋_GBK" w:hAnsi="宋体"/>
          <w:sz w:val="30"/>
          <w:szCs w:val="30"/>
        </w:rPr>
        <w:fldChar w:fldCharType="begin"/>
      </w:r>
      <w:r w:rsidRPr="002F2203">
        <w:rPr>
          <w:rFonts w:eastAsia="方正新书宋_GBK" w:hAnsi="宋体"/>
          <w:sz w:val="30"/>
          <w:szCs w:val="30"/>
        </w:rPr>
        <w:instrText xml:space="preserve"> </w:instrText>
      </w:r>
      <w:r w:rsidRPr="002F2203">
        <w:rPr>
          <w:rFonts w:eastAsia="方正新书宋_GBK" w:hAnsi="宋体" w:hint="eastAsia"/>
          <w:sz w:val="30"/>
          <w:szCs w:val="30"/>
        </w:rPr>
        <w:instrText>eq \o\ac(</w:instrText>
      </w:r>
      <w:r w:rsidRPr="002F2203">
        <w:rPr>
          <w:rFonts w:eastAsia="方正新书宋_GBK" w:hAnsi="宋体" w:hint="eastAsia"/>
          <w:sz w:val="30"/>
          <w:szCs w:val="30"/>
        </w:rPr>
        <w:instrText>○</w:instrText>
      </w:r>
      <w:r w:rsidRPr="002F2203">
        <w:rPr>
          <w:rFonts w:eastAsia="方正新书宋_GBK" w:hAnsi="宋体" w:hint="eastAsia"/>
          <w:sz w:val="30"/>
          <w:szCs w:val="30"/>
        </w:rPr>
        <w:instrText>,</w:instrText>
      </w:r>
      <w:r w:rsidRPr="002F2203">
        <w:rPr>
          <w:rFonts w:eastAsia="方正新书宋_GBK" w:hAnsi="宋体" w:hint="eastAsia"/>
          <w:position w:val="3"/>
          <w:sz w:val="30"/>
          <w:szCs w:val="30"/>
        </w:rPr>
        <w:instrText>4</w:instrText>
      </w:r>
      <w:r w:rsidRPr="002F2203">
        <w:rPr>
          <w:rFonts w:eastAsia="方正新书宋_GBK" w:hAnsi="宋体" w:hint="eastAsia"/>
          <w:sz w:val="30"/>
          <w:szCs w:val="30"/>
        </w:rPr>
        <w:instrText>)</w:instrText>
      </w:r>
      <w:r w:rsidRPr="002F2203">
        <w:rPr>
          <w:rFonts w:eastAsia="方正新书宋_GBK" w:hAnsi="宋体"/>
          <w:sz w:val="30"/>
          <w:szCs w:val="30"/>
        </w:rPr>
        <w:fldChar w:fldCharType="end"/>
      </w:r>
      <w:r w:rsidRPr="002F2203">
        <w:rPr>
          <w:rFonts w:eastAsia="方正新书宋_GBK" w:hAnsi="宋体" w:hint="eastAsia"/>
          <w:sz w:val="30"/>
          <w:szCs w:val="30"/>
        </w:rPr>
        <w:t>不</w:t>
      </w:r>
      <w:proofErr w:type="gramStart"/>
      <w:r w:rsidRPr="002F2203">
        <w:rPr>
          <w:rFonts w:eastAsia="方正新书宋_GBK" w:hAnsi="宋体" w:hint="eastAsia"/>
          <w:sz w:val="30"/>
          <w:szCs w:val="30"/>
        </w:rPr>
        <w:t>诤</w:t>
      </w:r>
      <w:proofErr w:type="gramEnd"/>
      <w:r w:rsidRPr="002F2203">
        <w:rPr>
          <w:rFonts w:eastAsia="方正新书宋_GBK" w:hAnsi="宋体" w:hint="eastAsia"/>
          <w:sz w:val="30"/>
          <w:szCs w:val="30"/>
        </w:rPr>
        <w:t>竞，为一切众生平等说法，是名意安乐行。</w:t>
      </w:r>
    </w:p>
    <w:p w14:paraId="10492CA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4</w:t>
      </w:r>
      <w:r w:rsidRPr="002F2203">
        <w:rPr>
          <w:rFonts w:eastAsia="方正新书宋_GBK" w:hAnsi="宋体" w:hint="eastAsia"/>
          <w:sz w:val="30"/>
          <w:szCs w:val="30"/>
        </w:rPr>
        <w:t>、誓愿安乐行：</w:t>
      </w:r>
      <w:proofErr w:type="gramStart"/>
      <w:r w:rsidRPr="002F2203">
        <w:rPr>
          <w:rFonts w:eastAsia="方正新书宋_GBK" w:hAnsi="宋体" w:hint="eastAsia"/>
          <w:sz w:val="30"/>
          <w:szCs w:val="30"/>
        </w:rPr>
        <w:t>谓由众生</w:t>
      </w:r>
      <w:proofErr w:type="gramEnd"/>
      <w:r w:rsidRPr="002F2203">
        <w:rPr>
          <w:rFonts w:eastAsia="方正新书宋_GBK" w:hAnsi="宋体" w:hint="eastAsia"/>
          <w:sz w:val="30"/>
          <w:szCs w:val="30"/>
        </w:rPr>
        <w:t>不闻不知不觉，于是起慈悲心，誓愿为说。故经云：“我得阿</w:t>
      </w:r>
      <w:proofErr w:type="gramStart"/>
      <w:r w:rsidRPr="002F2203">
        <w:rPr>
          <w:rFonts w:eastAsia="方正新书宋_GBK" w:hAnsi="宋体" w:hint="eastAsia"/>
          <w:sz w:val="30"/>
          <w:szCs w:val="30"/>
        </w:rPr>
        <w:t>耨</w:t>
      </w:r>
      <w:proofErr w:type="gramEnd"/>
      <w:r w:rsidRPr="002F2203">
        <w:rPr>
          <w:rFonts w:eastAsia="方正新书宋_GBK" w:hAnsi="宋体" w:hint="eastAsia"/>
          <w:sz w:val="30"/>
          <w:szCs w:val="30"/>
        </w:rPr>
        <w:t>多罗三</w:t>
      </w:r>
      <w:proofErr w:type="gramStart"/>
      <w:r w:rsidRPr="002F2203">
        <w:rPr>
          <w:rFonts w:eastAsia="方正新书宋_GBK" w:hAnsi="宋体" w:hint="eastAsia"/>
          <w:sz w:val="30"/>
          <w:szCs w:val="30"/>
        </w:rPr>
        <w:t>藐</w:t>
      </w:r>
      <w:proofErr w:type="gramEnd"/>
      <w:r w:rsidRPr="002F2203">
        <w:rPr>
          <w:rFonts w:eastAsia="方正新书宋_GBK" w:hAnsi="宋体" w:hint="eastAsia"/>
          <w:sz w:val="30"/>
          <w:szCs w:val="30"/>
        </w:rPr>
        <w:t>三菩提时，随在何地，以神通力、智慧力，引之令得住是法中”，是名誓愿安乐行。</w:t>
      </w:r>
    </w:p>
    <w:p w14:paraId="6242E31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这四行粗看</w:t>
      </w:r>
      <w:proofErr w:type="gramStart"/>
      <w:r w:rsidRPr="002F2203">
        <w:rPr>
          <w:rFonts w:eastAsia="方正新书宋_GBK" w:hAnsi="宋体" w:hint="eastAsia"/>
          <w:sz w:val="30"/>
          <w:szCs w:val="30"/>
        </w:rPr>
        <w:t>好象</w:t>
      </w:r>
      <w:proofErr w:type="gramEnd"/>
      <w:r w:rsidRPr="002F2203">
        <w:rPr>
          <w:rFonts w:eastAsia="方正新书宋_GBK" w:hAnsi="宋体" w:hint="eastAsia"/>
          <w:sz w:val="30"/>
          <w:szCs w:val="30"/>
        </w:rPr>
        <w:t>也都是事行，但实际上是以止、观、慈悲为通体，于静坐中起</w:t>
      </w:r>
      <w:proofErr w:type="gramStart"/>
      <w:r w:rsidRPr="002F2203">
        <w:rPr>
          <w:rFonts w:eastAsia="方正新书宋_GBK" w:hAnsi="宋体" w:hint="eastAsia"/>
          <w:sz w:val="30"/>
          <w:szCs w:val="30"/>
        </w:rPr>
        <w:t>观照</w:t>
      </w:r>
      <w:proofErr w:type="gramEnd"/>
      <w:r w:rsidRPr="002F2203">
        <w:rPr>
          <w:rFonts w:eastAsia="方正新书宋_GBK" w:hAnsi="宋体" w:hint="eastAsia"/>
          <w:sz w:val="30"/>
          <w:szCs w:val="30"/>
        </w:rPr>
        <w:t>般若，正观</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实相境。当知修法华三昧正在思维的时候，其所缘</w:t>
      </w:r>
      <w:proofErr w:type="gramStart"/>
      <w:r w:rsidRPr="002F2203">
        <w:rPr>
          <w:rFonts w:eastAsia="方正新书宋_GBK" w:hAnsi="宋体" w:hint="eastAsia"/>
          <w:sz w:val="30"/>
          <w:szCs w:val="30"/>
        </w:rPr>
        <w:t>的理境有</w:t>
      </w:r>
      <w:proofErr w:type="gramEnd"/>
      <w:r w:rsidRPr="002F2203">
        <w:rPr>
          <w:rFonts w:eastAsia="方正新书宋_GBK" w:hAnsi="宋体" w:hint="eastAsia"/>
          <w:sz w:val="30"/>
          <w:szCs w:val="30"/>
        </w:rPr>
        <w:t>广、中、略之别：若“广”说，则法华三昧之</w:t>
      </w:r>
      <w:proofErr w:type="gramStart"/>
      <w:r w:rsidRPr="002F2203">
        <w:rPr>
          <w:rFonts w:eastAsia="方正新书宋_GBK" w:hAnsi="宋体" w:hint="eastAsia"/>
          <w:sz w:val="30"/>
          <w:szCs w:val="30"/>
        </w:rPr>
        <w:t>体正是</w:t>
      </w:r>
      <w:proofErr w:type="gramEnd"/>
      <w:r w:rsidRPr="002F2203">
        <w:rPr>
          <w:rFonts w:eastAsia="方正新书宋_GBK" w:hAnsi="宋体" w:hint="eastAsia"/>
          <w:sz w:val="30"/>
          <w:szCs w:val="30"/>
        </w:rPr>
        <w:t>一部《法华经》乃至《普贤观经》所</w:t>
      </w:r>
      <w:proofErr w:type="gramStart"/>
      <w:r w:rsidRPr="002F2203">
        <w:rPr>
          <w:rFonts w:eastAsia="方正新书宋_GBK" w:hAnsi="宋体" w:hint="eastAsia"/>
          <w:sz w:val="30"/>
          <w:szCs w:val="30"/>
        </w:rPr>
        <w:t>诠</w:t>
      </w:r>
      <w:proofErr w:type="gramEnd"/>
      <w:r w:rsidRPr="002F2203">
        <w:rPr>
          <w:rFonts w:eastAsia="方正新书宋_GBK" w:hAnsi="宋体" w:hint="eastAsia"/>
          <w:sz w:val="30"/>
          <w:szCs w:val="30"/>
        </w:rPr>
        <w:t>之理；若“中”说，则如《安乐行品》所示的身、口、意、誓愿四种安乐行；若就“略”论，则如智者大师《法华三昧忏》中所云：“如菩萨法，不断结使，不住使海，观一切法空如实相”等。</w:t>
      </w:r>
    </w:p>
    <w:p w14:paraId="3B0F2D8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由上所述可知无相安乐行，是内在的修法，修习止观，以入于心相寂灭、毕竟不生的禅定三昧之中；而有相安乐行则不入于禅定，以一心诵念《法华经》为修行。此二者乃殊途同归的修法，如果精进勤修而不懈怠，则不论无相、有相，都能够得见</w:t>
      </w:r>
      <w:proofErr w:type="gramStart"/>
      <w:r w:rsidRPr="002F2203">
        <w:rPr>
          <w:rFonts w:eastAsia="方正新书宋_GBK" w:hAnsi="宋体" w:hint="eastAsia"/>
          <w:sz w:val="30"/>
          <w:szCs w:val="30"/>
        </w:rPr>
        <w:t>普贤上妙之</w:t>
      </w:r>
      <w:proofErr w:type="gramEnd"/>
      <w:r w:rsidRPr="002F2203">
        <w:rPr>
          <w:rFonts w:eastAsia="方正新书宋_GBK" w:hAnsi="宋体" w:hint="eastAsia"/>
          <w:sz w:val="30"/>
          <w:szCs w:val="30"/>
        </w:rPr>
        <w:t>身。</w:t>
      </w:r>
    </w:p>
    <w:p w14:paraId="50520F5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然而，对于大部分不熟悉法华</w:t>
      </w:r>
      <w:proofErr w:type="gramStart"/>
      <w:r w:rsidRPr="002F2203">
        <w:rPr>
          <w:rFonts w:eastAsia="方正新书宋_GBK" w:hAnsi="宋体" w:hint="eastAsia"/>
          <w:sz w:val="30"/>
          <w:szCs w:val="30"/>
        </w:rPr>
        <w:t>一实相境的</w:t>
      </w:r>
      <w:proofErr w:type="gramEnd"/>
      <w:r w:rsidRPr="002F2203">
        <w:rPr>
          <w:rFonts w:eastAsia="方正新书宋_GBK" w:hAnsi="宋体" w:hint="eastAsia"/>
          <w:sz w:val="30"/>
          <w:szCs w:val="30"/>
        </w:rPr>
        <w:t>初学之人，静坐禅</w:t>
      </w:r>
      <w:proofErr w:type="gramStart"/>
      <w:r w:rsidRPr="002F2203">
        <w:rPr>
          <w:rFonts w:eastAsia="方正新书宋_GBK" w:hAnsi="宋体" w:hint="eastAsia"/>
          <w:sz w:val="30"/>
          <w:szCs w:val="30"/>
        </w:rPr>
        <w:t>观并非</w:t>
      </w:r>
      <w:proofErr w:type="gramEnd"/>
      <w:r w:rsidRPr="002F2203">
        <w:rPr>
          <w:rFonts w:eastAsia="方正新书宋_GBK" w:hAnsi="宋体" w:hint="eastAsia"/>
          <w:sz w:val="30"/>
          <w:szCs w:val="30"/>
        </w:rPr>
        <w:t>易事。因此一般而言，可行的方法</w:t>
      </w:r>
      <w:proofErr w:type="gramStart"/>
      <w:r w:rsidRPr="002F2203">
        <w:rPr>
          <w:rFonts w:eastAsia="方正新书宋_GBK" w:hAnsi="宋体" w:hint="eastAsia"/>
          <w:sz w:val="30"/>
          <w:szCs w:val="30"/>
        </w:rPr>
        <w:t>是单修“诵经”</w:t>
      </w:r>
      <w:proofErr w:type="gramEnd"/>
      <w:r w:rsidRPr="002F2203">
        <w:rPr>
          <w:rFonts w:eastAsia="方正新书宋_GBK" w:hAnsi="宋体" w:hint="eastAsia"/>
          <w:sz w:val="30"/>
          <w:szCs w:val="30"/>
        </w:rPr>
        <w:t>一行，等心</w:t>
      </w:r>
      <w:proofErr w:type="gramStart"/>
      <w:r w:rsidRPr="002F2203">
        <w:rPr>
          <w:rFonts w:eastAsia="方正新书宋_GBK" w:hAnsi="宋体" w:hint="eastAsia"/>
          <w:sz w:val="30"/>
          <w:szCs w:val="30"/>
        </w:rPr>
        <w:t>念逐渐</w:t>
      </w:r>
      <w:proofErr w:type="gramEnd"/>
      <w:r w:rsidRPr="002F2203">
        <w:rPr>
          <w:rFonts w:eastAsia="方正新书宋_GBK" w:hAnsi="宋体" w:hint="eastAsia"/>
          <w:sz w:val="30"/>
          <w:szCs w:val="30"/>
        </w:rPr>
        <w:t>调顺、专注之后，就可以进行禅观的修习了。因此《</w:t>
      </w:r>
      <w:bookmarkStart w:id="276" w:name="0843b19"/>
      <w:r w:rsidRPr="002F2203">
        <w:rPr>
          <w:rFonts w:eastAsia="方正新书宋_GBK" w:hAnsi="宋体" w:cs="Arial" w:hint="eastAsia"/>
          <w:sz w:val="30"/>
          <w:szCs w:val="30"/>
        </w:rPr>
        <w:t>四明十义书》卷二云：“若始习者，</w:t>
      </w:r>
      <w:r w:rsidRPr="002F2203">
        <w:rPr>
          <w:rFonts w:eastAsia="方正新书宋_GBK" w:hAnsi="宋体" w:hint="eastAsia"/>
          <w:sz w:val="30"/>
          <w:szCs w:val="30"/>
        </w:rPr>
        <w:t>或兼修略观，或但专诵持，亦名修行也。</w:t>
      </w:r>
      <w:bookmarkEnd w:id="276"/>
      <w:r w:rsidRPr="002F2203">
        <w:rPr>
          <w:rFonts w:eastAsia="方正新书宋_GBK" w:hAnsi="宋体" w:hint="eastAsia"/>
          <w:sz w:val="30"/>
          <w:szCs w:val="30"/>
        </w:rPr>
        <w:t>”因此在修法华三昧时，既使无相行的禅观一时修不起来，最低限度也应该修持诵经，以辅助禅观的不足。至于诵经时的用功方法，如前面所示，是应该融入到经文里面去的，时时随文入观。否则如果只是急急忙忙地诵（背）过，或者悠悠忽忽地念（读）过，与止观毫不相应，又怎么能够代替禅观的修习呢？希望大家切实注意。</w:t>
      </w:r>
    </w:p>
    <w:p w14:paraId="7722ABFB" w14:textId="77777777" w:rsidR="00DA7965" w:rsidRPr="002F2203" w:rsidRDefault="00A40116" w:rsidP="001E7BCA">
      <w:pPr>
        <w:pStyle w:val="ae"/>
        <w:rPr>
          <w:rFonts w:eastAsia="方正粗雅宋_GBK"/>
          <w:w w:val="66"/>
        </w:rPr>
      </w:pPr>
      <w:r w:rsidRPr="002F2203">
        <w:rPr>
          <w:rFonts w:eastAsia="方正粗雅宋_GBK"/>
          <w:w w:val="66"/>
        </w:rPr>
        <w:t xml:space="preserve"> </w:t>
      </w:r>
      <w:r w:rsidR="00DA7965" w:rsidRPr="002F2203">
        <w:rPr>
          <w:rFonts w:eastAsia="方正粗雅宋_GBK"/>
          <w:w w:val="66"/>
        </w:rPr>
        <w:t>(</w:t>
      </w:r>
      <w:r w:rsidR="00DA7965" w:rsidRPr="002F2203">
        <w:rPr>
          <w:rFonts w:eastAsia="方正粗雅宋_GBK" w:hint="eastAsia"/>
          <w:w w:val="66"/>
        </w:rPr>
        <w:t>注：南岳著《安乐行义》，久亡其本。四明行</w:t>
      </w:r>
      <w:proofErr w:type="gramStart"/>
      <w:r w:rsidR="00DA7965" w:rsidRPr="002F2203">
        <w:rPr>
          <w:rFonts w:eastAsia="方正粗雅宋_GBK" w:hint="eastAsia"/>
          <w:w w:val="66"/>
        </w:rPr>
        <w:t>皎</w:t>
      </w:r>
      <w:proofErr w:type="gramEnd"/>
      <w:r w:rsidR="00DA7965" w:rsidRPr="002F2203">
        <w:rPr>
          <w:rFonts w:eastAsia="方正粗雅宋_GBK" w:hint="eastAsia"/>
          <w:w w:val="66"/>
        </w:rPr>
        <w:t>游方至南岳，</w:t>
      </w:r>
      <w:bookmarkStart w:id="277" w:name="0181b13"/>
      <w:r w:rsidR="00DA7965" w:rsidRPr="002F2203">
        <w:rPr>
          <w:rFonts w:eastAsia="方正粗雅宋_GBK" w:hint="eastAsia"/>
          <w:w w:val="66"/>
        </w:rPr>
        <w:t>得之古藏，归以示圆辩。其后北峰与晓石芝，</w:t>
      </w:r>
      <w:proofErr w:type="gramStart"/>
      <w:r w:rsidR="00DA7965" w:rsidRPr="002F2203">
        <w:rPr>
          <w:rFonts w:eastAsia="方正粗雅宋_GBK" w:hint="eastAsia"/>
          <w:w w:val="66"/>
        </w:rPr>
        <w:t>始获开板</w:t>
      </w:r>
      <w:bookmarkEnd w:id="277"/>
      <w:proofErr w:type="gramEnd"/>
      <w:r w:rsidR="00DA7965" w:rsidRPr="002F2203">
        <w:rPr>
          <w:rFonts w:eastAsia="方正粗雅宋_GBK" w:hint="eastAsia"/>
          <w:w w:val="66"/>
        </w:rPr>
        <w:t>，流布于</w:t>
      </w:r>
      <w:proofErr w:type="gramStart"/>
      <w:r w:rsidR="00DA7965" w:rsidRPr="002F2203">
        <w:rPr>
          <w:rFonts w:eastAsia="方正粗雅宋_GBK" w:hint="eastAsia"/>
          <w:w w:val="66"/>
        </w:rPr>
        <w:t>世</w:t>
      </w:r>
      <w:proofErr w:type="gramEnd"/>
      <w:r w:rsidR="00DA7965" w:rsidRPr="002F2203">
        <w:rPr>
          <w:rFonts w:eastAsia="方正粗雅宋_GBK" w:hint="eastAsia"/>
          <w:w w:val="66"/>
        </w:rPr>
        <w:t>。</w:t>
      </w:r>
      <w:r w:rsidR="00DA7965" w:rsidRPr="002F2203">
        <w:rPr>
          <w:rFonts w:eastAsia="方正粗雅宋_GBK"/>
          <w:w w:val="66"/>
        </w:rPr>
        <w:t>)</w:t>
      </w:r>
    </w:p>
    <w:p w14:paraId="082CAB4E"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四明行</w:t>
      </w:r>
      <w:proofErr w:type="gramStart"/>
      <w:r w:rsidRPr="002F2203">
        <w:rPr>
          <w:rFonts w:eastAsia="方正新书宋_GBK" w:hAnsi="宋体" w:hint="eastAsia"/>
          <w:sz w:val="30"/>
          <w:szCs w:val="30"/>
          <w:u w:val="single"/>
        </w:rPr>
        <w:t>皎</w:t>
      </w:r>
      <w:proofErr w:type="gramEnd"/>
      <w:r w:rsidRPr="002F2203">
        <w:rPr>
          <w:rFonts w:eastAsia="方正新书宋_GBK" w:hAnsi="宋体" w:hint="eastAsia"/>
          <w:sz w:val="30"/>
          <w:szCs w:val="30"/>
        </w:rPr>
        <w:t>，</w:t>
      </w:r>
      <w:bookmarkStart w:id="278" w:name="0258b01"/>
      <w:r w:rsidRPr="002F2203">
        <w:rPr>
          <w:rFonts w:eastAsia="方正新书宋_GBK" w:hAnsi="宋体" w:hint="eastAsia"/>
          <w:sz w:val="30"/>
          <w:szCs w:val="30"/>
        </w:rPr>
        <w:t>即四明的行</w:t>
      </w:r>
      <w:proofErr w:type="gramStart"/>
      <w:r w:rsidRPr="002F2203">
        <w:rPr>
          <w:rFonts w:eastAsia="方正新书宋_GBK" w:hAnsi="宋体" w:hint="eastAsia"/>
          <w:sz w:val="30"/>
          <w:szCs w:val="30"/>
        </w:rPr>
        <w:t>皎</w:t>
      </w:r>
      <w:proofErr w:type="gramEnd"/>
      <w:r w:rsidRPr="002F2203">
        <w:rPr>
          <w:rFonts w:eastAsia="方正新书宋_GBK" w:hAnsi="宋体" w:hint="eastAsia"/>
          <w:sz w:val="30"/>
          <w:szCs w:val="30"/>
        </w:rPr>
        <w:t>法师，</w:t>
      </w:r>
      <w:proofErr w:type="gramStart"/>
      <w:r w:rsidRPr="002F2203">
        <w:rPr>
          <w:rFonts w:eastAsia="方正新书宋_GBK" w:hAnsi="宋体" w:hint="eastAsia"/>
          <w:sz w:val="30"/>
          <w:szCs w:val="30"/>
        </w:rPr>
        <w:t>和圆辩大师</w:t>
      </w:r>
      <w:proofErr w:type="gramEnd"/>
      <w:r w:rsidRPr="002F2203">
        <w:rPr>
          <w:rFonts w:eastAsia="方正新书宋_GBK" w:hAnsi="宋体" w:hint="eastAsia"/>
          <w:sz w:val="30"/>
          <w:szCs w:val="30"/>
        </w:rPr>
        <w:t>同时，但生卒年代不详。</w:t>
      </w:r>
      <w:bookmarkEnd w:id="278"/>
    </w:p>
    <w:p w14:paraId="34B4913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圆辩</w:t>
      </w:r>
      <w:r w:rsidRPr="002F2203">
        <w:rPr>
          <w:rFonts w:eastAsia="方正新书宋_GBK" w:hAnsi="宋体" w:hint="eastAsia"/>
          <w:sz w:val="30"/>
          <w:szCs w:val="30"/>
        </w:rPr>
        <w:t>，即圆辩道</w:t>
      </w:r>
      <w:proofErr w:type="gramStart"/>
      <w:r w:rsidRPr="002F2203">
        <w:rPr>
          <w:rFonts w:eastAsia="方正新书宋_GBK" w:hAnsi="宋体" w:hint="eastAsia"/>
          <w:sz w:val="30"/>
          <w:szCs w:val="30"/>
        </w:rPr>
        <w:t>琛</w:t>
      </w:r>
      <w:proofErr w:type="gramEnd"/>
      <w:r w:rsidRPr="002F2203">
        <w:rPr>
          <w:rFonts w:eastAsia="方正新书宋_GBK" w:hAnsi="宋体" w:hint="eastAsia"/>
          <w:sz w:val="30"/>
          <w:szCs w:val="30"/>
        </w:rPr>
        <w:t>大师（</w:t>
      </w:r>
      <w:r w:rsidRPr="002F2203">
        <w:rPr>
          <w:rFonts w:eastAsia="方正新书宋_GBK" w:hAnsi="宋体" w:hint="eastAsia"/>
          <w:sz w:val="30"/>
          <w:szCs w:val="30"/>
        </w:rPr>
        <w:t>1086</w:t>
      </w:r>
      <w:r w:rsidRPr="002F2203">
        <w:rPr>
          <w:rFonts w:eastAsia="方正新书宋_GBK" w:hAnsi="宋体" w:hint="eastAsia"/>
          <w:sz w:val="30"/>
          <w:szCs w:val="30"/>
        </w:rPr>
        <w:t>～</w:t>
      </w:r>
      <w:r w:rsidRPr="002F2203">
        <w:rPr>
          <w:rFonts w:eastAsia="方正新书宋_GBK" w:hAnsi="宋体" w:hint="eastAsia"/>
          <w:sz w:val="30"/>
          <w:szCs w:val="30"/>
        </w:rPr>
        <w:t>1153</w:t>
      </w:r>
      <w:r w:rsidRPr="002F2203">
        <w:rPr>
          <w:rFonts w:eastAsia="方正新书宋_GBK" w:hAnsi="宋体" w:hint="eastAsia"/>
          <w:sz w:val="30"/>
          <w:szCs w:val="30"/>
        </w:rPr>
        <w:t>），字元常，“圆辩”是他的赐号。南宋温州乐清人，俗姓彭。十八岁，</w:t>
      </w:r>
      <w:proofErr w:type="gramStart"/>
      <w:r w:rsidRPr="002F2203">
        <w:rPr>
          <w:rFonts w:eastAsia="方正新书宋_GBK" w:hAnsi="宋体" w:hint="eastAsia"/>
          <w:sz w:val="30"/>
          <w:szCs w:val="30"/>
        </w:rPr>
        <w:t>受具足</w:t>
      </w:r>
      <w:proofErr w:type="gramEnd"/>
      <w:r w:rsidRPr="002F2203">
        <w:rPr>
          <w:rFonts w:eastAsia="方正新书宋_GBK" w:hAnsi="宋体" w:hint="eastAsia"/>
          <w:sz w:val="30"/>
          <w:szCs w:val="30"/>
        </w:rPr>
        <w:t>戒。</w:t>
      </w:r>
      <w:proofErr w:type="gramStart"/>
      <w:r w:rsidRPr="002F2203">
        <w:rPr>
          <w:rFonts w:eastAsia="方正新书宋_GBK" w:hAnsi="宋体" w:hint="eastAsia"/>
          <w:sz w:val="30"/>
          <w:szCs w:val="30"/>
        </w:rPr>
        <w:t>师事息庵道</w:t>
      </w:r>
      <w:proofErr w:type="gramEnd"/>
      <w:r w:rsidRPr="002F2203">
        <w:rPr>
          <w:rFonts w:eastAsia="方正新书宋_GBK" w:hAnsi="宋体" w:hint="eastAsia"/>
          <w:sz w:val="30"/>
          <w:szCs w:val="30"/>
        </w:rPr>
        <w:t>渊，学天台教观（若以知礼大师为南湖第一世，则圆辩道</w:t>
      </w:r>
      <w:proofErr w:type="gramStart"/>
      <w:r w:rsidRPr="002F2203">
        <w:rPr>
          <w:rFonts w:eastAsia="方正新书宋_GBK" w:hAnsi="宋体" w:hint="eastAsia"/>
          <w:sz w:val="30"/>
          <w:szCs w:val="30"/>
        </w:rPr>
        <w:t>琛</w:t>
      </w:r>
      <w:proofErr w:type="gramEnd"/>
      <w:r w:rsidRPr="002F2203">
        <w:rPr>
          <w:rFonts w:eastAsia="方正新书宋_GBK" w:hAnsi="宋体" w:hint="eastAsia"/>
          <w:sz w:val="30"/>
          <w:szCs w:val="30"/>
        </w:rPr>
        <w:t>为南湖下第六</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）。曾于绍兴十二年（</w:t>
      </w:r>
      <w:r w:rsidRPr="002F2203">
        <w:rPr>
          <w:rFonts w:eastAsia="方正新书宋_GBK" w:hAnsi="宋体" w:hint="eastAsia"/>
          <w:sz w:val="30"/>
          <w:szCs w:val="30"/>
        </w:rPr>
        <w:t>1142</w:t>
      </w:r>
      <w:r w:rsidRPr="002F2203">
        <w:rPr>
          <w:rFonts w:eastAsia="方正新书宋_GBK" w:hAnsi="宋体" w:hint="eastAsia"/>
          <w:sz w:val="30"/>
          <w:szCs w:val="30"/>
        </w:rPr>
        <w:t>）</w:t>
      </w:r>
      <w:proofErr w:type="gramStart"/>
      <w:r w:rsidRPr="002F2203">
        <w:rPr>
          <w:rFonts w:eastAsia="方正新书宋_GBK" w:hAnsi="宋体" w:hint="eastAsia"/>
          <w:sz w:val="30"/>
          <w:szCs w:val="30"/>
        </w:rPr>
        <w:t>主持四</w:t>
      </w:r>
      <w:proofErr w:type="gramEnd"/>
      <w:r w:rsidRPr="002F2203">
        <w:rPr>
          <w:rFonts w:eastAsia="方正新书宋_GBK" w:hAnsi="宋体" w:hint="eastAsia"/>
          <w:sz w:val="30"/>
          <w:szCs w:val="30"/>
        </w:rPr>
        <w:t>明延庆讲寺，重振山家教义，大兴净土念佛法门。临终前书</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云：“唯心净土，本无迷悟，一念不生，即入初住。”</w:t>
      </w:r>
      <w:bookmarkStart w:id="279" w:name="0235c17"/>
      <w:r w:rsidRPr="002F2203">
        <w:rPr>
          <w:rFonts w:eastAsia="方正新书宋_GBK" w:hAnsi="宋体" w:hint="eastAsia"/>
          <w:sz w:val="30"/>
          <w:szCs w:val="30"/>
        </w:rPr>
        <w:t>《佛祖统纪》卷十七</w:t>
      </w:r>
      <w:proofErr w:type="gramStart"/>
      <w:r w:rsidRPr="002F2203">
        <w:rPr>
          <w:rFonts w:eastAsia="方正新书宋_GBK" w:hAnsi="宋体" w:hint="eastAsia"/>
          <w:sz w:val="30"/>
          <w:szCs w:val="30"/>
        </w:rPr>
        <w:t>引镜庵</w:t>
      </w:r>
      <w:proofErr w:type="gramEnd"/>
      <w:r w:rsidRPr="002F2203">
        <w:rPr>
          <w:rFonts w:eastAsia="方正新书宋_GBK" w:hAnsi="宋体" w:hint="eastAsia"/>
          <w:sz w:val="30"/>
          <w:szCs w:val="30"/>
        </w:rPr>
        <w:t>法师的话说：“先贤有云，四明中兴天台之道</w:t>
      </w:r>
      <w:bookmarkStart w:id="280" w:name="0235c18"/>
      <w:bookmarkEnd w:id="279"/>
      <w:r w:rsidRPr="002F2203">
        <w:rPr>
          <w:rFonts w:eastAsia="方正新书宋_GBK" w:hAnsi="宋体" w:hint="eastAsia"/>
          <w:sz w:val="30"/>
          <w:szCs w:val="30"/>
        </w:rPr>
        <w:t>，圆辩中兴四明之宗。盖谓四明之后</w:t>
      </w:r>
      <w:bookmarkStart w:id="281" w:name="0235c19"/>
      <w:bookmarkEnd w:id="280"/>
      <w:r w:rsidRPr="002F2203">
        <w:rPr>
          <w:rFonts w:eastAsia="方正新书宋_GBK" w:hAnsi="宋体" w:hint="eastAsia"/>
          <w:sz w:val="30"/>
          <w:szCs w:val="30"/>
        </w:rPr>
        <w:t>，有派为知解之学，近似山外者</w:t>
      </w:r>
      <w:bookmarkStart w:id="282" w:name="0235c20"/>
      <w:bookmarkEnd w:id="281"/>
      <w:r w:rsidRPr="002F2203">
        <w:rPr>
          <w:rFonts w:eastAsia="方正新书宋_GBK" w:hAnsi="宋体" w:hint="eastAsia"/>
          <w:sz w:val="30"/>
          <w:szCs w:val="30"/>
        </w:rPr>
        <w:t>，而圆辩者出，独能发挥祖意，以起四明，盛矣哉！”</w:t>
      </w:r>
      <w:bookmarkEnd w:id="282"/>
      <w:r w:rsidRPr="002F2203">
        <w:rPr>
          <w:rFonts w:eastAsia="方正新书宋_GBK" w:hAnsi="宋体" w:hint="eastAsia"/>
          <w:sz w:val="30"/>
          <w:szCs w:val="30"/>
        </w:rPr>
        <w:lastRenderedPageBreak/>
        <w:t>可惜并没有著作流传。</w:t>
      </w:r>
    </w:p>
    <w:p w14:paraId="0E331E6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在《佛光大辞典》中，谓道</w:t>
      </w:r>
      <w:proofErr w:type="gramStart"/>
      <w:r w:rsidRPr="002F2203">
        <w:rPr>
          <w:rFonts w:eastAsia="方正新书宋_GBK" w:hAnsi="宋体" w:hint="eastAsia"/>
          <w:sz w:val="30"/>
          <w:szCs w:val="30"/>
        </w:rPr>
        <w:t>琛</w:t>
      </w:r>
      <w:proofErr w:type="gramEnd"/>
      <w:r w:rsidRPr="002F2203">
        <w:rPr>
          <w:rFonts w:eastAsia="方正新书宋_GBK" w:hAnsi="宋体" w:hint="eastAsia"/>
          <w:sz w:val="30"/>
          <w:szCs w:val="30"/>
        </w:rPr>
        <w:t>“著有《指南集》二卷”，那是错误的。《指南集》是圆辩道</w:t>
      </w:r>
      <w:proofErr w:type="gramStart"/>
      <w:r w:rsidRPr="002F2203">
        <w:rPr>
          <w:rFonts w:eastAsia="方正新书宋_GBK" w:hAnsi="宋体" w:hint="eastAsia"/>
          <w:sz w:val="30"/>
          <w:szCs w:val="30"/>
        </w:rPr>
        <w:t>琛</w:t>
      </w:r>
      <w:proofErr w:type="gramEnd"/>
      <w:r w:rsidRPr="002F2203">
        <w:rPr>
          <w:rFonts w:eastAsia="方正新书宋_GBK" w:hAnsi="宋体" w:hint="eastAsia"/>
          <w:sz w:val="30"/>
          <w:szCs w:val="30"/>
        </w:rPr>
        <w:t>的弟子仲韶法师所著，如《佛祖统纪》卷十七云：“</w:t>
      </w:r>
      <w:bookmarkStart w:id="283" w:name="0235c23"/>
      <w:r w:rsidRPr="002F2203">
        <w:rPr>
          <w:rFonts w:eastAsia="方正新书宋_GBK" w:hAnsi="宋体" w:hint="eastAsia"/>
          <w:sz w:val="30"/>
          <w:szCs w:val="30"/>
        </w:rPr>
        <w:t>法师仲韶，四明人，久参圆辩，学解卓异。</w:t>
      </w:r>
      <w:bookmarkStart w:id="284" w:name="0235c24"/>
      <w:r w:rsidRPr="002F2203">
        <w:rPr>
          <w:rFonts w:eastAsia="方正新书宋_GBK" w:hAnsi="宋体" w:hint="eastAsia"/>
          <w:sz w:val="30"/>
          <w:szCs w:val="30"/>
        </w:rPr>
        <w:t>绍兴中主布金</w:t>
      </w:r>
      <w:bookmarkStart w:id="285" w:name="0235c25"/>
      <w:bookmarkEnd w:id="284"/>
      <w:r w:rsidRPr="002F2203">
        <w:rPr>
          <w:rFonts w:eastAsia="方正新书宋_GBK" w:hAnsi="宋体" w:hint="eastAsia"/>
          <w:sz w:val="30"/>
          <w:szCs w:val="30"/>
        </w:rPr>
        <w:t>，以霅川、神智、假名诸师，盛破四明，乃作三千正说以追攻之</w:t>
      </w:r>
      <w:bookmarkStart w:id="286" w:name="0235c26"/>
      <w:bookmarkEnd w:id="285"/>
      <w:r w:rsidRPr="002F2203">
        <w:rPr>
          <w:rFonts w:eastAsia="方正新书宋_GBK" w:hAnsi="宋体" w:hint="eastAsia"/>
          <w:sz w:val="30"/>
          <w:szCs w:val="30"/>
        </w:rPr>
        <w:t>，名《指南集》</w:t>
      </w:r>
      <w:bookmarkStart w:id="287" w:name="0234c19"/>
      <w:bookmarkStart w:id="288" w:name="0234c18"/>
      <w:bookmarkEnd w:id="286"/>
      <w:r w:rsidRPr="002F2203">
        <w:rPr>
          <w:rFonts w:eastAsia="方正新书宋_GBK" w:hAnsi="宋体" w:hint="eastAsia"/>
          <w:sz w:val="30"/>
          <w:szCs w:val="30"/>
        </w:rPr>
        <w:t>，凡三卷。”所以在圆辩道</w:t>
      </w:r>
      <w:proofErr w:type="gramStart"/>
      <w:r w:rsidRPr="002F2203">
        <w:rPr>
          <w:rFonts w:eastAsia="方正新书宋_GBK" w:hAnsi="宋体" w:hint="eastAsia"/>
          <w:sz w:val="30"/>
          <w:szCs w:val="30"/>
        </w:rPr>
        <w:t>琛</w:t>
      </w:r>
      <w:proofErr w:type="gramEnd"/>
      <w:r w:rsidRPr="002F2203">
        <w:rPr>
          <w:rFonts w:eastAsia="方正新书宋_GBK" w:hAnsi="宋体" w:hint="eastAsia"/>
          <w:sz w:val="30"/>
          <w:szCs w:val="30"/>
        </w:rPr>
        <w:t>法师的法</w:t>
      </w:r>
      <w:proofErr w:type="gramStart"/>
      <w:r w:rsidRPr="002F2203">
        <w:rPr>
          <w:rFonts w:eastAsia="方正新书宋_GBK" w:hAnsi="宋体" w:hint="eastAsia"/>
          <w:sz w:val="30"/>
          <w:szCs w:val="30"/>
        </w:rPr>
        <w:t>嗣</w:t>
      </w:r>
      <w:proofErr w:type="gramEnd"/>
      <w:r w:rsidRPr="002F2203">
        <w:rPr>
          <w:rFonts w:eastAsia="方正新书宋_GBK" w:hAnsi="宋体" w:hint="eastAsia"/>
          <w:sz w:val="30"/>
          <w:szCs w:val="30"/>
        </w:rPr>
        <w:t>中，</w:t>
      </w:r>
      <w:proofErr w:type="gramStart"/>
      <w:r w:rsidRPr="002F2203">
        <w:rPr>
          <w:rFonts w:eastAsia="方正新书宋_GBK" w:hAnsi="宋体" w:hint="eastAsia"/>
          <w:sz w:val="30"/>
          <w:szCs w:val="30"/>
        </w:rPr>
        <w:t>除月堂</w:t>
      </w:r>
      <w:proofErr w:type="gramEnd"/>
      <w:r w:rsidRPr="002F2203">
        <w:rPr>
          <w:rFonts w:eastAsia="方正新书宋_GBK" w:hAnsi="宋体" w:hint="eastAsia"/>
          <w:sz w:val="30"/>
          <w:szCs w:val="30"/>
        </w:rPr>
        <w:t>慧</w:t>
      </w:r>
      <w:proofErr w:type="gramStart"/>
      <w:r w:rsidRPr="002F2203">
        <w:rPr>
          <w:rFonts w:eastAsia="方正新书宋_GBK" w:hAnsi="宋体" w:hint="eastAsia"/>
          <w:sz w:val="30"/>
          <w:szCs w:val="30"/>
        </w:rPr>
        <w:t>询</w:t>
      </w:r>
      <w:proofErr w:type="gramEnd"/>
      <w:r w:rsidRPr="002F2203">
        <w:rPr>
          <w:rFonts w:eastAsia="方正新书宋_GBK" w:hAnsi="宋体" w:hint="eastAsia"/>
          <w:sz w:val="30"/>
          <w:szCs w:val="30"/>
        </w:rPr>
        <w:t>等之外，尚有</w:t>
      </w:r>
      <w:bookmarkStart w:id="289" w:name="0234c21"/>
      <w:bookmarkEnd w:id="287"/>
      <w:r w:rsidRPr="002F2203">
        <w:rPr>
          <w:rFonts w:eastAsia="方正新书宋_GBK" w:hAnsi="宋体" w:hint="eastAsia"/>
          <w:sz w:val="30"/>
          <w:szCs w:val="30"/>
        </w:rPr>
        <w:t>指南仲韶法师，即可为证。</w:t>
      </w:r>
    </w:p>
    <w:p w14:paraId="5A223D3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北峰</w:t>
      </w:r>
      <w:r w:rsidRPr="002F2203">
        <w:rPr>
          <w:rFonts w:eastAsia="方正新书宋_GBK" w:hAnsi="宋体" w:hint="eastAsia"/>
          <w:sz w:val="30"/>
          <w:szCs w:val="30"/>
        </w:rPr>
        <w:t>，即北峰宗印大师（</w:t>
      </w:r>
      <w:r w:rsidRPr="002F2203">
        <w:rPr>
          <w:rFonts w:eastAsia="方正新书宋_GBK" w:hAnsi="宋体" w:hint="eastAsia"/>
          <w:sz w:val="30"/>
          <w:szCs w:val="30"/>
        </w:rPr>
        <w:t>1148</w:t>
      </w:r>
      <w:r w:rsidRPr="002F2203">
        <w:rPr>
          <w:rFonts w:eastAsia="方正新书宋_GBK" w:hAnsi="宋体" w:hint="eastAsia"/>
          <w:sz w:val="30"/>
          <w:szCs w:val="30"/>
        </w:rPr>
        <w:t>～</w:t>
      </w:r>
      <w:r w:rsidRPr="002F2203">
        <w:rPr>
          <w:rFonts w:eastAsia="方正新书宋_GBK" w:hAnsi="宋体" w:hint="eastAsia"/>
          <w:sz w:val="30"/>
          <w:szCs w:val="30"/>
        </w:rPr>
        <w:t>1213</w:t>
      </w:r>
      <w:r w:rsidRPr="002F2203">
        <w:rPr>
          <w:rFonts w:eastAsia="方正新书宋_GBK" w:hAnsi="宋体" w:hint="eastAsia"/>
          <w:sz w:val="30"/>
          <w:szCs w:val="30"/>
        </w:rPr>
        <w:t>），字元实，号北峰，为天台宗第二十二代祖。南宋杭州盐官（浙江海宁）人，俗姓陈，师事竹庵可观大师，修习天台教观，</w:t>
      </w:r>
      <w:proofErr w:type="gramStart"/>
      <w:r w:rsidRPr="002F2203">
        <w:rPr>
          <w:rFonts w:eastAsia="方正新书宋_GBK" w:hAnsi="宋体" w:hint="eastAsia"/>
          <w:sz w:val="30"/>
          <w:szCs w:val="30"/>
        </w:rPr>
        <w:t>诵读诸祖格言</w:t>
      </w:r>
      <w:proofErr w:type="gramEnd"/>
      <w:r w:rsidRPr="002F2203">
        <w:rPr>
          <w:rFonts w:eastAsia="方正新书宋_GBK" w:hAnsi="宋体" w:hint="eastAsia"/>
          <w:sz w:val="30"/>
          <w:szCs w:val="30"/>
        </w:rPr>
        <w:t>。后来也曾主持过杭州的上天竺寺，常讲止观。庆元五年（</w:t>
      </w:r>
      <w:r w:rsidRPr="002F2203">
        <w:rPr>
          <w:rFonts w:eastAsia="方正新书宋_GBK" w:hAnsi="宋体" w:hint="eastAsia"/>
          <w:sz w:val="30"/>
          <w:szCs w:val="30"/>
        </w:rPr>
        <w:t>1199</w:t>
      </w:r>
      <w:r w:rsidRPr="002F2203">
        <w:rPr>
          <w:rFonts w:eastAsia="方正新书宋_GBK" w:hAnsi="宋体" w:hint="eastAsia"/>
          <w:sz w:val="30"/>
          <w:szCs w:val="30"/>
        </w:rPr>
        <w:t>），日僧俊</w:t>
      </w:r>
      <w:proofErr w:type="gramStart"/>
      <w:r w:rsidRPr="002F2203">
        <w:rPr>
          <w:rFonts w:eastAsia="方正新书宋_GBK" w:hAnsi="宋体" w:hint="eastAsia"/>
          <w:sz w:val="30"/>
          <w:szCs w:val="30"/>
        </w:rPr>
        <w:t>艿</w:t>
      </w:r>
      <w:proofErr w:type="gramEnd"/>
      <w:r w:rsidRPr="002F2203">
        <w:rPr>
          <w:rFonts w:eastAsia="方正新书宋_GBK" w:hAnsi="宋体" w:hint="eastAsia"/>
          <w:sz w:val="30"/>
          <w:szCs w:val="30"/>
        </w:rPr>
        <w:t>（</w:t>
      </w:r>
      <w:r w:rsidRPr="002F2203">
        <w:rPr>
          <w:rFonts w:eastAsia="方正新书宋_GBK" w:hAnsi="宋体" w:hint="eastAsia"/>
          <w:sz w:val="30"/>
          <w:szCs w:val="30"/>
        </w:rPr>
        <w:t>n</w:t>
      </w:r>
      <w:r w:rsidRPr="002F2203">
        <w:rPr>
          <w:rFonts w:eastAsia="方正新书宋_GBK" w:hAnsi="宋体" w:hint="eastAsia"/>
          <w:sz w:val="30"/>
          <w:szCs w:val="30"/>
        </w:rPr>
        <w:t>ǎ</w:t>
      </w:r>
      <w:proofErr w:type="spellStart"/>
      <w:r w:rsidRPr="002F2203">
        <w:rPr>
          <w:rFonts w:eastAsia="方正新书宋_GBK" w:hAnsi="宋体" w:hint="eastAsia"/>
          <w:sz w:val="30"/>
          <w:szCs w:val="30"/>
        </w:rPr>
        <w:t>i</w:t>
      </w:r>
      <w:proofErr w:type="spellEnd"/>
      <w:r w:rsidRPr="002F2203">
        <w:rPr>
          <w:rFonts w:eastAsia="方正新书宋_GBK" w:hAnsi="宋体" w:hint="eastAsia"/>
          <w:sz w:val="30"/>
          <w:szCs w:val="30"/>
        </w:rPr>
        <w:t>，</w:t>
      </w:r>
      <w:r w:rsidRPr="002F2203">
        <w:rPr>
          <w:rFonts w:eastAsia="方正新书宋_GBK" w:hAnsi="宋体" w:hint="eastAsia"/>
          <w:sz w:val="30"/>
          <w:szCs w:val="30"/>
        </w:rPr>
        <w:t>1166</w:t>
      </w:r>
      <w:r w:rsidRPr="002F2203">
        <w:rPr>
          <w:rFonts w:eastAsia="方正新书宋_GBK" w:hAnsi="宋体" w:hint="eastAsia"/>
          <w:sz w:val="30"/>
          <w:szCs w:val="30"/>
        </w:rPr>
        <w:t>～</w:t>
      </w:r>
      <w:r w:rsidRPr="002F2203">
        <w:rPr>
          <w:rFonts w:eastAsia="方正新书宋_GBK" w:hAnsi="宋体" w:hint="eastAsia"/>
          <w:sz w:val="30"/>
          <w:szCs w:val="30"/>
        </w:rPr>
        <w:t>1227</w:t>
      </w:r>
      <w:r w:rsidRPr="002F2203">
        <w:rPr>
          <w:rFonts w:eastAsia="方正新书宋_GBK" w:hAnsi="宋体" w:hint="eastAsia"/>
          <w:sz w:val="30"/>
          <w:szCs w:val="30"/>
        </w:rPr>
        <w:t>，为日本天台和律宗的中兴之祖）来华，曾向北峰宗印大师禀受天台教观，前后共八年。嘉定六年（</w:t>
      </w:r>
      <w:r w:rsidRPr="002F2203">
        <w:rPr>
          <w:rFonts w:eastAsia="方正新书宋_GBK" w:hAnsi="宋体" w:hint="eastAsia"/>
          <w:sz w:val="30"/>
          <w:szCs w:val="30"/>
        </w:rPr>
        <w:t>1213</w:t>
      </w:r>
      <w:r w:rsidRPr="002F2203">
        <w:rPr>
          <w:rFonts w:eastAsia="方正新书宋_GBK" w:hAnsi="宋体" w:hint="eastAsia"/>
          <w:sz w:val="30"/>
          <w:szCs w:val="30"/>
        </w:rPr>
        <w:t>）于淞江圆寂，</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寿六十六。著有《楞严经释题》、《北峰教义》等书。门人有佛光法照、古云元</w:t>
      </w:r>
      <w:proofErr w:type="gramStart"/>
      <w:r w:rsidRPr="002F2203">
        <w:rPr>
          <w:rFonts w:eastAsia="方正新书宋_GBK" w:hAnsi="宋体" w:hint="eastAsia"/>
          <w:sz w:val="30"/>
          <w:szCs w:val="30"/>
        </w:rPr>
        <w:t>粹</w:t>
      </w:r>
      <w:proofErr w:type="gramEnd"/>
      <w:r w:rsidRPr="002F2203">
        <w:rPr>
          <w:rFonts w:eastAsia="方正新书宋_GBK" w:hAnsi="宋体" w:hint="eastAsia"/>
          <w:sz w:val="30"/>
          <w:szCs w:val="30"/>
        </w:rPr>
        <w:t>等。</w:t>
      </w:r>
    </w:p>
    <w:p w14:paraId="6E92709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晓石芝</w:t>
      </w:r>
      <w:r w:rsidRPr="002F2203">
        <w:rPr>
          <w:rFonts w:eastAsia="方正新书宋_GBK" w:hAnsi="宋体" w:hint="eastAsia"/>
          <w:sz w:val="30"/>
          <w:szCs w:val="30"/>
        </w:rPr>
        <w:t>，</w:t>
      </w:r>
      <w:proofErr w:type="gramStart"/>
      <w:r w:rsidRPr="002F2203">
        <w:rPr>
          <w:rFonts w:eastAsia="方正新书宋_GBK" w:hAnsi="宋体" w:hint="eastAsia"/>
          <w:sz w:val="30"/>
          <w:szCs w:val="30"/>
        </w:rPr>
        <w:t>即石芝宗晓</w:t>
      </w:r>
      <w:proofErr w:type="gramEnd"/>
      <w:r w:rsidRPr="002F2203">
        <w:rPr>
          <w:rFonts w:eastAsia="方正新书宋_GBK" w:hAnsi="宋体" w:hint="eastAsia"/>
          <w:sz w:val="30"/>
          <w:szCs w:val="30"/>
        </w:rPr>
        <w:t>大师（</w:t>
      </w:r>
      <w:r w:rsidRPr="002F2203">
        <w:rPr>
          <w:rFonts w:eastAsia="方正新书宋_GBK" w:hAnsi="宋体" w:hint="eastAsia"/>
          <w:sz w:val="30"/>
          <w:szCs w:val="30"/>
        </w:rPr>
        <w:t>1151</w:t>
      </w:r>
      <w:r w:rsidRPr="002F2203">
        <w:rPr>
          <w:rFonts w:eastAsia="方正新书宋_GBK" w:hAnsi="宋体" w:hint="eastAsia"/>
          <w:sz w:val="30"/>
          <w:szCs w:val="30"/>
        </w:rPr>
        <w:t>～</w:t>
      </w:r>
      <w:r w:rsidRPr="002F2203">
        <w:rPr>
          <w:rFonts w:eastAsia="方正新书宋_GBK" w:hAnsi="宋体" w:hint="eastAsia"/>
          <w:sz w:val="30"/>
          <w:szCs w:val="30"/>
        </w:rPr>
        <w:t>1214</w:t>
      </w:r>
      <w:r w:rsidRPr="002F2203">
        <w:rPr>
          <w:rFonts w:eastAsia="方正新书宋_GBK" w:hAnsi="宋体" w:hint="eastAsia"/>
          <w:sz w:val="30"/>
          <w:szCs w:val="30"/>
        </w:rPr>
        <w:t>），南宋四明人，俗姓王，字达先，号石芝。</w:t>
      </w:r>
      <w:proofErr w:type="gramStart"/>
      <w:r w:rsidRPr="002F2203">
        <w:rPr>
          <w:rFonts w:eastAsia="方正新书宋_GBK" w:hAnsi="宋体" w:hint="eastAsia"/>
          <w:sz w:val="30"/>
          <w:szCs w:val="30"/>
        </w:rPr>
        <w:t>十八岁受具足</w:t>
      </w:r>
      <w:proofErr w:type="gramEnd"/>
      <w:r w:rsidRPr="002F2203">
        <w:rPr>
          <w:rFonts w:eastAsia="方正新书宋_GBK" w:hAnsi="宋体" w:hint="eastAsia"/>
          <w:sz w:val="30"/>
          <w:szCs w:val="30"/>
        </w:rPr>
        <w:t>戒，曾历访名师大刹，是圆辩道</w:t>
      </w:r>
      <w:proofErr w:type="gramStart"/>
      <w:r w:rsidRPr="002F2203">
        <w:rPr>
          <w:rFonts w:eastAsia="方正新书宋_GBK" w:hAnsi="宋体" w:hint="eastAsia"/>
          <w:sz w:val="30"/>
          <w:szCs w:val="30"/>
        </w:rPr>
        <w:t>琛</w:t>
      </w:r>
      <w:proofErr w:type="gramEnd"/>
      <w:r w:rsidRPr="002F2203">
        <w:rPr>
          <w:rFonts w:eastAsia="方正新书宋_GBK" w:hAnsi="宋体" w:hint="eastAsia"/>
          <w:sz w:val="30"/>
          <w:szCs w:val="30"/>
        </w:rPr>
        <w:t>大师的法孙，月堂慧</w:t>
      </w:r>
      <w:proofErr w:type="gramStart"/>
      <w:r w:rsidRPr="002F2203">
        <w:rPr>
          <w:rFonts w:eastAsia="方正新书宋_GBK" w:hAnsi="宋体" w:hint="eastAsia"/>
          <w:sz w:val="30"/>
          <w:szCs w:val="30"/>
        </w:rPr>
        <w:t>询</w:t>
      </w:r>
      <w:proofErr w:type="gramEnd"/>
      <w:r w:rsidRPr="002F2203">
        <w:rPr>
          <w:rFonts w:eastAsia="方正新书宋_GBK" w:hAnsi="宋体" w:hint="eastAsia"/>
          <w:sz w:val="30"/>
          <w:szCs w:val="30"/>
        </w:rPr>
        <w:t>大师的法子，弘传教观四十余年，专精净土。讲演之余，以编纂文献为</w:t>
      </w:r>
      <w:proofErr w:type="gramStart"/>
      <w:r w:rsidRPr="002F2203">
        <w:rPr>
          <w:rFonts w:eastAsia="方正新书宋_GBK" w:hAnsi="宋体" w:hint="eastAsia"/>
          <w:sz w:val="30"/>
          <w:szCs w:val="30"/>
        </w:rPr>
        <w:t>务</w:t>
      </w:r>
      <w:proofErr w:type="gramEnd"/>
      <w:r w:rsidRPr="002F2203">
        <w:rPr>
          <w:rFonts w:eastAsia="方正新书宋_GBK" w:hAnsi="宋体" w:hint="eastAsia"/>
          <w:sz w:val="30"/>
          <w:szCs w:val="30"/>
        </w:rPr>
        <w:t>，主要著作有《四明教行录》、《乐邦文类》、《乐邦遗稿》、《施食通览》等。</w:t>
      </w:r>
      <w:proofErr w:type="gramStart"/>
      <w:r w:rsidRPr="002F2203">
        <w:rPr>
          <w:rFonts w:eastAsia="方正新书宋_GBK" w:hAnsi="宋体" w:hint="eastAsia"/>
          <w:sz w:val="30"/>
          <w:szCs w:val="30"/>
        </w:rPr>
        <w:t>石芝宗晓</w:t>
      </w:r>
      <w:proofErr w:type="gramEnd"/>
      <w:r w:rsidRPr="002F2203">
        <w:rPr>
          <w:rFonts w:eastAsia="方正新书宋_GBK" w:hAnsi="宋体" w:hint="eastAsia"/>
          <w:sz w:val="30"/>
          <w:szCs w:val="30"/>
        </w:rPr>
        <w:t>大师是四明之学在文献意义上的总结者，对于天台</w:t>
      </w:r>
      <w:proofErr w:type="gramStart"/>
      <w:r w:rsidRPr="002F2203">
        <w:rPr>
          <w:rFonts w:eastAsia="方正新书宋_GBK" w:hAnsi="宋体" w:hint="eastAsia"/>
          <w:sz w:val="30"/>
          <w:szCs w:val="30"/>
        </w:rPr>
        <w:t>宗贡献</w:t>
      </w:r>
      <w:proofErr w:type="gramEnd"/>
      <w:r w:rsidRPr="002F2203">
        <w:rPr>
          <w:rFonts w:eastAsia="方正新书宋_GBK" w:hAnsi="宋体" w:hint="eastAsia"/>
          <w:sz w:val="30"/>
          <w:szCs w:val="30"/>
        </w:rPr>
        <w:t>极大。</w:t>
      </w:r>
      <w:r w:rsidRPr="002F2203">
        <w:rPr>
          <w:rFonts w:eastAsia="方正新书宋_GBK" w:hAnsi="宋体" w:hint="eastAsia"/>
          <w:sz w:val="30"/>
          <w:szCs w:val="30"/>
        </w:rPr>
        <w:t>1214</w:t>
      </w:r>
      <w:r w:rsidRPr="002F2203">
        <w:rPr>
          <w:rFonts w:eastAsia="方正新书宋_GBK" w:hAnsi="宋体" w:hint="eastAsia"/>
          <w:sz w:val="30"/>
          <w:szCs w:val="30"/>
        </w:rPr>
        <w:t>年圆寂前书</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云：“</w:t>
      </w:r>
      <w:bookmarkStart w:id="290" w:name="0240a07"/>
      <w:r w:rsidRPr="002F2203">
        <w:rPr>
          <w:rFonts w:eastAsia="方正新书宋_GBK" w:hAnsi="宋体" w:hint="eastAsia"/>
          <w:sz w:val="30"/>
          <w:szCs w:val="30"/>
        </w:rPr>
        <w:t>清净本来不动</w:t>
      </w:r>
      <w:bookmarkStart w:id="291" w:name="0240a08"/>
      <w:bookmarkEnd w:id="290"/>
      <w:r w:rsidRPr="002F2203">
        <w:rPr>
          <w:rFonts w:eastAsia="方正新书宋_GBK" w:hAnsi="宋体" w:hint="eastAsia"/>
          <w:sz w:val="30"/>
          <w:szCs w:val="30"/>
        </w:rPr>
        <w:t>，六根四大纷飞；扫却云霞雾露，一轮秋月光辉</w:t>
      </w:r>
      <w:bookmarkEnd w:id="291"/>
      <w:r w:rsidRPr="002F2203">
        <w:rPr>
          <w:rFonts w:eastAsia="方正新书宋_GBK" w:hAnsi="宋体" w:hint="eastAsia"/>
          <w:sz w:val="30"/>
          <w:szCs w:val="30"/>
        </w:rPr>
        <w:t>。”</w:t>
      </w:r>
    </w:p>
    <w:bookmarkEnd w:id="283"/>
    <w:bookmarkEnd w:id="288"/>
    <w:bookmarkEnd w:id="289"/>
    <w:p w14:paraId="02F6515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在这里，</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一见智者大师就向他传授了有相行和无相行的法华三昧行法，而记载法华三昧行法的主要典籍</w:t>
      </w:r>
      <w:proofErr w:type="gramStart"/>
      <w:r w:rsidRPr="002F2203">
        <w:rPr>
          <w:rFonts w:eastAsia="方正新书宋_GBK" w:hAnsi="宋体" w:hint="eastAsia"/>
          <w:sz w:val="30"/>
          <w:szCs w:val="30"/>
        </w:rPr>
        <w:t>就是慧思大师</w:t>
      </w:r>
      <w:proofErr w:type="gramEnd"/>
      <w:r w:rsidRPr="002F2203">
        <w:rPr>
          <w:rFonts w:eastAsia="方正新书宋_GBK" w:hAnsi="宋体" w:hint="eastAsia"/>
          <w:sz w:val="30"/>
          <w:szCs w:val="30"/>
        </w:rPr>
        <w:t>所著的《法华经安乐行义》，不过可惜的是，这本书在志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大师之前的时代就已经佚失了。一直到了南宋的四明行</w:t>
      </w:r>
      <w:proofErr w:type="gramStart"/>
      <w:r w:rsidRPr="002F2203">
        <w:rPr>
          <w:rFonts w:eastAsia="方正新书宋_GBK" w:hAnsi="宋体" w:hint="eastAsia"/>
          <w:sz w:val="30"/>
          <w:szCs w:val="30"/>
        </w:rPr>
        <w:t>皎</w:t>
      </w:r>
      <w:proofErr w:type="gramEnd"/>
      <w:r w:rsidRPr="002F2203">
        <w:rPr>
          <w:rFonts w:eastAsia="方正新书宋_GBK" w:hAnsi="宋体" w:hint="eastAsia"/>
          <w:sz w:val="30"/>
          <w:szCs w:val="30"/>
        </w:rPr>
        <w:t>法师</w:t>
      </w:r>
      <w:proofErr w:type="gramStart"/>
      <w:r w:rsidRPr="002F2203">
        <w:rPr>
          <w:rFonts w:eastAsia="方正新书宋_GBK" w:hAnsi="宋体" w:hint="eastAsia"/>
          <w:sz w:val="30"/>
          <w:szCs w:val="30"/>
        </w:rPr>
        <w:t>游学参方到</w:t>
      </w:r>
      <w:proofErr w:type="gramEnd"/>
      <w:r w:rsidRPr="002F2203">
        <w:rPr>
          <w:rFonts w:eastAsia="方正新书宋_GBK" w:hAnsi="宋体" w:hint="eastAsia"/>
          <w:sz w:val="30"/>
          <w:szCs w:val="30"/>
        </w:rPr>
        <w:t>了南岳衡山的福严寺，才在古代</w:t>
      </w:r>
      <w:proofErr w:type="gramStart"/>
      <w:r w:rsidRPr="002F2203">
        <w:rPr>
          <w:rFonts w:eastAsia="方正新书宋_GBK" w:hAnsi="宋体" w:hint="eastAsia"/>
          <w:sz w:val="30"/>
          <w:szCs w:val="30"/>
        </w:rPr>
        <w:t>箧</w:t>
      </w:r>
      <w:proofErr w:type="gramEnd"/>
      <w:r w:rsidRPr="002F2203">
        <w:rPr>
          <w:rFonts w:eastAsia="方正新书宋_GBK" w:hAnsi="宋体" w:hint="eastAsia"/>
          <w:sz w:val="30"/>
          <w:szCs w:val="30"/>
        </w:rPr>
        <w:t>藏中得到了这本书。四明行</w:t>
      </w:r>
      <w:proofErr w:type="gramStart"/>
      <w:r w:rsidRPr="002F2203">
        <w:rPr>
          <w:rFonts w:eastAsia="方正新书宋_GBK" w:hAnsi="宋体" w:hint="eastAsia"/>
          <w:sz w:val="30"/>
          <w:szCs w:val="30"/>
        </w:rPr>
        <w:t>皎</w:t>
      </w:r>
      <w:proofErr w:type="gramEnd"/>
      <w:r w:rsidRPr="002F2203">
        <w:rPr>
          <w:rFonts w:eastAsia="方正新书宋_GBK" w:hAnsi="宋体" w:hint="eastAsia"/>
          <w:sz w:val="30"/>
          <w:szCs w:val="30"/>
        </w:rPr>
        <w:t>从南岳回到四明之后，就把这本书出示给圆辩道</w:t>
      </w:r>
      <w:proofErr w:type="gramStart"/>
      <w:r w:rsidRPr="002F2203">
        <w:rPr>
          <w:rFonts w:eastAsia="方正新书宋_GBK" w:hAnsi="宋体" w:hint="eastAsia"/>
          <w:sz w:val="30"/>
          <w:szCs w:val="30"/>
        </w:rPr>
        <w:t>琛</w:t>
      </w:r>
      <w:proofErr w:type="gramEnd"/>
      <w:r w:rsidRPr="002F2203">
        <w:rPr>
          <w:rFonts w:eastAsia="方正新书宋_GBK" w:hAnsi="宋体" w:hint="eastAsia"/>
          <w:sz w:val="30"/>
          <w:szCs w:val="30"/>
        </w:rPr>
        <w:t>大师看，不过在当时并没有出版。一直到了北峰宗印大师和石芝宗晓大师的时候才得以雕刻出版，使之流行于</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w:t>
      </w:r>
      <w:bookmarkStart w:id="292" w:name="0258b02"/>
      <w:r w:rsidRPr="002F2203">
        <w:rPr>
          <w:rFonts w:eastAsia="方正新书宋_GBK" w:hAnsi="宋体" w:hint="eastAsia"/>
          <w:sz w:val="30"/>
          <w:szCs w:val="30"/>
        </w:rPr>
        <w:t>《佛祖统纪》卷二十五在介绍《安乐行义》一书时也有类似的记载：“《安乐行义》，一卷，四明行</w:t>
      </w:r>
      <w:proofErr w:type="gramStart"/>
      <w:r w:rsidRPr="002F2203">
        <w:rPr>
          <w:rFonts w:eastAsia="方正新书宋_GBK" w:hAnsi="宋体" w:hint="eastAsia"/>
          <w:sz w:val="30"/>
          <w:szCs w:val="30"/>
        </w:rPr>
        <w:t>皎</w:t>
      </w:r>
      <w:bookmarkEnd w:id="292"/>
      <w:proofErr w:type="gramEnd"/>
      <w:r w:rsidRPr="002F2203">
        <w:rPr>
          <w:rFonts w:eastAsia="方正新书宋_GBK" w:hAnsi="宋体" w:hint="eastAsia"/>
          <w:sz w:val="30"/>
          <w:szCs w:val="30"/>
        </w:rPr>
        <w:t>，游方至南岳福严，于藏中得此本，归以示圆辩，其后北峰、石芝始获开板。”</w:t>
      </w:r>
    </w:p>
    <w:p w14:paraId="3E9BFDAE" w14:textId="77777777" w:rsidR="00DA7965" w:rsidRPr="002F2203" w:rsidRDefault="00DA7965" w:rsidP="001E7BCA">
      <w:pPr>
        <w:pStyle w:val="ae"/>
        <w:rPr>
          <w:rFonts w:eastAsia="方正粗雅宋_GBK"/>
        </w:rPr>
      </w:pPr>
      <w:bookmarkStart w:id="293" w:name="0181b14"/>
      <w:r w:rsidRPr="002F2203">
        <w:rPr>
          <w:rFonts w:eastAsia="方正粗雅宋_GBK" w:hint="eastAsia"/>
        </w:rPr>
        <w:t>昏晓苦到，如教研心。</w:t>
      </w:r>
      <w:bookmarkEnd w:id="293"/>
    </w:p>
    <w:p w14:paraId="015FCC17"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昏晓</w:t>
      </w:r>
      <w:r w:rsidRPr="002F2203">
        <w:rPr>
          <w:rFonts w:eastAsia="方正新书宋_GBK" w:hAnsi="宋体" w:hint="eastAsia"/>
          <w:sz w:val="30"/>
          <w:szCs w:val="30"/>
        </w:rPr>
        <w:t>，白天和晚上。</w:t>
      </w:r>
      <w:r w:rsidRPr="002F2203">
        <w:rPr>
          <w:rFonts w:eastAsia="方正新书宋_GBK" w:hAnsi="宋体" w:hint="eastAsia"/>
          <w:sz w:val="30"/>
          <w:szCs w:val="30"/>
          <w:u w:val="single"/>
        </w:rPr>
        <w:t>苦到</w:t>
      </w:r>
      <w:r w:rsidRPr="002F2203">
        <w:rPr>
          <w:rFonts w:eastAsia="方正新书宋_GBK" w:hAnsi="宋体" w:hint="eastAsia"/>
          <w:sz w:val="30"/>
          <w:szCs w:val="30"/>
        </w:rPr>
        <w:t>，是指在修学时如</w:t>
      </w:r>
      <w:proofErr w:type="gramStart"/>
      <w:r w:rsidRPr="002F2203">
        <w:rPr>
          <w:rFonts w:eastAsia="方正新书宋_GBK" w:hAnsi="宋体" w:hint="eastAsia"/>
          <w:sz w:val="30"/>
          <w:szCs w:val="30"/>
        </w:rPr>
        <w:t>救头然般</w:t>
      </w:r>
      <w:proofErr w:type="gramEnd"/>
      <w:r w:rsidRPr="002F2203">
        <w:rPr>
          <w:rFonts w:eastAsia="方正新书宋_GBK" w:hAnsi="宋体" w:hint="eastAsia"/>
          <w:sz w:val="30"/>
          <w:szCs w:val="30"/>
        </w:rPr>
        <w:t>地迫切，如泰山</w:t>
      </w:r>
      <w:proofErr w:type="gramStart"/>
      <w:r w:rsidRPr="002F2203">
        <w:rPr>
          <w:rFonts w:eastAsia="方正新书宋_GBK" w:hAnsi="宋体" w:hint="eastAsia"/>
          <w:sz w:val="30"/>
          <w:szCs w:val="30"/>
        </w:rPr>
        <w:t>崩</w:t>
      </w:r>
      <w:proofErr w:type="gramEnd"/>
      <w:r w:rsidRPr="002F2203">
        <w:rPr>
          <w:rFonts w:eastAsia="方正新书宋_GBK" w:hAnsi="宋体" w:hint="eastAsia"/>
          <w:sz w:val="30"/>
          <w:szCs w:val="30"/>
        </w:rPr>
        <w:t>那样地至诚，念念无间，发菩提心。</w:t>
      </w:r>
      <w:r w:rsidRPr="002F2203">
        <w:rPr>
          <w:rFonts w:eastAsia="方正新书宋_GBK" w:hAnsi="宋体" w:hint="eastAsia"/>
          <w:sz w:val="30"/>
          <w:szCs w:val="30"/>
          <w:u w:val="single"/>
        </w:rPr>
        <w:t>如教研心</w:t>
      </w:r>
      <w:r w:rsidRPr="002F2203">
        <w:rPr>
          <w:rFonts w:eastAsia="方正新书宋_GBK" w:hAnsi="宋体" w:hint="eastAsia"/>
          <w:sz w:val="30"/>
          <w:szCs w:val="30"/>
        </w:rPr>
        <w:t>，</w:t>
      </w:r>
      <w:proofErr w:type="gramStart"/>
      <w:r w:rsidRPr="002F2203">
        <w:rPr>
          <w:rFonts w:eastAsia="方正新书宋_GBK" w:hAnsi="宋体" w:hint="eastAsia"/>
          <w:sz w:val="30"/>
          <w:szCs w:val="30"/>
        </w:rPr>
        <w:t>研</w:t>
      </w:r>
      <w:proofErr w:type="gramEnd"/>
      <w:r w:rsidRPr="002F2203">
        <w:rPr>
          <w:rFonts w:eastAsia="方正新书宋_GBK" w:hAnsi="宋体" w:hint="eastAsia"/>
          <w:sz w:val="30"/>
          <w:szCs w:val="30"/>
        </w:rPr>
        <w:t>，深入地探求，谓如实地</w:t>
      </w:r>
      <w:proofErr w:type="gramStart"/>
      <w:r w:rsidRPr="002F2203">
        <w:rPr>
          <w:rFonts w:eastAsia="方正新书宋_GBK" w:hAnsi="宋体" w:hint="eastAsia"/>
          <w:sz w:val="30"/>
          <w:szCs w:val="30"/>
        </w:rPr>
        <w:t>按照慧思大师</w:t>
      </w:r>
      <w:proofErr w:type="gramEnd"/>
      <w:r w:rsidRPr="002F2203">
        <w:rPr>
          <w:rFonts w:eastAsia="方正新书宋_GBK" w:hAnsi="宋体" w:hint="eastAsia"/>
          <w:sz w:val="30"/>
          <w:szCs w:val="30"/>
        </w:rPr>
        <w:t>所教诲的教义理论来</w:t>
      </w:r>
      <w:proofErr w:type="gramStart"/>
      <w:r w:rsidRPr="002F2203">
        <w:rPr>
          <w:rFonts w:eastAsia="方正新书宋_GBK" w:hAnsi="宋体" w:hint="eastAsia"/>
          <w:sz w:val="30"/>
          <w:szCs w:val="30"/>
        </w:rPr>
        <w:t>研</w:t>
      </w:r>
      <w:proofErr w:type="gramEnd"/>
      <w:r w:rsidRPr="002F2203">
        <w:rPr>
          <w:rFonts w:eastAsia="方正新书宋_GBK" w:hAnsi="宋体" w:hint="eastAsia"/>
          <w:sz w:val="30"/>
          <w:szCs w:val="30"/>
        </w:rPr>
        <w:t>穷其心。</w:t>
      </w:r>
    </w:p>
    <w:p w14:paraId="53254A9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这是一种不分昼夜、投入全部生命的实践，“以命自归”，智者大师一辈子都是一个毫无瑕疵的严格的佛法实践者。有这么好的老师，又有这样苦行实践的高徒，若</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成就，那就简直没有道理了！</w:t>
      </w:r>
    </w:p>
    <w:p w14:paraId="58ABAAEB" w14:textId="77777777" w:rsidR="00DA7965" w:rsidRPr="002F2203" w:rsidRDefault="00DA7965" w:rsidP="001E7BCA">
      <w:pPr>
        <w:pStyle w:val="ae"/>
        <w:rPr>
          <w:rFonts w:eastAsia="方正粗雅宋_GBK"/>
        </w:rPr>
      </w:pPr>
      <w:proofErr w:type="gramStart"/>
      <w:r w:rsidRPr="002F2203">
        <w:rPr>
          <w:rFonts w:eastAsia="方正粗雅宋_GBK" w:hint="eastAsia"/>
        </w:rPr>
        <w:t>切柏代香，柏尽</w:t>
      </w:r>
      <w:proofErr w:type="gramEnd"/>
      <w:r w:rsidRPr="002F2203">
        <w:rPr>
          <w:rFonts w:eastAsia="方正粗雅宋_GBK" w:hint="eastAsia"/>
        </w:rPr>
        <w:t>继之以栗；卷帘进月，月没燎之以松。</w:t>
      </w:r>
    </w:p>
    <w:p w14:paraId="4CC8EEC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香</w:t>
      </w:r>
      <w:r w:rsidRPr="002F2203">
        <w:rPr>
          <w:rFonts w:eastAsia="方正新书宋_GBK" w:hAnsi="宋体" w:hint="eastAsia"/>
          <w:sz w:val="30"/>
          <w:szCs w:val="30"/>
        </w:rPr>
        <w:t>，是指用富含香气的树皮、木片或根、叶等所制成的成品。依据原料的不同，可分为</w:t>
      </w:r>
      <w:proofErr w:type="gramStart"/>
      <w:r w:rsidRPr="002F2203">
        <w:rPr>
          <w:rFonts w:eastAsia="方正新书宋_GBK" w:hAnsi="宋体" w:hint="eastAsia"/>
          <w:sz w:val="30"/>
          <w:szCs w:val="30"/>
        </w:rPr>
        <w:t>旃</w:t>
      </w:r>
      <w:proofErr w:type="gramEnd"/>
      <w:r w:rsidRPr="002F2203">
        <w:rPr>
          <w:rFonts w:eastAsia="方正新书宋_GBK" w:hAnsi="宋体" w:hint="eastAsia"/>
          <w:sz w:val="30"/>
          <w:szCs w:val="30"/>
        </w:rPr>
        <w:t>檀香、沉水香、丁香、郁金香、龙脑香等，</w:t>
      </w:r>
      <w:r w:rsidRPr="002F2203">
        <w:rPr>
          <w:rFonts w:eastAsia="方正新书宋_GBK" w:hAnsi="宋体" w:hint="eastAsia"/>
          <w:sz w:val="30"/>
          <w:szCs w:val="30"/>
        </w:rPr>
        <w:lastRenderedPageBreak/>
        <w:t>以上称为五香，其他尚有</w:t>
      </w:r>
      <w:proofErr w:type="gramStart"/>
      <w:r w:rsidRPr="002F2203">
        <w:rPr>
          <w:rFonts w:eastAsia="方正新书宋_GBK" w:hAnsi="宋体" w:hint="eastAsia"/>
          <w:sz w:val="30"/>
          <w:szCs w:val="30"/>
        </w:rPr>
        <w:t>薰</w:t>
      </w:r>
      <w:proofErr w:type="gramEnd"/>
      <w:r w:rsidRPr="002F2203">
        <w:rPr>
          <w:rFonts w:eastAsia="方正新书宋_GBK" w:hAnsi="宋体" w:hint="eastAsia"/>
          <w:sz w:val="30"/>
          <w:szCs w:val="30"/>
        </w:rPr>
        <w:t>陆香、安息香等。现在由于“贫于资供”，没办法用那些材料来做香，因此一开始用柏（</w:t>
      </w:r>
      <w:r w:rsidRPr="002F2203">
        <w:rPr>
          <w:rFonts w:eastAsia="方正新书宋_GBK" w:hAnsi="宋体" w:hint="eastAsia"/>
          <w:sz w:val="30"/>
          <w:szCs w:val="30"/>
        </w:rPr>
        <w:t>b</w:t>
      </w:r>
      <w:r w:rsidRPr="002F2203">
        <w:rPr>
          <w:rFonts w:eastAsia="方正新书宋_GBK" w:hAnsi="宋体" w:hint="eastAsia"/>
          <w:sz w:val="30"/>
          <w:szCs w:val="30"/>
        </w:rPr>
        <w:t>ǎ</w:t>
      </w:r>
      <w:proofErr w:type="spellStart"/>
      <w:r w:rsidRPr="002F2203">
        <w:rPr>
          <w:rFonts w:eastAsia="方正新书宋_GBK" w:hAnsi="宋体" w:hint="eastAsia"/>
          <w:sz w:val="30"/>
          <w:szCs w:val="30"/>
        </w:rPr>
        <w:t>i</w:t>
      </w:r>
      <w:proofErr w:type="spellEnd"/>
      <w:r w:rsidRPr="002F2203">
        <w:rPr>
          <w:rFonts w:eastAsia="方正新书宋_GBK" w:hAnsi="宋体" w:hint="eastAsia"/>
          <w:sz w:val="30"/>
          <w:szCs w:val="30"/>
        </w:rPr>
        <w:t>）木来代替。</w:t>
      </w:r>
      <w:r w:rsidRPr="002F2203">
        <w:rPr>
          <w:rFonts w:eastAsia="方正新书宋_GBK" w:hAnsi="宋体" w:hint="eastAsia"/>
          <w:sz w:val="30"/>
          <w:szCs w:val="30"/>
          <w:u w:val="single"/>
        </w:rPr>
        <w:t>柏木</w:t>
      </w:r>
      <w:r w:rsidRPr="002F2203">
        <w:rPr>
          <w:rFonts w:eastAsia="方正新书宋_GBK" w:hAnsi="宋体" w:hint="eastAsia"/>
          <w:sz w:val="30"/>
          <w:szCs w:val="30"/>
        </w:rPr>
        <w:t>，亦称垂柏，常绿乔木，木质坚硬，呈淡黄褐色，有芳香，一般主要用于建筑或制作家具时的用材。但正因为它略带香气，所以现在智者大师以此来代香。但到了后来，连柏木也都用尽了，只好使用栗木来代替。</w:t>
      </w:r>
      <w:r w:rsidRPr="002F2203">
        <w:rPr>
          <w:rFonts w:eastAsia="方正新书宋_GBK" w:hAnsi="宋体" w:hint="eastAsia"/>
          <w:sz w:val="30"/>
          <w:szCs w:val="30"/>
          <w:u w:val="single"/>
        </w:rPr>
        <w:t>栗木</w:t>
      </w:r>
      <w:r w:rsidRPr="002F2203">
        <w:rPr>
          <w:rFonts w:eastAsia="方正新书宋_GBK" w:hAnsi="宋体" w:hint="eastAsia"/>
          <w:sz w:val="30"/>
          <w:szCs w:val="30"/>
        </w:rPr>
        <w:t>，亦即板栗树，落叶乔木，果实为坚果，称“栗子”，可以食用。板栗树木材坚实，纹理细直，经久耐用，烧起来时气味</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刺鼻，所以在柏木用完之后以此来代替使用。烧香是属于六种供养之一，这是因为香能净化空气，以此表示用戒定慧真香，来净化自己的五毒烦恼，征得五分法身。</w:t>
      </w:r>
    </w:p>
    <w:p w14:paraId="537D60B2"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前面的“切柏代香”等主要是上供诸佛，下面的“卷帘进月”等则主要是自己修行时照明所用。由于点不起油灯，只好把帘子卷起，让月光透进来，借此来读书诵经。但当没有月亮的时候，就只能来烧松明了。</w:t>
      </w:r>
      <w:proofErr w:type="gramStart"/>
      <w:r w:rsidRPr="002F2203">
        <w:rPr>
          <w:rFonts w:eastAsia="方正新书宋_GBK" w:hAnsi="宋体" w:hint="eastAsia"/>
          <w:sz w:val="30"/>
          <w:szCs w:val="30"/>
          <w:u w:val="single"/>
        </w:rPr>
        <w:t>燎</w:t>
      </w:r>
      <w:proofErr w:type="gramEnd"/>
      <w:r w:rsidRPr="002F2203">
        <w:rPr>
          <w:rFonts w:eastAsia="方正新书宋_GBK" w:hAnsi="宋体" w:hint="eastAsia"/>
          <w:sz w:val="30"/>
          <w:szCs w:val="30"/>
        </w:rPr>
        <w:t>li</w:t>
      </w:r>
      <w:r w:rsidRPr="002F2203">
        <w:rPr>
          <w:rFonts w:eastAsia="方正新书宋_GBK" w:hAnsi="宋体" w:hint="eastAsia"/>
          <w:sz w:val="30"/>
          <w:szCs w:val="30"/>
        </w:rPr>
        <w:t>ǎ</w:t>
      </w:r>
      <w:r w:rsidRPr="002F2203">
        <w:rPr>
          <w:rFonts w:eastAsia="方正新书宋_GBK" w:hAnsi="宋体" w:hint="eastAsia"/>
          <w:sz w:val="30"/>
          <w:szCs w:val="30"/>
        </w:rPr>
        <w:t>o</w:t>
      </w:r>
      <w:r w:rsidRPr="002F2203">
        <w:rPr>
          <w:rFonts w:eastAsia="方正新书宋_GBK" w:hAnsi="宋体" w:hint="eastAsia"/>
          <w:sz w:val="30"/>
          <w:szCs w:val="30"/>
        </w:rPr>
        <w:t>，燃烧，如：星火燎原。</w:t>
      </w:r>
    </w:p>
    <w:p w14:paraId="0BF3780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松</w:t>
      </w:r>
      <w:r w:rsidRPr="002F2203">
        <w:rPr>
          <w:rFonts w:eastAsia="方正新书宋_GBK" w:hAnsi="宋体" w:hint="eastAsia"/>
          <w:sz w:val="30"/>
          <w:szCs w:val="30"/>
        </w:rPr>
        <w:t>，这里是指松明，老松多油脂，把它劈成细条，可以用来燃烧照明，又叫松明火。陆游有诗云：“</w:t>
      </w:r>
      <w:proofErr w:type="gramStart"/>
      <w:r w:rsidRPr="002F2203">
        <w:rPr>
          <w:rFonts w:eastAsia="方正新书宋_GBK" w:hAnsi="宋体" w:hint="eastAsia"/>
          <w:sz w:val="30"/>
          <w:szCs w:val="30"/>
        </w:rPr>
        <w:t>樵</w:t>
      </w:r>
      <w:proofErr w:type="gramEnd"/>
      <w:r w:rsidRPr="002F2203">
        <w:rPr>
          <w:rFonts w:eastAsia="方正新书宋_GBK" w:hAnsi="宋体" w:hint="eastAsia"/>
          <w:sz w:val="30"/>
          <w:szCs w:val="30"/>
        </w:rPr>
        <w:t>子向予说，有僧巢翠微；岩</w:t>
      </w:r>
      <w:proofErr w:type="gramStart"/>
      <w:r w:rsidRPr="002F2203">
        <w:rPr>
          <w:rFonts w:eastAsia="方正新书宋_GBK" w:hAnsi="宋体" w:hint="eastAsia"/>
          <w:sz w:val="30"/>
          <w:szCs w:val="30"/>
        </w:rPr>
        <w:t>扉云共</w:t>
      </w:r>
      <w:proofErr w:type="gramEnd"/>
      <w:r w:rsidRPr="002F2203">
        <w:rPr>
          <w:rFonts w:eastAsia="方正新书宋_GBK" w:hAnsi="宋体" w:hint="eastAsia"/>
          <w:sz w:val="30"/>
          <w:szCs w:val="30"/>
        </w:rPr>
        <w:t>宿，锡杖鹤同飞。日暮松明火，天寒</w:t>
      </w:r>
      <w:proofErr w:type="gramStart"/>
      <w:r w:rsidRPr="002F2203">
        <w:rPr>
          <w:rFonts w:eastAsia="方正新书宋_GBK" w:hAnsi="宋体" w:hint="eastAsia"/>
          <w:sz w:val="30"/>
          <w:szCs w:val="30"/>
        </w:rPr>
        <w:t>槲</w:t>
      </w:r>
      <w:proofErr w:type="gramEnd"/>
      <w:r w:rsidRPr="002F2203">
        <w:rPr>
          <w:rFonts w:eastAsia="方正新书宋_GBK" w:hAnsi="宋体" w:hint="eastAsia"/>
          <w:sz w:val="30"/>
          <w:szCs w:val="30"/>
        </w:rPr>
        <w:t>叶衣；弃官从此逝，非子尚谁归？”明·</w:t>
      </w:r>
      <w:proofErr w:type="gramStart"/>
      <w:r w:rsidRPr="002F2203">
        <w:rPr>
          <w:rFonts w:eastAsia="方正新书宋_GBK" w:hAnsi="宋体" w:hint="eastAsia"/>
          <w:sz w:val="30"/>
          <w:szCs w:val="30"/>
        </w:rPr>
        <w:t>俞弁</w:t>
      </w:r>
      <w:proofErr w:type="gramEnd"/>
      <w:r w:rsidRPr="002F2203">
        <w:rPr>
          <w:rFonts w:eastAsia="方正新书宋_GBK" w:hAnsi="宋体" w:hint="eastAsia"/>
          <w:sz w:val="30"/>
          <w:szCs w:val="30"/>
        </w:rPr>
        <w:t>《逸老堂诗话》卷三云：“戴石屏诗：‘麦麨朝充食，松明夜当灯’，此实录也。山西深山老松，心有油者如蜡，山西居民多以代烛，谓之松明，颇不畏风。”</w:t>
      </w:r>
    </w:p>
    <w:p w14:paraId="1650D64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这些语句、诗词听起来很优美，但实际做起来可能就不是那么回事了。如果按法食四句分别，这里相当于有法无食――苦住。当然，这里</w:t>
      </w:r>
      <w:r w:rsidRPr="002F2203">
        <w:rPr>
          <w:rFonts w:eastAsia="方正新书宋_GBK" w:hAnsi="宋体" w:hint="eastAsia"/>
          <w:sz w:val="30"/>
          <w:szCs w:val="30"/>
        </w:rPr>
        <w:lastRenderedPageBreak/>
        <w:t>的“苦住”是相对而言，在世间的吃穿享用上，可能是有所不足，但在滋养法身慧命上，其菩提甘露却是源源不断的，所谓法喜食、禅悦食。对于真正的修道人来说，暂时的资供不足那根本就不算什么的。</w:t>
      </w:r>
    </w:p>
    <w:p w14:paraId="36390F9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294" w:name="0097c23"/>
      <w:r w:rsidRPr="002F2203">
        <w:rPr>
          <w:rFonts w:eastAsia="方正新书宋_GBK" w:hAnsi="宋体" w:hint="eastAsia"/>
          <w:sz w:val="30"/>
          <w:szCs w:val="30"/>
        </w:rPr>
        <w:t>在《历代三宝纪》卷十一中，对于人、法、时三者的关系曾发感慨说：“然道由人弘</w:t>
      </w:r>
      <w:bookmarkStart w:id="295" w:name="0097c24"/>
      <w:bookmarkEnd w:id="294"/>
      <w:r w:rsidRPr="002F2203">
        <w:rPr>
          <w:rFonts w:eastAsia="方正新书宋_GBK" w:hAnsi="宋体" w:hint="eastAsia"/>
          <w:sz w:val="30"/>
          <w:szCs w:val="30"/>
        </w:rPr>
        <w:t>，法待缘显。有道无人，虽文存而莫悟；有法无缘</w:t>
      </w:r>
      <w:bookmarkStart w:id="296" w:name="0097c25"/>
      <w:bookmarkEnd w:id="295"/>
      <w:r w:rsidRPr="002F2203">
        <w:rPr>
          <w:rFonts w:eastAsia="方正新书宋_GBK" w:hAnsi="宋体" w:hint="eastAsia"/>
          <w:sz w:val="30"/>
          <w:szCs w:val="30"/>
        </w:rPr>
        <w:t>，虽并世而</w:t>
      </w:r>
      <w:proofErr w:type="gramStart"/>
      <w:r w:rsidRPr="002F2203">
        <w:rPr>
          <w:rFonts w:eastAsia="方正新书宋_GBK" w:hAnsi="宋体" w:hint="eastAsia"/>
          <w:sz w:val="30"/>
          <w:szCs w:val="30"/>
        </w:rPr>
        <w:t>弗</w:t>
      </w:r>
      <w:proofErr w:type="gramEnd"/>
      <w:r w:rsidRPr="002F2203">
        <w:rPr>
          <w:rFonts w:eastAsia="方正新书宋_GBK" w:hAnsi="宋体" w:hint="eastAsia"/>
          <w:sz w:val="30"/>
          <w:szCs w:val="30"/>
        </w:rPr>
        <w:t>闻。闻法资乎时来</w:t>
      </w:r>
      <w:bookmarkStart w:id="297" w:name="0097c26"/>
      <w:bookmarkEnd w:id="296"/>
      <w:r w:rsidRPr="002F2203">
        <w:rPr>
          <w:rFonts w:eastAsia="方正新书宋_GBK" w:hAnsi="宋体" w:hint="eastAsia"/>
          <w:sz w:val="30"/>
          <w:szCs w:val="30"/>
        </w:rPr>
        <w:t>，悟道藉于机至。机至然后理感</w:t>
      </w:r>
      <w:bookmarkEnd w:id="297"/>
      <w:r w:rsidRPr="002F2203">
        <w:rPr>
          <w:rFonts w:eastAsia="方正新书宋_GBK" w:hAnsi="宋体" w:hint="eastAsia"/>
          <w:sz w:val="30"/>
          <w:szCs w:val="30"/>
        </w:rPr>
        <w:t>，时来然后化通矣。”</w:t>
      </w:r>
      <w:bookmarkStart w:id="298" w:name="0099a21"/>
      <w:r w:rsidRPr="002F2203">
        <w:rPr>
          <w:rFonts w:eastAsia="方正新书宋_GBK" w:hAnsi="宋体" w:hint="eastAsia"/>
          <w:sz w:val="30"/>
          <w:szCs w:val="30"/>
        </w:rPr>
        <w:t>可见，大道的弘扬，必须人、法、机缘时节三者相值，才能真正彰显于</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不象</w:t>
      </w:r>
      <w:proofErr w:type="gramEnd"/>
      <w:r w:rsidRPr="002F2203">
        <w:rPr>
          <w:rFonts w:eastAsia="方正新书宋_GBK" w:hAnsi="宋体" w:hint="eastAsia"/>
          <w:sz w:val="30"/>
          <w:szCs w:val="30"/>
        </w:rPr>
        <w:t>现在，时逢末世，又缺人、法，</w:t>
      </w:r>
      <w:bookmarkStart w:id="299" w:name="0099a22"/>
      <w:bookmarkEnd w:id="298"/>
      <w:r w:rsidRPr="002F2203">
        <w:rPr>
          <w:rFonts w:eastAsia="方正新书宋_GBK" w:hAnsi="宋体" w:hint="eastAsia"/>
          <w:sz w:val="30"/>
          <w:szCs w:val="30"/>
        </w:rPr>
        <w:t>“苍生可</w:t>
      </w:r>
      <w:proofErr w:type="gramStart"/>
      <w:r w:rsidRPr="002F2203">
        <w:rPr>
          <w:rFonts w:eastAsia="方正新书宋_GBK" w:hAnsi="宋体" w:hint="eastAsia"/>
          <w:sz w:val="30"/>
          <w:szCs w:val="30"/>
        </w:rPr>
        <w:t>愍</w:t>
      </w:r>
      <w:proofErr w:type="gramEnd"/>
      <w:r w:rsidRPr="002F2203">
        <w:rPr>
          <w:rFonts w:eastAsia="方正新书宋_GBK" w:hAnsi="宋体" w:hint="eastAsia"/>
          <w:sz w:val="30"/>
          <w:szCs w:val="30"/>
        </w:rPr>
        <w:t>，良足悲夫”。</w:t>
      </w:r>
      <w:bookmarkEnd w:id="299"/>
    </w:p>
    <w:p w14:paraId="46175391" w14:textId="77777777" w:rsidR="00DA7965" w:rsidRPr="002F2203" w:rsidRDefault="00DA7965" w:rsidP="001E7BCA">
      <w:pPr>
        <w:pStyle w:val="ae"/>
        <w:rPr>
          <w:rFonts w:eastAsia="方正粗雅宋_GBK"/>
        </w:rPr>
      </w:pPr>
      <w:r w:rsidRPr="002F2203">
        <w:rPr>
          <w:rFonts w:eastAsia="方正粗雅宋_GBK" w:hint="eastAsia"/>
        </w:rPr>
        <w:t>经</w:t>
      </w:r>
      <w:proofErr w:type="gramStart"/>
      <w:r w:rsidRPr="002F2203">
        <w:rPr>
          <w:rFonts w:eastAsia="方正粗雅宋_GBK" w:hint="eastAsia"/>
        </w:rPr>
        <w:t>二七</w:t>
      </w:r>
      <w:proofErr w:type="gramEnd"/>
      <w:r w:rsidRPr="002F2203">
        <w:rPr>
          <w:rFonts w:eastAsia="方正粗雅宋_GBK" w:hint="eastAsia"/>
        </w:rPr>
        <w:t>日，诵经</w:t>
      </w:r>
      <w:bookmarkStart w:id="300" w:name="0181b16"/>
      <w:r w:rsidRPr="002F2203">
        <w:rPr>
          <w:rFonts w:eastAsia="方正粗雅宋_GBK" w:hint="eastAsia"/>
        </w:rPr>
        <w:t>至“是真精进，是名真法供养如来”，身心豁然，寂而入定</w:t>
      </w:r>
      <w:bookmarkEnd w:id="300"/>
      <w:r w:rsidRPr="002F2203">
        <w:rPr>
          <w:rFonts w:eastAsia="方正粗雅宋_GBK" w:hint="eastAsia"/>
        </w:rPr>
        <w:t>，持</w:t>
      </w:r>
      <w:proofErr w:type="gramStart"/>
      <w:r w:rsidRPr="002F2203">
        <w:rPr>
          <w:rFonts w:eastAsia="方正粗雅宋_GBK" w:hint="eastAsia"/>
        </w:rPr>
        <w:t>因静发</w:t>
      </w:r>
      <w:proofErr w:type="gramEnd"/>
      <w:r w:rsidRPr="002F2203">
        <w:rPr>
          <w:rFonts w:eastAsia="方正粗雅宋_GBK" w:hint="eastAsia"/>
        </w:rPr>
        <w:t>。</w:t>
      </w:r>
    </w:p>
    <w:p w14:paraId="07EDC15D"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正因为</w:t>
      </w:r>
      <w:proofErr w:type="gramStart"/>
      <w:r w:rsidRPr="002F2203">
        <w:rPr>
          <w:rFonts w:eastAsia="方正新书宋_GBK" w:hAnsi="宋体" w:hint="eastAsia"/>
          <w:sz w:val="30"/>
          <w:szCs w:val="30"/>
        </w:rPr>
        <w:t>有了慧思大师</w:t>
      </w:r>
      <w:proofErr w:type="gramEnd"/>
      <w:r w:rsidRPr="002F2203">
        <w:rPr>
          <w:rFonts w:eastAsia="方正新书宋_GBK" w:hAnsi="宋体" w:hint="eastAsia"/>
          <w:sz w:val="30"/>
          <w:szCs w:val="30"/>
        </w:rPr>
        <w:t>这样的导师，才给他指出了走向目的地的正确轨道。也正因为智者大师</w:t>
      </w:r>
      <w:proofErr w:type="gramStart"/>
      <w:r w:rsidRPr="002F2203">
        <w:rPr>
          <w:rFonts w:eastAsia="方正新书宋_GBK" w:hAnsi="宋体" w:hint="eastAsia"/>
          <w:sz w:val="30"/>
          <w:szCs w:val="30"/>
        </w:rPr>
        <w:t>对慧思</w:t>
      </w:r>
      <w:proofErr w:type="gramEnd"/>
      <w:r w:rsidRPr="002F2203">
        <w:rPr>
          <w:rFonts w:eastAsia="方正新书宋_GBK" w:hAnsi="宋体" w:hint="eastAsia"/>
          <w:sz w:val="30"/>
          <w:szCs w:val="30"/>
        </w:rPr>
        <w:t>大师生起了绝对的信心，没有</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丝毫的怀疑，所以才会付出全部的身心，不断地进行实践，把师父所体得的法变为自身所有。智者大师依之修行，经过了十四天的时间，</w:t>
      </w:r>
      <w:proofErr w:type="gramStart"/>
      <w:r w:rsidRPr="002F2203">
        <w:rPr>
          <w:rFonts w:eastAsia="方正新书宋_GBK" w:hAnsi="宋体" w:hint="eastAsia"/>
          <w:sz w:val="30"/>
          <w:szCs w:val="30"/>
        </w:rPr>
        <w:t>当诵《法华经》</w:t>
      </w:r>
      <w:proofErr w:type="gramEnd"/>
      <w:r w:rsidRPr="002F2203">
        <w:rPr>
          <w:rFonts w:eastAsia="方正新书宋_GBK" w:hAnsi="宋体" w:hint="eastAsia"/>
          <w:sz w:val="30"/>
          <w:szCs w:val="30"/>
        </w:rPr>
        <w:t>到《药王菩萨本事品第二十三》中的“是真精进，是名真法供养如来”的时候，“身心豁然，寂而入定”。</w:t>
      </w:r>
      <w:r w:rsidRPr="002F2203">
        <w:rPr>
          <w:rFonts w:eastAsia="方正新书宋_GBK" w:hAnsi="宋体" w:hint="eastAsia"/>
          <w:sz w:val="30"/>
          <w:szCs w:val="30"/>
          <w:u w:val="single"/>
        </w:rPr>
        <w:t>豁然</w:t>
      </w:r>
      <w:r w:rsidRPr="002F2203">
        <w:rPr>
          <w:rFonts w:eastAsia="方正新书宋_GBK" w:hAnsi="宋体" w:hint="eastAsia"/>
          <w:sz w:val="30"/>
          <w:szCs w:val="30"/>
        </w:rPr>
        <w:t>，开阔明亮的样子，这是形容彻底晓悟，前后贯穿一致。</w:t>
      </w:r>
      <w:r w:rsidRPr="002F2203">
        <w:rPr>
          <w:rFonts w:eastAsia="方正新书宋_GBK" w:hAnsi="宋体" w:hint="eastAsia"/>
          <w:sz w:val="30"/>
          <w:szCs w:val="30"/>
          <w:u w:val="single"/>
        </w:rPr>
        <w:t>寂</w:t>
      </w:r>
      <w:r w:rsidRPr="002F2203">
        <w:rPr>
          <w:rFonts w:eastAsia="方正新书宋_GBK" w:hAnsi="宋体" w:hint="eastAsia"/>
          <w:sz w:val="30"/>
          <w:szCs w:val="30"/>
        </w:rPr>
        <w:t>，心神安定而无杂念。</w:t>
      </w:r>
    </w:p>
    <w:p w14:paraId="471FBE8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昙</w:t>
      </w:r>
      <w:proofErr w:type="gramEnd"/>
      <w:r w:rsidRPr="002F2203">
        <w:rPr>
          <w:rFonts w:eastAsia="方正新书宋_GBK" w:hAnsi="宋体" w:hint="eastAsia"/>
          <w:sz w:val="30"/>
          <w:szCs w:val="30"/>
        </w:rPr>
        <w:t>照法师《别传注》中自设问答云：“或者疑云：大师悟入，何不在十如是甚深境界顿证，而至此品耶？此难无穷。</w:t>
      </w:r>
      <w:proofErr w:type="gramStart"/>
      <w:r w:rsidRPr="002F2203">
        <w:rPr>
          <w:rFonts w:eastAsia="方正新书宋_GBK" w:hAnsi="宋体" w:hint="eastAsia"/>
          <w:sz w:val="30"/>
          <w:szCs w:val="30"/>
        </w:rPr>
        <w:t>况</w:t>
      </w:r>
      <w:proofErr w:type="gramEnd"/>
      <w:r w:rsidRPr="002F2203">
        <w:rPr>
          <w:rFonts w:eastAsia="方正新书宋_GBK" w:hAnsi="宋体" w:hint="eastAsia"/>
          <w:sz w:val="30"/>
          <w:szCs w:val="30"/>
        </w:rPr>
        <w:t>七卷文，通皆妙法，荆溪云：‘文文之下，通结妙名；句句之中，咸具体等。’但悟入</w:t>
      </w:r>
      <w:r w:rsidRPr="002F2203">
        <w:rPr>
          <w:rFonts w:eastAsia="方正新书宋_GBK" w:hAnsi="宋体" w:hint="eastAsia"/>
          <w:sz w:val="30"/>
          <w:szCs w:val="30"/>
        </w:rPr>
        <w:lastRenderedPageBreak/>
        <w:t>由时也。”</w:t>
      </w:r>
    </w:p>
    <w:p w14:paraId="27DD7EF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在修行的十四天里，每天一定是反复地读诵经文。蕅益大师在《法华会义·跋语》中说：“曾闻古人一炷香中，即能朗诵《华严》一部。”杭州中天竺寺的开山祖师宝掌禅师，日诵般若等经千余卷。而民国的太虚大师自说约四十五分钟就能默诵《法华》一部。因此，我想智者大师</w:t>
      </w:r>
      <w:proofErr w:type="gramStart"/>
      <w:r w:rsidRPr="002F2203">
        <w:rPr>
          <w:rFonts w:eastAsia="方正新书宋_GBK" w:hAnsi="宋体" w:hint="eastAsia"/>
          <w:sz w:val="30"/>
          <w:szCs w:val="30"/>
        </w:rPr>
        <w:t>每天诵上几</w:t>
      </w:r>
      <w:proofErr w:type="gramEnd"/>
      <w:r w:rsidRPr="002F2203">
        <w:rPr>
          <w:rFonts w:eastAsia="方正新书宋_GBK" w:hAnsi="宋体" w:hint="eastAsia"/>
          <w:sz w:val="30"/>
          <w:szCs w:val="30"/>
        </w:rPr>
        <w:t>百部应该是毫无问题的。</w:t>
      </w:r>
    </w:p>
    <w:p w14:paraId="775D74F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在诵经时，自我和经文之间的隔阂与对立已经不存在，完全把自己的生命融入到经文的每一个词句。就在这样的一瞬间，</w:t>
      </w:r>
      <w:proofErr w:type="gramStart"/>
      <w:r w:rsidRPr="002F2203">
        <w:rPr>
          <w:rFonts w:eastAsia="方正新书宋_GBK" w:hAnsi="宋体" w:hint="eastAsia"/>
          <w:sz w:val="30"/>
          <w:szCs w:val="30"/>
        </w:rPr>
        <w:t>好象</w:t>
      </w:r>
      <w:proofErr w:type="gramEnd"/>
      <w:r w:rsidRPr="002F2203">
        <w:rPr>
          <w:rFonts w:eastAsia="方正新书宋_GBK" w:hAnsi="宋体" w:hint="eastAsia"/>
          <w:sz w:val="30"/>
          <w:szCs w:val="30"/>
        </w:rPr>
        <w:t>遭遇电击一样，豁然开悟了。一旦开悟，智慧就会</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泉水一般滚滚涌出，对于经文字字句句的深义，包括《法华经》最深奥的地方，都可以一目了然地看得清清楚楚，所以下面接着说“持因静发”。</w:t>
      </w:r>
    </w:p>
    <w:p w14:paraId="575E203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所谓“持因静发”，“持”即智慧，</w:t>
      </w:r>
      <w:proofErr w:type="gramStart"/>
      <w:r w:rsidRPr="002F2203">
        <w:rPr>
          <w:rFonts w:eastAsia="方正新书宋_GBK" w:hAnsi="宋体" w:hint="eastAsia"/>
          <w:sz w:val="30"/>
          <w:szCs w:val="30"/>
        </w:rPr>
        <w:t>“静”即禅定</w:t>
      </w:r>
      <w:proofErr w:type="gramEnd"/>
      <w:r w:rsidRPr="002F2203">
        <w:rPr>
          <w:rFonts w:eastAsia="方正新书宋_GBK" w:hAnsi="宋体" w:hint="eastAsia"/>
          <w:sz w:val="30"/>
          <w:szCs w:val="30"/>
        </w:rPr>
        <w:t>，因此笼统、简单地讲就是：智慧因为禅定而</w:t>
      </w:r>
      <w:proofErr w:type="gramStart"/>
      <w:r w:rsidRPr="002F2203">
        <w:rPr>
          <w:rFonts w:eastAsia="方正新书宋_GBK" w:hAnsi="宋体" w:hint="eastAsia"/>
          <w:sz w:val="30"/>
          <w:szCs w:val="30"/>
        </w:rPr>
        <w:t>显发出</w:t>
      </w:r>
      <w:proofErr w:type="gramEnd"/>
      <w:r w:rsidRPr="002F2203">
        <w:rPr>
          <w:rFonts w:eastAsia="方正新书宋_GBK" w:hAnsi="宋体" w:hint="eastAsia"/>
          <w:sz w:val="30"/>
          <w:szCs w:val="30"/>
        </w:rPr>
        <w:t>来。但是智慧有多种，最基本的有空智、</w:t>
      </w:r>
      <w:proofErr w:type="gramStart"/>
      <w:r w:rsidRPr="002F2203">
        <w:rPr>
          <w:rFonts w:eastAsia="方正新书宋_GBK" w:hAnsi="宋体" w:hint="eastAsia"/>
          <w:sz w:val="30"/>
          <w:szCs w:val="30"/>
        </w:rPr>
        <w:t>假智和中</w:t>
      </w:r>
      <w:proofErr w:type="gramEnd"/>
      <w:r w:rsidRPr="002F2203">
        <w:rPr>
          <w:rFonts w:eastAsia="方正新书宋_GBK" w:hAnsi="宋体" w:hint="eastAsia"/>
          <w:sz w:val="30"/>
          <w:szCs w:val="30"/>
        </w:rPr>
        <w:t>智之分，在这里如果按次第分别来说，智者大师所证的是空智。</w:t>
      </w:r>
      <w:proofErr w:type="gramStart"/>
      <w:r w:rsidRPr="002F2203">
        <w:rPr>
          <w:rFonts w:eastAsia="方正新书宋_GBK" w:hAnsi="宋体" w:hint="eastAsia"/>
          <w:sz w:val="30"/>
          <w:szCs w:val="30"/>
        </w:rPr>
        <w:t>这个空智又</w:t>
      </w:r>
      <w:proofErr w:type="gramEnd"/>
      <w:r w:rsidRPr="002F2203">
        <w:rPr>
          <w:rFonts w:eastAsia="方正新书宋_GBK" w:hAnsi="宋体" w:hint="eastAsia"/>
          <w:sz w:val="30"/>
          <w:szCs w:val="30"/>
        </w:rPr>
        <w:t>称为“空持”：以</w:t>
      </w:r>
      <w:proofErr w:type="gramStart"/>
      <w:r w:rsidRPr="002F2203">
        <w:rPr>
          <w:rFonts w:eastAsia="方正新书宋_GBK" w:hAnsi="宋体" w:hint="eastAsia"/>
          <w:sz w:val="30"/>
          <w:szCs w:val="30"/>
        </w:rPr>
        <w:t>空智执</w:t>
      </w:r>
      <w:proofErr w:type="gramEnd"/>
      <w:r w:rsidRPr="002F2203">
        <w:rPr>
          <w:rFonts w:eastAsia="方正新书宋_GBK" w:hAnsi="宋体" w:hint="eastAsia"/>
          <w:sz w:val="30"/>
          <w:szCs w:val="30"/>
        </w:rPr>
        <w:t>持于心而不忘失；又称为“初旋</w:t>
      </w:r>
      <w:proofErr w:type="gramStart"/>
      <w:r w:rsidRPr="002F2203">
        <w:rPr>
          <w:rFonts w:eastAsia="方正新书宋_GBK" w:hAnsi="宋体" w:hint="eastAsia"/>
          <w:sz w:val="30"/>
          <w:szCs w:val="30"/>
        </w:rPr>
        <w:t>陀罗</w:t>
      </w:r>
      <w:proofErr w:type="gramEnd"/>
      <w:r w:rsidRPr="002F2203">
        <w:rPr>
          <w:rFonts w:eastAsia="方正新书宋_GBK" w:hAnsi="宋体" w:hint="eastAsia"/>
          <w:sz w:val="30"/>
          <w:szCs w:val="30"/>
        </w:rPr>
        <w:t>尼”：旋转一切的世间法为佛法，终归于空。既然智慧有多种，同样地，所依的禅定也有多种，可以是世间禅，也可以是出世间禅或出世间上上禅，在这里智者大师依之</w:t>
      </w:r>
      <w:proofErr w:type="gramStart"/>
      <w:r w:rsidRPr="002F2203">
        <w:rPr>
          <w:rFonts w:eastAsia="方正新书宋_GBK" w:hAnsi="宋体" w:hint="eastAsia"/>
          <w:sz w:val="30"/>
          <w:szCs w:val="30"/>
        </w:rPr>
        <w:t>而发慧的</w:t>
      </w:r>
      <w:proofErr w:type="gramEnd"/>
      <w:r w:rsidRPr="002F2203">
        <w:rPr>
          <w:rFonts w:eastAsia="方正新书宋_GBK" w:hAnsi="宋体" w:hint="eastAsia"/>
          <w:sz w:val="30"/>
          <w:szCs w:val="30"/>
        </w:rPr>
        <w:t>是“法华三昧前方便”，至于“前方便”的具体含义，下面就会解释。因此“持因静发”完整的理解是：依据法华三昧前方便的“静”（定）而发得了初旋</w:t>
      </w:r>
      <w:proofErr w:type="gramStart"/>
      <w:r w:rsidRPr="002F2203">
        <w:rPr>
          <w:rFonts w:eastAsia="方正新书宋_GBK" w:hAnsi="宋体" w:hint="eastAsia"/>
          <w:sz w:val="30"/>
          <w:szCs w:val="30"/>
        </w:rPr>
        <w:t>陀罗</w:t>
      </w:r>
      <w:proofErr w:type="gramEnd"/>
      <w:r w:rsidRPr="002F2203">
        <w:rPr>
          <w:rFonts w:eastAsia="方正新书宋_GBK" w:hAnsi="宋体" w:hint="eastAsia"/>
          <w:sz w:val="30"/>
          <w:szCs w:val="30"/>
        </w:rPr>
        <w:t>尼的“空持”（慧）。</w:t>
      </w:r>
    </w:p>
    <w:p w14:paraId="5107E0F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智者大师由于在过去世</w:t>
      </w:r>
      <w:proofErr w:type="gramStart"/>
      <w:r w:rsidRPr="002F2203">
        <w:rPr>
          <w:rFonts w:eastAsia="方正新书宋_GBK" w:hAnsi="宋体" w:hint="eastAsia"/>
          <w:sz w:val="30"/>
          <w:szCs w:val="30"/>
        </w:rPr>
        <w:t>已经熏修了无</w:t>
      </w:r>
      <w:proofErr w:type="gramEnd"/>
      <w:r w:rsidRPr="002F2203">
        <w:rPr>
          <w:rFonts w:eastAsia="方正新书宋_GBK" w:hAnsi="宋体" w:hint="eastAsia"/>
          <w:sz w:val="30"/>
          <w:szCs w:val="30"/>
        </w:rPr>
        <w:t>量无边的佛法，是药王菩萨再来，同时在这一世又接上了他过去世的修行，所以他对于智慧有了总持之力――持</w:t>
      </w:r>
      <w:proofErr w:type="gramStart"/>
      <w:r w:rsidRPr="002F2203">
        <w:rPr>
          <w:rFonts w:eastAsia="方正新书宋_GBK" w:hAnsi="宋体" w:hint="eastAsia"/>
          <w:sz w:val="30"/>
          <w:szCs w:val="30"/>
        </w:rPr>
        <w:t>因静发</w:t>
      </w:r>
      <w:proofErr w:type="gramEnd"/>
      <w:r w:rsidRPr="002F2203">
        <w:rPr>
          <w:rFonts w:eastAsia="方正新书宋_GBK" w:hAnsi="宋体" w:hint="eastAsia"/>
          <w:sz w:val="30"/>
          <w:szCs w:val="30"/>
        </w:rPr>
        <w:t>。下面的小注是引《妙乐》以重明。</w:t>
      </w:r>
    </w:p>
    <w:p w14:paraId="364F040E" w14:textId="77777777" w:rsidR="00DA7965" w:rsidRPr="002F2203" w:rsidRDefault="00DA7965" w:rsidP="001E7BCA">
      <w:pPr>
        <w:pStyle w:val="ae"/>
        <w:rPr>
          <w:rFonts w:eastAsia="方正粗雅宋_GBK"/>
          <w:w w:val="66"/>
        </w:rPr>
      </w:pPr>
      <w:bookmarkStart w:id="301" w:name="0181b17"/>
      <w:r w:rsidRPr="002F2203">
        <w:rPr>
          <w:rFonts w:eastAsia="方正粗雅宋_GBK"/>
          <w:w w:val="66"/>
        </w:rPr>
        <w:t>(</w:t>
      </w:r>
      <w:r w:rsidRPr="002F2203">
        <w:rPr>
          <w:rFonts w:eastAsia="方正粗雅宋_GBK" w:hint="eastAsia"/>
          <w:w w:val="66"/>
        </w:rPr>
        <w:t>注：《妙乐》云：“圆门三昧、陀罗尼，体同名异。三昧从定，陀罗尼从慧。”静者定也</w:t>
      </w:r>
      <w:bookmarkEnd w:id="301"/>
      <w:r w:rsidRPr="002F2203">
        <w:rPr>
          <w:rFonts w:eastAsia="方正粗雅宋_GBK" w:hint="eastAsia"/>
          <w:w w:val="66"/>
        </w:rPr>
        <w:t>，即法华前方便也。持者空持，</w:t>
      </w:r>
      <w:proofErr w:type="gramStart"/>
      <w:r w:rsidRPr="002F2203">
        <w:rPr>
          <w:rFonts w:eastAsia="方正粗雅宋_GBK" w:hint="eastAsia"/>
          <w:w w:val="66"/>
        </w:rPr>
        <w:t>初旋陀罗尼</w:t>
      </w:r>
      <w:proofErr w:type="gramEnd"/>
      <w:r w:rsidRPr="002F2203">
        <w:rPr>
          <w:rFonts w:eastAsia="方正粗雅宋_GBK" w:hint="eastAsia"/>
          <w:w w:val="66"/>
        </w:rPr>
        <w:t>也。</w:t>
      </w:r>
      <w:r w:rsidRPr="002F2203">
        <w:rPr>
          <w:rFonts w:eastAsia="方正粗雅宋_GBK"/>
          <w:w w:val="66"/>
        </w:rPr>
        <w:t>)</w:t>
      </w:r>
    </w:p>
    <w:p w14:paraId="105B6521"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《妙乐》</w:t>
      </w:r>
      <w:r w:rsidRPr="002F2203">
        <w:rPr>
          <w:rFonts w:eastAsia="方正新书宋_GBK" w:hAnsi="宋体" w:hint="eastAsia"/>
          <w:sz w:val="30"/>
          <w:szCs w:val="30"/>
        </w:rPr>
        <w:t>，即《法华经文句记》，天台九祖荆溪湛然大师，曾住常州的妙乐寺，</w:t>
      </w:r>
      <w:proofErr w:type="gramStart"/>
      <w:r w:rsidRPr="002F2203">
        <w:rPr>
          <w:rFonts w:eastAsia="方正新书宋_GBK" w:hAnsi="宋体" w:hint="eastAsia"/>
          <w:sz w:val="30"/>
          <w:szCs w:val="30"/>
        </w:rPr>
        <w:t>号妙乐大师</w:t>
      </w:r>
      <w:proofErr w:type="gramEnd"/>
      <w:r w:rsidRPr="002F2203">
        <w:rPr>
          <w:rFonts w:eastAsia="方正新书宋_GBK" w:hAnsi="宋体" w:hint="eastAsia"/>
          <w:sz w:val="30"/>
          <w:szCs w:val="30"/>
        </w:rPr>
        <w:t>，《观心略要集冠注》曰：“吾山先哲皆指湛然尊者云妙乐大师。”同时把湛然大师在妙乐寺所著的《法华文句记》称为《妙乐》，</w:t>
      </w:r>
      <w:proofErr w:type="gramStart"/>
      <w:r w:rsidRPr="002F2203">
        <w:rPr>
          <w:rFonts w:eastAsia="方正新书宋_GBK" w:hAnsi="宋体" w:hint="eastAsia"/>
          <w:sz w:val="30"/>
          <w:szCs w:val="30"/>
        </w:rPr>
        <w:t>法照大师</w:t>
      </w:r>
      <w:proofErr w:type="gramEnd"/>
      <w:r w:rsidRPr="002F2203">
        <w:rPr>
          <w:rFonts w:eastAsia="方正新书宋_GBK" w:hAnsi="宋体" w:hint="eastAsia"/>
          <w:sz w:val="30"/>
          <w:szCs w:val="30"/>
        </w:rPr>
        <w:t>的《三大部读教记》和蒙润大师的《四教仪集注》中，凡是有言《妙乐记》的，就是指《法华文句记》。</w:t>
      </w:r>
    </w:p>
    <w:p w14:paraId="1D4366E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现在所引的这段文出自《法华文句记》</w:t>
      </w:r>
      <w:bookmarkStart w:id="302" w:name="0356b14"/>
      <w:r w:rsidRPr="002F2203">
        <w:rPr>
          <w:rFonts w:eastAsia="方正新书宋_GBK" w:hAnsi="宋体" w:hint="eastAsia"/>
          <w:sz w:val="30"/>
          <w:szCs w:val="30"/>
        </w:rPr>
        <w:t>卷</w:t>
      </w:r>
      <w:proofErr w:type="gramStart"/>
      <w:r w:rsidRPr="002F2203">
        <w:rPr>
          <w:rFonts w:eastAsia="方正新书宋_GBK" w:hAnsi="宋体" w:hint="eastAsia"/>
          <w:sz w:val="30"/>
          <w:szCs w:val="30"/>
        </w:rPr>
        <w:t>十中释妙音</w:t>
      </w:r>
      <w:proofErr w:type="gramEnd"/>
      <w:r w:rsidRPr="002F2203">
        <w:rPr>
          <w:rFonts w:eastAsia="方正新书宋_GBK" w:hAnsi="宋体" w:hint="eastAsia"/>
          <w:sz w:val="30"/>
          <w:szCs w:val="30"/>
        </w:rPr>
        <w:t>菩萨品，原文云：“此则圆门三昧、陀罗尼</w:t>
      </w:r>
      <w:bookmarkStart w:id="303" w:name="0356b15"/>
      <w:bookmarkEnd w:id="302"/>
      <w:r w:rsidRPr="002F2203">
        <w:rPr>
          <w:rFonts w:eastAsia="方正新书宋_GBK" w:hAnsi="宋体" w:hint="eastAsia"/>
          <w:sz w:val="30"/>
          <w:szCs w:val="30"/>
        </w:rPr>
        <w:t>，必是体同名异。三昧从定，陀罗尼从慧</w:t>
      </w:r>
      <w:bookmarkEnd w:id="303"/>
      <w:r w:rsidRPr="002F2203">
        <w:rPr>
          <w:rFonts w:eastAsia="方正新书宋_GBK" w:hAnsi="宋体" w:hint="eastAsia"/>
          <w:sz w:val="30"/>
          <w:szCs w:val="30"/>
        </w:rPr>
        <w:t>，即</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思议之定慧，故得互用。”在一般人的普通固定思维中，“定”和“慧”并不相即，一谈到“定”就只是把它理解为盘腿打坐而已，内中并无慧解。而所谓的“慧”也往往只是狂慧，</w:t>
      </w:r>
      <w:proofErr w:type="gramStart"/>
      <w:r w:rsidRPr="002F2203">
        <w:rPr>
          <w:rFonts w:eastAsia="方正新书宋_GBK" w:hAnsi="宋体" w:hint="eastAsia"/>
          <w:sz w:val="30"/>
          <w:szCs w:val="30"/>
        </w:rPr>
        <w:t>没有定水的</w:t>
      </w:r>
      <w:proofErr w:type="gramEnd"/>
      <w:r w:rsidRPr="002F2203">
        <w:rPr>
          <w:rFonts w:eastAsia="方正新书宋_GBK" w:hAnsi="宋体" w:hint="eastAsia"/>
          <w:sz w:val="30"/>
          <w:szCs w:val="30"/>
        </w:rPr>
        <w:t>支持，如风中之灯，并不牢固。</w:t>
      </w:r>
      <w:proofErr w:type="gramStart"/>
      <w:r w:rsidRPr="002F2203">
        <w:rPr>
          <w:rFonts w:eastAsia="方正新书宋_GBK" w:hAnsi="宋体" w:hint="eastAsia"/>
          <w:sz w:val="30"/>
          <w:szCs w:val="30"/>
        </w:rPr>
        <w:t>但圆教所说</w:t>
      </w:r>
      <w:proofErr w:type="gramEnd"/>
      <w:r w:rsidRPr="002F2203">
        <w:rPr>
          <w:rFonts w:eastAsia="方正新书宋_GBK" w:hAnsi="宋体" w:hint="eastAsia"/>
          <w:sz w:val="30"/>
          <w:szCs w:val="30"/>
        </w:rPr>
        <w:t>的定、慧，或者称为三昧、陀罗尼，两者之间并无本质的区别，“体同名异”，故得互用无碍。</w:t>
      </w:r>
    </w:p>
    <w:p w14:paraId="3DCE689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如法藏法师在《法华三昧忏仪辅行集注序》中云：“所谓三昧，又译作三摩提、三摩地，意译为等持、调直定或正心行处等。乃是指心</w:t>
      </w:r>
      <w:proofErr w:type="gramStart"/>
      <w:r w:rsidRPr="002F2203">
        <w:rPr>
          <w:rFonts w:eastAsia="方正新书宋_GBK" w:hAnsi="宋体" w:hint="eastAsia"/>
          <w:sz w:val="30"/>
          <w:szCs w:val="30"/>
        </w:rPr>
        <w:t>识离开昏沉与掉举</w:t>
      </w:r>
      <w:proofErr w:type="gramEnd"/>
      <w:r w:rsidRPr="002F2203">
        <w:rPr>
          <w:rFonts w:eastAsia="方正新书宋_GBK" w:hAnsi="宋体" w:hint="eastAsia"/>
          <w:sz w:val="30"/>
          <w:szCs w:val="30"/>
        </w:rPr>
        <w:t>而能</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散乱，专注于</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境的意思。依此理解，似乎“三昧”之名偏指心</w:t>
      </w:r>
      <w:proofErr w:type="gramStart"/>
      <w:r w:rsidRPr="002F2203">
        <w:rPr>
          <w:rFonts w:eastAsia="方正新书宋_GBK" w:hAnsi="宋体" w:hint="eastAsia"/>
          <w:sz w:val="30"/>
          <w:szCs w:val="30"/>
        </w:rPr>
        <w:t>一境性</w:t>
      </w:r>
      <w:proofErr w:type="gramEnd"/>
      <w:r w:rsidRPr="002F2203">
        <w:rPr>
          <w:rFonts w:eastAsia="方正新书宋_GBK" w:hAnsi="宋体" w:hint="eastAsia"/>
          <w:sz w:val="30"/>
          <w:szCs w:val="30"/>
        </w:rPr>
        <w:t>的“定”而言。然而在大乘佛法中，三昧往往冠</w:t>
      </w:r>
      <w:r w:rsidRPr="002F2203">
        <w:rPr>
          <w:rFonts w:eastAsia="方正新书宋_GBK" w:hAnsi="宋体" w:hint="eastAsia"/>
          <w:sz w:val="30"/>
          <w:szCs w:val="30"/>
        </w:rPr>
        <w:lastRenderedPageBreak/>
        <w:t>以个别的名称，如法华三昧、</w:t>
      </w:r>
      <w:proofErr w:type="gramStart"/>
      <w:r w:rsidRPr="002F2203">
        <w:rPr>
          <w:rFonts w:eastAsia="方正新书宋_GBK" w:hAnsi="宋体" w:hint="eastAsia"/>
          <w:sz w:val="30"/>
          <w:szCs w:val="30"/>
        </w:rPr>
        <w:t>般舟三昧</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首楞严</w:t>
      </w:r>
      <w:proofErr w:type="gramEnd"/>
      <w:r w:rsidRPr="002F2203">
        <w:rPr>
          <w:rFonts w:eastAsia="方正新书宋_GBK" w:hAnsi="宋体" w:hint="eastAsia"/>
          <w:sz w:val="30"/>
          <w:szCs w:val="30"/>
        </w:rPr>
        <w:t>三昧等。这时的三昧，就已经不再只是“定”的意涵，乃是指依定而生慧解，由于</w:t>
      </w:r>
      <w:proofErr w:type="gramStart"/>
      <w:r w:rsidRPr="002F2203">
        <w:rPr>
          <w:rFonts w:eastAsia="方正新书宋_GBK" w:hAnsi="宋体" w:hint="eastAsia"/>
          <w:sz w:val="30"/>
          <w:szCs w:val="30"/>
        </w:rPr>
        <w:t>慧解内容</w:t>
      </w:r>
      <w:proofErr w:type="gramEnd"/>
      <w:r w:rsidRPr="002F2203">
        <w:rPr>
          <w:rFonts w:eastAsia="方正新书宋_GBK" w:hAnsi="宋体" w:hint="eastAsia"/>
          <w:sz w:val="30"/>
          <w:szCs w:val="30"/>
        </w:rPr>
        <w:t>的不同，才有种种不同的三昧名称。此外，更因</w:t>
      </w:r>
      <w:proofErr w:type="gramStart"/>
      <w:r w:rsidRPr="002F2203">
        <w:rPr>
          <w:rFonts w:eastAsia="方正新书宋_GBK" w:hAnsi="宋体" w:hint="eastAsia"/>
          <w:sz w:val="30"/>
          <w:szCs w:val="30"/>
        </w:rPr>
        <w:t>不同慧解</w:t>
      </w:r>
      <w:proofErr w:type="gramEnd"/>
      <w:r w:rsidRPr="002F2203">
        <w:rPr>
          <w:rFonts w:eastAsia="方正新书宋_GBK" w:hAnsi="宋体" w:hint="eastAsia"/>
          <w:sz w:val="30"/>
          <w:szCs w:val="30"/>
        </w:rPr>
        <w:t>的开发，而使得三昧的力</w:t>
      </w:r>
      <w:proofErr w:type="gramStart"/>
      <w:r w:rsidRPr="002F2203">
        <w:rPr>
          <w:rFonts w:eastAsia="方正新书宋_GBK" w:hAnsi="宋体" w:hint="eastAsia"/>
          <w:sz w:val="30"/>
          <w:szCs w:val="30"/>
        </w:rPr>
        <w:t>用有着</w:t>
      </w:r>
      <w:proofErr w:type="gramEnd"/>
      <w:r w:rsidRPr="002F2203">
        <w:rPr>
          <w:rFonts w:eastAsia="方正新书宋_GBK" w:hAnsi="宋体" w:hint="eastAsia"/>
          <w:sz w:val="30"/>
          <w:szCs w:val="30"/>
        </w:rPr>
        <w:t>种种不同的表现。此时的三昧，则是意味着定慧</w:t>
      </w:r>
      <w:proofErr w:type="gramStart"/>
      <w:r w:rsidRPr="002F2203">
        <w:rPr>
          <w:rFonts w:eastAsia="方正新书宋_GBK" w:hAnsi="宋体" w:hint="eastAsia"/>
          <w:sz w:val="30"/>
          <w:szCs w:val="30"/>
        </w:rPr>
        <w:t>等持且互相</w:t>
      </w:r>
      <w:proofErr w:type="gramEnd"/>
      <w:r w:rsidRPr="002F2203">
        <w:rPr>
          <w:rFonts w:eastAsia="方正新书宋_GBK" w:hAnsi="宋体" w:hint="eastAsia"/>
          <w:sz w:val="30"/>
          <w:szCs w:val="30"/>
        </w:rPr>
        <w:t>资助的心</w:t>
      </w:r>
      <w:proofErr w:type="gramStart"/>
      <w:r w:rsidRPr="002F2203">
        <w:rPr>
          <w:rFonts w:eastAsia="方正新书宋_GBK" w:hAnsi="宋体" w:hint="eastAsia"/>
          <w:sz w:val="30"/>
          <w:szCs w:val="30"/>
        </w:rPr>
        <w:t>识状态</w:t>
      </w:r>
      <w:proofErr w:type="gramEnd"/>
      <w:r w:rsidRPr="002F2203">
        <w:rPr>
          <w:rFonts w:eastAsia="方正新书宋_GBK" w:hAnsi="宋体" w:hint="eastAsia"/>
          <w:sz w:val="30"/>
          <w:szCs w:val="30"/>
        </w:rPr>
        <w:t>而言，此一心识状态，即是定之体，亦是慧之体。从心意专一的角度言之，谓之“定”、“三昧”；从心所生的领悟言之，谓之“慧”、“陀罗尼”。其发生容有先后，但当其证得时，实则无二无别――即定是慧，</w:t>
      </w:r>
      <w:proofErr w:type="gramStart"/>
      <w:r w:rsidRPr="002F2203">
        <w:rPr>
          <w:rFonts w:eastAsia="方正新书宋_GBK" w:hAnsi="宋体" w:hint="eastAsia"/>
          <w:sz w:val="30"/>
          <w:szCs w:val="30"/>
        </w:rPr>
        <w:t>即慧是</w:t>
      </w:r>
      <w:proofErr w:type="gramEnd"/>
      <w:r w:rsidRPr="002F2203">
        <w:rPr>
          <w:rFonts w:eastAsia="方正新书宋_GBK" w:hAnsi="宋体" w:hint="eastAsia"/>
          <w:sz w:val="30"/>
          <w:szCs w:val="30"/>
        </w:rPr>
        <w:t>定，定慧均等而互资。“</w:t>
      </w:r>
    </w:p>
    <w:p w14:paraId="328EE15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因此，如果对于</w:t>
      </w:r>
      <w:proofErr w:type="gramStart"/>
      <w:r w:rsidRPr="002F2203">
        <w:rPr>
          <w:rFonts w:eastAsia="方正新书宋_GBK" w:hAnsi="宋体" w:hint="eastAsia"/>
          <w:sz w:val="30"/>
          <w:szCs w:val="30"/>
        </w:rPr>
        <w:t>定慧互资</w:t>
      </w:r>
      <w:proofErr w:type="gramEnd"/>
      <w:r w:rsidRPr="002F2203">
        <w:rPr>
          <w:rFonts w:eastAsia="方正新书宋_GBK" w:hAnsi="宋体" w:hint="eastAsia"/>
          <w:sz w:val="30"/>
          <w:szCs w:val="30"/>
        </w:rPr>
        <w:t>有深入的了解，那么就会明白“持因静发”实际上就是“非禅不智，非智</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禅”的具体表现，完全有别于通常</w:t>
      </w:r>
      <w:proofErr w:type="gramStart"/>
      <w:r w:rsidRPr="002F2203">
        <w:rPr>
          <w:rFonts w:eastAsia="方正新书宋_GBK" w:hAnsi="宋体" w:hint="eastAsia"/>
          <w:sz w:val="30"/>
          <w:szCs w:val="30"/>
        </w:rPr>
        <w:t>的枯定或</w:t>
      </w:r>
      <w:proofErr w:type="gramEnd"/>
      <w:r w:rsidRPr="002F2203">
        <w:rPr>
          <w:rFonts w:eastAsia="方正新书宋_GBK" w:hAnsi="宋体" w:hint="eastAsia"/>
          <w:sz w:val="30"/>
          <w:szCs w:val="30"/>
        </w:rPr>
        <w:t>干慧。下面再列一表以申明之：</w:t>
      </w:r>
    </w:p>
    <w:tbl>
      <w:tblPr>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3"/>
        <w:gridCol w:w="3762"/>
      </w:tblGrid>
      <w:tr w:rsidR="00DA7965" w:rsidRPr="00E77739" w14:paraId="483A8BC4" w14:textId="77777777">
        <w:tc>
          <w:tcPr>
            <w:tcW w:w="3243" w:type="dxa"/>
          </w:tcPr>
          <w:p w14:paraId="7A1004A8" w14:textId="77777777" w:rsidR="00DA7965" w:rsidRPr="00E77739" w:rsidRDefault="00DA7965" w:rsidP="00A40116">
            <w:pPr>
              <w:overflowPunct w:val="0"/>
              <w:autoSpaceDE w:val="0"/>
              <w:autoSpaceDN w:val="0"/>
              <w:adjustRightInd w:val="0"/>
              <w:snapToGrid w:val="0"/>
              <w:spacing w:beforeLines="50" w:before="191" w:afterLines="50" w:after="191" w:line="540" w:lineRule="exact"/>
              <w:jc w:val="center"/>
              <w:rPr>
                <w:rFonts w:hAnsi="宋体"/>
                <w:b/>
                <w:sz w:val="30"/>
                <w:szCs w:val="30"/>
              </w:rPr>
            </w:pPr>
            <w:r w:rsidRPr="002F2203">
              <w:rPr>
                <w:rFonts w:eastAsia="方正新书宋_GBK" w:hAnsi="宋体" w:hint="eastAsia"/>
                <w:b/>
                <w:sz w:val="30"/>
                <w:szCs w:val="30"/>
              </w:rPr>
              <w:t>静</w:t>
            </w:r>
          </w:p>
        </w:tc>
        <w:tc>
          <w:tcPr>
            <w:tcW w:w="3762" w:type="dxa"/>
          </w:tcPr>
          <w:p w14:paraId="538FA1AF" w14:textId="77777777" w:rsidR="00DA7965" w:rsidRPr="00A22B70" w:rsidRDefault="00DA7965" w:rsidP="00A40116">
            <w:pPr>
              <w:overflowPunct w:val="0"/>
              <w:autoSpaceDE w:val="0"/>
              <w:autoSpaceDN w:val="0"/>
              <w:adjustRightInd w:val="0"/>
              <w:snapToGrid w:val="0"/>
              <w:spacing w:beforeLines="50" w:before="191" w:afterLines="50" w:after="191" w:line="540" w:lineRule="exact"/>
              <w:jc w:val="center"/>
              <w:rPr>
                <w:rFonts w:hAnsi="宋体"/>
                <w:b/>
                <w:sz w:val="30"/>
                <w:szCs w:val="30"/>
              </w:rPr>
            </w:pPr>
            <w:r w:rsidRPr="002F2203">
              <w:rPr>
                <w:rFonts w:eastAsia="方正新书宋_GBK" w:hAnsi="宋体" w:hint="eastAsia"/>
                <w:b/>
                <w:sz w:val="30"/>
                <w:szCs w:val="30"/>
              </w:rPr>
              <w:t>持</w:t>
            </w:r>
          </w:p>
        </w:tc>
      </w:tr>
      <w:tr w:rsidR="00DA7965" w:rsidRPr="00E77739" w14:paraId="3307711A" w14:textId="77777777">
        <w:tc>
          <w:tcPr>
            <w:tcW w:w="3243" w:type="dxa"/>
          </w:tcPr>
          <w:p w14:paraId="0910CC34" w14:textId="77777777" w:rsidR="00DA7965" w:rsidRPr="00E77739" w:rsidRDefault="00DA7965" w:rsidP="00A40116">
            <w:pPr>
              <w:overflowPunct w:val="0"/>
              <w:autoSpaceDE w:val="0"/>
              <w:autoSpaceDN w:val="0"/>
              <w:adjustRightInd w:val="0"/>
              <w:snapToGrid w:val="0"/>
              <w:spacing w:beforeLines="50" w:before="191" w:afterLines="50" w:after="191" w:line="540" w:lineRule="exact"/>
              <w:jc w:val="center"/>
              <w:rPr>
                <w:rFonts w:hAnsi="宋体"/>
                <w:sz w:val="30"/>
                <w:szCs w:val="30"/>
              </w:rPr>
            </w:pPr>
            <w:r w:rsidRPr="002F2203">
              <w:rPr>
                <w:rFonts w:eastAsia="方正新书宋_GBK" w:hAnsi="宋体" w:hint="eastAsia"/>
                <w:sz w:val="30"/>
                <w:szCs w:val="30"/>
              </w:rPr>
              <w:t>定</w:t>
            </w:r>
          </w:p>
        </w:tc>
        <w:tc>
          <w:tcPr>
            <w:tcW w:w="3762" w:type="dxa"/>
          </w:tcPr>
          <w:p w14:paraId="64768CE1" w14:textId="77777777" w:rsidR="00DA7965" w:rsidRPr="00A22B70" w:rsidRDefault="00DA7965" w:rsidP="00A40116">
            <w:pPr>
              <w:overflowPunct w:val="0"/>
              <w:autoSpaceDE w:val="0"/>
              <w:autoSpaceDN w:val="0"/>
              <w:adjustRightInd w:val="0"/>
              <w:snapToGrid w:val="0"/>
              <w:spacing w:beforeLines="50" w:before="191" w:afterLines="50" w:after="191" w:line="540" w:lineRule="exact"/>
              <w:jc w:val="center"/>
              <w:rPr>
                <w:rFonts w:hAnsi="宋体"/>
                <w:sz w:val="30"/>
                <w:szCs w:val="30"/>
              </w:rPr>
            </w:pPr>
            <w:r w:rsidRPr="002F2203">
              <w:rPr>
                <w:rFonts w:eastAsia="方正新书宋_GBK" w:hAnsi="宋体" w:hint="eastAsia"/>
                <w:sz w:val="30"/>
                <w:szCs w:val="30"/>
              </w:rPr>
              <w:t>慧</w:t>
            </w:r>
          </w:p>
        </w:tc>
      </w:tr>
      <w:tr w:rsidR="00DA7965" w:rsidRPr="00E77739" w14:paraId="7EECB904" w14:textId="77777777">
        <w:tc>
          <w:tcPr>
            <w:tcW w:w="3243" w:type="dxa"/>
          </w:tcPr>
          <w:p w14:paraId="3F8AB25C" w14:textId="77777777" w:rsidR="00DA7965" w:rsidRPr="00E77739" w:rsidRDefault="00DA7965" w:rsidP="00A40116">
            <w:pPr>
              <w:overflowPunct w:val="0"/>
              <w:autoSpaceDE w:val="0"/>
              <w:autoSpaceDN w:val="0"/>
              <w:adjustRightInd w:val="0"/>
              <w:snapToGrid w:val="0"/>
              <w:spacing w:beforeLines="50" w:before="191" w:afterLines="50" w:after="191" w:line="540" w:lineRule="exact"/>
              <w:jc w:val="center"/>
              <w:rPr>
                <w:rFonts w:hAnsi="宋体"/>
                <w:sz w:val="30"/>
                <w:szCs w:val="30"/>
              </w:rPr>
            </w:pPr>
            <w:r w:rsidRPr="002F2203">
              <w:rPr>
                <w:rFonts w:eastAsia="方正新书宋_GBK" w:hAnsi="宋体" w:hint="eastAsia"/>
                <w:sz w:val="30"/>
                <w:szCs w:val="30"/>
              </w:rPr>
              <w:t>三昧</w:t>
            </w:r>
          </w:p>
        </w:tc>
        <w:tc>
          <w:tcPr>
            <w:tcW w:w="3762" w:type="dxa"/>
          </w:tcPr>
          <w:p w14:paraId="46E94AF0" w14:textId="77777777" w:rsidR="00DA7965" w:rsidRPr="00A22B70" w:rsidRDefault="00DA7965" w:rsidP="00A40116">
            <w:pPr>
              <w:overflowPunct w:val="0"/>
              <w:autoSpaceDE w:val="0"/>
              <w:autoSpaceDN w:val="0"/>
              <w:adjustRightInd w:val="0"/>
              <w:snapToGrid w:val="0"/>
              <w:spacing w:beforeLines="50" w:before="191" w:afterLines="50" w:after="191" w:line="540" w:lineRule="exact"/>
              <w:jc w:val="center"/>
              <w:rPr>
                <w:rFonts w:hAnsi="宋体"/>
                <w:sz w:val="30"/>
                <w:szCs w:val="30"/>
              </w:rPr>
            </w:pPr>
            <w:r w:rsidRPr="002F2203">
              <w:rPr>
                <w:rFonts w:eastAsia="方正新书宋_GBK" w:hAnsi="宋体" w:hint="eastAsia"/>
                <w:sz w:val="30"/>
                <w:szCs w:val="30"/>
              </w:rPr>
              <w:t>陀罗尼</w:t>
            </w:r>
          </w:p>
        </w:tc>
      </w:tr>
      <w:tr w:rsidR="00DA7965" w:rsidRPr="00E77739" w14:paraId="274E02B4" w14:textId="77777777">
        <w:tc>
          <w:tcPr>
            <w:tcW w:w="3243" w:type="dxa"/>
          </w:tcPr>
          <w:p w14:paraId="5A82DADE" w14:textId="77777777" w:rsidR="00DA7965" w:rsidRPr="00E77739" w:rsidRDefault="00DA7965" w:rsidP="00A40116">
            <w:pPr>
              <w:overflowPunct w:val="0"/>
              <w:autoSpaceDE w:val="0"/>
              <w:autoSpaceDN w:val="0"/>
              <w:adjustRightInd w:val="0"/>
              <w:snapToGrid w:val="0"/>
              <w:spacing w:beforeLines="50" w:before="191" w:afterLines="50" w:after="191" w:line="540" w:lineRule="exact"/>
              <w:jc w:val="center"/>
              <w:rPr>
                <w:rFonts w:hAnsi="宋体"/>
                <w:sz w:val="30"/>
                <w:szCs w:val="30"/>
              </w:rPr>
            </w:pPr>
            <w:r w:rsidRPr="002F2203">
              <w:rPr>
                <w:rFonts w:eastAsia="方正新书宋_GBK" w:hAnsi="宋体" w:hint="eastAsia"/>
                <w:sz w:val="30"/>
                <w:szCs w:val="30"/>
              </w:rPr>
              <w:t>法华三昧前方便</w:t>
            </w:r>
          </w:p>
        </w:tc>
        <w:tc>
          <w:tcPr>
            <w:tcW w:w="3762" w:type="dxa"/>
          </w:tcPr>
          <w:p w14:paraId="69135FC5" w14:textId="77777777" w:rsidR="00DA7965" w:rsidRPr="00A22B70" w:rsidRDefault="00DA7965" w:rsidP="00A40116">
            <w:pPr>
              <w:overflowPunct w:val="0"/>
              <w:autoSpaceDE w:val="0"/>
              <w:autoSpaceDN w:val="0"/>
              <w:adjustRightInd w:val="0"/>
              <w:snapToGrid w:val="0"/>
              <w:spacing w:beforeLines="50" w:before="191" w:afterLines="50" w:after="191" w:line="540" w:lineRule="exact"/>
              <w:jc w:val="center"/>
              <w:rPr>
                <w:rFonts w:hAnsi="宋体"/>
                <w:sz w:val="30"/>
                <w:szCs w:val="30"/>
              </w:rPr>
            </w:pPr>
            <w:proofErr w:type="gramStart"/>
            <w:r w:rsidRPr="002F2203">
              <w:rPr>
                <w:rFonts w:eastAsia="方正新书宋_GBK" w:hAnsi="宋体" w:hint="eastAsia"/>
                <w:sz w:val="30"/>
                <w:szCs w:val="30"/>
              </w:rPr>
              <w:t>初旋陀罗尼</w:t>
            </w:r>
            <w:proofErr w:type="gramEnd"/>
            <w:r w:rsidRPr="002F2203">
              <w:rPr>
                <w:rFonts w:eastAsia="方正新书宋_GBK" w:hAnsi="宋体" w:hint="eastAsia"/>
                <w:sz w:val="30"/>
                <w:szCs w:val="30"/>
              </w:rPr>
              <w:t>（空持）</w:t>
            </w:r>
          </w:p>
        </w:tc>
      </w:tr>
      <w:tr w:rsidR="00DA7965" w:rsidRPr="002F2203" w14:paraId="7CC6EF05" w14:textId="77777777">
        <w:tc>
          <w:tcPr>
            <w:tcW w:w="3243" w:type="dxa"/>
          </w:tcPr>
          <w:p w14:paraId="76CA69B6" w14:textId="77777777" w:rsidR="00DA7965" w:rsidRPr="00E77739" w:rsidRDefault="00DA7965" w:rsidP="00A40116">
            <w:pPr>
              <w:overflowPunct w:val="0"/>
              <w:autoSpaceDE w:val="0"/>
              <w:autoSpaceDN w:val="0"/>
              <w:adjustRightInd w:val="0"/>
              <w:snapToGrid w:val="0"/>
              <w:spacing w:beforeLines="50" w:before="191" w:afterLines="50" w:after="191" w:line="540" w:lineRule="exact"/>
              <w:jc w:val="center"/>
              <w:rPr>
                <w:rFonts w:hAnsi="宋体"/>
                <w:sz w:val="30"/>
                <w:szCs w:val="30"/>
              </w:rPr>
            </w:pPr>
            <w:r w:rsidRPr="002F2203">
              <w:rPr>
                <w:rFonts w:eastAsia="方正新书宋_GBK" w:hAnsi="宋体" w:hint="eastAsia"/>
                <w:sz w:val="30"/>
                <w:szCs w:val="30"/>
              </w:rPr>
              <w:t>所入之定为五品位</w:t>
            </w:r>
          </w:p>
        </w:tc>
        <w:tc>
          <w:tcPr>
            <w:tcW w:w="3762" w:type="dxa"/>
          </w:tcPr>
          <w:p w14:paraId="4E465F68" w14:textId="77777777" w:rsidR="00DA7965" w:rsidRPr="002F2203" w:rsidRDefault="00DA7965" w:rsidP="00A40116">
            <w:pPr>
              <w:overflowPunct w:val="0"/>
              <w:autoSpaceDE w:val="0"/>
              <w:autoSpaceDN w:val="0"/>
              <w:adjustRightInd w:val="0"/>
              <w:snapToGrid w:val="0"/>
              <w:spacing w:beforeLines="50" w:before="191" w:afterLines="50" w:after="191" w:line="540" w:lineRule="exact"/>
              <w:jc w:val="center"/>
              <w:rPr>
                <w:rFonts w:eastAsia="方正新书宋_GBK" w:hAnsi="宋体"/>
                <w:sz w:val="30"/>
                <w:szCs w:val="30"/>
              </w:rPr>
            </w:pPr>
            <w:r w:rsidRPr="002F2203">
              <w:rPr>
                <w:rFonts w:eastAsia="方正新书宋_GBK" w:hAnsi="宋体" w:hint="eastAsia"/>
                <w:sz w:val="30"/>
                <w:szCs w:val="30"/>
              </w:rPr>
              <w:t>所发之慧为</w:t>
            </w:r>
            <w:proofErr w:type="gramStart"/>
            <w:r w:rsidRPr="002F2203">
              <w:rPr>
                <w:rFonts w:eastAsia="方正新书宋_GBK" w:hAnsi="宋体" w:hint="eastAsia"/>
                <w:sz w:val="30"/>
                <w:szCs w:val="30"/>
              </w:rPr>
              <w:t>十信位</w:t>
            </w:r>
            <w:proofErr w:type="gramEnd"/>
          </w:p>
        </w:tc>
      </w:tr>
    </w:tbl>
    <w:p w14:paraId="76CC95A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2195941D" w14:textId="77777777" w:rsidR="00DA7965" w:rsidRPr="002F2203" w:rsidRDefault="00DA7965" w:rsidP="001E7BCA">
      <w:pPr>
        <w:pStyle w:val="ae"/>
        <w:rPr>
          <w:rFonts w:eastAsia="方正粗雅宋_GBK"/>
        </w:rPr>
      </w:pPr>
      <w:bookmarkStart w:id="304" w:name="0181b18"/>
      <w:r w:rsidRPr="002F2203">
        <w:rPr>
          <w:rFonts w:eastAsia="方正粗雅宋_GBK" w:hint="eastAsia"/>
        </w:rPr>
        <w:lastRenderedPageBreak/>
        <w:t>照了法华</w:t>
      </w:r>
      <w:bookmarkStart w:id="305" w:name="0181b19"/>
      <w:bookmarkEnd w:id="304"/>
      <w:r w:rsidRPr="002F2203">
        <w:rPr>
          <w:rFonts w:eastAsia="方正粗雅宋_GBK" w:hint="eastAsia"/>
        </w:rPr>
        <w:t>，若高晖之临幽谷</w:t>
      </w:r>
      <w:r w:rsidRPr="002F2203">
        <w:rPr>
          <w:rFonts w:eastAsia="方正粗雅宋_GBK"/>
          <w:i/>
          <w:w w:val="66"/>
        </w:rPr>
        <w:t>(</w:t>
      </w:r>
      <w:r w:rsidRPr="002F2203">
        <w:rPr>
          <w:rFonts w:eastAsia="方正粗雅宋_GBK" w:hint="eastAsia"/>
          <w:i/>
          <w:w w:val="66"/>
        </w:rPr>
        <w:t>日</w:t>
      </w:r>
      <w:proofErr w:type="gramStart"/>
      <w:r w:rsidRPr="002F2203">
        <w:rPr>
          <w:rFonts w:eastAsia="方正粗雅宋_GBK" w:hint="eastAsia"/>
          <w:i/>
          <w:w w:val="66"/>
        </w:rPr>
        <w:t>正午也</w:t>
      </w:r>
      <w:proofErr w:type="gramEnd"/>
      <w:r w:rsidRPr="002F2203">
        <w:rPr>
          <w:rFonts w:eastAsia="方正粗雅宋_GBK"/>
          <w:i/>
          <w:w w:val="66"/>
        </w:rPr>
        <w:t>)</w:t>
      </w:r>
      <w:r w:rsidRPr="002F2203">
        <w:rPr>
          <w:rFonts w:eastAsia="方正粗雅宋_GBK" w:hint="eastAsia"/>
        </w:rPr>
        <w:t>；</w:t>
      </w:r>
      <w:proofErr w:type="gramStart"/>
      <w:r w:rsidRPr="002F2203">
        <w:rPr>
          <w:rFonts w:eastAsia="方正粗雅宋_GBK" w:hint="eastAsia"/>
        </w:rPr>
        <w:t>达诸法相</w:t>
      </w:r>
      <w:bookmarkEnd w:id="305"/>
      <w:proofErr w:type="gramEnd"/>
      <w:r w:rsidRPr="002F2203">
        <w:rPr>
          <w:rFonts w:eastAsia="方正粗雅宋_GBK" w:hint="eastAsia"/>
        </w:rPr>
        <w:t>，如长风之游太虚。</w:t>
      </w:r>
    </w:p>
    <w:p w14:paraId="025FE6C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kern w:val="0"/>
          <w:sz w:val="30"/>
          <w:szCs w:val="30"/>
          <w:lang w:val="zh-CN"/>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高晖</w:t>
      </w:r>
      <w:r w:rsidRPr="002F2203">
        <w:rPr>
          <w:rFonts w:eastAsia="方正新书宋_GBK" w:hAnsi="宋体" w:hint="eastAsia"/>
          <w:sz w:val="30"/>
          <w:szCs w:val="30"/>
        </w:rPr>
        <w:t>，晖，阳光。高晖，即太阳高照。</w:t>
      </w:r>
      <w:r w:rsidRPr="002F2203">
        <w:rPr>
          <w:rFonts w:eastAsia="方正新书宋_GBK" w:hAnsi="宋体" w:hint="eastAsia"/>
          <w:sz w:val="30"/>
          <w:szCs w:val="30"/>
          <w:u w:val="single"/>
        </w:rPr>
        <w:t>长风</w:t>
      </w:r>
      <w:r w:rsidRPr="002F2203">
        <w:rPr>
          <w:rFonts w:eastAsia="方正新书宋_GBK" w:hAnsi="宋体" w:hint="eastAsia"/>
          <w:sz w:val="30"/>
          <w:szCs w:val="30"/>
        </w:rPr>
        <w:t>，大风。陶渊明《戊申岁六月中遇火诗》有云：“正夏长风急，林室顿烧燔。”</w:t>
      </w:r>
      <w:r w:rsidRPr="002F2203">
        <w:rPr>
          <w:rFonts w:eastAsia="方正新书宋_GBK" w:hAnsi="宋体" w:hint="eastAsia"/>
          <w:sz w:val="30"/>
          <w:szCs w:val="30"/>
          <w:u w:val="single"/>
        </w:rPr>
        <w:t>太虚</w:t>
      </w:r>
      <w:r w:rsidRPr="002F2203">
        <w:rPr>
          <w:rFonts w:eastAsia="方正新书宋_GBK" w:hAnsi="宋体" w:hint="eastAsia"/>
          <w:sz w:val="30"/>
          <w:szCs w:val="30"/>
        </w:rPr>
        <w:t>，天空，</w:t>
      </w:r>
      <w:r w:rsidRPr="002F2203">
        <w:rPr>
          <w:rFonts w:eastAsia="方正新书宋_GBK" w:hAnsi="宋体" w:hint="eastAsia"/>
          <w:kern w:val="0"/>
          <w:sz w:val="30"/>
          <w:szCs w:val="30"/>
          <w:lang w:val="zh-CN"/>
        </w:rPr>
        <w:t>孟浩然《彭蠡湖中望庐山》：“太虚生月晕，舟子知天风。”</w:t>
      </w:r>
    </w:p>
    <w:p w14:paraId="3425AD7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这是说智者大师因定</w:t>
      </w:r>
      <w:proofErr w:type="gramStart"/>
      <w:r w:rsidRPr="002F2203">
        <w:rPr>
          <w:rFonts w:eastAsia="方正新书宋_GBK" w:hAnsi="宋体" w:hint="eastAsia"/>
          <w:sz w:val="30"/>
          <w:szCs w:val="30"/>
        </w:rPr>
        <w:t>发慧以后</w:t>
      </w:r>
      <w:proofErr w:type="gramEnd"/>
      <w:r w:rsidRPr="002F2203">
        <w:rPr>
          <w:rFonts w:eastAsia="方正新书宋_GBK" w:hAnsi="宋体" w:hint="eastAsia"/>
          <w:sz w:val="30"/>
          <w:szCs w:val="30"/>
        </w:rPr>
        <w:t>，对于《法华经》的深奥意旨全都</w:t>
      </w:r>
      <w:proofErr w:type="gramStart"/>
      <w:r w:rsidRPr="002F2203">
        <w:rPr>
          <w:rFonts w:eastAsia="方正新书宋_GBK" w:hAnsi="宋体" w:hint="eastAsia"/>
          <w:sz w:val="30"/>
          <w:szCs w:val="30"/>
        </w:rPr>
        <w:t>彻</w:t>
      </w:r>
      <w:proofErr w:type="gramEnd"/>
      <w:r w:rsidRPr="002F2203">
        <w:rPr>
          <w:rFonts w:eastAsia="方正新书宋_GBK" w:hAnsi="宋体" w:hint="eastAsia"/>
          <w:sz w:val="30"/>
          <w:szCs w:val="30"/>
        </w:rPr>
        <w:t>照明了，就</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中午时阳光普照，连幽深的山谷也能照到，共沐阳光。同时通达诸法的实相，就</w:t>
      </w:r>
      <w:proofErr w:type="gramStart"/>
      <w:r w:rsidRPr="002F2203">
        <w:rPr>
          <w:rFonts w:eastAsia="方正新书宋_GBK" w:hAnsi="宋体" w:hint="eastAsia"/>
          <w:sz w:val="30"/>
          <w:szCs w:val="30"/>
        </w:rPr>
        <w:t>好象</w:t>
      </w:r>
      <w:proofErr w:type="gramEnd"/>
      <w:r w:rsidRPr="002F2203">
        <w:rPr>
          <w:rFonts w:eastAsia="方正新书宋_GBK" w:hAnsi="宋体" w:hint="eastAsia"/>
          <w:sz w:val="30"/>
          <w:szCs w:val="30"/>
        </w:rPr>
        <w:t>大风在虚空中吹拂一样，毫无障碍。</w:t>
      </w:r>
    </w:p>
    <w:p w14:paraId="247BD4F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当知：声闻人能够</w:t>
      </w:r>
      <w:proofErr w:type="gramStart"/>
      <w:r w:rsidRPr="002F2203">
        <w:rPr>
          <w:rFonts w:eastAsia="方正新书宋_GBK" w:hAnsi="宋体" w:hint="eastAsia"/>
          <w:sz w:val="30"/>
          <w:szCs w:val="30"/>
        </w:rPr>
        <w:t>达诸空相</w:t>
      </w:r>
      <w:proofErr w:type="gramEnd"/>
      <w:r w:rsidRPr="002F2203">
        <w:rPr>
          <w:rFonts w:eastAsia="方正新书宋_GBK" w:hAnsi="宋体" w:hint="eastAsia"/>
          <w:sz w:val="30"/>
          <w:szCs w:val="30"/>
        </w:rPr>
        <w:t>，但</w:t>
      </w:r>
      <w:proofErr w:type="gramStart"/>
      <w:r w:rsidRPr="002F2203">
        <w:rPr>
          <w:rFonts w:eastAsia="方正新书宋_GBK" w:hAnsi="宋体" w:hint="eastAsia"/>
          <w:sz w:val="30"/>
          <w:szCs w:val="30"/>
        </w:rPr>
        <w:t>不能达诸法相</w:t>
      </w:r>
      <w:proofErr w:type="gramEnd"/>
      <w:r w:rsidRPr="002F2203">
        <w:rPr>
          <w:rFonts w:eastAsia="方正新书宋_GBK" w:hAnsi="宋体" w:hint="eastAsia"/>
          <w:sz w:val="30"/>
          <w:szCs w:val="30"/>
        </w:rPr>
        <w:t>。能解人空，乃至法空，但不能达毕竟空。实相是空而不空，不空而空，即空即假即中：我空，众生也空，一切法皆空，一空一切空；我假，众生也假，一切法皆假，一假一切假；我中，则一切众生、一切法皆中，一中一切中。所以“照了法华”、“达诸法相”等</w:t>
      </w:r>
      <w:proofErr w:type="gramStart"/>
      <w:r w:rsidRPr="002F2203">
        <w:rPr>
          <w:rFonts w:eastAsia="方正新书宋_GBK" w:hAnsi="宋体" w:hint="eastAsia"/>
          <w:sz w:val="30"/>
          <w:szCs w:val="30"/>
        </w:rPr>
        <w:t>并非声</w:t>
      </w:r>
      <w:proofErr w:type="gramEnd"/>
      <w:r w:rsidRPr="002F2203">
        <w:rPr>
          <w:rFonts w:eastAsia="方正新书宋_GBK" w:hAnsi="宋体" w:hint="eastAsia"/>
          <w:sz w:val="30"/>
          <w:szCs w:val="30"/>
        </w:rPr>
        <w:t>闻人所能了知的。智者大师不入</w:t>
      </w:r>
      <w:proofErr w:type="gramStart"/>
      <w:r w:rsidRPr="002F2203">
        <w:rPr>
          <w:rFonts w:eastAsia="方正新书宋_GBK" w:hAnsi="宋体" w:hint="eastAsia"/>
          <w:sz w:val="30"/>
          <w:szCs w:val="30"/>
        </w:rPr>
        <w:t>一果二果</w:t>
      </w:r>
      <w:proofErr w:type="gramEnd"/>
      <w:r w:rsidRPr="002F2203">
        <w:rPr>
          <w:rFonts w:eastAsia="方正新书宋_GBK" w:hAnsi="宋体" w:hint="eastAsia"/>
          <w:sz w:val="30"/>
          <w:szCs w:val="30"/>
        </w:rPr>
        <w:t>乃至三果，而是直接在大乘的正见上证入，所以他所入之</w:t>
      </w:r>
      <w:proofErr w:type="gramStart"/>
      <w:r w:rsidRPr="002F2203">
        <w:rPr>
          <w:rFonts w:eastAsia="方正新书宋_GBK" w:hAnsi="宋体" w:hint="eastAsia"/>
          <w:sz w:val="30"/>
          <w:szCs w:val="30"/>
        </w:rPr>
        <w:t>定虽然</w:t>
      </w:r>
      <w:proofErr w:type="gramEnd"/>
      <w:r w:rsidRPr="002F2203">
        <w:rPr>
          <w:rFonts w:eastAsia="方正新书宋_GBK" w:hAnsi="宋体" w:hint="eastAsia"/>
          <w:sz w:val="30"/>
          <w:szCs w:val="30"/>
        </w:rPr>
        <w:t>只是五品位，却已远超二乘。</w:t>
      </w:r>
    </w:p>
    <w:p w14:paraId="3DA6F84E" w14:textId="77777777" w:rsidR="00DA7965" w:rsidRPr="002F2203" w:rsidRDefault="00DA7965" w:rsidP="001E7BCA">
      <w:pPr>
        <w:pStyle w:val="ae"/>
        <w:rPr>
          <w:rFonts w:eastAsia="方正粗雅宋_GBK"/>
        </w:rPr>
      </w:pPr>
      <w:bookmarkStart w:id="306" w:name="0181b20"/>
      <w:r w:rsidRPr="002F2203">
        <w:rPr>
          <w:rFonts w:eastAsia="方正粗雅宋_GBK" w:hint="eastAsia"/>
        </w:rPr>
        <w:t>将</w:t>
      </w:r>
      <w:proofErr w:type="gramStart"/>
      <w:r w:rsidRPr="002F2203">
        <w:rPr>
          <w:rFonts w:eastAsia="方正粗雅宋_GBK" w:hint="eastAsia"/>
        </w:rPr>
        <w:t>证白师</w:t>
      </w:r>
      <w:bookmarkStart w:id="307" w:name="0181b21"/>
      <w:bookmarkEnd w:id="306"/>
      <w:proofErr w:type="gramEnd"/>
      <w:r w:rsidRPr="002F2203">
        <w:rPr>
          <w:rFonts w:eastAsia="方正粗雅宋_GBK" w:hint="eastAsia"/>
        </w:rPr>
        <w:t>，南岳更为开演，凡自心所悟及从师</w:t>
      </w:r>
      <w:proofErr w:type="gramStart"/>
      <w:r w:rsidRPr="002F2203">
        <w:rPr>
          <w:rFonts w:eastAsia="方正粗雅宋_GBK" w:hint="eastAsia"/>
        </w:rPr>
        <w:t>咨</w:t>
      </w:r>
      <w:proofErr w:type="gramEnd"/>
      <w:r w:rsidRPr="002F2203">
        <w:rPr>
          <w:rFonts w:eastAsia="方正粗雅宋_GBK" w:hint="eastAsia"/>
        </w:rPr>
        <w:t>受，四夜加进，</w:t>
      </w:r>
      <w:proofErr w:type="gramStart"/>
      <w:r w:rsidRPr="002F2203">
        <w:rPr>
          <w:rFonts w:eastAsia="方正粗雅宋_GBK" w:hint="eastAsia"/>
        </w:rPr>
        <w:t>功逾百年</w:t>
      </w:r>
      <w:proofErr w:type="gramEnd"/>
      <w:r w:rsidRPr="002F2203">
        <w:rPr>
          <w:rFonts w:eastAsia="方正粗雅宋_GBK" w:hint="eastAsia"/>
        </w:rPr>
        <w:t>。</w:t>
      </w:r>
      <w:bookmarkEnd w:id="307"/>
    </w:p>
    <w:p w14:paraId="49908E9E"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u w:val="single"/>
        </w:rPr>
        <w:t>咨</w:t>
      </w:r>
      <w:proofErr w:type="gramEnd"/>
      <w:r w:rsidRPr="002F2203">
        <w:rPr>
          <w:rFonts w:eastAsia="方正新书宋_GBK" w:hAnsi="宋体" w:hint="eastAsia"/>
          <w:sz w:val="30"/>
          <w:szCs w:val="30"/>
          <w:u w:val="single"/>
        </w:rPr>
        <w:t>受</w:t>
      </w:r>
      <w:r w:rsidRPr="002F2203">
        <w:rPr>
          <w:rFonts w:eastAsia="方正新书宋_GBK" w:hAnsi="宋体" w:hint="eastAsia"/>
          <w:sz w:val="30"/>
          <w:szCs w:val="30"/>
        </w:rPr>
        <w:t>，即</w:t>
      </w:r>
      <w:proofErr w:type="gramStart"/>
      <w:r w:rsidRPr="002F2203">
        <w:rPr>
          <w:rFonts w:eastAsia="方正新书宋_GBK" w:hAnsi="宋体" w:hint="eastAsia"/>
          <w:sz w:val="30"/>
          <w:szCs w:val="30"/>
        </w:rPr>
        <w:t>谘</w:t>
      </w:r>
      <w:proofErr w:type="gramEnd"/>
      <w:r w:rsidRPr="002F2203">
        <w:rPr>
          <w:rFonts w:eastAsia="方正新书宋_GBK" w:hAnsi="宋体" w:hint="eastAsia"/>
          <w:sz w:val="30"/>
          <w:szCs w:val="30"/>
        </w:rPr>
        <w:t>受，请教﹑承受。</w:t>
      </w:r>
    </w:p>
    <w:p w14:paraId="49BC2BC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智者大师将自己所证的境界向慧思大师作了禀白，</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更进一步地为他开示演说经中妙义。因此，凡是他自己内心所领悟到的和从师父那里所请教承受的，经过了四天四夜的加功进取，其功效和成就超过</w:t>
      </w:r>
      <w:r w:rsidRPr="002F2203">
        <w:rPr>
          <w:rFonts w:eastAsia="方正新书宋_GBK" w:hAnsi="宋体" w:hint="eastAsia"/>
          <w:sz w:val="30"/>
          <w:szCs w:val="30"/>
        </w:rPr>
        <w:lastRenderedPageBreak/>
        <w:t>了别人修行一百年的时间。《别传注》云：“连环四夜，领解贯通，功夫深厚，过逾时</w:t>
      </w:r>
      <w:proofErr w:type="gramStart"/>
      <w:r w:rsidRPr="002F2203">
        <w:rPr>
          <w:rFonts w:eastAsia="方正新书宋_GBK" w:hAnsi="宋体" w:hint="eastAsia"/>
          <w:sz w:val="30"/>
          <w:szCs w:val="30"/>
        </w:rPr>
        <w:t>匠</w:t>
      </w:r>
      <w:proofErr w:type="gramEnd"/>
      <w:r w:rsidRPr="002F2203">
        <w:rPr>
          <w:rFonts w:eastAsia="方正新书宋_GBK" w:hAnsi="宋体" w:hint="eastAsia"/>
          <w:sz w:val="30"/>
          <w:szCs w:val="30"/>
        </w:rPr>
        <w:t>一百年也。”</w:t>
      </w:r>
    </w:p>
    <w:p w14:paraId="52E825B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至于“四夜加进，功逾百年”，那是一定的！譬如往后的六祖慧能大师，在壁间书写“本来无一物，无处惹尘埃”无相</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的时候，实际上已经开悟了。</w:t>
      </w:r>
      <w:proofErr w:type="gramStart"/>
      <w:r w:rsidRPr="002F2203">
        <w:rPr>
          <w:rFonts w:eastAsia="方正新书宋_GBK" w:hAnsi="宋体" w:hint="eastAsia"/>
          <w:sz w:val="30"/>
          <w:szCs w:val="30"/>
        </w:rPr>
        <w:t>但当弘忍</w:t>
      </w:r>
      <w:proofErr w:type="gramEnd"/>
      <w:r w:rsidRPr="002F2203">
        <w:rPr>
          <w:rFonts w:eastAsia="方正新书宋_GBK" w:hAnsi="宋体" w:hint="eastAsia"/>
          <w:sz w:val="30"/>
          <w:szCs w:val="30"/>
        </w:rPr>
        <w:t>大师到</w:t>
      </w:r>
      <w:bookmarkStart w:id="308" w:name="0349a12"/>
      <w:bookmarkStart w:id="309" w:name="0349a15"/>
      <w:proofErr w:type="gramStart"/>
      <w:r w:rsidRPr="002F2203">
        <w:rPr>
          <w:rFonts w:eastAsia="方正新书宋_GBK" w:hAnsi="宋体" w:hint="eastAsia"/>
          <w:sz w:val="30"/>
          <w:szCs w:val="30"/>
        </w:rPr>
        <w:t>碓坊去</w:t>
      </w:r>
      <w:proofErr w:type="gramEnd"/>
      <w:r w:rsidRPr="002F2203">
        <w:rPr>
          <w:rFonts w:eastAsia="方正新书宋_GBK" w:hAnsi="宋体" w:hint="eastAsia"/>
          <w:sz w:val="30"/>
          <w:szCs w:val="30"/>
        </w:rPr>
        <w:t>见他时，慧能大师仍旧回答说：“</w:t>
      </w:r>
      <w:bookmarkEnd w:id="308"/>
      <w:r w:rsidRPr="002F2203">
        <w:rPr>
          <w:rFonts w:eastAsia="方正新书宋_GBK" w:hAnsi="宋体" w:hint="eastAsia"/>
          <w:sz w:val="30"/>
          <w:szCs w:val="30"/>
        </w:rPr>
        <w:t>米熟久矣，犹欠筛在。”这实际上是说只差印证了。于是</w:t>
      </w:r>
      <w:bookmarkStart w:id="310" w:name="0349a16"/>
      <w:bookmarkEnd w:id="309"/>
      <w:r w:rsidRPr="002F2203">
        <w:rPr>
          <w:rFonts w:eastAsia="方正新书宋_GBK" w:hAnsi="宋体" w:hint="eastAsia"/>
          <w:sz w:val="30"/>
          <w:szCs w:val="30"/>
        </w:rPr>
        <w:t>三更入室，弘忍大师以袈裟遮围</w:t>
      </w:r>
      <w:bookmarkStart w:id="311" w:name="0349a17"/>
      <w:bookmarkEnd w:id="310"/>
      <w:r w:rsidRPr="002F2203">
        <w:rPr>
          <w:rFonts w:eastAsia="方正新书宋_GBK" w:hAnsi="宋体" w:hint="eastAsia"/>
          <w:sz w:val="30"/>
          <w:szCs w:val="30"/>
        </w:rPr>
        <w:t>，为说《金刚经》。至“应无所住而生其心”时</w:t>
      </w:r>
      <w:bookmarkStart w:id="312" w:name="0349a18"/>
      <w:bookmarkEnd w:id="311"/>
      <w:r w:rsidRPr="002F2203">
        <w:rPr>
          <w:rFonts w:eastAsia="方正新书宋_GBK" w:hAnsi="宋体" w:hint="eastAsia"/>
          <w:sz w:val="30"/>
          <w:szCs w:val="30"/>
        </w:rPr>
        <w:t>，言下大悟。</w:t>
      </w:r>
      <w:bookmarkStart w:id="313" w:name="0349a19"/>
      <w:bookmarkEnd w:id="312"/>
      <w:r w:rsidRPr="002F2203">
        <w:rPr>
          <w:rFonts w:eastAsia="方正新书宋_GBK" w:hAnsi="宋体" w:hint="eastAsia"/>
          <w:sz w:val="30"/>
          <w:szCs w:val="30"/>
        </w:rPr>
        <w:t>于是启白弘忍大师说：“何期自性本自清净，何期自性本不生灭</w:t>
      </w:r>
      <w:bookmarkStart w:id="314" w:name="0349a20"/>
      <w:bookmarkEnd w:id="313"/>
      <w:r w:rsidRPr="002F2203">
        <w:rPr>
          <w:rFonts w:eastAsia="方正新书宋_GBK" w:hAnsi="宋体" w:hint="eastAsia"/>
          <w:sz w:val="30"/>
          <w:szCs w:val="30"/>
        </w:rPr>
        <w:t>，何期自性本自具足，何期自性本无动摇</w:t>
      </w:r>
      <w:bookmarkStart w:id="315" w:name="0349a21"/>
      <w:bookmarkEnd w:id="314"/>
      <w:r w:rsidRPr="002F2203">
        <w:rPr>
          <w:rFonts w:eastAsia="方正新书宋_GBK" w:hAnsi="宋体" w:hint="eastAsia"/>
          <w:sz w:val="30"/>
          <w:szCs w:val="30"/>
        </w:rPr>
        <w:t>，何期自性能生万法。”直到这里，弘忍大师才予以真正首肯，</w:t>
      </w:r>
      <w:bookmarkStart w:id="316" w:name="0349a24"/>
      <w:bookmarkEnd w:id="315"/>
      <w:r w:rsidRPr="002F2203">
        <w:rPr>
          <w:rFonts w:eastAsia="方正新书宋_GBK" w:hAnsi="宋体" w:hint="eastAsia"/>
          <w:sz w:val="30"/>
          <w:szCs w:val="30"/>
        </w:rPr>
        <w:t>付传衣钵为第六代祖。</w:t>
      </w:r>
      <w:bookmarkEnd w:id="316"/>
      <w:r w:rsidRPr="002F2203">
        <w:rPr>
          <w:rFonts w:eastAsia="方正新书宋_GBK" w:hAnsi="宋体" w:hint="eastAsia"/>
          <w:sz w:val="30"/>
          <w:szCs w:val="30"/>
        </w:rPr>
        <w:t>当知：前面的悟</w:t>
      </w:r>
      <w:proofErr w:type="gramStart"/>
      <w:r w:rsidRPr="002F2203">
        <w:rPr>
          <w:rFonts w:eastAsia="方正新书宋_GBK" w:hAnsi="宋体" w:hint="eastAsia"/>
          <w:sz w:val="30"/>
          <w:szCs w:val="30"/>
        </w:rPr>
        <w:t>觉只是</w:t>
      </w:r>
      <w:proofErr w:type="gramEnd"/>
      <w:r w:rsidRPr="002F2203">
        <w:rPr>
          <w:rFonts w:eastAsia="方正新书宋_GBK" w:hAnsi="宋体" w:hint="eastAsia"/>
          <w:sz w:val="30"/>
          <w:szCs w:val="30"/>
        </w:rPr>
        <w:t>悟到了空的一面，至</w:t>
      </w:r>
      <w:proofErr w:type="gramStart"/>
      <w:r w:rsidRPr="002F2203">
        <w:rPr>
          <w:rFonts w:eastAsia="方正新书宋_GBK" w:hAnsi="宋体" w:hint="eastAsia"/>
          <w:sz w:val="30"/>
          <w:szCs w:val="30"/>
        </w:rPr>
        <w:t>三更受</w:t>
      </w:r>
      <w:proofErr w:type="gramEnd"/>
      <w:r w:rsidRPr="002F2203">
        <w:rPr>
          <w:rFonts w:eastAsia="方正新书宋_GBK" w:hAnsi="宋体" w:hint="eastAsia"/>
          <w:sz w:val="30"/>
          <w:szCs w:val="30"/>
        </w:rPr>
        <w:t>法时，那是真正的于佛事门中建立万法了。可见，慧能大师也是通过弘忍大师对他进行了进一步的讲解之后，才在“本来无一物”的基础上百尺竿头更进一步。在这里智者大师也是一样，</w:t>
      </w:r>
      <w:proofErr w:type="gramStart"/>
      <w:r w:rsidRPr="002F2203">
        <w:rPr>
          <w:rFonts w:eastAsia="方正新书宋_GBK" w:hAnsi="宋体" w:hint="eastAsia"/>
          <w:sz w:val="30"/>
          <w:szCs w:val="30"/>
        </w:rPr>
        <w:t>通过慧思大师</w:t>
      </w:r>
      <w:proofErr w:type="gramEnd"/>
      <w:r w:rsidRPr="002F2203">
        <w:rPr>
          <w:rFonts w:eastAsia="方正新书宋_GBK" w:hAnsi="宋体" w:hint="eastAsia"/>
          <w:sz w:val="30"/>
          <w:szCs w:val="30"/>
        </w:rPr>
        <w:t>的进一步开演，“功逾百年”。</w:t>
      </w:r>
    </w:p>
    <w:p w14:paraId="2EFCC98F" w14:textId="77777777" w:rsidR="00DA7965" w:rsidRPr="002F2203" w:rsidRDefault="00DA7965" w:rsidP="001E7BCA">
      <w:pPr>
        <w:pStyle w:val="ae"/>
        <w:rPr>
          <w:rFonts w:eastAsia="方正粗雅宋_GBK"/>
        </w:rPr>
      </w:pPr>
      <w:r w:rsidRPr="002F2203">
        <w:rPr>
          <w:rFonts w:eastAsia="方正粗雅宋_GBK" w:hint="eastAsia"/>
        </w:rPr>
        <w:t>南岳叹曰：“非汝</w:t>
      </w:r>
      <w:proofErr w:type="gramStart"/>
      <w:r w:rsidRPr="002F2203">
        <w:rPr>
          <w:rFonts w:eastAsia="方正粗雅宋_GBK" w:hint="eastAsia"/>
        </w:rPr>
        <w:t>弗</w:t>
      </w:r>
      <w:proofErr w:type="gramEnd"/>
      <w:r w:rsidRPr="002F2203">
        <w:rPr>
          <w:rFonts w:eastAsia="方正粗雅宋_GBK" w:hint="eastAsia"/>
        </w:rPr>
        <w:t>证，非我莫识。所入定者，法华三昧前方便也；所发持者，</w:t>
      </w:r>
      <w:proofErr w:type="gramStart"/>
      <w:r w:rsidRPr="002F2203">
        <w:rPr>
          <w:rFonts w:eastAsia="方正粗雅宋_GBK" w:hint="eastAsia"/>
        </w:rPr>
        <w:t>初旋陀罗尼</w:t>
      </w:r>
      <w:proofErr w:type="gramEnd"/>
      <w:r w:rsidRPr="002F2203">
        <w:rPr>
          <w:rFonts w:eastAsia="方正粗雅宋_GBK" w:hint="eastAsia"/>
        </w:rPr>
        <w:t>也。</w:t>
      </w:r>
    </w:p>
    <w:p w14:paraId="32CD3D21"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徒弟能有这样的成就，作师父的当然高兴，</w:t>
      </w:r>
      <w:proofErr w:type="gramStart"/>
      <w:r w:rsidRPr="002F2203">
        <w:rPr>
          <w:rFonts w:eastAsia="方正新书宋_GBK" w:hAnsi="宋体" w:hint="eastAsia"/>
          <w:sz w:val="30"/>
          <w:szCs w:val="30"/>
        </w:rPr>
        <w:t>于是慧思</w:t>
      </w:r>
      <w:proofErr w:type="gramEnd"/>
      <w:r w:rsidRPr="002F2203">
        <w:rPr>
          <w:rFonts w:eastAsia="方正新书宋_GBK" w:hAnsi="宋体" w:hint="eastAsia"/>
          <w:sz w:val="30"/>
          <w:szCs w:val="30"/>
        </w:rPr>
        <w:t>大师略带鼓励地赞叹说：“这种境界，如果不是你，别人是轻易证不到的；如果没有我，其他人也并不认识。”可见名师高徒，</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不可缺。</w:t>
      </w:r>
      <w:proofErr w:type="gramStart"/>
      <w:r w:rsidRPr="002F2203">
        <w:rPr>
          <w:rFonts w:eastAsia="方正新书宋_GBK" w:hAnsi="宋体" w:hint="eastAsia"/>
          <w:sz w:val="30"/>
          <w:szCs w:val="30"/>
        </w:rPr>
        <w:t>同时慧思</w:t>
      </w:r>
      <w:proofErr w:type="gramEnd"/>
      <w:r w:rsidRPr="002F2203">
        <w:rPr>
          <w:rFonts w:eastAsia="方正新书宋_GBK" w:hAnsi="宋体" w:hint="eastAsia"/>
          <w:sz w:val="30"/>
          <w:szCs w:val="30"/>
        </w:rPr>
        <w:t>大师还给他指出了所入</w:t>
      </w:r>
      <w:proofErr w:type="gramStart"/>
      <w:r w:rsidRPr="002F2203">
        <w:rPr>
          <w:rFonts w:eastAsia="方正新书宋_GBK" w:hAnsi="宋体" w:hint="eastAsia"/>
          <w:sz w:val="30"/>
          <w:szCs w:val="30"/>
        </w:rPr>
        <w:t>的定境和</w:t>
      </w:r>
      <w:proofErr w:type="gramEnd"/>
      <w:r w:rsidRPr="002F2203">
        <w:rPr>
          <w:rFonts w:eastAsia="方正新书宋_GBK" w:hAnsi="宋体" w:hint="eastAsia"/>
          <w:sz w:val="30"/>
          <w:szCs w:val="30"/>
        </w:rPr>
        <w:t>所发的慧解。</w:t>
      </w:r>
    </w:p>
    <w:p w14:paraId="06AEEE1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当知，</w:t>
      </w:r>
      <w:proofErr w:type="gramStart"/>
      <w:r w:rsidRPr="002F2203">
        <w:rPr>
          <w:rFonts w:eastAsia="方正新书宋_GBK" w:hAnsi="宋体" w:hint="eastAsia"/>
          <w:sz w:val="30"/>
          <w:szCs w:val="30"/>
        </w:rPr>
        <w:t>智慧依禅定</w:t>
      </w:r>
      <w:proofErr w:type="gramEnd"/>
      <w:r w:rsidRPr="002F2203">
        <w:rPr>
          <w:rFonts w:eastAsia="方正新书宋_GBK" w:hAnsi="宋体" w:hint="eastAsia"/>
          <w:sz w:val="30"/>
          <w:szCs w:val="30"/>
        </w:rPr>
        <w:t>而发，当</w:t>
      </w:r>
      <w:proofErr w:type="gramStart"/>
      <w:r w:rsidRPr="002F2203">
        <w:rPr>
          <w:rFonts w:eastAsia="方正新书宋_GBK" w:hAnsi="宋体" w:hint="eastAsia"/>
          <w:sz w:val="30"/>
          <w:szCs w:val="30"/>
        </w:rPr>
        <w:t>发初旋</w:t>
      </w:r>
      <w:proofErr w:type="gramEnd"/>
      <w:r w:rsidRPr="002F2203">
        <w:rPr>
          <w:rFonts w:eastAsia="方正新书宋_GBK" w:hAnsi="宋体" w:hint="eastAsia"/>
          <w:sz w:val="30"/>
          <w:szCs w:val="30"/>
        </w:rPr>
        <w:t>陀罗尼时，就能够于</w:t>
      </w:r>
      <w:proofErr w:type="gramStart"/>
      <w:r w:rsidRPr="002F2203">
        <w:rPr>
          <w:rFonts w:eastAsia="方正新书宋_GBK" w:hAnsi="宋体" w:hint="eastAsia"/>
          <w:sz w:val="30"/>
          <w:szCs w:val="30"/>
        </w:rPr>
        <w:t>一心中</w:t>
      </w:r>
      <w:proofErr w:type="gramEnd"/>
      <w:r w:rsidRPr="002F2203">
        <w:rPr>
          <w:rFonts w:eastAsia="方正新书宋_GBK" w:hAnsi="宋体" w:hint="eastAsia"/>
          <w:sz w:val="30"/>
          <w:szCs w:val="30"/>
        </w:rPr>
        <w:t>顿时</w:t>
      </w:r>
      <w:proofErr w:type="gramStart"/>
      <w:r w:rsidRPr="002F2203">
        <w:rPr>
          <w:rFonts w:eastAsia="方正新书宋_GBK" w:hAnsi="宋体" w:hint="eastAsia"/>
          <w:sz w:val="30"/>
          <w:szCs w:val="30"/>
        </w:rPr>
        <w:lastRenderedPageBreak/>
        <w:t>体证空假中</w:t>
      </w:r>
      <w:proofErr w:type="gramEnd"/>
      <w:r w:rsidRPr="002F2203">
        <w:rPr>
          <w:rFonts w:eastAsia="方正新书宋_GBK" w:hAnsi="宋体" w:hint="eastAsia"/>
          <w:sz w:val="30"/>
          <w:szCs w:val="30"/>
        </w:rPr>
        <w:t>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圆融：一切的世间法转为佛法，一切的烦恼法向于菩提，一切的闻思修都能向于解脱。乃至自己生病，或者看到别人打架，也都能够向于正法，旋转一切的恶法、染法为净法，这就是依法华三昧前方便而发的初旋陀罗尼。若证得法华三昧，那就是</w:t>
      </w:r>
      <w:proofErr w:type="gramStart"/>
      <w:r w:rsidRPr="002F2203">
        <w:rPr>
          <w:rFonts w:eastAsia="方正新书宋_GBK" w:hAnsi="宋体" w:hint="eastAsia"/>
          <w:sz w:val="30"/>
          <w:szCs w:val="30"/>
        </w:rPr>
        <w:t>分破无</w:t>
      </w:r>
      <w:proofErr w:type="gramEnd"/>
      <w:r w:rsidRPr="002F2203">
        <w:rPr>
          <w:rFonts w:eastAsia="方正新书宋_GBK" w:hAnsi="宋体" w:hint="eastAsia"/>
          <w:sz w:val="30"/>
          <w:szCs w:val="30"/>
        </w:rPr>
        <w:t>明的大菩萨了，</w:t>
      </w:r>
      <w:proofErr w:type="gramStart"/>
      <w:r w:rsidRPr="002F2203">
        <w:rPr>
          <w:rFonts w:eastAsia="方正新书宋_GBK" w:hAnsi="宋体" w:hint="eastAsia"/>
          <w:sz w:val="30"/>
          <w:szCs w:val="30"/>
        </w:rPr>
        <w:t>示现百界</w:t>
      </w:r>
      <w:proofErr w:type="gramEnd"/>
      <w:r w:rsidRPr="002F2203">
        <w:rPr>
          <w:rFonts w:eastAsia="方正新书宋_GBK" w:hAnsi="宋体" w:hint="eastAsia"/>
          <w:sz w:val="30"/>
          <w:szCs w:val="30"/>
        </w:rPr>
        <w:t>作佛，声闻人连听都没有听过，更不用说修、证了。</w:t>
      </w:r>
    </w:p>
    <w:p w14:paraId="7FF0865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天台证</w:t>
      </w:r>
      <w:proofErr w:type="gramEnd"/>
      <w:r w:rsidRPr="002F2203">
        <w:rPr>
          <w:rFonts w:eastAsia="方正新书宋_GBK" w:hAnsi="宋体" w:hint="eastAsia"/>
          <w:sz w:val="30"/>
          <w:szCs w:val="30"/>
        </w:rPr>
        <w:t>果的方式就是如此，五品位看起来似乎比较低，实际上相当高，诸家所不谈。能够将全部佛法的修因证</w:t>
      </w:r>
      <w:proofErr w:type="gramStart"/>
      <w:r w:rsidRPr="002F2203">
        <w:rPr>
          <w:rFonts w:eastAsia="方正新书宋_GBK" w:hAnsi="宋体" w:hint="eastAsia"/>
          <w:sz w:val="30"/>
          <w:szCs w:val="30"/>
        </w:rPr>
        <w:t>果判位</w:t>
      </w:r>
      <w:proofErr w:type="gramEnd"/>
      <w:r w:rsidRPr="002F2203">
        <w:rPr>
          <w:rFonts w:eastAsia="方正新书宋_GBK" w:hAnsi="宋体" w:hint="eastAsia"/>
          <w:sz w:val="30"/>
          <w:szCs w:val="30"/>
        </w:rPr>
        <w:t>讲得如此清楚的，从古到今，从中到外，独有智者大师，连释迦佛都没有讲。智者大师依据释迦之教，适应时节、因缘才能讲清楚，故被称为“东土</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文”。在</w:t>
      </w:r>
      <w:proofErr w:type="gramStart"/>
      <w:r w:rsidRPr="002F2203">
        <w:rPr>
          <w:rFonts w:eastAsia="方正新书宋_GBK" w:hAnsi="宋体" w:hint="eastAsia"/>
          <w:sz w:val="30"/>
          <w:szCs w:val="30"/>
        </w:rPr>
        <w:t>天台判教中</w:t>
      </w:r>
      <w:proofErr w:type="gramEnd"/>
      <w:r w:rsidRPr="002F2203">
        <w:rPr>
          <w:rFonts w:eastAsia="方正新书宋_GBK" w:hAnsi="宋体" w:hint="eastAsia"/>
          <w:sz w:val="30"/>
          <w:szCs w:val="30"/>
        </w:rPr>
        <w:t>，把所有佛典教理完全剖析到一滴不漏，因此天台能够摄密教，能够纳入到此系统中来，而密教不能摄天台。密教有些人</w:t>
      </w:r>
      <w:proofErr w:type="gramStart"/>
      <w:r w:rsidRPr="002F2203">
        <w:rPr>
          <w:rFonts w:eastAsia="方正新书宋_GBK" w:hAnsi="宋体" w:hint="eastAsia"/>
          <w:sz w:val="30"/>
          <w:szCs w:val="30"/>
        </w:rPr>
        <w:t>的证量很高</w:t>
      </w:r>
      <w:proofErr w:type="gramEnd"/>
      <w:r w:rsidRPr="002F2203">
        <w:rPr>
          <w:rFonts w:eastAsia="方正新书宋_GBK" w:hAnsi="宋体" w:hint="eastAsia"/>
          <w:sz w:val="30"/>
          <w:szCs w:val="30"/>
        </w:rPr>
        <w:t>，可是法的见解、空性的见解就是没有办法入圆教。</w:t>
      </w:r>
      <w:proofErr w:type="gramStart"/>
      <w:r w:rsidRPr="002F2203">
        <w:rPr>
          <w:rFonts w:eastAsia="方正新书宋_GBK" w:hAnsi="宋体" w:hint="eastAsia"/>
          <w:sz w:val="30"/>
          <w:szCs w:val="30"/>
        </w:rPr>
        <w:t>其当身成就</w:t>
      </w:r>
      <w:proofErr w:type="gramEnd"/>
      <w:r w:rsidRPr="002F2203">
        <w:rPr>
          <w:rFonts w:eastAsia="方正新书宋_GBK" w:hAnsi="宋体" w:hint="eastAsia"/>
          <w:sz w:val="30"/>
          <w:szCs w:val="30"/>
        </w:rPr>
        <w:t>、虹光现象等，都还是落于别教当中。</w:t>
      </w:r>
      <w:proofErr w:type="gramStart"/>
      <w:r w:rsidRPr="002F2203">
        <w:rPr>
          <w:rFonts w:eastAsia="方正新书宋_GBK" w:hAnsi="宋体" w:hint="eastAsia"/>
          <w:sz w:val="30"/>
          <w:szCs w:val="30"/>
        </w:rPr>
        <w:t>当身成佛</w:t>
      </w:r>
      <w:proofErr w:type="gramEnd"/>
      <w:r w:rsidRPr="002F2203">
        <w:rPr>
          <w:rFonts w:eastAsia="方正新书宋_GBK" w:hAnsi="宋体" w:hint="eastAsia"/>
          <w:sz w:val="30"/>
          <w:szCs w:val="30"/>
        </w:rPr>
        <w:t>并不稀奇，藏教的佛也行。现在汉地的人也有去学密法的，有些人甚至会认为密宗</w:t>
      </w:r>
      <w:proofErr w:type="gramStart"/>
      <w:r w:rsidRPr="002F2203">
        <w:rPr>
          <w:rFonts w:eastAsia="方正新书宋_GBK" w:hAnsi="宋体" w:hint="eastAsia"/>
          <w:sz w:val="30"/>
          <w:szCs w:val="30"/>
        </w:rPr>
        <w:t>的判教要好</w:t>
      </w:r>
      <w:proofErr w:type="gramEnd"/>
      <w:r w:rsidRPr="002F2203">
        <w:rPr>
          <w:rFonts w:eastAsia="方正新书宋_GBK" w:hAnsi="宋体" w:hint="eastAsia"/>
          <w:sz w:val="30"/>
          <w:szCs w:val="30"/>
        </w:rPr>
        <w:t>于天台，这实在是一种不负责任的说法，也从侧面反映出他对于天台宗的理论并不了解。因此希望大家能够深入经典，真正继承祖师的家业，只有把祖师的精神完全理解吃透了以后，才能真正弘扬天台宗。否则浅尝辄止，难免人云亦云，错说、误说，自误误人，其过甚大。</w:t>
      </w:r>
    </w:p>
    <w:p w14:paraId="495E112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下面的一大段小注都是来解释“法华三昧前方便”和“初旋陀罗尼”的，有点繁琐。</w:t>
      </w:r>
    </w:p>
    <w:p w14:paraId="38C57191" w14:textId="77777777" w:rsidR="00DA7965" w:rsidRPr="002F2203" w:rsidRDefault="00DA7965" w:rsidP="001E7BCA">
      <w:pPr>
        <w:pStyle w:val="ae"/>
        <w:rPr>
          <w:rFonts w:eastAsia="方正粗雅宋_GBK"/>
        </w:rPr>
      </w:pPr>
      <w:r w:rsidRPr="002F2203">
        <w:rPr>
          <w:rFonts w:eastAsia="方正粗雅宋_GBK"/>
          <w:w w:val="66"/>
        </w:rPr>
        <w:t>(</w:t>
      </w:r>
      <w:proofErr w:type="gramStart"/>
      <w:r w:rsidRPr="002F2203">
        <w:rPr>
          <w:rFonts w:eastAsia="方正粗雅宋_GBK" w:hint="eastAsia"/>
          <w:w w:val="66"/>
        </w:rPr>
        <w:t>凡登住为</w:t>
      </w:r>
      <w:proofErr w:type="gramEnd"/>
      <w:r w:rsidRPr="002F2203">
        <w:rPr>
          <w:rFonts w:eastAsia="方正粗雅宋_GBK" w:hint="eastAsia"/>
          <w:w w:val="66"/>
        </w:rPr>
        <w:t>真修，</w:t>
      </w:r>
      <w:proofErr w:type="gramStart"/>
      <w:r w:rsidRPr="002F2203">
        <w:rPr>
          <w:rFonts w:eastAsia="方正粗雅宋_GBK" w:hint="eastAsia"/>
          <w:w w:val="66"/>
        </w:rPr>
        <w:t>十信为</w:t>
      </w:r>
      <w:proofErr w:type="gramEnd"/>
      <w:r w:rsidRPr="002F2203">
        <w:rPr>
          <w:rFonts w:eastAsia="方正粗雅宋_GBK" w:hint="eastAsia"/>
          <w:w w:val="66"/>
        </w:rPr>
        <w:t>方便，今言前者，正指五品也。</w:t>
      </w:r>
    </w:p>
    <w:p w14:paraId="09A2A471"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lastRenderedPageBreak/>
        <w:t>讲</w:t>
      </w:r>
      <w:r w:rsidRPr="002F2203">
        <w:rPr>
          <w:rFonts w:eastAsia="方正新书宋_GBK" w:hAnsi="宋体" w:hint="eastAsia"/>
          <w:sz w:val="30"/>
          <w:szCs w:val="30"/>
        </w:rPr>
        <w:t xml:space="preserve">  </w:t>
      </w:r>
      <w:r w:rsidRPr="002F2203">
        <w:rPr>
          <w:rFonts w:eastAsia="方正新书宋_GBK" w:hAnsi="宋体" w:hint="eastAsia"/>
          <w:sz w:val="30"/>
          <w:szCs w:val="30"/>
        </w:rPr>
        <w:t>这句话是解释“法华三昧前方便”的。如果想从文字上更好地来理解，可以把“法华三昧前方便”这句</w:t>
      </w:r>
      <w:proofErr w:type="gramStart"/>
      <w:r w:rsidRPr="002F2203">
        <w:rPr>
          <w:rFonts w:eastAsia="方正新书宋_GBK" w:hAnsi="宋体" w:hint="eastAsia"/>
          <w:sz w:val="30"/>
          <w:szCs w:val="30"/>
        </w:rPr>
        <w:t>话调整</w:t>
      </w:r>
      <w:proofErr w:type="gramEnd"/>
      <w:r w:rsidRPr="002F2203">
        <w:rPr>
          <w:rFonts w:eastAsia="方正新书宋_GBK" w:hAnsi="宋体" w:hint="eastAsia"/>
          <w:sz w:val="30"/>
          <w:szCs w:val="30"/>
        </w:rPr>
        <w:t>为“法华三昧”、“方便”和“前”这样的三段。也就是说：</w:t>
      </w:r>
      <w:proofErr w:type="gramStart"/>
      <w:r w:rsidRPr="002F2203">
        <w:rPr>
          <w:rFonts w:eastAsia="方正新书宋_GBK" w:hAnsi="宋体" w:hint="eastAsia"/>
          <w:sz w:val="30"/>
          <w:szCs w:val="30"/>
        </w:rPr>
        <w:t>如果证</w:t>
      </w:r>
      <w:proofErr w:type="gramEnd"/>
      <w:r w:rsidRPr="002F2203">
        <w:rPr>
          <w:rFonts w:eastAsia="方正新书宋_GBK" w:hAnsi="宋体" w:hint="eastAsia"/>
          <w:sz w:val="30"/>
          <w:szCs w:val="30"/>
        </w:rPr>
        <w:t>得法华三昧，那就是</w:t>
      </w:r>
      <w:proofErr w:type="gramStart"/>
      <w:r w:rsidRPr="002F2203">
        <w:rPr>
          <w:rFonts w:eastAsia="方正新书宋_GBK" w:hAnsi="宋体" w:hint="eastAsia"/>
          <w:sz w:val="30"/>
          <w:szCs w:val="30"/>
        </w:rPr>
        <w:t>初住以上</w:t>
      </w:r>
      <w:proofErr w:type="gramEnd"/>
      <w:r w:rsidRPr="002F2203">
        <w:rPr>
          <w:rFonts w:eastAsia="方正新书宋_GBK" w:hAnsi="宋体" w:hint="eastAsia"/>
          <w:sz w:val="30"/>
          <w:szCs w:val="30"/>
        </w:rPr>
        <w:t>的位次了，是属于</w:t>
      </w:r>
      <w:proofErr w:type="gramStart"/>
      <w:r w:rsidRPr="002F2203">
        <w:rPr>
          <w:rFonts w:eastAsia="方正新书宋_GBK" w:hAnsi="宋体" w:hint="eastAsia"/>
          <w:sz w:val="30"/>
          <w:szCs w:val="30"/>
        </w:rPr>
        <w:t>真修圣位</w:t>
      </w:r>
      <w:proofErr w:type="gramEnd"/>
      <w:r w:rsidRPr="002F2203">
        <w:rPr>
          <w:rFonts w:eastAsia="方正新书宋_GBK" w:hAnsi="宋体" w:hint="eastAsia"/>
          <w:sz w:val="30"/>
          <w:szCs w:val="30"/>
        </w:rPr>
        <w:t>，在</w:t>
      </w:r>
      <w:proofErr w:type="gramStart"/>
      <w:r w:rsidRPr="002F2203">
        <w:rPr>
          <w:rFonts w:eastAsia="方正新书宋_GBK" w:hAnsi="宋体" w:hint="eastAsia"/>
          <w:sz w:val="30"/>
          <w:szCs w:val="30"/>
        </w:rPr>
        <w:t>六即判位</w:t>
      </w:r>
      <w:proofErr w:type="gramEnd"/>
      <w:r w:rsidRPr="002F2203">
        <w:rPr>
          <w:rFonts w:eastAsia="方正新书宋_GBK" w:hAnsi="宋体" w:hint="eastAsia"/>
          <w:sz w:val="30"/>
          <w:szCs w:val="30"/>
        </w:rPr>
        <w:t>上是分证即。而证得法华三昧的“方便”之位就是相似即</w:t>
      </w:r>
      <w:proofErr w:type="gramStart"/>
      <w:r w:rsidRPr="002F2203">
        <w:rPr>
          <w:rFonts w:eastAsia="方正新书宋_GBK" w:hAnsi="宋体" w:hint="eastAsia"/>
          <w:sz w:val="30"/>
          <w:szCs w:val="30"/>
        </w:rPr>
        <w:t>十信位</w:t>
      </w:r>
      <w:proofErr w:type="gramEnd"/>
      <w:r w:rsidRPr="002F2203">
        <w:rPr>
          <w:rFonts w:eastAsia="方正新书宋_GBK" w:hAnsi="宋体" w:hint="eastAsia"/>
          <w:sz w:val="30"/>
          <w:szCs w:val="30"/>
        </w:rPr>
        <w:t>，即六根清净位，是属于内凡位。依此类推，法华三昧方便之前的位次就是观行即五品弟子位，是属于</w:t>
      </w:r>
      <w:proofErr w:type="gramStart"/>
      <w:r w:rsidRPr="002F2203">
        <w:rPr>
          <w:rFonts w:eastAsia="方正新书宋_GBK" w:hAnsi="宋体" w:hint="eastAsia"/>
          <w:sz w:val="30"/>
          <w:szCs w:val="30"/>
        </w:rPr>
        <w:t>外凡位</w:t>
      </w:r>
      <w:proofErr w:type="gramEnd"/>
      <w:r w:rsidRPr="002F2203">
        <w:rPr>
          <w:rFonts w:eastAsia="方正新书宋_GBK" w:hAnsi="宋体" w:hint="eastAsia"/>
          <w:sz w:val="30"/>
          <w:szCs w:val="30"/>
        </w:rPr>
        <w:t>。</w:t>
      </w:r>
    </w:p>
    <w:p w14:paraId="3F8B319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由此可见，</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在一夏</w:t>
      </w:r>
      <w:proofErr w:type="gramStart"/>
      <w:r w:rsidRPr="002F2203">
        <w:rPr>
          <w:rFonts w:eastAsia="方正新书宋_GBK" w:hAnsi="宋体" w:hint="eastAsia"/>
          <w:sz w:val="30"/>
          <w:szCs w:val="30"/>
        </w:rPr>
        <w:t>之中证</w:t>
      </w:r>
      <w:proofErr w:type="gramEnd"/>
      <w:r w:rsidRPr="002F2203">
        <w:rPr>
          <w:rFonts w:eastAsia="方正新书宋_GBK" w:hAnsi="宋体" w:hint="eastAsia"/>
          <w:sz w:val="30"/>
          <w:szCs w:val="30"/>
        </w:rPr>
        <w:t>得的是法华三昧，但他临终前所示之位是内凡</w:t>
      </w:r>
      <w:proofErr w:type="gramStart"/>
      <w:r w:rsidRPr="002F2203">
        <w:rPr>
          <w:rFonts w:eastAsia="方正新书宋_GBK" w:hAnsi="宋体" w:hint="eastAsia"/>
          <w:sz w:val="30"/>
          <w:szCs w:val="30"/>
        </w:rPr>
        <w:t>十信位</w:t>
      </w:r>
      <w:proofErr w:type="gramEnd"/>
      <w:r w:rsidRPr="002F2203">
        <w:rPr>
          <w:rFonts w:eastAsia="方正新书宋_GBK" w:hAnsi="宋体" w:hint="eastAsia"/>
          <w:sz w:val="30"/>
          <w:szCs w:val="30"/>
        </w:rPr>
        <w:t>，这是属于三昧功深</w:t>
      </w:r>
      <w:proofErr w:type="gramStart"/>
      <w:r w:rsidRPr="002F2203">
        <w:rPr>
          <w:rFonts w:eastAsia="方正新书宋_GBK" w:hAnsi="宋体" w:hint="eastAsia"/>
          <w:sz w:val="30"/>
          <w:szCs w:val="30"/>
        </w:rPr>
        <w:t>而慧解较弱</w:t>
      </w:r>
      <w:proofErr w:type="gramEnd"/>
      <w:r w:rsidRPr="002F2203">
        <w:rPr>
          <w:rFonts w:eastAsia="方正新书宋_GBK" w:hAnsi="宋体" w:hint="eastAsia"/>
          <w:sz w:val="30"/>
          <w:szCs w:val="30"/>
        </w:rPr>
        <w:t>，和智者大师所示现的正好相反。</w:t>
      </w:r>
    </w:p>
    <w:p w14:paraId="59F9F34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至于真修、缘修，以前在</w:t>
      </w:r>
      <w:proofErr w:type="gramStart"/>
      <w:r w:rsidRPr="002F2203">
        <w:rPr>
          <w:rFonts w:eastAsia="方正新书宋_GBK" w:hAnsi="宋体" w:hint="eastAsia"/>
          <w:sz w:val="30"/>
          <w:szCs w:val="30"/>
        </w:rPr>
        <w:t>讲慧思</w:t>
      </w:r>
      <w:proofErr w:type="gramEnd"/>
      <w:r w:rsidRPr="002F2203">
        <w:rPr>
          <w:rFonts w:eastAsia="方正新书宋_GBK" w:hAnsi="宋体" w:hint="eastAsia"/>
          <w:sz w:val="30"/>
          <w:szCs w:val="30"/>
        </w:rPr>
        <w:t>大师传记时已经详细讲解过，这里不再重复。现在略略介绍</w:t>
      </w:r>
      <w:proofErr w:type="gramStart"/>
      <w:r w:rsidRPr="002F2203">
        <w:rPr>
          <w:rFonts w:eastAsia="方正新书宋_GBK" w:hAnsi="宋体" w:hint="eastAsia"/>
          <w:sz w:val="30"/>
          <w:szCs w:val="30"/>
        </w:rPr>
        <w:t>一下五</w:t>
      </w:r>
      <w:proofErr w:type="gramEnd"/>
      <w:r w:rsidRPr="002F2203">
        <w:rPr>
          <w:rFonts w:eastAsia="方正新书宋_GBK" w:hAnsi="宋体" w:hint="eastAsia"/>
          <w:sz w:val="30"/>
          <w:szCs w:val="30"/>
        </w:rPr>
        <w:t>品弟子位，其名目出自《法华经·分别功德品》，</w:t>
      </w:r>
      <w:r w:rsidRPr="002F2203">
        <w:rPr>
          <w:rFonts w:eastAsia="方正新书宋_GBK" w:hAnsi="宋体" w:hint="eastAsia"/>
          <w:sz w:val="30"/>
          <w:szCs w:val="30"/>
        </w:rPr>
        <w:t>1</w:t>
      </w:r>
      <w:r w:rsidRPr="002F2203">
        <w:rPr>
          <w:rFonts w:eastAsia="方正新书宋_GBK" w:hAnsi="宋体" w:hint="eastAsia"/>
          <w:sz w:val="30"/>
          <w:szCs w:val="30"/>
        </w:rPr>
        <w:t>、随喜品，</w:t>
      </w:r>
      <w:proofErr w:type="gramStart"/>
      <w:r w:rsidRPr="002F2203">
        <w:rPr>
          <w:rFonts w:eastAsia="方正新书宋_GBK" w:hAnsi="宋体" w:hint="eastAsia"/>
          <w:sz w:val="30"/>
          <w:szCs w:val="30"/>
        </w:rPr>
        <w:t>闻圆妙</w:t>
      </w:r>
      <w:proofErr w:type="gramEnd"/>
      <w:r w:rsidRPr="002F2203">
        <w:rPr>
          <w:rFonts w:eastAsia="方正新书宋_GBK" w:hAnsi="宋体" w:hint="eastAsia"/>
          <w:sz w:val="30"/>
          <w:szCs w:val="30"/>
        </w:rPr>
        <w:t>之法而自喜，并使他人随喜，内以三观</w:t>
      </w:r>
      <w:proofErr w:type="gramStart"/>
      <w:r w:rsidRPr="002F2203">
        <w:rPr>
          <w:rFonts w:eastAsia="方正新书宋_GBK" w:hAnsi="宋体" w:hint="eastAsia"/>
          <w:sz w:val="30"/>
          <w:szCs w:val="30"/>
        </w:rPr>
        <w:t>观</w:t>
      </w:r>
      <w:proofErr w:type="gramEnd"/>
      <w:r w:rsidRPr="002F2203">
        <w:rPr>
          <w:rFonts w:eastAsia="方正新书宋_GBK" w:hAnsi="宋体" w:hint="eastAsia"/>
          <w:sz w:val="30"/>
          <w:szCs w:val="30"/>
        </w:rPr>
        <w:t>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之境，外用忏悔、劝请、随喜、发愿、</w:t>
      </w:r>
      <w:proofErr w:type="gramStart"/>
      <w:r w:rsidRPr="002F2203">
        <w:rPr>
          <w:rFonts w:eastAsia="方正新书宋_GBK" w:hAnsi="宋体" w:hint="eastAsia"/>
          <w:sz w:val="30"/>
          <w:szCs w:val="30"/>
        </w:rPr>
        <w:t>回向等五悔</w:t>
      </w:r>
      <w:proofErr w:type="gramEnd"/>
      <w:r w:rsidRPr="002F2203">
        <w:rPr>
          <w:rFonts w:eastAsia="方正新书宋_GBK" w:hAnsi="宋体" w:hint="eastAsia"/>
          <w:sz w:val="30"/>
          <w:szCs w:val="30"/>
        </w:rPr>
        <w:t>勤加精进，助成理解。经曰：“若闻是经而不毁</w:t>
      </w:r>
      <w:proofErr w:type="gramStart"/>
      <w:r w:rsidRPr="002F2203">
        <w:rPr>
          <w:rFonts w:eastAsia="方正新书宋_GBK" w:hAnsi="宋体" w:hint="eastAsia"/>
          <w:sz w:val="30"/>
          <w:szCs w:val="30"/>
        </w:rPr>
        <w:t>訾</w:t>
      </w:r>
      <w:proofErr w:type="gramEnd"/>
      <w:r w:rsidRPr="002F2203">
        <w:rPr>
          <w:rFonts w:eastAsia="方正新书宋_GBK" w:hAnsi="宋体" w:hint="eastAsia"/>
          <w:sz w:val="30"/>
          <w:szCs w:val="30"/>
        </w:rPr>
        <w:t>，起随喜心，当知已为深心解相。”</w:t>
      </w:r>
      <w:r w:rsidRPr="002F2203">
        <w:rPr>
          <w:rFonts w:eastAsia="方正新书宋_GBK" w:hAnsi="宋体" w:hint="eastAsia"/>
          <w:sz w:val="30"/>
          <w:szCs w:val="30"/>
        </w:rPr>
        <w:t>2</w:t>
      </w:r>
      <w:r w:rsidRPr="002F2203">
        <w:rPr>
          <w:rFonts w:eastAsia="方正新书宋_GBK" w:hAnsi="宋体" w:hint="eastAsia"/>
          <w:sz w:val="30"/>
          <w:szCs w:val="30"/>
        </w:rPr>
        <w:t>、</w:t>
      </w:r>
      <w:proofErr w:type="gramStart"/>
      <w:r w:rsidRPr="002F2203">
        <w:rPr>
          <w:rFonts w:eastAsia="方正新书宋_GBK" w:hAnsi="宋体" w:hint="eastAsia"/>
          <w:sz w:val="30"/>
          <w:szCs w:val="30"/>
        </w:rPr>
        <w:t>读诵品</w:t>
      </w:r>
      <w:proofErr w:type="gramEnd"/>
      <w:r w:rsidRPr="002F2203">
        <w:rPr>
          <w:rFonts w:eastAsia="方正新书宋_GBK" w:hAnsi="宋体" w:hint="eastAsia"/>
          <w:sz w:val="30"/>
          <w:szCs w:val="30"/>
        </w:rPr>
        <w:t>，内修圆观，更加读诵，如膏助火，</w:t>
      </w:r>
      <w:proofErr w:type="gramStart"/>
      <w:r w:rsidRPr="002F2203">
        <w:rPr>
          <w:rFonts w:eastAsia="方正新书宋_GBK" w:hAnsi="宋体" w:hint="eastAsia"/>
          <w:sz w:val="30"/>
          <w:szCs w:val="30"/>
        </w:rPr>
        <w:t>心观益明</w:t>
      </w:r>
      <w:proofErr w:type="gramEnd"/>
      <w:r w:rsidRPr="002F2203">
        <w:rPr>
          <w:rFonts w:eastAsia="方正新书宋_GBK" w:hAnsi="宋体" w:hint="eastAsia"/>
          <w:sz w:val="30"/>
          <w:szCs w:val="30"/>
        </w:rPr>
        <w:t>。经曰：“何况读诵受持之者。”</w:t>
      </w:r>
      <w:r w:rsidRPr="002F2203">
        <w:rPr>
          <w:rFonts w:eastAsia="方正新书宋_GBK" w:hAnsi="宋体" w:hint="eastAsia"/>
          <w:sz w:val="30"/>
          <w:szCs w:val="30"/>
        </w:rPr>
        <w:t>3</w:t>
      </w:r>
      <w:r w:rsidRPr="002F2203">
        <w:rPr>
          <w:rFonts w:eastAsia="方正新书宋_GBK" w:hAnsi="宋体" w:hint="eastAsia"/>
          <w:sz w:val="30"/>
          <w:szCs w:val="30"/>
        </w:rPr>
        <w:t>、说法品，如实说法，利益他人。经曰：“如来灭后，若有受持读诵为他人说。”</w:t>
      </w:r>
      <w:r w:rsidRPr="002F2203">
        <w:rPr>
          <w:rFonts w:eastAsia="方正新书宋_GBK" w:hAnsi="宋体" w:hint="eastAsia"/>
          <w:sz w:val="30"/>
          <w:szCs w:val="30"/>
        </w:rPr>
        <w:t>4</w:t>
      </w:r>
      <w:r w:rsidRPr="002F2203">
        <w:rPr>
          <w:rFonts w:eastAsia="方正新书宋_GBK" w:hAnsi="宋体" w:hint="eastAsia"/>
          <w:sz w:val="30"/>
          <w:szCs w:val="30"/>
        </w:rPr>
        <w:t>、兼行六度品，观心之余，辅修布施、持戒等六度万行。经曰：“</w:t>
      </w:r>
      <w:proofErr w:type="gramStart"/>
      <w:r w:rsidRPr="002F2203">
        <w:rPr>
          <w:rFonts w:eastAsia="方正新书宋_GBK" w:hAnsi="宋体" w:hint="eastAsia"/>
          <w:sz w:val="30"/>
          <w:szCs w:val="30"/>
        </w:rPr>
        <w:t>况</w:t>
      </w:r>
      <w:proofErr w:type="gramEnd"/>
      <w:r w:rsidRPr="002F2203">
        <w:rPr>
          <w:rFonts w:eastAsia="方正新书宋_GBK" w:hAnsi="宋体" w:hint="eastAsia"/>
          <w:sz w:val="30"/>
          <w:szCs w:val="30"/>
        </w:rPr>
        <w:t>复有人，能持是经，兼行布施、持戒、忍辱、精进、一心、智慧。”</w:t>
      </w:r>
      <w:r w:rsidRPr="002F2203">
        <w:rPr>
          <w:rFonts w:eastAsia="方正新书宋_GBK" w:hAnsi="宋体" w:hint="eastAsia"/>
          <w:sz w:val="30"/>
          <w:szCs w:val="30"/>
        </w:rPr>
        <w:t>5</w:t>
      </w:r>
      <w:r w:rsidRPr="002F2203">
        <w:rPr>
          <w:rFonts w:eastAsia="方正新书宋_GBK" w:hAnsi="宋体" w:hint="eastAsia"/>
          <w:sz w:val="30"/>
          <w:szCs w:val="30"/>
        </w:rPr>
        <w:t>、正行六度品，</w:t>
      </w:r>
      <w:proofErr w:type="gramStart"/>
      <w:r w:rsidRPr="002F2203">
        <w:rPr>
          <w:rFonts w:eastAsia="方正新书宋_GBK" w:hAnsi="宋体" w:hint="eastAsia"/>
          <w:sz w:val="30"/>
          <w:szCs w:val="30"/>
        </w:rPr>
        <w:t>修观功熟</w:t>
      </w:r>
      <w:proofErr w:type="gramEnd"/>
      <w:r w:rsidRPr="002F2203">
        <w:rPr>
          <w:rFonts w:eastAsia="方正新书宋_GBK" w:hAnsi="宋体" w:hint="eastAsia"/>
          <w:sz w:val="30"/>
          <w:szCs w:val="30"/>
        </w:rPr>
        <w:t>，涉事不妨于理，在理不隔于事。自行化他，转胜于前。经曰：“</w:t>
      </w:r>
      <w:proofErr w:type="gramStart"/>
      <w:r w:rsidRPr="002F2203">
        <w:rPr>
          <w:rFonts w:eastAsia="方正新书宋_GBK" w:hAnsi="宋体" w:hint="eastAsia"/>
          <w:sz w:val="30"/>
          <w:szCs w:val="30"/>
        </w:rPr>
        <w:t>若人</w:t>
      </w:r>
      <w:proofErr w:type="gramEnd"/>
      <w:r w:rsidRPr="002F2203">
        <w:rPr>
          <w:rFonts w:eastAsia="方正新书宋_GBK" w:hAnsi="宋体" w:hint="eastAsia"/>
          <w:sz w:val="30"/>
          <w:szCs w:val="30"/>
        </w:rPr>
        <w:t>读诵，为他人说，复能清净持戒”等。五品、十信，</w:t>
      </w:r>
      <w:proofErr w:type="gramStart"/>
      <w:r w:rsidRPr="002F2203">
        <w:rPr>
          <w:rFonts w:eastAsia="方正新书宋_GBK" w:hAnsi="宋体" w:hint="eastAsia"/>
          <w:sz w:val="30"/>
          <w:szCs w:val="30"/>
        </w:rPr>
        <w:t>皆圆教中</w:t>
      </w:r>
      <w:proofErr w:type="gramEnd"/>
      <w:r w:rsidRPr="002F2203">
        <w:rPr>
          <w:rFonts w:eastAsia="方正新书宋_GBK" w:hAnsi="宋体" w:hint="eastAsia"/>
          <w:sz w:val="30"/>
          <w:szCs w:val="30"/>
        </w:rPr>
        <w:t>位次，</w:t>
      </w:r>
      <w:r w:rsidRPr="002F2203">
        <w:rPr>
          <w:rFonts w:eastAsia="方正新书宋_GBK" w:hAnsi="宋体" w:hint="eastAsia"/>
          <w:sz w:val="30"/>
          <w:szCs w:val="30"/>
        </w:rPr>
        <w:lastRenderedPageBreak/>
        <w:t>此位之人，虽具烦恼性，</w:t>
      </w:r>
      <w:proofErr w:type="gramStart"/>
      <w:r w:rsidRPr="002F2203">
        <w:rPr>
          <w:rFonts w:eastAsia="方正新书宋_GBK" w:hAnsi="宋体" w:hint="eastAsia"/>
          <w:sz w:val="30"/>
          <w:szCs w:val="30"/>
        </w:rPr>
        <w:t>然观慧明了</w:t>
      </w:r>
      <w:proofErr w:type="gramEnd"/>
      <w:r w:rsidRPr="002F2203">
        <w:rPr>
          <w:rFonts w:eastAsia="方正新书宋_GBK" w:hAnsi="宋体" w:hint="eastAsia"/>
          <w:sz w:val="30"/>
          <w:szCs w:val="30"/>
        </w:rPr>
        <w:t>，达如来秘密之藏，能令众生</w:t>
      </w:r>
      <w:proofErr w:type="gramStart"/>
      <w:r w:rsidRPr="002F2203">
        <w:rPr>
          <w:rFonts w:eastAsia="方正新书宋_GBK" w:hAnsi="宋体" w:hint="eastAsia"/>
          <w:sz w:val="30"/>
          <w:szCs w:val="30"/>
        </w:rPr>
        <w:t>闻法开解、修行证</w:t>
      </w:r>
      <w:proofErr w:type="gramEnd"/>
      <w:r w:rsidRPr="002F2203">
        <w:rPr>
          <w:rFonts w:eastAsia="方正新书宋_GBK" w:hAnsi="宋体" w:hint="eastAsia"/>
          <w:sz w:val="30"/>
          <w:szCs w:val="30"/>
        </w:rPr>
        <w:t>果，因此可作依止，故为初依。</w:t>
      </w:r>
      <w:proofErr w:type="gramStart"/>
      <w:r w:rsidRPr="002F2203">
        <w:rPr>
          <w:rFonts w:eastAsia="方正新书宋_GBK" w:hAnsi="宋体" w:hint="eastAsia"/>
          <w:sz w:val="30"/>
          <w:szCs w:val="30"/>
        </w:rPr>
        <w:t>四依配位</w:t>
      </w:r>
      <w:proofErr w:type="gramEnd"/>
      <w:r w:rsidRPr="002F2203">
        <w:rPr>
          <w:rFonts w:eastAsia="方正新书宋_GBK" w:hAnsi="宋体" w:hint="eastAsia"/>
          <w:sz w:val="30"/>
          <w:szCs w:val="30"/>
        </w:rPr>
        <w:t xml:space="preserve">如下：　</w:t>
      </w:r>
    </w:p>
    <w:tbl>
      <w:tblPr>
        <w:tblW w:w="986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2"/>
        <w:gridCol w:w="2268"/>
        <w:gridCol w:w="2314"/>
        <w:gridCol w:w="2091"/>
        <w:gridCol w:w="2091"/>
      </w:tblGrid>
      <w:tr w:rsidR="00DA7965" w:rsidRPr="00D7725F" w14:paraId="6095B8AB" w14:textId="77777777" w:rsidTr="00793754">
        <w:tc>
          <w:tcPr>
            <w:tcW w:w="1102" w:type="dxa"/>
          </w:tcPr>
          <w:p w14:paraId="421716DB" w14:textId="77777777" w:rsidR="00DA7965" w:rsidRPr="00D7725F" w:rsidRDefault="00DA7965" w:rsidP="00A40116">
            <w:pPr>
              <w:overflowPunct w:val="0"/>
              <w:autoSpaceDE w:val="0"/>
              <w:autoSpaceDN w:val="0"/>
              <w:adjustRightInd w:val="0"/>
              <w:snapToGrid w:val="0"/>
              <w:spacing w:beforeLines="50" w:before="191" w:afterLines="50" w:after="191" w:line="540" w:lineRule="exact"/>
              <w:rPr>
                <w:rFonts w:hAnsi="宋体"/>
                <w:sz w:val="24"/>
                <w:szCs w:val="24"/>
              </w:rPr>
            </w:pPr>
          </w:p>
        </w:tc>
        <w:tc>
          <w:tcPr>
            <w:tcW w:w="2268" w:type="dxa"/>
          </w:tcPr>
          <w:p w14:paraId="0AD49D90" w14:textId="77777777" w:rsidR="00DA7965" w:rsidRPr="00D7725F" w:rsidRDefault="00DA7965" w:rsidP="00A40116">
            <w:pPr>
              <w:overflowPunct w:val="0"/>
              <w:autoSpaceDE w:val="0"/>
              <w:autoSpaceDN w:val="0"/>
              <w:adjustRightInd w:val="0"/>
              <w:snapToGrid w:val="0"/>
              <w:spacing w:beforeLines="50" w:before="191" w:afterLines="50" w:after="191" w:line="540" w:lineRule="exact"/>
              <w:rPr>
                <w:rFonts w:hAnsi="宋体"/>
                <w:sz w:val="24"/>
                <w:szCs w:val="24"/>
              </w:rPr>
            </w:pPr>
            <w:r w:rsidRPr="002F2203">
              <w:rPr>
                <w:rFonts w:eastAsia="方正新书宋_GBK" w:hAnsi="宋体" w:hint="eastAsia"/>
                <w:sz w:val="24"/>
                <w:szCs w:val="24"/>
              </w:rPr>
              <w:t>藏</w:t>
            </w:r>
          </w:p>
        </w:tc>
        <w:tc>
          <w:tcPr>
            <w:tcW w:w="2314" w:type="dxa"/>
          </w:tcPr>
          <w:p w14:paraId="19AD542A" w14:textId="77777777" w:rsidR="00DA7965" w:rsidRPr="00D7725F" w:rsidRDefault="00DA7965" w:rsidP="00A40116">
            <w:pPr>
              <w:overflowPunct w:val="0"/>
              <w:autoSpaceDE w:val="0"/>
              <w:autoSpaceDN w:val="0"/>
              <w:adjustRightInd w:val="0"/>
              <w:snapToGrid w:val="0"/>
              <w:spacing w:beforeLines="50" w:before="191" w:afterLines="50" w:after="191" w:line="540" w:lineRule="exact"/>
              <w:rPr>
                <w:rFonts w:hAnsi="宋体"/>
                <w:sz w:val="24"/>
                <w:szCs w:val="24"/>
              </w:rPr>
            </w:pPr>
            <w:r w:rsidRPr="002F2203">
              <w:rPr>
                <w:rFonts w:eastAsia="方正新书宋_GBK" w:hAnsi="宋体" w:hint="eastAsia"/>
                <w:sz w:val="24"/>
                <w:szCs w:val="24"/>
              </w:rPr>
              <w:t>通</w:t>
            </w:r>
          </w:p>
        </w:tc>
        <w:tc>
          <w:tcPr>
            <w:tcW w:w="2091" w:type="dxa"/>
          </w:tcPr>
          <w:p w14:paraId="2982813D" w14:textId="77777777" w:rsidR="00DA7965" w:rsidRPr="00D7725F" w:rsidRDefault="00DA7965" w:rsidP="00A40116">
            <w:pPr>
              <w:overflowPunct w:val="0"/>
              <w:autoSpaceDE w:val="0"/>
              <w:autoSpaceDN w:val="0"/>
              <w:adjustRightInd w:val="0"/>
              <w:snapToGrid w:val="0"/>
              <w:spacing w:beforeLines="50" w:before="191" w:afterLines="50" w:after="191" w:line="540" w:lineRule="exact"/>
              <w:rPr>
                <w:rFonts w:hAnsi="宋体"/>
                <w:sz w:val="24"/>
                <w:szCs w:val="24"/>
              </w:rPr>
            </w:pPr>
            <w:r w:rsidRPr="002F2203">
              <w:rPr>
                <w:rFonts w:eastAsia="方正新书宋_GBK" w:hAnsi="宋体" w:hint="eastAsia"/>
                <w:sz w:val="24"/>
                <w:szCs w:val="24"/>
              </w:rPr>
              <w:t>别</w:t>
            </w:r>
          </w:p>
        </w:tc>
        <w:tc>
          <w:tcPr>
            <w:tcW w:w="2091" w:type="dxa"/>
          </w:tcPr>
          <w:p w14:paraId="0EA4BA8F" w14:textId="77777777" w:rsidR="00DA7965" w:rsidRPr="00D7725F" w:rsidRDefault="00DA7965" w:rsidP="00A40116">
            <w:pPr>
              <w:overflowPunct w:val="0"/>
              <w:autoSpaceDE w:val="0"/>
              <w:autoSpaceDN w:val="0"/>
              <w:adjustRightInd w:val="0"/>
              <w:snapToGrid w:val="0"/>
              <w:spacing w:beforeLines="50" w:before="191" w:afterLines="50" w:after="191" w:line="540" w:lineRule="exact"/>
              <w:rPr>
                <w:rFonts w:hAnsi="宋体"/>
                <w:sz w:val="24"/>
                <w:szCs w:val="24"/>
              </w:rPr>
            </w:pPr>
            <w:r w:rsidRPr="002F2203">
              <w:rPr>
                <w:rFonts w:eastAsia="方正新书宋_GBK" w:hAnsi="宋体" w:hint="eastAsia"/>
                <w:sz w:val="24"/>
                <w:szCs w:val="24"/>
              </w:rPr>
              <w:t>圆</w:t>
            </w:r>
          </w:p>
        </w:tc>
      </w:tr>
      <w:tr w:rsidR="00DA7965" w:rsidRPr="00D7725F" w14:paraId="7AD3F8E7" w14:textId="77777777" w:rsidTr="00793754">
        <w:tc>
          <w:tcPr>
            <w:tcW w:w="1102" w:type="dxa"/>
          </w:tcPr>
          <w:p w14:paraId="6ADA6537" w14:textId="77777777" w:rsidR="00DA7965" w:rsidRPr="00D7725F" w:rsidRDefault="00DA7965" w:rsidP="00A40116">
            <w:pPr>
              <w:overflowPunct w:val="0"/>
              <w:autoSpaceDE w:val="0"/>
              <w:autoSpaceDN w:val="0"/>
              <w:adjustRightInd w:val="0"/>
              <w:snapToGrid w:val="0"/>
              <w:spacing w:beforeLines="50" w:before="191" w:afterLines="50" w:after="191" w:line="540" w:lineRule="exact"/>
              <w:rPr>
                <w:rFonts w:hAnsi="宋体"/>
                <w:sz w:val="24"/>
                <w:szCs w:val="24"/>
              </w:rPr>
            </w:pPr>
            <w:proofErr w:type="gramStart"/>
            <w:r w:rsidRPr="002F2203">
              <w:rPr>
                <w:rFonts w:eastAsia="方正新书宋_GBK" w:hAnsi="宋体" w:hint="eastAsia"/>
                <w:sz w:val="24"/>
                <w:szCs w:val="24"/>
              </w:rPr>
              <w:t>初依</w:t>
            </w:r>
            <w:proofErr w:type="gramEnd"/>
          </w:p>
        </w:tc>
        <w:tc>
          <w:tcPr>
            <w:tcW w:w="2268" w:type="dxa"/>
          </w:tcPr>
          <w:p w14:paraId="5769DACD" w14:textId="77777777" w:rsidR="00DA7965" w:rsidRPr="00D7725F" w:rsidRDefault="00DA7965" w:rsidP="00A40116">
            <w:pPr>
              <w:overflowPunct w:val="0"/>
              <w:autoSpaceDE w:val="0"/>
              <w:autoSpaceDN w:val="0"/>
              <w:adjustRightInd w:val="0"/>
              <w:snapToGrid w:val="0"/>
              <w:spacing w:beforeLines="50" w:before="191" w:afterLines="50" w:after="191" w:line="540" w:lineRule="exact"/>
              <w:rPr>
                <w:rFonts w:hAnsi="宋体"/>
                <w:sz w:val="24"/>
                <w:szCs w:val="24"/>
              </w:rPr>
            </w:pPr>
            <w:r w:rsidRPr="002F2203">
              <w:rPr>
                <w:rFonts w:eastAsia="方正新书宋_GBK" w:hAnsi="宋体" w:hint="eastAsia"/>
                <w:sz w:val="24"/>
                <w:szCs w:val="24"/>
              </w:rPr>
              <w:t>四善根</w:t>
            </w:r>
          </w:p>
        </w:tc>
        <w:tc>
          <w:tcPr>
            <w:tcW w:w="2314" w:type="dxa"/>
          </w:tcPr>
          <w:p w14:paraId="12FBD300" w14:textId="77777777" w:rsidR="00DA7965" w:rsidRPr="00D7725F" w:rsidRDefault="00DA7965" w:rsidP="00A40116">
            <w:pPr>
              <w:overflowPunct w:val="0"/>
              <w:autoSpaceDE w:val="0"/>
              <w:autoSpaceDN w:val="0"/>
              <w:adjustRightInd w:val="0"/>
              <w:snapToGrid w:val="0"/>
              <w:spacing w:beforeLines="50" w:before="191" w:afterLines="50" w:after="191" w:line="540" w:lineRule="exact"/>
              <w:rPr>
                <w:rFonts w:hAnsi="宋体"/>
                <w:sz w:val="24"/>
                <w:szCs w:val="24"/>
              </w:rPr>
            </w:pPr>
            <w:r w:rsidRPr="002F2203">
              <w:rPr>
                <w:rFonts w:eastAsia="方正新书宋_GBK" w:hAnsi="宋体" w:hint="eastAsia"/>
                <w:sz w:val="24"/>
                <w:szCs w:val="24"/>
              </w:rPr>
              <w:t>性地</w:t>
            </w:r>
          </w:p>
        </w:tc>
        <w:tc>
          <w:tcPr>
            <w:tcW w:w="2091" w:type="dxa"/>
          </w:tcPr>
          <w:p w14:paraId="61DA6962" w14:textId="77777777" w:rsidR="00DA7965" w:rsidRPr="00D7725F" w:rsidRDefault="00DA7965" w:rsidP="00A40116">
            <w:pPr>
              <w:overflowPunct w:val="0"/>
              <w:autoSpaceDE w:val="0"/>
              <w:autoSpaceDN w:val="0"/>
              <w:adjustRightInd w:val="0"/>
              <w:snapToGrid w:val="0"/>
              <w:spacing w:beforeLines="50" w:before="191" w:afterLines="50" w:after="191" w:line="540" w:lineRule="exact"/>
              <w:rPr>
                <w:rFonts w:hAnsi="宋体"/>
                <w:sz w:val="24"/>
                <w:szCs w:val="24"/>
              </w:rPr>
            </w:pPr>
            <w:r w:rsidRPr="002F2203">
              <w:rPr>
                <w:rFonts w:eastAsia="方正新书宋_GBK" w:hAnsi="宋体" w:hint="eastAsia"/>
                <w:sz w:val="24"/>
                <w:szCs w:val="24"/>
              </w:rPr>
              <w:t>地前</w:t>
            </w:r>
          </w:p>
        </w:tc>
        <w:tc>
          <w:tcPr>
            <w:tcW w:w="2091" w:type="dxa"/>
          </w:tcPr>
          <w:p w14:paraId="1309D242" w14:textId="77777777" w:rsidR="00DA7965" w:rsidRPr="00D7725F" w:rsidRDefault="00DA7965" w:rsidP="00A40116">
            <w:pPr>
              <w:overflowPunct w:val="0"/>
              <w:autoSpaceDE w:val="0"/>
              <w:autoSpaceDN w:val="0"/>
              <w:adjustRightInd w:val="0"/>
              <w:snapToGrid w:val="0"/>
              <w:spacing w:beforeLines="50" w:before="191" w:afterLines="50" w:after="191" w:line="540" w:lineRule="exact"/>
              <w:rPr>
                <w:rFonts w:hAnsi="宋体"/>
                <w:sz w:val="24"/>
                <w:szCs w:val="24"/>
              </w:rPr>
            </w:pPr>
            <w:r w:rsidRPr="002F2203">
              <w:rPr>
                <w:rFonts w:eastAsia="方正新书宋_GBK" w:hAnsi="宋体" w:hint="eastAsia"/>
                <w:sz w:val="24"/>
                <w:szCs w:val="24"/>
              </w:rPr>
              <w:t>五品六根</w:t>
            </w:r>
          </w:p>
        </w:tc>
      </w:tr>
      <w:tr w:rsidR="00DA7965" w:rsidRPr="00D7725F" w14:paraId="67AF5079" w14:textId="77777777" w:rsidTr="00793754">
        <w:tc>
          <w:tcPr>
            <w:tcW w:w="1102" w:type="dxa"/>
          </w:tcPr>
          <w:p w14:paraId="3100A856" w14:textId="77777777" w:rsidR="00DA7965" w:rsidRPr="00D7725F" w:rsidRDefault="00DA7965" w:rsidP="00A40116">
            <w:pPr>
              <w:overflowPunct w:val="0"/>
              <w:autoSpaceDE w:val="0"/>
              <w:autoSpaceDN w:val="0"/>
              <w:adjustRightInd w:val="0"/>
              <w:snapToGrid w:val="0"/>
              <w:spacing w:beforeLines="50" w:before="191" w:afterLines="50" w:after="191" w:line="540" w:lineRule="exact"/>
              <w:rPr>
                <w:rFonts w:hAnsi="宋体"/>
                <w:sz w:val="24"/>
                <w:szCs w:val="24"/>
              </w:rPr>
            </w:pPr>
            <w:proofErr w:type="gramStart"/>
            <w:r w:rsidRPr="002F2203">
              <w:rPr>
                <w:rFonts w:eastAsia="方正新书宋_GBK" w:hAnsi="宋体" w:hint="eastAsia"/>
                <w:sz w:val="24"/>
                <w:szCs w:val="24"/>
              </w:rPr>
              <w:t>二依</w:t>
            </w:r>
            <w:proofErr w:type="gramEnd"/>
          </w:p>
        </w:tc>
        <w:tc>
          <w:tcPr>
            <w:tcW w:w="2268" w:type="dxa"/>
          </w:tcPr>
          <w:p w14:paraId="0146ACCF" w14:textId="77777777" w:rsidR="00DA7965" w:rsidRPr="00D7725F" w:rsidRDefault="00DA7965" w:rsidP="00A40116">
            <w:pPr>
              <w:overflowPunct w:val="0"/>
              <w:autoSpaceDE w:val="0"/>
              <w:autoSpaceDN w:val="0"/>
              <w:adjustRightInd w:val="0"/>
              <w:snapToGrid w:val="0"/>
              <w:spacing w:beforeLines="50" w:before="191" w:afterLines="50" w:after="191" w:line="540" w:lineRule="exact"/>
              <w:rPr>
                <w:rFonts w:hAnsi="宋体"/>
                <w:sz w:val="24"/>
                <w:szCs w:val="24"/>
              </w:rPr>
            </w:pPr>
            <w:r w:rsidRPr="002F2203">
              <w:rPr>
                <w:rFonts w:eastAsia="方正新书宋_GBK" w:hAnsi="宋体" w:hint="eastAsia"/>
                <w:sz w:val="24"/>
                <w:szCs w:val="24"/>
              </w:rPr>
              <w:t>须</w:t>
            </w:r>
            <w:proofErr w:type="gramStart"/>
            <w:r w:rsidRPr="002F2203">
              <w:rPr>
                <w:rFonts w:eastAsia="方正新书宋_GBK" w:hAnsi="宋体" w:hint="eastAsia"/>
                <w:sz w:val="24"/>
                <w:szCs w:val="24"/>
              </w:rPr>
              <w:t>陀洹</w:t>
            </w:r>
            <w:proofErr w:type="gramEnd"/>
            <w:r w:rsidRPr="002F2203">
              <w:rPr>
                <w:rFonts w:eastAsia="方正新书宋_GBK" w:hAnsi="宋体" w:hint="eastAsia"/>
                <w:sz w:val="24"/>
                <w:szCs w:val="24"/>
              </w:rPr>
              <w:t>、斯</w:t>
            </w:r>
            <w:proofErr w:type="gramStart"/>
            <w:r w:rsidRPr="002F2203">
              <w:rPr>
                <w:rFonts w:eastAsia="方正新书宋_GBK" w:hAnsi="宋体" w:hint="eastAsia"/>
                <w:sz w:val="24"/>
                <w:szCs w:val="24"/>
              </w:rPr>
              <w:t>陀</w:t>
            </w:r>
            <w:proofErr w:type="gramEnd"/>
            <w:r w:rsidRPr="002F2203">
              <w:rPr>
                <w:rFonts w:eastAsia="方正新书宋_GBK" w:hAnsi="宋体" w:hint="eastAsia"/>
                <w:sz w:val="24"/>
                <w:szCs w:val="24"/>
              </w:rPr>
              <w:t>含</w:t>
            </w:r>
          </w:p>
        </w:tc>
        <w:tc>
          <w:tcPr>
            <w:tcW w:w="2314" w:type="dxa"/>
          </w:tcPr>
          <w:p w14:paraId="0F603235" w14:textId="77777777" w:rsidR="00DA7965" w:rsidRPr="00D7725F" w:rsidRDefault="00DA7965" w:rsidP="00A40116">
            <w:pPr>
              <w:overflowPunct w:val="0"/>
              <w:autoSpaceDE w:val="0"/>
              <w:autoSpaceDN w:val="0"/>
              <w:adjustRightInd w:val="0"/>
              <w:snapToGrid w:val="0"/>
              <w:spacing w:beforeLines="50" w:before="191" w:afterLines="50" w:after="191" w:line="540" w:lineRule="exact"/>
              <w:rPr>
                <w:rFonts w:hAnsi="宋体"/>
                <w:sz w:val="24"/>
                <w:szCs w:val="24"/>
              </w:rPr>
            </w:pPr>
            <w:r w:rsidRPr="002F2203">
              <w:rPr>
                <w:rFonts w:eastAsia="方正新书宋_GBK" w:hAnsi="宋体" w:hint="eastAsia"/>
                <w:sz w:val="24"/>
                <w:szCs w:val="24"/>
              </w:rPr>
              <w:t>八人、见地、薄地</w:t>
            </w:r>
          </w:p>
        </w:tc>
        <w:tc>
          <w:tcPr>
            <w:tcW w:w="2091" w:type="dxa"/>
          </w:tcPr>
          <w:p w14:paraId="7872C6C9" w14:textId="77777777" w:rsidR="00DA7965" w:rsidRPr="00D7725F" w:rsidRDefault="00DA7965" w:rsidP="00A40116">
            <w:pPr>
              <w:overflowPunct w:val="0"/>
              <w:autoSpaceDE w:val="0"/>
              <w:autoSpaceDN w:val="0"/>
              <w:adjustRightInd w:val="0"/>
              <w:snapToGrid w:val="0"/>
              <w:spacing w:beforeLines="50" w:before="191" w:afterLines="50" w:after="191" w:line="540" w:lineRule="exact"/>
              <w:rPr>
                <w:rFonts w:hAnsi="宋体"/>
                <w:sz w:val="24"/>
                <w:szCs w:val="24"/>
              </w:rPr>
            </w:pPr>
            <w:r w:rsidRPr="002F2203">
              <w:rPr>
                <w:rFonts w:eastAsia="方正新书宋_GBK" w:hAnsi="宋体" w:hint="eastAsia"/>
                <w:sz w:val="24"/>
                <w:szCs w:val="24"/>
              </w:rPr>
              <w:t>初地至五地</w:t>
            </w:r>
          </w:p>
        </w:tc>
        <w:tc>
          <w:tcPr>
            <w:tcW w:w="2091" w:type="dxa"/>
          </w:tcPr>
          <w:p w14:paraId="664106D0" w14:textId="77777777" w:rsidR="00DA7965" w:rsidRPr="00D7725F" w:rsidRDefault="00DA7965" w:rsidP="00A40116">
            <w:pPr>
              <w:overflowPunct w:val="0"/>
              <w:autoSpaceDE w:val="0"/>
              <w:autoSpaceDN w:val="0"/>
              <w:adjustRightInd w:val="0"/>
              <w:snapToGrid w:val="0"/>
              <w:spacing w:beforeLines="50" w:before="191" w:afterLines="50" w:after="191" w:line="540" w:lineRule="exact"/>
              <w:rPr>
                <w:rFonts w:hAnsi="宋体"/>
                <w:sz w:val="24"/>
                <w:szCs w:val="24"/>
              </w:rPr>
            </w:pPr>
            <w:proofErr w:type="gramStart"/>
            <w:r w:rsidRPr="002F2203">
              <w:rPr>
                <w:rFonts w:eastAsia="方正新书宋_GBK" w:hAnsi="宋体" w:hint="eastAsia"/>
                <w:sz w:val="24"/>
                <w:szCs w:val="24"/>
              </w:rPr>
              <w:t>十住</w:t>
            </w:r>
            <w:proofErr w:type="gramEnd"/>
          </w:p>
        </w:tc>
      </w:tr>
      <w:tr w:rsidR="00DA7965" w:rsidRPr="00D7725F" w14:paraId="79ABD91A" w14:textId="77777777" w:rsidTr="00793754">
        <w:tc>
          <w:tcPr>
            <w:tcW w:w="1102" w:type="dxa"/>
          </w:tcPr>
          <w:p w14:paraId="4BAF15E9" w14:textId="77777777" w:rsidR="00DA7965" w:rsidRPr="00D7725F" w:rsidRDefault="00DA7965" w:rsidP="00A40116">
            <w:pPr>
              <w:overflowPunct w:val="0"/>
              <w:autoSpaceDE w:val="0"/>
              <w:autoSpaceDN w:val="0"/>
              <w:adjustRightInd w:val="0"/>
              <w:snapToGrid w:val="0"/>
              <w:spacing w:beforeLines="50" w:before="191" w:afterLines="50" w:after="191" w:line="540" w:lineRule="exact"/>
              <w:rPr>
                <w:rFonts w:hAnsi="宋体"/>
                <w:sz w:val="24"/>
                <w:szCs w:val="24"/>
              </w:rPr>
            </w:pPr>
            <w:proofErr w:type="gramStart"/>
            <w:r w:rsidRPr="002F2203">
              <w:rPr>
                <w:rFonts w:eastAsia="方正新书宋_GBK" w:hAnsi="宋体" w:hint="eastAsia"/>
                <w:sz w:val="24"/>
                <w:szCs w:val="24"/>
              </w:rPr>
              <w:t>三依</w:t>
            </w:r>
            <w:proofErr w:type="gramEnd"/>
          </w:p>
        </w:tc>
        <w:tc>
          <w:tcPr>
            <w:tcW w:w="2268" w:type="dxa"/>
          </w:tcPr>
          <w:p w14:paraId="16E87153" w14:textId="77777777" w:rsidR="00DA7965" w:rsidRPr="00D7725F" w:rsidRDefault="00DA7965" w:rsidP="00A40116">
            <w:pPr>
              <w:overflowPunct w:val="0"/>
              <w:autoSpaceDE w:val="0"/>
              <w:autoSpaceDN w:val="0"/>
              <w:adjustRightInd w:val="0"/>
              <w:snapToGrid w:val="0"/>
              <w:spacing w:beforeLines="50" w:before="191" w:afterLines="50" w:after="191" w:line="540" w:lineRule="exact"/>
              <w:rPr>
                <w:rFonts w:hAnsi="宋体"/>
                <w:sz w:val="24"/>
                <w:szCs w:val="24"/>
              </w:rPr>
            </w:pPr>
            <w:r w:rsidRPr="002F2203">
              <w:rPr>
                <w:rFonts w:eastAsia="方正新书宋_GBK" w:hAnsi="宋体" w:hint="eastAsia"/>
                <w:sz w:val="24"/>
                <w:szCs w:val="24"/>
              </w:rPr>
              <w:t>阿那含</w:t>
            </w:r>
          </w:p>
        </w:tc>
        <w:tc>
          <w:tcPr>
            <w:tcW w:w="2314" w:type="dxa"/>
          </w:tcPr>
          <w:p w14:paraId="6E504348" w14:textId="77777777" w:rsidR="00DA7965" w:rsidRPr="00D7725F" w:rsidRDefault="00DA7965" w:rsidP="00A40116">
            <w:pPr>
              <w:overflowPunct w:val="0"/>
              <w:autoSpaceDE w:val="0"/>
              <w:autoSpaceDN w:val="0"/>
              <w:adjustRightInd w:val="0"/>
              <w:snapToGrid w:val="0"/>
              <w:spacing w:beforeLines="50" w:before="191" w:afterLines="50" w:after="191" w:line="540" w:lineRule="exact"/>
              <w:rPr>
                <w:rFonts w:hAnsi="宋体"/>
                <w:sz w:val="24"/>
                <w:szCs w:val="24"/>
              </w:rPr>
            </w:pPr>
            <w:proofErr w:type="gramStart"/>
            <w:r w:rsidRPr="002F2203">
              <w:rPr>
                <w:rFonts w:eastAsia="方正新书宋_GBK" w:hAnsi="宋体" w:hint="eastAsia"/>
                <w:sz w:val="24"/>
                <w:szCs w:val="24"/>
              </w:rPr>
              <w:t>离欲地</w:t>
            </w:r>
            <w:proofErr w:type="gramEnd"/>
          </w:p>
        </w:tc>
        <w:tc>
          <w:tcPr>
            <w:tcW w:w="2091" w:type="dxa"/>
          </w:tcPr>
          <w:p w14:paraId="183221F6" w14:textId="77777777" w:rsidR="00DA7965" w:rsidRPr="00D7725F" w:rsidRDefault="00DA7965" w:rsidP="00A40116">
            <w:pPr>
              <w:overflowPunct w:val="0"/>
              <w:autoSpaceDE w:val="0"/>
              <w:autoSpaceDN w:val="0"/>
              <w:adjustRightInd w:val="0"/>
              <w:snapToGrid w:val="0"/>
              <w:spacing w:beforeLines="50" w:before="191" w:afterLines="50" w:after="191" w:line="540" w:lineRule="exact"/>
              <w:rPr>
                <w:rFonts w:hAnsi="宋体"/>
                <w:sz w:val="24"/>
                <w:szCs w:val="24"/>
              </w:rPr>
            </w:pPr>
            <w:r w:rsidRPr="002F2203">
              <w:rPr>
                <w:rFonts w:eastAsia="方正新书宋_GBK" w:hAnsi="宋体" w:hint="eastAsia"/>
                <w:sz w:val="24"/>
                <w:szCs w:val="24"/>
              </w:rPr>
              <w:t>六七地</w:t>
            </w:r>
          </w:p>
        </w:tc>
        <w:tc>
          <w:tcPr>
            <w:tcW w:w="2091" w:type="dxa"/>
          </w:tcPr>
          <w:p w14:paraId="564D9722" w14:textId="77777777" w:rsidR="00DA7965" w:rsidRPr="00D7725F" w:rsidRDefault="00DA7965" w:rsidP="00A40116">
            <w:pPr>
              <w:overflowPunct w:val="0"/>
              <w:autoSpaceDE w:val="0"/>
              <w:autoSpaceDN w:val="0"/>
              <w:adjustRightInd w:val="0"/>
              <w:snapToGrid w:val="0"/>
              <w:spacing w:beforeLines="50" w:before="191" w:afterLines="50" w:after="191" w:line="540" w:lineRule="exact"/>
              <w:rPr>
                <w:rFonts w:hAnsi="宋体"/>
                <w:sz w:val="24"/>
                <w:szCs w:val="24"/>
              </w:rPr>
            </w:pPr>
            <w:r w:rsidRPr="002F2203">
              <w:rPr>
                <w:rFonts w:eastAsia="方正新书宋_GBK" w:hAnsi="宋体" w:hint="eastAsia"/>
                <w:sz w:val="24"/>
                <w:szCs w:val="24"/>
              </w:rPr>
              <w:t>十行十回向</w:t>
            </w:r>
          </w:p>
        </w:tc>
      </w:tr>
      <w:tr w:rsidR="00DA7965" w:rsidRPr="002F2203" w14:paraId="434B121C" w14:textId="77777777" w:rsidTr="00793754">
        <w:tc>
          <w:tcPr>
            <w:tcW w:w="1102" w:type="dxa"/>
          </w:tcPr>
          <w:p w14:paraId="50B4ADE9" w14:textId="77777777" w:rsidR="00DA7965" w:rsidRPr="00D7725F" w:rsidRDefault="00DA7965" w:rsidP="00A40116">
            <w:pPr>
              <w:overflowPunct w:val="0"/>
              <w:autoSpaceDE w:val="0"/>
              <w:autoSpaceDN w:val="0"/>
              <w:adjustRightInd w:val="0"/>
              <w:snapToGrid w:val="0"/>
              <w:spacing w:beforeLines="50" w:before="191" w:afterLines="50" w:after="191" w:line="540" w:lineRule="exact"/>
              <w:rPr>
                <w:rFonts w:hAnsi="宋体"/>
                <w:sz w:val="24"/>
                <w:szCs w:val="24"/>
              </w:rPr>
            </w:pPr>
            <w:proofErr w:type="gramStart"/>
            <w:r w:rsidRPr="002F2203">
              <w:rPr>
                <w:rFonts w:eastAsia="方正新书宋_GBK" w:hAnsi="宋体" w:hint="eastAsia"/>
                <w:sz w:val="24"/>
                <w:szCs w:val="24"/>
              </w:rPr>
              <w:t>四依</w:t>
            </w:r>
            <w:proofErr w:type="gramEnd"/>
          </w:p>
        </w:tc>
        <w:tc>
          <w:tcPr>
            <w:tcW w:w="2268" w:type="dxa"/>
          </w:tcPr>
          <w:p w14:paraId="3E809A0A" w14:textId="77777777" w:rsidR="00DA7965" w:rsidRPr="00D7725F" w:rsidRDefault="00DA7965" w:rsidP="00A40116">
            <w:pPr>
              <w:overflowPunct w:val="0"/>
              <w:autoSpaceDE w:val="0"/>
              <w:autoSpaceDN w:val="0"/>
              <w:adjustRightInd w:val="0"/>
              <w:snapToGrid w:val="0"/>
              <w:spacing w:beforeLines="50" w:before="191" w:afterLines="50" w:after="191" w:line="540" w:lineRule="exact"/>
              <w:rPr>
                <w:rFonts w:hAnsi="宋体"/>
                <w:sz w:val="24"/>
                <w:szCs w:val="24"/>
              </w:rPr>
            </w:pPr>
            <w:r w:rsidRPr="002F2203">
              <w:rPr>
                <w:rFonts w:eastAsia="方正新书宋_GBK" w:hAnsi="宋体" w:hint="eastAsia"/>
                <w:sz w:val="24"/>
                <w:szCs w:val="24"/>
              </w:rPr>
              <w:t>阿罗汉</w:t>
            </w:r>
          </w:p>
        </w:tc>
        <w:tc>
          <w:tcPr>
            <w:tcW w:w="2314" w:type="dxa"/>
          </w:tcPr>
          <w:p w14:paraId="66A235AA" w14:textId="77777777" w:rsidR="00DA7965" w:rsidRPr="00D7725F" w:rsidRDefault="00DA7965" w:rsidP="00A40116">
            <w:pPr>
              <w:overflowPunct w:val="0"/>
              <w:autoSpaceDE w:val="0"/>
              <w:autoSpaceDN w:val="0"/>
              <w:adjustRightInd w:val="0"/>
              <w:snapToGrid w:val="0"/>
              <w:spacing w:beforeLines="50" w:before="191" w:afterLines="50" w:after="191" w:line="540" w:lineRule="exact"/>
              <w:rPr>
                <w:rFonts w:hAnsi="宋体"/>
                <w:sz w:val="24"/>
                <w:szCs w:val="24"/>
              </w:rPr>
            </w:pPr>
            <w:r w:rsidRPr="002F2203">
              <w:rPr>
                <w:rFonts w:eastAsia="方正新书宋_GBK" w:hAnsi="宋体" w:hint="eastAsia"/>
                <w:sz w:val="24"/>
                <w:szCs w:val="24"/>
              </w:rPr>
              <w:t>已办地、支佛、菩萨、佛</w:t>
            </w:r>
          </w:p>
        </w:tc>
        <w:tc>
          <w:tcPr>
            <w:tcW w:w="2091" w:type="dxa"/>
          </w:tcPr>
          <w:p w14:paraId="77F1B842" w14:textId="77777777" w:rsidR="00DA7965" w:rsidRPr="00D7725F" w:rsidRDefault="00DA7965" w:rsidP="00A40116">
            <w:pPr>
              <w:overflowPunct w:val="0"/>
              <w:autoSpaceDE w:val="0"/>
              <w:autoSpaceDN w:val="0"/>
              <w:adjustRightInd w:val="0"/>
              <w:snapToGrid w:val="0"/>
              <w:spacing w:beforeLines="50" w:before="191" w:afterLines="50" w:after="191" w:line="540" w:lineRule="exact"/>
              <w:rPr>
                <w:rFonts w:hAnsi="宋体"/>
                <w:sz w:val="24"/>
                <w:szCs w:val="24"/>
              </w:rPr>
            </w:pPr>
            <w:r w:rsidRPr="002F2203">
              <w:rPr>
                <w:rFonts w:eastAsia="方正新书宋_GBK" w:hAnsi="宋体" w:hint="eastAsia"/>
                <w:sz w:val="24"/>
                <w:szCs w:val="24"/>
              </w:rPr>
              <w:t>八九十地</w:t>
            </w:r>
          </w:p>
        </w:tc>
        <w:tc>
          <w:tcPr>
            <w:tcW w:w="2091" w:type="dxa"/>
          </w:tcPr>
          <w:p w14:paraId="0F36C5B3" w14:textId="77777777" w:rsidR="00DA7965" w:rsidRPr="002F2203" w:rsidRDefault="00DA7965" w:rsidP="00A40116">
            <w:pPr>
              <w:overflowPunct w:val="0"/>
              <w:autoSpaceDE w:val="0"/>
              <w:autoSpaceDN w:val="0"/>
              <w:adjustRightInd w:val="0"/>
              <w:snapToGrid w:val="0"/>
              <w:spacing w:beforeLines="50" w:before="191" w:afterLines="50" w:after="191" w:line="540" w:lineRule="exact"/>
              <w:rPr>
                <w:rFonts w:eastAsia="方正新书宋_GBK" w:hAnsi="宋体"/>
                <w:sz w:val="24"/>
                <w:szCs w:val="24"/>
              </w:rPr>
            </w:pPr>
            <w:r w:rsidRPr="002F2203">
              <w:rPr>
                <w:rFonts w:eastAsia="方正新书宋_GBK" w:hAnsi="宋体" w:hint="eastAsia"/>
                <w:sz w:val="24"/>
                <w:szCs w:val="24"/>
              </w:rPr>
              <w:t>十</w:t>
            </w:r>
            <w:proofErr w:type="gramStart"/>
            <w:r w:rsidRPr="002F2203">
              <w:rPr>
                <w:rFonts w:eastAsia="方正新书宋_GBK" w:hAnsi="宋体" w:hint="eastAsia"/>
                <w:sz w:val="24"/>
                <w:szCs w:val="24"/>
              </w:rPr>
              <w:t>地等觉</w:t>
            </w:r>
            <w:proofErr w:type="gramEnd"/>
          </w:p>
        </w:tc>
      </w:tr>
    </w:tbl>
    <w:p w14:paraId="32028AD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394"/>
        <w:rPr>
          <w:rFonts w:eastAsia="方正新书宋_GBK" w:hAnsi="宋体"/>
          <w:i/>
          <w:w w:val="66"/>
          <w:sz w:val="30"/>
          <w:szCs w:val="30"/>
          <w:u w:val="wave" w:color="FF0000"/>
        </w:rPr>
      </w:pPr>
      <w:bookmarkStart w:id="317" w:name="0181b24"/>
      <w:bookmarkStart w:id="318" w:name="0181b22"/>
    </w:p>
    <w:p w14:paraId="26957608" w14:textId="77777777" w:rsidR="00DA7965" w:rsidRPr="002F2203" w:rsidRDefault="00DA7965" w:rsidP="001E7BCA">
      <w:pPr>
        <w:pStyle w:val="ae"/>
        <w:rPr>
          <w:rFonts w:eastAsia="方正粗雅宋_GBK"/>
        </w:rPr>
      </w:pPr>
      <w:r w:rsidRPr="002F2203">
        <w:rPr>
          <w:rFonts w:eastAsia="方正粗雅宋_GBK" w:hint="eastAsia"/>
          <w:w w:val="66"/>
        </w:rPr>
        <w:t>初旋陀罗尼者，</w:t>
      </w:r>
      <w:proofErr w:type="gramStart"/>
      <w:r w:rsidRPr="002F2203">
        <w:rPr>
          <w:rFonts w:eastAsia="方正粗雅宋_GBK" w:hint="eastAsia"/>
          <w:w w:val="66"/>
        </w:rPr>
        <w:t>旋假入空</w:t>
      </w:r>
      <w:proofErr w:type="gramEnd"/>
      <w:r w:rsidRPr="002F2203">
        <w:rPr>
          <w:rFonts w:eastAsia="方正粗雅宋_GBK" w:hint="eastAsia"/>
          <w:w w:val="66"/>
        </w:rPr>
        <w:t>也。百千万亿陀罗尼者，</w:t>
      </w:r>
      <w:proofErr w:type="gramStart"/>
      <w:r w:rsidRPr="002F2203">
        <w:rPr>
          <w:rFonts w:eastAsia="方正粗雅宋_GBK" w:hint="eastAsia"/>
          <w:w w:val="66"/>
        </w:rPr>
        <w:t>旋空入假</w:t>
      </w:r>
      <w:proofErr w:type="gramEnd"/>
      <w:r w:rsidRPr="002F2203">
        <w:rPr>
          <w:rFonts w:eastAsia="方正粗雅宋_GBK" w:hint="eastAsia"/>
          <w:w w:val="66"/>
        </w:rPr>
        <w:t>也。</w:t>
      </w:r>
      <w:bookmarkEnd w:id="317"/>
      <w:r w:rsidRPr="002F2203">
        <w:rPr>
          <w:rFonts w:eastAsia="方正粗雅宋_GBK" w:hint="eastAsia"/>
          <w:w w:val="66"/>
        </w:rPr>
        <w:t>法</w:t>
      </w:r>
      <w:proofErr w:type="gramStart"/>
      <w:r w:rsidRPr="002F2203">
        <w:rPr>
          <w:rFonts w:eastAsia="方正粗雅宋_GBK" w:hint="eastAsia"/>
          <w:w w:val="66"/>
        </w:rPr>
        <w:t>音方便</w:t>
      </w:r>
      <w:proofErr w:type="gramEnd"/>
      <w:r w:rsidRPr="002F2203">
        <w:rPr>
          <w:rFonts w:eastAsia="方正粗雅宋_GBK" w:hint="eastAsia"/>
          <w:w w:val="66"/>
        </w:rPr>
        <w:t>陀罗尼者，</w:t>
      </w:r>
      <w:proofErr w:type="gramStart"/>
      <w:r w:rsidRPr="002F2203">
        <w:rPr>
          <w:rFonts w:eastAsia="方正粗雅宋_GBK" w:hint="eastAsia"/>
          <w:w w:val="66"/>
        </w:rPr>
        <w:t>二观为</w:t>
      </w:r>
      <w:proofErr w:type="gramEnd"/>
      <w:r w:rsidRPr="002F2203">
        <w:rPr>
          <w:rFonts w:eastAsia="方正粗雅宋_GBK" w:hint="eastAsia"/>
          <w:w w:val="66"/>
        </w:rPr>
        <w:t>方便得入中道也。陀罗尼，翻为总持。今言初旋，</w:t>
      </w:r>
      <w:proofErr w:type="gramStart"/>
      <w:r w:rsidRPr="002F2203">
        <w:rPr>
          <w:rFonts w:eastAsia="方正粗雅宋_GBK" w:hint="eastAsia"/>
          <w:w w:val="66"/>
        </w:rPr>
        <w:t>即空持也</w:t>
      </w:r>
      <w:proofErr w:type="gramEnd"/>
      <w:r w:rsidRPr="002F2203">
        <w:rPr>
          <w:rFonts w:eastAsia="方正粗雅宋_GBK" w:hint="eastAsia"/>
          <w:w w:val="66"/>
        </w:rPr>
        <w:t>。</w:t>
      </w:r>
    </w:p>
    <w:p w14:paraId="4EDDEA8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这一段是指出智者大师所发</w:t>
      </w:r>
      <w:proofErr w:type="gramStart"/>
      <w:r w:rsidRPr="002F2203">
        <w:rPr>
          <w:rFonts w:eastAsia="方正新书宋_GBK" w:hAnsi="宋体" w:hint="eastAsia"/>
          <w:sz w:val="30"/>
          <w:szCs w:val="30"/>
        </w:rPr>
        <w:t>的慧解在</w:t>
      </w:r>
      <w:proofErr w:type="gramEnd"/>
      <w:r w:rsidRPr="002F2203">
        <w:rPr>
          <w:rFonts w:eastAsia="方正新书宋_GBK" w:hAnsi="宋体" w:hint="eastAsia"/>
          <w:sz w:val="30"/>
          <w:szCs w:val="30"/>
        </w:rPr>
        <w:t>“三陀罗尼”中是属于第一个陀罗尼。</w:t>
      </w:r>
    </w:p>
    <w:p w14:paraId="327AD37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“三陀罗尼”出自《法华经·普贤菩萨劝发品》，</w:t>
      </w:r>
      <w:bookmarkStart w:id="319" w:name="0061b06"/>
      <w:r w:rsidRPr="002F2203">
        <w:rPr>
          <w:rFonts w:eastAsia="方正新书宋_GBK" w:hAnsi="宋体" w:hint="eastAsia"/>
          <w:sz w:val="30"/>
          <w:szCs w:val="30"/>
        </w:rPr>
        <w:t>经中云：“尔时受持读诵法华经者，得见我身，甚大欢喜，转复精进。</w:t>
      </w:r>
      <w:bookmarkStart w:id="320" w:name="0061b07"/>
      <w:bookmarkEnd w:id="319"/>
      <w:r w:rsidRPr="002F2203">
        <w:rPr>
          <w:rFonts w:eastAsia="方正新书宋_GBK" w:hAnsi="宋体" w:hint="eastAsia"/>
          <w:sz w:val="30"/>
          <w:szCs w:val="30"/>
        </w:rPr>
        <w:t>以见我故，即得三昧及陀罗尼</w:t>
      </w:r>
      <w:bookmarkStart w:id="321" w:name="0061b08"/>
      <w:bookmarkEnd w:id="320"/>
      <w:r w:rsidRPr="002F2203">
        <w:rPr>
          <w:rFonts w:eastAsia="方正新书宋_GBK" w:hAnsi="宋体" w:hint="eastAsia"/>
          <w:sz w:val="30"/>
          <w:szCs w:val="30"/>
        </w:rPr>
        <w:t>，名为旋陀罗尼，百千万亿</w:t>
      </w:r>
      <w:proofErr w:type="gramStart"/>
      <w:r w:rsidRPr="002F2203">
        <w:rPr>
          <w:rFonts w:eastAsia="方正新书宋_GBK" w:hAnsi="宋体" w:hint="eastAsia"/>
          <w:sz w:val="30"/>
          <w:szCs w:val="30"/>
        </w:rPr>
        <w:t>旋</w:t>
      </w:r>
      <w:proofErr w:type="gramEnd"/>
      <w:r w:rsidRPr="002F2203">
        <w:rPr>
          <w:rFonts w:eastAsia="方正新书宋_GBK" w:hAnsi="宋体" w:hint="eastAsia"/>
          <w:sz w:val="30"/>
          <w:szCs w:val="30"/>
        </w:rPr>
        <w:t>陀罗尼，法音方便陀罗尼</w:t>
      </w:r>
      <w:bookmarkEnd w:id="321"/>
      <w:r w:rsidRPr="002F2203">
        <w:rPr>
          <w:rFonts w:eastAsia="方正新书宋_GBK" w:hAnsi="宋体" w:hint="eastAsia"/>
          <w:sz w:val="30"/>
          <w:szCs w:val="30"/>
        </w:rPr>
        <w:t>，得如是等陀罗尼。”这三个陀罗尼可以配于三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、三观而解：</w:t>
      </w:r>
      <w:r w:rsidRPr="002F2203">
        <w:rPr>
          <w:rFonts w:eastAsia="方正新书宋_GBK" w:hAnsi="宋体" w:hint="eastAsia"/>
          <w:sz w:val="30"/>
          <w:szCs w:val="30"/>
        </w:rPr>
        <w:t>1</w:t>
      </w:r>
      <w:r w:rsidRPr="002F2203">
        <w:rPr>
          <w:rFonts w:eastAsia="方正新书宋_GBK" w:hAnsi="宋体" w:hint="eastAsia"/>
          <w:sz w:val="30"/>
          <w:szCs w:val="30"/>
        </w:rPr>
        <w:t>、旋陀</w:t>
      </w:r>
      <w:r w:rsidRPr="002F2203">
        <w:rPr>
          <w:rFonts w:eastAsia="方正新书宋_GBK" w:hAnsi="宋体" w:hint="eastAsia"/>
          <w:sz w:val="30"/>
          <w:szCs w:val="30"/>
        </w:rPr>
        <w:lastRenderedPageBreak/>
        <w:t>罗尼，旋，旋转之义。旋转凡夫执著有相差别的假，令入平等的空，成为一空一切空之“从假入空”的“空持”；</w:t>
      </w:r>
      <w:r w:rsidRPr="002F2203">
        <w:rPr>
          <w:rFonts w:eastAsia="方正新书宋_GBK" w:hAnsi="宋体" w:hint="eastAsia"/>
          <w:sz w:val="30"/>
          <w:szCs w:val="30"/>
        </w:rPr>
        <w:t xml:space="preserve"> 2</w:t>
      </w:r>
      <w:r w:rsidRPr="002F2203">
        <w:rPr>
          <w:rFonts w:eastAsia="方正新书宋_GBK" w:hAnsi="宋体" w:hint="eastAsia"/>
          <w:sz w:val="30"/>
          <w:szCs w:val="30"/>
        </w:rPr>
        <w:t>、百千万亿</w:t>
      </w:r>
      <w:proofErr w:type="gramStart"/>
      <w:r w:rsidRPr="002F2203">
        <w:rPr>
          <w:rFonts w:eastAsia="方正新书宋_GBK" w:hAnsi="宋体" w:hint="eastAsia"/>
          <w:sz w:val="30"/>
          <w:szCs w:val="30"/>
        </w:rPr>
        <w:t>旋</w:t>
      </w:r>
      <w:proofErr w:type="gramEnd"/>
      <w:r w:rsidRPr="002F2203">
        <w:rPr>
          <w:rFonts w:eastAsia="方正新书宋_GBK" w:hAnsi="宋体" w:hint="eastAsia"/>
          <w:sz w:val="30"/>
          <w:szCs w:val="30"/>
        </w:rPr>
        <w:t>陀罗尼，旋转平等的空而出于假，通达百千万亿法，成为一假一切假之“从空出假”的“假持”；</w:t>
      </w:r>
      <w:r w:rsidRPr="002F2203">
        <w:rPr>
          <w:rFonts w:eastAsia="方正新书宋_GBK" w:hAnsi="宋体" w:hint="eastAsia"/>
          <w:sz w:val="30"/>
          <w:szCs w:val="30"/>
        </w:rPr>
        <w:t>3</w:t>
      </w:r>
      <w:r w:rsidRPr="002F2203">
        <w:rPr>
          <w:rFonts w:eastAsia="方正新书宋_GBK" w:hAnsi="宋体" w:hint="eastAsia"/>
          <w:sz w:val="30"/>
          <w:szCs w:val="30"/>
        </w:rPr>
        <w:t>、法</w:t>
      </w:r>
      <w:proofErr w:type="gramStart"/>
      <w:r w:rsidRPr="002F2203">
        <w:rPr>
          <w:rFonts w:eastAsia="方正新书宋_GBK" w:hAnsi="宋体" w:hint="eastAsia"/>
          <w:sz w:val="30"/>
          <w:szCs w:val="30"/>
        </w:rPr>
        <w:t>音方便</w:t>
      </w:r>
      <w:proofErr w:type="gramEnd"/>
      <w:r w:rsidRPr="002F2203">
        <w:rPr>
          <w:rFonts w:eastAsia="方正新书宋_GBK" w:hAnsi="宋体" w:hint="eastAsia"/>
          <w:sz w:val="30"/>
          <w:szCs w:val="30"/>
        </w:rPr>
        <w:t>陀罗尼，以空假二者为方便，而</w:t>
      </w:r>
      <w:proofErr w:type="gramStart"/>
      <w:r w:rsidRPr="002F2203">
        <w:rPr>
          <w:rFonts w:eastAsia="方正新书宋_GBK" w:hAnsi="宋体" w:hint="eastAsia"/>
          <w:sz w:val="30"/>
          <w:szCs w:val="30"/>
        </w:rPr>
        <w:t>入于绝待的</w:t>
      </w:r>
      <w:proofErr w:type="gramEnd"/>
      <w:r w:rsidRPr="002F2203">
        <w:rPr>
          <w:rFonts w:eastAsia="方正新书宋_GBK" w:hAnsi="宋体" w:hint="eastAsia"/>
          <w:sz w:val="30"/>
          <w:szCs w:val="30"/>
        </w:rPr>
        <w:t>中道，成为一中一切中之“中道第一义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”的“中持”。如《法华文句》卷十云：“陀罗尼旋假入空也；百千旋者，旋空出假也；方便者，二为方便道，得入中道第一义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也。”其中，旋陀罗尼居三陀罗尼之首，故又称为初旋陀罗尼或</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旋陀罗尼，智者大师所证得的就是这个位次。</w:t>
      </w:r>
    </w:p>
    <w:p w14:paraId="2D0EA22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如小注云，陀罗尼，翻为总持，</w:t>
      </w:r>
      <w:proofErr w:type="gramStart"/>
      <w:r w:rsidRPr="002F2203">
        <w:rPr>
          <w:rFonts w:eastAsia="方正新书宋_GBK" w:hAnsi="宋体" w:hint="eastAsia"/>
          <w:sz w:val="30"/>
          <w:szCs w:val="30"/>
        </w:rPr>
        <w:t>总一切</w:t>
      </w:r>
      <w:proofErr w:type="gramEnd"/>
      <w:r w:rsidRPr="002F2203">
        <w:rPr>
          <w:rFonts w:eastAsia="方正新书宋_GBK" w:hAnsi="宋体" w:hint="eastAsia"/>
          <w:sz w:val="30"/>
          <w:szCs w:val="30"/>
        </w:rPr>
        <w:t>法，持无量义，也就是能掌握一切法的总纲领的意思。了一切法皆是佛法，淫</w:t>
      </w:r>
      <w:proofErr w:type="gramStart"/>
      <w:r w:rsidRPr="002F2203">
        <w:rPr>
          <w:rFonts w:eastAsia="方正新书宋_GBK" w:hAnsi="宋体" w:hint="eastAsia"/>
          <w:sz w:val="30"/>
          <w:szCs w:val="30"/>
        </w:rPr>
        <w:t>怒痴性即</w:t>
      </w:r>
      <w:proofErr w:type="gramEnd"/>
      <w:r w:rsidRPr="002F2203">
        <w:rPr>
          <w:rFonts w:eastAsia="方正新书宋_GBK" w:hAnsi="宋体" w:hint="eastAsia"/>
          <w:sz w:val="30"/>
          <w:szCs w:val="30"/>
        </w:rPr>
        <w:t>是实性，世间语言皆与实相不相违背，即戒即定即慧，三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圆融，一空一切空，一假一切假，一中一切中，此即总持法。</w:t>
      </w:r>
    </w:p>
    <w:p w14:paraId="257018B9" w14:textId="77777777" w:rsidR="00DA7965" w:rsidRPr="002F2203" w:rsidRDefault="00DA7965" w:rsidP="001E7BCA">
      <w:pPr>
        <w:pStyle w:val="ae"/>
        <w:rPr>
          <w:rFonts w:eastAsia="方正粗雅宋_GBK"/>
        </w:rPr>
      </w:pPr>
      <w:bookmarkStart w:id="322" w:name="0181b25"/>
      <w:proofErr w:type="gramStart"/>
      <w:r w:rsidRPr="002F2203">
        <w:rPr>
          <w:rFonts w:eastAsia="方正粗雅宋_GBK" w:hint="eastAsia"/>
          <w:w w:val="66"/>
        </w:rPr>
        <w:t>大师初</w:t>
      </w:r>
      <w:proofErr w:type="gramEnd"/>
      <w:r w:rsidRPr="002F2203">
        <w:rPr>
          <w:rFonts w:eastAsia="方正粗雅宋_GBK" w:hint="eastAsia"/>
          <w:w w:val="66"/>
        </w:rPr>
        <w:t>入定者，是前方便</w:t>
      </w:r>
      <w:bookmarkStart w:id="323" w:name="0181b26"/>
      <w:bookmarkEnd w:id="322"/>
      <w:r w:rsidRPr="002F2203">
        <w:rPr>
          <w:rFonts w:eastAsia="方正粗雅宋_GBK" w:hint="eastAsia"/>
          <w:w w:val="66"/>
        </w:rPr>
        <w:t>，即</w:t>
      </w:r>
      <w:proofErr w:type="gramStart"/>
      <w:r w:rsidRPr="002F2203">
        <w:rPr>
          <w:rFonts w:eastAsia="方正粗雅宋_GBK" w:hint="eastAsia"/>
          <w:w w:val="66"/>
        </w:rPr>
        <w:t>五品观行</w:t>
      </w:r>
      <w:proofErr w:type="gramEnd"/>
      <w:r w:rsidRPr="002F2203">
        <w:rPr>
          <w:rFonts w:eastAsia="方正粗雅宋_GBK" w:hint="eastAsia"/>
          <w:w w:val="66"/>
        </w:rPr>
        <w:t>位。所发持者，旋陀罗尼，</w:t>
      </w:r>
      <w:proofErr w:type="gramStart"/>
      <w:r w:rsidRPr="002F2203">
        <w:rPr>
          <w:rFonts w:eastAsia="方正粗雅宋_GBK" w:hint="eastAsia"/>
          <w:w w:val="66"/>
        </w:rPr>
        <w:t>即十信相似</w:t>
      </w:r>
      <w:proofErr w:type="gramEnd"/>
      <w:r w:rsidRPr="002F2203">
        <w:rPr>
          <w:rFonts w:eastAsia="方正粗雅宋_GBK" w:hint="eastAsia"/>
          <w:w w:val="66"/>
        </w:rPr>
        <w:t>位。</w:t>
      </w:r>
      <w:proofErr w:type="gramStart"/>
      <w:r w:rsidRPr="002F2203">
        <w:rPr>
          <w:rFonts w:eastAsia="方正粗雅宋_GBK" w:hint="eastAsia"/>
          <w:w w:val="66"/>
        </w:rPr>
        <w:t>依因此定</w:t>
      </w:r>
      <w:proofErr w:type="gramEnd"/>
      <w:r w:rsidRPr="002F2203">
        <w:rPr>
          <w:rFonts w:eastAsia="方正粗雅宋_GBK" w:hint="eastAsia"/>
          <w:w w:val="66"/>
        </w:rPr>
        <w:t>，得发空持。是为由五品之功，</w:t>
      </w:r>
      <w:proofErr w:type="gramStart"/>
      <w:r w:rsidRPr="002F2203">
        <w:rPr>
          <w:rFonts w:eastAsia="方正粗雅宋_GBK" w:hint="eastAsia"/>
          <w:w w:val="66"/>
        </w:rPr>
        <w:t>转入十信也</w:t>
      </w:r>
      <w:proofErr w:type="gramEnd"/>
      <w:r w:rsidRPr="002F2203">
        <w:rPr>
          <w:rFonts w:eastAsia="方正粗雅宋_GBK" w:hint="eastAsia"/>
          <w:w w:val="66"/>
        </w:rPr>
        <w:t>。</w:t>
      </w:r>
      <w:bookmarkEnd w:id="323"/>
    </w:p>
    <w:p w14:paraId="58714786" w14:textId="4812E9EF"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这几句是说：智者大师所入</w:t>
      </w:r>
      <w:proofErr w:type="gramStart"/>
      <w:r w:rsidRPr="002F2203">
        <w:rPr>
          <w:rFonts w:eastAsia="方正新书宋_GBK" w:hAnsi="宋体" w:hint="eastAsia"/>
          <w:sz w:val="30"/>
          <w:szCs w:val="30"/>
        </w:rPr>
        <w:t>的定境是五品观行</w:t>
      </w:r>
      <w:proofErr w:type="gramEnd"/>
      <w:r w:rsidRPr="002F2203">
        <w:rPr>
          <w:rFonts w:eastAsia="方正新书宋_GBK" w:hAnsi="宋体" w:hint="eastAsia"/>
          <w:sz w:val="30"/>
          <w:szCs w:val="30"/>
        </w:rPr>
        <w:t>位，而所发的</w:t>
      </w:r>
      <w:proofErr w:type="gramStart"/>
      <w:r w:rsidRPr="002F2203">
        <w:rPr>
          <w:rFonts w:eastAsia="方正新书宋_GBK" w:hAnsi="宋体" w:hint="eastAsia"/>
          <w:sz w:val="30"/>
          <w:szCs w:val="30"/>
        </w:rPr>
        <w:t>慧解是十信</w:t>
      </w:r>
      <w:proofErr w:type="gramEnd"/>
      <w:r w:rsidRPr="002F2203">
        <w:rPr>
          <w:rFonts w:eastAsia="方正新书宋_GBK" w:hAnsi="宋体" w:hint="eastAsia"/>
          <w:sz w:val="30"/>
          <w:szCs w:val="30"/>
        </w:rPr>
        <w:t>相似位。也就是说：智者大师是定浅而慧深，和</w:t>
      </w:r>
      <w:proofErr w:type="gramStart"/>
      <w:r w:rsidRPr="002F2203">
        <w:rPr>
          <w:rFonts w:eastAsia="方正新书宋_GBK" w:hAnsi="宋体" w:hint="eastAsia"/>
          <w:sz w:val="30"/>
          <w:szCs w:val="30"/>
        </w:rPr>
        <w:t>慧思</w:t>
      </w:r>
      <w:proofErr w:type="gramEnd"/>
      <w:r w:rsidRPr="002F2203">
        <w:rPr>
          <w:rFonts w:eastAsia="方正新书宋_GBK" w:hAnsi="宋体" w:hint="eastAsia"/>
          <w:sz w:val="30"/>
          <w:szCs w:val="30"/>
        </w:rPr>
        <w:t>大师的</w:t>
      </w:r>
      <w:proofErr w:type="gramStart"/>
      <w:r w:rsidRPr="002F2203">
        <w:rPr>
          <w:rFonts w:eastAsia="方正新书宋_GBK" w:hAnsi="宋体" w:hint="eastAsia"/>
          <w:sz w:val="30"/>
          <w:szCs w:val="30"/>
        </w:rPr>
        <w:t>定深慧浅正好相反</w:t>
      </w:r>
      <w:proofErr w:type="gramEnd"/>
      <w:r w:rsidRPr="002F2203">
        <w:rPr>
          <w:rFonts w:eastAsia="方正新书宋_GBK" w:hAnsi="宋体" w:hint="eastAsia"/>
          <w:sz w:val="30"/>
          <w:szCs w:val="30"/>
        </w:rPr>
        <w:t>。所以当</w:t>
      </w:r>
      <w:proofErr w:type="gramStart"/>
      <w:r w:rsidRPr="002F2203">
        <w:rPr>
          <w:rFonts w:eastAsia="方正新书宋_GBK" w:hAnsi="宋体" w:hint="eastAsia"/>
          <w:sz w:val="30"/>
          <w:szCs w:val="30"/>
        </w:rPr>
        <w:t>以后慧思</w:t>
      </w:r>
      <w:proofErr w:type="gramEnd"/>
      <w:r w:rsidRPr="002F2203">
        <w:rPr>
          <w:rFonts w:eastAsia="方正新书宋_GBK" w:hAnsi="宋体" w:hint="eastAsia"/>
          <w:sz w:val="30"/>
          <w:szCs w:val="30"/>
        </w:rPr>
        <w:t>大师在听了智者大师讲经之后，在《南山传》</w:t>
      </w:r>
      <w:proofErr w:type="gramStart"/>
      <w:r w:rsidRPr="002F2203">
        <w:rPr>
          <w:rFonts w:eastAsia="方正新书宋_GBK" w:hAnsi="宋体" w:hint="eastAsia"/>
          <w:sz w:val="30"/>
          <w:szCs w:val="30"/>
        </w:rPr>
        <w:t>中慧思大师</w:t>
      </w:r>
      <w:proofErr w:type="gramEnd"/>
      <w:r w:rsidRPr="002F2203">
        <w:rPr>
          <w:rFonts w:eastAsia="方正新书宋_GBK" w:hAnsi="宋体" w:hint="eastAsia"/>
          <w:sz w:val="30"/>
          <w:szCs w:val="30"/>
        </w:rPr>
        <w:t>曾叹曰：“此吾义儿，恨其定力少耳。”也正因为如此，才引发了下面的疑问。</w:t>
      </w:r>
    </w:p>
    <w:p w14:paraId="0CD1C31D" w14:textId="77777777" w:rsidR="00DA7965" w:rsidRPr="002F2203" w:rsidRDefault="00DA7965" w:rsidP="001E7BCA">
      <w:pPr>
        <w:pStyle w:val="ae"/>
        <w:rPr>
          <w:rFonts w:eastAsia="方正粗雅宋_GBK"/>
        </w:rPr>
      </w:pPr>
      <w:bookmarkStart w:id="324" w:name="0181b27"/>
      <w:r w:rsidRPr="002F2203">
        <w:rPr>
          <w:rFonts w:eastAsia="方正粗雅宋_GBK" w:hint="eastAsia"/>
          <w:w w:val="66"/>
        </w:rPr>
        <w:lastRenderedPageBreak/>
        <w:t>昔人以五品不应获初旋为言者，盖未思“持因静发”耳。《玄签》有云：“故获陀罗尼，由三昧之力。”正是此义。</w:t>
      </w:r>
      <w:bookmarkEnd w:id="324"/>
    </w:p>
    <w:p w14:paraId="6636E46F"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以前的人曾经认为“五品”的</w:t>
      </w:r>
      <w:proofErr w:type="gramStart"/>
      <w:r w:rsidRPr="002F2203">
        <w:rPr>
          <w:rFonts w:eastAsia="方正新书宋_GBK" w:hAnsi="宋体" w:hint="eastAsia"/>
          <w:sz w:val="30"/>
          <w:szCs w:val="30"/>
        </w:rPr>
        <w:t>定境不</w:t>
      </w:r>
      <w:proofErr w:type="gramEnd"/>
      <w:r w:rsidRPr="002F2203">
        <w:rPr>
          <w:rFonts w:eastAsia="方正新书宋_GBK" w:hAnsi="宋体" w:hint="eastAsia"/>
          <w:sz w:val="30"/>
          <w:szCs w:val="30"/>
        </w:rPr>
        <w:t>应该发得</w:t>
      </w:r>
      <w:proofErr w:type="gramStart"/>
      <w:r w:rsidRPr="002F2203">
        <w:rPr>
          <w:rFonts w:eastAsia="方正新书宋_GBK" w:hAnsi="宋体" w:hint="eastAsia"/>
          <w:sz w:val="30"/>
          <w:szCs w:val="30"/>
        </w:rPr>
        <w:t>“初旋”十信的</w:t>
      </w:r>
      <w:proofErr w:type="gramEnd"/>
      <w:r w:rsidRPr="002F2203">
        <w:rPr>
          <w:rFonts w:eastAsia="方正新书宋_GBK" w:hAnsi="宋体" w:hint="eastAsia"/>
          <w:sz w:val="30"/>
          <w:szCs w:val="30"/>
        </w:rPr>
        <w:t>慧解，这种说法是不对的，因为他没有认真地去思维、领解“持因静发”这四个字的真正含义。“持因静发”，简单讲就是智慧因为禅定而开发出来，也就是“因定发慧”或“非禅不智，非智</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禅”的意思。</w:t>
      </w:r>
    </w:p>
    <w:p w14:paraId="62E6594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当知，有的人禅定功夫很深，可以一坐几天甚至几十天，功夫最深的</w:t>
      </w:r>
      <w:proofErr w:type="gramStart"/>
      <w:r w:rsidRPr="002F2203">
        <w:rPr>
          <w:rFonts w:eastAsia="方正新书宋_GBK" w:hAnsi="宋体" w:hint="eastAsia"/>
          <w:sz w:val="30"/>
          <w:szCs w:val="30"/>
        </w:rPr>
        <w:t>要数窥基大师</w:t>
      </w:r>
      <w:proofErr w:type="gramEnd"/>
      <w:r w:rsidRPr="002F2203">
        <w:rPr>
          <w:rFonts w:eastAsia="方正新书宋_GBK" w:hAnsi="宋体" w:hint="eastAsia"/>
          <w:sz w:val="30"/>
          <w:szCs w:val="30"/>
        </w:rPr>
        <w:t>的前身了。他在</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叶</w:t>
      </w:r>
      <w:proofErr w:type="gramStart"/>
      <w:r w:rsidRPr="002F2203">
        <w:rPr>
          <w:rFonts w:eastAsia="方正新书宋_GBK" w:hAnsi="宋体" w:hint="eastAsia"/>
          <w:sz w:val="30"/>
          <w:szCs w:val="30"/>
        </w:rPr>
        <w:t>佛灭度以后</w:t>
      </w:r>
      <w:proofErr w:type="gramEnd"/>
      <w:r w:rsidRPr="002F2203">
        <w:rPr>
          <w:rFonts w:eastAsia="方正新书宋_GBK" w:hAnsi="宋体" w:hint="eastAsia"/>
          <w:sz w:val="30"/>
          <w:szCs w:val="30"/>
        </w:rPr>
        <w:t>入定，想等释迦佛出世的时候来咨询佛法要义，不想</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入定，连释迦佛都已经入灭了。当他得知释迦</w:t>
      </w:r>
      <w:proofErr w:type="gramStart"/>
      <w:r w:rsidRPr="002F2203">
        <w:rPr>
          <w:rFonts w:eastAsia="方正新书宋_GBK" w:hAnsi="宋体" w:hint="eastAsia"/>
          <w:sz w:val="30"/>
          <w:szCs w:val="30"/>
        </w:rPr>
        <w:t>佛已经</w:t>
      </w:r>
      <w:proofErr w:type="gramEnd"/>
      <w:r w:rsidRPr="002F2203">
        <w:rPr>
          <w:rFonts w:eastAsia="方正新书宋_GBK" w:hAnsi="宋体" w:hint="eastAsia"/>
          <w:sz w:val="30"/>
          <w:szCs w:val="30"/>
        </w:rPr>
        <w:t>入灭时，又想再次入定，以便等弥勒佛出世。幸好遇到了到西天取经的玄奘大师，让他别入定了，赶快到长安去投胎，将来帮助翻译佛经，弘扬佛法。可见，禅定功深，若无慧解，那也是没有用的，否则石头公也早就成佛了。同样地，如果只有相似解悟而没有定力支撑，往往就会落于狂慧，邪魔暗入，自高自大，侵凌佛祖，这种人也是最要不得的。因此，禅定必定要有</w:t>
      </w:r>
      <w:proofErr w:type="gramStart"/>
      <w:r w:rsidRPr="002F2203">
        <w:rPr>
          <w:rFonts w:eastAsia="方正新书宋_GBK" w:hAnsi="宋体" w:hint="eastAsia"/>
          <w:sz w:val="30"/>
          <w:szCs w:val="30"/>
        </w:rPr>
        <w:t>慧观才能</w:t>
      </w:r>
      <w:proofErr w:type="gramEnd"/>
      <w:r w:rsidRPr="002F2203">
        <w:rPr>
          <w:rFonts w:eastAsia="方正新书宋_GBK" w:hAnsi="宋体" w:hint="eastAsia"/>
          <w:sz w:val="30"/>
          <w:szCs w:val="30"/>
        </w:rPr>
        <w:t>破烦恼，见佛性。</w:t>
      </w:r>
      <w:proofErr w:type="gramStart"/>
      <w:r w:rsidRPr="002F2203">
        <w:rPr>
          <w:rFonts w:eastAsia="方正新书宋_GBK" w:hAnsi="宋体" w:hint="eastAsia"/>
          <w:sz w:val="30"/>
          <w:szCs w:val="30"/>
        </w:rPr>
        <w:t>慧解也</w:t>
      </w:r>
      <w:proofErr w:type="gramEnd"/>
      <w:r w:rsidRPr="002F2203">
        <w:rPr>
          <w:rFonts w:eastAsia="方正新书宋_GBK" w:hAnsi="宋体" w:hint="eastAsia"/>
          <w:sz w:val="30"/>
          <w:szCs w:val="30"/>
        </w:rPr>
        <w:t>必定要有禅定的支持才能牢固，不然如风中灯，熄灭无疑。</w:t>
      </w:r>
    </w:p>
    <w:p w14:paraId="39FCDD2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在这里智者大师就是依靠禅定之力而发得了智慧，至于</w:t>
      </w:r>
      <w:proofErr w:type="gramStart"/>
      <w:r w:rsidRPr="002F2203">
        <w:rPr>
          <w:rFonts w:eastAsia="方正新书宋_GBK" w:hAnsi="宋体" w:hint="eastAsia"/>
          <w:sz w:val="30"/>
          <w:szCs w:val="30"/>
        </w:rPr>
        <w:t>定浅慧深</w:t>
      </w:r>
      <w:proofErr w:type="gramEnd"/>
      <w:r w:rsidRPr="002F2203">
        <w:rPr>
          <w:rFonts w:eastAsia="方正新书宋_GBK" w:hAnsi="宋体" w:hint="eastAsia"/>
          <w:sz w:val="30"/>
          <w:szCs w:val="30"/>
        </w:rPr>
        <w:t>，那也是很好理解的，譬如大</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的学生经过自己的努力，已经具备了大二，甚至大三的智慧了一样。也有很多禅师在</w:t>
      </w:r>
      <w:proofErr w:type="gramStart"/>
      <w:r w:rsidRPr="002F2203">
        <w:rPr>
          <w:rFonts w:eastAsia="方正新书宋_GBK" w:hAnsi="宋体" w:hint="eastAsia"/>
          <w:sz w:val="30"/>
          <w:szCs w:val="30"/>
        </w:rPr>
        <w:t>初禅甚至</w:t>
      </w:r>
      <w:proofErr w:type="gramEnd"/>
      <w:r w:rsidRPr="002F2203">
        <w:rPr>
          <w:rFonts w:eastAsia="方正新书宋_GBK" w:hAnsi="宋体" w:hint="eastAsia"/>
          <w:sz w:val="30"/>
          <w:szCs w:val="30"/>
        </w:rPr>
        <w:t>未到地定的时候，就能应用慧观，当下大彻大悟，</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尊也是在菩提树下应用三十四</w:t>
      </w:r>
      <w:proofErr w:type="gramStart"/>
      <w:r w:rsidRPr="002F2203">
        <w:rPr>
          <w:rFonts w:eastAsia="方正新书宋_GBK" w:hAnsi="宋体" w:hint="eastAsia"/>
          <w:sz w:val="30"/>
          <w:szCs w:val="30"/>
        </w:rPr>
        <w:t>心顿断诸结</w:t>
      </w:r>
      <w:proofErr w:type="gramEnd"/>
      <w:r w:rsidRPr="002F2203">
        <w:rPr>
          <w:rFonts w:eastAsia="方正新书宋_GBK" w:hAnsi="宋体" w:hint="eastAsia"/>
          <w:sz w:val="30"/>
          <w:szCs w:val="30"/>
        </w:rPr>
        <w:t>的。因此，“定浅慧深”反而说明了这个人</w:t>
      </w:r>
      <w:proofErr w:type="gramStart"/>
      <w:r w:rsidRPr="002F2203">
        <w:rPr>
          <w:rFonts w:eastAsia="方正新书宋_GBK" w:hAnsi="宋体" w:hint="eastAsia"/>
          <w:sz w:val="30"/>
          <w:szCs w:val="30"/>
        </w:rPr>
        <w:t>的根机比较</w:t>
      </w:r>
      <w:proofErr w:type="gramEnd"/>
      <w:r w:rsidRPr="002F2203">
        <w:rPr>
          <w:rFonts w:eastAsia="方正新书宋_GBK" w:hAnsi="宋体" w:hint="eastAsia"/>
          <w:sz w:val="30"/>
          <w:szCs w:val="30"/>
        </w:rPr>
        <w:t>利，在</w:t>
      </w:r>
      <w:r w:rsidRPr="002F2203">
        <w:rPr>
          <w:rFonts w:eastAsia="方正新书宋_GBK" w:hAnsi="宋体" w:hint="eastAsia"/>
          <w:sz w:val="30"/>
          <w:szCs w:val="30"/>
        </w:rPr>
        <w:lastRenderedPageBreak/>
        <w:t>禅定功力较浅的情况下就能发出较深的慧解。当然，在学解或修行上应该强调定慧等持，但在具体发得时，则不妨有先后，两者并不矛盾。</w:t>
      </w:r>
    </w:p>
    <w:p w14:paraId="34BCF68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因此小注中进一步引《法华玄义释签》来证明此义，所引之文见《玄签》卷七。</w:t>
      </w:r>
    </w:p>
    <w:p w14:paraId="5049D528" w14:textId="77777777" w:rsidR="00DA7965" w:rsidRPr="002F2203" w:rsidRDefault="00DA7965" w:rsidP="001E7BCA">
      <w:pPr>
        <w:pStyle w:val="ae"/>
        <w:rPr>
          <w:rFonts w:eastAsia="方正粗雅宋_GBK"/>
        </w:rPr>
      </w:pPr>
      <w:bookmarkStart w:id="325" w:name="0181c01"/>
      <w:r w:rsidRPr="002F2203">
        <w:rPr>
          <w:rFonts w:eastAsia="方正粗雅宋_GBK" w:hint="eastAsia"/>
          <w:w w:val="66"/>
        </w:rPr>
        <w:t>至于临终自说只是五品，盖欲寄</w:t>
      </w:r>
      <w:proofErr w:type="gramStart"/>
      <w:r w:rsidRPr="002F2203">
        <w:rPr>
          <w:rFonts w:eastAsia="方正粗雅宋_GBK" w:hint="eastAsia"/>
          <w:w w:val="66"/>
        </w:rPr>
        <w:t>诫</w:t>
      </w:r>
      <w:proofErr w:type="gramEnd"/>
      <w:r w:rsidRPr="002F2203">
        <w:rPr>
          <w:rFonts w:eastAsia="方正粗雅宋_GBK" w:hint="eastAsia"/>
          <w:w w:val="66"/>
        </w:rPr>
        <w:t>生徒，以自行为急，</w:t>
      </w:r>
      <w:proofErr w:type="gramStart"/>
      <w:r w:rsidRPr="002F2203">
        <w:rPr>
          <w:rFonts w:eastAsia="方正粗雅宋_GBK" w:hint="eastAsia"/>
          <w:w w:val="66"/>
        </w:rPr>
        <w:t>故托谦辞</w:t>
      </w:r>
      <w:proofErr w:type="gramEnd"/>
      <w:r w:rsidRPr="002F2203">
        <w:rPr>
          <w:rFonts w:eastAsia="方正粗雅宋_GBK" w:hint="eastAsia"/>
          <w:w w:val="66"/>
        </w:rPr>
        <w:t>，</w:t>
      </w:r>
      <w:proofErr w:type="gramStart"/>
      <w:r w:rsidRPr="002F2203">
        <w:rPr>
          <w:rFonts w:eastAsia="方正粗雅宋_GBK" w:hint="eastAsia"/>
          <w:w w:val="66"/>
        </w:rPr>
        <w:t>示居观</w:t>
      </w:r>
      <w:proofErr w:type="gramEnd"/>
      <w:r w:rsidRPr="002F2203">
        <w:rPr>
          <w:rFonts w:eastAsia="方正粗雅宋_GBK" w:hint="eastAsia"/>
          <w:w w:val="66"/>
        </w:rPr>
        <w:t>行也。大师</w:t>
      </w:r>
      <w:proofErr w:type="gramStart"/>
      <w:r w:rsidRPr="002F2203">
        <w:rPr>
          <w:rFonts w:eastAsia="方正粗雅宋_GBK" w:hint="eastAsia"/>
          <w:w w:val="66"/>
        </w:rPr>
        <w:t>责</w:t>
      </w:r>
      <w:proofErr w:type="gramEnd"/>
      <w:r w:rsidRPr="002F2203">
        <w:rPr>
          <w:rFonts w:eastAsia="方正粗雅宋_GBK" w:hint="eastAsia"/>
          <w:w w:val="66"/>
        </w:rPr>
        <w:t>弟子曰：“汝等懒种善根，问他功德，告实何益。</w:t>
      </w:r>
      <w:bookmarkEnd w:id="325"/>
      <w:r w:rsidRPr="002F2203">
        <w:rPr>
          <w:rFonts w:eastAsia="方正粗雅宋_GBK" w:hint="eastAsia"/>
          <w:w w:val="66"/>
        </w:rPr>
        <w:t>”盖此意也。</w:t>
      </w:r>
    </w:p>
    <w:p w14:paraId="3B834A01"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智者大师的一生</w:t>
      </w:r>
      <w:proofErr w:type="gramStart"/>
      <w:r w:rsidRPr="002F2203">
        <w:rPr>
          <w:rFonts w:eastAsia="方正新书宋_GBK" w:hAnsi="宋体" w:hint="eastAsia"/>
          <w:sz w:val="30"/>
          <w:szCs w:val="30"/>
        </w:rPr>
        <w:t>示现有</w:t>
      </w:r>
      <w:proofErr w:type="gramEnd"/>
      <w:r w:rsidRPr="002F2203">
        <w:rPr>
          <w:rFonts w:eastAsia="方正新书宋_GBK" w:hAnsi="宋体" w:hint="eastAsia"/>
          <w:sz w:val="30"/>
          <w:szCs w:val="30"/>
        </w:rPr>
        <w:t>两次开悟，第一次就是现在所讲的“大苏妙悟”，第二次是在天台山华顶峰的“头陀妙悟”，这两次妙悟的境界是不一样的。在第二次的华顶头陀妙悟，智者大师降服“强软二缘”，又有神</w:t>
      </w:r>
      <w:proofErr w:type="gramStart"/>
      <w:r w:rsidRPr="002F2203">
        <w:rPr>
          <w:rFonts w:eastAsia="方正新书宋_GBK" w:hAnsi="宋体" w:hint="eastAsia"/>
          <w:sz w:val="30"/>
          <w:szCs w:val="30"/>
        </w:rPr>
        <w:t>僧</w:t>
      </w:r>
      <w:proofErr w:type="gramEnd"/>
      <w:r w:rsidRPr="002F2203">
        <w:rPr>
          <w:rFonts w:eastAsia="方正新书宋_GBK" w:hAnsi="宋体" w:hint="eastAsia"/>
          <w:sz w:val="30"/>
          <w:szCs w:val="30"/>
        </w:rPr>
        <w:t>为说“一实谛”之法，可以说是</w:t>
      </w:r>
      <w:proofErr w:type="gramStart"/>
      <w:r w:rsidRPr="002F2203">
        <w:rPr>
          <w:rFonts w:eastAsia="方正新书宋_GBK" w:hAnsi="宋体" w:hint="eastAsia"/>
          <w:sz w:val="30"/>
          <w:szCs w:val="30"/>
        </w:rPr>
        <w:t>已经彻证了</w:t>
      </w:r>
      <w:proofErr w:type="gramEnd"/>
      <w:r w:rsidRPr="002F2203">
        <w:rPr>
          <w:rFonts w:eastAsia="方正新书宋_GBK" w:hAnsi="宋体" w:hint="eastAsia"/>
          <w:sz w:val="30"/>
          <w:szCs w:val="30"/>
        </w:rPr>
        <w:t>诸法实相，圆得三种陀罗尼的。因此，其果位绝对不会仅仅是五品弟子位。但智者大师在圆寂前又为什么自说自己的果位只有五品位呢？现在这里的几行小注就是来解释这一疑问的。</w:t>
      </w:r>
    </w:p>
    <w:p w14:paraId="36BAE67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当知智者大师在临终前自说只是五品位，那是想借此来告诫学生和门徒，希望他们能够引起警惕，在平时应该以自我的修行为急务，所以假托谦虚的言辞来说示自己的果位只是居于</w:t>
      </w:r>
      <w:proofErr w:type="gramStart"/>
      <w:r w:rsidRPr="002F2203">
        <w:rPr>
          <w:rFonts w:eastAsia="方正新书宋_GBK" w:hAnsi="宋体" w:hint="eastAsia"/>
          <w:sz w:val="30"/>
          <w:szCs w:val="30"/>
        </w:rPr>
        <w:t>五品观行</w:t>
      </w:r>
      <w:proofErr w:type="gramEnd"/>
      <w:r w:rsidRPr="002F2203">
        <w:rPr>
          <w:rFonts w:eastAsia="方正新书宋_GBK" w:hAnsi="宋体" w:hint="eastAsia"/>
          <w:sz w:val="30"/>
          <w:szCs w:val="30"/>
        </w:rPr>
        <w:t>位。智者大师在这里隐含的意思是：我一生如此精进地用功办道，“息不虚黈，言不妄出”，但到最后</w:t>
      </w:r>
      <w:proofErr w:type="gramStart"/>
      <w:r w:rsidRPr="002F2203">
        <w:rPr>
          <w:rFonts w:eastAsia="方正新书宋_GBK" w:hAnsi="宋体" w:hint="eastAsia"/>
          <w:sz w:val="30"/>
          <w:szCs w:val="30"/>
        </w:rPr>
        <w:t>也才证得</w:t>
      </w:r>
      <w:proofErr w:type="gramEnd"/>
      <w:r w:rsidRPr="002F2203">
        <w:rPr>
          <w:rFonts w:eastAsia="方正新书宋_GBK" w:hAnsi="宋体" w:hint="eastAsia"/>
          <w:sz w:val="30"/>
          <w:szCs w:val="30"/>
        </w:rPr>
        <w:t>五品</w:t>
      </w:r>
      <w:proofErr w:type="gramStart"/>
      <w:r w:rsidRPr="002F2203">
        <w:rPr>
          <w:rFonts w:eastAsia="方正新书宋_GBK" w:hAnsi="宋体" w:hint="eastAsia"/>
          <w:sz w:val="30"/>
          <w:szCs w:val="30"/>
        </w:rPr>
        <w:t>外凡位</w:t>
      </w:r>
      <w:proofErr w:type="gramEnd"/>
      <w:r w:rsidRPr="002F2203">
        <w:rPr>
          <w:rFonts w:eastAsia="方正新书宋_GBK" w:hAnsi="宋体" w:hint="eastAsia"/>
          <w:sz w:val="30"/>
          <w:szCs w:val="30"/>
        </w:rPr>
        <w:t>。因此，如果你们悠悠忽忽地，不努力修行，又哪有什么果位等着</w:t>
      </w:r>
      <w:proofErr w:type="gramStart"/>
      <w:r w:rsidRPr="002F2203">
        <w:rPr>
          <w:rFonts w:eastAsia="方正新书宋_GBK" w:hAnsi="宋体" w:hint="eastAsia"/>
          <w:sz w:val="30"/>
          <w:szCs w:val="30"/>
        </w:rPr>
        <w:t>你们去证呢</w:t>
      </w:r>
      <w:proofErr w:type="gramEnd"/>
      <w:r w:rsidRPr="002F2203">
        <w:rPr>
          <w:rFonts w:eastAsia="方正新书宋_GBK" w:hAnsi="宋体" w:hint="eastAsia"/>
          <w:sz w:val="30"/>
          <w:szCs w:val="30"/>
        </w:rPr>
        <w:t>！故知智者大师临终自说只是五品位，那是大师一片慈悲心的流露，想以此来劝进行者努力修道，而并非智者大师只是证得了五品位而已。</w:t>
      </w:r>
    </w:p>
    <w:p w14:paraId="3B288F3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接着引用了智者大师责备弟子智朗法师的话来进一步说明这个含义。当智者大师临入寂前，其弟子智朗法师就去请问智者大师所证的果位，于是智者大师就说了上面的“汝等懒种善根”等话语，其含意和前面所说基本一样。意思是说：如果我告诉你们我真实证得的果位，那么对你们又有什么用处呢？各人吃饭各人饱，我的果位又和你们有什么相干呢？因此还不如说一个相对较低的位次，以此来劝进后人精进修行，这样反而比较好。</w:t>
      </w:r>
    </w:p>
    <w:p w14:paraId="1E0A1F7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你看祖师</w:t>
      </w:r>
      <w:proofErr w:type="gramStart"/>
      <w:r w:rsidRPr="002F2203">
        <w:rPr>
          <w:rFonts w:eastAsia="方正新书宋_GBK" w:hAnsi="宋体" w:hint="eastAsia"/>
          <w:sz w:val="30"/>
          <w:szCs w:val="30"/>
        </w:rPr>
        <w:t>的悲心就是</w:t>
      </w:r>
      <w:proofErr w:type="gramEnd"/>
      <w:r w:rsidRPr="002F2203">
        <w:rPr>
          <w:rFonts w:eastAsia="方正新书宋_GBK" w:hAnsi="宋体" w:hint="eastAsia"/>
          <w:sz w:val="30"/>
          <w:szCs w:val="30"/>
        </w:rPr>
        <w:t>这样，只要对众生有利，既使再怎么地贬抑自己都在所不惜！而</w:t>
      </w:r>
      <w:proofErr w:type="gramStart"/>
      <w:r w:rsidRPr="002F2203">
        <w:rPr>
          <w:rFonts w:eastAsia="方正新书宋_GBK" w:hAnsi="宋体" w:hint="eastAsia"/>
          <w:sz w:val="30"/>
          <w:szCs w:val="30"/>
        </w:rPr>
        <w:t>不象</w:t>
      </w:r>
      <w:proofErr w:type="gramEnd"/>
      <w:r w:rsidRPr="002F2203">
        <w:rPr>
          <w:rFonts w:eastAsia="方正新书宋_GBK" w:hAnsi="宋体" w:hint="eastAsia"/>
          <w:sz w:val="30"/>
          <w:szCs w:val="30"/>
        </w:rPr>
        <w:t>现在的人，稍稍得到一点相似的“法喜”，就恨不得把自己吹上天，恨不得让全世界的人都知道，两者相比，何啻霄壤。</w:t>
      </w:r>
    </w:p>
    <w:p w14:paraId="0566222D" w14:textId="77777777" w:rsidR="00DA7965" w:rsidRPr="002F2203" w:rsidRDefault="00DA7965" w:rsidP="001E7BCA">
      <w:pPr>
        <w:pStyle w:val="ae"/>
        <w:rPr>
          <w:rFonts w:eastAsia="方正粗雅宋_GBK"/>
          <w:w w:val="66"/>
        </w:rPr>
      </w:pPr>
      <w:bookmarkStart w:id="326" w:name="0181c02"/>
      <w:r w:rsidRPr="002F2203">
        <w:rPr>
          <w:rFonts w:eastAsia="方正粗雅宋_GBK" w:hint="eastAsia"/>
          <w:w w:val="66"/>
        </w:rPr>
        <w:t>当知大师若本若迹，皆不可知。“等觉与？妙觉与</w:t>
      </w:r>
      <w:bookmarkEnd w:id="326"/>
      <w:r w:rsidRPr="002F2203">
        <w:rPr>
          <w:rFonts w:eastAsia="方正粗雅宋_GBK" w:hint="eastAsia"/>
          <w:w w:val="66"/>
        </w:rPr>
        <w:t>？”梁氏赞之若此，今复何论。</w:t>
      </w:r>
      <w:r w:rsidRPr="002F2203">
        <w:rPr>
          <w:rFonts w:eastAsia="方正粗雅宋_GBK"/>
          <w:w w:val="66"/>
        </w:rPr>
        <w:t>)</w:t>
      </w:r>
    </w:p>
    <w:p w14:paraId="3A39DB2F"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cs="宋体"/>
          <w:kern w:val="0"/>
          <w:sz w:val="30"/>
          <w:szCs w:val="30"/>
          <w:lang w:val="zh-CN"/>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不要说智者大师的本地我们没有办法知道，既使是智者大师的</w:t>
      </w:r>
      <w:proofErr w:type="gramStart"/>
      <w:r w:rsidRPr="002F2203">
        <w:rPr>
          <w:rFonts w:eastAsia="方正新书宋_GBK" w:hAnsi="宋体" w:hint="eastAsia"/>
          <w:sz w:val="30"/>
          <w:szCs w:val="30"/>
        </w:rPr>
        <w:t>迹门示</w:t>
      </w:r>
      <w:proofErr w:type="gramEnd"/>
      <w:r w:rsidRPr="002F2203">
        <w:rPr>
          <w:rFonts w:eastAsia="方正新书宋_GBK" w:hAnsi="宋体" w:hint="eastAsia"/>
          <w:sz w:val="30"/>
          <w:szCs w:val="30"/>
        </w:rPr>
        <w:t>现，我们也同样</w:t>
      </w:r>
      <w:proofErr w:type="gramStart"/>
      <w:r w:rsidRPr="002F2203">
        <w:rPr>
          <w:rFonts w:eastAsia="方正新书宋_GBK" w:hAnsi="宋体" w:hint="eastAsia"/>
          <w:sz w:val="30"/>
          <w:szCs w:val="30"/>
        </w:rPr>
        <w:t>无法了</w:t>
      </w:r>
      <w:proofErr w:type="gramEnd"/>
      <w:r w:rsidRPr="002F2203">
        <w:rPr>
          <w:rFonts w:eastAsia="方正新书宋_GBK" w:hAnsi="宋体" w:hint="eastAsia"/>
          <w:sz w:val="30"/>
          <w:szCs w:val="30"/>
        </w:rPr>
        <w:t>知！“本迹虽殊，</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思议</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”。所以唐朝的梁肃在《</w:t>
      </w:r>
      <w:r w:rsidRPr="002F2203">
        <w:rPr>
          <w:rFonts w:eastAsia="方正新书宋_GBK" w:hAnsi="宋体" w:cs="宋体" w:hint="eastAsia"/>
          <w:kern w:val="0"/>
          <w:sz w:val="30"/>
          <w:szCs w:val="30"/>
          <w:lang w:val="zh-CN"/>
        </w:rPr>
        <w:t>台州隋故智者大师修禅道场碑铭》中赞叹云：“若安住法界，现为比丘，等觉与？妙觉与？不可得而知也。”</w:t>
      </w:r>
    </w:p>
    <w:p w14:paraId="589A74D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kern w:val="0"/>
          <w:sz w:val="30"/>
          <w:szCs w:val="30"/>
          <w:lang w:val="zh-CN"/>
        </w:rPr>
      </w:pPr>
      <w:r w:rsidRPr="002F2203">
        <w:rPr>
          <w:rFonts w:eastAsia="方正新书宋_GBK" w:hAnsi="宋体" w:cs="宋体" w:hint="eastAsia"/>
          <w:kern w:val="0"/>
          <w:sz w:val="30"/>
          <w:szCs w:val="30"/>
          <w:u w:val="single"/>
          <w:lang w:val="zh-CN"/>
        </w:rPr>
        <w:t>梁肃</w:t>
      </w:r>
      <w:r w:rsidRPr="002F2203">
        <w:rPr>
          <w:rFonts w:eastAsia="方正新书宋_GBK" w:hAnsi="宋体" w:cs="宋体" w:hint="eastAsia"/>
          <w:kern w:val="0"/>
          <w:sz w:val="30"/>
          <w:szCs w:val="30"/>
          <w:lang w:val="zh-CN"/>
        </w:rPr>
        <w:t>（</w:t>
      </w:r>
      <w:r w:rsidRPr="002F2203">
        <w:rPr>
          <w:rFonts w:eastAsia="方正新书宋_GBK" w:hAnsi="宋体" w:cs="宋体" w:hint="eastAsia"/>
          <w:kern w:val="0"/>
          <w:sz w:val="30"/>
          <w:szCs w:val="30"/>
          <w:lang w:val="zh-CN"/>
        </w:rPr>
        <w:t>753</w:t>
      </w:r>
      <w:r w:rsidRPr="002F2203">
        <w:rPr>
          <w:rFonts w:eastAsia="方正新书宋_GBK" w:hAnsi="宋体" w:cs="宋体" w:hint="eastAsia"/>
          <w:kern w:val="0"/>
          <w:sz w:val="30"/>
          <w:szCs w:val="30"/>
          <w:lang w:val="zh-CN"/>
        </w:rPr>
        <w:t>～</w:t>
      </w:r>
      <w:r w:rsidRPr="002F2203">
        <w:rPr>
          <w:rFonts w:eastAsia="方正新书宋_GBK" w:hAnsi="宋体" w:cs="宋体" w:hint="eastAsia"/>
          <w:kern w:val="0"/>
          <w:sz w:val="30"/>
          <w:szCs w:val="30"/>
          <w:lang w:val="zh-CN"/>
        </w:rPr>
        <w:t>793</w:t>
      </w:r>
      <w:r w:rsidRPr="002F2203">
        <w:rPr>
          <w:rFonts w:eastAsia="方正新书宋_GBK" w:hAnsi="宋体" w:cs="宋体" w:hint="eastAsia"/>
          <w:kern w:val="0"/>
          <w:sz w:val="30"/>
          <w:szCs w:val="30"/>
          <w:lang w:val="zh-CN"/>
        </w:rPr>
        <w:t>），唐代安定人，字敬之，世居陆浑（河南嵩县东北）。以儒学著称，其文尚古朴，官至翰林学士等。乐于奖掖后进，曾经荐举过韩愈等登第。早年归依佛门，</w:t>
      </w:r>
      <w:proofErr w:type="gramStart"/>
      <w:r w:rsidRPr="002F2203">
        <w:rPr>
          <w:rFonts w:eastAsia="方正新书宋_GBK" w:hAnsi="宋体" w:cs="宋体" w:hint="eastAsia"/>
          <w:kern w:val="0"/>
          <w:sz w:val="30"/>
          <w:szCs w:val="30"/>
          <w:lang w:val="zh-CN"/>
        </w:rPr>
        <w:t>师从台宗</w:t>
      </w:r>
      <w:proofErr w:type="gramEnd"/>
      <w:r w:rsidRPr="002F2203">
        <w:rPr>
          <w:rFonts w:eastAsia="方正新书宋_GBK" w:hAnsi="宋体" w:cs="宋体" w:hint="eastAsia"/>
          <w:kern w:val="0"/>
          <w:sz w:val="30"/>
          <w:szCs w:val="30"/>
          <w:lang w:val="zh-CN"/>
        </w:rPr>
        <w:t>九组湛然大师，深得心要，其佛学著作有《删定止观》六卷、《止观统例》》一卷、《天台法门议》等多部，对天台宗做出过重要贡献。</w:t>
      </w:r>
    </w:p>
    <w:p w14:paraId="38802821" w14:textId="77777777" w:rsidR="00DA7965" w:rsidRPr="002F2203" w:rsidRDefault="00DA7965" w:rsidP="001E7BCA">
      <w:pPr>
        <w:pStyle w:val="ae"/>
        <w:rPr>
          <w:rFonts w:eastAsia="方正粗雅宋_GBK"/>
        </w:rPr>
      </w:pPr>
      <w:bookmarkStart w:id="327" w:name="0181c03"/>
      <w:r w:rsidRPr="002F2203">
        <w:rPr>
          <w:rFonts w:eastAsia="方正粗雅宋_GBK" w:hint="eastAsia"/>
        </w:rPr>
        <w:lastRenderedPageBreak/>
        <w:t>纵令文字之师千群万众</w:t>
      </w:r>
      <w:bookmarkEnd w:id="327"/>
      <w:r w:rsidRPr="002F2203">
        <w:rPr>
          <w:rFonts w:eastAsia="方正粗雅宋_GBK" w:hint="eastAsia"/>
        </w:rPr>
        <w:t>，</w:t>
      </w:r>
      <w:proofErr w:type="gramStart"/>
      <w:r w:rsidRPr="002F2203">
        <w:rPr>
          <w:rFonts w:eastAsia="方正粗雅宋_GBK" w:hint="eastAsia"/>
        </w:rPr>
        <w:t>寻汝之</w:t>
      </w:r>
      <w:proofErr w:type="gramEnd"/>
      <w:r w:rsidRPr="002F2203">
        <w:rPr>
          <w:rFonts w:eastAsia="方正粗雅宋_GBK" w:hint="eastAsia"/>
        </w:rPr>
        <w:t>辩，不可穷矣。当于说法人中，最为第一。”</w:t>
      </w:r>
    </w:p>
    <w:p w14:paraId="2790484A"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这几句话</w:t>
      </w:r>
      <w:proofErr w:type="gramStart"/>
      <w:r w:rsidRPr="002F2203">
        <w:rPr>
          <w:rFonts w:eastAsia="方正新书宋_GBK" w:hAnsi="宋体" w:hint="eastAsia"/>
          <w:sz w:val="30"/>
          <w:szCs w:val="30"/>
        </w:rPr>
        <w:t>也是慧思大师</w:t>
      </w:r>
      <w:proofErr w:type="gramEnd"/>
      <w:r w:rsidRPr="002F2203">
        <w:rPr>
          <w:rFonts w:eastAsia="方正新书宋_GBK" w:hAnsi="宋体" w:hint="eastAsia"/>
          <w:sz w:val="30"/>
          <w:szCs w:val="30"/>
        </w:rPr>
        <w:t>的赞叹印证之语，和前面的“非汝</w:t>
      </w:r>
      <w:proofErr w:type="gramStart"/>
      <w:r w:rsidRPr="002F2203">
        <w:rPr>
          <w:rFonts w:eastAsia="方正新书宋_GBK" w:hAnsi="宋体" w:hint="eastAsia"/>
          <w:sz w:val="30"/>
          <w:szCs w:val="30"/>
        </w:rPr>
        <w:t>弗</w:t>
      </w:r>
      <w:proofErr w:type="gramEnd"/>
      <w:r w:rsidRPr="002F2203">
        <w:rPr>
          <w:rFonts w:eastAsia="方正新书宋_GBK" w:hAnsi="宋体" w:hint="eastAsia"/>
          <w:sz w:val="30"/>
          <w:szCs w:val="30"/>
        </w:rPr>
        <w:t>证”等是相连接的。</w:t>
      </w:r>
    </w:p>
    <w:p w14:paraId="6532119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文字法师</w:t>
      </w:r>
      <w:r w:rsidRPr="002F2203">
        <w:rPr>
          <w:rFonts w:eastAsia="方正新书宋_GBK" w:hAnsi="宋体" w:hint="eastAsia"/>
          <w:sz w:val="30"/>
          <w:szCs w:val="30"/>
        </w:rPr>
        <w:t>，指拘泥执著于文字上的学问，而无</w:t>
      </w:r>
      <w:proofErr w:type="gramStart"/>
      <w:r w:rsidRPr="002F2203">
        <w:rPr>
          <w:rFonts w:eastAsia="方正新书宋_GBK" w:hAnsi="宋体" w:hint="eastAsia"/>
          <w:sz w:val="30"/>
          <w:szCs w:val="30"/>
        </w:rPr>
        <w:t>真修实行</w:t>
      </w:r>
      <w:proofErr w:type="gramEnd"/>
      <w:r w:rsidRPr="002F2203">
        <w:rPr>
          <w:rFonts w:eastAsia="方正新书宋_GBK" w:hAnsi="宋体" w:hint="eastAsia"/>
          <w:sz w:val="30"/>
          <w:szCs w:val="30"/>
        </w:rPr>
        <w:t>之者。与之相对称的是“暗证禅师”，即只执著于修禅定而不研究教法，暗</w:t>
      </w:r>
      <w:proofErr w:type="gramStart"/>
      <w:r w:rsidRPr="002F2203">
        <w:rPr>
          <w:rFonts w:eastAsia="方正新书宋_GBK" w:hAnsi="宋体" w:hint="eastAsia"/>
          <w:sz w:val="30"/>
          <w:szCs w:val="30"/>
        </w:rPr>
        <w:t>于智解</w:t>
      </w:r>
      <w:proofErr w:type="gramEnd"/>
      <w:r w:rsidRPr="002F2203">
        <w:rPr>
          <w:rFonts w:eastAsia="方正新书宋_GBK" w:hAnsi="宋体" w:hint="eastAsia"/>
          <w:sz w:val="30"/>
          <w:szCs w:val="30"/>
        </w:rPr>
        <w:t>而又骄慢自大之人。这两者都有所偏，</w:t>
      </w:r>
      <w:proofErr w:type="gramStart"/>
      <w:r w:rsidRPr="002F2203">
        <w:rPr>
          <w:rFonts w:eastAsia="方正新书宋_GBK" w:hAnsi="宋体" w:hint="eastAsia"/>
          <w:sz w:val="30"/>
          <w:szCs w:val="30"/>
        </w:rPr>
        <w:t>只翼单轮</w:t>
      </w:r>
      <w:proofErr w:type="gramEnd"/>
      <w:r w:rsidRPr="002F2203">
        <w:rPr>
          <w:rFonts w:eastAsia="方正新书宋_GBK" w:hAnsi="宋体" w:hint="eastAsia"/>
          <w:sz w:val="30"/>
          <w:szCs w:val="30"/>
        </w:rPr>
        <w:t>，未有利益，反受其害，应当予以避免。所以《摩诃止观》五曰：“非暗证禅师、诵文法师所能知也。”同七曰：“不与世间文字法师共，亦不与事相禅师共。”</w:t>
      </w:r>
    </w:p>
    <w:p w14:paraId="4CDA2F2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千群万众</w:t>
      </w:r>
      <w:r w:rsidRPr="002F2203">
        <w:rPr>
          <w:rFonts w:eastAsia="方正新书宋_GBK" w:hAnsi="宋体" w:hint="eastAsia"/>
          <w:sz w:val="30"/>
          <w:szCs w:val="30"/>
        </w:rPr>
        <w:t>，犹言成千上万，形容数量很多。</w:t>
      </w:r>
    </w:p>
    <w:p w14:paraId="69503F8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于说法人中，最为第一</w:t>
      </w:r>
      <w:r w:rsidRPr="002F2203">
        <w:rPr>
          <w:rFonts w:eastAsia="方正新书宋_GBK" w:hAnsi="宋体" w:hint="eastAsia"/>
          <w:sz w:val="30"/>
          <w:szCs w:val="30"/>
        </w:rPr>
        <w:t>，这是说智者大师辩才无碍，能广说法。智者大师因定发慧，岂是那些文字法师</w:t>
      </w:r>
      <w:proofErr w:type="gramStart"/>
      <w:r w:rsidRPr="002F2203">
        <w:rPr>
          <w:rFonts w:eastAsia="方正新书宋_GBK" w:hAnsi="宋体" w:hint="eastAsia"/>
          <w:sz w:val="30"/>
          <w:szCs w:val="30"/>
        </w:rPr>
        <w:t>或暗证禅师</w:t>
      </w:r>
      <w:proofErr w:type="gramEnd"/>
      <w:r w:rsidRPr="002F2203">
        <w:rPr>
          <w:rFonts w:eastAsia="方正新书宋_GBK" w:hAnsi="宋体" w:hint="eastAsia"/>
          <w:sz w:val="30"/>
          <w:szCs w:val="30"/>
        </w:rPr>
        <w:t>所能比拟的。如</w:t>
      </w:r>
      <w:proofErr w:type="gramStart"/>
      <w:r w:rsidRPr="002F2203">
        <w:rPr>
          <w:rFonts w:eastAsia="方正新书宋_GBK" w:hAnsi="宋体" w:hint="eastAsia"/>
          <w:sz w:val="30"/>
          <w:szCs w:val="30"/>
        </w:rPr>
        <w:t>佛记富</w:t>
      </w:r>
      <w:proofErr w:type="gramEnd"/>
      <w:r w:rsidRPr="002F2203">
        <w:rPr>
          <w:rFonts w:eastAsia="方正新书宋_GBK" w:hAnsi="宋体" w:hint="eastAsia"/>
          <w:sz w:val="30"/>
          <w:szCs w:val="30"/>
        </w:rPr>
        <w:t>楼那尊者“说法人中最为第一”，</w:t>
      </w:r>
      <w:proofErr w:type="gramStart"/>
      <w:r w:rsidRPr="002F2203">
        <w:rPr>
          <w:rFonts w:eastAsia="方正新书宋_GBK" w:hAnsi="宋体" w:hint="eastAsia"/>
          <w:sz w:val="30"/>
          <w:szCs w:val="30"/>
        </w:rPr>
        <w:t>现在慧思大师</w:t>
      </w:r>
      <w:proofErr w:type="gramEnd"/>
      <w:r w:rsidRPr="002F2203">
        <w:rPr>
          <w:rFonts w:eastAsia="方正新书宋_GBK" w:hAnsi="宋体" w:hint="eastAsia"/>
          <w:sz w:val="30"/>
          <w:szCs w:val="30"/>
        </w:rPr>
        <w:t>也同样印证智者</w:t>
      </w:r>
      <w:proofErr w:type="gramStart"/>
      <w:r w:rsidRPr="002F2203">
        <w:rPr>
          <w:rFonts w:eastAsia="方正新书宋_GBK" w:hAnsi="宋体" w:hint="eastAsia"/>
          <w:sz w:val="30"/>
          <w:szCs w:val="30"/>
        </w:rPr>
        <w:t>大师慧解超群</w:t>
      </w:r>
      <w:proofErr w:type="gramEnd"/>
      <w:r w:rsidRPr="002F2203">
        <w:rPr>
          <w:rFonts w:eastAsia="方正新书宋_GBK" w:hAnsi="宋体" w:hint="eastAsia"/>
          <w:sz w:val="30"/>
          <w:szCs w:val="30"/>
        </w:rPr>
        <w:t>，无人能比，两者意义相同。</w:t>
      </w:r>
    </w:p>
    <w:p w14:paraId="46A17BF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现在我们来回顾一下智者大师于长沙佛像前所发的誓愿，当时智者大师发愿说：“愿学得三</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佛法，对千部论师，说之无碍，用报四事恩惠。”两相对照，因果符若宛</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w:t>
      </w:r>
    </w:p>
    <w:p w14:paraId="3C1D00A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智者大师经</w:t>
      </w:r>
      <w:proofErr w:type="gramStart"/>
      <w:r w:rsidRPr="002F2203">
        <w:rPr>
          <w:rFonts w:eastAsia="方正新书宋_GBK" w:hAnsi="宋体" w:hint="eastAsia"/>
          <w:sz w:val="30"/>
          <w:szCs w:val="30"/>
        </w:rPr>
        <w:t>二七日就证得了</w:t>
      </w:r>
      <w:proofErr w:type="gramEnd"/>
      <w:r w:rsidRPr="002F2203">
        <w:rPr>
          <w:rFonts w:eastAsia="方正新书宋_GBK" w:hAnsi="宋体" w:hint="eastAsia"/>
          <w:sz w:val="30"/>
          <w:szCs w:val="30"/>
        </w:rPr>
        <w:t>五品位，听了即让人振奋，又让人伤心。祖师只用了十四天的时间就能取得如此的成就，我们不知何时才能证得，因此对照祖师，我们又有什么好骄傲的呢？！千万</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要得少为</w:t>
      </w:r>
      <w:r w:rsidRPr="002F2203">
        <w:rPr>
          <w:rFonts w:eastAsia="方正新书宋_GBK" w:hAnsi="宋体" w:hint="eastAsia"/>
          <w:sz w:val="30"/>
          <w:szCs w:val="30"/>
        </w:rPr>
        <w:lastRenderedPageBreak/>
        <w:t>足，侵凌先圣，而应该对祖师生起绝对的恭敬信仰之心，莫生高慢！莫生高慢！！</w:t>
      </w:r>
    </w:p>
    <w:p w14:paraId="3FAFE02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下面举例来说明智者大师的辩才无碍。</w:t>
      </w:r>
    </w:p>
    <w:p w14:paraId="593773A3" w14:textId="77777777" w:rsidR="00DA7965" w:rsidRPr="002F2203" w:rsidRDefault="00DA7965" w:rsidP="001E7BCA">
      <w:pPr>
        <w:pStyle w:val="ae"/>
        <w:rPr>
          <w:rFonts w:eastAsia="方正粗雅宋_GBK"/>
        </w:rPr>
      </w:pPr>
      <w:bookmarkStart w:id="328" w:name="0181c04"/>
      <w:r w:rsidRPr="002F2203">
        <w:rPr>
          <w:rFonts w:eastAsia="方正粗雅宋_GBK" w:hint="eastAsia"/>
        </w:rPr>
        <w:t>有慧</w:t>
      </w:r>
      <w:proofErr w:type="gramStart"/>
      <w:r w:rsidRPr="002F2203">
        <w:rPr>
          <w:rFonts w:eastAsia="方正粗雅宋_GBK" w:hint="eastAsia"/>
        </w:rPr>
        <w:t>邈</w:t>
      </w:r>
      <w:proofErr w:type="gramEnd"/>
      <w:r w:rsidRPr="002F2203">
        <w:rPr>
          <w:rFonts w:eastAsia="方正粗雅宋_GBK" w:hint="eastAsia"/>
        </w:rPr>
        <w:t>禅师</w:t>
      </w:r>
      <w:bookmarkStart w:id="329" w:name="0181c05"/>
      <w:bookmarkEnd w:id="328"/>
      <w:r w:rsidRPr="002F2203">
        <w:rPr>
          <w:rFonts w:eastAsia="方正粗雅宋_GBK" w:hint="eastAsia"/>
        </w:rPr>
        <w:t>，谓门人曰：“我所敷弘，真师子吼。</w:t>
      </w:r>
      <w:bookmarkStart w:id="330" w:name="0181c06"/>
      <w:bookmarkEnd w:id="329"/>
      <w:r w:rsidRPr="002F2203">
        <w:rPr>
          <w:rFonts w:eastAsia="方正粗雅宋_GBK" w:hint="eastAsia"/>
        </w:rPr>
        <w:t>他人之说，是野干鸣。”</w:t>
      </w:r>
      <w:proofErr w:type="gramStart"/>
      <w:r w:rsidRPr="002F2203">
        <w:rPr>
          <w:rFonts w:eastAsia="方正粗雅宋_GBK" w:hint="eastAsia"/>
        </w:rPr>
        <w:t>师引经</w:t>
      </w:r>
      <w:proofErr w:type="gramEnd"/>
      <w:r w:rsidRPr="002F2203">
        <w:rPr>
          <w:rFonts w:eastAsia="方正粗雅宋_GBK" w:hint="eastAsia"/>
        </w:rPr>
        <w:t>核问，</w:t>
      </w:r>
      <w:proofErr w:type="gramStart"/>
      <w:r w:rsidRPr="002F2203">
        <w:rPr>
          <w:rFonts w:eastAsia="方正粗雅宋_GBK" w:hint="eastAsia"/>
        </w:rPr>
        <w:t>邈</w:t>
      </w:r>
      <w:proofErr w:type="gramEnd"/>
      <w:r w:rsidRPr="002F2203">
        <w:rPr>
          <w:rFonts w:eastAsia="方正粗雅宋_GBK" w:hint="eastAsia"/>
        </w:rPr>
        <w:t>为之屈。</w:t>
      </w:r>
      <w:bookmarkEnd w:id="330"/>
    </w:p>
    <w:p w14:paraId="3F5C1FE3"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慧</w:t>
      </w:r>
      <w:proofErr w:type="gramStart"/>
      <w:r w:rsidRPr="002F2203">
        <w:rPr>
          <w:rFonts w:eastAsia="方正新书宋_GBK" w:hAnsi="宋体" w:hint="eastAsia"/>
          <w:sz w:val="30"/>
          <w:szCs w:val="30"/>
          <w:u w:val="single"/>
        </w:rPr>
        <w:t>邈</w:t>
      </w:r>
      <w:proofErr w:type="gramEnd"/>
      <w:r w:rsidRPr="002F2203">
        <w:rPr>
          <w:rFonts w:eastAsia="方正新书宋_GBK" w:hAnsi="宋体" w:hint="eastAsia"/>
          <w:sz w:val="30"/>
          <w:szCs w:val="30"/>
        </w:rPr>
        <w:t>，未见有传，但从他说话的口气中可以看出，应该也是当时比较有名的禅师。他自夸自己敷衍弘扬教义，毫无</w:t>
      </w:r>
      <w:proofErr w:type="gramStart"/>
      <w:r w:rsidRPr="002F2203">
        <w:rPr>
          <w:rFonts w:eastAsia="方正新书宋_GBK" w:hAnsi="宋体" w:hint="eastAsia"/>
          <w:sz w:val="30"/>
          <w:szCs w:val="30"/>
        </w:rPr>
        <w:t>怖</w:t>
      </w:r>
      <w:proofErr w:type="gramEnd"/>
      <w:r w:rsidRPr="002F2203">
        <w:rPr>
          <w:rFonts w:eastAsia="方正新书宋_GBK" w:hAnsi="宋体" w:hint="eastAsia"/>
          <w:sz w:val="30"/>
          <w:szCs w:val="30"/>
        </w:rPr>
        <w:t>畏，好像狮子一吼，百兽降伏一样，而别人说法就</w:t>
      </w:r>
      <w:proofErr w:type="gramStart"/>
      <w:r w:rsidRPr="002F2203">
        <w:rPr>
          <w:rFonts w:eastAsia="方正新书宋_GBK" w:hAnsi="宋体" w:hint="eastAsia"/>
          <w:sz w:val="30"/>
          <w:szCs w:val="30"/>
        </w:rPr>
        <w:t>象野干</w:t>
      </w:r>
      <w:proofErr w:type="gramEnd"/>
      <w:r w:rsidRPr="002F2203">
        <w:rPr>
          <w:rFonts w:eastAsia="方正新书宋_GBK" w:hAnsi="宋体" w:hint="eastAsia"/>
          <w:sz w:val="30"/>
          <w:szCs w:val="30"/>
        </w:rPr>
        <w:t>在叫。在《胜鬘宝窟》中举出狮子吼的三种要义：</w:t>
      </w:r>
    </w:p>
    <w:p w14:paraId="4C4021F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331" w:name="_Hlk12639974"/>
    </w:p>
    <w:p w14:paraId="53645DD8" w14:textId="77777777" w:rsidR="00AA2E9B" w:rsidRPr="002F2203" w:rsidRDefault="00AA2E9B"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332" w:name="_Hlk12639848"/>
      <w:bookmarkEnd w:id="331"/>
      <w:r w:rsidRPr="002F2203">
        <w:rPr>
          <w:rFonts w:eastAsia="方正新书宋_GBK" w:hAnsi="宋体"/>
          <w:noProof/>
          <w:sz w:val="30"/>
          <w:szCs w:val="30"/>
        </w:rPr>
        <w:drawing>
          <wp:anchor distT="0" distB="0" distL="114300" distR="114300" simplePos="0" relativeHeight="251659264" behindDoc="0" locked="0" layoutInCell="1" allowOverlap="1" wp14:anchorId="345F023E" wp14:editId="3BE5D78B">
            <wp:simplePos x="0" y="0"/>
            <wp:positionH relativeFrom="column">
              <wp:posOffset>-1270</wp:posOffset>
            </wp:positionH>
            <wp:positionV relativeFrom="paragraph">
              <wp:posOffset>0</wp:posOffset>
            </wp:positionV>
            <wp:extent cx="5448300" cy="1524000"/>
            <wp:effectExtent l="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54" t="16667" r="4848"/>
                    <a:stretch/>
                  </pic:blipFill>
                  <pic:spPr bwMode="auto">
                    <a:xfrm>
                      <a:off x="0" y="0"/>
                      <a:ext cx="5448300"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332"/>
    <w:p w14:paraId="4C71022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可见要真做到</w:t>
      </w:r>
      <w:proofErr w:type="gramStart"/>
      <w:r w:rsidRPr="002F2203">
        <w:rPr>
          <w:rFonts w:eastAsia="方正新书宋_GBK" w:hAnsi="宋体" w:hint="eastAsia"/>
          <w:sz w:val="30"/>
          <w:szCs w:val="30"/>
        </w:rPr>
        <w:t>狮子吼可不简单</w:t>
      </w:r>
      <w:proofErr w:type="gramEnd"/>
      <w:r w:rsidRPr="002F2203">
        <w:rPr>
          <w:rFonts w:eastAsia="方正新书宋_GBK" w:hAnsi="宋体" w:hint="eastAsia"/>
          <w:sz w:val="30"/>
          <w:szCs w:val="30"/>
        </w:rPr>
        <w:t>，这些只能是他</w:t>
      </w:r>
      <w:proofErr w:type="gramStart"/>
      <w:r w:rsidRPr="002F2203">
        <w:rPr>
          <w:rFonts w:eastAsia="方正新书宋_GBK" w:hAnsi="宋体" w:hint="eastAsia"/>
          <w:sz w:val="30"/>
          <w:szCs w:val="30"/>
        </w:rPr>
        <w:t>贡高我慢</w:t>
      </w:r>
      <w:proofErr w:type="gramEnd"/>
      <w:r w:rsidRPr="002F2203">
        <w:rPr>
          <w:rFonts w:eastAsia="方正新书宋_GBK" w:hAnsi="宋体" w:hint="eastAsia"/>
          <w:sz w:val="30"/>
          <w:szCs w:val="30"/>
        </w:rPr>
        <w:t>的表现而已。</w:t>
      </w:r>
    </w:p>
    <w:p w14:paraId="266BA3F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野干</w:t>
      </w:r>
      <w:r w:rsidRPr="002F2203">
        <w:rPr>
          <w:rFonts w:eastAsia="方正新书宋_GBK" w:hAnsi="宋体" w:hint="eastAsia"/>
          <w:sz w:val="30"/>
          <w:szCs w:val="30"/>
        </w:rPr>
        <w:t>，</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云“悉迦罗”，亦名“夜干”，色青黄如狗，</w:t>
      </w:r>
      <w:proofErr w:type="gramStart"/>
      <w:r w:rsidRPr="002F2203">
        <w:rPr>
          <w:rFonts w:eastAsia="方正新书宋_GBK" w:hAnsi="宋体" w:hint="eastAsia"/>
          <w:sz w:val="30"/>
          <w:szCs w:val="30"/>
        </w:rPr>
        <w:t>群行夜鸣</w:t>
      </w:r>
      <w:proofErr w:type="gramEnd"/>
      <w:r w:rsidRPr="002F2203">
        <w:rPr>
          <w:rFonts w:eastAsia="方正新书宋_GBK" w:hAnsi="宋体" w:hint="eastAsia"/>
          <w:sz w:val="30"/>
          <w:szCs w:val="30"/>
        </w:rPr>
        <w:t>，其声如狼，形小尾大，能上树。而狐狸形体较大，不能上树。如《法华</w:t>
      </w:r>
      <w:r w:rsidRPr="002F2203">
        <w:rPr>
          <w:rFonts w:eastAsia="方正新书宋_GBK" w:hAnsi="宋体" w:hint="eastAsia"/>
          <w:sz w:val="30"/>
          <w:szCs w:val="30"/>
        </w:rPr>
        <w:lastRenderedPageBreak/>
        <w:t>经》云：“狐狼野干，咀嚼</w:t>
      </w:r>
      <w:proofErr w:type="gramStart"/>
      <w:r w:rsidRPr="002F2203">
        <w:rPr>
          <w:rFonts w:eastAsia="方正新书宋_GBK" w:hAnsi="宋体" w:hint="eastAsia"/>
          <w:sz w:val="30"/>
          <w:szCs w:val="30"/>
        </w:rPr>
        <w:t>践蹋</w:t>
      </w:r>
      <w:proofErr w:type="gramEnd"/>
      <w:r w:rsidRPr="002F2203">
        <w:rPr>
          <w:rFonts w:eastAsia="方正新书宋_GBK" w:hAnsi="宋体" w:hint="eastAsia"/>
          <w:sz w:val="30"/>
          <w:szCs w:val="30"/>
        </w:rPr>
        <w:t>。”《</w:t>
      </w:r>
      <w:r w:rsidRPr="002F2203">
        <w:rPr>
          <w:rFonts w:eastAsia="方正新书宋_GBK" w:hAnsi="宋体" w:cs="Arial" w:hint="eastAsia"/>
          <w:sz w:val="30"/>
          <w:szCs w:val="30"/>
        </w:rPr>
        <w:t>治禅病秘要法》</w:t>
      </w:r>
      <w:r w:rsidRPr="002F2203">
        <w:rPr>
          <w:rFonts w:eastAsia="方正新书宋_GBK" w:hAnsi="宋体" w:hint="eastAsia"/>
          <w:sz w:val="30"/>
          <w:szCs w:val="30"/>
        </w:rPr>
        <w:t>云：“见一野狐，又见野干。”可见两者不同。但不管如何，</w:t>
      </w:r>
      <w:proofErr w:type="gramStart"/>
      <w:r w:rsidRPr="002F2203">
        <w:rPr>
          <w:rFonts w:eastAsia="方正新书宋_GBK" w:hAnsi="宋体" w:hint="eastAsia"/>
          <w:sz w:val="30"/>
          <w:szCs w:val="30"/>
        </w:rPr>
        <w:t>野干是</w:t>
      </w:r>
      <w:proofErr w:type="gramEnd"/>
      <w:r w:rsidRPr="002F2203">
        <w:rPr>
          <w:rFonts w:eastAsia="方正新书宋_GBK" w:hAnsi="宋体" w:hint="eastAsia"/>
          <w:sz w:val="30"/>
          <w:szCs w:val="30"/>
        </w:rPr>
        <w:t>形容其低贱下劣，内心险恶。</w:t>
      </w:r>
      <w:proofErr w:type="gramStart"/>
      <w:r w:rsidRPr="002F2203">
        <w:rPr>
          <w:rFonts w:eastAsia="方正新书宋_GBK" w:hAnsi="宋体" w:hint="eastAsia"/>
          <w:sz w:val="30"/>
          <w:szCs w:val="30"/>
        </w:rPr>
        <w:t>野干鸣</w:t>
      </w:r>
      <w:proofErr w:type="gramEnd"/>
      <w:r w:rsidRPr="002F2203">
        <w:rPr>
          <w:rFonts w:eastAsia="方正新书宋_GBK" w:hAnsi="宋体" w:hint="eastAsia"/>
          <w:sz w:val="30"/>
          <w:szCs w:val="30"/>
        </w:rPr>
        <w:t>是比喻其妄说佛法。</w:t>
      </w:r>
    </w:p>
    <w:p w14:paraId="0A7D73B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以上都是慧</w:t>
      </w:r>
      <w:proofErr w:type="gramStart"/>
      <w:r w:rsidRPr="002F2203">
        <w:rPr>
          <w:rFonts w:eastAsia="方正新书宋_GBK" w:hAnsi="宋体" w:hint="eastAsia"/>
          <w:sz w:val="30"/>
          <w:szCs w:val="30"/>
        </w:rPr>
        <w:t>邈</w:t>
      </w:r>
      <w:proofErr w:type="gramEnd"/>
      <w:r w:rsidRPr="002F2203">
        <w:rPr>
          <w:rFonts w:eastAsia="方正新书宋_GBK" w:hAnsi="宋体" w:hint="eastAsia"/>
          <w:sz w:val="30"/>
          <w:szCs w:val="30"/>
        </w:rPr>
        <w:t>禅师自高轻他</w:t>
      </w:r>
      <w:proofErr w:type="gramStart"/>
      <w:r w:rsidRPr="002F2203">
        <w:rPr>
          <w:rFonts w:eastAsia="方正新书宋_GBK" w:hAnsi="宋体" w:hint="eastAsia"/>
          <w:sz w:val="30"/>
          <w:szCs w:val="30"/>
        </w:rPr>
        <w:t>之</w:t>
      </w:r>
      <w:proofErr w:type="gramEnd"/>
      <w:r w:rsidRPr="002F2203">
        <w:rPr>
          <w:rFonts w:eastAsia="方正新书宋_GBK" w:hAnsi="宋体" w:hint="eastAsia"/>
          <w:sz w:val="30"/>
          <w:szCs w:val="30"/>
        </w:rPr>
        <w:t>语，如果心眼未开的人，往往容易受其诱惑，</w:t>
      </w:r>
      <w:proofErr w:type="gramStart"/>
      <w:r w:rsidRPr="002F2203">
        <w:rPr>
          <w:rFonts w:eastAsia="方正新书宋_GBK" w:hAnsi="宋体" w:hint="eastAsia"/>
          <w:sz w:val="30"/>
          <w:szCs w:val="30"/>
        </w:rPr>
        <w:t>夭伤慧</w:t>
      </w:r>
      <w:proofErr w:type="gramEnd"/>
      <w:r w:rsidRPr="002F2203">
        <w:rPr>
          <w:rFonts w:eastAsia="方正新书宋_GBK" w:hAnsi="宋体" w:hint="eastAsia"/>
          <w:sz w:val="30"/>
          <w:szCs w:val="30"/>
        </w:rPr>
        <w:t>命。于是智者大师广引经论对他进行考核问难，慧</w:t>
      </w:r>
      <w:proofErr w:type="gramStart"/>
      <w:r w:rsidRPr="002F2203">
        <w:rPr>
          <w:rFonts w:eastAsia="方正新书宋_GBK" w:hAnsi="宋体" w:hint="eastAsia"/>
          <w:sz w:val="30"/>
          <w:szCs w:val="30"/>
        </w:rPr>
        <w:t>邈</w:t>
      </w:r>
      <w:proofErr w:type="gramEnd"/>
      <w:r w:rsidRPr="002F2203">
        <w:rPr>
          <w:rFonts w:eastAsia="方正新书宋_GBK" w:hAnsi="宋体" w:hint="eastAsia"/>
          <w:sz w:val="30"/>
          <w:szCs w:val="30"/>
        </w:rPr>
        <w:t>禅师为之理屈词穷。</w:t>
      </w:r>
    </w:p>
    <w:p w14:paraId="09CC6C61" w14:textId="77777777" w:rsidR="00DA7965" w:rsidRPr="002F2203" w:rsidRDefault="00DA7965" w:rsidP="001E7BCA">
      <w:pPr>
        <w:pStyle w:val="ae"/>
        <w:rPr>
          <w:rFonts w:eastAsia="方正粗雅宋_GBK"/>
        </w:rPr>
      </w:pPr>
      <w:bookmarkStart w:id="333" w:name="0181c07"/>
      <w:r w:rsidRPr="002F2203">
        <w:rPr>
          <w:rFonts w:eastAsia="方正粗雅宋_GBK" w:hint="eastAsia"/>
        </w:rPr>
        <w:t>夜梦三层楼阁，</w:t>
      </w:r>
      <w:proofErr w:type="gramStart"/>
      <w:r w:rsidRPr="002F2203">
        <w:rPr>
          <w:rFonts w:eastAsia="方正粗雅宋_GBK" w:hint="eastAsia"/>
        </w:rPr>
        <w:t>己坐上</w:t>
      </w:r>
      <w:proofErr w:type="gramEnd"/>
      <w:r w:rsidRPr="002F2203">
        <w:rPr>
          <w:rFonts w:eastAsia="方正粗雅宋_GBK" w:hint="eastAsia"/>
        </w:rPr>
        <w:t>，</w:t>
      </w:r>
      <w:proofErr w:type="gramStart"/>
      <w:r w:rsidRPr="002F2203">
        <w:rPr>
          <w:rFonts w:eastAsia="方正粗雅宋_GBK" w:hint="eastAsia"/>
        </w:rPr>
        <w:t>邈</w:t>
      </w:r>
      <w:proofErr w:type="gramEnd"/>
      <w:r w:rsidRPr="002F2203">
        <w:rPr>
          <w:rFonts w:eastAsia="方正粗雅宋_GBK" w:hint="eastAsia"/>
        </w:rPr>
        <w:t>立下。一人怒目谓曰</w:t>
      </w:r>
      <w:bookmarkStart w:id="334" w:name="0181c08"/>
      <w:bookmarkEnd w:id="333"/>
      <w:r w:rsidRPr="002F2203">
        <w:rPr>
          <w:rFonts w:eastAsia="方正粗雅宋_GBK" w:hint="eastAsia"/>
        </w:rPr>
        <w:t>：“何忽</w:t>
      </w:r>
      <w:proofErr w:type="gramStart"/>
      <w:r w:rsidRPr="002F2203">
        <w:rPr>
          <w:rFonts w:eastAsia="方正粗雅宋_GBK" w:hint="eastAsia"/>
        </w:rPr>
        <w:t>邈</w:t>
      </w:r>
      <w:proofErr w:type="gramEnd"/>
      <w:r w:rsidRPr="002F2203">
        <w:rPr>
          <w:rFonts w:eastAsia="方正粗雅宋_GBK" w:hint="eastAsia"/>
        </w:rPr>
        <w:t>耶？何</w:t>
      </w:r>
      <w:proofErr w:type="gramStart"/>
      <w:r w:rsidRPr="002F2203">
        <w:rPr>
          <w:rFonts w:eastAsia="方正粗雅宋_GBK" w:hint="eastAsia"/>
        </w:rPr>
        <w:t>疑</w:t>
      </w:r>
      <w:proofErr w:type="gramEnd"/>
      <w:r w:rsidRPr="002F2203">
        <w:rPr>
          <w:rFonts w:eastAsia="方正粗雅宋_GBK" w:hint="eastAsia"/>
        </w:rPr>
        <w:t>法耶？宜当问我。”</w:t>
      </w:r>
      <w:proofErr w:type="gramStart"/>
      <w:r w:rsidRPr="002F2203">
        <w:rPr>
          <w:rFonts w:eastAsia="方正粗雅宋_GBK" w:hint="eastAsia"/>
        </w:rPr>
        <w:t>师设难数关</w:t>
      </w:r>
      <w:bookmarkEnd w:id="334"/>
      <w:proofErr w:type="gramEnd"/>
      <w:r w:rsidRPr="002F2203">
        <w:rPr>
          <w:rFonts w:eastAsia="方正粗雅宋_GBK" w:hint="eastAsia"/>
        </w:rPr>
        <w:t>，</w:t>
      </w:r>
      <w:proofErr w:type="gramStart"/>
      <w:r w:rsidRPr="002F2203">
        <w:rPr>
          <w:rFonts w:eastAsia="方正粗雅宋_GBK" w:hint="eastAsia"/>
        </w:rPr>
        <w:t>怒人结舌</w:t>
      </w:r>
      <w:proofErr w:type="gramEnd"/>
      <w:r w:rsidRPr="002F2203">
        <w:rPr>
          <w:rFonts w:eastAsia="方正粗雅宋_GBK" w:hint="eastAsia"/>
        </w:rPr>
        <w:t>。</w:t>
      </w:r>
      <w:bookmarkStart w:id="335" w:name="0181c09"/>
      <w:r w:rsidRPr="002F2203">
        <w:rPr>
          <w:rFonts w:eastAsia="方正粗雅宋_GBK" w:hint="eastAsia"/>
        </w:rPr>
        <w:t>师因</w:t>
      </w:r>
      <w:proofErr w:type="gramStart"/>
      <w:r w:rsidRPr="002F2203">
        <w:rPr>
          <w:rFonts w:eastAsia="方正粗雅宋_GBK" w:hint="eastAsia"/>
        </w:rPr>
        <w:t>诫</w:t>
      </w:r>
      <w:proofErr w:type="gramEnd"/>
      <w:r w:rsidRPr="002F2203">
        <w:rPr>
          <w:rFonts w:eastAsia="方正粗雅宋_GBK" w:hint="eastAsia"/>
        </w:rPr>
        <w:t>之曰</w:t>
      </w:r>
      <w:bookmarkEnd w:id="335"/>
      <w:r w:rsidRPr="002F2203">
        <w:rPr>
          <w:rFonts w:eastAsia="方正粗雅宋_GBK" w:hint="eastAsia"/>
        </w:rPr>
        <w:t>：“除诸法实相，余皆魔事。”</w:t>
      </w:r>
    </w:p>
    <w:p w14:paraId="02666A42"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慧</w:t>
      </w:r>
      <w:proofErr w:type="gramStart"/>
      <w:r w:rsidRPr="002F2203">
        <w:rPr>
          <w:rFonts w:eastAsia="方正新书宋_GBK" w:hAnsi="宋体" w:hint="eastAsia"/>
          <w:sz w:val="30"/>
          <w:szCs w:val="30"/>
        </w:rPr>
        <w:t>邈</w:t>
      </w:r>
      <w:proofErr w:type="gramEnd"/>
      <w:r w:rsidRPr="002F2203">
        <w:rPr>
          <w:rFonts w:eastAsia="方正新书宋_GBK" w:hAnsi="宋体" w:hint="eastAsia"/>
          <w:sz w:val="30"/>
          <w:szCs w:val="30"/>
        </w:rPr>
        <w:t>禅师虽然自称善于说法，</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狮子吼一样，但实际上他是邪魔暗侵，通俗讲就是被鬼魅等附体，所以略有辩才而自高自大。现在</w:t>
      </w:r>
      <w:proofErr w:type="gramStart"/>
      <w:r w:rsidRPr="002F2203">
        <w:rPr>
          <w:rFonts w:eastAsia="方正新书宋_GBK" w:hAnsi="宋体" w:hint="eastAsia"/>
          <w:sz w:val="30"/>
          <w:szCs w:val="30"/>
        </w:rPr>
        <w:t>在</w:t>
      </w:r>
      <w:proofErr w:type="gramEnd"/>
      <w:r w:rsidRPr="002F2203">
        <w:rPr>
          <w:rFonts w:eastAsia="方正新书宋_GBK" w:hAnsi="宋体" w:hint="eastAsia"/>
          <w:sz w:val="30"/>
          <w:szCs w:val="30"/>
        </w:rPr>
        <w:t>白天的时候，慧</w:t>
      </w:r>
      <w:proofErr w:type="gramStart"/>
      <w:r w:rsidRPr="002F2203">
        <w:rPr>
          <w:rFonts w:eastAsia="方正新书宋_GBK" w:hAnsi="宋体" w:hint="eastAsia"/>
          <w:sz w:val="30"/>
          <w:szCs w:val="30"/>
        </w:rPr>
        <w:t>邈</w:t>
      </w:r>
      <w:proofErr w:type="gramEnd"/>
      <w:r w:rsidRPr="002F2203">
        <w:rPr>
          <w:rFonts w:eastAsia="方正新书宋_GBK" w:hAnsi="宋体" w:hint="eastAsia"/>
          <w:sz w:val="30"/>
          <w:szCs w:val="30"/>
        </w:rPr>
        <w:t>被智者大师说法降服了，到了晚上，那个附体就出来为慧</w:t>
      </w:r>
      <w:proofErr w:type="gramStart"/>
      <w:r w:rsidRPr="002F2203">
        <w:rPr>
          <w:rFonts w:eastAsia="方正新书宋_GBK" w:hAnsi="宋体" w:hint="eastAsia"/>
          <w:sz w:val="30"/>
          <w:szCs w:val="30"/>
        </w:rPr>
        <w:t>邈</w:t>
      </w:r>
      <w:proofErr w:type="gramEnd"/>
      <w:r w:rsidRPr="002F2203">
        <w:rPr>
          <w:rFonts w:eastAsia="方正新书宋_GBK" w:hAnsi="宋体" w:hint="eastAsia"/>
          <w:sz w:val="30"/>
          <w:szCs w:val="30"/>
        </w:rPr>
        <w:t>禅师打抱不平了。</w:t>
      </w:r>
    </w:p>
    <w:p w14:paraId="2E070F1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晚上的时候，智者大师梦到自己坐在三层楼阁之上，这是表示智者大师勤修一心三观，观于</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境三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，得证</w:t>
      </w:r>
      <w:proofErr w:type="gramStart"/>
      <w:r w:rsidRPr="002F2203">
        <w:rPr>
          <w:rFonts w:eastAsia="方正新书宋_GBK" w:hAnsi="宋体" w:hint="eastAsia"/>
          <w:sz w:val="30"/>
          <w:szCs w:val="30"/>
        </w:rPr>
        <w:t>三智三</w:t>
      </w:r>
      <w:proofErr w:type="gramEnd"/>
      <w:r w:rsidRPr="002F2203">
        <w:rPr>
          <w:rFonts w:eastAsia="方正新书宋_GBK" w:hAnsi="宋体" w:hint="eastAsia"/>
          <w:sz w:val="30"/>
          <w:szCs w:val="30"/>
        </w:rPr>
        <w:t>德，故高高在上。同时《法华》云“诸法空为座”，因此这也是暗表智者大师当时所证为初旋空持。而慧</w:t>
      </w:r>
      <w:proofErr w:type="gramStart"/>
      <w:r w:rsidRPr="002F2203">
        <w:rPr>
          <w:rFonts w:eastAsia="方正新书宋_GBK" w:hAnsi="宋体" w:hint="eastAsia"/>
          <w:sz w:val="30"/>
          <w:szCs w:val="30"/>
        </w:rPr>
        <w:t>邈邪解邪</w:t>
      </w:r>
      <w:proofErr w:type="gramEnd"/>
      <w:r w:rsidRPr="002F2203">
        <w:rPr>
          <w:rFonts w:eastAsia="方正新书宋_GBK" w:hAnsi="宋体" w:hint="eastAsia"/>
          <w:sz w:val="30"/>
          <w:szCs w:val="30"/>
        </w:rPr>
        <w:t>辩，故立于下首。同时在慧</w:t>
      </w:r>
      <w:proofErr w:type="gramStart"/>
      <w:r w:rsidRPr="002F2203">
        <w:rPr>
          <w:rFonts w:eastAsia="方正新书宋_GBK" w:hAnsi="宋体" w:hint="eastAsia"/>
          <w:sz w:val="30"/>
          <w:szCs w:val="30"/>
        </w:rPr>
        <w:t>邈</w:t>
      </w:r>
      <w:proofErr w:type="gramEnd"/>
      <w:r w:rsidRPr="002F2203">
        <w:rPr>
          <w:rFonts w:eastAsia="方正新书宋_GBK" w:hAnsi="宋体" w:hint="eastAsia"/>
          <w:sz w:val="30"/>
          <w:szCs w:val="30"/>
        </w:rPr>
        <w:t>的旁边另有一个人正在瞪眼发怒，这个人就是附着在慧</w:t>
      </w:r>
      <w:proofErr w:type="gramStart"/>
      <w:r w:rsidRPr="002F2203">
        <w:rPr>
          <w:rFonts w:eastAsia="方正新书宋_GBK" w:hAnsi="宋体" w:hint="eastAsia"/>
          <w:sz w:val="30"/>
          <w:szCs w:val="30"/>
        </w:rPr>
        <w:t>邈</w:t>
      </w:r>
      <w:proofErr w:type="gramEnd"/>
      <w:r w:rsidRPr="002F2203">
        <w:rPr>
          <w:rFonts w:eastAsia="方正新书宋_GBK" w:hAnsi="宋体" w:hint="eastAsia"/>
          <w:sz w:val="30"/>
          <w:szCs w:val="30"/>
        </w:rPr>
        <w:t>身上的附体。那个附体说：“你为什么要轻视慧</w:t>
      </w:r>
      <w:proofErr w:type="gramStart"/>
      <w:r w:rsidRPr="002F2203">
        <w:rPr>
          <w:rFonts w:eastAsia="方正新书宋_GBK" w:hAnsi="宋体" w:hint="eastAsia"/>
          <w:sz w:val="30"/>
          <w:szCs w:val="30"/>
        </w:rPr>
        <w:t>邈</w:t>
      </w:r>
      <w:proofErr w:type="gramEnd"/>
      <w:r w:rsidRPr="002F2203">
        <w:rPr>
          <w:rFonts w:eastAsia="方正新书宋_GBK" w:hAnsi="宋体" w:hint="eastAsia"/>
          <w:sz w:val="30"/>
          <w:szCs w:val="30"/>
        </w:rPr>
        <w:t>啊？你为什么要怀疑他所说的法啊？若有什么问难，你现在就可以问我。”听他的口气还挺理直气壮的。</w:t>
      </w:r>
    </w:p>
    <w:p w14:paraId="5FDB9AA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于是智者大师设立数条问难，那个发怒的人马上就张口结舌回答不上来了，《别传注》云：“既是邪神，岂敌正说。”智者大师因此告诫他说：“除诸法实相，余皆魔事。”这句话出自《大智度论》卷五，原文为：“复次除诸法实相，余残一切法尽名为魔。”《智论》又有比喻说：譬如绳子，能缘一切物，唯不能缘火焰，缘火焰被所烧。</w:t>
      </w:r>
      <w:proofErr w:type="gramStart"/>
      <w:r w:rsidRPr="002F2203">
        <w:rPr>
          <w:rFonts w:eastAsia="方正新书宋_GBK" w:hAnsi="宋体" w:hint="eastAsia"/>
          <w:sz w:val="30"/>
          <w:szCs w:val="30"/>
        </w:rPr>
        <w:t>魔亦如是</w:t>
      </w:r>
      <w:proofErr w:type="gramEnd"/>
      <w:r w:rsidRPr="002F2203">
        <w:rPr>
          <w:rFonts w:eastAsia="方正新书宋_GBK" w:hAnsi="宋体" w:hint="eastAsia"/>
          <w:sz w:val="30"/>
          <w:szCs w:val="30"/>
        </w:rPr>
        <w:t>，能缘一切法，唯</w:t>
      </w:r>
      <w:proofErr w:type="gramStart"/>
      <w:r w:rsidRPr="002F2203">
        <w:rPr>
          <w:rFonts w:eastAsia="方正新书宋_GBK" w:hAnsi="宋体" w:hint="eastAsia"/>
          <w:sz w:val="30"/>
          <w:szCs w:val="30"/>
        </w:rPr>
        <w:t>不能缘诸法</w:t>
      </w:r>
      <w:proofErr w:type="gramEnd"/>
      <w:r w:rsidRPr="002F2203">
        <w:rPr>
          <w:rFonts w:eastAsia="方正新书宋_GBK" w:hAnsi="宋体" w:hint="eastAsia"/>
          <w:sz w:val="30"/>
          <w:szCs w:val="30"/>
        </w:rPr>
        <w:t>实相。如果</w:t>
      </w:r>
      <w:proofErr w:type="gramStart"/>
      <w:r w:rsidRPr="002F2203">
        <w:rPr>
          <w:rFonts w:eastAsia="方正新书宋_GBK" w:hAnsi="宋体" w:hint="eastAsia"/>
          <w:sz w:val="30"/>
          <w:szCs w:val="30"/>
        </w:rPr>
        <w:t>能缘实相</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魔即实</w:t>
      </w:r>
      <w:proofErr w:type="gramEnd"/>
      <w:r w:rsidRPr="002F2203">
        <w:rPr>
          <w:rFonts w:eastAsia="方正新书宋_GBK" w:hAnsi="宋体" w:hint="eastAsia"/>
          <w:sz w:val="30"/>
          <w:szCs w:val="30"/>
        </w:rPr>
        <w:t>相，又何得称之为“魔”呢？所以智者大师安住于法界，以实相印，印定一切，还有什么天魔外道不能降服呢？</w:t>
      </w:r>
    </w:p>
    <w:p w14:paraId="06C92F0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治魔的</w:t>
      </w:r>
      <w:proofErr w:type="gramEnd"/>
      <w:r w:rsidRPr="002F2203">
        <w:rPr>
          <w:rFonts w:eastAsia="方正新书宋_GBK" w:hAnsi="宋体" w:hint="eastAsia"/>
          <w:sz w:val="30"/>
          <w:szCs w:val="30"/>
        </w:rPr>
        <w:t>方法有三，初当观察而</w:t>
      </w:r>
      <w:proofErr w:type="gramStart"/>
      <w:r w:rsidRPr="002F2203">
        <w:rPr>
          <w:rFonts w:eastAsia="方正新书宋_GBK" w:hAnsi="宋体" w:hint="eastAsia"/>
          <w:sz w:val="30"/>
          <w:szCs w:val="30"/>
        </w:rPr>
        <w:t>诃</w:t>
      </w:r>
      <w:proofErr w:type="gramEnd"/>
      <w:r w:rsidRPr="002F2203">
        <w:rPr>
          <w:rFonts w:eastAsia="方正新书宋_GBK" w:hAnsi="宋体" w:hint="eastAsia"/>
          <w:sz w:val="30"/>
          <w:szCs w:val="30"/>
        </w:rPr>
        <w:t>弃之，如守门人，</w:t>
      </w:r>
      <w:proofErr w:type="gramStart"/>
      <w:r w:rsidRPr="002F2203">
        <w:rPr>
          <w:rFonts w:eastAsia="方正新书宋_GBK" w:hAnsi="宋体" w:hint="eastAsia"/>
          <w:sz w:val="30"/>
          <w:szCs w:val="30"/>
        </w:rPr>
        <w:t>遮恶而</w:t>
      </w:r>
      <w:proofErr w:type="gramEnd"/>
      <w:r w:rsidRPr="002F2203">
        <w:rPr>
          <w:rFonts w:eastAsia="方正新书宋_GBK" w:hAnsi="宋体" w:hint="eastAsia"/>
          <w:sz w:val="30"/>
          <w:szCs w:val="30"/>
        </w:rPr>
        <w:t>不进；</w:t>
      </w:r>
      <w:proofErr w:type="gramStart"/>
      <w:r w:rsidRPr="002F2203">
        <w:rPr>
          <w:rFonts w:eastAsia="方正新书宋_GBK" w:hAnsi="宋体" w:hint="eastAsia"/>
          <w:sz w:val="30"/>
          <w:szCs w:val="30"/>
        </w:rPr>
        <w:t>二当自</w:t>
      </w:r>
      <w:proofErr w:type="gramEnd"/>
      <w:r w:rsidRPr="002F2203">
        <w:rPr>
          <w:rFonts w:eastAsia="方正新书宋_GBK" w:hAnsi="宋体" w:hint="eastAsia"/>
          <w:sz w:val="30"/>
          <w:szCs w:val="30"/>
        </w:rPr>
        <w:t>头至足一一</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观，身心了不可得，</w:t>
      </w:r>
      <w:proofErr w:type="gramStart"/>
      <w:r w:rsidRPr="002F2203">
        <w:rPr>
          <w:rFonts w:eastAsia="方正新书宋_GBK" w:hAnsi="宋体" w:hint="eastAsia"/>
          <w:sz w:val="30"/>
          <w:szCs w:val="30"/>
        </w:rPr>
        <w:t>魔何自</w:t>
      </w:r>
      <w:proofErr w:type="gramEnd"/>
      <w:r w:rsidRPr="002F2203">
        <w:rPr>
          <w:rFonts w:eastAsia="方正新书宋_GBK" w:hAnsi="宋体" w:hint="eastAsia"/>
          <w:sz w:val="30"/>
          <w:szCs w:val="30"/>
        </w:rPr>
        <w:t>而来，</w:t>
      </w:r>
      <w:proofErr w:type="gramStart"/>
      <w:r w:rsidRPr="002F2203">
        <w:rPr>
          <w:rFonts w:eastAsia="方正新书宋_GBK" w:hAnsi="宋体" w:hint="eastAsia"/>
          <w:sz w:val="30"/>
          <w:szCs w:val="30"/>
        </w:rPr>
        <w:t>欲恼何等</w:t>
      </w:r>
      <w:proofErr w:type="gramEnd"/>
      <w:r w:rsidRPr="002F2203">
        <w:rPr>
          <w:rFonts w:eastAsia="方正新书宋_GBK" w:hAnsi="宋体" w:hint="eastAsia"/>
          <w:sz w:val="30"/>
          <w:szCs w:val="30"/>
        </w:rPr>
        <w:t>，如恶人入舍，</w:t>
      </w:r>
      <w:proofErr w:type="gramStart"/>
      <w:r w:rsidRPr="002F2203">
        <w:rPr>
          <w:rFonts w:eastAsia="方正新书宋_GBK" w:hAnsi="宋体" w:hint="eastAsia"/>
          <w:sz w:val="30"/>
          <w:szCs w:val="30"/>
        </w:rPr>
        <w:t>处处照舍而</w:t>
      </w:r>
      <w:proofErr w:type="gramEnd"/>
      <w:r w:rsidRPr="002F2203">
        <w:rPr>
          <w:rFonts w:eastAsia="方正新书宋_GBK" w:hAnsi="宋体" w:hint="eastAsia"/>
          <w:sz w:val="30"/>
          <w:szCs w:val="30"/>
        </w:rPr>
        <w:t>使不得住；三观之而不去，</w:t>
      </w:r>
      <w:proofErr w:type="gramStart"/>
      <w:r w:rsidRPr="002F2203">
        <w:rPr>
          <w:rFonts w:eastAsia="方正新书宋_GBK" w:hAnsi="宋体" w:hint="eastAsia"/>
          <w:sz w:val="30"/>
          <w:szCs w:val="30"/>
        </w:rPr>
        <w:t>即当强心</w:t>
      </w:r>
      <w:proofErr w:type="gramEnd"/>
      <w:r w:rsidRPr="002F2203">
        <w:rPr>
          <w:rFonts w:eastAsia="方正新书宋_GBK" w:hAnsi="宋体" w:hint="eastAsia"/>
          <w:sz w:val="30"/>
          <w:szCs w:val="30"/>
        </w:rPr>
        <w:t>抵</w:t>
      </w:r>
      <w:proofErr w:type="gramStart"/>
      <w:r w:rsidRPr="002F2203">
        <w:rPr>
          <w:rFonts w:eastAsia="方正新书宋_GBK" w:hAnsi="宋体" w:hint="eastAsia"/>
          <w:sz w:val="30"/>
          <w:szCs w:val="30"/>
        </w:rPr>
        <w:t>捍</w:t>
      </w:r>
      <w:proofErr w:type="gramEnd"/>
      <w:r w:rsidRPr="002F2203">
        <w:rPr>
          <w:rFonts w:eastAsia="方正新书宋_GBK" w:hAnsi="宋体" w:hint="eastAsia"/>
          <w:sz w:val="30"/>
          <w:szCs w:val="30"/>
        </w:rPr>
        <w:t>，以死为期，一心用观，使道行成就。</w:t>
      </w:r>
      <w:bookmarkStart w:id="336" w:name="0285a16"/>
      <w:r w:rsidRPr="002F2203">
        <w:rPr>
          <w:rFonts w:eastAsia="方正新书宋_GBK" w:hAnsi="宋体" w:hint="eastAsia"/>
          <w:sz w:val="30"/>
          <w:szCs w:val="30"/>
        </w:rPr>
        <w:t>如</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云：“若分别忆想</w:t>
      </w:r>
      <w:bookmarkStart w:id="337" w:name="0285a17"/>
      <w:bookmarkEnd w:id="336"/>
      <w:r w:rsidRPr="002F2203">
        <w:rPr>
          <w:rFonts w:eastAsia="方正新书宋_GBK" w:hAnsi="宋体" w:hint="eastAsia"/>
          <w:sz w:val="30"/>
          <w:szCs w:val="30"/>
        </w:rPr>
        <w:t>，即是魔罗网。不动不分别</w:t>
      </w:r>
      <w:bookmarkEnd w:id="337"/>
      <w:r w:rsidRPr="002F2203">
        <w:rPr>
          <w:rFonts w:eastAsia="方正新书宋_GBK" w:hAnsi="宋体" w:hint="eastAsia"/>
          <w:sz w:val="30"/>
          <w:szCs w:val="30"/>
        </w:rPr>
        <w:t>，是即为法印。”这些在《摩诃止观》、《次第禅门》、《小止观》等都有讲述，需者往检。</w:t>
      </w:r>
    </w:p>
    <w:p w14:paraId="6F1E972E" w14:textId="77777777" w:rsidR="00DA7965" w:rsidRPr="002F2203" w:rsidRDefault="00DA7965" w:rsidP="001E7BCA">
      <w:pPr>
        <w:pStyle w:val="ae"/>
        <w:rPr>
          <w:rFonts w:eastAsia="方正粗雅宋_GBK"/>
        </w:rPr>
      </w:pPr>
      <w:bookmarkStart w:id="338" w:name="0181c10"/>
      <w:r w:rsidRPr="002F2203">
        <w:rPr>
          <w:rFonts w:eastAsia="方正粗雅宋_GBK" w:hint="eastAsia"/>
        </w:rPr>
        <w:t>南岳造金字《般若》，命师代讲</w:t>
      </w:r>
      <w:bookmarkStart w:id="339" w:name="0181c11"/>
      <w:bookmarkEnd w:id="338"/>
      <w:r w:rsidRPr="002F2203">
        <w:rPr>
          <w:rFonts w:eastAsia="方正粗雅宋_GBK" w:hint="eastAsia"/>
        </w:rPr>
        <w:t>，</w:t>
      </w:r>
      <w:proofErr w:type="gramStart"/>
      <w:r w:rsidRPr="002F2203">
        <w:rPr>
          <w:rFonts w:eastAsia="方正粗雅宋_GBK" w:hint="eastAsia"/>
        </w:rPr>
        <w:t>唯三三昧</w:t>
      </w:r>
      <w:proofErr w:type="gramEnd"/>
      <w:r w:rsidRPr="002F2203">
        <w:rPr>
          <w:rFonts w:eastAsia="方正粗雅宋_GBK" w:hint="eastAsia"/>
        </w:rPr>
        <w:t>及三观智，用以</w:t>
      </w:r>
      <w:proofErr w:type="gramStart"/>
      <w:r w:rsidRPr="002F2203">
        <w:rPr>
          <w:rFonts w:eastAsia="方正粗雅宋_GBK" w:hint="eastAsia"/>
        </w:rPr>
        <w:t>咨</w:t>
      </w:r>
      <w:proofErr w:type="gramEnd"/>
      <w:r w:rsidRPr="002F2203">
        <w:rPr>
          <w:rFonts w:eastAsia="方正粗雅宋_GBK" w:hint="eastAsia"/>
        </w:rPr>
        <w:t>审，余悉自裁。</w:t>
      </w:r>
      <w:bookmarkEnd w:id="339"/>
    </w:p>
    <w:p w14:paraId="039AA5EB"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rPr>
        <w:t>当时慧思大师</w:t>
      </w:r>
      <w:proofErr w:type="gramEnd"/>
      <w:r w:rsidRPr="002F2203">
        <w:rPr>
          <w:rFonts w:eastAsia="方正新书宋_GBK" w:hAnsi="宋体" w:hint="eastAsia"/>
          <w:sz w:val="30"/>
          <w:szCs w:val="30"/>
        </w:rPr>
        <w:t>的门下人才济济，但智者大师通过其不懈的努力，在很短的时间里，一下子超过了这些前辈，在</w:t>
      </w:r>
      <w:proofErr w:type="gramStart"/>
      <w:r w:rsidRPr="002F2203">
        <w:rPr>
          <w:rFonts w:eastAsia="方正新书宋_GBK" w:hAnsi="宋体" w:hint="eastAsia"/>
          <w:sz w:val="30"/>
          <w:szCs w:val="30"/>
        </w:rPr>
        <w:t>慧解方面成了慧思</w:t>
      </w:r>
      <w:proofErr w:type="gramEnd"/>
      <w:r w:rsidRPr="002F2203">
        <w:rPr>
          <w:rFonts w:eastAsia="方正新书宋_GBK" w:hAnsi="宋体" w:hint="eastAsia"/>
          <w:sz w:val="30"/>
          <w:szCs w:val="30"/>
        </w:rPr>
        <w:t>大师的第一弟子，很快就能代师讲经了。</w:t>
      </w:r>
    </w:p>
    <w:p w14:paraId="5EDBD28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造好金字《般若经》之后，“自开玄义”，然后慈命智者大师代讲，只有“三三昧”和“三观智”，需要</w:t>
      </w:r>
      <w:proofErr w:type="gramStart"/>
      <w:r w:rsidRPr="002F2203">
        <w:rPr>
          <w:rFonts w:eastAsia="方正新书宋_GBK" w:hAnsi="宋体" w:hint="eastAsia"/>
          <w:sz w:val="30"/>
          <w:szCs w:val="30"/>
        </w:rPr>
        <w:t>來</w:t>
      </w:r>
      <w:proofErr w:type="gramEnd"/>
      <w:r w:rsidRPr="002F2203">
        <w:rPr>
          <w:rFonts w:eastAsia="方正新书宋_GBK" w:hAnsi="宋体" w:hint="eastAsia"/>
          <w:sz w:val="30"/>
          <w:szCs w:val="30"/>
        </w:rPr>
        <w:t>请教师父，其他的都</w:t>
      </w:r>
      <w:r w:rsidRPr="002F2203">
        <w:rPr>
          <w:rFonts w:eastAsia="方正新书宋_GBK" w:hAnsi="宋体" w:hint="eastAsia"/>
          <w:sz w:val="30"/>
          <w:szCs w:val="30"/>
        </w:rPr>
        <w:lastRenderedPageBreak/>
        <w:t>能够自行裁夺，称理而说。</w:t>
      </w:r>
      <w:bookmarkStart w:id="340" w:name="0115b15"/>
      <w:r w:rsidRPr="002F2203">
        <w:rPr>
          <w:rFonts w:eastAsia="方正新书宋_GBK" w:hAnsi="宋体" w:hint="eastAsia"/>
          <w:sz w:val="30"/>
          <w:szCs w:val="30"/>
        </w:rPr>
        <w:t>《净土往生传》卷二云：“惟于三三昧、三观智用以谘审</w:t>
      </w:r>
      <w:bookmarkEnd w:id="340"/>
      <w:r w:rsidRPr="002F2203">
        <w:rPr>
          <w:rFonts w:eastAsia="方正新书宋_GBK" w:hAnsi="宋体" w:hint="eastAsia"/>
          <w:sz w:val="30"/>
          <w:szCs w:val="30"/>
        </w:rPr>
        <w:t>，余皆炳然自晓。”</w:t>
      </w:r>
    </w:p>
    <w:p w14:paraId="3229758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三三昧</w:t>
      </w:r>
      <w:r w:rsidRPr="002F2203">
        <w:rPr>
          <w:rFonts w:eastAsia="方正新书宋_GBK" w:hAnsi="宋体" w:hint="eastAsia"/>
          <w:sz w:val="30"/>
          <w:szCs w:val="30"/>
        </w:rPr>
        <w:t>，三昧，华言正心行处，谓众生之心，从无始已来，常不正直，若得三昧，则心行正直。三三昧有多种，今依智者大师的《法界次第初门》略解如下：</w:t>
      </w:r>
    </w:p>
    <w:p w14:paraId="7B8F14C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1</w:t>
      </w:r>
      <w:r w:rsidRPr="002F2203">
        <w:rPr>
          <w:rFonts w:eastAsia="方正新书宋_GBK" w:hAnsi="宋体" w:hint="eastAsia"/>
          <w:sz w:val="30"/>
          <w:szCs w:val="30"/>
        </w:rPr>
        <w:t>、有觉有观三昧，</w:t>
      </w:r>
      <w:proofErr w:type="gramStart"/>
      <w:r w:rsidRPr="002F2203">
        <w:rPr>
          <w:rFonts w:eastAsia="方正新书宋_GBK" w:hAnsi="宋体" w:hint="eastAsia"/>
          <w:sz w:val="30"/>
          <w:szCs w:val="30"/>
        </w:rPr>
        <w:t>粗思名</w:t>
      </w:r>
      <w:proofErr w:type="gramEnd"/>
      <w:r w:rsidRPr="002F2203">
        <w:rPr>
          <w:rFonts w:eastAsia="方正新书宋_GBK" w:hAnsi="宋体" w:hint="eastAsia"/>
          <w:sz w:val="30"/>
          <w:szCs w:val="30"/>
        </w:rPr>
        <w:t>觉，细思名观。此二都能</w:t>
      </w:r>
      <w:proofErr w:type="gramStart"/>
      <w:r w:rsidRPr="002F2203">
        <w:rPr>
          <w:rFonts w:eastAsia="方正新书宋_GBK" w:hAnsi="宋体" w:hint="eastAsia"/>
          <w:sz w:val="30"/>
          <w:szCs w:val="30"/>
        </w:rPr>
        <w:t>妨</w:t>
      </w:r>
      <w:proofErr w:type="gramEnd"/>
      <w:r w:rsidRPr="002F2203">
        <w:rPr>
          <w:rFonts w:eastAsia="方正新书宋_GBK" w:hAnsi="宋体" w:hint="eastAsia"/>
          <w:sz w:val="30"/>
          <w:szCs w:val="30"/>
        </w:rPr>
        <w:t>乱定心，因此</w:t>
      </w:r>
      <w:proofErr w:type="gramStart"/>
      <w:r w:rsidRPr="002F2203">
        <w:rPr>
          <w:rFonts w:eastAsia="方正新书宋_GBK" w:hAnsi="宋体" w:hint="eastAsia"/>
          <w:sz w:val="30"/>
          <w:szCs w:val="30"/>
        </w:rPr>
        <w:t>根据觉观的</w:t>
      </w:r>
      <w:proofErr w:type="gramEnd"/>
      <w:r w:rsidRPr="002F2203">
        <w:rPr>
          <w:rFonts w:eastAsia="方正新书宋_GBK" w:hAnsi="宋体" w:hint="eastAsia"/>
          <w:sz w:val="30"/>
          <w:szCs w:val="30"/>
        </w:rPr>
        <w:t>有无可以来判定禅定功夫的浅深。在未到地定和</w:t>
      </w:r>
      <w:proofErr w:type="gramStart"/>
      <w:r w:rsidRPr="002F2203">
        <w:rPr>
          <w:rFonts w:eastAsia="方正新书宋_GBK" w:hAnsi="宋体" w:hint="eastAsia"/>
          <w:sz w:val="30"/>
          <w:szCs w:val="30"/>
        </w:rPr>
        <w:t>色界初禅</w:t>
      </w:r>
      <w:proofErr w:type="gramEnd"/>
      <w:r w:rsidRPr="002F2203">
        <w:rPr>
          <w:rFonts w:eastAsia="方正新书宋_GBK" w:hAnsi="宋体" w:hint="eastAsia"/>
          <w:sz w:val="30"/>
          <w:szCs w:val="30"/>
        </w:rPr>
        <w:t>都有觉观风动，现在以空、无相、无作相应心入于诸定，则一切觉、</w:t>
      </w:r>
      <w:proofErr w:type="gramStart"/>
      <w:r w:rsidRPr="002F2203">
        <w:rPr>
          <w:rFonts w:eastAsia="方正新书宋_GBK" w:hAnsi="宋体" w:hint="eastAsia"/>
          <w:sz w:val="30"/>
          <w:szCs w:val="30"/>
        </w:rPr>
        <w:t>观皆悉</w:t>
      </w:r>
      <w:proofErr w:type="gramEnd"/>
      <w:r w:rsidRPr="002F2203">
        <w:rPr>
          <w:rFonts w:eastAsia="方正新书宋_GBK" w:hAnsi="宋体" w:hint="eastAsia"/>
          <w:sz w:val="30"/>
          <w:szCs w:val="30"/>
        </w:rPr>
        <w:t>正直，故名有觉有观三昧；</w:t>
      </w:r>
    </w:p>
    <w:p w14:paraId="3B1E35B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2</w:t>
      </w:r>
      <w:r w:rsidRPr="002F2203">
        <w:rPr>
          <w:rFonts w:eastAsia="方正新书宋_GBK" w:hAnsi="宋体" w:hint="eastAsia"/>
          <w:sz w:val="30"/>
          <w:szCs w:val="30"/>
        </w:rPr>
        <w:t>、无觉有观三昧，</w:t>
      </w:r>
      <w:proofErr w:type="gramStart"/>
      <w:r w:rsidRPr="002F2203">
        <w:rPr>
          <w:rFonts w:eastAsia="方正新书宋_GBK" w:hAnsi="宋体" w:hint="eastAsia"/>
          <w:sz w:val="30"/>
          <w:szCs w:val="30"/>
        </w:rPr>
        <w:t>在初禅之后</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二禅之前</w:t>
      </w:r>
      <w:proofErr w:type="gramEnd"/>
      <w:r w:rsidRPr="002F2203">
        <w:rPr>
          <w:rFonts w:eastAsia="方正新书宋_GBK" w:hAnsi="宋体" w:hint="eastAsia"/>
          <w:sz w:val="30"/>
          <w:szCs w:val="30"/>
        </w:rPr>
        <w:t>，有一个中间定，此时觉知之心已亡，而分别禅味之念犹在，现在以空、无相、无作相应心入此中间定，则一切</w:t>
      </w:r>
      <w:proofErr w:type="gramStart"/>
      <w:r w:rsidRPr="002F2203">
        <w:rPr>
          <w:rFonts w:eastAsia="方正新书宋_GBK" w:hAnsi="宋体" w:hint="eastAsia"/>
          <w:sz w:val="30"/>
          <w:szCs w:val="30"/>
        </w:rPr>
        <w:t>定观皆</w:t>
      </w:r>
      <w:proofErr w:type="gramEnd"/>
      <w:r w:rsidRPr="002F2203">
        <w:rPr>
          <w:rFonts w:eastAsia="方正新书宋_GBK" w:hAnsi="宋体" w:hint="eastAsia"/>
          <w:sz w:val="30"/>
          <w:szCs w:val="30"/>
        </w:rPr>
        <w:t>悉正直，故名无觉有观三昧；</w:t>
      </w:r>
    </w:p>
    <w:p w14:paraId="10FEC81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3</w:t>
      </w:r>
      <w:r w:rsidRPr="002F2203">
        <w:rPr>
          <w:rFonts w:eastAsia="方正新书宋_GBK" w:hAnsi="宋体" w:hint="eastAsia"/>
          <w:sz w:val="30"/>
          <w:szCs w:val="30"/>
        </w:rPr>
        <w:t>、无</w:t>
      </w:r>
      <w:proofErr w:type="gramStart"/>
      <w:r w:rsidRPr="002F2203">
        <w:rPr>
          <w:rFonts w:eastAsia="方正新书宋_GBK" w:hAnsi="宋体" w:hint="eastAsia"/>
          <w:sz w:val="30"/>
          <w:szCs w:val="30"/>
        </w:rPr>
        <w:t>觉无观</w:t>
      </w:r>
      <w:proofErr w:type="gramEnd"/>
      <w:r w:rsidRPr="002F2203">
        <w:rPr>
          <w:rFonts w:eastAsia="方正新书宋_GBK" w:hAnsi="宋体" w:hint="eastAsia"/>
          <w:sz w:val="30"/>
          <w:szCs w:val="30"/>
        </w:rPr>
        <w:t>三昧，</w:t>
      </w:r>
      <w:proofErr w:type="gramStart"/>
      <w:r w:rsidRPr="002F2203">
        <w:rPr>
          <w:rFonts w:eastAsia="方正新书宋_GBK" w:hAnsi="宋体" w:hint="eastAsia"/>
          <w:sz w:val="30"/>
          <w:szCs w:val="30"/>
        </w:rPr>
        <w:t>在二禅以上</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乃至灭受想</w:t>
      </w:r>
      <w:proofErr w:type="gramEnd"/>
      <w:r w:rsidRPr="002F2203">
        <w:rPr>
          <w:rFonts w:eastAsia="方正新书宋_GBK" w:hAnsi="宋体" w:hint="eastAsia"/>
          <w:sz w:val="30"/>
          <w:szCs w:val="30"/>
        </w:rPr>
        <w:t>定时，觉知之心、分别禅味之念俱亡，现在以空、无相、无作相应心入此无</w:t>
      </w:r>
      <w:proofErr w:type="gramStart"/>
      <w:r w:rsidRPr="002F2203">
        <w:rPr>
          <w:rFonts w:eastAsia="方正新书宋_GBK" w:hAnsi="宋体" w:hint="eastAsia"/>
          <w:sz w:val="30"/>
          <w:szCs w:val="30"/>
        </w:rPr>
        <w:t>觉无观</w:t>
      </w:r>
      <w:proofErr w:type="gramEnd"/>
      <w:r w:rsidRPr="002F2203">
        <w:rPr>
          <w:rFonts w:eastAsia="方正新书宋_GBK" w:hAnsi="宋体" w:hint="eastAsia"/>
          <w:sz w:val="30"/>
          <w:szCs w:val="30"/>
        </w:rPr>
        <w:t>，皆令正直，故名无</w:t>
      </w:r>
      <w:proofErr w:type="gramStart"/>
      <w:r w:rsidRPr="002F2203">
        <w:rPr>
          <w:rFonts w:eastAsia="方正新书宋_GBK" w:hAnsi="宋体" w:hint="eastAsia"/>
          <w:sz w:val="30"/>
          <w:szCs w:val="30"/>
        </w:rPr>
        <w:t>觉无观</w:t>
      </w:r>
      <w:proofErr w:type="gramEnd"/>
      <w:r w:rsidRPr="002F2203">
        <w:rPr>
          <w:rFonts w:eastAsia="方正新书宋_GBK" w:hAnsi="宋体" w:hint="eastAsia"/>
          <w:sz w:val="30"/>
          <w:szCs w:val="30"/>
        </w:rPr>
        <w:t>三昧。</w:t>
      </w:r>
    </w:p>
    <w:p w14:paraId="194F708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此三三昧一一皆以空、无相、无作相应之心为能修，能到涅槃。因此在因名三昧，在果名解脱。（空三昧是观察世间的一切法</w:t>
      </w:r>
      <w:proofErr w:type="gramStart"/>
      <w:r w:rsidRPr="002F2203">
        <w:rPr>
          <w:rFonts w:eastAsia="方正新书宋_GBK" w:hAnsi="宋体" w:hint="eastAsia"/>
          <w:sz w:val="30"/>
          <w:szCs w:val="30"/>
        </w:rPr>
        <w:t>都是缘生不实</w:t>
      </w:r>
      <w:proofErr w:type="gramEnd"/>
      <w:r w:rsidRPr="002F2203">
        <w:rPr>
          <w:rFonts w:eastAsia="方正新书宋_GBK" w:hAnsi="宋体" w:hint="eastAsia"/>
          <w:sz w:val="30"/>
          <w:szCs w:val="30"/>
        </w:rPr>
        <w:t>的；无相三昧是观察一切形相皆是虚妄假有；无作三昧又名无愿三昧，</w:t>
      </w:r>
      <w:proofErr w:type="gramStart"/>
      <w:r w:rsidRPr="002F2203">
        <w:rPr>
          <w:rFonts w:eastAsia="方正新书宋_GBK" w:hAnsi="宋体" w:hint="eastAsia"/>
          <w:sz w:val="30"/>
          <w:szCs w:val="30"/>
        </w:rPr>
        <w:t>即观一切法幻有</w:t>
      </w:r>
      <w:proofErr w:type="gramEnd"/>
      <w:r w:rsidRPr="002F2203">
        <w:rPr>
          <w:rFonts w:eastAsia="方正新书宋_GBK" w:hAnsi="宋体" w:hint="eastAsia"/>
          <w:sz w:val="30"/>
          <w:szCs w:val="30"/>
        </w:rPr>
        <w:t>，而无所愿求。）</w:t>
      </w:r>
    </w:p>
    <w:p w14:paraId="179BBD4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三观智</w:t>
      </w:r>
      <w:r w:rsidRPr="002F2203">
        <w:rPr>
          <w:rFonts w:eastAsia="方正新书宋_GBK" w:hAnsi="宋体" w:hint="eastAsia"/>
          <w:sz w:val="30"/>
          <w:szCs w:val="30"/>
        </w:rPr>
        <w:t>，即空假中三观之智。</w:t>
      </w:r>
    </w:p>
    <w:p w14:paraId="4CB96AB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兴慈老法师的《别传辑注》云：“问：‘三三昧’藏人所修，大师圆人，所疑何浅？答：凡诸法门，一一皆通四教。且如修三三昧，若著三昧名义之相，有涅槃可入者，藏教义也。若修三昧名相，直知当体空寂而达真体者，通教义也。若此名相，有十界差别浅深，次第不同者，别教义也。若依三昧一名</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相，即是众名众相；众名众相，即是一名</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相，众一不二，非</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非异，圆融无碍者，圆教义也。时大师所疑三三昧、三观智，犹是别教次第义耳。”</w:t>
      </w:r>
    </w:p>
    <w:p w14:paraId="0040D0F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在《慧思大师传》中，智者大师请教的内容是“一心具万行”，亦即为什么能够在一时、一念</w:t>
      </w:r>
      <w:proofErr w:type="gramStart"/>
      <w:r w:rsidRPr="002F2203">
        <w:rPr>
          <w:rFonts w:eastAsia="方正新书宋_GBK" w:hAnsi="宋体" w:hint="eastAsia"/>
          <w:sz w:val="30"/>
          <w:szCs w:val="30"/>
        </w:rPr>
        <w:t>心中具足六</w:t>
      </w:r>
      <w:proofErr w:type="gramEnd"/>
      <w:r w:rsidRPr="002F2203">
        <w:rPr>
          <w:rFonts w:eastAsia="方正新书宋_GBK" w:hAnsi="宋体" w:hint="eastAsia"/>
          <w:sz w:val="30"/>
          <w:szCs w:val="30"/>
        </w:rPr>
        <w:t>波罗蜜等一切行德？实际上，“一心具万行”归根结底就是圆一心三观。如果是圆人修三昧，必以一心三观为能修，而入大乘三解脱门，得无漏智。因此，</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的回答是：按般若经则不会超出次第行的范围，只有到达法</w:t>
      </w:r>
      <w:proofErr w:type="gramStart"/>
      <w:r w:rsidRPr="002F2203">
        <w:rPr>
          <w:rFonts w:eastAsia="方正新书宋_GBK" w:hAnsi="宋体" w:hint="eastAsia"/>
          <w:sz w:val="30"/>
          <w:szCs w:val="30"/>
        </w:rPr>
        <w:t>华圆顿</w:t>
      </w:r>
      <w:proofErr w:type="gramEnd"/>
      <w:r w:rsidRPr="002F2203">
        <w:rPr>
          <w:rFonts w:eastAsia="方正新书宋_GBK" w:hAnsi="宋体" w:hint="eastAsia"/>
          <w:sz w:val="30"/>
          <w:szCs w:val="30"/>
        </w:rPr>
        <w:t>的悟境，才能证得这种一心具万行，明确地指出了《法华经》和《般若经》的优劣。在这里智者大师提问的名词名相虽有不同，但其性质和内容是一样的。</w:t>
      </w:r>
    </w:p>
    <w:p w14:paraId="519D7AAE" w14:textId="77777777" w:rsidR="00DA7965" w:rsidRPr="002F2203" w:rsidRDefault="00DA7965" w:rsidP="001E7BCA">
      <w:pPr>
        <w:pStyle w:val="ae"/>
        <w:rPr>
          <w:rFonts w:eastAsia="方正粗雅宋_GBK"/>
        </w:rPr>
      </w:pPr>
      <w:bookmarkStart w:id="341" w:name="0181c12"/>
      <w:r w:rsidRPr="002F2203">
        <w:rPr>
          <w:rFonts w:eastAsia="方正粗雅宋_GBK" w:hint="eastAsia"/>
        </w:rPr>
        <w:t>南岳手持如意，</w:t>
      </w:r>
      <w:proofErr w:type="gramStart"/>
      <w:r w:rsidRPr="002F2203">
        <w:rPr>
          <w:rFonts w:eastAsia="方正粗雅宋_GBK" w:hint="eastAsia"/>
        </w:rPr>
        <w:t>临席赞之</w:t>
      </w:r>
      <w:proofErr w:type="gramEnd"/>
      <w:r w:rsidRPr="002F2203">
        <w:rPr>
          <w:rFonts w:eastAsia="方正粗雅宋_GBK" w:hint="eastAsia"/>
        </w:rPr>
        <w:t>曰：“可谓法付法臣，法王无事。</w:t>
      </w:r>
      <w:bookmarkEnd w:id="341"/>
      <w:r w:rsidRPr="002F2203">
        <w:rPr>
          <w:rFonts w:eastAsia="方正粗雅宋_GBK" w:hint="eastAsia"/>
        </w:rPr>
        <w:t>”</w:t>
      </w:r>
    </w:p>
    <w:p w14:paraId="21785515"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如意</w:t>
      </w:r>
      <w:r w:rsidRPr="002F2203">
        <w:rPr>
          <w:rFonts w:eastAsia="方正新书宋_GBK" w:hAnsi="宋体" w:hint="eastAsia"/>
          <w:sz w:val="30"/>
          <w:szCs w:val="30"/>
        </w:rPr>
        <w:t>，指说法或在法会之际，讲师手持以示威仪的用具。原来为出家人的日常用品，主要用于搔背止痒，以其能补手不能到之处，能如人意，故曰如意，</w:t>
      </w:r>
      <w:proofErr w:type="gramStart"/>
      <w:r w:rsidRPr="002F2203">
        <w:rPr>
          <w:rFonts w:eastAsia="方正新书宋_GBK" w:hAnsi="宋体" w:hint="eastAsia"/>
          <w:sz w:val="30"/>
          <w:szCs w:val="30"/>
        </w:rPr>
        <w:t>又称痒和</w:t>
      </w:r>
      <w:proofErr w:type="gramEnd"/>
      <w:r w:rsidRPr="002F2203">
        <w:rPr>
          <w:rFonts w:eastAsia="方正新书宋_GBK" w:hAnsi="宋体" w:hint="eastAsia"/>
          <w:sz w:val="30"/>
          <w:szCs w:val="30"/>
        </w:rPr>
        <w:t>子。但在我国及日本，又成为一般的手持之物，以示吉祥。又因为如意的形状</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篆书的“心”字，因此在表法时表示执持一心而</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散乱。</w:t>
      </w:r>
    </w:p>
    <w:p w14:paraId="2064CFC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在“法付法臣，法王无事”这句话中</w:t>
      </w:r>
      <w:proofErr w:type="gramStart"/>
      <w:r w:rsidRPr="002F2203">
        <w:rPr>
          <w:rFonts w:eastAsia="方正新书宋_GBK" w:hAnsi="宋体" w:hint="eastAsia"/>
          <w:sz w:val="30"/>
          <w:szCs w:val="30"/>
        </w:rPr>
        <w:t>更多透露</w:t>
      </w:r>
      <w:proofErr w:type="gramEnd"/>
      <w:r w:rsidRPr="002F2203">
        <w:rPr>
          <w:rFonts w:eastAsia="方正新书宋_GBK" w:hAnsi="宋体" w:hint="eastAsia"/>
          <w:sz w:val="30"/>
          <w:szCs w:val="30"/>
        </w:rPr>
        <w:t>的</w:t>
      </w:r>
      <w:proofErr w:type="gramStart"/>
      <w:r w:rsidRPr="002F2203">
        <w:rPr>
          <w:rFonts w:eastAsia="方正新书宋_GBK" w:hAnsi="宋体" w:hint="eastAsia"/>
          <w:sz w:val="30"/>
          <w:szCs w:val="30"/>
        </w:rPr>
        <w:t>是慧思大师</w:t>
      </w:r>
      <w:proofErr w:type="gramEnd"/>
      <w:r w:rsidRPr="002F2203">
        <w:rPr>
          <w:rFonts w:eastAsia="方正新书宋_GBK" w:hAnsi="宋体" w:hint="eastAsia"/>
          <w:sz w:val="30"/>
          <w:szCs w:val="30"/>
        </w:rPr>
        <w:t>的欣慰之情。法，即佛法，更具体地说就是佛法的本义、《法华经》的真髓。意为：现在我把这个“法”托付给法臣――即智者大师，那么“法王”自然也就没事了，意思是自己已经完成</w:t>
      </w:r>
      <w:proofErr w:type="gramStart"/>
      <w:r w:rsidRPr="002F2203">
        <w:rPr>
          <w:rFonts w:eastAsia="方正新书宋_GBK" w:hAnsi="宋体" w:hint="eastAsia"/>
          <w:sz w:val="30"/>
          <w:szCs w:val="30"/>
        </w:rPr>
        <w:t>了续佛慧</w:t>
      </w:r>
      <w:proofErr w:type="gramEnd"/>
      <w:r w:rsidRPr="002F2203">
        <w:rPr>
          <w:rFonts w:eastAsia="方正新书宋_GBK" w:hAnsi="宋体" w:hint="eastAsia"/>
          <w:sz w:val="30"/>
          <w:szCs w:val="30"/>
        </w:rPr>
        <w:t>命的使命。</w:t>
      </w:r>
      <w:r w:rsidRPr="002F2203">
        <w:rPr>
          <w:rFonts w:eastAsia="方正新书宋_GBK" w:hAnsi="宋体" w:hint="eastAsia"/>
          <w:sz w:val="30"/>
          <w:szCs w:val="30"/>
          <w:u w:val="single"/>
        </w:rPr>
        <w:t>法王</w:t>
      </w:r>
      <w:r w:rsidRPr="002F2203">
        <w:rPr>
          <w:rFonts w:eastAsia="方正新书宋_GBK" w:hAnsi="宋体" w:hint="eastAsia"/>
          <w:sz w:val="30"/>
          <w:szCs w:val="30"/>
        </w:rPr>
        <w:t>，</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的自称。</w:t>
      </w:r>
    </w:p>
    <w:p w14:paraId="56832A1B" w14:textId="77777777" w:rsidR="00DA7965" w:rsidRPr="002F2203" w:rsidRDefault="00DA7965" w:rsidP="001E7BCA">
      <w:pPr>
        <w:pStyle w:val="ae"/>
        <w:rPr>
          <w:rFonts w:eastAsia="方正粗雅宋_GBK"/>
        </w:rPr>
      </w:pPr>
      <w:proofErr w:type="gramStart"/>
      <w:r w:rsidRPr="002F2203">
        <w:rPr>
          <w:rFonts w:eastAsia="方正粗雅宋_GBK" w:hint="eastAsia"/>
        </w:rPr>
        <w:t>复谓师</w:t>
      </w:r>
      <w:proofErr w:type="gramEnd"/>
      <w:r w:rsidRPr="002F2203">
        <w:rPr>
          <w:rFonts w:eastAsia="方正粗雅宋_GBK" w:hint="eastAsia"/>
        </w:rPr>
        <w:t>曰：“吾久羡南岳，</w:t>
      </w:r>
      <w:bookmarkStart w:id="342" w:name="0181c14"/>
      <w:r w:rsidRPr="002F2203">
        <w:rPr>
          <w:rFonts w:eastAsia="方正粗雅宋_GBK" w:hint="eastAsia"/>
        </w:rPr>
        <w:t>恨法无所委，汝粗得其门</w:t>
      </w:r>
      <w:bookmarkEnd w:id="342"/>
      <w:r w:rsidRPr="002F2203">
        <w:rPr>
          <w:rFonts w:eastAsia="方正粗雅宋_GBK" w:hint="eastAsia"/>
        </w:rPr>
        <w:t>，当传灯化物，莫作最后断种人也</w:t>
      </w:r>
      <w:r w:rsidRPr="002F2203">
        <w:rPr>
          <w:rFonts w:eastAsia="方正粗雅宋_GBK"/>
          <w:i/>
          <w:w w:val="66"/>
        </w:rPr>
        <w:t>(</w:t>
      </w:r>
      <w:r w:rsidRPr="002F2203">
        <w:rPr>
          <w:rFonts w:eastAsia="方正粗雅宋_GBK" w:hint="eastAsia"/>
          <w:i/>
          <w:w w:val="66"/>
        </w:rPr>
        <w:t>最后，谓末法也</w:t>
      </w:r>
      <w:r w:rsidRPr="002F2203">
        <w:rPr>
          <w:rFonts w:eastAsia="方正粗雅宋_GBK"/>
          <w:i/>
          <w:w w:val="66"/>
        </w:rPr>
        <w:t>)</w:t>
      </w:r>
      <w:r w:rsidRPr="002F2203">
        <w:rPr>
          <w:rFonts w:eastAsia="方正粗雅宋_GBK" w:hint="eastAsia"/>
        </w:rPr>
        <w:t>。”</w:t>
      </w:r>
    </w:p>
    <w:p w14:paraId="00F3257B" w14:textId="77777777" w:rsidR="00A40116"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委</w:t>
      </w:r>
      <w:r w:rsidRPr="002F2203">
        <w:rPr>
          <w:rFonts w:eastAsia="方正新书宋_GBK" w:hAnsi="宋体" w:hint="eastAsia"/>
          <w:sz w:val="30"/>
          <w:szCs w:val="30"/>
        </w:rPr>
        <w:t>，委托、托付。</w:t>
      </w:r>
      <w:r w:rsidRPr="002F2203">
        <w:rPr>
          <w:rFonts w:eastAsia="方正新书宋_GBK" w:hAnsi="宋体" w:hint="eastAsia"/>
          <w:sz w:val="30"/>
          <w:szCs w:val="30"/>
          <w:u w:val="single"/>
        </w:rPr>
        <w:t>粗得</w:t>
      </w:r>
      <w:r w:rsidRPr="002F2203">
        <w:rPr>
          <w:rFonts w:eastAsia="方正新书宋_GBK" w:hAnsi="宋体" w:hint="eastAsia"/>
          <w:sz w:val="30"/>
          <w:szCs w:val="30"/>
        </w:rPr>
        <w:t>，</w:t>
      </w:r>
      <w:proofErr w:type="gramStart"/>
      <w:r w:rsidRPr="002F2203">
        <w:rPr>
          <w:rFonts w:eastAsia="方正新书宋_GBK" w:hAnsi="宋体" w:hint="eastAsia"/>
          <w:sz w:val="30"/>
          <w:szCs w:val="30"/>
        </w:rPr>
        <w:t>慧思大师位</w:t>
      </w:r>
      <w:proofErr w:type="gramEnd"/>
      <w:r w:rsidRPr="002F2203">
        <w:rPr>
          <w:rFonts w:eastAsia="方正新书宋_GBK" w:hAnsi="宋体" w:hint="eastAsia"/>
          <w:sz w:val="30"/>
          <w:szCs w:val="30"/>
        </w:rPr>
        <w:t>在十信（</w:t>
      </w:r>
      <w:proofErr w:type="gramStart"/>
      <w:r w:rsidRPr="002F2203">
        <w:rPr>
          <w:rFonts w:eastAsia="方正新书宋_GBK" w:hAnsi="宋体" w:hint="eastAsia"/>
          <w:sz w:val="30"/>
          <w:szCs w:val="30"/>
        </w:rPr>
        <w:t>断见思</w:t>
      </w:r>
      <w:proofErr w:type="gramEnd"/>
      <w:r w:rsidRPr="002F2203">
        <w:rPr>
          <w:rFonts w:eastAsia="方正新书宋_GBK" w:hAnsi="宋体" w:hint="eastAsia"/>
          <w:sz w:val="30"/>
          <w:szCs w:val="30"/>
        </w:rPr>
        <w:t>、六根清净），而智者大师位居五品（初伏三惑），</w:t>
      </w:r>
      <w:proofErr w:type="gramStart"/>
      <w:r w:rsidRPr="002F2203">
        <w:rPr>
          <w:rFonts w:eastAsia="方正新书宋_GBK" w:hAnsi="宋体" w:hint="eastAsia"/>
          <w:sz w:val="30"/>
          <w:szCs w:val="30"/>
        </w:rPr>
        <w:t>故云粗得</w:t>
      </w:r>
      <w:proofErr w:type="gramEnd"/>
      <w:r w:rsidRPr="002F2203">
        <w:rPr>
          <w:rFonts w:eastAsia="方正新书宋_GBK" w:hAnsi="宋体" w:hint="eastAsia"/>
          <w:sz w:val="30"/>
          <w:szCs w:val="30"/>
        </w:rPr>
        <w:t>。</w:t>
      </w:r>
    </w:p>
    <w:p w14:paraId="0AF180B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莫作断种人</w:t>
      </w:r>
      <w:r w:rsidRPr="002F2203">
        <w:rPr>
          <w:rFonts w:eastAsia="方正新书宋_GBK" w:hAnsi="宋体" w:hint="eastAsia"/>
          <w:sz w:val="30"/>
          <w:szCs w:val="30"/>
        </w:rPr>
        <w:t>，这</w:t>
      </w:r>
      <w:proofErr w:type="gramStart"/>
      <w:r w:rsidRPr="002F2203">
        <w:rPr>
          <w:rFonts w:eastAsia="方正新书宋_GBK" w:hAnsi="宋体" w:hint="eastAsia"/>
          <w:sz w:val="30"/>
          <w:szCs w:val="30"/>
        </w:rPr>
        <w:t>是慧思大师</w:t>
      </w:r>
      <w:proofErr w:type="gramEnd"/>
      <w:r w:rsidRPr="002F2203">
        <w:rPr>
          <w:rFonts w:eastAsia="方正新书宋_GBK" w:hAnsi="宋体" w:hint="eastAsia"/>
          <w:sz w:val="30"/>
          <w:szCs w:val="30"/>
        </w:rPr>
        <w:t>策励智者大师应该进修了</w:t>
      </w:r>
      <w:proofErr w:type="gramStart"/>
      <w:r w:rsidRPr="002F2203">
        <w:rPr>
          <w:rFonts w:eastAsia="方正新书宋_GBK" w:hAnsi="宋体" w:hint="eastAsia"/>
          <w:sz w:val="30"/>
          <w:szCs w:val="30"/>
        </w:rPr>
        <w:t>因慧种</w:t>
      </w:r>
      <w:proofErr w:type="gramEnd"/>
      <w:r w:rsidRPr="002F2203">
        <w:rPr>
          <w:rFonts w:eastAsia="方正新书宋_GBK" w:hAnsi="宋体" w:hint="eastAsia"/>
          <w:sz w:val="30"/>
          <w:szCs w:val="30"/>
        </w:rPr>
        <w:t>、缘因善种，早达十信，</w:t>
      </w:r>
      <w:proofErr w:type="gramStart"/>
      <w:r w:rsidRPr="002F2203">
        <w:rPr>
          <w:rFonts w:eastAsia="方正新书宋_GBK" w:hAnsi="宋体" w:hint="eastAsia"/>
          <w:sz w:val="30"/>
          <w:szCs w:val="30"/>
        </w:rPr>
        <w:t>希证初住，亲见正</w:t>
      </w:r>
      <w:proofErr w:type="gramEnd"/>
      <w:r w:rsidRPr="002F2203">
        <w:rPr>
          <w:rFonts w:eastAsia="方正新书宋_GBK" w:hAnsi="宋体" w:hint="eastAsia"/>
          <w:sz w:val="30"/>
          <w:szCs w:val="30"/>
        </w:rPr>
        <w:t>因理性。</w:t>
      </w:r>
    </w:p>
    <w:p w14:paraId="6DE43D6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又对智者大师说：“我一直以来就很想到南岳衡山去，但遗憾的是自己所证得的法理没有足以托付的弟子，现在你已经大略地知道了进入佛法堂奥的修行途径，应该去传持法灯，教化众生，不要作末法时期的断种人，亦即不要使此法门就此断绝。”</w:t>
      </w:r>
    </w:p>
    <w:p w14:paraId="6813A77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一开始就没有打算在大苏山长住，那是他在赴南岳衡山的途中为兵乱所阻而暂时停留的。在这期间，也许是“宿缘所追”的必然结果，终于实现了伟大的师徒相遇。</w:t>
      </w:r>
      <w:proofErr w:type="gramStart"/>
      <w:r w:rsidRPr="002F2203">
        <w:rPr>
          <w:rFonts w:eastAsia="方正新书宋_GBK" w:hAnsi="宋体" w:hint="eastAsia"/>
          <w:sz w:val="30"/>
          <w:szCs w:val="30"/>
        </w:rPr>
        <w:t>对于慧思大师</w:t>
      </w:r>
      <w:proofErr w:type="gramEnd"/>
      <w:r w:rsidRPr="002F2203">
        <w:rPr>
          <w:rFonts w:eastAsia="方正新书宋_GBK" w:hAnsi="宋体" w:hint="eastAsia"/>
          <w:sz w:val="30"/>
          <w:szCs w:val="30"/>
        </w:rPr>
        <w:t>来说，我觉得由于获得了</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智者大师这样的高徒，虽然在环境并不理想的大苏山（战乱、资供不足等）呆了有十余年之久，但内心肯定是不会后悔的。</w:t>
      </w:r>
    </w:p>
    <w:p w14:paraId="550C4DC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可以想象的是，</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在说这些话的时候，其神情一定是十分严肃慎重的，充满了殷切希望之情。这是出自一种“令法久住”的信念，希望尽可能地把法传授给更多的人，使之留存后世，永作众生津梁，故</w:t>
      </w:r>
      <w:proofErr w:type="gramStart"/>
      <w:r w:rsidRPr="002F2203">
        <w:rPr>
          <w:rFonts w:eastAsia="方正新书宋_GBK" w:hAnsi="宋体" w:hint="eastAsia"/>
          <w:sz w:val="30"/>
          <w:szCs w:val="30"/>
        </w:rPr>
        <w:t>嘱</w:t>
      </w:r>
      <w:proofErr w:type="gramEnd"/>
      <w:r w:rsidRPr="002F2203">
        <w:rPr>
          <w:rFonts w:eastAsia="方正新书宋_GBK" w:hAnsi="宋体" w:hint="eastAsia"/>
          <w:sz w:val="30"/>
          <w:szCs w:val="30"/>
        </w:rPr>
        <w:t>其“莫作最后断种人”。</w:t>
      </w:r>
    </w:p>
    <w:p w14:paraId="5410CB6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那么我们算</w:t>
      </w:r>
      <w:proofErr w:type="gramStart"/>
      <w:r w:rsidRPr="002F2203">
        <w:rPr>
          <w:rFonts w:eastAsia="方正新书宋_GBK" w:hAnsi="宋体" w:hint="eastAsia"/>
          <w:sz w:val="30"/>
          <w:szCs w:val="30"/>
        </w:rPr>
        <w:t>不算续种人</w:t>
      </w:r>
      <w:proofErr w:type="gramEnd"/>
      <w:r w:rsidRPr="002F2203">
        <w:rPr>
          <w:rFonts w:eastAsia="方正新书宋_GBK" w:hAnsi="宋体" w:hint="eastAsia"/>
          <w:sz w:val="30"/>
          <w:szCs w:val="30"/>
        </w:rPr>
        <w:t>？也算也不算。我们现在只是下一个种子，要发芽不知在何年何月，</w:t>
      </w:r>
      <w:proofErr w:type="gramStart"/>
      <w:r w:rsidRPr="002F2203">
        <w:rPr>
          <w:rFonts w:eastAsia="方正新书宋_GBK" w:hAnsi="宋体" w:hint="eastAsia"/>
          <w:sz w:val="30"/>
          <w:szCs w:val="30"/>
        </w:rPr>
        <w:t>只有证</w:t>
      </w:r>
      <w:proofErr w:type="gramEnd"/>
      <w:r w:rsidRPr="002F2203">
        <w:rPr>
          <w:rFonts w:eastAsia="方正新书宋_GBK" w:hAnsi="宋体" w:hint="eastAsia"/>
          <w:sz w:val="30"/>
          <w:szCs w:val="30"/>
        </w:rPr>
        <w:t>得法华三昧，才算是真正的佛种。但我们可以用戒律主持一下幢相，只能</w:t>
      </w:r>
      <w:proofErr w:type="gramStart"/>
      <w:r w:rsidRPr="002F2203">
        <w:rPr>
          <w:rFonts w:eastAsia="方正新书宋_GBK" w:hAnsi="宋体" w:hint="eastAsia"/>
          <w:sz w:val="30"/>
          <w:szCs w:val="30"/>
        </w:rPr>
        <w:t>传幢相</w:t>
      </w:r>
      <w:proofErr w:type="gramEnd"/>
      <w:r w:rsidRPr="002F2203">
        <w:rPr>
          <w:rFonts w:eastAsia="方正新书宋_GBK" w:hAnsi="宋体" w:hint="eastAsia"/>
          <w:sz w:val="30"/>
          <w:szCs w:val="30"/>
        </w:rPr>
        <w:t>，最后佛法的庄严在于亲证。</w:t>
      </w:r>
    </w:p>
    <w:p w14:paraId="2358B8F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【陈光大元年（</w:t>
      </w:r>
      <w:r w:rsidRPr="002F2203">
        <w:rPr>
          <w:rFonts w:eastAsia="方正新书宋_GBK" w:hAnsi="宋体" w:hint="eastAsia"/>
          <w:sz w:val="30"/>
          <w:szCs w:val="30"/>
        </w:rPr>
        <w:t>567</w:t>
      </w:r>
      <w:r w:rsidRPr="002F2203">
        <w:rPr>
          <w:rFonts w:eastAsia="方正新书宋_GBK" w:hAnsi="宋体" w:hint="eastAsia"/>
          <w:sz w:val="30"/>
          <w:szCs w:val="30"/>
        </w:rPr>
        <w:t>），</w:t>
      </w:r>
      <w:r w:rsidRPr="002F2203">
        <w:rPr>
          <w:rFonts w:eastAsia="方正新书宋_GBK" w:hAnsi="宋体" w:hint="eastAsia"/>
          <w:sz w:val="30"/>
          <w:szCs w:val="30"/>
        </w:rPr>
        <w:t>30</w:t>
      </w:r>
      <w:r w:rsidRPr="002F2203">
        <w:rPr>
          <w:rFonts w:eastAsia="方正新书宋_GBK" w:hAnsi="宋体" w:hint="eastAsia"/>
          <w:sz w:val="30"/>
          <w:szCs w:val="30"/>
        </w:rPr>
        <w:t>岁】</w:t>
      </w:r>
    </w:p>
    <w:p w14:paraId="1DBBACB3" w14:textId="77777777" w:rsidR="00DA7965" w:rsidRPr="002F2203" w:rsidRDefault="00DA7965" w:rsidP="001E7BCA">
      <w:pPr>
        <w:pStyle w:val="ae"/>
        <w:rPr>
          <w:rFonts w:eastAsia="方正粗雅宋_GBK"/>
        </w:rPr>
      </w:pPr>
      <w:bookmarkStart w:id="343" w:name="0181c15"/>
      <w:r w:rsidRPr="002F2203">
        <w:rPr>
          <w:rFonts w:eastAsia="方正粗雅宋_GBK" w:hint="eastAsia"/>
        </w:rPr>
        <w:t>师既奉训，</w:t>
      </w:r>
      <w:proofErr w:type="gramStart"/>
      <w:r w:rsidRPr="002F2203">
        <w:rPr>
          <w:rFonts w:eastAsia="方正粗雅宋_GBK" w:hint="eastAsia"/>
        </w:rPr>
        <w:t>不获从往南岳</w:t>
      </w:r>
      <w:proofErr w:type="gramEnd"/>
      <w:r w:rsidRPr="002F2203">
        <w:rPr>
          <w:rFonts w:eastAsia="方正粗雅宋_GBK" w:hint="eastAsia"/>
        </w:rPr>
        <w:t>，以陈光大元年</w:t>
      </w:r>
      <w:bookmarkEnd w:id="343"/>
      <w:r w:rsidRPr="002F2203">
        <w:rPr>
          <w:rFonts w:eastAsia="方正粗雅宋_GBK" w:hint="eastAsia"/>
        </w:rPr>
        <w:t>，同法喜等二十七人，初至金陵</w:t>
      </w:r>
      <w:bookmarkStart w:id="344" w:name="0181c16"/>
      <w:r w:rsidRPr="002F2203">
        <w:rPr>
          <w:rFonts w:eastAsia="方正粗雅宋_GBK"/>
          <w:i/>
          <w:w w:val="66"/>
        </w:rPr>
        <w:t>(</w:t>
      </w:r>
      <w:r w:rsidRPr="002F2203">
        <w:rPr>
          <w:rFonts w:eastAsia="方正粗雅宋_GBK" w:hint="eastAsia"/>
          <w:i/>
          <w:w w:val="66"/>
        </w:rPr>
        <w:t>注：</w:t>
      </w:r>
      <w:proofErr w:type="gramStart"/>
      <w:r w:rsidRPr="002F2203">
        <w:rPr>
          <w:rFonts w:eastAsia="方正粗雅宋_GBK" w:hint="eastAsia"/>
          <w:i/>
          <w:w w:val="66"/>
        </w:rPr>
        <w:t>此陈废帝</w:t>
      </w:r>
      <w:proofErr w:type="gramEnd"/>
      <w:r w:rsidRPr="002F2203">
        <w:rPr>
          <w:rFonts w:eastAsia="方正粗雅宋_GBK" w:hint="eastAsia"/>
          <w:i/>
          <w:w w:val="66"/>
        </w:rPr>
        <w:t>时，</w:t>
      </w:r>
      <w:proofErr w:type="gramStart"/>
      <w:r w:rsidRPr="002F2203">
        <w:rPr>
          <w:rFonts w:eastAsia="方正粗雅宋_GBK" w:hint="eastAsia"/>
          <w:i/>
          <w:w w:val="66"/>
        </w:rPr>
        <w:t>师年三十</w:t>
      </w:r>
      <w:proofErr w:type="gramEnd"/>
      <w:r w:rsidRPr="002F2203">
        <w:rPr>
          <w:rFonts w:eastAsia="方正粗雅宋_GBK" w:hint="eastAsia"/>
          <w:i/>
          <w:w w:val="66"/>
        </w:rPr>
        <w:t>。</w:t>
      </w:r>
      <w:proofErr w:type="gramStart"/>
      <w:r w:rsidRPr="002F2203">
        <w:rPr>
          <w:rFonts w:eastAsia="方正粗雅宋_GBK" w:hint="eastAsia"/>
          <w:i/>
          <w:w w:val="66"/>
        </w:rPr>
        <w:t>楚曰金陵</w:t>
      </w:r>
      <w:bookmarkEnd w:id="344"/>
      <w:proofErr w:type="gramEnd"/>
      <w:r w:rsidRPr="002F2203">
        <w:rPr>
          <w:rFonts w:eastAsia="方正粗雅宋_GBK" w:hint="eastAsia"/>
          <w:i/>
          <w:w w:val="66"/>
        </w:rPr>
        <w:t>，</w:t>
      </w:r>
      <w:proofErr w:type="gramStart"/>
      <w:r w:rsidRPr="002F2203">
        <w:rPr>
          <w:rFonts w:eastAsia="方正粗雅宋_GBK" w:hint="eastAsia"/>
          <w:i/>
          <w:w w:val="66"/>
        </w:rPr>
        <w:t>晋曰建康</w:t>
      </w:r>
      <w:proofErr w:type="gramEnd"/>
      <w:r w:rsidRPr="002F2203">
        <w:rPr>
          <w:rFonts w:eastAsia="方正粗雅宋_GBK" w:hint="eastAsia"/>
          <w:i/>
          <w:w w:val="66"/>
        </w:rPr>
        <w:t>，今为建康府</w:t>
      </w:r>
      <w:r w:rsidRPr="002F2203">
        <w:rPr>
          <w:rFonts w:eastAsia="方正粗雅宋_GBK"/>
          <w:i/>
          <w:w w:val="66"/>
        </w:rPr>
        <w:t>)</w:t>
      </w:r>
      <w:r w:rsidRPr="002F2203">
        <w:rPr>
          <w:rFonts w:eastAsia="方正粗雅宋_GBK" w:hint="eastAsia"/>
        </w:rPr>
        <w:t>。</w:t>
      </w:r>
    </w:p>
    <w:p w14:paraId="43DD1CE1"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是</w:t>
      </w:r>
      <w:r w:rsidRPr="002F2203">
        <w:rPr>
          <w:rFonts w:eastAsia="方正新书宋_GBK" w:hAnsi="宋体" w:hint="eastAsia"/>
          <w:sz w:val="30"/>
          <w:szCs w:val="30"/>
        </w:rPr>
        <w:t>568</w:t>
      </w:r>
      <w:r w:rsidRPr="002F2203">
        <w:rPr>
          <w:rFonts w:eastAsia="方正新书宋_GBK" w:hAnsi="宋体" w:hint="eastAsia"/>
          <w:sz w:val="30"/>
          <w:szCs w:val="30"/>
        </w:rPr>
        <w:t>年离开大苏山入居南岳的，智者大师比他师父提早一年离开。</w:t>
      </w:r>
    </w:p>
    <w:p w14:paraId="14A9B30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既</w:t>
      </w:r>
      <w:r w:rsidRPr="002F2203">
        <w:rPr>
          <w:rFonts w:eastAsia="方正新书宋_GBK" w:hAnsi="宋体" w:hint="eastAsia"/>
          <w:sz w:val="30"/>
          <w:szCs w:val="30"/>
        </w:rPr>
        <w:t>，全、尽。</w:t>
      </w:r>
      <w:bookmarkStart w:id="345" w:name="0197a12"/>
      <w:bookmarkStart w:id="346" w:name="0274a29"/>
      <w:r w:rsidRPr="002F2203">
        <w:rPr>
          <w:rFonts w:eastAsia="方正新书宋_GBK" w:hAnsi="宋体" w:hint="eastAsia"/>
          <w:sz w:val="30"/>
          <w:szCs w:val="30"/>
        </w:rPr>
        <w:t>也就是说智者大师</w:t>
      </w:r>
      <w:proofErr w:type="gramStart"/>
      <w:r w:rsidRPr="002F2203">
        <w:rPr>
          <w:rFonts w:eastAsia="方正新书宋_GBK" w:hAnsi="宋体" w:hint="eastAsia"/>
          <w:sz w:val="30"/>
          <w:szCs w:val="30"/>
        </w:rPr>
        <w:t>对于慧思大师</w:t>
      </w:r>
      <w:proofErr w:type="gramEnd"/>
      <w:r w:rsidRPr="002F2203">
        <w:rPr>
          <w:rFonts w:eastAsia="方正新书宋_GBK" w:hAnsi="宋体" w:hint="eastAsia"/>
          <w:sz w:val="30"/>
          <w:szCs w:val="30"/>
        </w:rPr>
        <w:t>的教诲全都铭记于心。</w:t>
      </w:r>
    </w:p>
    <w:p w14:paraId="4D455AA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不获从往南岳</w:t>
      </w:r>
      <w:proofErr w:type="gramEnd"/>
      <w:r w:rsidRPr="002F2203">
        <w:rPr>
          <w:rFonts w:eastAsia="方正新书宋_GBK" w:hAnsi="宋体" w:hint="eastAsia"/>
          <w:sz w:val="30"/>
          <w:szCs w:val="30"/>
        </w:rPr>
        <w:t>，没有获得</w:t>
      </w:r>
      <w:proofErr w:type="gramStart"/>
      <w:r w:rsidRPr="002F2203">
        <w:rPr>
          <w:rFonts w:eastAsia="方正新书宋_GBK" w:hAnsi="宋体" w:hint="eastAsia"/>
          <w:sz w:val="30"/>
          <w:szCs w:val="30"/>
        </w:rPr>
        <w:t>侍从慧思大师</w:t>
      </w:r>
      <w:proofErr w:type="gramEnd"/>
      <w:r w:rsidRPr="002F2203">
        <w:rPr>
          <w:rFonts w:eastAsia="方正新书宋_GBK" w:hAnsi="宋体" w:hint="eastAsia"/>
          <w:sz w:val="30"/>
          <w:szCs w:val="30"/>
        </w:rPr>
        <w:t>一起前往南岳衡山。在七年的岁月里，智者大师一心侍奉师父，甘苦与共，一旦与师父别离，要说没有丝毫感伤、犹豫，那恐怕也是不真实的。从智者大师的心情来说，是想永远侍奉师父的。不过智者大师具有更深的使命，为了佛法的弘扬，</w:t>
      </w:r>
      <w:proofErr w:type="gramStart"/>
      <w:r w:rsidRPr="002F2203">
        <w:rPr>
          <w:rFonts w:eastAsia="方正新书宋_GBK" w:hAnsi="宋体" w:hint="eastAsia"/>
          <w:sz w:val="30"/>
          <w:szCs w:val="30"/>
        </w:rPr>
        <w:t>令法久住</w:t>
      </w:r>
      <w:proofErr w:type="gramEnd"/>
      <w:r w:rsidRPr="002F2203">
        <w:rPr>
          <w:rFonts w:eastAsia="方正新书宋_GBK" w:hAnsi="宋体" w:hint="eastAsia"/>
          <w:sz w:val="30"/>
          <w:szCs w:val="30"/>
        </w:rPr>
        <w:t>，两人不得不分开。为此在分离</w:t>
      </w:r>
      <w:proofErr w:type="gramStart"/>
      <w:r w:rsidRPr="002F2203">
        <w:rPr>
          <w:rFonts w:eastAsia="方正新书宋_GBK" w:hAnsi="宋体" w:hint="eastAsia"/>
          <w:sz w:val="30"/>
          <w:szCs w:val="30"/>
        </w:rPr>
        <w:t>前慧思</w:t>
      </w:r>
      <w:proofErr w:type="gramEnd"/>
      <w:r w:rsidRPr="002F2203">
        <w:rPr>
          <w:rFonts w:eastAsia="方正新书宋_GBK" w:hAnsi="宋体" w:hint="eastAsia"/>
          <w:sz w:val="30"/>
          <w:szCs w:val="30"/>
        </w:rPr>
        <w:t>大师曾说：“汝与陈国有缘，往必利益。”（《南山传》）于是智者大师和法喜等二十七</w:t>
      </w:r>
      <w:r w:rsidRPr="002F2203">
        <w:rPr>
          <w:rFonts w:eastAsia="方正新书宋_GBK" w:hAnsi="宋体" w:hint="eastAsia"/>
          <w:sz w:val="30"/>
          <w:szCs w:val="30"/>
        </w:rPr>
        <w:lastRenderedPageBreak/>
        <w:t>人一起来到了金陵。</w:t>
      </w:r>
    </w:p>
    <w:p w14:paraId="78B4577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不让智者大师同往南岳，除了智者大师和陈朝有很深的宿</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因缘之外（智者大师本身就是陈朝人），同时也包含有以下的内涵：智者大师虽然已经</w:t>
      </w:r>
      <w:proofErr w:type="gramStart"/>
      <w:r w:rsidRPr="002F2203">
        <w:rPr>
          <w:rFonts w:eastAsia="方正新书宋_GBK" w:hAnsi="宋体" w:hint="eastAsia"/>
          <w:sz w:val="30"/>
          <w:szCs w:val="30"/>
        </w:rPr>
        <w:t>圆悟一切</w:t>
      </w:r>
      <w:proofErr w:type="gramEnd"/>
      <w:r w:rsidRPr="002F2203">
        <w:rPr>
          <w:rFonts w:eastAsia="方正新书宋_GBK" w:hAnsi="宋体" w:hint="eastAsia"/>
          <w:sz w:val="30"/>
          <w:szCs w:val="30"/>
        </w:rPr>
        <w:t>佛法，对于佛法已经有了一个完整总持的认知，但这并不意味者他已经证得了他所领解的内容，他只是圆满解，但还没有证得解。比如你看了很多有关游泳方面的书，对于游泳的理论你全都懂了，但还没有入水，还没有真正应用圆解。因此，正是出于这样的原因，</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并没有让智者大师到深山里去修行，而是让他到人群当中去打混，试着在生活当中去运用你所认知的佛法。只有这样，你才会发现你所认知的佛法在实际的应运当中，有时是窒碍难行的，才会感到内有不足。经过这样子的</w:t>
      </w:r>
      <w:proofErr w:type="gramStart"/>
      <w:r w:rsidRPr="002F2203">
        <w:rPr>
          <w:rFonts w:eastAsia="方正新书宋_GBK" w:hAnsi="宋体" w:hint="eastAsia"/>
          <w:sz w:val="30"/>
          <w:szCs w:val="30"/>
        </w:rPr>
        <w:t>磨炼</w:t>
      </w:r>
      <w:proofErr w:type="gramEnd"/>
      <w:r w:rsidRPr="002F2203">
        <w:rPr>
          <w:rFonts w:eastAsia="方正新书宋_GBK" w:hAnsi="宋体" w:hint="eastAsia"/>
          <w:sz w:val="30"/>
          <w:szCs w:val="30"/>
        </w:rPr>
        <w:t>，不仅培养了福报，培养了善因缘，而且也培养</w:t>
      </w:r>
      <w:proofErr w:type="gramStart"/>
      <w:r w:rsidRPr="002F2203">
        <w:rPr>
          <w:rFonts w:eastAsia="方正新书宋_GBK" w:hAnsi="宋体" w:hint="eastAsia"/>
          <w:sz w:val="30"/>
          <w:szCs w:val="30"/>
        </w:rPr>
        <w:t>了你内修</w:t>
      </w:r>
      <w:proofErr w:type="gramEnd"/>
      <w:r w:rsidRPr="002F2203">
        <w:rPr>
          <w:rFonts w:eastAsia="方正新书宋_GBK" w:hAnsi="宋体" w:hint="eastAsia"/>
          <w:sz w:val="30"/>
          <w:szCs w:val="30"/>
        </w:rPr>
        <w:t>的张力。</w:t>
      </w:r>
    </w:p>
    <w:p w14:paraId="398D62E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智者大师正是带着他师父的嘱托，在金陵整整呆了八年。在这八年当中，智者大师是带着那种对佛法的总持而去的。他在教法上已经没有不足的地方了，但在实践上还不成熟。于是</w:t>
      </w:r>
      <w:proofErr w:type="gramStart"/>
      <w:r w:rsidRPr="002F2203">
        <w:rPr>
          <w:rFonts w:eastAsia="方正新书宋_GBK" w:hAnsi="宋体" w:hint="eastAsia"/>
          <w:sz w:val="30"/>
          <w:szCs w:val="30"/>
        </w:rPr>
        <w:t>在实修当中</w:t>
      </w:r>
      <w:proofErr w:type="gramEnd"/>
      <w:r w:rsidRPr="002F2203">
        <w:rPr>
          <w:rFonts w:eastAsia="方正新书宋_GBK" w:hAnsi="宋体" w:hint="eastAsia"/>
          <w:sz w:val="30"/>
          <w:szCs w:val="30"/>
        </w:rPr>
        <w:t>，让一切法在一心当中自然整合，一切法无不从自性之中流出，同时又会归于自性，这是</w:t>
      </w:r>
      <w:proofErr w:type="gramStart"/>
      <w:r w:rsidRPr="002F2203">
        <w:rPr>
          <w:rFonts w:eastAsia="方正新书宋_GBK" w:hAnsi="宋体" w:hint="eastAsia"/>
          <w:sz w:val="30"/>
          <w:szCs w:val="30"/>
        </w:rPr>
        <w:t>依圆解而起圆</w:t>
      </w:r>
      <w:proofErr w:type="gramEnd"/>
      <w:r w:rsidRPr="002F2203">
        <w:rPr>
          <w:rFonts w:eastAsia="方正新书宋_GBK" w:hAnsi="宋体" w:hint="eastAsia"/>
          <w:sz w:val="30"/>
          <w:szCs w:val="30"/>
        </w:rPr>
        <w:t>行，再由行来充实解，但不可能改变——这</w:t>
      </w:r>
      <w:proofErr w:type="gramStart"/>
      <w:r w:rsidRPr="002F2203">
        <w:rPr>
          <w:rFonts w:eastAsia="方正新书宋_GBK" w:hAnsi="宋体" w:hint="eastAsia"/>
          <w:sz w:val="30"/>
          <w:szCs w:val="30"/>
        </w:rPr>
        <w:t>就是旋总持</w:t>
      </w:r>
      <w:proofErr w:type="gramEnd"/>
      <w:r w:rsidRPr="002F2203">
        <w:rPr>
          <w:rFonts w:eastAsia="方正新书宋_GBK" w:hAnsi="宋体" w:hint="eastAsia"/>
          <w:sz w:val="30"/>
          <w:szCs w:val="30"/>
        </w:rPr>
        <w:t>在日常当中的应运。</w:t>
      </w:r>
    </w:p>
    <w:p w14:paraId="0018019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可见，</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让智者大师前往金陵是具有深义的。并不是</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现在一般社会上的学者认为的那样：“主动投靠陈朝”、“对于陈朝，他积极支持、主动维护”等，这些说法都是</w:t>
      </w:r>
      <w:proofErr w:type="gramStart"/>
      <w:r w:rsidRPr="002F2203">
        <w:rPr>
          <w:rFonts w:eastAsia="方正新书宋_GBK" w:hAnsi="宋体" w:hint="eastAsia"/>
          <w:sz w:val="30"/>
          <w:szCs w:val="30"/>
        </w:rPr>
        <w:t>戮</w:t>
      </w:r>
      <w:proofErr w:type="gramEnd"/>
      <w:r w:rsidRPr="002F2203">
        <w:rPr>
          <w:rFonts w:eastAsia="方正新书宋_GBK" w:hAnsi="宋体" w:hint="eastAsia"/>
          <w:sz w:val="30"/>
          <w:szCs w:val="30"/>
        </w:rPr>
        <w:t>瞎学人眼睛！！他们连我这样最愚痴的凡夫僧的知见都无法企及，又怎么能够对祖师有一个正确的认</w:t>
      </w:r>
      <w:r w:rsidRPr="002F2203">
        <w:rPr>
          <w:rFonts w:eastAsia="方正新书宋_GBK" w:hAnsi="宋体" w:hint="eastAsia"/>
          <w:sz w:val="30"/>
          <w:szCs w:val="30"/>
        </w:rPr>
        <w:lastRenderedPageBreak/>
        <w:t>知呢？</w:t>
      </w:r>
    </w:p>
    <w:p w14:paraId="34012D1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智者大师始终是安住于作为一个出家人的本分的，无论是对于陈朝，还是隋朝，智者大师都是依缘而行，凡是对众生有益的，既使“为他损己”亦在所不惜，绝无自己的私心好恶在内。试观见月</w:t>
      </w:r>
      <w:proofErr w:type="gramStart"/>
      <w:r w:rsidRPr="002F2203">
        <w:rPr>
          <w:rFonts w:eastAsia="方正新书宋_GBK" w:hAnsi="宋体" w:hint="eastAsia"/>
          <w:sz w:val="30"/>
          <w:szCs w:val="30"/>
        </w:rPr>
        <w:t>读体律师</w:t>
      </w:r>
      <w:proofErr w:type="gramEnd"/>
      <w:r w:rsidRPr="002F2203">
        <w:rPr>
          <w:rFonts w:eastAsia="方正新书宋_GBK" w:hAnsi="宋体" w:hint="eastAsia"/>
          <w:sz w:val="30"/>
          <w:szCs w:val="30"/>
        </w:rPr>
        <w:t>的《一梦漫言》，他正处于清兵打进来的时候，曾经受到清兵的种种折磨，但祖师总认为这是众生</w:t>
      </w:r>
      <w:proofErr w:type="gramStart"/>
      <w:r w:rsidRPr="002F2203">
        <w:rPr>
          <w:rFonts w:eastAsia="方正新书宋_GBK" w:hAnsi="宋体" w:hint="eastAsia"/>
          <w:sz w:val="30"/>
          <w:szCs w:val="30"/>
        </w:rPr>
        <w:t>的共业所感</w:t>
      </w:r>
      <w:proofErr w:type="gramEnd"/>
      <w:r w:rsidRPr="002F2203">
        <w:rPr>
          <w:rFonts w:eastAsia="方正新书宋_GBK" w:hAnsi="宋体" w:hint="eastAsia"/>
          <w:sz w:val="30"/>
          <w:szCs w:val="30"/>
        </w:rPr>
        <w:t>，是自己的各业如此，安然受报，他也并没有说我是明朝的旧民，而你清朝是外族的，就有所谓的正统王朝思想。没有！绝对没有！处于同时代的蕅益大师也是如此，“已叹民生之苦”、“尤惊业报之深”、“哀哉同体之痛，惨矣切肤之悲！憾道力未全，徒怀凄怆；思</w:t>
      </w:r>
      <w:proofErr w:type="gramStart"/>
      <w:r w:rsidRPr="002F2203">
        <w:rPr>
          <w:rFonts w:eastAsia="方正新书宋_GBK" w:hAnsi="宋体" w:hint="eastAsia"/>
          <w:sz w:val="30"/>
          <w:szCs w:val="30"/>
        </w:rPr>
        <w:t>拯</w:t>
      </w:r>
      <w:proofErr w:type="gramEnd"/>
      <w:r w:rsidRPr="002F2203">
        <w:rPr>
          <w:rFonts w:eastAsia="方正新书宋_GBK" w:hAnsi="宋体" w:hint="eastAsia"/>
          <w:sz w:val="30"/>
          <w:szCs w:val="30"/>
        </w:rPr>
        <w:t>援无策，只裂肺肝。</w:t>
      </w:r>
      <w:proofErr w:type="gramStart"/>
      <w:r w:rsidRPr="002F2203">
        <w:rPr>
          <w:rFonts w:eastAsia="方正新书宋_GBK" w:hAnsi="宋体" w:hint="eastAsia"/>
          <w:sz w:val="30"/>
          <w:szCs w:val="30"/>
        </w:rPr>
        <w:t>爰鸠</w:t>
      </w:r>
      <w:proofErr w:type="gramEnd"/>
      <w:r w:rsidRPr="002F2203">
        <w:rPr>
          <w:rFonts w:eastAsia="方正新书宋_GBK" w:hAnsi="宋体" w:hint="eastAsia"/>
          <w:sz w:val="30"/>
          <w:szCs w:val="30"/>
        </w:rPr>
        <w:t>同志，五体投诚，代为大地被难众生，顶礼三劫三千诸佛，臂然香炷，心发菩提。仰愿大悲拔苦，大慈鉴机。大智慧光，烁群盲之积暗；大神通力，出苦海之沉沦。令今日海内海外，江北江南，已命过者，速脱九横之城，径超九莲之土。未命过者，即离惊窜之</w:t>
      </w:r>
      <w:proofErr w:type="gramStart"/>
      <w:r w:rsidRPr="002F2203">
        <w:rPr>
          <w:rFonts w:eastAsia="方正新书宋_GBK" w:hAnsi="宋体" w:hint="eastAsia"/>
          <w:sz w:val="30"/>
          <w:szCs w:val="30"/>
        </w:rPr>
        <w:t>怖</w:t>
      </w:r>
      <w:proofErr w:type="gramEnd"/>
      <w:r w:rsidRPr="002F2203">
        <w:rPr>
          <w:rFonts w:eastAsia="方正新书宋_GBK" w:hAnsi="宋体" w:hint="eastAsia"/>
          <w:sz w:val="30"/>
          <w:szCs w:val="30"/>
        </w:rPr>
        <w:t>，永享太平之安。又愿诸佛菩萨，兴慈运悲，</w:t>
      </w:r>
      <w:proofErr w:type="gramStart"/>
      <w:r w:rsidRPr="002F2203">
        <w:rPr>
          <w:rFonts w:eastAsia="方正新书宋_GBK" w:hAnsi="宋体" w:hint="eastAsia"/>
          <w:sz w:val="30"/>
          <w:szCs w:val="30"/>
        </w:rPr>
        <w:t>悯</w:t>
      </w:r>
      <w:proofErr w:type="gramEnd"/>
      <w:r w:rsidRPr="002F2203">
        <w:rPr>
          <w:rFonts w:eastAsia="方正新书宋_GBK" w:hAnsi="宋体" w:hint="eastAsia"/>
          <w:sz w:val="30"/>
          <w:szCs w:val="30"/>
        </w:rPr>
        <w:t>此劫波，来</w:t>
      </w:r>
      <w:proofErr w:type="gramStart"/>
      <w:r w:rsidRPr="002F2203">
        <w:rPr>
          <w:rFonts w:eastAsia="方正新书宋_GBK" w:hAnsi="宋体" w:hint="eastAsia"/>
          <w:sz w:val="30"/>
          <w:szCs w:val="30"/>
        </w:rPr>
        <w:t>膺</w:t>
      </w:r>
      <w:proofErr w:type="gramEnd"/>
      <w:r w:rsidRPr="002F2203">
        <w:rPr>
          <w:rFonts w:eastAsia="方正新书宋_GBK" w:hAnsi="宋体" w:hint="eastAsia"/>
          <w:sz w:val="30"/>
          <w:szCs w:val="30"/>
        </w:rPr>
        <w:t>众许。又愿遇影蒙尘，蜎飞蠕动，广及法界一切有情。从今已去，乃至菩提，常知警悟，</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构恶缘，永灭三涂，顿消八苦……”，我不知道世间之人，读这些文字会作何感想？</w:t>
      </w:r>
    </w:p>
    <w:p w14:paraId="2C2B5FD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当知，祖师心中所装的是整一</w:t>
      </w:r>
      <w:proofErr w:type="gramStart"/>
      <w:r w:rsidRPr="002F2203">
        <w:rPr>
          <w:rFonts w:eastAsia="方正新书宋_GBK" w:hAnsi="宋体" w:hint="eastAsia"/>
          <w:sz w:val="30"/>
          <w:szCs w:val="30"/>
        </w:rPr>
        <w:t>个</w:t>
      </w:r>
      <w:proofErr w:type="gramEnd"/>
      <w:r w:rsidRPr="002F2203">
        <w:rPr>
          <w:rFonts w:eastAsia="方正新书宋_GBK" w:hAnsi="宋体" w:hint="eastAsia"/>
          <w:sz w:val="30"/>
          <w:szCs w:val="30"/>
        </w:rPr>
        <w:t>法界的众生，</w:t>
      </w:r>
      <w:proofErr w:type="gramStart"/>
      <w:r w:rsidRPr="002F2203">
        <w:rPr>
          <w:rFonts w:eastAsia="方正新书宋_GBK" w:hAnsi="宋体" w:hint="eastAsia"/>
          <w:sz w:val="30"/>
          <w:szCs w:val="30"/>
        </w:rPr>
        <w:t>众生造业受苦</w:t>
      </w:r>
      <w:proofErr w:type="gramEnd"/>
      <w:r w:rsidRPr="002F2203">
        <w:rPr>
          <w:rFonts w:eastAsia="方正新书宋_GBK" w:hAnsi="宋体" w:hint="eastAsia"/>
          <w:sz w:val="30"/>
          <w:szCs w:val="30"/>
        </w:rPr>
        <w:t>，祖师感同身受，运无缘慈，兴同体悲，而从来不会去分别朝廷政务的对错。见</w:t>
      </w:r>
      <w:proofErr w:type="gramStart"/>
      <w:r w:rsidRPr="002F2203">
        <w:rPr>
          <w:rFonts w:eastAsia="方正新书宋_GBK" w:hAnsi="宋体" w:hint="eastAsia"/>
          <w:sz w:val="30"/>
          <w:szCs w:val="30"/>
        </w:rPr>
        <w:t>月律师</w:t>
      </w:r>
      <w:proofErr w:type="gramEnd"/>
      <w:r w:rsidRPr="002F2203">
        <w:rPr>
          <w:rFonts w:eastAsia="方正新书宋_GBK" w:hAnsi="宋体" w:hint="eastAsia"/>
          <w:sz w:val="30"/>
          <w:szCs w:val="30"/>
        </w:rPr>
        <w:t>和蕅益大师是这样，智者大师更是如此。出家之人看破了时代的变迁，分久必合，合久必分，哪有一定的对错？哪里会认为某一个朝廷是正统的，所以我要积极辅助，而另外一个朝廷是外来的，所以我要</w:t>
      </w:r>
      <w:r w:rsidRPr="002F2203">
        <w:rPr>
          <w:rFonts w:eastAsia="方正新书宋_GBK" w:hAnsi="宋体" w:hint="eastAsia"/>
          <w:sz w:val="30"/>
          <w:szCs w:val="30"/>
        </w:rPr>
        <w:lastRenderedPageBreak/>
        <w:t>远离。这是世间俗夫的看法，出家之人超越于政治，一切以是否对众生有利为出发点，如果对众生有益，则混迹尘世，既使为他损己亦在所不惜。如果与众生无益，则高蹈山林，晦迹隐修。祖师的情怀，“</w:t>
      </w:r>
      <w:r w:rsidRPr="002F2203">
        <w:rPr>
          <w:rFonts w:eastAsia="方正新书宋_GBK" w:hAnsi="宋体" w:cs="宋体" w:hint="eastAsia"/>
          <w:kern w:val="0"/>
          <w:sz w:val="30"/>
          <w:szCs w:val="30"/>
          <w:lang w:val="zh-CN"/>
        </w:rPr>
        <w:t>岂若匹夫匹妇之为谅也”！！那种以自己</w:t>
      </w:r>
      <w:proofErr w:type="gramStart"/>
      <w:r w:rsidRPr="002F2203">
        <w:rPr>
          <w:rFonts w:eastAsia="方正新书宋_GBK" w:hAnsi="宋体" w:cs="宋体" w:hint="eastAsia"/>
          <w:kern w:val="0"/>
          <w:sz w:val="30"/>
          <w:szCs w:val="30"/>
          <w:lang w:val="zh-CN"/>
        </w:rPr>
        <w:t>的俗情来</w:t>
      </w:r>
      <w:proofErr w:type="gramEnd"/>
      <w:r w:rsidRPr="002F2203">
        <w:rPr>
          <w:rFonts w:eastAsia="方正新书宋_GBK" w:hAnsi="宋体" w:cs="宋体" w:hint="eastAsia"/>
          <w:kern w:val="0"/>
          <w:sz w:val="30"/>
          <w:szCs w:val="30"/>
          <w:lang w:val="zh-CN"/>
        </w:rPr>
        <w:t>比量祖师的，“硁</w:t>
      </w:r>
      <w:proofErr w:type="gramStart"/>
      <w:r w:rsidRPr="002F2203">
        <w:rPr>
          <w:rFonts w:eastAsia="方正新书宋_GBK" w:hAnsi="宋体" w:cs="宋体" w:hint="eastAsia"/>
          <w:kern w:val="0"/>
          <w:sz w:val="30"/>
          <w:szCs w:val="30"/>
          <w:lang w:val="zh-CN"/>
        </w:rPr>
        <w:t>硁</w:t>
      </w:r>
      <w:proofErr w:type="gramEnd"/>
      <w:r w:rsidRPr="002F2203">
        <w:rPr>
          <w:rFonts w:eastAsia="方正新书宋_GBK" w:hAnsi="宋体" w:cs="宋体" w:hint="eastAsia"/>
          <w:kern w:val="0"/>
          <w:sz w:val="30"/>
          <w:szCs w:val="30"/>
          <w:lang w:val="zh-CN"/>
        </w:rPr>
        <w:t>然小人哉”！！</w:t>
      </w:r>
    </w:p>
    <w:p w14:paraId="1707863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法喜</w:t>
      </w:r>
      <w:r w:rsidRPr="002F2203">
        <w:rPr>
          <w:rFonts w:eastAsia="方正新书宋_GBK" w:hAnsi="宋体" w:hint="eastAsia"/>
          <w:sz w:val="30"/>
          <w:szCs w:val="30"/>
        </w:rPr>
        <w:t>，力学无倦</w:t>
      </w:r>
      <w:bookmarkStart w:id="347" w:name="0197a13"/>
      <w:bookmarkEnd w:id="345"/>
      <w:r w:rsidRPr="002F2203">
        <w:rPr>
          <w:rFonts w:eastAsia="方正新书宋_GBK" w:hAnsi="宋体" w:hint="eastAsia"/>
          <w:sz w:val="30"/>
          <w:szCs w:val="30"/>
        </w:rPr>
        <w:t>，</w:t>
      </w:r>
      <w:proofErr w:type="gramStart"/>
      <w:r w:rsidRPr="002F2203">
        <w:rPr>
          <w:rFonts w:eastAsia="方正新书宋_GBK" w:hAnsi="宋体" w:hint="eastAsia"/>
          <w:sz w:val="30"/>
          <w:szCs w:val="30"/>
        </w:rPr>
        <w:t>曾经广参知识</w:t>
      </w:r>
      <w:proofErr w:type="gramEnd"/>
      <w:r w:rsidRPr="002F2203">
        <w:rPr>
          <w:rFonts w:eastAsia="方正新书宋_GBK" w:hAnsi="宋体" w:hint="eastAsia"/>
          <w:sz w:val="30"/>
          <w:szCs w:val="30"/>
        </w:rPr>
        <w:t>，在他六十岁的时候，才在</w:t>
      </w:r>
      <w:proofErr w:type="gramStart"/>
      <w:r w:rsidRPr="002F2203">
        <w:rPr>
          <w:rFonts w:eastAsia="方正新书宋_GBK" w:hAnsi="宋体" w:hint="eastAsia"/>
          <w:sz w:val="30"/>
          <w:szCs w:val="30"/>
        </w:rPr>
        <w:t>大苏山值遇智者</w:t>
      </w:r>
      <w:proofErr w:type="gramEnd"/>
      <w:r w:rsidRPr="002F2203">
        <w:rPr>
          <w:rFonts w:eastAsia="方正新书宋_GBK" w:hAnsi="宋体" w:hint="eastAsia"/>
          <w:sz w:val="30"/>
          <w:szCs w:val="30"/>
        </w:rPr>
        <w:t>大师</w:t>
      </w:r>
      <w:bookmarkStart w:id="348" w:name="0197a14"/>
      <w:bookmarkEnd w:id="347"/>
      <w:r w:rsidRPr="002F2203">
        <w:rPr>
          <w:rFonts w:eastAsia="方正新书宋_GBK" w:hAnsi="宋体" w:hint="eastAsia"/>
          <w:sz w:val="30"/>
          <w:szCs w:val="30"/>
        </w:rPr>
        <w:t>，一闻法音，顿获深证</w:t>
      </w:r>
      <w:bookmarkStart w:id="349" w:name="0197a15"/>
      <w:bookmarkEnd w:id="348"/>
      <w:r w:rsidRPr="002F2203">
        <w:rPr>
          <w:rFonts w:eastAsia="方正新书宋_GBK" w:hAnsi="宋体" w:hint="eastAsia"/>
          <w:sz w:val="30"/>
          <w:szCs w:val="30"/>
        </w:rPr>
        <w:t>，于是师事智者大师。陈光大元年</w:t>
      </w:r>
      <w:bookmarkStart w:id="350" w:name="0197a16"/>
      <w:bookmarkEnd w:id="349"/>
      <w:r w:rsidRPr="002F2203">
        <w:rPr>
          <w:rFonts w:eastAsia="方正新书宋_GBK" w:hAnsi="宋体" w:hint="eastAsia"/>
          <w:sz w:val="30"/>
          <w:szCs w:val="30"/>
        </w:rPr>
        <w:t>和同学二十七人师从智者大师到了金陵。尚书毛喜嘲笑他说：“尊师犹少</w:t>
      </w:r>
      <w:bookmarkStart w:id="351" w:name="0197a17"/>
      <w:bookmarkEnd w:id="350"/>
      <w:r w:rsidRPr="002F2203">
        <w:rPr>
          <w:rFonts w:eastAsia="方正新书宋_GBK" w:hAnsi="宋体" w:hint="eastAsia"/>
          <w:sz w:val="30"/>
          <w:szCs w:val="30"/>
        </w:rPr>
        <w:t>，弟子何老？”法</w:t>
      </w:r>
      <w:proofErr w:type="gramStart"/>
      <w:r w:rsidRPr="002F2203">
        <w:rPr>
          <w:rFonts w:eastAsia="方正新书宋_GBK" w:hAnsi="宋体" w:hint="eastAsia"/>
          <w:sz w:val="30"/>
          <w:szCs w:val="30"/>
        </w:rPr>
        <w:t>喜回答</w:t>
      </w:r>
      <w:proofErr w:type="gramEnd"/>
      <w:r w:rsidRPr="002F2203">
        <w:rPr>
          <w:rFonts w:eastAsia="方正新书宋_GBK" w:hAnsi="宋体" w:hint="eastAsia"/>
          <w:sz w:val="30"/>
          <w:szCs w:val="30"/>
        </w:rPr>
        <w:t>说：“所事者德</w:t>
      </w:r>
      <w:bookmarkStart w:id="352" w:name="0197a18"/>
      <w:bookmarkEnd w:id="351"/>
      <w:r w:rsidRPr="002F2203">
        <w:rPr>
          <w:rFonts w:eastAsia="方正新书宋_GBK" w:hAnsi="宋体" w:hint="eastAsia"/>
          <w:sz w:val="30"/>
          <w:szCs w:val="30"/>
        </w:rPr>
        <w:t>，岂论其年？”尚书毛喜又问道：“何以为德？”答曰</w:t>
      </w:r>
      <w:bookmarkStart w:id="353" w:name="0197a19"/>
      <w:bookmarkEnd w:id="352"/>
      <w:r w:rsidRPr="002F2203">
        <w:rPr>
          <w:rFonts w:eastAsia="方正新书宋_GBK" w:hAnsi="宋体" w:hint="eastAsia"/>
          <w:sz w:val="30"/>
          <w:szCs w:val="30"/>
        </w:rPr>
        <w:t>：“善巧说法，即后代富楼那；破魔得道，即今日优波</w:t>
      </w:r>
      <w:proofErr w:type="gramStart"/>
      <w:r w:rsidRPr="002F2203">
        <w:rPr>
          <w:rFonts w:eastAsia="方正新书宋_GBK" w:hAnsi="宋体" w:hint="eastAsia"/>
          <w:sz w:val="30"/>
          <w:szCs w:val="30"/>
        </w:rPr>
        <w:t>鞠</w:t>
      </w:r>
      <w:proofErr w:type="gramEnd"/>
      <w:r w:rsidRPr="002F2203">
        <w:rPr>
          <w:rFonts w:eastAsia="方正新书宋_GBK" w:hAnsi="宋体" w:hint="eastAsia"/>
          <w:sz w:val="30"/>
          <w:szCs w:val="30"/>
        </w:rPr>
        <w:t>。”毛喜认为他非常善于应对</w:t>
      </w:r>
      <w:bookmarkStart w:id="354" w:name="0197a20"/>
      <w:bookmarkEnd w:id="353"/>
      <w:r w:rsidRPr="002F2203">
        <w:rPr>
          <w:rFonts w:eastAsia="方正新书宋_GBK" w:hAnsi="宋体" w:hint="eastAsia"/>
          <w:sz w:val="30"/>
          <w:szCs w:val="30"/>
        </w:rPr>
        <w:t>，同时对自己的肤浅感到惭愧，于是更加尊敬和信服智者大师。法喜禅师常行方等三昧，有一次有一只鸡前来索命。</w:t>
      </w:r>
      <w:bookmarkStart w:id="355" w:name="0197a21"/>
      <w:bookmarkEnd w:id="354"/>
      <w:r w:rsidRPr="002F2203">
        <w:rPr>
          <w:rFonts w:eastAsia="方正新书宋_GBK" w:hAnsi="宋体" w:hint="eastAsia"/>
          <w:sz w:val="30"/>
          <w:szCs w:val="30"/>
        </w:rPr>
        <w:t>护法神</w:t>
      </w:r>
      <w:proofErr w:type="gramStart"/>
      <w:r w:rsidRPr="002F2203">
        <w:rPr>
          <w:rFonts w:eastAsia="方正新书宋_GBK" w:hAnsi="宋体" w:hint="eastAsia"/>
          <w:sz w:val="30"/>
          <w:szCs w:val="30"/>
        </w:rPr>
        <w:t>诃</w:t>
      </w:r>
      <w:proofErr w:type="gramEnd"/>
      <w:r w:rsidRPr="002F2203">
        <w:rPr>
          <w:rFonts w:eastAsia="方正新书宋_GBK" w:hAnsi="宋体" w:hint="eastAsia"/>
          <w:sz w:val="30"/>
          <w:szCs w:val="30"/>
        </w:rPr>
        <w:t>斥说：“法师当往生净土，即生得道</w:t>
      </w:r>
      <w:bookmarkStart w:id="356" w:name="0197a22"/>
      <w:bookmarkEnd w:id="355"/>
      <w:r w:rsidRPr="002F2203">
        <w:rPr>
          <w:rFonts w:eastAsia="方正新书宋_GBK" w:hAnsi="宋体" w:hint="eastAsia"/>
          <w:sz w:val="30"/>
          <w:szCs w:val="30"/>
        </w:rPr>
        <w:t>，岂偿汝命耶？”后来在</w:t>
      </w:r>
      <w:proofErr w:type="gramStart"/>
      <w:r w:rsidRPr="002F2203">
        <w:rPr>
          <w:rFonts w:eastAsia="方正新书宋_GBK" w:hAnsi="宋体" w:hint="eastAsia"/>
          <w:sz w:val="30"/>
          <w:szCs w:val="30"/>
        </w:rPr>
        <w:t>瓦官寺</w:t>
      </w:r>
      <w:proofErr w:type="gramEnd"/>
      <w:r w:rsidRPr="002F2203">
        <w:rPr>
          <w:rFonts w:eastAsia="方正新书宋_GBK" w:hAnsi="宋体" w:hint="eastAsia"/>
          <w:sz w:val="30"/>
          <w:szCs w:val="30"/>
        </w:rPr>
        <w:t>端坐而化。</w:t>
      </w:r>
      <w:bookmarkStart w:id="357" w:name="0274b04"/>
      <w:bookmarkEnd w:id="346"/>
      <w:bookmarkEnd w:id="356"/>
      <w:r w:rsidRPr="002F2203">
        <w:rPr>
          <w:rFonts w:eastAsia="方正新书宋_GBK" w:hAnsi="宋体" w:hint="eastAsia"/>
          <w:sz w:val="30"/>
          <w:szCs w:val="30"/>
        </w:rPr>
        <w:t>（优波</w:t>
      </w:r>
      <w:proofErr w:type="gramStart"/>
      <w:r w:rsidRPr="002F2203">
        <w:rPr>
          <w:rFonts w:eastAsia="方正新书宋_GBK" w:hAnsi="宋体" w:hint="eastAsia"/>
          <w:sz w:val="30"/>
          <w:szCs w:val="30"/>
        </w:rPr>
        <w:t>鞠</w:t>
      </w:r>
      <w:proofErr w:type="gramEnd"/>
      <w:r w:rsidRPr="002F2203">
        <w:rPr>
          <w:rFonts w:eastAsia="方正新书宋_GBK" w:hAnsi="宋体" w:hint="eastAsia"/>
          <w:sz w:val="30"/>
          <w:szCs w:val="30"/>
        </w:rPr>
        <w:t>，即付法藏</w:t>
      </w:r>
      <w:proofErr w:type="gramStart"/>
      <w:r w:rsidRPr="002F2203">
        <w:rPr>
          <w:rFonts w:eastAsia="方正新书宋_GBK" w:hAnsi="宋体" w:hint="eastAsia"/>
          <w:sz w:val="30"/>
          <w:szCs w:val="30"/>
        </w:rPr>
        <w:t>四祖优</w:t>
      </w:r>
      <w:proofErr w:type="gramEnd"/>
      <w:r w:rsidRPr="002F2203">
        <w:rPr>
          <w:rFonts w:eastAsia="方正新书宋_GBK" w:hAnsi="宋体" w:hint="eastAsia"/>
          <w:sz w:val="30"/>
          <w:szCs w:val="30"/>
        </w:rPr>
        <w:t>波鞠多尊者，容貌端正，富慈悲心，曾至华氏城为阿育王摩顶说</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，救渡众生无量，人称“无相好佛”。）</w:t>
      </w:r>
    </w:p>
    <w:bookmarkEnd w:id="357"/>
    <w:p w14:paraId="16B54CD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金陵</w:t>
      </w:r>
      <w:r w:rsidRPr="002F2203">
        <w:rPr>
          <w:rFonts w:eastAsia="方正新书宋_GBK" w:hAnsi="宋体" w:hint="eastAsia"/>
          <w:sz w:val="30"/>
          <w:szCs w:val="30"/>
        </w:rPr>
        <w:t>，战国楚威王七年（公元前</w:t>
      </w:r>
      <w:r w:rsidRPr="002F2203">
        <w:rPr>
          <w:rFonts w:eastAsia="方正新书宋_GBK" w:hAnsi="宋体" w:hint="eastAsia"/>
          <w:sz w:val="30"/>
          <w:szCs w:val="30"/>
        </w:rPr>
        <w:t>333</w:t>
      </w:r>
      <w:r w:rsidRPr="002F2203">
        <w:rPr>
          <w:rFonts w:eastAsia="方正新书宋_GBK" w:hAnsi="宋体" w:hint="eastAsia"/>
          <w:sz w:val="30"/>
          <w:szCs w:val="30"/>
        </w:rPr>
        <w:t>年）灭掉越国后所置，《太平御览》卷</w:t>
      </w:r>
      <w:r w:rsidRPr="002F2203">
        <w:rPr>
          <w:rFonts w:eastAsia="方正新书宋_GBK" w:hAnsi="宋体" w:hint="eastAsia"/>
          <w:sz w:val="30"/>
          <w:szCs w:val="30"/>
        </w:rPr>
        <w:t>170</w:t>
      </w:r>
      <w:r w:rsidRPr="002F2203">
        <w:rPr>
          <w:rFonts w:eastAsia="方正新书宋_GBK" w:hAnsi="宋体" w:hint="eastAsia"/>
          <w:sz w:val="30"/>
          <w:szCs w:val="30"/>
        </w:rPr>
        <w:t>云：“昔楚威王见此有王气，因埋金以镇之，故曰金陵。”秦始皇三十七年（公元前</w:t>
      </w:r>
      <w:r w:rsidRPr="002F2203">
        <w:rPr>
          <w:rFonts w:eastAsia="方正新书宋_GBK" w:hAnsi="宋体" w:hint="eastAsia"/>
          <w:sz w:val="30"/>
          <w:szCs w:val="30"/>
        </w:rPr>
        <w:t>210</w:t>
      </w:r>
      <w:r w:rsidRPr="002F2203">
        <w:rPr>
          <w:rFonts w:eastAsia="方正新书宋_GBK" w:hAnsi="宋体" w:hint="eastAsia"/>
          <w:sz w:val="30"/>
          <w:szCs w:val="30"/>
        </w:rPr>
        <w:t>年）改称</w:t>
      </w:r>
      <w:proofErr w:type="gramStart"/>
      <w:r w:rsidRPr="002F2203">
        <w:rPr>
          <w:rFonts w:eastAsia="方正新书宋_GBK" w:hAnsi="宋体" w:hint="eastAsia"/>
          <w:sz w:val="30"/>
          <w:szCs w:val="30"/>
        </w:rPr>
        <w:t>秣</w:t>
      </w:r>
      <w:proofErr w:type="gramEnd"/>
      <w:r w:rsidRPr="002F2203">
        <w:rPr>
          <w:rFonts w:eastAsia="方正新书宋_GBK" w:hAnsi="宋体" w:hint="eastAsia"/>
          <w:sz w:val="30"/>
          <w:szCs w:val="30"/>
        </w:rPr>
        <w:t>陵。后来三国时的孙吴定都于此，于</w:t>
      </w:r>
      <w:r w:rsidRPr="002F2203">
        <w:rPr>
          <w:rFonts w:eastAsia="方正新书宋_GBK" w:hAnsi="宋体" w:hint="eastAsia"/>
          <w:sz w:val="30"/>
          <w:szCs w:val="30"/>
        </w:rPr>
        <w:t>212</w:t>
      </w:r>
      <w:r w:rsidRPr="002F2203">
        <w:rPr>
          <w:rFonts w:eastAsia="方正新书宋_GBK" w:hAnsi="宋体" w:hint="eastAsia"/>
          <w:sz w:val="30"/>
          <w:szCs w:val="30"/>
        </w:rPr>
        <w:t>年改称为建业，西晋太康三年（</w:t>
      </w:r>
      <w:r w:rsidRPr="002F2203">
        <w:rPr>
          <w:rFonts w:eastAsia="方正新书宋_GBK" w:hAnsi="宋体" w:hint="eastAsia"/>
          <w:sz w:val="30"/>
          <w:szCs w:val="30"/>
        </w:rPr>
        <w:t>282</w:t>
      </w:r>
      <w:r w:rsidRPr="002F2203">
        <w:rPr>
          <w:rFonts w:eastAsia="方正新书宋_GBK" w:hAnsi="宋体" w:hint="eastAsia"/>
          <w:sz w:val="30"/>
          <w:szCs w:val="30"/>
        </w:rPr>
        <w:t>年）改为建</w:t>
      </w:r>
      <w:proofErr w:type="gramStart"/>
      <w:r w:rsidRPr="002F2203">
        <w:rPr>
          <w:rFonts w:eastAsia="方正新书宋_GBK" w:hAnsi="宋体" w:hint="eastAsia"/>
          <w:sz w:val="30"/>
          <w:szCs w:val="30"/>
        </w:rPr>
        <w:t>邺</w:t>
      </w:r>
      <w:proofErr w:type="gramEnd"/>
      <w:r w:rsidRPr="002F2203">
        <w:rPr>
          <w:rFonts w:eastAsia="方正新书宋_GBK" w:hAnsi="宋体" w:hint="eastAsia"/>
          <w:sz w:val="30"/>
          <w:szCs w:val="30"/>
        </w:rPr>
        <w:t>。由于西晋的最后一任皇帝是</w:t>
      </w:r>
      <w:proofErr w:type="gramStart"/>
      <w:r w:rsidRPr="002F2203">
        <w:rPr>
          <w:rFonts w:eastAsia="方正新书宋_GBK" w:hAnsi="宋体" w:hint="eastAsia"/>
          <w:sz w:val="30"/>
          <w:szCs w:val="30"/>
        </w:rPr>
        <w:t>愍</w:t>
      </w:r>
      <w:proofErr w:type="gramEnd"/>
      <w:r w:rsidRPr="002F2203">
        <w:rPr>
          <w:rFonts w:eastAsia="方正新书宋_GBK" w:hAnsi="宋体" w:hint="eastAsia"/>
          <w:sz w:val="30"/>
          <w:szCs w:val="30"/>
        </w:rPr>
        <w:t>帝司马</w:t>
      </w:r>
      <w:proofErr w:type="gramStart"/>
      <w:r w:rsidRPr="002F2203">
        <w:rPr>
          <w:rFonts w:eastAsia="方正新书宋_GBK" w:hAnsi="宋体" w:hint="eastAsia"/>
          <w:sz w:val="30"/>
          <w:szCs w:val="30"/>
        </w:rPr>
        <w:t>邺</w:t>
      </w:r>
      <w:proofErr w:type="gramEnd"/>
      <w:r w:rsidRPr="002F2203">
        <w:rPr>
          <w:rFonts w:eastAsia="方正新书宋_GBK" w:hAnsi="宋体" w:hint="eastAsia"/>
          <w:sz w:val="30"/>
          <w:szCs w:val="30"/>
        </w:rPr>
        <w:t>，为了避讳的缘故，于是在</w:t>
      </w:r>
      <w:r w:rsidRPr="002F2203">
        <w:rPr>
          <w:rFonts w:eastAsia="方正新书宋_GBK" w:hAnsi="宋体" w:hint="eastAsia"/>
          <w:sz w:val="30"/>
          <w:szCs w:val="30"/>
        </w:rPr>
        <w:t>313</w:t>
      </w:r>
      <w:r w:rsidRPr="002F2203">
        <w:rPr>
          <w:rFonts w:eastAsia="方正新书宋_GBK" w:hAnsi="宋体" w:hint="eastAsia"/>
          <w:sz w:val="30"/>
          <w:szCs w:val="30"/>
        </w:rPr>
        <w:t>年把“建邺”改名为建康。到了明代，为了和北方的北京相对应，又改称</w:t>
      </w:r>
      <w:r w:rsidRPr="002F2203">
        <w:rPr>
          <w:rFonts w:eastAsia="方正新书宋_GBK" w:hAnsi="宋体" w:hint="eastAsia"/>
          <w:sz w:val="30"/>
          <w:szCs w:val="30"/>
        </w:rPr>
        <w:lastRenderedPageBreak/>
        <w:t>为南京，一直沿用至今。（教材上“晋日建康”应改为“晋曰建康”。）</w:t>
      </w:r>
    </w:p>
    <w:p w14:paraId="4451B1E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到金陵时智者大师正好是三十岁，时为陈废帝光大元年。南陈建国三十三年（</w:t>
      </w:r>
      <w:r w:rsidRPr="002F2203">
        <w:rPr>
          <w:rFonts w:eastAsia="方正新书宋_GBK" w:hAnsi="宋体" w:hint="eastAsia"/>
          <w:sz w:val="30"/>
          <w:szCs w:val="30"/>
        </w:rPr>
        <w:t>557</w:t>
      </w:r>
      <w:r w:rsidRPr="002F2203">
        <w:rPr>
          <w:rFonts w:eastAsia="方正新书宋_GBK" w:hAnsi="宋体" w:hint="eastAsia"/>
          <w:sz w:val="30"/>
          <w:szCs w:val="30"/>
        </w:rPr>
        <w:t>～</w:t>
      </w:r>
      <w:r w:rsidRPr="002F2203">
        <w:rPr>
          <w:rFonts w:eastAsia="方正新书宋_GBK" w:hAnsi="宋体" w:hint="eastAsia"/>
          <w:sz w:val="30"/>
          <w:szCs w:val="30"/>
        </w:rPr>
        <w:t>589</w:t>
      </w:r>
      <w:r w:rsidRPr="002F2203">
        <w:rPr>
          <w:rFonts w:eastAsia="方正新书宋_GBK" w:hAnsi="宋体" w:hint="eastAsia"/>
          <w:sz w:val="30"/>
          <w:szCs w:val="30"/>
        </w:rPr>
        <w:t>），共历五帝，</w:t>
      </w:r>
      <w:proofErr w:type="gramStart"/>
      <w:r w:rsidRPr="002F2203">
        <w:rPr>
          <w:rFonts w:eastAsia="方正新书宋_GBK" w:hAnsi="宋体" w:hint="eastAsia"/>
          <w:sz w:val="30"/>
          <w:szCs w:val="30"/>
        </w:rPr>
        <w:t>首任帝</w:t>
      </w:r>
      <w:proofErr w:type="gramEnd"/>
      <w:r w:rsidRPr="002F2203">
        <w:rPr>
          <w:rFonts w:eastAsia="方正新书宋_GBK" w:hAnsi="宋体" w:hint="eastAsia"/>
          <w:sz w:val="30"/>
          <w:szCs w:val="30"/>
        </w:rPr>
        <w:t>为高祖武帝陈霸先，</w:t>
      </w:r>
      <w:proofErr w:type="gramStart"/>
      <w:r w:rsidRPr="002F2203">
        <w:rPr>
          <w:rFonts w:eastAsia="方正新书宋_GBK" w:hAnsi="宋体" w:hint="eastAsia"/>
          <w:sz w:val="30"/>
          <w:szCs w:val="30"/>
        </w:rPr>
        <w:t>次任帝是世</w:t>
      </w:r>
      <w:proofErr w:type="gramEnd"/>
      <w:r w:rsidRPr="002F2203">
        <w:rPr>
          <w:rFonts w:eastAsia="方正新书宋_GBK" w:hAnsi="宋体" w:hint="eastAsia"/>
          <w:sz w:val="30"/>
          <w:szCs w:val="30"/>
        </w:rPr>
        <w:t>祖文帝陈蒨，</w:t>
      </w:r>
      <w:proofErr w:type="gramStart"/>
      <w:r w:rsidRPr="002F2203">
        <w:rPr>
          <w:rFonts w:eastAsia="方正新书宋_GBK" w:hAnsi="宋体" w:hint="eastAsia"/>
          <w:sz w:val="30"/>
          <w:szCs w:val="30"/>
        </w:rPr>
        <w:t>三任帝就是</w:t>
      </w:r>
      <w:proofErr w:type="gramEnd"/>
      <w:r w:rsidRPr="002F2203">
        <w:rPr>
          <w:rFonts w:eastAsia="方正新书宋_GBK" w:hAnsi="宋体" w:hint="eastAsia"/>
          <w:sz w:val="30"/>
          <w:szCs w:val="30"/>
        </w:rPr>
        <w:t>临海王废帝陈伯宗，</w:t>
      </w:r>
      <w:proofErr w:type="gramStart"/>
      <w:r w:rsidRPr="002F2203">
        <w:rPr>
          <w:rFonts w:eastAsia="方正新书宋_GBK" w:hAnsi="宋体" w:hint="eastAsia"/>
          <w:sz w:val="30"/>
          <w:szCs w:val="30"/>
        </w:rPr>
        <w:t>四任帝是</w:t>
      </w:r>
      <w:proofErr w:type="gramEnd"/>
      <w:r w:rsidRPr="002F2203">
        <w:rPr>
          <w:rFonts w:eastAsia="方正新书宋_GBK" w:hAnsi="宋体" w:hint="eastAsia"/>
          <w:sz w:val="30"/>
          <w:szCs w:val="30"/>
        </w:rPr>
        <w:t>高宗宣帝陈</w:t>
      </w:r>
      <w:proofErr w:type="gramStart"/>
      <w:r w:rsidRPr="002F2203">
        <w:rPr>
          <w:rFonts w:eastAsia="方正新书宋_GBK" w:hAnsi="宋体" w:hint="eastAsia"/>
          <w:sz w:val="30"/>
          <w:szCs w:val="30"/>
        </w:rPr>
        <w:t>顼</w:t>
      </w:r>
      <w:proofErr w:type="gramEnd"/>
      <w:r w:rsidRPr="002F2203">
        <w:rPr>
          <w:rFonts w:eastAsia="方正新书宋_GBK" w:hAnsi="宋体" w:hint="eastAsia"/>
          <w:sz w:val="30"/>
          <w:szCs w:val="30"/>
        </w:rPr>
        <w:t>，末任帝是陈</w:t>
      </w:r>
      <w:proofErr w:type="gramStart"/>
      <w:r w:rsidRPr="002F2203">
        <w:rPr>
          <w:rFonts w:eastAsia="方正新书宋_GBK" w:hAnsi="宋体" w:hint="eastAsia"/>
          <w:sz w:val="30"/>
          <w:szCs w:val="30"/>
        </w:rPr>
        <w:t>后主陈</w:t>
      </w:r>
      <w:proofErr w:type="gramEnd"/>
      <w:r w:rsidRPr="002F2203">
        <w:rPr>
          <w:rFonts w:eastAsia="方正新书宋_GBK" w:hAnsi="宋体" w:hint="eastAsia"/>
          <w:sz w:val="30"/>
          <w:szCs w:val="30"/>
        </w:rPr>
        <w:t>叔宝。和智者大师关系密切的是后两位皇帝，即陈宣帝陈</w:t>
      </w:r>
      <w:proofErr w:type="gramStart"/>
      <w:r w:rsidRPr="002F2203">
        <w:rPr>
          <w:rFonts w:eastAsia="方正新书宋_GBK" w:hAnsi="宋体" w:hint="eastAsia"/>
          <w:sz w:val="30"/>
          <w:szCs w:val="30"/>
        </w:rPr>
        <w:t>顼</w:t>
      </w:r>
      <w:proofErr w:type="gramEnd"/>
      <w:r w:rsidRPr="002F2203">
        <w:rPr>
          <w:rFonts w:eastAsia="方正新书宋_GBK" w:hAnsi="宋体" w:hint="eastAsia"/>
          <w:sz w:val="30"/>
          <w:szCs w:val="30"/>
        </w:rPr>
        <w:t>和</w:t>
      </w:r>
      <w:proofErr w:type="gramStart"/>
      <w:r w:rsidRPr="002F2203">
        <w:rPr>
          <w:rFonts w:eastAsia="方正新书宋_GBK" w:hAnsi="宋体" w:hint="eastAsia"/>
          <w:sz w:val="30"/>
          <w:szCs w:val="30"/>
        </w:rPr>
        <w:t>陈后主</w:t>
      </w:r>
      <w:proofErr w:type="gramEnd"/>
      <w:r w:rsidRPr="002F2203">
        <w:rPr>
          <w:rFonts w:eastAsia="方正新书宋_GBK" w:hAnsi="宋体" w:hint="eastAsia"/>
          <w:sz w:val="30"/>
          <w:szCs w:val="30"/>
        </w:rPr>
        <w:t>陈叔宝。</w:t>
      </w:r>
    </w:p>
    <w:p w14:paraId="0D2347BC" w14:textId="77777777" w:rsidR="00DA7965" w:rsidRPr="002F2203" w:rsidRDefault="00DA7965" w:rsidP="001E7BCA">
      <w:pPr>
        <w:pStyle w:val="ae"/>
        <w:rPr>
          <w:rFonts w:eastAsia="方正粗雅宋_GBK"/>
        </w:rPr>
      </w:pPr>
      <w:bookmarkStart w:id="358" w:name="0181c17"/>
      <w:r w:rsidRPr="002F2203">
        <w:rPr>
          <w:rFonts w:eastAsia="方正粗雅宋_GBK" w:hint="eastAsia"/>
        </w:rPr>
        <w:t>有法济者</w:t>
      </w:r>
      <w:bookmarkStart w:id="359" w:name="0181c18"/>
      <w:bookmarkEnd w:id="358"/>
      <w:r w:rsidRPr="002F2203">
        <w:rPr>
          <w:rFonts w:eastAsia="方正粗雅宋_GBK" w:hint="eastAsia"/>
        </w:rPr>
        <w:t>，自矜禅学，</w:t>
      </w:r>
      <w:proofErr w:type="gramStart"/>
      <w:r w:rsidRPr="002F2203">
        <w:rPr>
          <w:rFonts w:eastAsia="方正粗雅宋_GBK" w:hint="eastAsia"/>
        </w:rPr>
        <w:t>倚卧而</w:t>
      </w:r>
      <w:proofErr w:type="gramEnd"/>
      <w:r w:rsidRPr="002F2203">
        <w:rPr>
          <w:rFonts w:eastAsia="方正粗雅宋_GBK" w:hint="eastAsia"/>
        </w:rPr>
        <w:t>问曰：“有人入定，闻摄山地动</w:t>
      </w:r>
      <w:bookmarkEnd w:id="359"/>
      <w:r w:rsidRPr="002F2203">
        <w:rPr>
          <w:rFonts w:eastAsia="方正粗雅宋_GBK" w:hint="eastAsia"/>
        </w:rPr>
        <w:t>，知僧</w:t>
      </w:r>
      <w:proofErr w:type="gramStart"/>
      <w:r w:rsidRPr="002F2203">
        <w:rPr>
          <w:rFonts w:eastAsia="方正粗雅宋_GBK" w:hint="eastAsia"/>
        </w:rPr>
        <w:t>诠</w:t>
      </w:r>
      <w:proofErr w:type="gramEnd"/>
      <w:r w:rsidRPr="002F2203">
        <w:rPr>
          <w:rFonts w:eastAsia="方正粗雅宋_GBK" w:hint="eastAsia"/>
        </w:rPr>
        <w:t>练无常，此何禅也？”</w:t>
      </w:r>
      <w:bookmarkStart w:id="360" w:name="0181c19"/>
      <w:r w:rsidRPr="002F2203">
        <w:rPr>
          <w:rFonts w:eastAsia="方正粗雅宋_GBK"/>
          <w:w w:val="66"/>
        </w:rPr>
        <w:t>(</w:t>
      </w:r>
      <w:r w:rsidRPr="002F2203">
        <w:rPr>
          <w:rFonts w:eastAsia="方正粗雅宋_GBK" w:hint="eastAsia"/>
          <w:w w:val="66"/>
        </w:rPr>
        <w:t>摄山在建康七里，</w:t>
      </w:r>
      <w:proofErr w:type="gramStart"/>
      <w:r w:rsidRPr="002F2203">
        <w:rPr>
          <w:rFonts w:eastAsia="方正粗雅宋_GBK" w:hint="eastAsia"/>
          <w:w w:val="66"/>
        </w:rPr>
        <w:t>诠公止观寺练</w:t>
      </w:r>
      <w:proofErr w:type="gramEnd"/>
      <w:r w:rsidRPr="002F2203">
        <w:rPr>
          <w:rFonts w:eastAsia="方正粗雅宋_GBK" w:hint="eastAsia"/>
          <w:w w:val="66"/>
        </w:rPr>
        <w:t>无常，文出《禅秘要经》，有三十六观门</w:t>
      </w:r>
      <w:bookmarkEnd w:id="360"/>
      <w:r w:rsidRPr="002F2203">
        <w:rPr>
          <w:rFonts w:eastAsia="方正粗雅宋_GBK" w:hint="eastAsia"/>
          <w:w w:val="66"/>
        </w:rPr>
        <w:t>，于地水火</w:t>
      </w:r>
      <w:proofErr w:type="gramStart"/>
      <w:r w:rsidRPr="002F2203">
        <w:rPr>
          <w:rFonts w:eastAsia="方正粗雅宋_GBK" w:hint="eastAsia"/>
          <w:w w:val="66"/>
        </w:rPr>
        <w:t>风入空观察</w:t>
      </w:r>
      <w:proofErr w:type="gramEnd"/>
      <w:r w:rsidRPr="002F2203">
        <w:rPr>
          <w:rFonts w:eastAsia="方正粗雅宋_GBK" w:hint="eastAsia"/>
          <w:w w:val="66"/>
        </w:rPr>
        <w:t>，</w:t>
      </w:r>
      <w:proofErr w:type="gramStart"/>
      <w:r w:rsidRPr="002F2203">
        <w:rPr>
          <w:rFonts w:eastAsia="方正粗雅宋_GBK" w:hint="eastAsia"/>
          <w:w w:val="66"/>
        </w:rPr>
        <w:t>次第当证四</w:t>
      </w:r>
      <w:proofErr w:type="gramEnd"/>
      <w:r w:rsidRPr="002F2203">
        <w:rPr>
          <w:rFonts w:eastAsia="方正粗雅宋_GBK" w:hint="eastAsia"/>
          <w:w w:val="66"/>
        </w:rPr>
        <w:t>果。</w:t>
      </w:r>
      <w:r w:rsidRPr="002F2203">
        <w:rPr>
          <w:rFonts w:eastAsia="方正粗雅宋_GBK"/>
          <w:w w:val="66"/>
        </w:rPr>
        <w:t>)</w:t>
      </w:r>
    </w:p>
    <w:p w14:paraId="1D83B617" w14:textId="77777777" w:rsidR="00A40116"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法济</w:t>
      </w:r>
      <w:r w:rsidRPr="002F2203">
        <w:rPr>
          <w:rFonts w:eastAsia="方正新书宋_GBK" w:hAnsi="宋体" w:hint="eastAsia"/>
          <w:sz w:val="30"/>
          <w:szCs w:val="30"/>
        </w:rPr>
        <w:t>，传记不详，是当时比较有名望的老禅师。</w:t>
      </w:r>
    </w:p>
    <w:p w14:paraId="60ED4C1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自矜</w:t>
      </w:r>
      <w:r w:rsidRPr="002F2203">
        <w:rPr>
          <w:rFonts w:eastAsia="方正新书宋_GBK" w:hAnsi="宋体" w:hint="eastAsia"/>
          <w:sz w:val="30"/>
          <w:szCs w:val="30"/>
        </w:rPr>
        <w:t>，傲慢之貌。</w:t>
      </w:r>
    </w:p>
    <w:p w14:paraId="0A8C45D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倚卧而</w:t>
      </w:r>
      <w:proofErr w:type="gramEnd"/>
      <w:r w:rsidRPr="002F2203">
        <w:rPr>
          <w:rFonts w:eastAsia="方正新书宋_GBK" w:hAnsi="宋体" w:hint="eastAsia"/>
          <w:sz w:val="30"/>
          <w:szCs w:val="30"/>
          <w:u w:val="single"/>
        </w:rPr>
        <w:t>问</w:t>
      </w:r>
      <w:r w:rsidRPr="002F2203">
        <w:rPr>
          <w:rFonts w:eastAsia="方正新书宋_GBK" w:hAnsi="宋体" w:hint="eastAsia"/>
          <w:sz w:val="30"/>
          <w:szCs w:val="30"/>
        </w:rPr>
        <w:t>，</w:t>
      </w:r>
      <w:proofErr w:type="gramStart"/>
      <w:r w:rsidRPr="002F2203">
        <w:rPr>
          <w:rFonts w:eastAsia="方正新书宋_GBK" w:hAnsi="宋体" w:hint="eastAsia"/>
          <w:sz w:val="30"/>
          <w:szCs w:val="30"/>
        </w:rPr>
        <w:t>法济一看</w:t>
      </w:r>
      <w:proofErr w:type="gramEnd"/>
      <w:r w:rsidRPr="002F2203">
        <w:rPr>
          <w:rFonts w:eastAsia="方正新书宋_GBK" w:hAnsi="宋体" w:hint="eastAsia"/>
          <w:sz w:val="30"/>
          <w:szCs w:val="30"/>
        </w:rPr>
        <w:t>智者大师只是一个三十岁的“小和尚”，根本不把智者大师放在眼里，于是非常傲慢地斜躺在床上发问。</w:t>
      </w:r>
    </w:p>
    <w:p w14:paraId="425F901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摄山</w:t>
      </w:r>
      <w:r w:rsidRPr="002F2203">
        <w:rPr>
          <w:rFonts w:eastAsia="方正新书宋_GBK" w:hAnsi="宋体" w:hint="eastAsia"/>
          <w:sz w:val="30"/>
          <w:szCs w:val="30"/>
        </w:rPr>
        <w:t>，即现在的栖霞山，位于南京市东北二十公里。小注上说“在建康七里”，那是因为从古到今中心城市的地址有所变化的缘故。因山中多产药材，食之可以摄生，</w:t>
      </w:r>
      <w:proofErr w:type="gramStart"/>
      <w:r w:rsidRPr="002F2203">
        <w:rPr>
          <w:rFonts w:eastAsia="方正新书宋_GBK" w:hAnsi="宋体" w:hint="eastAsia"/>
          <w:sz w:val="30"/>
          <w:szCs w:val="30"/>
        </w:rPr>
        <w:t>故称摄山</w:t>
      </w:r>
      <w:proofErr w:type="gramEnd"/>
      <w:r w:rsidRPr="002F2203">
        <w:rPr>
          <w:rFonts w:eastAsia="方正新书宋_GBK" w:hAnsi="宋体" w:hint="eastAsia"/>
          <w:sz w:val="30"/>
          <w:szCs w:val="30"/>
        </w:rPr>
        <w:t>。又其形状如伞，</w:t>
      </w:r>
      <w:proofErr w:type="gramStart"/>
      <w:r w:rsidRPr="002F2203">
        <w:rPr>
          <w:rFonts w:eastAsia="方正新书宋_GBK" w:hAnsi="宋体" w:hint="eastAsia"/>
          <w:sz w:val="30"/>
          <w:szCs w:val="30"/>
        </w:rPr>
        <w:t>亦称伞山</w:t>
      </w:r>
      <w:proofErr w:type="gramEnd"/>
      <w:r w:rsidRPr="002F2203">
        <w:rPr>
          <w:rFonts w:eastAsia="方正新书宋_GBK" w:hAnsi="宋体" w:hint="eastAsia"/>
          <w:sz w:val="30"/>
          <w:szCs w:val="30"/>
        </w:rPr>
        <w:t>。</w:t>
      </w:r>
    </w:p>
    <w:p w14:paraId="67276D1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僧</w:t>
      </w:r>
      <w:proofErr w:type="gramStart"/>
      <w:r w:rsidRPr="002F2203">
        <w:rPr>
          <w:rFonts w:eastAsia="方正新书宋_GBK" w:hAnsi="宋体" w:hint="eastAsia"/>
          <w:sz w:val="30"/>
          <w:szCs w:val="30"/>
          <w:u w:val="single"/>
        </w:rPr>
        <w:t>诠</w:t>
      </w:r>
      <w:proofErr w:type="gramEnd"/>
      <w:r w:rsidRPr="002F2203">
        <w:rPr>
          <w:rFonts w:eastAsia="方正新书宋_GBK" w:hAnsi="宋体" w:hint="eastAsia"/>
          <w:sz w:val="30"/>
          <w:szCs w:val="30"/>
        </w:rPr>
        <w:t>（教材上“僧铨”应改为“僧诠”，小注上的“铨公”同样应改为“诠公”），其传记不详，曾从</w:t>
      </w:r>
      <w:proofErr w:type="gramStart"/>
      <w:r w:rsidRPr="002F2203">
        <w:rPr>
          <w:rFonts w:eastAsia="方正新书宋_GBK" w:hAnsi="宋体" w:hint="eastAsia"/>
          <w:sz w:val="30"/>
          <w:szCs w:val="30"/>
        </w:rPr>
        <w:t>僧朗受</w:t>
      </w:r>
      <w:proofErr w:type="gramEnd"/>
      <w:r w:rsidRPr="002F2203">
        <w:rPr>
          <w:rFonts w:eastAsia="方正新书宋_GBK" w:hAnsi="宋体" w:hint="eastAsia"/>
          <w:sz w:val="30"/>
          <w:szCs w:val="30"/>
        </w:rPr>
        <w:t>学“三论”，是三论宗吉藏</w:t>
      </w:r>
      <w:r w:rsidRPr="002F2203">
        <w:rPr>
          <w:rFonts w:eastAsia="方正新书宋_GBK" w:hAnsi="宋体" w:hint="eastAsia"/>
          <w:sz w:val="30"/>
          <w:szCs w:val="30"/>
        </w:rPr>
        <w:lastRenderedPageBreak/>
        <w:t>大师的师公。由于僧</w:t>
      </w:r>
      <w:proofErr w:type="gramStart"/>
      <w:r w:rsidRPr="002F2203">
        <w:rPr>
          <w:rFonts w:eastAsia="方正新书宋_GBK" w:hAnsi="宋体" w:hint="eastAsia"/>
          <w:sz w:val="30"/>
          <w:szCs w:val="30"/>
        </w:rPr>
        <w:t>诠</w:t>
      </w:r>
      <w:proofErr w:type="gramEnd"/>
      <w:r w:rsidRPr="002F2203">
        <w:rPr>
          <w:rFonts w:eastAsia="方正新书宋_GBK" w:hAnsi="宋体" w:hint="eastAsia"/>
          <w:sz w:val="30"/>
          <w:szCs w:val="30"/>
        </w:rPr>
        <w:t>一直隐居摄山，住在止观寺，因而有“山中师”、“止观诠”等称号。有关</w:t>
      </w:r>
      <w:proofErr w:type="gramStart"/>
      <w:r w:rsidRPr="002F2203">
        <w:rPr>
          <w:rFonts w:eastAsia="方正新书宋_GBK" w:hAnsi="宋体" w:hint="eastAsia"/>
          <w:sz w:val="30"/>
          <w:szCs w:val="30"/>
        </w:rPr>
        <w:t>三论宗的</w:t>
      </w:r>
      <w:proofErr w:type="gramEnd"/>
      <w:r w:rsidRPr="002F2203">
        <w:rPr>
          <w:rFonts w:eastAsia="方正新书宋_GBK" w:hAnsi="宋体" w:hint="eastAsia"/>
          <w:sz w:val="30"/>
          <w:szCs w:val="30"/>
        </w:rPr>
        <w:t>学</w:t>
      </w:r>
      <w:proofErr w:type="gramStart"/>
      <w:r w:rsidRPr="002F2203">
        <w:rPr>
          <w:rFonts w:eastAsia="方正新书宋_GBK" w:hAnsi="宋体" w:hint="eastAsia"/>
          <w:sz w:val="30"/>
          <w:szCs w:val="30"/>
        </w:rPr>
        <w:t>统略示</w:t>
      </w:r>
      <w:proofErr w:type="gramEnd"/>
      <w:r w:rsidRPr="002F2203">
        <w:rPr>
          <w:rFonts w:eastAsia="方正新书宋_GBK" w:hAnsi="宋体" w:hint="eastAsia"/>
          <w:sz w:val="30"/>
          <w:szCs w:val="30"/>
        </w:rPr>
        <w:t>如下：</w:t>
      </w:r>
    </w:p>
    <w:p w14:paraId="6E8FED2E"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在印度是︰</w:t>
      </w:r>
    </w:p>
    <w:p w14:paraId="228AECE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龙树──提婆──</w:t>
      </w:r>
      <w:proofErr w:type="gramStart"/>
      <w:r w:rsidRPr="002F2203">
        <w:rPr>
          <w:rFonts w:eastAsia="方正新书宋_GBK" w:hAnsi="宋体" w:hint="eastAsia"/>
          <w:sz w:val="30"/>
          <w:szCs w:val="30"/>
        </w:rPr>
        <w:t>罗侯罗</w:t>
      </w:r>
      <w:proofErr w:type="gramEnd"/>
      <w:r w:rsidRPr="002F2203">
        <w:rPr>
          <w:rFonts w:eastAsia="方正新书宋_GBK" w:hAnsi="宋体" w:hint="eastAsia"/>
          <w:sz w:val="30"/>
          <w:szCs w:val="30"/>
        </w:rPr>
        <w:t>──青目──须利耶苏摩──</w:t>
      </w:r>
      <w:proofErr w:type="gramStart"/>
      <w:r w:rsidRPr="002F2203">
        <w:rPr>
          <w:rFonts w:eastAsia="方正新书宋_GBK" w:hAnsi="宋体" w:hint="eastAsia"/>
          <w:sz w:val="30"/>
          <w:szCs w:val="30"/>
        </w:rPr>
        <w:t>鸠</w:t>
      </w:r>
      <w:proofErr w:type="gramEnd"/>
      <w:r w:rsidRPr="002F2203">
        <w:rPr>
          <w:rFonts w:eastAsia="方正新书宋_GBK" w:hAnsi="宋体" w:hint="eastAsia"/>
          <w:sz w:val="30"/>
          <w:szCs w:val="30"/>
        </w:rPr>
        <w:t>摩罗什。</w:t>
      </w:r>
    </w:p>
    <w:p w14:paraId="46AF4909"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在中国是︰</w:t>
      </w:r>
    </w:p>
    <w:p w14:paraId="4D91C66B"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鸠</w:t>
      </w:r>
      <w:proofErr w:type="gramEnd"/>
      <w:r w:rsidRPr="002F2203">
        <w:rPr>
          <w:rFonts w:eastAsia="方正新书宋_GBK" w:hAnsi="宋体" w:hint="eastAsia"/>
          <w:sz w:val="30"/>
          <w:szCs w:val="30"/>
        </w:rPr>
        <w:t>摩罗什──僧</w:t>
      </w:r>
      <w:proofErr w:type="gramStart"/>
      <w:r w:rsidRPr="002F2203">
        <w:rPr>
          <w:rFonts w:eastAsia="方正新书宋_GBK" w:hAnsi="宋体" w:hint="eastAsia"/>
          <w:sz w:val="30"/>
          <w:szCs w:val="30"/>
        </w:rPr>
        <w:t>肇</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僧朗</w:t>
      </w:r>
      <w:proofErr w:type="gramEnd"/>
      <w:r w:rsidRPr="002F2203">
        <w:rPr>
          <w:rFonts w:eastAsia="方正新书宋_GBK" w:hAnsi="宋体" w:hint="eastAsia"/>
          <w:sz w:val="30"/>
          <w:szCs w:val="30"/>
        </w:rPr>
        <w:t>──僧</w:t>
      </w:r>
      <w:proofErr w:type="gramStart"/>
      <w:r w:rsidRPr="002F2203">
        <w:rPr>
          <w:rFonts w:eastAsia="方正新书宋_GBK" w:hAnsi="宋体" w:hint="eastAsia"/>
          <w:sz w:val="30"/>
          <w:szCs w:val="30"/>
        </w:rPr>
        <w:t>诠</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法朗</w:t>
      </w:r>
      <w:proofErr w:type="gramEnd"/>
      <w:r w:rsidRPr="002F2203">
        <w:rPr>
          <w:rFonts w:eastAsia="方正新书宋_GBK" w:hAnsi="宋体" w:hint="eastAsia"/>
          <w:sz w:val="30"/>
          <w:szCs w:val="30"/>
        </w:rPr>
        <w:t>──吉藏。</w:t>
      </w:r>
    </w:p>
    <w:p w14:paraId="6C75E32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嘉祥吉藏大师以前称“古三论”，又称“北地三论”。嘉祥以后谓之“新三论”，又云“南地三论”。在“古三论”中，罗什大师门下的僧肇等</w:t>
      </w:r>
      <w:proofErr w:type="gramStart"/>
      <w:r w:rsidRPr="002F2203">
        <w:rPr>
          <w:rFonts w:eastAsia="方正新书宋_GBK" w:hAnsi="宋体" w:hint="eastAsia"/>
          <w:sz w:val="30"/>
          <w:szCs w:val="30"/>
        </w:rPr>
        <w:t>所弘三论谓</w:t>
      </w:r>
      <w:proofErr w:type="gramEnd"/>
      <w:r w:rsidRPr="002F2203">
        <w:rPr>
          <w:rFonts w:eastAsia="方正新书宋_GBK" w:hAnsi="宋体" w:hint="eastAsia"/>
          <w:sz w:val="30"/>
          <w:szCs w:val="30"/>
        </w:rPr>
        <w:t>之“关内义”，或称“关河旧说”，而僧朗、僧</w:t>
      </w:r>
      <w:proofErr w:type="gramStart"/>
      <w:r w:rsidRPr="002F2203">
        <w:rPr>
          <w:rFonts w:eastAsia="方正新书宋_GBK" w:hAnsi="宋体" w:hint="eastAsia"/>
          <w:sz w:val="30"/>
          <w:szCs w:val="30"/>
        </w:rPr>
        <w:t>诠</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法朗</w:t>
      </w:r>
      <w:proofErr w:type="gramEnd"/>
      <w:r w:rsidRPr="002F2203">
        <w:rPr>
          <w:rFonts w:eastAsia="方正新书宋_GBK" w:hAnsi="宋体" w:hint="eastAsia"/>
          <w:sz w:val="30"/>
          <w:szCs w:val="30"/>
        </w:rPr>
        <w:t>三世相承的，谓之“山门义”。</w:t>
      </w:r>
    </w:p>
    <w:p w14:paraId="0197C7F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练无常</w:t>
      </w:r>
      <w:r w:rsidRPr="002F2203">
        <w:rPr>
          <w:rFonts w:eastAsia="方正新书宋_GBK" w:hAnsi="宋体" w:hint="eastAsia"/>
          <w:sz w:val="30"/>
          <w:szCs w:val="30"/>
        </w:rPr>
        <w:t>，修炼无常观的法门。小注上说这种修法是出自《禅秘要经》，此经全称《禅秘要法经》，三卷，姚秦</w:t>
      </w:r>
      <w:proofErr w:type="gramStart"/>
      <w:r w:rsidRPr="002F2203">
        <w:rPr>
          <w:rFonts w:eastAsia="方正新书宋_GBK" w:hAnsi="宋体" w:hint="eastAsia"/>
          <w:sz w:val="30"/>
          <w:szCs w:val="30"/>
        </w:rPr>
        <w:t>鸠</w:t>
      </w:r>
      <w:proofErr w:type="gramEnd"/>
      <w:r w:rsidRPr="002F2203">
        <w:rPr>
          <w:rFonts w:eastAsia="方正新书宋_GBK" w:hAnsi="宋体" w:hint="eastAsia"/>
          <w:sz w:val="30"/>
          <w:szCs w:val="30"/>
        </w:rPr>
        <w:t>摩罗什大师译，收于</w:t>
      </w:r>
      <w:r w:rsidRPr="002F2203">
        <w:rPr>
          <w:rFonts w:eastAsia="方正新书宋_GBK" w:hAnsi="宋体" w:hint="eastAsia"/>
          <w:sz w:val="30"/>
          <w:szCs w:val="30"/>
        </w:rPr>
        <w:t>T15</w:t>
      </w:r>
      <w:r w:rsidRPr="002F2203">
        <w:rPr>
          <w:rFonts w:eastAsia="方正新书宋_GBK" w:hAnsi="宋体" w:hint="eastAsia"/>
          <w:sz w:val="30"/>
          <w:szCs w:val="30"/>
        </w:rPr>
        <w:t>。本</w:t>
      </w:r>
      <w:proofErr w:type="gramStart"/>
      <w:r w:rsidRPr="002F2203">
        <w:rPr>
          <w:rFonts w:eastAsia="方正新书宋_GBK" w:hAnsi="宋体" w:hint="eastAsia"/>
          <w:sz w:val="30"/>
          <w:szCs w:val="30"/>
        </w:rPr>
        <w:t>经内容</w:t>
      </w:r>
      <w:proofErr w:type="gramEnd"/>
      <w:r w:rsidRPr="002F2203">
        <w:rPr>
          <w:rFonts w:eastAsia="方正新书宋_GBK" w:hAnsi="宋体" w:hint="eastAsia"/>
          <w:sz w:val="30"/>
          <w:szCs w:val="30"/>
        </w:rPr>
        <w:t>可以分为三段：第一段佛为</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絺罗难</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比丘说系念观左脚大指法，破溃脓烂。第二段为大众说第一系念额上，第二观白骨，</w:t>
      </w:r>
      <w:proofErr w:type="gramStart"/>
      <w:r w:rsidRPr="002F2203">
        <w:rPr>
          <w:rFonts w:eastAsia="方正新书宋_GBK" w:hAnsi="宋体" w:hint="eastAsia"/>
          <w:sz w:val="30"/>
          <w:szCs w:val="30"/>
        </w:rPr>
        <w:t>第三津腻惭愧</w:t>
      </w:r>
      <w:proofErr w:type="gramEnd"/>
      <w:r w:rsidRPr="002F2203">
        <w:rPr>
          <w:rFonts w:eastAsia="方正新书宋_GBK" w:hAnsi="宋体" w:hint="eastAsia"/>
          <w:sz w:val="30"/>
          <w:szCs w:val="30"/>
        </w:rPr>
        <w:t>观，乃至第二十九水大观，得斯</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含，</w:t>
      </w:r>
      <w:proofErr w:type="gramStart"/>
      <w:r w:rsidRPr="002F2203">
        <w:rPr>
          <w:rFonts w:eastAsia="方正新书宋_GBK" w:hAnsi="宋体" w:hint="eastAsia"/>
          <w:sz w:val="30"/>
          <w:szCs w:val="30"/>
        </w:rPr>
        <w:t>第三十风大观</w:t>
      </w:r>
      <w:proofErr w:type="gramEnd"/>
      <w:r w:rsidRPr="002F2203">
        <w:rPr>
          <w:rFonts w:eastAsia="方正新书宋_GBK" w:hAnsi="宋体" w:hint="eastAsia"/>
          <w:sz w:val="30"/>
          <w:szCs w:val="30"/>
        </w:rPr>
        <w:t>，成阿那含。第三段为阿</w:t>
      </w:r>
      <w:r w:rsidRPr="002F2203">
        <w:rPr>
          <w:rFonts w:eastAsia="方正新书宋_GBK" w:hAnsi="宋体"/>
          <w:sz w:val="30"/>
          <w:szCs w:val="30"/>
        </w:rPr>
        <w:t>祇</w:t>
      </w:r>
      <w:proofErr w:type="gramStart"/>
      <w:r w:rsidRPr="002F2203">
        <w:rPr>
          <w:rFonts w:eastAsia="方正新书宋_GBK" w:hAnsi="宋体" w:hint="eastAsia"/>
          <w:sz w:val="30"/>
          <w:szCs w:val="30"/>
        </w:rPr>
        <w:t>达说明</w:t>
      </w:r>
      <w:proofErr w:type="gramEnd"/>
      <w:r w:rsidRPr="002F2203">
        <w:rPr>
          <w:rFonts w:eastAsia="方正新书宋_GBK" w:hAnsi="宋体" w:hint="eastAsia"/>
          <w:sz w:val="30"/>
          <w:szCs w:val="30"/>
        </w:rPr>
        <w:t>由</w:t>
      </w:r>
      <w:proofErr w:type="gramStart"/>
      <w:r w:rsidRPr="002F2203">
        <w:rPr>
          <w:rFonts w:eastAsia="方正新书宋_GBK" w:hAnsi="宋体" w:hint="eastAsia"/>
          <w:sz w:val="30"/>
          <w:szCs w:val="30"/>
        </w:rPr>
        <w:t>阿那含果进至</w:t>
      </w:r>
      <w:proofErr w:type="gramEnd"/>
      <w:r w:rsidRPr="002F2203">
        <w:rPr>
          <w:rFonts w:eastAsia="方正新书宋_GBK" w:hAnsi="宋体" w:hint="eastAsia"/>
          <w:sz w:val="30"/>
          <w:szCs w:val="30"/>
        </w:rPr>
        <w:t>罗汉果的忍辱慈心、念佛、十二因缘、四大等数种观法，这就是小注中所说的总共“三十六观门”。总令行人，练心纯一，得</w:t>
      </w:r>
      <w:proofErr w:type="gramStart"/>
      <w:r w:rsidRPr="002F2203">
        <w:rPr>
          <w:rFonts w:eastAsia="方正新书宋_GBK" w:hAnsi="宋体" w:hint="eastAsia"/>
          <w:sz w:val="30"/>
          <w:szCs w:val="30"/>
        </w:rPr>
        <w:t>悟三界诸</w:t>
      </w:r>
      <w:proofErr w:type="gramEnd"/>
      <w:r w:rsidRPr="002F2203">
        <w:rPr>
          <w:rFonts w:eastAsia="方正新书宋_GBK" w:hAnsi="宋体" w:hint="eastAsia"/>
          <w:sz w:val="30"/>
          <w:szCs w:val="30"/>
        </w:rPr>
        <w:t>法皆是无常、苦、空、不净，如是一一观成，能断见思，</w:t>
      </w:r>
      <w:proofErr w:type="gramStart"/>
      <w:r w:rsidRPr="002F2203">
        <w:rPr>
          <w:rFonts w:eastAsia="方正新书宋_GBK" w:hAnsi="宋体" w:hint="eastAsia"/>
          <w:sz w:val="30"/>
          <w:szCs w:val="30"/>
        </w:rPr>
        <w:t>即证四果</w:t>
      </w:r>
      <w:proofErr w:type="gramEnd"/>
      <w:r w:rsidRPr="002F2203">
        <w:rPr>
          <w:rFonts w:eastAsia="方正新书宋_GBK" w:hAnsi="宋体" w:hint="eastAsia"/>
          <w:sz w:val="30"/>
          <w:szCs w:val="30"/>
        </w:rPr>
        <w:t>。同时在经中，</w:t>
      </w:r>
      <w:proofErr w:type="gramStart"/>
      <w:r w:rsidRPr="002F2203">
        <w:rPr>
          <w:rFonts w:eastAsia="方正新书宋_GBK" w:hAnsi="宋体" w:hint="eastAsia"/>
          <w:sz w:val="30"/>
          <w:szCs w:val="30"/>
        </w:rPr>
        <w:t>佛曾一再强调应密行</w:t>
      </w:r>
      <w:proofErr w:type="gramEnd"/>
      <w:r w:rsidRPr="002F2203">
        <w:rPr>
          <w:rFonts w:eastAsia="方正新书宋_GBK" w:hAnsi="宋体" w:hint="eastAsia"/>
          <w:sz w:val="30"/>
          <w:szCs w:val="30"/>
        </w:rPr>
        <w:t>密语，不能向他人说自己境地。文中所说的禅</w:t>
      </w:r>
      <w:proofErr w:type="gramStart"/>
      <w:r w:rsidRPr="002F2203">
        <w:rPr>
          <w:rFonts w:eastAsia="方正新书宋_GBK" w:hAnsi="宋体" w:hint="eastAsia"/>
          <w:sz w:val="30"/>
          <w:szCs w:val="30"/>
        </w:rPr>
        <w:t>定过程</w:t>
      </w:r>
      <w:proofErr w:type="gramEnd"/>
      <w:r w:rsidRPr="002F2203">
        <w:rPr>
          <w:rFonts w:eastAsia="方正新书宋_GBK" w:hAnsi="宋体" w:hint="eastAsia"/>
          <w:sz w:val="30"/>
          <w:szCs w:val="30"/>
        </w:rPr>
        <w:t>很详细，而以不净观为基础。</w:t>
      </w:r>
    </w:p>
    <w:p w14:paraId="36DF8AE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按经</w:t>
      </w:r>
      <w:proofErr w:type="gramStart"/>
      <w:r w:rsidRPr="002F2203">
        <w:rPr>
          <w:rFonts w:eastAsia="方正新书宋_GBK" w:hAnsi="宋体" w:hint="eastAsia"/>
          <w:sz w:val="30"/>
          <w:szCs w:val="30"/>
        </w:rPr>
        <w:t>修练</w:t>
      </w:r>
      <w:proofErr w:type="gramEnd"/>
      <w:r w:rsidRPr="002F2203">
        <w:rPr>
          <w:rFonts w:eastAsia="方正新书宋_GBK" w:hAnsi="宋体" w:hint="eastAsia"/>
          <w:sz w:val="30"/>
          <w:szCs w:val="30"/>
        </w:rPr>
        <w:t>无常观时，到了一定的境界，大地就会震动，如经中第十七观（</w:t>
      </w:r>
      <w:proofErr w:type="gramStart"/>
      <w:r w:rsidRPr="002F2203">
        <w:rPr>
          <w:rFonts w:eastAsia="方正新书宋_GBK" w:hAnsi="宋体" w:hint="eastAsia"/>
          <w:sz w:val="30"/>
          <w:szCs w:val="30"/>
        </w:rPr>
        <w:t>身念处观</w:t>
      </w:r>
      <w:proofErr w:type="gramEnd"/>
      <w:r w:rsidRPr="002F2203">
        <w:rPr>
          <w:rFonts w:eastAsia="方正新书宋_GBK" w:hAnsi="宋体" w:hint="eastAsia"/>
          <w:sz w:val="30"/>
          <w:szCs w:val="30"/>
        </w:rPr>
        <w:t>）云：“</w:t>
      </w:r>
      <w:bookmarkStart w:id="361" w:name="0251c25"/>
      <w:r w:rsidRPr="002F2203">
        <w:rPr>
          <w:rFonts w:eastAsia="方正新书宋_GBK" w:hAnsi="宋体" w:hint="eastAsia"/>
          <w:sz w:val="30"/>
          <w:szCs w:val="30"/>
        </w:rPr>
        <w:t>得此观时</w:t>
      </w:r>
      <w:bookmarkStart w:id="362" w:name="0251c26"/>
      <w:bookmarkEnd w:id="361"/>
      <w:r w:rsidRPr="002F2203">
        <w:rPr>
          <w:rFonts w:eastAsia="方正新书宋_GBK" w:hAnsi="宋体" w:hint="eastAsia"/>
          <w:sz w:val="30"/>
          <w:szCs w:val="30"/>
        </w:rPr>
        <w:t>，四方自然生四黑象</w:t>
      </w:r>
      <w:bookmarkEnd w:id="362"/>
      <w:r w:rsidRPr="002F2203">
        <w:rPr>
          <w:rFonts w:eastAsia="方正新书宋_GBK" w:hAnsi="宋体" w:hint="eastAsia"/>
          <w:sz w:val="30"/>
          <w:szCs w:val="30"/>
        </w:rPr>
        <w:t>，黑象大吼。”直至下文云：“</w:t>
      </w:r>
      <w:proofErr w:type="gramStart"/>
      <w:r w:rsidRPr="002F2203">
        <w:rPr>
          <w:rFonts w:eastAsia="方正新书宋_GBK" w:hAnsi="宋体" w:hint="eastAsia"/>
          <w:sz w:val="30"/>
          <w:szCs w:val="30"/>
        </w:rPr>
        <w:t>象故挽树</w:t>
      </w:r>
      <w:proofErr w:type="gramEnd"/>
      <w:r w:rsidRPr="002F2203">
        <w:rPr>
          <w:rFonts w:eastAsia="方正新书宋_GBK" w:hAnsi="宋体" w:hint="eastAsia"/>
          <w:sz w:val="30"/>
          <w:szCs w:val="30"/>
        </w:rPr>
        <w:t>，终不休息，地渐渐动。</w:t>
      </w:r>
      <w:bookmarkStart w:id="363" w:name="0252a17"/>
      <w:r w:rsidRPr="002F2203">
        <w:rPr>
          <w:rFonts w:eastAsia="方正新书宋_GBK" w:hAnsi="宋体" w:hint="eastAsia"/>
          <w:sz w:val="30"/>
          <w:szCs w:val="30"/>
        </w:rPr>
        <w:t>是时行者，地动之时，当观此地，从空而有</w:t>
      </w:r>
      <w:bookmarkEnd w:id="363"/>
      <w:r w:rsidRPr="002F2203">
        <w:rPr>
          <w:rFonts w:eastAsia="方正新书宋_GBK" w:hAnsi="宋体" w:hint="eastAsia"/>
          <w:sz w:val="30"/>
          <w:szCs w:val="30"/>
        </w:rPr>
        <w:t>，非坚实法。”经文甚广，须者往捡。</w:t>
      </w:r>
    </w:p>
    <w:p w14:paraId="38DF910A" w14:textId="77777777" w:rsidR="00DA7965" w:rsidRPr="002F2203" w:rsidRDefault="00DA7965" w:rsidP="001E7BCA">
      <w:pPr>
        <w:pStyle w:val="ae"/>
        <w:rPr>
          <w:rFonts w:eastAsia="方正粗雅宋_GBK"/>
        </w:rPr>
      </w:pPr>
      <w:bookmarkStart w:id="364" w:name="0181c20"/>
      <w:r w:rsidRPr="002F2203">
        <w:rPr>
          <w:rFonts w:eastAsia="方正粗雅宋_GBK" w:hint="eastAsia"/>
        </w:rPr>
        <w:t>答曰：“边定不深，邪乘暗入</w:t>
      </w:r>
      <w:bookmarkEnd w:id="364"/>
      <w:r w:rsidRPr="002F2203">
        <w:rPr>
          <w:rFonts w:eastAsia="方正粗雅宋_GBK" w:hint="eastAsia"/>
        </w:rPr>
        <w:t>，若取若说，定坏无疑。”</w:t>
      </w:r>
    </w:p>
    <w:p w14:paraId="73CBED85"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智者大师一听法济之语，便</w:t>
      </w:r>
      <w:proofErr w:type="gramStart"/>
      <w:r w:rsidRPr="002F2203">
        <w:rPr>
          <w:rFonts w:eastAsia="方正新书宋_GBK" w:hAnsi="宋体" w:hint="eastAsia"/>
          <w:sz w:val="30"/>
          <w:szCs w:val="30"/>
        </w:rPr>
        <w:t>知道他禅定</w:t>
      </w:r>
      <w:proofErr w:type="gramEnd"/>
      <w:r w:rsidRPr="002F2203">
        <w:rPr>
          <w:rFonts w:eastAsia="方正新书宋_GBK" w:hAnsi="宋体" w:hint="eastAsia"/>
          <w:sz w:val="30"/>
          <w:szCs w:val="30"/>
        </w:rPr>
        <w:t>的境界。</w:t>
      </w:r>
    </w:p>
    <w:p w14:paraId="7163ECB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边定不深</w:t>
      </w:r>
      <w:proofErr w:type="gramEnd"/>
      <w:r w:rsidRPr="002F2203">
        <w:rPr>
          <w:rFonts w:eastAsia="方正新书宋_GBK" w:hAnsi="宋体" w:hint="eastAsia"/>
          <w:sz w:val="30"/>
          <w:szCs w:val="30"/>
        </w:rPr>
        <w:t>，边定：即未到地定，可参</w:t>
      </w:r>
      <w:proofErr w:type="gramStart"/>
      <w:r w:rsidRPr="002F2203">
        <w:rPr>
          <w:rFonts w:eastAsia="方正新书宋_GBK" w:hAnsi="宋体" w:hint="eastAsia"/>
          <w:sz w:val="30"/>
          <w:szCs w:val="30"/>
        </w:rPr>
        <w:t>昙</w:t>
      </w:r>
      <w:proofErr w:type="gramEnd"/>
      <w:r w:rsidRPr="002F2203">
        <w:rPr>
          <w:rFonts w:eastAsia="方正新书宋_GBK" w:hAnsi="宋体" w:hint="eastAsia"/>
          <w:sz w:val="30"/>
          <w:szCs w:val="30"/>
        </w:rPr>
        <w:t>照法师的《别传注》和妙境长老所讲的《小止观》（</w:t>
      </w:r>
      <w:r w:rsidRPr="002F2203">
        <w:rPr>
          <w:rFonts w:eastAsia="方正新书宋_GBK" w:hAnsi="宋体" w:hint="eastAsia"/>
          <w:sz w:val="30"/>
          <w:szCs w:val="30"/>
        </w:rPr>
        <w:t>mp3</w:t>
      </w:r>
      <w:r w:rsidRPr="002F2203">
        <w:rPr>
          <w:rFonts w:eastAsia="方正新书宋_GBK" w:hAnsi="宋体" w:hint="eastAsia"/>
          <w:sz w:val="30"/>
          <w:szCs w:val="30"/>
        </w:rPr>
        <w:t>）。</w:t>
      </w:r>
    </w:p>
    <w:p w14:paraId="217C395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在未到地定中，身体忽然消失，</w:t>
      </w:r>
      <w:proofErr w:type="gramStart"/>
      <w:r w:rsidRPr="002F2203">
        <w:rPr>
          <w:rFonts w:eastAsia="方正新书宋_GBK" w:hAnsi="宋体" w:hint="eastAsia"/>
          <w:sz w:val="30"/>
          <w:szCs w:val="30"/>
        </w:rPr>
        <w:t>但觉知尚在</w:t>
      </w:r>
      <w:proofErr w:type="gramEnd"/>
      <w:r w:rsidRPr="002F2203">
        <w:rPr>
          <w:rFonts w:eastAsia="方正新书宋_GBK" w:hAnsi="宋体" w:hint="eastAsia"/>
          <w:sz w:val="30"/>
          <w:szCs w:val="30"/>
        </w:rPr>
        <w:t>，对于周围所发生的事情也清楚明白。因为它是处于欲界定和</w:t>
      </w:r>
      <w:proofErr w:type="gramStart"/>
      <w:r w:rsidRPr="002F2203">
        <w:rPr>
          <w:rFonts w:eastAsia="方正新书宋_GBK" w:hAnsi="宋体" w:hint="eastAsia"/>
          <w:sz w:val="30"/>
          <w:szCs w:val="30"/>
        </w:rPr>
        <w:t>色界初禅</w:t>
      </w:r>
      <w:proofErr w:type="gramEnd"/>
      <w:r w:rsidRPr="002F2203">
        <w:rPr>
          <w:rFonts w:eastAsia="方正新书宋_GBK" w:hAnsi="宋体" w:hint="eastAsia"/>
          <w:sz w:val="30"/>
          <w:szCs w:val="30"/>
        </w:rPr>
        <w:t>之间，所以又称为近分定。在此前的欲界定当中，内心已经能够相续明静而住，这时行者的内心会有一些灵感，但不是神通。例如：今天天空并没有云，但是早晨静坐时，他感觉今天会下雨。或者他忽然觉得午后某某人会来。事先并没有通电话，也没有任何消息。但是他心里会有这种灵感。这些灵感不一定灵，但有时</w:t>
      </w:r>
      <w:proofErr w:type="gramStart"/>
      <w:r w:rsidRPr="002F2203">
        <w:rPr>
          <w:rFonts w:eastAsia="方正新书宋_GBK" w:hAnsi="宋体" w:hint="eastAsia"/>
          <w:sz w:val="30"/>
          <w:szCs w:val="30"/>
        </w:rPr>
        <w:t>也满准的</w:t>
      </w:r>
      <w:proofErr w:type="gramEnd"/>
      <w:r w:rsidRPr="002F2203">
        <w:rPr>
          <w:rFonts w:eastAsia="方正新书宋_GBK" w:hAnsi="宋体" w:hint="eastAsia"/>
          <w:sz w:val="30"/>
          <w:szCs w:val="30"/>
        </w:rPr>
        <w:t>。这不是神通，只是一些灵感而已。现在到了近分定，就会有轻安乐相应而发，这种乐就不是欲乐所能企及的。相应地，这种灵感也会随之增强，但仍旧不能称为神通。一般我们所说的神通，多</w:t>
      </w:r>
      <w:proofErr w:type="gramStart"/>
      <w:r w:rsidRPr="002F2203">
        <w:rPr>
          <w:rFonts w:eastAsia="方正新书宋_GBK" w:hAnsi="宋体" w:hint="eastAsia"/>
          <w:sz w:val="30"/>
          <w:szCs w:val="30"/>
        </w:rPr>
        <w:t>依色界定</w:t>
      </w:r>
      <w:proofErr w:type="gramEnd"/>
      <w:r w:rsidRPr="002F2203">
        <w:rPr>
          <w:rFonts w:eastAsia="方正新书宋_GBK" w:hAnsi="宋体" w:hint="eastAsia"/>
          <w:sz w:val="30"/>
          <w:szCs w:val="30"/>
        </w:rPr>
        <w:t>而发，行者得到色界定时，我们的身体当中就</w:t>
      </w:r>
      <w:proofErr w:type="gramStart"/>
      <w:r w:rsidRPr="002F2203">
        <w:rPr>
          <w:rFonts w:eastAsia="方正新书宋_GBK" w:hAnsi="宋体" w:hint="eastAsia"/>
          <w:sz w:val="30"/>
          <w:szCs w:val="30"/>
        </w:rPr>
        <w:t>有了色界天</w:t>
      </w:r>
      <w:proofErr w:type="gramEnd"/>
      <w:r w:rsidRPr="002F2203">
        <w:rPr>
          <w:rFonts w:eastAsia="方正新书宋_GBK" w:hAnsi="宋体" w:hint="eastAsia"/>
          <w:sz w:val="30"/>
          <w:szCs w:val="30"/>
        </w:rPr>
        <w:t>的地、水、火、</w:t>
      </w:r>
      <w:proofErr w:type="gramStart"/>
      <w:r w:rsidRPr="002F2203">
        <w:rPr>
          <w:rFonts w:eastAsia="方正新书宋_GBK" w:hAnsi="宋体" w:hint="eastAsia"/>
          <w:sz w:val="30"/>
          <w:szCs w:val="30"/>
        </w:rPr>
        <w:t>风四大</w:t>
      </w:r>
      <w:proofErr w:type="gramEnd"/>
      <w:r w:rsidRPr="002F2203">
        <w:rPr>
          <w:rFonts w:eastAsia="方正新书宋_GBK" w:hAnsi="宋体" w:hint="eastAsia"/>
          <w:sz w:val="30"/>
          <w:szCs w:val="30"/>
        </w:rPr>
        <w:t>，就能够发得神通，见天之所见，闻天之所闻等。但在未到地定中，一般还不能完全算是神通，只能说是“心静而明”的灵感而已。所以在这里智者大师说他“边定未深”。</w:t>
      </w:r>
      <w:r w:rsidRPr="002F2203">
        <w:rPr>
          <w:rFonts w:eastAsia="方正新书宋_GBK" w:hAnsi="宋体" w:hint="eastAsia"/>
          <w:sz w:val="30"/>
          <w:szCs w:val="30"/>
        </w:rPr>
        <w:t xml:space="preserve"> </w:t>
      </w:r>
    </w:p>
    <w:p w14:paraId="35B1706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邪</w:t>
      </w:r>
      <w:proofErr w:type="gramStart"/>
      <w:r w:rsidRPr="002F2203">
        <w:rPr>
          <w:rFonts w:eastAsia="方正新书宋_GBK" w:hAnsi="宋体" w:hint="eastAsia"/>
          <w:sz w:val="30"/>
          <w:szCs w:val="30"/>
          <w:u w:val="single"/>
        </w:rPr>
        <w:t>乘暗入</w:t>
      </w:r>
      <w:proofErr w:type="gramEnd"/>
      <w:r w:rsidRPr="002F2203">
        <w:rPr>
          <w:rFonts w:eastAsia="方正新书宋_GBK" w:hAnsi="宋体" w:hint="eastAsia"/>
          <w:sz w:val="30"/>
          <w:szCs w:val="30"/>
        </w:rPr>
        <w:t>，这是说他行不称法，暗无所证。我们修学佛法，其根本目的是为了成就般若波罗蜜，因为只有般若波罗蜜才能断烦恼、得圣道、证涅槃。否则既使是得到了无色界的非想非</w:t>
      </w:r>
      <w:proofErr w:type="gramStart"/>
      <w:r w:rsidRPr="002F2203">
        <w:rPr>
          <w:rFonts w:eastAsia="方正新书宋_GBK" w:hAnsi="宋体" w:hint="eastAsia"/>
          <w:sz w:val="30"/>
          <w:szCs w:val="30"/>
        </w:rPr>
        <w:t>非想处定</w:t>
      </w:r>
      <w:proofErr w:type="gramEnd"/>
      <w:r w:rsidRPr="002F2203">
        <w:rPr>
          <w:rFonts w:eastAsia="方正新书宋_GBK" w:hAnsi="宋体" w:hint="eastAsia"/>
          <w:sz w:val="30"/>
          <w:szCs w:val="30"/>
        </w:rPr>
        <w:t>，虽然寿命很长，但也还在生死流转当中，“不动不出”。因此，得到禅定之后，必须在禅定中修行般若波罗蜜的慧观，才能够断烦恼，</w:t>
      </w:r>
      <w:proofErr w:type="gramStart"/>
      <w:r w:rsidRPr="002F2203">
        <w:rPr>
          <w:rFonts w:eastAsia="方正新书宋_GBK" w:hAnsi="宋体" w:hint="eastAsia"/>
          <w:sz w:val="30"/>
          <w:szCs w:val="30"/>
        </w:rPr>
        <w:t>得证初果</w:t>
      </w:r>
      <w:proofErr w:type="gramEnd"/>
      <w:r w:rsidRPr="002F2203">
        <w:rPr>
          <w:rFonts w:eastAsia="方正新书宋_GBK" w:hAnsi="宋体" w:hint="eastAsia"/>
          <w:sz w:val="30"/>
          <w:szCs w:val="30"/>
        </w:rPr>
        <w:t>、二果，乃至四果罗汉，或得无生法忍，这才是我们修禅的目的所在。</w:t>
      </w:r>
      <w:proofErr w:type="gramStart"/>
      <w:r w:rsidRPr="002F2203">
        <w:rPr>
          <w:rFonts w:eastAsia="方正新书宋_GBK" w:hAnsi="宋体" w:hint="eastAsia"/>
          <w:sz w:val="30"/>
          <w:szCs w:val="30"/>
        </w:rPr>
        <w:t>现在法济禅师</w:t>
      </w:r>
      <w:proofErr w:type="gramEnd"/>
      <w:r w:rsidRPr="002F2203">
        <w:rPr>
          <w:rFonts w:eastAsia="方正新书宋_GBK" w:hAnsi="宋体" w:hint="eastAsia"/>
          <w:sz w:val="30"/>
          <w:szCs w:val="30"/>
        </w:rPr>
        <w:t>才刚刚得到一点禅定的气分，禅定工夫还不深，他就已经自傲轻他了，这不是“邪乘暗入”吗？</w:t>
      </w:r>
    </w:p>
    <w:p w14:paraId="73316A5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接着智者大师又说：“若取若说，定坏无疑。”</w:t>
      </w:r>
      <w:r w:rsidRPr="002F2203">
        <w:rPr>
          <w:rFonts w:eastAsia="方正新书宋_GBK" w:hAnsi="宋体" w:hint="eastAsia"/>
          <w:sz w:val="30"/>
          <w:szCs w:val="30"/>
        </w:rPr>
        <w:t xml:space="preserve"> </w:t>
      </w:r>
      <w:r w:rsidRPr="002F2203">
        <w:rPr>
          <w:rFonts w:eastAsia="方正新书宋_GBK" w:hAnsi="宋体" w:hint="eastAsia"/>
          <w:sz w:val="30"/>
          <w:szCs w:val="30"/>
        </w:rPr>
        <w:t>如果你执着于定境，恋恋不舍，或者向他人炫耀，</w:t>
      </w:r>
      <w:proofErr w:type="gramStart"/>
      <w:r w:rsidRPr="002F2203">
        <w:rPr>
          <w:rFonts w:eastAsia="方正新书宋_GBK" w:hAnsi="宋体" w:hint="eastAsia"/>
          <w:sz w:val="30"/>
          <w:szCs w:val="30"/>
        </w:rPr>
        <w:t>讲说定</w:t>
      </w:r>
      <w:proofErr w:type="gramEnd"/>
      <w:r w:rsidRPr="002F2203">
        <w:rPr>
          <w:rFonts w:eastAsia="方正新书宋_GBK" w:hAnsi="宋体" w:hint="eastAsia"/>
          <w:sz w:val="30"/>
          <w:szCs w:val="30"/>
        </w:rPr>
        <w:t>中境界，则所入之定必定败坏而毫无疑问。当知，未到地定难得易失。妙境长老《止观大意》里面说：“由欲界定到未到地定，很难成就。你可能费了很大的劲，还无法成就。但是到了未到地定，就很容易成就初禅。在圆</w:t>
      </w:r>
      <w:proofErr w:type="gramStart"/>
      <w:r w:rsidRPr="002F2203">
        <w:rPr>
          <w:rFonts w:eastAsia="方正新书宋_GBK" w:hAnsi="宋体" w:hint="eastAsia"/>
          <w:sz w:val="30"/>
          <w:szCs w:val="30"/>
        </w:rPr>
        <w:t>瑛</w:t>
      </w:r>
      <w:proofErr w:type="gramEnd"/>
      <w:r w:rsidRPr="002F2203">
        <w:rPr>
          <w:rFonts w:eastAsia="方正新书宋_GBK" w:hAnsi="宋体" w:hint="eastAsia"/>
          <w:sz w:val="30"/>
          <w:szCs w:val="30"/>
        </w:rPr>
        <w:t>老法师的《楞严讲义》中，有一段提到他习禅所得的境界，那正是未到地定的境界。但是，他以后四处讲经，没有继续努力静坐，又把定失掉了。用功修习静坐之事，总是进</w:t>
      </w:r>
      <w:proofErr w:type="gramStart"/>
      <w:r w:rsidRPr="002F2203">
        <w:rPr>
          <w:rFonts w:eastAsia="方正新书宋_GBK" w:hAnsi="宋体" w:hint="eastAsia"/>
          <w:sz w:val="30"/>
          <w:szCs w:val="30"/>
        </w:rPr>
        <w:t>进退</w:t>
      </w:r>
      <w:proofErr w:type="gramEnd"/>
      <w:r w:rsidRPr="002F2203">
        <w:rPr>
          <w:rFonts w:eastAsia="方正新书宋_GBK" w:hAnsi="宋体" w:hint="eastAsia"/>
          <w:sz w:val="30"/>
          <w:szCs w:val="30"/>
        </w:rPr>
        <w:t>退，没有一定。但是再努力修习，还是能再回来，不是</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失去，永不再回来。”由此可见未到地定的难得易失了。</w:t>
      </w:r>
    </w:p>
    <w:p w14:paraId="49CA814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得定之后，不能向人说，除了容易</w:t>
      </w:r>
      <w:proofErr w:type="gramStart"/>
      <w:r w:rsidRPr="002F2203">
        <w:rPr>
          <w:rFonts w:eastAsia="方正新书宋_GBK" w:hAnsi="宋体" w:hint="eastAsia"/>
          <w:sz w:val="30"/>
          <w:szCs w:val="30"/>
        </w:rPr>
        <w:t>丧失定境之外</w:t>
      </w:r>
      <w:proofErr w:type="gramEnd"/>
      <w:r w:rsidRPr="002F2203">
        <w:rPr>
          <w:rFonts w:eastAsia="方正新书宋_GBK" w:hAnsi="宋体" w:hint="eastAsia"/>
          <w:sz w:val="30"/>
          <w:szCs w:val="30"/>
        </w:rPr>
        <w:t>，还有以下的原因：</w:t>
      </w:r>
      <w:r w:rsidRPr="002F2203">
        <w:rPr>
          <w:rFonts w:eastAsia="方正新书宋_GBK" w:hAnsi="宋体" w:hint="eastAsia"/>
          <w:sz w:val="30"/>
          <w:szCs w:val="30"/>
        </w:rPr>
        <w:t>1</w:t>
      </w:r>
      <w:r w:rsidRPr="002F2203">
        <w:rPr>
          <w:rFonts w:eastAsia="方正新书宋_GBK" w:hAnsi="宋体" w:hint="eastAsia"/>
          <w:sz w:val="30"/>
          <w:szCs w:val="30"/>
        </w:rPr>
        <w:t>、例如：</w:t>
      </w:r>
      <w:proofErr w:type="gramStart"/>
      <w:r w:rsidRPr="002F2203">
        <w:rPr>
          <w:rFonts w:eastAsia="方正新书宋_GBK" w:hAnsi="宋体" w:hint="eastAsia"/>
          <w:sz w:val="30"/>
          <w:szCs w:val="30"/>
        </w:rPr>
        <w:t>上午你</w:t>
      </w:r>
      <w:proofErr w:type="gramEnd"/>
      <w:r w:rsidRPr="002F2203">
        <w:rPr>
          <w:rFonts w:eastAsia="方正新书宋_GBK" w:hAnsi="宋体" w:hint="eastAsia"/>
          <w:sz w:val="30"/>
          <w:szCs w:val="30"/>
        </w:rPr>
        <w:t>向人说，而下午失掉了。但是别人不知道，如果你不声明，就是虚诳妄语；</w:t>
      </w:r>
      <w:r w:rsidRPr="002F2203">
        <w:rPr>
          <w:rFonts w:eastAsia="方正新书宋_GBK" w:hAnsi="宋体" w:hint="eastAsia"/>
          <w:sz w:val="30"/>
          <w:szCs w:val="30"/>
        </w:rPr>
        <w:t>2</w:t>
      </w:r>
      <w:r w:rsidRPr="002F2203">
        <w:rPr>
          <w:rFonts w:eastAsia="方正新书宋_GBK" w:hAnsi="宋体" w:hint="eastAsia"/>
          <w:sz w:val="30"/>
          <w:szCs w:val="30"/>
        </w:rPr>
        <w:t>、一般人都喜欢亲近有修行的人，你对人家说你得定了，大家就都会跑来亲近你，你就没有时间修行静坐，辛苦得来的工夫</w:t>
      </w:r>
      <w:proofErr w:type="gramStart"/>
      <w:r w:rsidRPr="002F2203">
        <w:rPr>
          <w:rFonts w:eastAsia="方正新书宋_GBK" w:hAnsi="宋体" w:hint="eastAsia"/>
          <w:sz w:val="30"/>
          <w:szCs w:val="30"/>
        </w:rPr>
        <w:t>也就退失了</w:t>
      </w:r>
      <w:proofErr w:type="gramEnd"/>
      <w:r w:rsidRPr="002F2203">
        <w:rPr>
          <w:rFonts w:eastAsia="方正新书宋_GBK" w:hAnsi="宋体" w:hint="eastAsia"/>
          <w:sz w:val="30"/>
          <w:szCs w:val="30"/>
        </w:rPr>
        <w:t>，所以不要乡人说。</w:t>
      </w:r>
    </w:p>
    <w:p w14:paraId="78CE2E4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附带需要指出的是，“边际定”有时也有简称为“边定”的。所谓边际定，是指</w:t>
      </w:r>
      <w:proofErr w:type="gramStart"/>
      <w:r w:rsidRPr="002F2203">
        <w:rPr>
          <w:rFonts w:eastAsia="方正新书宋_GBK" w:hAnsi="宋体" w:hint="eastAsia"/>
          <w:sz w:val="30"/>
          <w:szCs w:val="30"/>
        </w:rPr>
        <w:t>在四禅当中</w:t>
      </w:r>
      <w:proofErr w:type="gramEnd"/>
      <w:r w:rsidRPr="002F2203">
        <w:rPr>
          <w:rFonts w:eastAsia="方正新书宋_GBK" w:hAnsi="宋体" w:hint="eastAsia"/>
          <w:sz w:val="30"/>
          <w:szCs w:val="30"/>
        </w:rPr>
        <w:t>，再将其从下至上分为下下品至上上品，计有九品，上上品乃色界定中最高之定，称为边际定。阿罗汉等如果</w:t>
      </w:r>
      <w:proofErr w:type="gramStart"/>
      <w:r w:rsidRPr="002F2203">
        <w:rPr>
          <w:rFonts w:eastAsia="方正新书宋_GBK" w:hAnsi="宋体" w:hint="eastAsia"/>
          <w:sz w:val="30"/>
          <w:szCs w:val="30"/>
        </w:rPr>
        <w:t>想延留</w:t>
      </w:r>
      <w:proofErr w:type="gramEnd"/>
      <w:r w:rsidRPr="002F2203">
        <w:rPr>
          <w:rFonts w:eastAsia="方正新书宋_GBK" w:hAnsi="宋体" w:hint="eastAsia"/>
          <w:sz w:val="30"/>
          <w:szCs w:val="30"/>
        </w:rPr>
        <w:t>自己的寿命，就是入于此定。在</w:t>
      </w:r>
      <w:bookmarkStart w:id="365" w:name="0241b19"/>
      <w:r w:rsidRPr="002F2203">
        <w:rPr>
          <w:rFonts w:eastAsia="方正新书宋_GBK" w:hAnsi="宋体" w:hint="eastAsia"/>
          <w:sz w:val="30"/>
          <w:szCs w:val="30"/>
        </w:rPr>
        <w:t>《法华文句记》卷五湛然大师曾有简别说：“</w:t>
      </w:r>
      <w:bookmarkStart w:id="366" w:name="0241b21"/>
      <w:bookmarkEnd w:id="365"/>
      <w:r w:rsidRPr="002F2203">
        <w:rPr>
          <w:rFonts w:eastAsia="方正新书宋_GBK" w:hAnsi="宋体" w:hint="eastAsia"/>
          <w:sz w:val="30"/>
          <w:szCs w:val="30"/>
        </w:rPr>
        <w:t>纵云边际定力，持令不灭。</w:t>
      </w:r>
      <w:bookmarkStart w:id="367" w:name="0241b22"/>
      <w:bookmarkEnd w:id="366"/>
      <w:r w:rsidRPr="002F2203">
        <w:rPr>
          <w:rFonts w:eastAsia="方正新书宋_GBK" w:hAnsi="宋体" w:hint="eastAsia"/>
          <w:sz w:val="30"/>
          <w:szCs w:val="30"/>
        </w:rPr>
        <w:t>今问边定，为大为小？</w:t>
      </w:r>
      <w:bookmarkStart w:id="368" w:name="0241b24"/>
      <w:bookmarkEnd w:id="367"/>
      <w:r w:rsidRPr="002F2203">
        <w:rPr>
          <w:rFonts w:eastAsia="方正新书宋_GBK" w:hAnsi="宋体" w:hint="eastAsia"/>
          <w:sz w:val="30"/>
          <w:szCs w:val="30"/>
        </w:rPr>
        <w:t>”</w:t>
      </w:r>
      <w:bookmarkEnd w:id="368"/>
      <w:r w:rsidRPr="002F2203">
        <w:rPr>
          <w:rFonts w:eastAsia="方正新书宋_GBK" w:hAnsi="宋体" w:hint="eastAsia"/>
          <w:sz w:val="30"/>
          <w:szCs w:val="30"/>
        </w:rPr>
        <w:t>在《法华五百问论》中亦有相似说法，可见“边际定”也有简称为“边定”的。但在这里所谓的“边定”，还是指未到地定，并非是边际定，不可相混。</w:t>
      </w:r>
      <w:r w:rsidRPr="002F2203">
        <w:rPr>
          <w:rFonts w:eastAsia="方正新书宋_GBK" w:hAnsi="宋体" w:hint="eastAsia"/>
          <w:sz w:val="30"/>
          <w:szCs w:val="30"/>
        </w:rPr>
        <w:t xml:space="preserve"> </w:t>
      </w:r>
    </w:p>
    <w:p w14:paraId="18D21716" w14:textId="77777777" w:rsidR="00DA7965" w:rsidRPr="002F2203" w:rsidRDefault="00DA7965" w:rsidP="001E7BCA">
      <w:pPr>
        <w:pStyle w:val="ae"/>
        <w:rPr>
          <w:rFonts w:eastAsia="方正粗雅宋_GBK"/>
        </w:rPr>
      </w:pPr>
      <w:bookmarkStart w:id="369" w:name="0181c21"/>
      <w:r w:rsidRPr="002F2203">
        <w:rPr>
          <w:rFonts w:eastAsia="方正粗雅宋_GBK" w:hint="eastAsia"/>
        </w:rPr>
        <w:t>济惊起谢曰</w:t>
      </w:r>
      <w:bookmarkStart w:id="370" w:name="0181c22"/>
      <w:bookmarkEnd w:id="369"/>
      <w:r w:rsidRPr="002F2203">
        <w:rPr>
          <w:rFonts w:eastAsia="方正粗雅宋_GBK" w:hint="eastAsia"/>
        </w:rPr>
        <w:t>：“老僧尝得此定，向灵曜则公说，因此永失。</w:t>
      </w:r>
      <w:bookmarkEnd w:id="370"/>
      <w:r w:rsidRPr="002F2203">
        <w:rPr>
          <w:rFonts w:eastAsia="方正粗雅宋_GBK" w:hint="eastAsia"/>
        </w:rPr>
        <w:t>”</w:t>
      </w:r>
    </w:p>
    <w:p w14:paraId="4ECC70F2"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rPr>
        <w:t>法济大吃一惊</w:t>
      </w:r>
      <w:proofErr w:type="gramEnd"/>
      <w:r w:rsidRPr="002F2203">
        <w:rPr>
          <w:rFonts w:eastAsia="方正新书宋_GBK" w:hAnsi="宋体" w:hint="eastAsia"/>
          <w:sz w:val="30"/>
          <w:szCs w:val="30"/>
        </w:rPr>
        <w:t>，站起来</w:t>
      </w:r>
      <w:proofErr w:type="gramStart"/>
      <w:r w:rsidRPr="002F2203">
        <w:rPr>
          <w:rFonts w:eastAsia="方正新书宋_GBK" w:hAnsi="宋体" w:hint="eastAsia"/>
          <w:sz w:val="30"/>
          <w:szCs w:val="30"/>
        </w:rPr>
        <w:t>忏</w:t>
      </w:r>
      <w:proofErr w:type="gramEnd"/>
      <w:r w:rsidRPr="002F2203">
        <w:rPr>
          <w:rFonts w:eastAsia="方正新书宋_GBK" w:hAnsi="宋体" w:hint="eastAsia"/>
          <w:sz w:val="30"/>
          <w:szCs w:val="30"/>
        </w:rPr>
        <w:t>谢说：“我曾经证得过这种禅定，但向灵曜寺的则公说了以后，就永远地丧失了上述定境，再也没有得过。”灵</w:t>
      </w:r>
      <w:proofErr w:type="gramStart"/>
      <w:r w:rsidRPr="002F2203">
        <w:rPr>
          <w:rFonts w:eastAsia="方正新书宋_GBK" w:hAnsi="宋体" w:hint="eastAsia"/>
          <w:sz w:val="30"/>
          <w:szCs w:val="30"/>
        </w:rPr>
        <w:t>曜</w:t>
      </w:r>
      <w:proofErr w:type="gramEnd"/>
      <w:r w:rsidRPr="002F2203">
        <w:rPr>
          <w:rFonts w:eastAsia="方正新书宋_GBK" w:hAnsi="宋体" w:hint="eastAsia"/>
          <w:sz w:val="30"/>
          <w:szCs w:val="30"/>
        </w:rPr>
        <w:t>则公既然不是修习禅定的，当然不会知道定相，只有过来人才能“如人有目，日光明照，见种种色”。</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rPr>
        <w:t>法济一</w:t>
      </w:r>
      <w:proofErr w:type="gramEnd"/>
      <w:r w:rsidRPr="002F2203">
        <w:rPr>
          <w:rFonts w:eastAsia="方正新书宋_GBK" w:hAnsi="宋体" w:hint="eastAsia"/>
          <w:sz w:val="30"/>
          <w:szCs w:val="30"/>
        </w:rPr>
        <w:t>开始是“倚卧而问”，现在是惊起不安，可谓前倨后恭。但由此也说明，如果要想别人对你起敬，自己首先要有真功夫才行，否则就不能怪别人对你不恭敬了。</w:t>
      </w:r>
    </w:p>
    <w:p w14:paraId="1415D879" w14:textId="77777777" w:rsidR="00DA7965" w:rsidRPr="002F2203" w:rsidRDefault="00DA7965" w:rsidP="001E7BCA">
      <w:pPr>
        <w:pStyle w:val="ae"/>
        <w:rPr>
          <w:rFonts w:eastAsia="方正粗雅宋_GBK"/>
        </w:rPr>
      </w:pPr>
      <w:r w:rsidRPr="002F2203">
        <w:rPr>
          <w:rFonts w:eastAsia="方正粗雅宋_GBK" w:hint="eastAsia"/>
        </w:rPr>
        <w:t>已而朝野闻风，咸来请益。</w:t>
      </w:r>
    </w:p>
    <w:p w14:paraId="251E444B"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《别传》上说法济是当时一位大官何凯的“从叔”（父亲的堂弟），</w:t>
      </w:r>
      <w:proofErr w:type="gramStart"/>
      <w:r w:rsidRPr="002F2203">
        <w:rPr>
          <w:rFonts w:eastAsia="方正新书宋_GBK" w:hAnsi="宋体" w:hint="eastAsia"/>
          <w:sz w:val="30"/>
          <w:szCs w:val="30"/>
        </w:rPr>
        <w:t>法济把</w:t>
      </w:r>
      <w:proofErr w:type="gramEnd"/>
      <w:r w:rsidRPr="002F2203">
        <w:rPr>
          <w:rFonts w:eastAsia="方正新书宋_GBK" w:hAnsi="宋体" w:hint="eastAsia"/>
          <w:sz w:val="30"/>
          <w:szCs w:val="30"/>
        </w:rPr>
        <w:t>上面所发生的事情跟何凯说了之后，何凯又告诉了其他人，于是不久之后“朝野闻风”，真可谓是“伏强敌，始知力士”。</w:t>
      </w:r>
    </w:p>
    <w:p w14:paraId="152EBCC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朝野</w:t>
      </w:r>
      <w:r w:rsidRPr="002F2203">
        <w:rPr>
          <w:rFonts w:eastAsia="方正新书宋_GBK" w:hAnsi="宋体" w:hint="eastAsia"/>
          <w:sz w:val="30"/>
          <w:szCs w:val="30"/>
        </w:rPr>
        <w:t>，朝则君臣文武，</w:t>
      </w:r>
      <w:proofErr w:type="gramStart"/>
      <w:r w:rsidRPr="002F2203">
        <w:rPr>
          <w:rFonts w:eastAsia="方正新书宋_GBK" w:hAnsi="宋体" w:hint="eastAsia"/>
          <w:sz w:val="30"/>
          <w:szCs w:val="30"/>
        </w:rPr>
        <w:t>野则郡县</w:t>
      </w:r>
      <w:proofErr w:type="gramEnd"/>
      <w:r w:rsidRPr="002F2203">
        <w:rPr>
          <w:rFonts w:eastAsia="方正新书宋_GBK" w:hAnsi="宋体" w:hint="eastAsia"/>
          <w:sz w:val="30"/>
          <w:szCs w:val="30"/>
        </w:rPr>
        <w:t>官民，亦即各界僧俗人士。</w:t>
      </w:r>
      <w:r w:rsidRPr="002F2203">
        <w:rPr>
          <w:rFonts w:eastAsia="方正新书宋_GBK" w:hAnsi="宋体" w:hint="eastAsia"/>
          <w:sz w:val="30"/>
          <w:szCs w:val="30"/>
          <w:u w:val="single"/>
        </w:rPr>
        <w:t>闻风</w:t>
      </w:r>
      <w:r w:rsidRPr="002F2203">
        <w:rPr>
          <w:rFonts w:eastAsia="方正新书宋_GBK" w:hAnsi="宋体" w:hint="eastAsia"/>
          <w:sz w:val="30"/>
          <w:szCs w:val="30"/>
        </w:rPr>
        <w:t>，听到消息之后，马上行动起来。</w:t>
      </w:r>
      <w:r w:rsidRPr="002F2203">
        <w:rPr>
          <w:rFonts w:eastAsia="方正新书宋_GBK" w:hAnsi="宋体" w:hint="eastAsia"/>
          <w:sz w:val="30"/>
          <w:szCs w:val="30"/>
          <w:u w:val="single"/>
        </w:rPr>
        <w:t>请益</w:t>
      </w:r>
      <w:r w:rsidRPr="002F2203">
        <w:rPr>
          <w:rFonts w:eastAsia="方正新书宋_GBK" w:hAnsi="宋体" w:hint="eastAsia"/>
          <w:sz w:val="30"/>
          <w:szCs w:val="30"/>
        </w:rPr>
        <w:t>，益，增加。请</w:t>
      </w:r>
      <w:proofErr w:type="gramStart"/>
      <w:r w:rsidRPr="002F2203">
        <w:rPr>
          <w:rFonts w:eastAsia="方正新书宋_GBK" w:hAnsi="宋体" w:hint="eastAsia"/>
          <w:sz w:val="30"/>
          <w:szCs w:val="30"/>
        </w:rPr>
        <w:t>益就是</w:t>
      </w:r>
      <w:proofErr w:type="gramEnd"/>
      <w:r w:rsidRPr="002F2203">
        <w:rPr>
          <w:rFonts w:eastAsia="方正新书宋_GBK" w:hAnsi="宋体" w:hint="eastAsia"/>
          <w:sz w:val="30"/>
          <w:szCs w:val="30"/>
        </w:rPr>
        <w:t>讲了一遍还</w:t>
      </w:r>
      <w:r w:rsidRPr="002F2203">
        <w:rPr>
          <w:rFonts w:eastAsia="方正新书宋_GBK" w:hAnsi="宋体" w:hint="eastAsia"/>
          <w:sz w:val="30"/>
          <w:szCs w:val="30"/>
        </w:rPr>
        <w:lastRenderedPageBreak/>
        <w:t>不明了，希望再讲一遍，后来泛称向人请教。《别传》称“请益成</w:t>
      </w:r>
      <w:proofErr w:type="gramStart"/>
      <w:r w:rsidRPr="002F2203">
        <w:rPr>
          <w:rFonts w:eastAsia="方正新书宋_GBK" w:hAnsi="宋体" w:hint="eastAsia"/>
          <w:sz w:val="30"/>
          <w:szCs w:val="30"/>
        </w:rPr>
        <w:t>蹊</w:t>
      </w:r>
      <w:proofErr w:type="gramEnd"/>
      <w:r w:rsidRPr="002F2203">
        <w:rPr>
          <w:rFonts w:eastAsia="方正新书宋_GBK" w:hAnsi="宋体" w:hint="eastAsia"/>
          <w:sz w:val="30"/>
          <w:szCs w:val="30"/>
        </w:rPr>
        <w:t>”，亦即来向智者大师请教的人把小径都踩成了大路，极言人多。</w:t>
      </w:r>
    </w:p>
    <w:p w14:paraId="3D0CD55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30623E0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【陈太建元年（</w:t>
      </w:r>
      <w:r w:rsidRPr="002F2203">
        <w:rPr>
          <w:rFonts w:eastAsia="方正新书宋_GBK" w:hAnsi="宋体" w:hint="eastAsia"/>
          <w:sz w:val="30"/>
          <w:szCs w:val="30"/>
        </w:rPr>
        <w:t>569</w:t>
      </w:r>
      <w:r w:rsidRPr="002F2203">
        <w:rPr>
          <w:rFonts w:eastAsia="方正新书宋_GBK" w:hAnsi="宋体" w:hint="eastAsia"/>
          <w:sz w:val="30"/>
          <w:szCs w:val="30"/>
        </w:rPr>
        <w:t>），</w:t>
      </w:r>
      <w:r w:rsidRPr="002F2203">
        <w:rPr>
          <w:rFonts w:eastAsia="方正新书宋_GBK" w:hAnsi="宋体" w:hint="eastAsia"/>
          <w:sz w:val="30"/>
          <w:szCs w:val="30"/>
        </w:rPr>
        <w:t>32</w:t>
      </w:r>
      <w:r w:rsidRPr="002F2203">
        <w:rPr>
          <w:rFonts w:eastAsia="方正新书宋_GBK" w:hAnsi="宋体" w:hint="eastAsia"/>
          <w:sz w:val="30"/>
          <w:szCs w:val="30"/>
        </w:rPr>
        <w:t>岁】</w:t>
      </w:r>
    </w:p>
    <w:p w14:paraId="43F28C4D" w14:textId="77777777" w:rsidR="00DA7965" w:rsidRPr="002F2203" w:rsidRDefault="00DA7965" w:rsidP="001E7BCA">
      <w:pPr>
        <w:pStyle w:val="ae"/>
        <w:rPr>
          <w:rFonts w:eastAsia="方正粗雅宋_GBK"/>
        </w:rPr>
      </w:pPr>
      <w:r w:rsidRPr="002F2203">
        <w:rPr>
          <w:rFonts w:eastAsia="方正粗雅宋_GBK" w:hint="eastAsia"/>
        </w:rPr>
        <w:t>太建元年</w:t>
      </w:r>
      <w:r w:rsidRPr="002F2203">
        <w:rPr>
          <w:rFonts w:eastAsia="方正粗雅宋_GBK"/>
          <w:w w:val="66"/>
        </w:rPr>
        <w:t>(</w:t>
      </w:r>
      <w:r w:rsidRPr="002F2203">
        <w:rPr>
          <w:rFonts w:eastAsia="方正粗雅宋_GBK" w:hint="eastAsia"/>
          <w:w w:val="66"/>
        </w:rPr>
        <w:t>陈宣帝</w:t>
      </w:r>
      <w:r w:rsidRPr="002F2203">
        <w:rPr>
          <w:rFonts w:eastAsia="方正粗雅宋_GBK"/>
          <w:w w:val="66"/>
        </w:rPr>
        <w:t>)</w:t>
      </w:r>
      <w:bookmarkStart w:id="371" w:name="0181c24"/>
      <w:r w:rsidRPr="002F2203">
        <w:rPr>
          <w:rFonts w:eastAsia="方正粗雅宋_GBK" w:hint="eastAsia"/>
        </w:rPr>
        <w:t>仪同沈君理，请</w:t>
      </w:r>
      <w:proofErr w:type="gramStart"/>
      <w:r w:rsidRPr="002F2203">
        <w:rPr>
          <w:rFonts w:eastAsia="方正粗雅宋_GBK" w:hint="eastAsia"/>
        </w:rPr>
        <w:t>居瓦官</w:t>
      </w:r>
      <w:proofErr w:type="gramEnd"/>
      <w:r w:rsidRPr="002F2203">
        <w:rPr>
          <w:rFonts w:eastAsia="方正粗雅宋_GBK" w:hint="eastAsia"/>
        </w:rPr>
        <w:t>。</w:t>
      </w:r>
      <w:r w:rsidRPr="002F2203">
        <w:rPr>
          <w:rFonts w:eastAsia="方正粗雅宋_GBK"/>
          <w:w w:val="66"/>
        </w:rPr>
        <w:t>(</w:t>
      </w:r>
      <w:r w:rsidRPr="002F2203">
        <w:rPr>
          <w:rFonts w:eastAsia="方正粗雅宋_GBK" w:hint="eastAsia"/>
          <w:w w:val="66"/>
        </w:rPr>
        <w:t>注：晋哀帝以官瓦窑地，赐</w:t>
      </w:r>
      <w:proofErr w:type="gramStart"/>
      <w:r w:rsidRPr="002F2203">
        <w:rPr>
          <w:rFonts w:eastAsia="方正粗雅宋_GBK" w:hint="eastAsia"/>
          <w:w w:val="66"/>
        </w:rPr>
        <w:t>沙门慧力建寺</w:t>
      </w:r>
      <w:proofErr w:type="gramEnd"/>
      <w:r w:rsidRPr="002F2203">
        <w:rPr>
          <w:rFonts w:eastAsia="方正粗雅宋_GBK" w:hint="eastAsia"/>
          <w:w w:val="66"/>
        </w:rPr>
        <w:t>，因名。在城西面江</w:t>
      </w:r>
      <w:bookmarkEnd w:id="371"/>
      <w:r w:rsidRPr="002F2203">
        <w:rPr>
          <w:rFonts w:eastAsia="方正粗雅宋_GBK" w:hint="eastAsia"/>
          <w:w w:val="66"/>
        </w:rPr>
        <w:t>，</w:t>
      </w:r>
      <w:proofErr w:type="gramStart"/>
      <w:r w:rsidRPr="002F2203">
        <w:rPr>
          <w:rFonts w:eastAsia="方正粗雅宋_GBK" w:hint="eastAsia"/>
          <w:w w:val="66"/>
        </w:rPr>
        <w:t>号升元</w:t>
      </w:r>
      <w:proofErr w:type="gramEnd"/>
      <w:r w:rsidRPr="002F2203">
        <w:rPr>
          <w:rFonts w:eastAsia="方正粗雅宋_GBK" w:hint="eastAsia"/>
          <w:w w:val="66"/>
        </w:rPr>
        <w:t>寺。</w:t>
      </w:r>
      <w:r w:rsidRPr="002F2203">
        <w:rPr>
          <w:rFonts w:eastAsia="方正粗雅宋_GBK"/>
          <w:w w:val="66"/>
        </w:rPr>
        <w:t>)</w:t>
      </w:r>
      <w:r w:rsidRPr="002F2203">
        <w:rPr>
          <w:rFonts w:eastAsia="方正粗雅宋_GBK" w:hint="eastAsia"/>
        </w:rPr>
        <w:t xml:space="preserve"> </w:t>
      </w:r>
      <w:r w:rsidRPr="002F2203">
        <w:rPr>
          <w:rFonts w:eastAsia="方正粗雅宋_GBK" w:hint="eastAsia"/>
        </w:rPr>
        <w:t>开法华经题。</w:t>
      </w:r>
    </w:p>
    <w:p w14:paraId="4AFD462E" w14:textId="77777777" w:rsidR="00A40116"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太建元年是陈宣帝陈</w:t>
      </w:r>
      <w:proofErr w:type="gramStart"/>
      <w:r w:rsidRPr="002F2203">
        <w:rPr>
          <w:rFonts w:eastAsia="方正新书宋_GBK" w:hAnsi="宋体" w:hint="eastAsia"/>
          <w:sz w:val="30"/>
          <w:szCs w:val="30"/>
        </w:rPr>
        <w:t>顼</w:t>
      </w:r>
      <w:proofErr w:type="gramEnd"/>
      <w:r w:rsidRPr="002F2203">
        <w:rPr>
          <w:rFonts w:eastAsia="方正新书宋_GBK" w:hAnsi="宋体" w:hint="eastAsia"/>
          <w:sz w:val="30"/>
          <w:szCs w:val="30"/>
        </w:rPr>
        <w:t>的年号，是年智者大师</w:t>
      </w:r>
      <w:r w:rsidRPr="002F2203">
        <w:rPr>
          <w:rFonts w:eastAsia="方正新书宋_GBK" w:hAnsi="宋体" w:hint="eastAsia"/>
          <w:sz w:val="30"/>
          <w:szCs w:val="30"/>
        </w:rPr>
        <w:t>32</w:t>
      </w:r>
      <w:r w:rsidRPr="002F2203">
        <w:rPr>
          <w:rFonts w:eastAsia="方正新书宋_GBK" w:hAnsi="宋体" w:hint="eastAsia"/>
          <w:sz w:val="30"/>
          <w:szCs w:val="30"/>
        </w:rPr>
        <w:t>岁。</w:t>
      </w:r>
    </w:p>
    <w:p w14:paraId="717A353D"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仪同</w:t>
      </w:r>
      <w:r w:rsidRPr="002F2203">
        <w:rPr>
          <w:rFonts w:eastAsia="方正新书宋_GBK" w:hAnsi="宋体" w:hint="eastAsia"/>
          <w:sz w:val="30"/>
          <w:szCs w:val="30"/>
        </w:rPr>
        <w:t>，即“仪同三司”（三司即三公，汉称太尉﹑司徒﹑司空为三司），谓非三司而仪制同于三公。东汉殇帝延平元年（</w:t>
      </w:r>
      <w:r w:rsidRPr="002F2203">
        <w:rPr>
          <w:rFonts w:eastAsia="方正新书宋_GBK" w:hAnsi="宋体" w:hint="eastAsia"/>
          <w:sz w:val="30"/>
          <w:szCs w:val="30"/>
        </w:rPr>
        <w:t>106</w:t>
      </w:r>
      <w:r w:rsidRPr="002F2203">
        <w:rPr>
          <w:rFonts w:eastAsia="方正新书宋_GBK" w:hAnsi="宋体" w:hint="eastAsia"/>
          <w:sz w:val="30"/>
          <w:szCs w:val="30"/>
        </w:rPr>
        <w:t>年），</w:t>
      </w:r>
      <w:proofErr w:type="gramStart"/>
      <w:r w:rsidRPr="002F2203">
        <w:rPr>
          <w:rFonts w:eastAsia="方正新书宋_GBK" w:hAnsi="宋体" w:hint="eastAsia"/>
          <w:sz w:val="30"/>
          <w:szCs w:val="30"/>
        </w:rPr>
        <w:t>邓</w:t>
      </w:r>
      <w:proofErr w:type="gramEnd"/>
      <w:r w:rsidRPr="002F2203">
        <w:rPr>
          <w:rFonts w:eastAsia="方正新书宋_GBK" w:hAnsi="宋体" w:hint="eastAsia"/>
          <w:sz w:val="30"/>
          <w:szCs w:val="30"/>
        </w:rPr>
        <w:t>隲为车骑将军仪同三司，仪同三司之名自此始。魏晋以后，将军之开府置官属者称“开府仪同三司”。北周改为“开府仪同大将军”。隋文帝时为散官，唐﹑宋﹑元因之，明废。</w:t>
      </w:r>
    </w:p>
    <w:p w14:paraId="78595FE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沈君理</w:t>
      </w:r>
      <w:r w:rsidRPr="002F2203">
        <w:rPr>
          <w:rFonts w:eastAsia="方正新书宋_GBK" w:hAnsi="宋体" w:hint="eastAsia"/>
          <w:sz w:val="30"/>
          <w:szCs w:val="30"/>
        </w:rPr>
        <w:t>（</w:t>
      </w:r>
      <w:r w:rsidRPr="002F2203">
        <w:rPr>
          <w:rFonts w:eastAsia="方正新书宋_GBK" w:hAnsi="宋体" w:hint="eastAsia"/>
          <w:sz w:val="30"/>
          <w:szCs w:val="30"/>
        </w:rPr>
        <w:t>525</w:t>
      </w:r>
      <w:r w:rsidRPr="002F2203">
        <w:rPr>
          <w:rFonts w:eastAsia="方正新书宋_GBK" w:hAnsi="宋体" w:hint="eastAsia"/>
          <w:sz w:val="30"/>
          <w:szCs w:val="30"/>
        </w:rPr>
        <w:t>～</w:t>
      </w:r>
      <w:r w:rsidRPr="002F2203">
        <w:rPr>
          <w:rFonts w:eastAsia="方正新书宋_GBK" w:hAnsi="宋体" w:hint="eastAsia"/>
          <w:sz w:val="30"/>
          <w:szCs w:val="30"/>
        </w:rPr>
        <w:t>573</w:t>
      </w:r>
      <w:r w:rsidRPr="002F2203">
        <w:rPr>
          <w:rFonts w:eastAsia="方正新书宋_GBK" w:hAnsi="宋体" w:hint="eastAsia"/>
          <w:sz w:val="30"/>
          <w:szCs w:val="30"/>
        </w:rPr>
        <w:t>），字仲伦，吴兴（浙江湖州）人。博涉经史，陈霸先</w:t>
      </w:r>
      <w:r w:rsidRPr="002F2203">
        <w:rPr>
          <w:rFonts w:eastAsia="方正新书宋_GBK" w:hAnsi="宋体" w:cs="宋体" w:hint="eastAsia"/>
          <w:kern w:val="0"/>
          <w:sz w:val="30"/>
          <w:szCs w:val="30"/>
          <w:lang w:val="zh-CN"/>
        </w:rPr>
        <w:t>镇守南徐州的时候对他很器重，把自己的长女嫁给了他。等陈霸先称帝以后，</w:t>
      </w:r>
      <w:r w:rsidRPr="002F2203">
        <w:rPr>
          <w:rFonts w:eastAsia="方正新书宋_GBK" w:hAnsi="宋体" w:hint="eastAsia"/>
          <w:sz w:val="30"/>
          <w:szCs w:val="30"/>
        </w:rPr>
        <w:t>拜驸马都尉，封永安亭侯。太建元年，任太子</w:t>
      </w:r>
      <w:proofErr w:type="gramStart"/>
      <w:r w:rsidRPr="002F2203">
        <w:rPr>
          <w:rFonts w:eastAsia="方正新书宋_GBK" w:hAnsi="宋体" w:hint="eastAsia"/>
          <w:sz w:val="30"/>
          <w:szCs w:val="30"/>
        </w:rPr>
        <w:t>詹</w:t>
      </w:r>
      <w:proofErr w:type="gramEnd"/>
      <w:r w:rsidRPr="002F2203">
        <w:rPr>
          <w:rFonts w:eastAsia="方正新书宋_GBK" w:hAnsi="宋体" w:hint="eastAsia"/>
          <w:sz w:val="30"/>
          <w:szCs w:val="30"/>
        </w:rPr>
        <w:t>事，迁吏部尚书。太建二年（</w:t>
      </w:r>
      <w:r w:rsidRPr="002F2203">
        <w:rPr>
          <w:rFonts w:eastAsia="方正新书宋_GBK" w:hAnsi="宋体" w:hint="eastAsia"/>
          <w:sz w:val="30"/>
          <w:szCs w:val="30"/>
        </w:rPr>
        <w:t>570</w:t>
      </w:r>
      <w:r w:rsidRPr="002F2203">
        <w:rPr>
          <w:rFonts w:eastAsia="方正新书宋_GBK" w:hAnsi="宋体" w:hint="eastAsia"/>
          <w:sz w:val="30"/>
          <w:szCs w:val="30"/>
        </w:rPr>
        <w:t>）高宗陈宣帝以沈君理的女儿为皇太子妃。太建五年九月卒，时年四十九。</w:t>
      </w:r>
      <w:proofErr w:type="gramStart"/>
      <w:r w:rsidRPr="002F2203">
        <w:rPr>
          <w:rFonts w:eastAsia="方正新书宋_GBK" w:hAnsi="宋体" w:hint="eastAsia"/>
          <w:sz w:val="30"/>
          <w:szCs w:val="30"/>
        </w:rPr>
        <w:t>诏赠侍中</w:t>
      </w:r>
      <w:proofErr w:type="gramEnd"/>
      <w:r w:rsidRPr="002F2203">
        <w:rPr>
          <w:rFonts w:eastAsia="方正新书宋_GBK" w:hAnsi="宋体" w:hint="eastAsia"/>
          <w:sz w:val="30"/>
          <w:szCs w:val="30"/>
        </w:rPr>
        <w:t>、太子少傅、开府仪同三司等，</w:t>
      </w:r>
      <w:proofErr w:type="gramStart"/>
      <w:r w:rsidRPr="002F2203">
        <w:rPr>
          <w:rFonts w:eastAsia="方正新书宋_GBK" w:hAnsi="宋体" w:hint="eastAsia"/>
          <w:sz w:val="30"/>
          <w:szCs w:val="30"/>
        </w:rPr>
        <w:t>谥</w:t>
      </w:r>
      <w:proofErr w:type="gramEnd"/>
      <w:r w:rsidRPr="002F2203">
        <w:rPr>
          <w:rFonts w:eastAsia="方正新书宋_GBK" w:hAnsi="宋体" w:hint="eastAsia"/>
          <w:sz w:val="30"/>
          <w:szCs w:val="30"/>
        </w:rPr>
        <w:t>曰贞宪。可见“仪同”是他死后所追赠的，太建元年时，沈君理为</w:t>
      </w:r>
      <w:r w:rsidRPr="002F2203">
        <w:rPr>
          <w:rFonts w:eastAsia="方正新书宋_GBK" w:hAnsi="宋体" w:hint="eastAsia"/>
          <w:sz w:val="30"/>
          <w:szCs w:val="30"/>
        </w:rPr>
        <w:t>45</w:t>
      </w:r>
      <w:r w:rsidRPr="002F2203">
        <w:rPr>
          <w:rFonts w:eastAsia="方正新书宋_GBK" w:hAnsi="宋体" w:hint="eastAsia"/>
          <w:sz w:val="30"/>
          <w:szCs w:val="30"/>
        </w:rPr>
        <w:t>岁。</w:t>
      </w:r>
    </w:p>
    <w:p w14:paraId="17C09C0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lastRenderedPageBreak/>
        <w:t>瓦官寺</w:t>
      </w:r>
      <w:proofErr w:type="gramEnd"/>
      <w:r w:rsidRPr="002F2203">
        <w:rPr>
          <w:rFonts w:eastAsia="方正新书宋_GBK" w:hAnsi="宋体" w:hint="eastAsia"/>
          <w:sz w:val="30"/>
          <w:szCs w:val="30"/>
        </w:rPr>
        <w:t>，东晋哀帝司马丕兴宁二年（</w:t>
      </w:r>
      <w:r w:rsidRPr="002F2203">
        <w:rPr>
          <w:rFonts w:eastAsia="方正新书宋_GBK" w:hAnsi="宋体"/>
          <w:sz w:val="30"/>
          <w:szCs w:val="30"/>
        </w:rPr>
        <w:t>364</w:t>
      </w:r>
      <w:r w:rsidRPr="002F2203">
        <w:rPr>
          <w:rFonts w:eastAsia="方正新书宋_GBK" w:hAnsi="宋体" w:hint="eastAsia"/>
          <w:sz w:val="30"/>
          <w:szCs w:val="30"/>
        </w:rPr>
        <w:t>）的时候，</w:t>
      </w:r>
      <w:proofErr w:type="gramStart"/>
      <w:r w:rsidRPr="002F2203">
        <w:rPr>
          <w:rFonts w:eastAsia="方正新书宋_GBK" w:hAnsi="宋体" w:hint="eastAsia"/>
          <w:sz w:val="30"/>
          <w:szCs w:val="30"/>
        </w:rPr>
        <w:t>因慧力</w:t>
      </w:r>
      <w:proofErr w:type="gramEnd"/>
      <w:r w:rsidRPr="002F2203">
        <w:rPr>
          <w:rFonts w:eastAsia="方正新书宋_GBK" w:hAnsi="宋体" w:hint="eastAsia"/>
          <w:sz w:val="30"/>
          <w:szCs w:val="30"/>
        </w:rPr>
        <w:t>的奏请，</w:t>
      </w:r>
      <w:proofErr w:type="gramStart"/>
      <w:r w:rsidRPr="002F2203">
        <w:rPr>
          <w:rFonts w:eastAsia="方正新书宋_GBK" w:hAnsi="宋体" w:hint="eastAsia"/>
          <w:sz w:val="30"/>
          <w:szCs w:val="30"/>
        </w:rPr>
        <w:t>施陶官</w:t>
      </w:r>
      <w:proofErr w:type="gramEnd"/>
      <w:r w:rsidRPr="002F2203">
        <w:rPr>
          <w:rFonts w:eastAsia="方正新书宋_GBK" w:hAnsi="宋体" w:hint="eastAsia"/>
          <w:sz w:val="30"/>
          <w:szCs w:val="30"/>
        </w:rPr>
        <w:t>旧地用来建寺，故名</w:t>
      </w:r>
      <w:proofErr w:type="gramStart"/>
      <w:r w:rsidRPr="002F2203">
        <w:rPr>
          <w:rFonts w:eastAsia="方正新书宋_GBK" w:hAnsi="宋体" w:hint="eastAsia"/>
          <w:sz w:val="30"/>
          <w:szCs w:val="30"/>
        </w:rPr>
        <w:t>瓦官寺</w:t>
      </w:r>
      <w:proofErr w:type="gramEnd"/>
      <w:r w:rsidRPr="002F2203">
        <w:rPr>
          <w:rFonts w:eastAsia="方正新书宋_GBK" w:hAnsi="宋体" w:hint="eastAsia"/>
          <w:sz w:val="30"/>
          <w:szCs w:val="30"/>
        </w:rPr>
        <w:t>。五代南唐升元时（</w:t>
      </w:r>
      <w:r w:rsidRPr="002F2203">
        <w:rPr>
          <w:rFonts w:eastAsia="方正新书宋_GBK" w:hAnsi="宋体" w:hint="eastAsia"/>
          <w:sz w:val="30"/>
          <w:szCs w:val="30"/>
        </w:rPr>
        <w:t>937</w:t>
      </w:r>
      <w:r w:rsidRPr="002F2203">
        <w:rPr>
          <w:rFonts w:eastAsia="方正新书宋_GBK" w:hAnsi="宋体" w:hint="eastAsia"/>
          <w:sz w:val="30"/>
          <w:szCs w:val="30"/>
        </w:rPr>
        <w:t>年），改称升元寺。宋太平兴国（</w:t>
      </w:r>
      <w:r w:rsidRPr="002F2203">
        <w:rPr>
          <w:rFonts w:eastAsia="方正新书宋_GBK" w:hAnsi="宋体" w:hint="eastAsia"/>
          <w:sz w:val="30"/>
          <w:szCs w:val="30"/>
        </w:rPr>
        <w:t>976</w:t>
      </w:r>
      <w:r w:rsidRPr="002F2203">
        <w:rPr>
          <w:rFonts w:eastAsia="方正新书宋_GBK" w:hAnsi="宋体" w:hint="eastAsia"/>
          <w:sz w:val="30"/>
          <w:szCs w:val="30"/>
        </w:rPr>
        <w:t>～</w:t>
      </w:r>
      <w:r w:rsidRPr="002F2203">
        <w:rPr>
          <w:rFonts w:eastAsia="方正新书宋_GBK" w:hAnsi="宋体" w:hint="eastAsia"/>
          <w:sz w:val="30"/>
          <w:szCs w:val="30"/>
        </w:rPr>
        <w:t>983</w:t>
      </w:r>
      <w:r w:rsidRPr="002F2203">
        <w:rPr>
          <w:rFonts w:eastAsia="方正新书宋_GBK" w:hAnsi="宋体" w:hint="eastAsia"/>
          <w:sz w:val="30"/>
          <w:szCs w:val="30"/>
        </w:rPr>
        <w:t>）年中，敕名“崇胜寺”。以前在</w:t>
      </w:r>
      <w:proofErr w:type="gramStart"/>
      <w:r w:rsidRPr="002F2203">
        <w:rPr>
          <w:rFonts w:eastAsia="方正新书宋_GBK" w:hAnsi="宋体" w:hint="eastAsia"/>
          <w:sz w:val="30"/>
          <w:szCs w:val="30"/>
        </w:rPr>
        <w:t>讲慧思</w:t>
      </w:r>
      <w:proofErr w:type="gramEnd"/>
      <w:r w:rsidRPr="002F2203">
        <w:rPr>
          <w:rFonts w:eastAsia="方正新书宋_GBK" w:hAnsi="宋体" w:hint="eastAsia"/>
          <w:sz w:val="30"/>
          <w:szCs w:val="30"/>
        </w:rPr>
        <w:t>大师传记时也曾讲过，不再繁复。</w:t>
      </w:r>
    </w:p>
    <w:p w14:paraId="532F59B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开法华经题</w:t>
      </w:r>
      <w:r w:rsidRPr="002F2203">
        <w:rPr>
          <w:rFonts w:eastAsia="方正新书宋_GBK" w:hAnsi="宋体" w:hint="eastAsia"/>
          <w:sz w:val="30"/>
          <w:szCs w:val="30"/>
        </w:rPr>
        <w:t>，沈君理请智者大师到了</w:t>
      </w:r>
      <w:proofErr w:type="gramStart"/>
      <w:r w:rsidRPr="002F2203">
        <w:rPr>
          <w:rFonts w:eastAsia="方正新书宋_GBK" w:hAnsi="宋体" w:hint="eastAsia"/>
          <w:sz w:val="30"/>
          <w:szCs w:val="30"/>
        </w:rPr>
        <w:t>瓦官寺</w:t>
      </w:r>
      <w:proofErr w:type="gramEnd"/>
      <w:r w:rsidRPr="002F2203">
        <w:rPr>
          <w:rFonts w:eastAsia="方正新书宋_GBK" w:hAnsi="宋体" w:hint="eastAsia"/>
          <w:sz w:val="30"/>
          <w:szCs w:val="30"/>
        </w:rPr>
        <w:t>，不久智者大师就开讲“法华经题”，亦即详释</w:t>
      </w:r>
      <w:proofErr w:type="gramStart"/>
      <w:r w:rsidRPr="002F2203">
        <w:rPr>
          <w:rFonts w:eastAsia="方正新书宋_GBK" w:hAnsi="宋体" w:hint="eastAsia"/>
          <w:sz w:val="30"/>
          <w:szCs w:val="30"/>
        </w:rPr>
        <w:t>《妙法莲华经》经题要旨</w:t>
      </w:r>
      <w:proofErr w:type="gramEnd"/>
      <w:r w:rsidRPr="002F2203">
        <w:rPr>
          <w:rFonts w:eastAsia="方正新书宋_GBK" w:hAnsi="宋体" w:hint="eastAsia"/>
          <w:sz w:val="30"/>
          <w:szCs w:val="30"/>
        </w:rPr>
        <w:t>，通常也称之为“玄义”或“玄谈”。这里的“玄”可不是故弄玄虚，而是指在解释经论本文之前，先阐明一部经论所</w:t>
      </w:r>
      <w:proofErr w:type="gramStart"/>
      <w:r w:rsidRPr="002F2203">
        <w:rPr>
          <w:rFonts w:eastAsia="方正新书宋_GBK" w:hAnsi="宋体" w:hint="eastAsia"/>
          <w:sz w:val="30"/>
          <w:szCs w:val="30"/>
        </w:rPr>
        <w:t>诠</w:t>
      </w:r>
      <w:proofErr w:type="gramEnd"/>
      <w:r w:rsidRPr="002F2203">
        <w:rPr>
          <w:rFonts w:eastAsia="方正新书宋_GBK" w:hAnsi="宋体" w:hint="eastAsia"/>
          <w:sz w:val="30"/>
          <w:szCs w:val="30"/>
        </w:rPr>
        <w:t>的幽</w:t>
      </w:r>
      <w:proofErr w:type="gramStart"/>
      <w:r w:rsidRPr="002F2203">
        <w:rPr>
          <w:rFonts w:eastAsia="方正新书宋_GBK" w:hAnsi="宋体" w:hint="eastAsia"/>
          <w:sz w:val="30"/>
          <w:szCs w:val="30"/>
        </w:rPr>
        <w:t>玄义旨</w:t>
      </w:r>
      <w:proofErr w:type="gramEnd"/>
      <w:r w:rsidRPr="002F2203">
        <w:rPr>
          <w:rFonts w:eastAsia="方正新书宋_GBK" w:hAnsi="宋体" w:hint="eastAsia"/>
          <w:sz w:val="30"/>
          <w:szCs w:val="30"/>
        </w:rPr>
        <w:t>，“欲令学者预知经旨，然后寻文，使于文文成智行故”（《拾遗记》）。</w:t>
      </w:r>
    </w:p>
    <w:p w14:paraId="5A90B34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这里有一点必须加以辨正：如果按现在教材上所述，智者大师于陈太建元年（</w:t>
      </w:r>
      <w:r w:rsidRPr="002F2203">
        <w:rPr>
          <w:rFonts w:eastAsia="方正新书宋_GBK" w:hAnsi="宋体" w:hint="eastAsia"/>
          <w:sz w:val="30"/>
          <w:szCs w:val="30"/>
        </w:rPr>
        <w:t>569</w:t>
      </w:r>
      <w:r w:rsidRPr="002F2203">
        <w:rPr>
          <w:rFonts w:eastAsia="方正新书宋_GBK" w:hAnsi="宋体" w:hint="eastAsia"/>
          <w:sz w:val="30"/>
          <w:szCs w:val="30"/>
        </w:rPr>
        <w:t>）才入住</w:t>
      </w:r>
      <w:proofErr w:type="gramStart"/>
      <w:r w:rsidRPr="002F2203">
        <w:rPr>
          <w:rFonts w:eastAsia="方正新书宋_GBK" w:hAnsi="宋体" w:hint="eastAsia"/>
          <w:sz w:val="30"/>
          <w:szCs w:val="30"/>
        </w:rPr>
        <w:t>瓦官寺</w:t>
      </w:r>
      <w:proofErr w:type="gramEnd"/>
      <w:r w:rsidRPr="002F2203">
        <w:rPr>
          <w:rFonts w:eastAsia="方正新书宋_GBK" w:hAnsi="宋体" w:hint="eastAsia"/>
          <w:sz w:val="30"/>
          <w:szCs w:val="30"/>
        </w:rPr>
        <w:t>，那么当他</w:t>
      </w:r>
      <w:r w:rsidRPr="002F2203">
        <w:rPr>
          <w:rFonts w:eastAsia="方正新书宋_GBK" w:hAnsi="宋体" w:hint="eastAsia"/>
          <w:sz w:val="30"/>
          <w:szCs w:val="30"/>
        </w:rPr>
        <w:t>575</w:t>
      </w:r>
      <w:r w:rsidRPr="002F2203">
        <w:rPr>
          <w:rFonts w:eastAsia="方正新书宋_GBK" w:hAnsi="宋体" w:hint="eastAsia"/>
          <w:sz w:val="30"/>
          <w:szCs w:val="30"/>
        </w:rPr>
        <w:t>年离开金陵前往天台山时，这样虚岁也才七年而已。但在《别传》和本书下文中都云“师止瓦官前后八载”，这样就前后矛盾了。考察《别传》的文意，智者大师应该是来到金陵后不久就入居</w:t>
      </w:r>
      <w:proofErr w:type="gramStart"/>
      <w:r w:rsidRPr="002F2203">
        <w:rPr>
          <w:rFonts w:eastAsia="方正新书宋_GBK" w:hAnsi="宋体" w:hint="eastAsia"/>
          <w:sz w:val="30"/>
          <w:szCs w:val="30"/>
        </w:rPr>
        <w:t>瓦官寺</w:t>
      </w:r>
      <w:proofErr w:type="gramEnd"/>
      <w:r w:rsidRPr="002F2203">
        <w:rPr>
          <w:rFonts w:eastAsia="方正新书宋_GBK" w:hAnsi="宋体" w:hint="eastAsia"/>
          <w:sz w:val="30"/>
          <w:szCs w:val="30"/>
        </w:rPr>
        <w:t>的，也许就在</w:t>
      </w:r>
      <w:proofErr w:type="gramStart"/>
      <w:r w:rsidRPr="002F2203">
        <w:rPr>
          <w:rFonts w:eastAsia="方正新书宋_GBK" w:hAnsi="宋体" w:hint="eastAsia"/>
          <w:sz w:val="30"/>
          <w:szCs w:val="30"/>
        </w:rPr>
        <w:t>降伏法济之后</w:t>
      </w:r>
      <w:proofErr w:type="gramEnd"/>
      <w:r w:rsidRPr="002F2203">
        <w:rPr>
          <w:rFonts w:eastAsia="方正新书宋_GBK" w:hAnsi="宋体" w:hint="eastAsia"/>
          <w:sz w:val="30"/>
          <w:szCs w:val="30"/>
        </w:rPr>
        <w:t>。这样按时间来算，</w:t>
      </w:r>
      <w:r w:rsidRPr="002F2203">
        <w:rPr>
          <w:rFonts w:eastAsia="方正新书宋_GBK" w:hAnsi="宋体" w:hint="eastAsia"/>
          <w:sz w:val="30"/>
          <w:szCs w:val="30"/>
        </w:rPr>
        <w:t>567</w:t>
      </w:r>
      <w:r w:rsidRPr="002F2203">
        <w:rPr>
          <w:rFonts w:eastAsia="方正新书宋_GBK" w:hAnsi="宋体" w:hint="eastAsia"/>
          <w:sz w:val="30"/>
          <w:szCs w:val="30"/>
        </w:rPr>
        <w:t>年入住，</w:t>
      </w:r>
      <w:r w:rsidRPr="002F2203">
        <w:rPr>
          <w:rFonts w:eastAsia="方正新书宋_GBK" w:hAnsi="宋体" w:hint="eastAsia"/>
          <w:sz w:val="30"/>
          <w:szCs w:val="30"/>
        </w:rPr>
        <w:t>575</w:t>
      </w:r>
      <w:r w:rsidRPr="002F2203">
        <w:rPr>
          <w:rFonts w:eastAsia="方正新书宋_GBK" w:hAnsi="宋体" w:hint="eastAsia"/>
          <w:sz w:val="30"/>
          <w:szCs w:val="30"/>
        </w:rPr>
        <w:t>离开，前后刚好八年。</w:t>
      </w:r>
      <w:bookmarkStart w:id="372" w:name="0266b10"/>
      <w:r w:rsidRPr="002F2203">
        <w:rPr>
          <w:rFonts w:eastAsia="方正新书宋_GBK" w:hAnsi="宋体" w:hint="eastAsia"/>
          <w:sz w:val="30"/>
          <w:szCs w:val="30"/>
        </w:rPr>
        <w:t>所以《释门正统》卷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w:t>
      </w:r>
      <w:r w:rsidRPr="002F2203">
        <w:rPr>
          <w:rFonts w:eastAsia="方正新书宋_GBK" w:hAnsi="宋体" w:hint="eastAsia"/>
          <w:color w:val="000000"/>
          <w:sz w:val="30"/>
          <w:szCs w:val="30"/>
        </w:rPr>
        <w:t>初入京，仪</w:t>
      </w:r>
      <w:bookmarkStart w:id="373" w:name="0266b11"/>
      <w:bookmarkEnd w:id="372"/>
      <w:r w:rsidRPr="002F2203">
        <w:rPr>
          <w:rFonts w:eastAsia="方正新书宋_GBK" w:hAnsi="宋体" w:hint="eastAsia"/>
          <w:color w:val="000000"/>
          <w:sz w:val="30"/>
          <w:szCs w:val="30"/>
        </w:rPr>
        <w:t>同沈君理请居瓦官寺。</w:t>
      </w:r>
      <w:bookmarkStart w:id="374" w:name="0266b12"/>
      <w:bookmarkEnd w:id="373"/>
      <w:r w:rsidRPr="002F2203">
        <w:rPr>
          <w:rFonts w:eastAsia="方正新书宋_GBK" w:hAnsi="宋体" w:hint="eastAsia"/>
          <w:color w:val="000000"/>
          <w:sz w:val="30"/>
          <w:szCs w:val="30"/>
        </w:rPr>
        <w:t>首讲法华妙义，以五时八教，释一代群经</w:t>
      </w:r>
      <w:bookmarkStart w:id="375" w:name="0266b13"/>
      <w:bookmarkEnd w:id="374"/>
      <w:r w:rsidRPr="002F2203">
        <w:rPr>
          <w:rFonts w:eastAsia="方正新书宋_GBK" w:hAnsi="宋体" w:hint="eastAsia"/>
          <w:color w:val="000000"/>
          <w:sz w:val="30"/>
          <w:szCs w:val="30"/>
        </w:rPr>
        <w:t>，</w:t>
      </w:r>
      <w:proofErr w:type="gramStart"/>
      <w:r w:rsidRPr="002F2203">
        <w:rPr>
          <w:rStyle w:val="gaiji"/>
          <w:rFonts w:eastAsia="方正新书宋_GBK" w:hint="default"/>
          <w:color w:val="000000"/>
          <w:sz w:val="30"/>
          <w:szCs w:val="30"/>
        </w:rPr>
        <w:t>勅</w:t>
      </w:r>
      <w:proofErr w:type="gramEnd"/>
      <w:r w:rsidRPr="002F2203">
        <w:rPr>
          <w:rFonts w:eastAsia="方正新书宋_GBK" w:hAnsi="宋体" w:hint="eastAsia"/>
          <w:color w:val="000000"/>
          <w:sz w:val="30"/>
          <w:szCs w:val="30"/>
        </w:rPr>
        <w:t>公卿停朝一日听法。尔后讲大智度论，</w:t>
      </w:r>
      <w:proofErr w:type="gramStart"/>
      <w:r w:rsidRPr="002F2203">
        <w:rPr>
          <w:rFonts w:eastAsia="方正新书宋_GBK" w:hAnsi="宋体" w:hint="eastAsia"/>
          <w:color w:val="000000"/>
          <w:sz w:val="30"/>
          <w:szCs w:val="30"/>
        </w:rPr>
        <w:t>秉诸来</w:t>
      </w:r>
      <w:proofErr w:type="gramEnd"/>
      <w:r w:rsidRPr="002F2203">
        <w:rPr>
          <w:rFonts w:eastAsia="方正新书宋_GBK" w:hAnsi="宋体" w:hint="eastAsia"/>
          <w:color w:val="000000"/>
          <w:sz w:val="30"/>
          <w:szCs w:val="30"/>
        </w:rPr>
        <w:t>学。说次第禅门</w:t>
      </w:r>
      <w:bookmarkStart w:id="376" w:name="0266b14"/>
      <w:bookmarkEnd w:id="375"/>
      <w:r w:rsidRPr="002F2203">
        <w:rPr>
          <w:rFonts w:eastAsia="方正新书宋_GBK" w:hAnsi="宋体" w:hint="eastAsia"/>
          <w:color w:val="000000"/>
          <w:sz w:val="30"/>
          <w:szCs w:val="30"/>
        </w:rPr>
        <w:t>，用清心要</w:t>
      </w:r>
      <w:bookmarkEnd w:id="376"/>
      <w:r w:rsidRPr="002F2203">
        <w:rPr>
          <w:rFonts w:eastAsia="方正新书宋_GBK" w:hAnsi="宋体" w:hint="eastAsia"/>
          <w:color w:val="000000"/>
          <w:sz w:val="30"/>
          <w:szCs w:val="30"/>
        </w:rPr>
        <w:t>。”</w:t>
      </w:r>
      <w:r w:rsidRPr="002F2203">
        <w:rPr>
          <w:rFonts w:eastAsia="方正新书宋_GBK" w:hAnsi="宋体" w:hint="eastAsia"/>
          <w:sz w:val="30"/>
          <w:szCs w:val="30"/>
        </w:rPr>
        <w:t>因此在《佛光大辞典》、《中华佛教百科全书》等都提到说：“陈光大元年（</w:t>
      </w:r>
      <w:r w:rsidRPr="002F2203">
        <w:rPr>
          <w:rFonts w:eastAsia="方正新书宋_GBK" w:hAnsi="宋体" w:hint="eastAsia"/>
          <w:sz w:val="30"/>
          <w:szCs w:val="30"/>
        </w:rPr>
        <w:t>567</w:t>
      </w:r>
      <w:r w:rsidRPr="002F2203">
        <w:rPr>
          <w:rFonts w:eastAsia="方正新书宋_GBK" w:hAnsi="宋体" w:hint="eastAsia"/>
          <w:sz w:val="30"/>
          <w:szCs w:val="30"/>
        </w:rPr>
        <w:t>），智顗居瓦官寺，讲《大智度论》及《次第禅门》。”综上所述，可知志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大师认为智者大师是太建元年才入住瓦官，这是一种错误。可以将教材上“太建元年</w:t>
      </w:r>
      <w:r w:rsidRPr="002F2203">
        <w:rPr>
          <w:rFonts w:eastAsia="方正新书宋_GBK" w:hAnsi="宋体"/>
          <w:i/>
          <w:w w:val="66"/>
          <w:sz w:val="30"/>
          <w:szCs w:val="30"/>
        </w:rPr>
        <w:t>(</w:t>
      </w:r>
      <w:r w:rsidRPr="002F2203">
        <w:rPr>
          <w:rFonts w:eastAsia="方正新书宋_GBK" w:hAnsi="宋体" w:hint="eastAsia"/>
          <w:i/>
          <w:w w:val="66"/>
          <w:sz w:val="30"/>
          <w:szCs w:val="30"/>
        </w:rPr>
        <w:t>陈宣帝</w:t>
      </w:r>
      <w:r w:rsidRPr="002F2203">
        <w:rPr>
          <w:rFonts w:eastAsia="方正新书宋_GBK" w:hAnsi="宋体"/>
          <w:i/>
          <w:w w:val="66"/>
          <w:sz w:val="30"/>
          <w:szCs w:val="30"/>
        </w:rPr>
        <w:t>)</w:t>
      </w:r>
      <w:r w:rsidRPr="002F2203">
        <w:rPr>
          <w:rFonts w:eastAsia="方正新书宋_GBK" w:hAnsi="宋体" w:hint="eastAsia"/>
          <w:w w:val="66"/>
          <w:sz w:val="30"/>
          <w:szCs w:val="30"/>
        </w:rPr>
        <w:t>”</w:t>
      </w:r>
      <w:r w:rsidRPr="002F2203">
        <w:rPr>
          <w:rFonts w:eastAsia="方正新书宋_GBK" w:hAnsi="宋体" w:hint="eastAsia"/>
          <w:sz w:val="30"/>
          <w:szCs w:val="30"/>
        </w:rPr>
        <w:t>这几个字删除。</w:t>
      </w:r>
    </w:p>
    <w:p w14:paraId="7C3A1AF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《中华佛教百科全书》又说：“（智者大师）开说《法华经》的要旨有两次：第一次是陈废帝光大元年（</w:t>
      </w:r>
      <w:r w:rsidRPr="002F2203">
        <w:rPr>
          <w:rFonts w:eastAsia="方正新书宋_GBK" w:hAnsi="宋体" w:hint="eastAsia"/>
          <w:sz w:val="30"/>
          <w:szCs w:val="30"/>
        </w:rPr>
        <w:t>567</w:t>
      </w:r>
      <w:r w:rsidRPr="002F2203">
        <w:rPr>
          <w:rFonts w:eastAsia="方正新书宋_GBK" w:hAnsi="宋体" w:hint="eastAsia"/>
          <w:sz w:val="30"/>
          <w:szCs w:val="30"/>
        </w:rPr>
        <w:t>），在金陵瓦官寺；第二次是隋文帝开皇十三年（</w:t>
      </w:r>
      <w:r w:rsidRPr="002F2203">
        <w:rPr>
          <w:rFonts w:eastAsia="方正新书宋_GBK" w:hAnsi="宋体" w:hint="eastAsia"/>
          <w:sz w:val="30"/>
          <w:szCs w:val="30"/>
        </w:rPr>
        <w:t>593</w:t>
      </w:r>
      <w:r w:rsidRPr="002F2203">
        <w:rPr>
          <w:rFonts w:eastAsia="方正新书宋_GBK" w:hAnsi="宋体" w:hint="eastAsia"/>
          <w:sz w:val="30"/>
          <w:szCs w:val="30"/>
        </w:rPr>
        <w:t>），在荆州玉泉寺。现行的《法华玄义》，是第二次讲说的记录。”这一次的</w:t>
      </w:r>
      <w:proofErr w:type="gramStart"/>
      <w:r w:rsidRPr="002F2203">
        <w:rPr>
          <w:rFonts w:eastAsia="方正新书宋_GBK" w:hAnsi="宋体" w:hint="eastAsia"/>
          <w:sz w:val="30"/>
          <w:szCs w:val="30"/>
        </w:rPr>
        <w:t>讲录虽然</w:t>
      </w:r>
      <w:proofErr w:type="gramEnd"/>
      <w:r w:rsidRPr="002F2203">
        <w:rPr>
          <w:rFonts w:eastAsia="方正新书宋_GBK" w:hAnsi="宋体" w:hint="eastAsia"/>
          <w:sz w:val="30"/>
          <w:szCs w:val="30"/>
        </w:rPr>
        <w:t>没有被记录下来，但完全有理由相信智者大师也是围绕着名、体、宗、用、教的</w:t>
      </w:r>
      <w:proofErr w:type="gramStart"/>
      <w:r w:rsidRPr="002F2203">
        <w:rPr>
          <w:rFonts w:eastAsia="方正新书宋_GBK" w:hAnsi="宋体" w:hint="eastAsia"/>
          <w:sz w:val="30"/>
          <w:szCs w:val="30"/>
        </w:rPr>
        <w:t>五重玄义而</w:t>
      </w:r>
      <w:proofErr w:type="gramEnd"/>
      <w:r w:rsidRPr="002F2203">
        <w:rPr>
          <w:rFonts w:eastAsia="方正新书宋_GBK" w:hAnsi="宋体" w:hint="eastAsia"/>
          <w:sz w:val="30"/>
          <w:szCs w:val="30"/>
        </w:rPr>
        <w:t>展开论述的。因为当时的金陵号称“仁义渊薮”，高</w:t>
      </w:r>
      <w:proofErr w:type="gramStart"/>
      <w:r w:rsidRPr="002F2203">
        <w:rPr>
          <w:rFonts w:eastAsia="方正新书宋_GBK" w:hAnsi="宋体" w:hint="eastAsia"/>
          <w:sz w:val="30"/>
          <w:szCs w:val="30"/>
        </w:rPr>
        <w:t>匠</w:t>
      </w:r>
      <w:proofErr w:type="gramEnd"/>
      <w:r w:rsidRPr="002F2203">
        <w:rPr>
          <w:rFonts w:eastAsia="方正新书宋_GBK" w:hAnsi="宋体" w:hint="eastAsia"/>
          <w:sz w:val="30"/>
          <w:szCs w:val="30"/>
        </w:rPr>
        <w:t>辈出，各种</w:t>
      </w:r>
      <w:proofErr w:type="gramStart"/>
      <w:r w:rsidRPr="002F2203">
        <w:rPr>
          <w:rFonts w:eastAsia="方正新书宋_GBK" w:hAnsi="宋体" w:hint="eastAsia"/>
          <w:sz w:val="30"/>
          <w:szCs w:val="30"/>
        </w:rPr>
        <w:t>叛教理论</w:t>
      </w:r>
      <w:proofErr w:type="gramEnd"/>
      <w:r w:rsidRPr="002F2203">
        <w:rPr>
          <w:rFonts w:eastAsia="方正新书宋_GBK" w:hAnsi="宋体" w:hint="eastAsia"/>
          <w:sz w:val="30"/>
          <w:szCs w:val="30"/>
        </w:rPr>
        <w:t>纷纭其间，最主要的就是“南三北七”十家。在各家</w:t>
      </w:r>
      <w:proofErr w:type="gramStart"/>
      <w:r w:rsidRPr="002F2203">
        <w:rPr>
          <w:rFonts w:eastAsia="方正新书宋_GBK" w:hAnsi="宋体" w:hint="eastAsia"/>
          <w:sz w:val="30"/>
          <w:szCs w:val="30"/>
        </w:rPr>
        <w:t>叛</w:t>
      </w:r>
      <w:proofErr w:type="gramEnd"/>
      <w:r w:rsidRPr="002F2203">
        <w:rPr>
          <w:rFonts w:eastAsia="方正新书宋_GBK" w:hAnsi="宋体" w:hint="eastAsia"/>
          <w:sz w:val="30"/>
          <w:szCs w:val="30"/>
        </w:rPr>
        <w:t>教中，其中的焦点是如何安排《华严》、《法华》和《涅槃》三经的位次，当时基本的排列是将《华严》排第一，将《涅槃》列最后，而将《法华》列于中间。针对这样的一个社会大环境，智者大师在</w:t>
      </w:r>
      <w:proofErr w:type="gramStart"/>
      <w:r w:rsidRPr="002F2203">
        <w:rPr>
          <w:rFonts w:eastAsia="方正新书宋_GBK" w:hAnsi="宋体" w:hint="eastAsia"/>
          <w:sz w:val="30"/>
          <w:szCs w:val="30"/>
        </w:rPr>
        <w:t>讲法华经题</w:t>
      </w:r>
      <w:proofErr w:type="gramEnd"/>
      <w:r w:rsidRPr="002F2203">
        <w:rPr>
          <w:rFonts w:eastAsia="方正新书宋_GBK" w:hAnsi="宋体" w:hint="eastAsia"/>
          <w:sz w:val="30"/>
          <w:szCs w:val="30"/>
        </w:rPr>
        <w:t>时，不可能不涉及到《法华经》的经体、宗要乃至作用和教</w:t>
      </w:r>
      <w:proofErr w:type="gramStart"/>
      <w:r w:rsidRPr="002F2203">
        <w:rPr>
          <w:rFonts w:eastAsia="方正新书宋_GBK" w:hAnsi="宋体" w:hint="eastAsia"/>
          <w:sz w:val="30"/>
          <w:szCs w:val="30"/>
        </w:rPr>
        <w:t>相判释等</w:t>
      </w:r>
      <w:proofErr w:type="gramEnd"/>
      <w:r w:rsidRPr="002F2203">
        <w:rPr>
          <w:rFonts w:eastAsia="方正新书宋_GBK" w:hAnsi="宋体" w:hint="eastAsia"/>
          <w:sz w:val="30"/>
          <w:szCs w:val="30"/>
        </w:rPr>
        <w:t>，必定会发明《法华》的</w:t>
      </w:r>
      <w:proofErr w:type="gramStart"/>
      <w:r w:rsidRPr="002F2203">
        <w:rPr>
          <w:rFonts w:eastAsia="方正新书宋_GBK" w:hAnsi="宋体" w:hint="eastAsia"/>
          <w:sz w:val="30"/>
          <w:szCs w:val="30"/>
        </w:rPr>
        <w:t>纯圆独</w:t>
      </w:r>
      <w:proofErr w:type="gramEnd"/>
      <w:r w:rsidRPr="002F2203">
        <w:rPr>
          <w:rFonts w:eastAsia="方正新书宋_GBK" w:hAnsi="宋体" w:hint="eastAsia"/>
          <w:sz w:val="30"/>
          <w:szCs w:val="30"/>
        </w:rPr>
        <w:t>妙之理，将《法华》列于和《涅槃》同等的醍醐最高位。可以说，智者大师在</w:t>
      </w:r>
      <w:proofErr w:type="gramStart"/>
      <w:r w:rsidRPr="002F2203">
        <w:rPr>
          <w:rFonts w:eastAsia="方正新书宋_GBK" w:hAnsi="宋体" w:hint="eastAsia"/>
          <w:sz w:val="30"/>
          <w:szCs w:val="30"/>
        </w:rPr>
        <w:t>瓦官时期</w:t>
      </w:r>
      <w:proofErr w:type="gramEnd"/>
      <w:r w:rsidRPr="002F2203">
        <w:rPr>
          <w:rFonts w:eastAsia="方正新书宋_GBK" w:hAnsi="宋体" w:hint="eastAsia"/>
          <w:sz w:val="30"/>
          <w:szCs w:val="30"/>
        </w:rPr>
        <w:t>的说法，都成为后来《法华玄义》、《法华文句》的基本骨架。</w:t>
      </w:r>
    </w:p>
    <w:p w14:paraId="5C2A02D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这次开讲法</w:t>
      </w:r>
      <w:proofErr w:type="gramStart"/>
      <w:r w:rsidRPr="002F2203">
        <w:rPr>
          <w:rFonts w:eastAsia="方正新书宋_GBK" w:hAnsi="宋体" w:hint="eastAsia"/>
          <w:sz w:val="30"/>
          <w:szCs w:val="30"/>
        </w:rPr>
        <w:t>华经题是</w:t>
      </w:r>
      <w:proofErr w:type="gramEnd"/>
      <w:r w:rsidRPr="002F2203">
        <w:rPr>
          <w:rFonts w:eastAsia="方正新书宋_GBK" w:hAnsi="宋体" w:hint="eastAsia"/>
          <w:sz w:val="30"/>
          <w:szCs w:val="30"/>
        </w:rPr>
        <w:t>应沈君理之请而讲的，其请文见《国清百录·</w:t>
      </w:r>
      <w:bookmarkStart w:id="377" w:name="0801a09"/>
      <w:r w:rsidRPr="002F2203">
        <w:rPr>
          <w:rFonts w:eastAsia="方正新书宋_GBK" w:hAnsi="宋体" w:hint="eastAsia"/>
          <w:sz w:val="30"/>
          <w:szCs w:val="30"/>
        </w:rPr>
        <w:t>陈仪同公沈君理请疏第十八》，文云：“菩萨戒弟子吴兴沈君理和南</w:t>
      </w:r>
      <w:bookmarkStart w:id="378" w:name="0801a10"/>
      <w:bookmarkEnd w:id="377"/>
      <w:r w:rsidRPr="002F2203">
        <w:rPr>
          <w:rFonts w:eastAsia="方正新书宋_GBK" w:hAnsi="宋体" w:hint="eastAsia"/>
          <w:sz w:val="30"/>
          <w:szCs w:val="30"/>
        </w:rPr>
        <w:t>：窃闻大乘者，大士之所乘也。高广普运，直至道场。</w:t>
      </w:r>
      <w:bookmarkStart w:id="379" w:name="0801a11"/>
      <w:bookmarkEnd w:id="378"/>
      <w:r w:rsidRPr="002F2203">
        <w:rPr>
          <w:rFonts w:eastAsia="方正新书宋_GBK" w:hAnsi="宋体" w:hint="eastAsia"/>
          <w:sz w:val="30"/>
          <w:szCs w:val="30"/>
        </w:rPr>
        <w:t>复作四依，周旋六道。仰惟德厚，深会经文。</w:t>
      </w:r>
      <w:bookmarkStart w:id="380" w:name="0801a12"/>
      <w:bookmarkEnd w:id="379"/>
      <w:r w:rsidRPr="002F2203">
        <w:rPr>
          <w:rFonts w:eastAsia="方正新书宋_GBK" w:hAnsi="宋体" w:hint="eastAsia"/>
          <w:sz w:val="30"/>
          <w:szCs w:val="30"/>
        </w:rPr>
        <w:t>于五誓之初，请开法华题，</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夏内仍就剖释。</w:t>
      </w:r>
      <w:bookmarkStart w:id="381" w:name="0801a13"/>
      <w:bookmarkEnd w:id="380"/>
      <w:r w:rsidRPr="002F2203">
        <w:rPr>
          <w:rFonts w:eastAsia="方正新书宋_GBK" w:hAnsi="宋体" w:hint="eastAsia"/>
          <w:sz w:val="30"/>
          <w:szCs w:val="30"/>
        </w:rPr>
        <w:t>道俗咸瞻，延</w:t>
      </w:r>
      <w:proofErr w:type="gramStart"/>
      <w:r w:rsidRPr="002F2203">
        <w:rPr>
          <w:rFonts w:eastAsia="方正新书宋_GBK" w:hAnsi="宋体" w:hint="eastAsia"/>
          <w:sz w:val="30"/>
          <w:szCs w:val="30"/>
        </w:rPr>
        <w:t>伫</w:t>
      </w:r>
      <w:proofErr w:type="gramEnd"/>
      <w:r w:rsidRPr="002F2203">
        <w:rPr>
          <w:rFonts w:eastAsia="方正新书宋_GBK" w:hAnsi="宋体" w:hint="eastAsia"/>
          <w:sz w:val="30"/>
          <w:szCs w:val="30"/>
        </w:rPr>
        <w:t>嘉唱。慈悲利益，不违本誓耳。</w:t>
      </w:r>
      <w:bookmarkStart w:id="382" w:name="0801a14"/>
      <w:bookmarkEnd w:id="381"/>
      <w:r w:rsidRPr="002F2203">
        <w:rPr>
          <w:rFonts w:eastAsia="方正新书宋_GBK" w:hAnsi="宋体" w:hint="eastAsia"/>
          <w:sz w:val="30"/>
          <w:szCs w:val="30"/>
        </w:rPr>
        <w:t>谨和南。”</w:t>
      </w:r>
    </w:p>
    <w:p w14:paraId="52BD103C" w14:textId="77777777" w:rsidR="00DA7965" w:rsidRPr="002F2203" w:rsidRDefault="00DA7965" w:rsidP="001E7BCA">
      <w:pPr>
        <w:pStyle w:val="ae"/>
        <w:rPr>
          <w:rFonts w:eastAsia="方正粗雅宋_GBK"/>
        </w:rPr>
      </w:pPr>
      <w:bookmarkStart w:id="383" w:name="0181c25"/>
      <w:r w:rsidRPr="002F2203">
        <w:rPr>
          <w:rFonts w:eastAsia="方正粗雅宋_GBK" w:hint="eastAsia"/>
        </w:rPr>
        <w:t>帝</w:t>
      </w:r>
      <w:proofErr w:type="gramStart"/>
      <w:r w:rsidRPr="002F2203">
        <w:rPr>
          <w:rFonts w:eastAsia="方正粗雅宋_GBK" w:hint="eastAsia"/>
        </w:rPr>
        <w:t>敕停朝</w:t>
      </w:r>
      <w:proofErr w:type="gramEnd"/>
      <w:r w:rsidRPr="002F2203">
        <w:rPr>
          <w:rFonts w:eastAsia="方正粗雅宋_GBK" w:hint="eastAsia"/>
        </w:rPr>
        <w:t>一日，令</w:t>
      </w:r>
      <w:proofErr w:type="gramStart"/>
      <w:r w:rsidRPr="002F2203">
        <w:rPr>
          <w:rFonts w:eastAsia="方正粗雅宋_GBK" w:hint="eastAsia"/>
        </w:rPr>
        <w:t>群臣往</w:t>
      </w:r>
      <w:proofErr w:type="gramEnd"/>
      <w:r w:rsidRPr="002F2203">
        <w:rPr>
          <w:rFonts w:eastAsia="方正粗雅宋_GBK" w:hint="eastAsia"/>
        </w:rPr>
        <w:t>听。</w:t>
      </w:r>
      <w:bookmarkStart w:id="384" w:name="0181c26"/>
      <w:bookmarkEnd w:id="383"/>
      <w:r w:rsidRPr="002F2203">
        <w:rPr>
          <w:rFonts w:eastAsia="方正粗雅宋_GBK" w:hint="eastAsia"/>
        </w:rPr>
        <w:t>时仆射徐陵、光</w:t>
      </w:r>
      <w:proofErr w:type="gramStart"/>
      <w:r w:rsidRPr="002F2203">
        <w:rPr>
          <w:rFonts w:eastAsia="方正粗雅宋_GBK" w:hint="eastAsia"/>
        </w:rPr>
        <w:t>禄王固</w:t>
      </w:r>
      <w:proofErr w:type="gramEnd"/>
      <w:r w:rsidRPr="002F2203">
        <w:rPr>
          <w:rFonts w:eastAsia="方正粗雅宋_GBK" w:hint="eastAsia"/>
        </w:rPr>
        <w:t>、侍中孔焕、尚书毛喜</w:t>
      </w:r>
      <w:bookmarkStart w:id="385" w:name="0181c27"/>
      <w:bookmarkEnd w:id="384"/>
      <w:r w:rsidRPr="002F2203">
        <w:rPr>
          <w:rFonts w:eastAsia="方正粗雅宋_GBK" w:hint="eastAsia"/>
        </w:rPr>
        <w:t>、</w:t>
      </w:r>
      <w:proofErr w:type="gramStart"/>
      <w:r w:rsidRPr="002F2203">
        <w:rPr>
          <w:rFonts w:eastAsia="方正粗雅宋_GBK" w:hint="eastAsia"/>
        </w:rPr>
        <w:t>仆射周弘正等</w:t>
      </w:r>
      <w:proofErr w:type="gramEnd"/>
      <w:r w:rsidRPr="002F2203">
        <w:rPr>
          <w:rFonts w:eastAsia="方正粗雅宋_GBK" w:hint="eastAsia"/>
        </w:rPr>
        <w:t>，俱</w:t>
      </w:r>
      <w:proofErr w:type="gramStart"/>
      <w:r w:rsidRPr="002F2203">
        <w:rPr>
          <w:rFonts w:eastAsia="方正粗雅宋_GBK" w:hint="eastAsia"/>
        </w:rPr>
        <w:t>禀</w:t>
      </w:r>
      <w:proofErr w:type="gramEnd"/>
      <w:r w:rsidRPr="002F2203">
        <w:rPr>
          <w:rFonts w:eastAsia="方正粗雅宋_GBK" w:hint="eastAsia"/>
        </w:rPr>
        <w:t>戒法，同闻妙旨。</w:t>
      </w:r>
      <w:bookmarkEnd w:id="385"/>
      <w:r w:rsidRPr="002F2203">
        <w:rPr>
          <w:rFonts w:eastAsia="方正粗雅宋_GBK" w:hint="eastAsia"/>
        </w:rPr>
        <w:t>仍于一夏，开释</w:t>
      </w:r>
      <w:r w:rsidRPr="002F2203">
        <w:rPr>
          <w:rFonts w:eastAsia="方正粗雅宋_GBK" w:hint="eastAsia"/>
        </w:rPr>
        <w:lastRenderedPageBreak/>
        <w:t>大义。</w:t>
      </w:r>
    </w:p>
    <w:p w14:paraId="3A24A4DD"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陈宣帝</w:t>
      </w:r>
      <w:proofErr w:type="gramStart"/>
      <w:r w:rsidRPr="002F2203">
        <w:rPr>
          <w:rFonts w:eastAsia="方正新书宋_GBK" w:hAnsi="宋体" w:hint="eastAsia"/>
          <w:sz w:val="30"/>
          <w:szCs w:val="30"/>
        </w:rPr>
        <w:t>下诏停朝一天</w:t>
      </w:r>
      <w:proofErr w:type="gramEnd"/>
      <w:r w:rsidRPr="002F2203">
        <w:rPr>
          <w:rFonts w:eastAsia="方正新书宋_GBK" w:hAnsi="宋体" w:hint="eastAsia"/>
          <w:sz w:val="30"/>
          <w:szCs w:val="30"/>
        </w:rPr>
        <w:t>，让所有大臣都前去听法，听法的人有：</w:t>
      </w:r>
    </w:p>
    <w:p w14:paraId="2AD58EAC"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仆射徐陵</w:t>
      </w:r>
      <w:r w:rsidRPr="002F2203">
        <w:rPr>
          <w:rFonts w:eastAsia="方正新书宋_GBK" w:hAnsi="宋体" w:hint="eastAsia"/>
          <w:sz w:val="30"/>
          <w:szCs w:val="30"/>
        </w:rPr>
        <w:t>：</w:t>
      </w:r>
    </w:p>
    <w:p w14:paraId="5DCF34E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仆射</w:t>
      </w:r>
      <w:r w:rsidRPr="002F2203">
        <w:rPr>
          <w:rFonts w:eastAsia="方正新书宋_GBK" w:hAnsi="宋体" w:hint="eastAsia"/>
          <w:sz w:val="30"/>
          <w:szCs w:val="30"/>
        </w:rPr>
        <w:t>，官名，起于秦代，魏晋南北朝至宋为尚书省的长官（二品），位仅次尚书令。唐宋左右仆射为宰相之职，宋以后废。</w:t>
      </w:r>
      <w:r w:rsidRPr="002F2203">
        <w:rPr>
          <w:rFonts w:eastAsia="方正新书宋_GBK" w:hAnsi="宋体" w:hint="eastAsia"/>
          <w:sz w:val="30"/>
          <w:szCs w:val="30"/>
          <w:u w:val="single"/>
        </w:rPr>
        <w:t>徐陵</w:t>
      </w:r>
      <w:r w:rsidRPr="002F2203">
        <w:rPr>
          <w:rFonts w:eastAsia="方正新书宋_GBK" w:hAnsi="宋体" w:hint="eastAsia"/>
          <w:sz w:val="30"/>
          <w:szCs w:val="30"/>
        </w:rPr>
        <w:t>（</w:t>
      </w:r>
      <w:r w:rsidRPr="002F2203">
        <w:rPr>
          <w:rFonts w:eastAsia="方正新书宋_GBK" w:hAnsi="宋体" w:hint="eastAsia"/>
          <w:sz w:val="30"/>
          <w:szCs w:val="30"/>
        </w:rPr>
        <w:t>507</w:t>
      </w:r>
      <w:r w:rsidRPr="002F2203">
        <w:rPr>
          <w:rFonts w:eastAsia="方正新书宋_GBK" w:hAnsi="宋体" w:hint="eastAsia"/>
          <w:sz w:val="30"/>
          <w:szCs w:val="30"/>
        </w:rPr>
        <w:t>～</w:t>
      </w:r>
      <w:r w:rsidRPr="002F2203">
        <w:rPr>
          <w:rFonts w:eastAsia="方正新书宋_GBK" w:hAnsi="宋体" w:hint="eastAsia"/>
          <w:sz w:val="30"/>
          <w:szCs w:val="30"/>
        </w:rPr>
        <w:t>583</w:t>
      </w:r>
      <w:r w:rsidRPr="002F2203">
        <w:rPr>
          <w:rFonts w:eastAsia="方正新书宋_GBK" w:hAnsi="宋体" w:hint="eastAsia"/>
          <w:sz w:val="30"/>
          <w:szCs w:val="30"/>
        </w:rPr>
        <w:t>），东海</w:t>
      </w:r>
      <w:proofErr w:type="gramStart"/>
      <w:r w:rsidRPr="002F2203">
        <w:rPr>
          <w:rFonts w:eastAsia="方正新书宋_GBK" w:hAnsi="宋体" w:hint="eastAsia"/>
          <w:sz w:val="30"/>
          <w:szCs w:val="30"/>
        </w:rPr>
        <w:t>郯</w:t>
      </w:r>
      <w:proofErr w:type="gramEnd"/>
      <w:r w:rsidRPr="002F2203">
        <w:rPr>
          <w:rFonts w:eastAsia="方正新书宋_GBK" w:hAnsi="宋体" w:hint="eastAsia"/>
          <w:sz w:val="30"/>
          <w:szCs w:val="30"/>
        </w:rPr>
        <w:t>县（今山东郯城）人，字孝</w:t>
      </w:r>
      <w:proofErr w:type="gramStart"/>
      <w:r w:rsidRPr="002F2203">
        <w:rPr>
          <w:rFonts w:eastAsia="方正新书宋_GBK" w:hAnsi="宋体" w:hint="eastAsia"/>
          <w:sz w:val="30"/>
          <w:szCs w:val="30"/>
        </w:rPr>
        <w:t>穆</w:t>
      </w:r>
      <w:proofErr w:type="gramEnd"/>
      <w:r w:rsidRPr="002F2203">
        <w:rPr>
          <w:rFonts w:eastAsia="方正新书宋_GBK" w:hAnsi="宋体" w:hint="eastAsia"/>
          <w:sz w:val="30"/>
          <w:szCs w:val="30"/>
        </w:rPr>
        <w:t>。父名徐</w:t>
      </w:r>
      <w:proofErr w:type="gramStart"/>
      <w:r w:rsidRPr="002F2203">
        <w:rPr>
          <w:rFonts w:eastAsia="方正新书宋_GBK" w:hAnsi="宋体" w:hint="eastAsia"/>
          <w:sz w:val="30"/>
          <w:szCs w:val="30"/>
        </w:rPr>
        <w:t>摛</w:t>
      </w:r>
      <w:proofErr w:type="gramEnd"/>
      <w:r w:rsidRPr="002F2203">
        <w:rPr>
          <w:rFonts w:eastAsia="方正新书宋_GBK" w:hAnsi="宋体" w:hint="eastAsia"/>
          <w:sz w:val="30"/>
          <w:szCs w:val="30"/>
        </w:rPr>
        <w:t>，母臧氏，曾经梦见五色祥云化为凤凰停在左肩上，没过多久就生下了徐陵。在他乳哺时，宝志</w:t>
      </w:r>
      <w:proofErr w:type="gramStart"/>
      <w:r w:rsidRPr="002F2203">
        <w:rPr>
          <w:rFonts w:eastAsia="方正新书宋_GBK" w:hAnsi="宋体" w:hint="eastAsia"/>
          <w:sz w:val="30"/>
          <w:szCs w:val="30"/>
        </w:rPr>
        <w:t>公曾摩其顶</w:t>
      </w:r>
      <w:proofErr w:type="gramEnd"/>
      <w:r w:rsidRPr="002F2203">
        <w:rPr>
          <w:rFonts w:eastAsia="方正新书宋_GBK" w:hAnsi="宋体" w:hint="eastAsia"/>
          <w:sz w:val="30"/>
          <w:szCs w:val="30"/>
        </w:rPr>
        <w:t>曰：“天上石麒麟也。”八岁能文</w:t>
      </w:r>
      <w:bookmarkEnd w:id="382"/>
      <w:r w:rsidRPr="002F2203">
        <w:rPr>
          <w:rFonts w:eastAsia="方正新书宋_GBK" w:hAnsi="宋体" w:hint="eastAsia"/>
          <w:sz w:val="30"/>
          <w:szCs w:val="30"/>
        </w:rPr>
        <w:t>，梁时，官东宫学士。入陈，官至尚书左仆射、中书监等。徐陵在当时是以文笔大家而享有盛名的，他的文体曾经风靡一时，和</w:t>
      </w:r>
      <w:proofErr w:type="gramStart"/>
      <w:r w:rsidRPr="002F2203">
        <w:rPr>
          <w:rFonts w:eastAsia="方正新书宋_GBK" w:hAnsi="宋体" w:hint="eastAsia"/>
          <w:sz w:val="30"/>
          <w:szCs w:val="30"/>
        </w:rPr>
        <w:t>庾</w:t>
      </w:r>
      <w:proofErr w:type="gramEnd"/>
      <w:r w:rsidRPr="002F2203">
        <w:rPr>
          <w:rFonts w:eastAsia="方正新书宋_GBK" w:hAnsi="宋体" w:hint="eastAsia"/>
          <w:sz w:val="30"/>
          <w:szCs w:val="30"/>
        </w:rPr>
        <w:t>信</w:t>
      </w:r>
      <w:r w:rsidRPr="002F2203">
        <w:rPr>
          <w:rFonts w:eastAsia="方正新书宋_GBK" w:hAnsi="宋体"/>
          <w:sz w:val="30"/>
          <w:szCs w:val="30"/>
        </w:rPr>
        <w:t>(513-581)</w:t>
      </w:r>
      <w:r w:rsidRPr="002F2203">
        <w:rPr>
          <w:rFonts w:eastAsia="方正新书宋_GBK" w:hAnsi="宋体" w:hint="eastAsia"/>
          <w:sz w:val="30"/>
          <w:szCs w:val="30"/>
        </w:rPr>
        <w:t>齐名，</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称“徐瘐体”，</w:t>
      </w:r>
      <w:r w:rsidRPr="002F2203">
        <w:rPr>
          <w:rFonts w:eastAsia="方正新书宋_GBK" w:hAnsi="宋体" w:hint="eastAsia"/>
          <w:sz w:val="30"/>
          <w:szCs w:val="30"/>
        </w:rPr>
        <w:t xml:space="preserve"> </w:t>
      </w:r>
      <w:r w:rsidRPr="002F2203">
        <w:rPr>
          <w:rFonts w:eastAsia="方正新书宋_GBK" w:hAnsi="宋体" w:hint="eastAsia"/>
          <w:sz w:val="30"/>
          <w:szCs w:val="30"/>
        </w:rPr>
        <w:t>编有和《文选》并称的《玉台新咏》。</w:t>
      </w:r>
    </w:p>
    <w:p w14:paraId="712D424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徐</w:t>
      </w:r>
      <w:proofErr w:type="gramStart"/>
      <w:r w:rsidRPr="002F2203">
        <w:rPr>
          <w:rFonts w:eastAsia="方正新书宋_GBK" w:hAnsi="宋体" w:hint="eastAsia"/>
          <w:sz w:val="30"/>
          <w:szCs w:val="30"/>
        </w:rPr>
        <w:t>陵非常</w:t>
      </w:r>
      <w:proofErr w:type="gramEnd"/>
      <w:r w:rsidRPr="002F2203">
        <w:rPr>
          <w:rFonts w:eastAsia="方正新书宋_GBK" w:hAnsi="宋体" w:hint="eastAsia"/>
          <w:sz w:val="30"/>
          <w:szCs w:val="30"/>
        </w:rPr>
        <w:t>崇拜智者大师，每当获得智者大师的书信时，“则洗手烧香，冠带三礼，屏气开封，对文伏读，句句称诺”。徐</w:t>
      </w:r>
      <w:proofErr w:type="gramStart"/>
      <w:r w:rsidRPr="002F2203">
        <w:rPr>
          <w:rFonts w:eastAsia="方正新书宋_GBK" w:hAnsi="宋体" w:hint="eastAsia"/>
          <w:sz w:val="30"/>
          <w:szCs w:val="30"/>
        </w:rPr>
        <w:t>陵可以</w:t>
      </w:r>
      <w:proofErr w:type="gramEnd"/>
      <w:r w:rsidRPr="002F2203">
        <w:rPr>
          <w:rFonts w:eastAsia="方正新书宋_GBK" w:hAnsi="宋体" w:hint="eastAsia"/>
          <w:sz w:val="30"/>
          <w:szCs w:val="30"/>
        </w:rPr>
        <w:t>说是当时最高级的知识分子和文化人，他如此醉心于智者大师，由此也可以推知智者大师的盛德了。（兴慈老法师《别传辑注》云：“陈破后，不入隋朝，而常随智者。”此句失察。因为徐陵逝世于</w:t>
      </w:r>
      <w:r w:rsidRPr="002F2203">
        <w:rPr>
          <w:rFonts w:eastAsia="方正新书宋_GBK" w:hAnsi="宋体" w:hint="eastAsia"/>
          <w:sz w:val="30"/>
          <w:szCs w:val="30"/>
        </w:rPr>
        <w:t>583</w:t>
      </w:r>
      <w:r w:rsidRPr="002F2203">
        <w:rPr>
          <w:rFonts w:eastAsia="方正新书宋_GBK" w:hAnsi="宋体" w:hint="eastAsia"/>
          <w:sz w:val="30"/>
          <w:szCs w:val="30"/>
        </w:rPr>
        <w:t>年，时年七十七岁，而陈朝则是在</w:t>
      </w:r>
      <w:r w:rsidRPr="002F2203">
        <w:rPr>
          <w:rFonts w:eastAsia="方正新书宋_GBK" w:hAnsi="宋体" w:hint="eastAsia"/>
          <w:sz w:val="30"/>
          <w:szCs w:val="30"/>
        </w:rPr>
        <w:t>589</w:t>
      </w:r>
      <w:r w:rsidRPr="002F2203">
        <w:rPr>
          <w:rFonts w:eastAsia="方正新书宋_GBK" w:hAnsi="宋体" w:hint="eastAsia"/>
          <w:sz w:val="30"/>
          <w:szCs w:val="30"/>
        </w:rPr>
        <w:t>年才被隋朝所灭，</w:t>
      </w:r>
      <w:proofErr w:type="gramStart"/>
      <w:r w:rsidRPr="002F2203">
        <w:rPr>
          <w:rFonts w:eastAsia="方正新书宋_GBK" w:hAnsi="宋体" w:hint="eastAsia"/>
          <w:sz w:val="30"/>
          <w:szCs w:val="30"/>
        </w:rPr>
        <w:t>这时离徐陵</w:t>
      </w:r>
      <w:proofErr w:type="gramEnd"/>
      <w:r w:rsidRPr="002F2203">
        <w:rPr>
          <w:rFonts w:eastAsia="方正新书宋_GBK" w:hAnsi="宋体" w:hint="eastAsia"/>
          <w:sz w:val="30"/>
          <w:szCs w:val="30"/>
        </w:rPr>
        <w:t>逝世已经有六、七年了。）</w:t>
      </w:r>
    </w:p>
    <w:p w14:paraId="70549F1E"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光</w:t>
      </w:r>
      <w:proofErr w:type="gramStart"/>
      <w:r w:rsidRPr="002F2203">
        <w:rPr>
          <w:rFonts w:eastAsia="方正新书宋_GBK" w:hAnsi="宋体" w:hint="eastAsia"/>
          <w:sz w:val="30"/>
          <w:szCs w:val="30"/>
          <w:u w:val="single"/>
        </w:rPr>
        <w:t>禄王固</w:t>
      </w:r>
      <w:proofErr w:type="gramEnd"/>
      <w:r w:rsidRPr="002F2203">
        <w:rPr>
          <w:rFonts w:eastAsia="方正新书宋_GBK" w:hAnsi="宋体" w:hint="eastAsia"/>
          <w:sz w:val="30"/>
          <w:szCs w:val="30"/>
        </w:rPr>
        <w:t>：</w:t>
      </w:r>
    </w:p>
    <w:p w14:paraId="79692F84"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光禄</w:t>
      </w:r>
      <w:r w:rsidRPr="002F2203">
        <w:rPr>
          <w:rFonts w:eastAsia="方正新书宋_GBK" w:hAnsi="宋体" w:hint="eastAsia"/>
          <w:sz w:val="30"/>
          <w:szCs w:val="30"/>
        </w:rPr>
        <w:t>，即光禄大夫，战国时置中大夫，汉武帝时改称光禄大夫，掌</w:t>
      </w:r>
      <w:r w:rsidRPr="002F2203">
        <w:rPr>
          <w:rFonts w:eastAsia="方正新书宋_GBK" w:hAnsi="宋体" w:hint="eastAsia"/>
          <w:sz w:val="30"/>
          <w:szCs w:val="30"/>
        </w:rPr>
        <w:lastRenderedPageBreak/>
        <w:t>顾问应对。自晋至南北朝，多为加官，加金章紫绶者，称金紫光禄大夫，二品；加银章青绶者，为银青光禄大夫，三品。《别传》称为“金紫光禄王固”，可见其为二品。</w:t>
      </w:r>
    </w:p>
    <w:p w14:paraId="5350D14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王固</w:t>
      </w:r>
      <w:r w:rsidRPr="002F2203">
        <w:rPr>
          <w:rFonts w:eastAsia="方正新书宋_GBK" w:hAnsi="宋体" w:hint="eastAsia"/>
          <w:sz w:val="30"/>
          <w:szCs w:val="30"/>
        </w:rPr>
        <w:t>（</w:t>
      </w:r>
      <w:r w:rsidRPr="002F2203">
        <w:rPr>
          <w:rFonts w:eastAsia="方正新书宋_GBK" w:hAnsi="宋体" w:hint="eastAsia"/>
          <w:sz w:val="30"/>
          <w:szCs w:val="30"/>
        </w:rPr>
        <w:t>513</w:t>
      </w:r>
      <w:r w:rsidRPr="002F2203">
        <w:rPr>
          <w:rFonts w:eastAsia="方正新书宋_GBK" w:hAnsi="宋体" w:hint="eastAsia"/>
          <w:sz w:val="30"/>
          <w:szCs w:val="30"/>
        </w:rPr>
        <w:t>～</w:t>
      </w:r>
      <w:r w:rsidRPr="002F2203">
        <w:rPr>
          <w:rFonts w:eastAsia="方正新书宋_GBK" w:hAnsi="宋体" w:hint="eastAsia"/>
          <w:sz w:val="30"/>
          <w:szCs w:val="30"/>
        </w:rPr>
        <w:t>575</w:t>
      </w:r>
      <w:r w:rsidRPr="002F2203">
        <w:rPr>
          <w:rFonts w:eastAsia="方正新书宋_GBK" w:hAnsi="宋体" w:hint="eastAsia"/>
          <w:sz w:val="30"/>
          <w:szCs w:val="30"/>
        </w:rPr>
        <w:t>），山东临沂人，字子</w:t>
      </w:r>
      <w:proofErr w:type="gramStart"/>
      <w:r w:rsidRPr="002F2203">
        <w:rPr>
          <w:rFonts w:eastAsia="方正新书宋_GBK" w:hAnsi="宋体" w:hint="eastAsia"/>
          <w:sz w:val="30"/>
          <w:szCs w:val="30"/>
        </w:rPr>
        <w:t>坚</w:t>
      </w:r>
      <w:proofErr w:type="gramEnd"/>
      <w:r w:rsidRPr="002F2203">
        <w:rPr>
          <w:rFonts w:eastAsia="方正新书宋_GBK" w:hAnsi="宋体" w:hint="eastAsia"/>
          <w:sz w:val="30"/>
          <w:szCs w:val="30"/>
        </w:rPr>
        <w:t>，是梁武帝的外甥，</w:t>
      </w:r>
      <w:proofErr w:type="gramStart"/>
      <w:r w:rsidRPr="002F2203">
        <w:rPr>
          <w:rFonts w:eastAsia="方正新书宋_GBK" w:hAnsi="宋体" w:hint="eastAsia"/>
          <w:sz w:val="30"/>
          <w:szCs w:val="30"/>
        </w:rPr>
        <w:t>封莫口亭</w:t>
      </w:r>
      <w:proofErr w:type="gramEnd"/>
      <w:r w:rsidRPr="002F2203">
        <w:rPr>
          <w:rFonts w:eastAsia="方正新书宋_GBK" w:hAnsi="宋体" w:hint="eastAsia"/>
          <w:sz w:val="30"/>
          <w:szCs w:val="30"/>
        </w:rPr>
        <w:t>侯。陈文帝</w:t>
      </w:r>
      <w:proofErr w:type="gramStart"/>
      <w:r w:rsidRPr="002F2203">
        <w:rPr>
          <w:rFonts w:eastAsia="方正新书宋_GBK" w:hAnsi="宋体" w:hint="eastAsia"/>
          <w:sz w:val="30"/>
          <w:szCs w:val="30"/>
        </w:rPr>
        <w:t>时拜国</w:t>
      </w:r>
      <w:proofErr w:type="gramEnd"/>
      <w:r w:rsidRPr="002F2203">
        <w:rPr>
          <w:rFonts w:eastAsia="方正新书宋_GBK" w:hAnsi="宋体" w:hint="eastAsia"/>
          <w:sz w:val="30"/>
          <w:szCs w:val="30"/>
        </w:rPr>
        <w:t>子祭酒，陈废帝即位，授侍中、金紫光禄大夫。后官太常卿等，年六十三而卒，</w:t>
      </w:r>
      <w:proofErr w:type="gramStart"/>
      <w:r w:rsidRPr="002F2203">
        <w:rPr>
          <w:rFonts w:eastAsia="方正新书宋_GBK" w:hAnsi="宋体" w:hint="eastAsia"/>
          <w:sz w:val="30"/>
          <w:szCs w:val="30"/>
        </w:rPr>
        <w:t>谥</w:t>
      </w:r>
      <w:proofErr w:type="gramEnd"/>
      <w:r w:rsidRPr="002F2203">
        <w:rPr>
          <w:rFonts w:eastAsia="方正新书宋_GBK" w:hAnsi="宋体" w:hint="eastAsia"/>
          <w:sz w:val="30"/>
          <w:szCs w:val="30"/>
        </w:rPr>
        <w:t>曰恭子。</w:t>
      </w:r>
      <w:proofErr w:type="gramStart"/>
      <w:r w:rsidRPr="002F2203">
        <w:rPr>
          <w:rFonts w:eastAsia="方正新书宋_GBK" w:hAnsi="宋体" w:hint="eastAsia"/>
          <w:sz w:val="30"/>
          <w:szCs w:val="30"/>
        </w:rPr>
        <w:t>王固清虚</w:t>
      </w:r>
      <w:proofErr w:type="gramEnd"/>
      <w:r w:rsidRPr="002F2203">
        <w:rPr>
          <w:rFonts w:eastAsia="方正新书宋_GBK" w:hAnsi="宋体" w:hint="eastAsia"/>
          <w:sz w:val="30"/>
          <w:szCs w:val="30"/>
        </w:rPr>
        <w:t>寡欲，崇信佛法，终身不</w:t>
      </w:r>
      <w:proofErr w:type="gramStart"/>
      <w:r w:rsidRPr="002F2203">
        <w:rPr>
          <w:rFonts w:eastAsia="方正新书宋_GBK" w:hAnsi="宋体" w:hint="eastAsia"/>
          <w:sz w:val="30"/>
          <w:szCs w:val="30"/>
        </w:rPr>
        <w:t>茹</w:t>
      </w:r>
      <w:proofErr w:type="gramEnd"/>
      <w:r w:rsidRPr="002F2203">
        <w:rPr>
          <w:rFonts w:eastAsia="方正新书宋_GBK" w:hAnsi="宋体" w:hint="eastAsia"/>
          <w:sz w:val="30"/>
          <w:szCs w:val="30"/>
        </w:rPr>
        <w:t>荤，夜则坐禅，昼诵佛经。在梁朝时曾经出使西魏，西魏因为他是</w:t>
      </w:r>
      <w:r w:rsidRPr="002F2203">
        <w:rPr>
          <w:rFonts w:eastAsia="方正新书宋_GBK" w:hAnsi="宋体" w:cs="宋体" w:hint="eastAsia"/>
          <w:kern w:val="0"/>
          <w:sz w:val="30"/>
          <w:szCs w:val="30"/>
          <w:lang w:val="zh-CN"/>
        </w:rPr>
        <w:t>梁氏外戚，待他甚厚。</w:t>
      </w:r>
      <w:r w:rsidRPr="002F2203">
        <w:rPr>
          <w:rFonts w:eastAsia="方正新书宋_GBK" w:hAnsi="宋体" w:hint="eastAsia"/>
          <w:sz w:val="30"/>
          <w:szCs w:val="30"/>
        </w:rPr>
        <w:t>在盛宴款待之际，</w:t>
      </w:r>
      <w:proofErr w:type="gramStart"/>
      <w:r w:rsidRPr="002F2203">
        <w:rPr>
          <w:rFonts w:eastAsia="方正新书宋_GBK" w:hAnsi="宋体" w:hint="eastAsia"/>
          <w:sz w:val="30"/>
          <w:szCs w:val="30"/>
        </w:rPr>
        <w:t>请停杀一羊</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羊于王固</w:t>
      </w:r>
      <w:proofErr w:type="gramEnd"/>
      <w:r w:rsidRPr="002F2203">
        <w:rPr>
          <w:rFonts w:eastAsia="方正新书宋_GBK" w:hAnsi="宋体" w:hint="eastAsia"/>
          <w:sz w:val="30"/>
          <w:szCs w:val="30"/>
        </w:rPr>
        <w:t>前跪拜。</w:t>
      </w:r>
      <w:proofErr w:type="gramStart"/>
      <w:r w:rsidRPr="002F2203">
        <w:rPr>
          <w:rFonts w:eastAsia="方正新书宋_GBK" w:hAnsi="宋体" w:hint="eastAsia"/>
          <w:sz w:val="30"/>
          <w:szCs w:val="30"/>
        </w:rPr>
        <w:t>又宴于</w:t>
      </w:r>
      <w:proofErr w:type="gramEnd"/>
      <w:r w:rsidRPr="002F2203">
        <w:rPr>
          <w:rFonts w:eastAsia="方正新书宋_GBK" w:hAnsi="宋体" w:hint="eastAsia"/>
          <w:sz w:val="30"/>
          <w:szCs w:val="30"/>
        </w:rPr>
        <w:t>昆明池，魏人以为南方人喜欢吃鱼，于是大设网</w:t>
      </w:r>
      <w:proofErr w:type="gramStart"/>
      <w:r w:rsidRPr="002F2203">
        <w:rPr>
          <w:rFonts w:eastAsia="方正新书宋_GBK" w:hAnsi="宋体" w:hint="eastAsia"/>
          <w:sz w:val="30"/>
          <w:szCs w:val="30"/>
        </w:rPr>
        <w:t>罟</w:t>
      </w:r>
      <w:proofErr w:type="gramEnd"/>
      <w:r w:rsidRPr="002F2203">
        <w:rPr>
          <w:rFonts w:eastAsia="方正新书宋_GBK" w:hAnsi="宋体" w:hint="eastAsia"/>
          <w:sz w:val="30"/>
          <w:szCs w:val="30"/>
        </w:rPr>
        <w:t>，王固以佛法咒之，</w:t>
      </w:r>
      <w:proofErr w:type="gramStart"/>
      <w:r w:rsidRPr="002F2203">
        <w:rPr>
          <w:rFonts w:eastAsia="方正新书宋_GBK" w:hAnsi="宋体" w:hint="eastAsia"/>
          <w:sz w:val="30"/>
          <w:szCs w:val="30"/>
        </w:rPr>
        <w:t>遂一鳞</w:t>
      </w:r>
      <w:proofErr w:type="gramEnd"/>
      <w:r w:rsidRPr="002F2203">
        <w:rPr>
          <w:rFonts w:eastAsia="方正新书宋_GBK" w:hAnsi="宋体" w:hint="eastAsia"/>
          <w:sz w:val="30"/>
          <w:szCs w:val="30"/>
        </w:rPr>
        <w:t>不获。</w:t>
      </w:r>
      <w:bookmarkStart w:id="386" w:name="0200c05"/>
      <w:r w:rsidRPr="002F2203">
        <w:rPr>
          <w:rFonts w:eastAsia="方正新书宋_GBK" w:hAnsi="宋体" w:hint="eastAsia"/>
          <w:sz w:val="30"/>
          <w:szCs w:val="30"/>
        </w:rPr>
        <w:t>《</w:t>
      </w:r>
      <w:r w:rsidRPr="002F2203">
        <w:rPr>
          <w:rFonts w:eastAsia="方正新书宋_GBK" w:hAnsi="宋体" w:cs="Arial" w:hint="eastAsia"/>
          <w:sz w:val="30"/>
          <w:szCs w:val="30"/>
        </w:rPr>
        <w:t>佛祖统纪》卷九云：“</w:t>
      </w:r>
      <w:r w:rsidRPr="002F2203">
        <w:rPr>
          <w:rFonts w:eastAsia="方正新书宋_GBK" w:hAnsi="宋体" w:hint="eastAsia"/>
          <w:sz w:val="30"/>
          <w:szCs w:val="30"/>
        </w:rPr>
        <w:t>大师讲《法华》于瓦官，固预法会，即坐开悟</w:t>
      </w:r>
      <w:bookmarkEnd w:id="386"/>
      <w:r w:rsidRPr="002F2203">
        <w:rPr>
          <w:rFonts w:eastAsia="方正新书宋_GBK" w:hAnsi="宋体" w:hint="eastAsia"/>
          <w:sz w:val="30"/>
          <w:szCs w:val="30"/>
        </w:rPr>
        <w:t>，宛同宿学。”</w:t>
      </w:r>
    </w:p>
    <w:p w14:paraId="5E78F059"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侍中孔焕</w:t>
      </w:r>
      <w:r w:rsidRPr="002F2203">
        <w:rPr>
          <w:rFonts w:eastAsia="方正新书宋_GBK" w:hAnsi="宋体" w:hint="eastAsia"/>
          <w:sz w:val="30"/>
          <w:szCs w:val="30"/>
        </w:rPr>
        <w:t>：</w:t>
      </w:r>
    </w:p>
    <w:p w14:paraId="60A96D95"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侍中</w:t>
      </w:r>
      <w:r w:rsidRPr="002F2203">
        <w:rPr>
          <w:rFonts w:eastAsia="方正新书宋_GBK" w:hAnsi="宋体" w:hint="eastAsia"/>
          <w:sz w:val="30"/>
          <w:szCs w:val="30"/>
        </w:rPr>
        <w:t>，秦始置，两汉沿置，为正规官职外的加官之一。因侍从皇帝左右，出入宫廷，逐渐变为亲信贵重之职。晋以后至梁陈，为实际宰相，一品。</w:t>
      </w:r>
      <w:proofErr w:type="gramStart"/>
      <w:r w:rsidRPr="002F2203">
        <w:rPr>
          <w:rFonts w:eastAsia="方正新书宋_GBK" w:hAnsi="宋体" w:hint="eastAsia"/>
          <w:sz w:val="30"/>
          <w:szCs w:val="30"/>
        </w:rPr>
        <w:t>隋</w:t>
      </w:r>
      <w:proofErr w:type="gramEnd"/>
      <w:r w:rsidRPr="002F2203">
        <w:rPr>
          <w:rFonts w:eastAsia="方正新书宋_GBK" w:hAnsi="宋体" w:hint="eastAsia"/>
          <w:sz w:val="30"/>
          <w:szCs w:val="30"/>
        </w:rPr>
        <w:t>改称纳言，又称</w:t>
      </w:r>
      <w:proofErr w:type="gramStart"/>
      <w:r w:rsidRPr="002F2203">
        <w:rPr>
          <w:rFonts w:eastAsia="方正新书宋_GBK" w:hAnsi="宋体" w:hint="eastAsia"/>
          <w:sz w:val="30"/>
          <w:szCs w:val="30"/>
        </w:rPr>
        <w:t>侍</w:t>
      </w:r>
      <w:proofErr w:type="gramEnd"/>
      <w:r w:rsidRPr="002F2203">
        <w:rPr>
          <w:rFonts w:eastAsia="方正新书宋_GBK" w:hAnsi="宋体" w:hint="eastAsia"/>
          <w:sz w:val="30"/>
          <w:szCs w:val="30"/>
        </w:rPr>
        <w:t>内。唐复称，为门下省长官，乃宰相之职。北宋犹存其名，南宋废。</w:t>
      </w:r>
    </w:p>
    <w:p w14:paraId="5EDDD28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孔焕</w:t>
      </w:r>
      <w:r w:rsidRPr="002F2203">
        <w:rPr>
          <w:rFonts w:eastAsia="方正新书宋_GBK" w:hAnsi="宋体" w:hint="eastAsia"/>
          <w:sz w:val="30"/>
          <w:szCs w:val="30"/>
        </w:rPr>
        <w:t>（</w:t>
      </w:r>
      <w:r w:rsidRPr="002F2203">
        <w:rPr>
          <w:rFonts w:eastAsia="方正新书宋_GBK" w:hAnsi="宋体" w:hint="eastAsia"/>
          <w:sz w:val="30"/>
          <w:szCs w:val="30"/>
        </w:rPr>
        <w:t>514</w:t>
      </w:r>
      <w:r w:rsidRPr="002F2203">
        <w:rPr>
          <w:rFonts w:eastAsia="方正新书宋_GBK" w:hAnsi="宋体" w:hint="eastAsia"/>
          <w:sz w:val="30"/>
          <w:szCs w:val="30"/>
        </w:rPr>
        <w:t>～</w:t>
      </w:r>
      <w:r w:rsidRPr="002F2203">
        <w:rPr>
          <w:rFonts w:eastAsia="方正新书宋_GBK" w:hAnsi="宋体" w:hint="eastAsia"/>
          <w:sz w:val="30"/>
          <w:szCs w:val="30"/>
        </w:rPr>
        <w:t>583</w:t>
      </w:r>
      <w:r w:rsidRPr="002F2203">
        <w:rPr>
          <w:rFonts w:eastAsia="方正新书宋_GBK" w:hAnsi="宋体" w:hint="eastAsia"/>
          <w:sz w:val="30"/>
          <w:szCs w:val="30"/>
        </w:rPr>
        <w:t>），原名孔</w:t>
      </w:r>
      <w:proofErr w:type="gramStart"/>
      <w:r w:rsidRPr="002F2203">
        <w:rPr>
          <w:rFonts w:eastAsia="方正新书宋_GBK" w:hAnsi="宋体" w:hint="eastAsia"/>
          <w:sz w:val="30"/>
          <w:szCs w:val="30"/>
        </w:rPr>
        <w:t>奂</w:t>
      </w:r>
      <w:proofErr w:type="gramEnd"/>
      <w:r w:rsidRPr="002F2203">
        <w:rPr>
          <w:rFonts w:eastAsia="方正新书宋_GBK" w:hAnsi="宋体" w:hint="eastAsia"/>
          <w:sz w:val="30"/>
          <w:szCs w:val="30"/>
        </w:rPr>
        <w:t>，会</w:t>
      </w:r>
      <w:proofErr w:type="gramStart"/>
      <w:r w:rsidRPr="002F2203">
        <w:rPr>
          <w:rFonts w:eastAsia="方正新书宋_GBK" w:hAnsi="宋体" w:hint="eastAsia"/>
          <w:sz w:val="30"/>
          <w:szCs w:val="30"/>
        </w:rPr>
        <w:t>稽</w:t>
      </w:r>
      <w:proofErr w:type="gramEnd"/>
      <w:r w:rsidRPr="002F2203">
        <w:rPr>
          <w:rFonts w:eastAsia="方正新书宋_GBK" w:hAnsi="宋体" w:hint="eastAsia"/>
          <w:sz w:val="30"/>
          <w:szCs w:val="30"/>
        </w:rPr>
        <w:t>山阴（浙江绍兴）人，</w:t>
      </w:r>
      <w:proofErr w:type="gramStart"/>
      <w:r w:rsidRPr="002F2203">
        <w:rPr>
          <w:rFonts w:eastAsia="方正新书宋_GBK" w:hAnsi="宋体" w:hint="eastAsia"/>
          <w:sz w:val="30"/>
          <w:szCs w:val="30"/>
        </w:rPr>
        <w:t>字休文</w:t>
      </w:r>
      <w:proofErr w:type="gramEnd"/>
      <w:r w:rsidRPr="002F2203">
        <w:rPr>
          <w:rFonts w:eastAsia="方正新书宋_GBK" w:hAnsi="宋体" w:hint="eastAsia"/>
          <w:sz w:val="30"/>
          <w:szCs w:val="30"/>
        </w:rPr>
        <w:t>，博渉经史，善为文章。梁朝时</w:t>
      </w:r>
      <w:r w:rsidRPr="002F2203">
        <w:rPr>
          <w:rFonts w:eastAsia="方正新书宋_GBK" w:hAnsi="宋体" w:cs="宋体" w:hint="eastAsia"/>
          <w:kern w:val="0"/>
          <w:sz w:val="30"/>
          <w:szCs w:val="30"/>
          <w:lang w:val="zh-CN"/>
        </w:rPr>
        <w:t>为尚书仪曹侍郎，入陈，</w:t>
      </w:r>
      <w:proofErr w:type="gramStart"/>
      <w:r w:rsidRPr="002F2203">
        <w:rPr>
          <w:rFonts w:eastAsia="方正新书宋_GBK" w:hAnsi="宋体" w:cs="宋体" w:hint="eastAsia"/>
          <w:kern w:val="0"/>
          <w:sz w:val="30"/>
          <w:szCs w:val="30"/>
          <w:lang w:val="zh-CN"/>
        </w:rPr>
        <w:t>历事各帝</w:t>
      </w:r>
      <w:proofErr w:type="gramEnd"/>
      <w:r w:rsidRPr="002F2203">
        <w:rPr>
          <w:rFonts w:eastAsia="方正新书宋_GBK" w:hAnsi="宋体" w:cs="宋体" w:hint="eastAsia"/>
          <w:kern w:val="0"/>
          <w:sz w:val="30"/>
          <w:szCs w:val="30"/>
          <w:lang w:val="zh-CN"/>
        </w:rPr>
        <w:t>。曾做过</w:t>
      </w:r>
      <w:r w:rsidRPr="002F2203">
        <w:rPr>
          <w:rFonts w:eastAsia="方正新书宋_GBK" w:hAnsi="宋体" w:hint="eastAsia"/>
          <w:sz w:val="30"/>
          <w:szCs w:val="30"/>
        </w:rPr>
        <w:t>晋陵</w:t>
      </w:r>
      <w:r w:rsidRPr="002F2203">
        <w:rPr>
          <w:rFonts w:eastAsia="方正新书宋_GBK" w:hAnsi="宋体" w:hint="eastAsia"/>
          <w:sz w:val="30"/>
          <w:szCs w:val="30"/>
        </w:rPr>
        <w:t>(</w:t>
      </w:r>
      <w:r w:rsidRPr="002F2203">
        <w:rPr>
          <w:rFonts w:eastAsia="方正新书宋_GBK" w:hAnsi="宋体" w:hint="eastAsia"/>
          <w:sz w:val="30"/>
          <w:szCs w:val="30"/>
        </w:rPr>
        <w:t>今江苏宜兴</w:t>
      </w:r>
      <w:r w:rsidRPr="002F2203">
        <w:rPr>
          <w:rFonts w:eastAsia="方正新书宋_GBK" w:hAnsi="宋体" w:hint="eastAsia"/>
          <w:sz w:val="30"/>
          <w:szCs w:val="30"/>
        </w:rPr>
        <w:t>)</w:t>
      </w:r>
      <w:r w:rsidRPr="002F2203">
        <w:rPr>
          <w:rFonts w:eastAsia="方正新书宋_GBK" w:hAnsi="宋体" w:hint="eastAsia"/>
          <w:sz w:val="30"/>
          <w:szCs w:val="30"/>
        </w:rPr>
        <w:t>太守，把自己所得俸禄全部分</w:t>
      </w:r>
      <w:proofErr w:type="gramStart"/>
      <w:r w:rsidRPr="002F2203">
        <w:rPr>
          <w:rFonts w:eastAsia="方正新书宋_GBK" w:hAnsi="宋体" w:hint="eastAsia"/>
          <w:sz w:val="30"/>
          <w:szCs w:val="30"/>
        </w:rPr>
        <w:t>赡</w:t>
      </w:r>
      <w:proofErr w:type="gramEnd"/>
      <w:r w:rsidRPr="002F2203">
        <w:rPr>
          <w:rFonts w:eastAsia="方正新书宋_GBK" w:hAnsi="宋体" w:hint="eastAsia"/>
          <w:sz w:val="30"/>
          <w:szCs w:val="30"/>
        </w:rPr>
        <w:t>孤寡，人民称其为“神君”。有一次有一个富人看见孔</w:t>
      </w:r>
      <w:proofErr w:type="gramStart"/>
      <w:r w:rsidRPr="002F2203">
        <w:rPr>
          <w:rFonts w:eastAsia="方正新书宋_GBK" w:hAnsi="宋体" w:hint="eastAsia"/>
          <w:sz w:val="30"/>
          <w:szCs w:val="30"/>
        </w:rPr>
        <w:t>奂</w:t>
      </w:r>
      <w:proofErr w:type="gramEnd"/>
      <w:r w:rsidRPr="002F2203">
        <w:rPr>
          <w:rFonts w:eastAsia="方正新书宋_GBK" w:hAnsi="宋体" w:hint="eastAsia"/>
          <w:sz w:val="30"/>
          <w:szCs w:val="30"/>
        </w:rPr>
        <w:t>的住处非常简陋，于是送给他一件衣服和一条</w:t>
      </w:r>
      <w:proofErr w:type="gramStart"/>
      <w:r w:rsidRPr="002F2203">
        <w:rPr>
          <w:rFonts w:eastAsia="方正新书宋_GBK" w:hAnsi="宋体" w:hint="eastAsia"/>
          <w:sz w:val="30"/>
          <w:szCs w:val="30"/>
        </w:rPr>
        <w:t>氈</w:t>
      </w:r>
      <w:proofErr w:type="gramEnd"/>
      <w:r w:rsidRPr="002F2203">
        <w:rPr>
          <w:rFonts w:eastAsia="方正新书宋_GBK" w:hAnsi="宋体" w:hint="eastAsia"/>
          <w:sz w:val="30"/>
          <w:szCs w:val="30"/>
        </w:rPr>
        <w:t>被，孔</w:t>
      </w:r>
      <w:proofErr w:type="gramStart"/>
      <w:r w:rsidRPr="002F2203">
        <w:rPr>
          <w:rFonts w:eastAsia="方正新书宋_GBK" w:hAnsi="宋体" w:hint="eastAsia"/>
          <w:sz w:val="30"/>
          <w:szCs w:val="30"/>
        </w:rPr>
        <w:t>奂</w:t>
      </w:r>
      <w:proofErr w:type="gramEnd"/>
      <w:r w:rsidRPr="002F2203">
        <w:rPr>
          <w:rFonts w:eastAsia="方正新书宋_GBK" w:hAnsi="宋体" w:hint="eastAsia"/>
          <w:sz w:val="30"/>
          <w:szCs w:val="30"/>
        </w:rPr>
        <w:t>说：“太守身居美禄，何为不能办此？但</w:t>
      </w:r>
      <w:r w:rsidRPr="002F2203">
        <w:rPr>
          <w:rFonts w:eastAsia="方正新书宋_GBK" w:hAnsi="宋体" w:hint="eastAsia"/>
          <w:sz w:val="30"/>
          <w:szCs w:val="30"/>
        </w:rPr>
        <w:lastRenderedPageBreak/>
        <w:t>民有未周，不容独享温饱耳。</w:t>
      </w:r>
      <w:proofErr w:type="gramStart"/>
      <w:r w:rsidRPr="002F2203">
        <w:rPr>
          <w:rFonts w:eastAsia="方正新书宋_GBK" w:hAnsi="宋体" w:hint="eastAsia"/>
          <w:sz w:val="30"/>
          <w:szCs w:val="30"/>
        </w:rPr>
        <w:t>劳</w:t>
      </w:r>
      <w:proofErr w:type="gramEnd"/>
      <w:r w:rsidRPr="002F2203">
        <w:rPr>
          <w:rFonts w:eastAsia="方正新书宋_GBK" w:hAnsi="宋体" w:hint="eastAsia"/>
          <w:sz w:val="30"/>
          <w:szCs w:val="30"/>
        </w:rPr>
        <w:t>卿厚意，幸勿为烦。”太建六年（</w:t>
      </w:r>
      <w:r w:rsidRPr="002F2203">
        <w:rPr>
          <w:rFonts w:eastAsia="方正新书宋_GBK" w:hAnsi="宋体" w:hint="eastAsia"/>
          <w:sz w:val="30"/>
          <w:szCs w:val="30"/>
        </w:rPr>
        <w:t>574</w:t>
      </w:r>
      <w:r w:rsidRPr="002F2203">
        <w:rPr>
          <w:rFonts w:eastAsia="方正新书宋_GBK" w:hAnsi="宋体" w:hint="eastAsia"/>
          <w:sz w:val="30"/>
          <w:szCs w:val="30"/>
        </w:rPr>
        <w:t>）为吏部尚书，主管选拔官吏之事，性格耿介，拒绝请托。八年加侍中，至德元年（</w:t>
      </w:r>
      <w:r w:rsidRPr="002F2203">
        <w:rPr>
          <w:rFonts w:eastAsia="方正新书宋_GBK" w:hAnsi="宋体" w:hint="eastAsia"/>
          <w:sz w:val="30"/>
          <w:szCs w:val="30"/>
        </w:rPr>
        <w:t>583</w:t>
      </w:r>
      <w:r w:rsidRPr="002F2203">
        <w:rPr>
          <w:rFonts w:eastAsia="方正新书宋_GBK" w:hAnsi="宋体" w:hint="eastAsia"/>
          <w:sz w:val="30"/>
          <w:szCs w:val="30"/>
        </w:rPr>
        <w:t>）卒，</w:t>
      </w:r>
      <w:r w:rsidRPr="002F2203">
        <w:rPr>
          <w:rFonts w:eastAsia="方正新书宋_GBK" w:hAnsi="宋体" w:cs="宋体" w:hint="eastAsia"/>
          <w:kern w:val="0"/>
          <w:sz w:val="30"/>
          <w:szCs w:val="30"/>
          <w:lang w:val="zh-CN"/>
        </w:rPr>
        <w:t>时年七十</w:t>
      </w:r>
      <w:r w:rsidRPr="002F2203">
        <w:rPr>
          <w:rFonts w:eastAsia="方正新书宋_GBK" w:hAnsi="宋体" w:hint="eastAsia"/>
          <w:sz w:val="30"/>
          <w:szCs w:val="30"/>
        </w:rPr>
        <w:t>。</w:t>
      </w:r>
    </w:p>
    <w:p w14:paraId="7EE195D9"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尚书毛喜</w:t>
      </w:r>
      <w:r w:rsidRPr="002F2203">
        <w:rPr>
          <w:rFonts w:eastAsia="方正新书宋_GBK" w:hAnsi="宋体" w:hint="eastAsia"/>
          <w:sz w:val="30"/>
          <w:szCs w:val="30"/>
        </w:rPr>
        <w:t>：</w:t>
      </w:r>
    </w:p>
    <w:p w14:paraId="2F3E90C2"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尚书</w:t>
      </w:r>
      <w:r w:rsidRPr="002F2203">
        <w:rPr>
          <w:rFonts w:eastAsia="方正新书宋_GBK" w:hAnsi="宋体" w:hint="eastAsia"/>
          <w:sz w:val="30"/>
          <w:szCs w:val="30"/>
        </w:rPr>
        <w:t>，始于战国，掌管文书。汉武帝</w:t>
      </w:r>
      <w:proofErr w:type="gramStart"/>
      <w:r w:rsidRPr="002F2203">
        <w:rPr>
          <w:rFonts w:eastAsia="方正新书宋_GBK" w:hAnsi="宋体" w:hint="eastAsia"/>
          <w:sz w:val="30"/>
          <w:szCs w:val="30"/>
        </w:rPr>
        <w:t>时地位</w:t>
      </w:r>
      <w:proofErr w:type="gramEnd"/>
      <w:r w:rsidRPr="002F2203">
        <w:rPr>
          <w:rFonts w:eastAsia="方正新书宋_GBK" w:hAnsi="宋体" w:hint="eastAsia"/>
          <w:sz w:val="30"/>
          <w:szCs w:val="30"/>
        </w:rPr>
        <w:t>逐渐重要，东汉以后正式成为协助皇帝处理政务的官员。唐代中央首要机关分为尚书、中书、门下三省，尚书省执行政令。宋以后三省分立之制渐成空谈，行政全归尚书省。明代以后以吏、户、礼、兵、刑、工六部尚书分掌政务，六部尚书相当于国务大臣。</w:t>
      </w:r>
    </w:p>
    <w:p w14:paraId="0E441DC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hint="eastAsia"/>
          <w:sz w:val="30"/>
          <w:szCs w:val="30"/>
          <w:u w:val="single"/>
        </w:rPr>
        <w:t>毛喜</w:t>
      </w:r>
      <w:r w:rsidRPr="002F2203">
        <w:rPr>
          <w:rFonts w:eastAsia="方正新书宋_GBK" w:hAnsi="宋体" w:hint="eastAsia"/>
          <w:sz w:val="30"/>
          <w:szCs w:val="30"/>
        </w:rPr>
        <w:t>（</w:t>
      </w:r>
      <w:r w:rsidRPr="002F2203">
        <w:rPr>
          <w:rFonts w:eastAsia="方正新书宋_GBK" w:hAnsi="宋体" w:hint="eastAsia"/>
          <w:sz w:val="30"/>
          <w:szCs w:val="30"/>
        </w:rPr>
        <w:t>516</w:t>
      </w:r>
      <w:r w:rsidRPr="002F2203">
        <w:rPr>
          <w:rFonts w:eastAsia="方正新书宋_GBK" w:hAnsi="宋体" w:hint="eastAsia"/>
          <w:sz w:val="30"/>
          <w:szCs w:val="30"/>
        </w:rPr>
        <w:t>～</w:t>
      </w:r>
      <w:r w:rsidRPr="002F2203">
        <w:rPr>
          <w:rFonts w:eastAsia="方正新书宋_GBK" w:hAnsi="宋体" w:hint="eastAsia"/>
          <w:sz w:val="30"/>
          <w:szCs w:val="30"/>
        </w:rPr>
        <w:t>587</w:t>
      </w:r>
      <w:r w:rsidRPr="002F2203">
        <w:rPr>
          <w:rFonts w:eastAsia="方正新书宋_GBK" w:hAnsi="宋体" w:hint="eastAsia"/>
          <w:sz w:val="30"/>
          <w:szCs w:val="30"/>
        </w:rPr>
        <w:t>），</w:t>
      </w:r>
      <w:proofErr w:type="gramStart"/>
      <w:r w:rsidRPr="002F2203">
        <w:rPr>
          <w:rFonts w:eastAsia="方正新书宋_GBK" w:hAnsi="宋体" w:hint="eastAsia"/>
          <w:sz w:val="30"/>
          <w:szCs w:val="30"/>
        </w:rPr>
        <w:t>荣阳阳</w:t>
      </w:r>
      <w:proofErr w:type="gramEnd"/>
      <w:r w:rsidRPr="002F2203">
        <w:rPr>
          <w:rFonts w:eastAsia="方正新书宋_GBK" w:hAnsi="宋体" w:hint="eastAsia"/>
          <w:sz w:val="30"/>
          <w:szCs w:val="30"/>
        </w:rPr>
        <w:t>武（河南原阳县）人，字伯武，少好学，善长草隶。梁元</w:t>
      </w:r>
      <w:proofErr w:type="gramStart"/>
      <w:r w:rsidRPr="002F2203">
        <w:rPr>
          <w:rFonts w:eastAsia="方正新书宋_GBK" w:hAnsi="宋体" w:hint="eastAsia"/>
          <w:sz w:val="30"/>
          <w:szCs w:val="30"/>
        </w:rPr>
        <w:t>帝</w:t>
      </w:r>
      <w:proofErr w:type="gramEnd"/>
      <w:r w:rsidRPr="002F2203">
        <w:rPr>
          <w:rFonts w:eastAsia="方正新书宋_GBK" w:hAnsi="宋体" w:hint="eastAsia"/>
          <w:sz w:val="30"/>
          <w:szCs w:val="30"/>
        </w:rPr>
        <w:t>时为尚书功论郎，江陵陷落后，入西魏。陈文帝时还南，陈宣帝即位，授掌管机密文书的给事黄门侍郎，后加</w:t>
      </w:r>
      <w:proofErr w:type="gramStart"/>
      <w:r w:rsidRPr="002F2203">
        <w:rPr>
          <w:rFonts w:eastAsia="方正新书宋_GBK" w:hAnsi="宋体" w:hint="eastAsia"/>
          <w:sz w:val="30"/>
          <w:szCs w:val="30"/>
        </w:rPr>
        <w:t>御</w:t>
      </w:r>
      <w:proofErr w:type="gramEnd"/>
      <w:r w:rsidRPr="002F2203">
        <w:rPr>
          <w:rFonts w:eastAsia="方正新书宋_GBK" w:hAnsi="宋体" w:hint="eastAsia"/>
          <w:sz w:val="30"/>
          <w:szCs w:val="30"/>
        </w:rPr>
        <w:t>史中丞（中央监察机构）、五兵尚书（相当于后世的兵部尚书）。由于</w:t>
      </w:r>
      <w:r w:rsidRPr="002F2203">
        <w:rPr>
          <w:rFonts w:eastAsia="方正新书宋_GBK" w:hAnsi="宋体" w:cs="宋体" w:hint="eastAsia"/>
          <w:kern w:val="0"/>
          <w:sz w:val="30"/>
          <w:szCs w:val="30"/>
          <w:lang w:val="zh-CN"/>
        </w:rPr>
        <w:t>皇太子陈叔宝好酒，经常和宫女嫔妃为长夜之宴，毛喜曾经向陈宣帝提起过，陈宣帝为此警</w:t>
      </w:r>
      <w:proofErr w:type="gramStart"/>
      <w:r w:rsidRPr="002F2203">
        <w:rPr>
          <w:rFonts w:eastAsia="方正新书宋_GBK" w:hAnsi="宋体" w:cs="宋体" w:hint="eastAsia"/>
          <w:kern w:val="0"/>
          <w:sz w:val="30"/>
          <w:szCs w:val="30"/>
          <w:lang w:val="zh-CN"/>
        </w:rPr>
        <w:t>诫</w:t>
      </w:r>
      <w:proofErr w:type="gramEnd"/>
      <w:r w:rsidRPr="002F2203">
        <w:rPr>
          <w:rFonts w:eastAsia="方正新书宋_GBK" w:hAnsi="宋体" w:cs="宋体" w:hint="eastAsia"/>
          <w:kern w:val="0"/>
          <w:sz w:val="30"/>
          <w:szCs w:val="30"/>
          <w:lang w:val="zh-CN"/>
        </w:rPr>
        <w:t>了太子，太子于是暗暗恨上了他。</w:t>
      </w:r>
      <w:r w:rsidRPr="002F2203">
        <w:rPr>
          <w:rFonts w:eastAsia="方正新书宋_GBK" w:hAnsi="宋体" w:hint="eastAsia"/>
          <w:sz w:val="30"/>
          <w:szCs w:val="30"/>
        </w:rPr>
        <w:t>等陈叔宝即位（陈后主），“</w:t>
      </w:r>
      <w:r w:rsidRPr="002F2203">
        <w:rPr>
          <w:rFonts w:eastAsia="方正新书宋_GBK" w:hAnsi="宋体" w:cs="宋体" w:hint="eastAsia"/>
          <w:kern w:val="0"/>
          <w:sz w:val="30"/>
          <w:szCs w:val="30"/>
          <w:lang w:val="zh-CN"/>
        </w:rPr>
        <w:t>当</w:t>
      </w:r>
      <w:proofErr w:type="gramStart"/>
      <w:r w:rsidRPr="002F2203">
        <w:rPr>
          <w:rFonts w:eastAsia="方正新书宋_GBK" w:hAnsi="宋体" w:cs="宋体" w:hint="eastAsia"/>
          <w:kern w:val="0"/>
          <w:sz w:val="30"/>
          <w:szCs w:val="30"/>
          <w:lang w:val="zh-CN"/>
        </w:rPr>
        <w:t>乞</w:t>
      </w:r>
      <w:proofErr w:type="gramEnd"/>
      <w:r w:rsidRPr="002F2203">
        <w:rPr>
          <w:rFonts w:eastAsia="方正新书宋_GBK" w:hAnsi="宋体" w:cs="宋体" w:hint="eastAsia"/>
          <w:kern w:val="0"/>
          <w:sz w:val="30"/>
          <w:szCs w:val="30"/>
          <w:lang w:val="zh-CN"/>
        </w:rPr>
        <w:t>一小郡，勿令见人事</w:t>
      </w:r>
      <w:r w:rsidRPr="002F2203">
        <w:rPr>
          <w:rFonts w:eastAsia="方正新书宋_GBK" w:hAnsi="宋体" w:hint="eastAsia"/>
          <w:sz w:val="30"/>
          <w:szCs w:val="30"/>
        </w:rPr>
        <w:t>”，于是贬为永嘉内史（相当于太守），有政绩。贞明元年（</w:t>
      </w:r>
      <w:r w:rsidRPr="002F2203">
        <w:rPr>
          <w:rFonts w:eastAsia="方正新书宋_GBK" w:hAnsi="宋体" w:hint="eastAsia"/>
          <w:sz w:val="30"/>
          <w:szCs w:val="30"/>
        </w:rPr>
        <w:t>587</w:t>
      </w:r>
      <w:r w:rsidRPr="002F2203">
        <w:rPr>
          <w:rFonts w:eastAsia="方正新书宋_GBK" w:hAnsi="宋体" w:hint="eastAsia"/>
          <w:sz w:val="30"/>
          <w:szCs w:val="30"/>
        </w:rPr>
        <w:t>）想重新征召到朝廷为官，死于道上，</w:t>
      </w:r>
      <w:r w:rsidRPr="002F2203">
        <w:rPr>
          <w:rFonts w:eastAsia="方正新书宋_GBK" w:hAnsi="宋体" w:cs="宋体" w:hint="eastAsia"/>
          <w:kern w:val="0"/>
          <w:sz w:val="30"/>
          <w:szCs w:val="30"/>
          <w:lang w:val="zh-CN"/>
        </w:rPr>
        <w:t>时年七十二。</w:t>
      </w:r>
    </w:p>
    <w:p w14:paraId="6635F5D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proofErr w:type="gramStart"/>
      <w:r w:rsidRPr="002F2203">
        <w:rPr>
          <w:rFonts w:eastAsia="方正新书宋_GBK" w:hAnsi="宋体" w:hint="eastAsia"/>
          <w:sz w:val="30"/>
          <w:szCs w:val="30"/>
          <w:u w:val="single"/>
        </w:rPr>
        <w:t>周弘正</w:t>
      </w:r>
      <w:proofErr w:type="gramEnd"/>
      <w:r w:rsidRPr="002F2203">
        <w:rPr>
          <w:rFonts w:eastAsia="方正新书宋_GBK" w:hAnsi="宋体" w:hint="eastAsia"/>
          <w:sz w:val="30"/>
          <w:szCs w:val="30"/>
        </w:rPr>
        <w:t>（</w:t>
      </w:r>
      <w:r w:rsidRPr="002F2203">
        <w:rPr>
          <w:rFonts w:eastAsia="方正新书宋_GBK" w:hAnsi="宋体" w:hint="eastAsia"/>
          <w:sz w:val="30"/>
          <w:szCs w:val="30"/>
        </w:rPr>
        <w:t>496</w:t>
      </w:r>
      <w:r w:rsidRPr="002F2203">
        <w:rPr>
          <w:rFonts w:eastAsia="方正新书宋_GBK" w:hAnsi="宋体" w:hint="eastAsia"/>
          <w:sz w:val="30"/>
          <w:szCs w:val="30"/>
        </w:rPr>
        <w:t>～</w:t>
      </w:r>
      <w:r w:rsidRPr="002F2203">
        <w:rPr>
          <w:rFonts w:eastAsia="方正新书宋_GBK" w:hAnsi="宋体" w:hint="eastAsia"/>
          <w:sz w:val="30"/>
          <w:szCs w:val="30"/>
        </w:rPr>
        <w:t>574</w:t>
      </w:r>
      <w:r w:rsidRPr="002F2203">
        <w:rPr>
          <w:rFonts w:eastAsia="方正新书宋_GBK" w:hAnsi="宋体" w:hint="eastAsia"/>
          <w:sz w:val="30"/>
          <w:szCs w:val="30"/>
        </w:rPr>
        <w:t>），河南汝南人，</w:t>
      </w:r>
      <w:proofErr w:type="gramStart"/>
      <w:r w:rsidRPr="002F2203">
        <w:rPr>
          <w:rFonts w:eastAsia="方正新书宋_GBK" w:hAnsi="宋体" w:hint="eastAsia"/>
          <w:sz w:val="30"/>
          <w:szCs w:val="30"/>
        </w:rPr>
        <w:t>字思行</w:t>
      </w:r>
      <w:proofErr w:type="gramEnd"/>
      <w:r w:rsidRPr="002F2203">
        <w:rPr>
          <w:rFonts w:eastAsia="方正新书宋_GBK" w:hAnsi="宋体" w:hint="eastAsia"/>
          <w:sz w:val="30"/>
          <w:szCs w:val="30"/>
        </w:rPr>
        <w:t>，十岁通《老子》、《周易》。历梁．陈二朝，至宣帝太建二年授尚书左仆射。《</w:t>
      </w:r>
      <w:r w:rsidRPr="002F2203">
        <w:rPr>
          <w:rFonts w:eastAsia="方正新书宋_GBK" w:hAnsi="宋体" w:cs="宋体" w:hint="eastAsia"/>
          <w:kern w:val="0"/>
          <w:sz w:val="30"/>
          <w:szCs w:val="30"/>
          <w:lang w:val="zh-CN"/>
        </w:rPr>
        <w:t>陈书》卷二十四云：“弘正</w:t>
      </w:r>
      <w:proofErr w:type="gramStart"/>
      <w:r w:rsidRPr="002F2203">
        <w:rPr>
          <w:rFonts w:eastAsia="方正新书宋_GBK" w:hAnsi="宋体" w:cs="宋体" w:hint="eastAsia"/>
          <w:kern w:val="0"/>
          <w:sz w:val="30"/>
          <w:szCs w:val="30"/>
          <w:lang w:val="zh-CN"/>
        </w:rPr>
        <w:t>特</w:t>
      </w:r>
      <w:proofErr w:type="gramEnd"/>
      <w:r w:rsidRPr="002F2203">
        <w:rPr>
          <w:rFonts w:eastAsia="方正新书宋_GBK" w:hAnsi="宋体" w:cs="宋体" w:hint="eastAsia"/>
          <w:kern w:val="0"/>
          <w:sz w:val="30"/>
          <w:szCs w:val="30"/>
          <w:lang w:val="zh-CN"/>
        </w:rPr>
        <w:t>善玄言，兼明释典，虽硕学名僧，莫不请质疑</w:t>
      </w:r>
      <w:r w:rsidRPr="002F2203">
        <w:rPr>
          <w:rFonts w:eastAsia="方正新书宋_GBK" w:hAnsi="宋体" w:cs="宋体" w:hint="eastAsia"/>
          <w:kern w:val="0"/>
          <w:sz w:val="30"/>
          <w:szCs w:val="30"/>
          <w:lang w:val="zh-CN"/>
        </w:rPr>
        <w:lastRenderedPageBreak/>
        <w:t>滞。”虽然如此，但他对智者大师非常尊崇，这也许是因为智者大师已经真正体得了佛法的真髓，所以才会有这样的摄受力吧。太建六年</w:t>
      </w:r>
      <w:r w:rsidRPr="002F2203">
        <w:rPr>
          <w:rFonts w:eastAsia="方正新书宋_GBK" w:hAnsi="宋体" w:hint="eastAsia"/>
          <w:sz w:val="30"/>
          <w:szCs w:val="30"/>
        </w:rPr>
        <w:t>卒，</w:t>
      </w:r>
      <w:r w:rsidRPr="002F2203">
        <w:rPr>
          <w:rFonts w:eastAsia="方正新书宋_GBK" w:hAnsi="宋体" w:cs="宋体" w:hint="eastAsia"/>
          <w:kern w:val="0"/>
          <w:sz w:val="30"/>
          <w:szCs w:val="30"/>
          <w:lang w:val="zh-CN"/>
        </w:rPr>
        <w:t>时年七十九，</w:t>
      </w:r>
      <w:proofErr w:type="gramStart"/>
      <w:r w:rsidRPr="002F2203">
        <w:rPr>
          <w:rFonts w:eastAsia="方正新书宋_GBK" w:hAnsi="宋体" w:hint="eastAsia"/>
          <w:sz w:val="30"/>
          <w:szCs w:val="30"/>
        </w:rPr>
        <w:t>谥</w:t>
      </w:r>
      <w:proofErr w:type="gramEnd"/>
      <w:r w:rsidRPr="002F2203">
        <w:rPr>
          <w:rFonts w:eastAsia="方正新书宋_GBK" w:hAnsi="宋体" w:hint="eastAsia"/>
          <w:sz w:val="30"/>
          <w:szCs w:val="30"/>
        </w:rPr>
        <w:t>曰简子。</w:t>
      </w:r>
    </w:p>
    <w:p w14:paraId="3F25F215"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俱</w:t>
      </w:r>
      <w:proofErr w:type="gramStart"/>
      <w:r w:rsidRPr="002F2203">
        <w:rPr>
          <w:rFonts w:eastAsia="方正新书宋_GBK" w:hAnsi="宋体" w:hint="eastAsia"/>
          <w:sz w:val="30"/>
          <w:szCs w:val="30"/>
          <w:u w:val="single"/>
        </w:rPr>
        <w:t>禀</w:t>
      </w:r>
      <w:proofErr w:type="gramEnd"/>
      <w:r w:rsidRPr="002F2203">
        <w:rPr>
          <w:rFonts w:eastAsia="方正新书宋_GBK" w:hAnsi="宋体" w:hint="eastAsia"/>
          <w:sz w:val="30"/>
          <w:szCs w:val="30"/>
          <w:u w:val="single"/>
        </w:rPr>
        <w:t>戒法，同闻妙旨</w:t>
      </w:r>
      <w:r w:rsidRPr="002F2203">
        <w:rPr>
          <w:rFonts w:eastAsia="方正新书宋_GBK" w:hAnsi="宋体" w:hint="eastAsia"/>
          <w:sz w:val="30"/>
          <w:szCs w:val="30"/>
        </w:rPr>
        <w:t>：</w:t>
      </w:r>
    </w:p>
    <w:p w14:paraId="2DC4DE7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这些当时有名的高官显贵都来师从智者大师</w:t>
      </w:r>
      <w:proofErr w:type="gramStart"/>
      <w:r w:rsidRPr="002F2203">
        <w:rPr>
          <w:rFonts w:eastAsia="方正新书宋_GBK" w:hAnsi="宋体" w:hint="eastAsia"/>
          <w:sz w:val="30"/>
          <w:szCs w:val="30"/>
        </w:rPr>
        <w:t>禀</w:t>
      </w:r>
      <w:proofErr w:type="gramEnd"/>
      <w:r w:rsidRPr="002F2203">
        <w:rPr>
          <w:rFonts w:eastAsia="方正新书宋_GBK" w:hAnsi="宋体" w:hint="eastAsia"/>
          <w:sz w:val="30"/>
          <w:szCs w:val="30"/>
        </w:rPr>
        <w:t>受戒法，主要是指受菩萨戒，并且一起听闻无上微妙法旨。</w:t>
      </w:r>
    </w:p>
    <w:p w14:paraId="7496E546"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仍于一夏，开释大义</w:t>
      </w:r>
      <w:r w:rsidRPr="002F2203">
        <w:rPr>
          <w:rFonts w:eastAsia="方正新书宋_GBK" w:hAnsi="宋体" w:hint="eastAsia"/>
          <w:sz w:val="30"/>
          <w:szCs w:val="30"/>
        </w:rPr>
        <w:t>：</w:t>
      </w:r>
    </w:p>
    <w:p w14:paraId="5BE6A62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就在这一次的结夏安居当中，开讲阐释法华经题。</w:t>
      </w:r>
      <w:bookmarkStart w:id="387" w:name="0200b07"/>
      <w:r w:rsidRPr="002F2203">
        <w:rPr>
          <w:rFonts w:eastAsia="方正新书宋_GBK" w:hAnsi="宋体" w:hint="eastAsia"/>
          <w:sz w:val="30"/>
          <w:szCs w:val="30"/>
        </w:rPr>
        <w:t>《</w:t>
      </w:r>
      <w:r w:rsidRPr="002F2203">
        <w:rPr>
          <w:rFonts w:eastAsia="方正新书宋_GBK" w:hAnsi="宋体" w:cs="Arial" w:hint="eastAsia"/>
          <w:sz w:val="30"/>
          <w:szCs w:val="30"/>
        </w:rPr>
        <w:t>佛祖统纪》卷九“</w:t>
      </w:r>
      <w:r w:rsidRPr="002F2203">
        <w:rPr>
          <w:rFonts w:eastAsia="方正新书宋_GBK" w:hAnsi="宋体" w:hint="eastAsia"/>
          <w:sz w:val="30"/>
          <w:szCs w:val="30"/>
        </w:rPr>
        <w:t>沈君理”条云：“俱服戒香，同餐妙法。</w:t>
      </w:r>
      <w:bookmarkEnd w:id="387"/>
      <w:r w:rsidRPr="002F2203">
        <w:rPr>
          <w:rFonts w:eastAsia="方正新书宋_GBK" w:hAnsi="宋体" w:hint="eastAsia"/>
          <w:sz w:val="30"/>
          <w:szCs w:val="30"/>
        </w:rPr>
        <w:t>仍请一夏，剖释玄义。道俗俱会，开悟为多。”</w:t>
      </w:r>
    </w:p>
    <w:p w14:paraId="3A817D4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关于祖师和护法居士之间的关系，《佛祖统纪》十五曾经有非常精当的评述，其文云：“智者之为道也，广大悉备。为其徒者自尊信之，未足以信于人，惟名儒士夫信而学焉，斯其道为可信也。智者之</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，有徐陵、柳顾言；荆溪之</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，有梁肃、李华；明智之时，有晁以道、陈莹中。是数君子，不特知道，又能立言以赞之，故智者之道愈光也。”</w:t>
      </w:r>
    </w:p>
    <w:p w14:paraId="14B0462B" w14:textId="77777777" w:rsidR="00DA7965" w:rsidRPr="002F2203" w:rsidRDefault="00DA7965" w:rsidP="001E7BCA">
      <w:pPr>
        <w:pStyle w:val="ae"/>
        <w:rPr>
          <w:rFonts w:eastAsia="方正粗雅宋_GBK"/>
        </w:rPr>
      </w:pPr>
      <w:bookmarkStart w:id="388" w:name="0181c28"/>
      <w:r w:rsidRPr="002F2203">
        <w:rPr>
          <w:rFonts w:eastAsia="方正粗雅宋_GBK" w:hint="eastAsia"/>
        </w:rPr>
        <w:t>时白马敬</w:t>
      </w:r>
      <w:proofErr w:type="gramStart"/>
      <w:r w:rsidRPr="002F2203">
        <w:rPr>
          <w:rFonts w:eastAsia="方正粗雅宋_GBK" w:hint="eastAsia"/>
        </w:rPr>
        <w:t>韶</w:t>
      </w:r>
      <w:proofErr w:type="gramEnd"/>
      <w:r w:rsidRPr="002F2203">
        <w:rPr>
          <w:rFonts w:eastAsia="方正粗雅宋_GBK" w:hint="eastAsia"/>
        </w:rPr>
        <w:t>、定林法岁、</w:t>
      </w:r>
      <w:proofErr w:type="gramStart"/>
      <w:r w:rsidRPr="002F2203">
        <w:rPr>
          <w:rFonts w:eastAsia="方正粗雅宋_GBK" w:hint="eastAsia"/>
        </w:rPr>
        <w:t>禅众智</w:t>
      </w:r>
      <w:proofErr w:type="gramEnd"/>
      <w:r w:rsidRPr="002F2203">
        <w:rPr>
          <w:rFonts w:eastAsia="方正粗雅宋_GBK" w:hint="eastAsia"/>
        </w:rPr>
        <w:t>令</w:t>
      </w:r>
      <w:bookmarkStart w:id="389" w:name="0181c29"/>
      <w:bookmarkEnd w:id="388"/>
      <w:r w:rsidRPr="002F2203">
        <w:rPr>
          <w:rFonts w:eastAsia="方正粗雅宋_GBK" w:hint="eastAsia"/>
        </w:rPr>
        <w:t>、</w:t>
      </w:r>
      <w:proofErr w:type="gramStart"/>
      <w:r w:rsidRPr="002F2203">
        <w:rPr>
          <w:rFonts w:eastAsia="方正粗雅宋_GBK" w:hint="eastAsia"/>
        </w:rPr>
        <w:t>奉诚法安</w:t>
      </w:r>
      <w:proofErr w:type="gramEnd"/>
      <w:r w:rsidRPr="002F2203">
        <w:rPr>
          <w:rFonts w:eastAsia="方正粗雅宋_GBK" w:hint="eastAsia"/>
        </w:rPr>
        <w:t>，皆金陵上</w:t>
      </w:r>
      <w:proofErr w:type="gramStart"/>
      <w:r w:rsidRPr="002F2203">
        <w:rPr>
          <w:rFonts w:eastAsia="方正粗雅宋_GBK" w:hint="eastAsia"/>
        </w:rPr>
        <w:t>匠</w:t>
      </w:r>
      <w:proofErr w:type="gramEnd"/>
      <w:r w:rsidRPr="002F2203">
        <w:rPr>
          <w:rFonts w:eastAsia="方正粗雅宋_GBK" w:hint="eastAsia"/>
        </w:rPr>
        <w:t>，咸尽北面之敬。</w:t>
      </w:r>
      <w:bookmarkEnd w:id="389"/>
    </w:p>
    <w:p w14:paraId="4980A1A2"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前面是讲智者大师受到在家居士的尊崇，这里是说智者大师同样受到出家</w:t>
      </w:r>
      <w:proofErr w:type="gramStart"/>
      <w:r w:rsidRPr="002F2203">
        <w:rPr>
          <w:rFonts w:eastAsia="方正新书宋_GBK" w:hAnsi="宋体" w:hint="eastAsia"/>
          <w:sz w:val="30"/>
          <w:szCs w:val="30"/>
        </w:rPr>
        <w:t>众而且</w:t>
      </w:r>
      <w:proofErr w:type="gramEnd"/>
      <w:r w:rsidRPr="002F2203">
        <w:rPr>
          <w:rFonts w:eastAsia="方正新书宋_GBK" w:hAnsi="宋体" w:hint="eastAsia"/>
          <w:sz w:val="30"/>
          <w:szCs w:val="30"/>
        </w:rPr>
        <w:t>是大德高僧的衷心信服。（“白马敬韶”应改为“白马警</w:t>
      </w:r>
      <w:r w:rsidRPr="002F2203">
        <w:rPr>
          <w:rFonts w:eastAsia="方正新书宋_GBK" w:hAnsi="宋体" w:hint="eastAsia"/>
          <w:sz w:val="30"/>
          <w:szCs w:val="30"/>
        </w:rPr>
        <w:lastRenderedPageBreak/>
        <w:t>韶”）</w:t>
      </w:r>
    </w:p>
    <w:p w14:paraId="66C59EA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白马警</w:t>
      </w:r>
      <w:proofErr w:type="gramStart"/>
      <w:r w:rsidRPr="002F2203">
        <w:rPr>
          <w:rFonts w:eastAsia="方正新书宋_GBK" w:hAnsi="宋体" w:hint="eastAsia"/>
          <w:sz w:val="30"/>
          <w:szCs w:val="30"/>
          <w:u w:val="single"/>
        </w:rPr>
        <w:t>韶</w:t>
      </w:r>
      <w:proofErr w:type="gramEnd"/>
      <w:r w:rsidRPr="002F2203">
        <w:rPr>
          <w:rFonts w:eastAsia="方正新书宋_GBK" w:hAnsi="宋体" w:hint="eastAsia"/>
          <w:sz w:val="30"/>
          <w:szCs w:val="30"/>
        </w:rPr>
        <w:t>：杨都白马寺的警</w:t>
      </w:r>
      <w:proofErr w:type="gramStart"/>
      <w:r w:rsidRPr="002F2203">
        <w:rPr>
          <w:rFonts w:eastAsia="方正新书宋_GBK" w:hAnsi="宋体" w:hint="eastAsia"/>
          <w:sz w:val="30"/>
          <w:szCs w:val="30"/>
        </w:rPr>
        <w:t>韶</w:t>
      </w:r>
      <w:proofErr w:type="gramEnd"/>
      <w:r w:rsidRPr="002F2203">
        <w:rPr>
          <w:rFonts w:eastAsia="方正新书宋_GBK" w:hAnsi="宋体" w:hint="eastAsia"/>
          <w:sz w:val="30"/>
          <w:szCs w:val="30"/>
        </w:rPr>
        <w:t>法师。这里的“白马寺”并非是位于河南洛阳的我国第一座寺院，</w:t>
      </w:r>
      <w:bookmarkStart w:id="390" w:name="0476b10"/>
      <w:r w:rsidRPr="002F2203">
        <w:rPr>
          <w:rFonts w:eastAsia="方正新书宋_GBK" w:hAnsi="宋体" w:hint="eastAsia"/>
          <w:sz w:val="30"/>
          <w:szCs w:val="30"/>
        </w:rPr>
        <w:t>而是位于杨都</w:t>
      </w:r>
      <w:r w:rsidRPr="002F2203">
        <w:rPr>
          <w:rFonts w:eastAsia="方正新书宋_GBK" w:hAnsi="宋体" w:hint="eastAsia"/>
          <w:sz w:val="30"/>
          <w:szCs w:val="30"/>
        </w:rPr>
        <w:t>(</w:t>
      </w:r>
      <w:r w:rsidRPr="002F2203">
        <w:rPr>
          <w:rFonts w:eastAsia="方正新书宋_GBK" w:hAnsi="宋体" w:hint="eastAsia"/>
          <w:sz w:val="30"/>
          <w:szCs w:val="30"/>
        </w:rPr>
        <w:t>今南京市南</w:t>
      </w:r>
      <w:r w:rsidRPr="002F2203">
        <w:rPr>
          <w:rFonts w:eastAsia="方正新书宋_GBK" w:hAnsi="宋体" w:hint="eastAsia"/>
          <w:sz w:val="30"/>
          <w:szCs w:val="30"/>
        </w:rPr>
        <w:t>)</w:t>
      </w:r>
      <w:r w:rsidRPr="002F2203">
        <w:rPr>
          <w:rFonts w:eastAsia="方正新书宋_GBK" w:hAnsi="宋体" w:hint="eastAsia"/>
          <w:sz w:val="30"/>
          <w:szCs w:val="30"/>
        </w:rPr>
        <w:t>，</w:t>
      </w:r>
      <w:bookmarkEnd w:id="390"/>
      <w:r w:rsidRPr="002F2203">
        <w:rPr>
          <w:rFonts w:eastAsia="方正新书宋_GBK" w:hAnsi="宋体" w:hint="eastAsia"/>
          <w:sz w:val="30"/>
          <w:szCs w:val="30"/>
        </w:rPr>
        <w:t>所以《续高僧传》卷六在立传时其题目就是“陈杨都白马寺释警</w:t>
      </w:r>
      <w:proofErr w:type="gramStart"/>
      <w:r w:rsidRPr="002F2203">
        <w:rPr>
          <w:rFonts w:eastAsia="方正新书宋_GBK" w:hAnsi="宋体" w:hint="eastAsia"/>
          <w:sz w:val="30"/>
          <w:szCs w:val="30"/>
        </w:rPr>
        <w:t>韶</w:t>
      </w:r>
      <w:proofErr w:type="gramEnd"/>
      <w:r w:rsidRPr="002F2203">
        <w:rPr>
          <w:rFonts w:eastAsia="方正新书宋_GBK" w:hAnsi="宋体" w:hint="eastAsia"/>
          <w:sz w:val="30"/>
          <w:szCs w:val="30"/>
        </w:rPr>
        <w:t>传”。此寺是东晋元帝大兴二年（</w:t>
      </w:r>
      <w:r w:rsidRPr="002F2203">
        <w:rPr>
          <w:rFonts w:eastAsia="方正新书宋_GBK" w:hAnsi="宋体" w:hint="eastAsia"/>
          <w:sz w:val="30"/>
          <w:szCs w:val="30"/>
        </w:rPr>
        <w:t>319</w:t>
      </w:r>
      <w:r w:rsidRPr="002F2203">
        <w:rPr>
          <w:rFonts w:eastAsia="方正新书宋_GBK" w:hAnsi="宋体" w:hint="eastAsia"/>
          <w:sz w:val="30"/>
          <w:szCs w:val="30"/>
        </w:rPr>
        <w:t>）创建，南朝刘宋的法平、</w:t>
      </w:r>
      <w:proofErr w:type="gramStart"/>
      <w:r w:rsidRPr="002F2203">
        <w:rPr>
          <w:rFonts w:eastAsia="方正新书宋_GBK" w:hAnsi="宋体" w:hint="eastAsia"/>
          <w:sz w:val="30"/>
          <w:szCs w:val="30"/>
        </w:rPr>
        <w:t>昙凭及</w:t>
      </w:r>
      <w:proofErr w:type="gramEnd"/>
      <w:r w:rsidRPr="002F2203">
        <w:rPr>
          <w:rFonts w:eastAsia="方正新书宋_GBK" w:hAnsi="宋体" w:hint="eastAsia"/>
          <w:sz w:val="30"/>
          <w:szCs w:val="30"/>
        </w:rPr>
        <w:t>梁代僧旻，陈代警</w:t>
      </w:r>
      <w:proofErr w:type="gramStart"/>
      <w:r w:rsidRPr="002F2203">
        <w:rPr>
          <w:rFonts w:eastAsia="方正新书宋_GBK" w:hAnsi="宋体" w:hint="eastAsia"/>
          <w:sz w:val="30"/>
          <w:szCs w:val="30"/>
        </w:rPr>
        <w:t>韶</w:t>
      </w:r>
      <w:proofErr w:type="gramEnd"/>
      <w:r w:rsidRPr="002F2203">
        <w:rPr>
          <w:rFonts w:eastAsia="方正新书宋_GBK" w:hAnsi="宋体" w:hint="eastAsia"/>
          <w:sz w:val="30"/>
          <w:szCs w:val="30"/>
        </w:rPr>
        <w:t>、智严、智聪等皆曾驻锡于此。</w:t>
      </w:r>
      <w:r w:rsidRPr="002F2203">
        <w:rPr>
          <w:rFonts w:eastAsia="方正新书宋_GBK" w:hAnsi="宋体" w:hint="eastAsia"/>
          <w:sz w:val="30"/>
          <w:szCs w:val="30"/>
          <w:u w:val="single"/>
        </w:rPr>
        <w:t>警</w:t>
      </w:r>
      <w:proofErr w:type="gramStart"/>
      <w:r w:rsidRPr="002F2203">
        <w:rPr>
          <w:rFonts w:eastAsia="方正新书宋_GBK" w:hAnsi="宋体" w:hint="eastAsia"/>
          <w:sz w:val="30"/>
          <w:szCs w:val="30"/>
          <w:u w:val="single"/>
        </w:rPr>
        <w:t>韶</w:t>
      </w:r>
      <w:proofErr w:type="gramEnd"/>
      <w:r w:rsidRPr="002F2203">
        <w:rPr>
          <w:rFonts w:eastAsia="方正新书宋_GBK" w:hAnsi="宋体" w:hint="eastAsia"/>
          <w:sz w:val="30"/>
          <w:szCs w:val="30"/>
        </w:rPr>
        <w:t>（</w:t>
      </w:r>
      <w:r w:rsidRPr="002F2203">
        <w:rPr>
          <w:rFonts w:eastAsia="方正新书宋_GBK" w:hAnsi="宋体" w:hint="eastAsia"/>
          <w:sz w:val="30"/>
          <w:szCs w:val="30"/>
        </w:rPr>
        <w:t>508</w:t>
      </w:r>
      <w:r w:rsidRPr="002F2203">
        <w:rPr>
          <w:rFonts w:eastAsia="方正新书宋_GBK" w:hAnsi="宋体" w:hint="eastAsia"/>
          <w:sz w:val="30"/>
          <w:szCs w:val="30"/>
        </w:rPr>
        <w:t>～</w:t>
      </w:r>
      <w:r w:rsidRPr="002F2203">
        <w:rPr>
          <w:rFonts w:eastAsia="方正新书宋_GBK" w:hAnsi="宋体" w:hint="eastAsia"/>
          <w:sz w:val="30"/>
          <w:szCs w:val="30"/>
        </w:rPr>
        <w:t>583</w:t>
      </w:r>
      <w:r w:rsidRPr="002F2203">
        <w:rPr>
          <w:rFonts w:eastAsia="方正新书宋_GBK" w:hAnsi="宋体" w:hint="eastAsia"/>
          <w:sz w:val="30"/>
          <w:szCs w:val="30"/>
        </w:rPr>
        <w:t>），会</w:t>
      </w:r>
      <w:proofErr w:type="gramStart"/>
      <w:r w:rsidRPr="002F2203">
        <w:rPr>
          <w:rFonts w:eastAsia="方正新书宋_GBK" w:hAnsi="宋体" w:hint="eastAsia"/>
          <w:sz w:val="30"/>
          <w:szCs w:val="30"/>
        </w:rPr>
        <w:t>稽</w:t>
      </w:r>
      <w:proofErr w:type="gramEnd"/>
      <w:r w:rsidRPr="002F2203">
        <w:rPr>
          <w:rFonts w:eastAsia="方正新书宋_GBK" w:hAnsi="宋体" w:hint="eastAsia"/>
          <w:sz w:val="30"/>
          <w:szCs w:val="30"/>
        </w:rPr>
        <w:t>上虞（浙江绍兴）人，俗姓颜，字德安。十五岁出家，二十受具，</w:t>
      </w:r>
      <w:proofErr w:type="gramStart"/>
      <w:r w:rsidRPr="002F2203">
        <w:rPr>
          <w:rFonts w:eastAsia="方正新书宋_GBK" w:hAnsi="宋体" w:hint="eastAsia"/>
          <w:sz w:val="30"/>
          <w:szCs w:val="30"/>
        </w:rPr>
        <w:t>前后遍参知识</w:t>
      </w:r>
      <w:proofErr w:type="gramEnd"/>
      <w:r w:rsidRPr="002F2203">
        <w:rPr>
          <w:rFonts w:eastAsia="方正新书宋_GBK" w:hAnsi="宋体" w:hint="eastAsia"/>
          <w:sz w:val="30"/>
          <w:szCs w:val="30"/>
        </w:rPr>
        <w:t>，研习三藏，广摄诸家之学，二十三岁即宣讲《大品般若经》。</w:t>
      </w:r>
      <w:proofErr w:type="gramStart"/>
      <w:r w:rsidRPr="002F2203">
        <w:rPr>
          <w:rFonts w:eastAsia="方正新书宋_GBK" w:hAnsi="宋体" w:hint="eastAsia"/>
          <w:sz w:val="30"/>
          <w:szCs w:val="30"/>
        </w:rPr>
        <w:t>后住杨都</w:t>
      </w:r>
      <w:proofErr w:type="gramEnd"/>
      <w:r w:rsidRPr="002F2203">
        <w:rPr>
          <w:rFonts w:eastAsia="方正新书宋_GBK" w:hAnsi="宋体" w:hint="eastAsia"/>
          <w:sz w:val="30"/>
          <w:szCs w:val="30"/>
        </w:rPr>
        <w:t>白马寺讲授《涅槃经》，凡十余年。其后晏居</w:t>
      </w:r>
      <w:proofErr w:type="gramStart"/>
      <w:r w:rsidRPr="002F2203">
        <w:rPr>
          <w:rFonts w:eastAsia="方正新书宋_GBK" w:hAnsi="宋体" w:hint="eastAsia"/>
          <w:sz w:val="30"/>
          <w:szCs w:val="30"/>
        </w:rPr>
        <w:t>瓦官寺</w:t>
      </w:r>
      <w:proofErr w:type="gramEnd"/>
      <w:r w:rsidRPr="002F2203">
        <w:rPr>
          <w:rFonts w:eastAsia="方正新书宋_GBK" w:hAnsi="宋体" w:hint="eastAsia"/>
          <w:sz w:val="30"/>
          <w:szCs w:val="30"/>
        </w:rPr>
        <w:t>，智者大师曾经力请重讲经论，被他婉言谢绝。</w:t>
      </w:r>
      <w:bookmarkStart w:id="391" w:name="0480a21"/>
      <w:r w:rsidRPr="002F2203">
        <w:rPr>
          <w:rFonts w:eastAsia="方正新书宋_GBK" w:hAnsi="宋体" w:hint="eastAsia"/>
          <w:sz w:val="30"/>
          <w:szCs w:val="30"/>
        </w:rPr>
        <w:t>《</w:t>
      </w:r>
      <w:r w:rsidRPr="002F2203">
        <w:rPr>
          <w:rFonts w:eastAsia="方正新书宋_GBK" w:hAnsi="宋体" w:cs="Arial" w:hint="eastAsia"/>
          <w:sz w:val="30"/>
          <w:szCs w:val="30"/>
        </w:rPr>
        <w:t>续高僧传》卷七“释警韶”云：“</w:t>
      </w:r>
      <w:r w:rsidRPr="002F2203">
        <w:rPr>
          <w:rFonts w:eastAsia="方正新书宋_GBK" w:hAnsi="宋体" w:hint="eastAsia"/>
          <w:sz w:val="30"/>
          <w:szCs w:val="30"/>
        </w:rPr>
        <w:t>时沙门智顗，定慧难踰，人神颇测</w:t>
      </w:r>
      <w:bookmarkStart w:id="392" w:name="0480a22"/>
      <w:bookmarkEnd w:id="391"/>
      <w:r w:rsidRPr="002F2203">
        <w:rPr>
          <w:rFonts w:eastAsia="方正新书宋_GBK" w:hAnsi="宋体" w:hint="eastAsia"/>
          <w:sz w:val="30"/>
          <w:szCs w:val="30"/>
        </w:rPr>
        <w:t>，静叹精利，事等</w:t>
      </w:r>
      <w:proofErr w:type="gramStart"/>
      <w:r w:rsidRPr="002F2203">
        <w:rPr>
          <w:rFonts w:eastAsia="方正新书宋_GBK" w:hAnsi="宋体" w:hint="eastAsia"/>
          <w:sz w:val="30"/>
          <w:szCs w:val="30"/>
        </w:rPr>
        <w:t>夙</w:t>
      </w:r>
      <w:proofErr w:type="gramEnd"/>
      <w:r w:rsidRPr="002F2203">
        <w:rPr>
          <w:rFonts w:eastAsia="方正新书宋_GBK" w:hAnsi="宋体" w:hint="eastAsia"/>
          <w:sz w:val="30"/>
          <w:szCs w:val="30"/>
        </w:rPr>
        <w:t>成。共诸前学，频请重讲</w:t>
      </w:r>
      <w:bookmarkEnd w:id="392"/>
      <w:r w:rsidRPr="002F2203">
        <w:rPr>
          <w:rFonts w:eastAsia="方正新书宋_GBK" w:hAnsi="宋体" w:hint="eastAsia"/>
          <w:sz w:val="30"/>
          <w:szCs w:val="30"/>
        </w:rPr>
        <w:t>，留意</w:t>
      </w:r>
      <w:proofErr w:type="gramStart"/>
      <w:r w:rsidRPr="002F2203">
        <w:rPr>
          <w:rFonts w:eastAsia="方正新书宋_GBK" w:hAnsi="宋体" w:hint="eastAsia"/>
          <w:sz w:val="30"/>
          <w:szCs w:val="30"/>
        </w:rPr>
        <w:t>绵</w:t>
      </w:r>
      <w:proofErr w:type="gramEnd"/>
      <w:r w:rsidRPr="002F2203">
        <w:rPr>
          <w:rFonts w:eastAsia="方正新书宋_GBK" w:hAnsi="宋体" w:hint="eastAsia"/>
          <w:sz w:val="30"/>
          <w:szCs w:val="30"/>
        </w:rPr>
        <w:t>久，以疾辞之。”他是在“留意绵久”之后，自觉比不上智者大师，才</w:t>
      </w:r>
      <w:proofErr w:type="gramStart"/>
      <w:r w:rsidRPr="002F2203">
        <w:rPr>
          <w:rFonts w:eastAsia="方正新书宋_GBK" w:hAnsi="宋体" w:hint="eastAsia"/>
          <w:sz w:val="30"/>
          <w:szCs w:val="30"/>
        </w:rPr>
        <w:t>作出</w:t>
      </w:r>
      <w:proofErr w:type="gramEnd"/>
      <w:r w:rsidRPr="002F2203">
        <w:rPr>
          <w:rFonts w:eastAsia="方正新书宋_GBK" w:hAnsi="宋体" w:hint="eastAsia"/>
          <w:sz w:val="30"/>
          <w:szCs w:val="30"/>
        </w:rPr>
        <w:t>推辞的，由此也可以想见两位大师之间“以法为亲”的高尚品德：一个是后学，坚请前辈重讲经论；一个是大德耆宿，自觉不如，于是真心奖掖后辈。年七十六</w:t>
      </w:r>
      <w:proofErr w:type="gramStart"/>
      <w:r w:rsidRPr="002F2203">
        <w:rPr>
          <w:rFonts w:eastAsia="方正新书宋_GBK" w:hAnsi="宋体" w:hint="eastAsia"/>
          <w:sz w:val="30"/>
          <w:szCs w:val="30"/>
        </w:rPr>
        <w:t>寂于开善</w:t>
      </w:r>
      <w:proofErr w:type="gramEnd"/>
      <w:r w:rsidRPr="002F2203">
        <w:rPr>
          <w:rFonts w:eastAsia="方正新书宋_GBK" w:hAnsi="宋体" w:hint="eastAsia"/>
          <w:sz w:val="30"/>
          <w:szCs w:val="30"/>
        </w:rPr>
        <w:t>寺。</w:t>
      </w:r>
    </w:p>
    <w:p w14:paraId="4664BF4B"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定林法岁</w:t>
      </w:r>
      <w:r w:rsidRPr="002F2203">
        <w:rPr>
          <w:rFonts w:eastAsia="方正新书宋_GBK" w:hAnsi="宋体" w:hint="eastAsia"/>
          <w:sz w:val="30"/>
          <w:szCs w:val="30"/>
        </w:rPr>
        <w:t>：定林寺</w:t>
      </w:r>
      <w:proofErr w:type="gramStart"/>
      <w:r w:rsidRPr="002F2203">
        <w:rPr>
          <w:rFonts w:eastAsia="方正新书宋_GBK" w:hAnsi="宋体" w:hint="eastAsia"/>
          <w:sz w:val="30"/>
          <w:szCs w:val="30"/>
        </w:rPr>
        <w:t>的法岁法师</w:t>
      </w:r>
      <w:proofErr w:type="gramEnd"/>
      <w:r w:rsidRPr="002F2203">
        <w:rPr>
          <w:rFonts w:eastAsia="方正新书宋_GBK" w:hAnsi="宋体" w:hint="eastAsia"/>
          <w:sz w:val="30"/>
          <w:szCs w:val="30"/>
        </w:rPr>
        <w:t>。定林寺，位于南京市钟山下，是南朝刘宋元嘉元年（</w:t>
      </w:r>
      <w:r w:rsidRPr="002F2203">
        <w:rPr>
          <w:rFonts w:eastAsia="方正新书宋_GBK" w:hAnsi="宋体" w:hint="eastAsia"/>
          <w:sz w:val="30"/>
          <w:szCs w:val="30"/>
        </w:rPr>
        <w:t>424</w:t>
      </w:r>
      <w:r w:rsidRPr="002F2203">
        <w:rPr>
          <w:rFonts w:eastAsia="方正新书宋_GBK" w:hAnsi="宋体" w:hint="eastAsia"/>
          <w:sz w:val="30"/>
          <w:szCs w:val="30"/>
        </w:rPr>
        <w:t>）慧觉所建。高德硕学来住者颇多，</w:t>
      </w:r>
      <w:proofErr w:type="gramStart"/>
      <w:r w:rsidRPr="002F2203">
        <w:rPr>
          <w:rFonts w:eastAsia="方正新书宋_GBK" w:hAnsi="宋体" w:hint="eastAsia"/>
          <w:sz w:val="30"/>
          <w:szCs w:val="30"/>
        </w:rPr>
        <w:t>梁三大法</w:t>
      </w:r>
      <w:proofErr w:type="gramEnd"/>
      <w:r w:rsidRPr="002F2203">
        <w:rPr>
          <w:rFonts w:eastAsia="方正新书宋_GBK" w:hAnsi="宋体" w:hint="eastAsia"/>
          <w:sz w:val="30"/>
          <w:szCs w:val="30"/>
        </w:rPr>
        <w:t>师法云、智藏、僧旻和南齐义学</w:t>
      </w:r>
      <w:proofErr w:type="gramStart"/>
      <w:r w:rsidRPr="002F2203">
        <w:rPr>
          <w:rFonts w:eastAsia="方正新书宋_GBK" w:hAnsi="宋体" w:hint="eastAsia"/>
          <w:sz w:val="30"/>
          <w:szCs w:val="30"/>
        </w:rPr>
        <w:t>泰斗僧柔等</w:t>
      </w:r>
      <w:proofErr w:type="gramEnd"/>
      <w:r w:rsidRPr="002F2203">
        <w:rPr>
          <w:rFonts w:eastAsia="方正新书宋_GBK" w:hAnsi="宋体" w:hint="eastAsia"/>
          <w:sz w:val="30"/>
          <w:szCs w:val="30"/>
        </w:rPr>
        <w:t>，都曾止住此处。梁大通二年（</w:t>
      </w:r>
      <w:r w:rsidRPr="002F2203">
        <w:rPr>
          <w:rFonts w:eastAsia="方正新书宋_GBK" w:hAnsi="宋体" w:hint="eastAsia"/>
          <w:sz w:val="30"/>
          <w:szCs w:val="30"/>
        </w:rPr>
        <w:t>528</w:t>
      </w:r>
      <w:r w:rsidRPr="002F2203">
        <w:rPr>
          <w:rFonts w:eastAsia="方正新书宋_GBK" w:hAnsi="宋体" w:hint="eastAsia"/>
          <w:sz w:val="30"/>
          <w:szCs w:val="30"/>
        </w:rPr>
        <w:t>）</w:t>
      </w:r>
      <w:proofErr w:type="gramStart"/>
      <w:r w:rsidRPr="002F2203">
        <w:rPr>
          <w:rFonts w:eastAsia="方正新书宋_GBK" w:hAnsi="宋体" w:hint="eastAsia"/>
          <w:sz w:val="30"/>
          <w:szCs w:val="30"/>
        </w:rPr>
        <w:t>达磨示寂</w:t>
      </w:r>
      <w:proofErr w:type="gramEnd"/>
      <w:r w:rsidRPr="002F2203">
        <w:rPr>
          <w:rFonts w:eastAsia="方正新书宋_GBK" w:hAnsi="宋体" w:hint="eastAsia"/>
          <w:sz w:val="30"/>
          <w:szCs w:val="30"/>
        </w:rPr>
        <w:t>，葬于熊耳山，而建塔于定林寺。大通三年（</w:t>
      </w:r>
      <w:r w:rsidRPr="002F2203">
        <w:rPr>
          <w:rFonts w:eastAsia="方正新书宋_GBK" w:hAnsi="宋体" w:hint="eastAsia"/>
          <w:sz w:val="30"/>
          <w:szCs w:val="30"/>
        </w:rPr>
        <w:t>529</w:t>
      </w:r>
      <w:r w:rsidRPr="002F2203">
        <w:rPr>
          <w:rFonts w:eastAsia="方正新书宋_GBK" w:hAnsi="宋体" w:hint="eastAsia"/>
          <w:sz w:val="30"/>
          <w:szCs w:val="30"/>
        </w:rPr>
        <w:t>）</w:t>
      </w:r>
      <w:proofErr w:type="gramStart"/>
      <w:r w:rsidRPr="002F2203">
        <w:rPr>
          <w:rFonts w:eastAsia="方正新书宋_GBK" w:hAnsi="宋体" w:hint="eastAsia"/>
          <w:sz w:val="30"/>
          <w:szCs w:val="30"/>
        </w:rPr>
        <w:t>法云示寂</w:t>
      </w:r>
      <w:proofErr w:type="gramEnd"/>
      <w:r w:rsidRPr="002F2203">
        <w:rPr>
          <w:rFonts w:eastAsia="方正新书宋_GBK" w:hAnsi="宋体" w:hint="eastAsia"/>
          <w:sz w:val="30"/>
          <w:szCs w:val="30"/>
        </w:rPr>
        <w:t>，梁武</w:t>
      </w:r>
      <w:proofErr w:type="gramStart"/>
      <w:r w:rsidRPr="002F2203">
        <w:rPr>
          <w:rFonts w:eastAsia="方正新书宋_GBK" w:hAnsi="宋体" w:hint="eastAsia"/>
          <w:sz w:val="30"/>
          <w:szCs w:val="30"/>
        </w:rPr>
        <w:t>帝哀惜</w:t>
      </w:r>
      <w:proofErr w:type="gramEnd"/>
      <w:r w:rsidRPr="002F2203">
        <w:rPr>
          <w:rFonts w:eastAsia="方正新书宋_GBK" w:hAnsi="宋体" w:hint="eastAsia"/>
          <w:sz w:val="30"/>
          <w:szCs w:val="30"/>
        </w:rPr>
        <w:t>之余，</w:t>
      </w:r>
      <w:proofErr w:type="gramStart"/>
      <w:r w:rsidRPr="002F2203">
        <w:rPr>
          <w:rFonts w:eastAsia="方正新书宋_GBK" w:hAnsi="宋体" w:hint="eastAsia"/>
          <w:sz w:val="30"/>
          <w:szCs w:val="30"/>
        </w:rPr>
        <w:t>敕葬定林</w:t>
      </w:r>
      <w:proofErr w:type="gramEnd"/>
      <w:r w:rsidRPr="002F2203">
        <w:rPr>
          <w:rFonts w:eastAsia="方正新书宋_GBK" w:hAnsi="宋体" w:hint="eastAsia"/>
          <w:sz w:val="30"/>
          <w:szCs w:val="30"/>
        </w:rPr>
        <w:t>寺。后来逐渐荒废，现在的建筑是明代弘治五年（</w:t>
      </w:r>
      <w:r w:rsidRPr="002F2203">
        <w:rPr>
          <w:rFonts w:eastAsia="方正新书宋_GBK" w:hAnsi="宋体" w:hint="eastAsia"/>
          <w:sz w:val="30"/>
          <w:szCs w:val="30"/>
        </w:rPr>
        <w:t>1492</w:t>
      </w:r>
      <w:r w:rsidRPr="002F2203">
        <w:rPr>
          <w:rFonts w:eastAsia="方正新书宋_GBK" w:hAnsi="宋体" w:hint="eastAsia"/>
          <w:sz w:val="30"/>
          <w:szCs w:val="30"/>
        </w:rPr>
        <w:t>）所重建。</w:t>
      </w:r>
      <w:bookmarkStart w:id="393" w:name="0192c04"/>
    </w:p>
    <w:p w14:paraId="220B6A6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法岁</w:t>
      </w:r>
      <w:r w:rsidRPr="002F2203">
        <w:rPr>
          <w:rFonts w:eastAsia="方正新书宋_GBK" w:hAnsi="宋体" w:hint="eastAsia"/>
          <w:sz w:val="30"/>
          <w:szCs w:val="30"/>
        </w:rPr>
        <w:t>，生平不详。《别传》有一个插曲说：有一次小庄严寺的慧荣</w:t>
      </w:r>
      <w:r w:rsidRPr="002F2203">
        <w:rPr>
          <w:rFonts w:eastAsia="方正新书宋_GBK" w:hAnsi="宋体" w:hint="eastAsia"/>
          <w:sz w:val="30"/>
          <w:szCs w:val="30"/>
        </w:rPr>
        <w:lastRenderedPageBreak/>
        <w:t>来向智者大师</w:t>
      </w:r>
      <w:proofErr w:type="gramStart"/>
      <w:r w:rsidRPr="002F2203">
        <w:rPr>
          <w:rFonts w:eastAsia="方正新书宋_GBK" w:hAnsi="宋体" w:hint="eastAsia"/>
          <w:sz w:val="30"/>
          <w:szCs w:val="30"/>
        </w:rPr>
        <w:t>辨论</w:t>
      </w:r>
      <w:proofErr w:type="gramEnd"/>
      <w:r w:rsidRPr="002F2203">
        <w:rPr>
          <w:rFonts w:eastAsia="方正新书宋_GBK" w:hAnsi="宋体" w:hint="eastAsia"/>
          <w:sz w:val="30"/>
          <w:szCs w:val="30"/>
        </w:rPr>
        <w:t>，一开始非常轻</w:t>
      </w:r>
      <w:proofErr w:type="gramStart"/>
      <w:r w:rsidRPr="002F2203">
        <w:rPr>
          <w:rFonts w:eastAsia="方正新书宋_GBK" w:hAnsi="宋体" w:hint="eastAsia"/>
          <w:sz w:val="30"/>
          <w:szCs w:val="30"/>
        </w:rPr>
        <w:t>诞</w:t>
      </w:r>
      <w:bookmarkStart w:id="394" w:name="0192c05"/>
      <w:bookmarkEnd w:id="393"/>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扬眉舞扇的</w:t>
      </w:r>
      <w:proofErr w:type="gramEnd"/>
      <w:r w:rsidRPr="002F2203">
        <w:rPr>
          <w:rFonts w:eastAsia="方正新书宋_GBK" w:hAnsi="宋体" w:hint="eastAsia"/>
          <w:sz w:val="30"/>
          <w:szCs w:val="30"/>
        </w:rPr>
        <w:t>。不想没几个回合智者大师就把</w:t>
      </w:r>
      <w:proofErr w:type="gramStart"/>
      <w:r w:rsidRPr="002F2203">
        <w:rPr>
          <w:rFonts w:eastAsia="方正新书宋_GBK" w:hAnsi="宋体" w:hint="eastAsia"/>
          <w:sz w:val="30"/>
          <w:szCs w:val="30"/>
        </w:rPr>
        <w:t>他辩倒</w:t>
      </w:r>
      <w:proofErr w:type="gramEnd"/>
      <w:r w:rsidRPr="002F2203">
        <w:rPr>
          <w:rFonts w:eastAsia="方正新书宋_GBK" w:hAnsi="宋体" w:hint="eastAsia"/>
          <w:sz w:val="30"/>
          <w:szCs w:val="30"/>
        </w:rPr>
        <w:t>了，扇子也掉在了地上，</w:t>
      </w:r>
      <w:proofErr w:type="gramStart"/>
      <w:r w:rsidRPr="002F2203">
        <w:rPr>
          <w:rFonts w:eastAsia="方正新书宋_GBK" w:hAnsi="宋体" w:hint="eastAsia"/>
          <w:sz w:val="30"/>
          <w:szCs w:val="30"/>
        </w:rPr>
        <w:t>这时法岁</w:t>
      </w:r>
      <w:bookmarkStart w:id="395" w:name="0192c07"/>
      <w:bookmarkEnd w:id="394"/>
      <w:r w:rsidRPr="002F2203">
        <w:rPr>
          <w:rFonts w:eastAsia="方正新书宋_GBK" w:hAnsi="宋体" w:hint="eastAsia"/>
          <w:sz w:val="30"/>
          <w:szCs w:val="30"/>
        </w:rPr>
        <w:t>法师抚着慧荣</w:t>
      </w:r>
      <w:proofErr w:type="gramEnd"/>
      <w:r w:rsidRPr="002F2203">
        <w:rPr>
          <w:rFonts w:eastAsia="方正新书宋_GBK" w:hAnsi="宋体" w:hint="eastAsia"/>
          <w:sz w:val="30"/>
          <w:szCs w:val="30"/>
        </w:rPr>
        <w:t>的背略带嘲笑地说：“</w:t>
      </w:r>
      <w:bookmarkStart w:id="396" w:name="0192c08"/>
      <w:bookmarkEnd w:id="395"/>
      <w:r w:rsidRPr="002F2203">
        <w:rPr>
          <w:rFonts w:eastAsia="方正新书宋_GBK" w:hAnsi="宋体" w:hint="eastAsia"/>
          <w:sz w:val="30"/>
          <w:szCs w:val="30"/>
        </w:rPr>
        <w:t>从来义龙，今成伏鹿。扇既堕地，以何遮羞？”</w:t>
      </w:r>
      <w:bookmarkEnd w:id="396"/>
    </w:p>
    <w:p w14:paraId="2AFEAAB2"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禅众智</w:t>
      </w:r>
      <w:proofErr w:type="gramEnd"/>
      <w:r w:rsidRPr="002F2203">
        <w:rPr>
          <w:rFonts w:eastAsia="方正新书宋_GBK" w:hAnsi="宋体" w:hint="eastAsia"/>
          <w:sz w:val="30"/>
          <w:szCs w:val="30"/>
          <w:u w:val="single"/>
        </w:rPr>
        <w:t>令</w:t>
      </w:r>
      <w:r w:rsidRPr="002F2203">
        <w:rPr>
          <w:rFonts w:eastAsia="方正新书宋_GBK" w:hAnsi="宋体" w:hint="eastAsia"/>
          <w:sz w:val="30"/>
          <w:szCs w:val="30"/>
        </w:rPr>
        <w:t>：</w:t>
      </w:r>
      <w:proofErr w:type="gramStart"/>
      <w:r w:rsidRPr="002F2203">
        <w:rPr>
          <w:rFonts w:eastAsia="方正新书宋_GBK" w:hAnsi="宋体" w:hint="eastAsia"/>
          <w:sz w:val="30"/>
          <w:szCs w:val="30"/>
        </w:rPr>
        <w:t>禅众寺</w:t>
      </w:r>
      <w:proofErr w:type="gramEnd"/>
      <w:r w:rsidRPr="002F2203">
        <w:rPr>
          <w:rFonts w:eastAsia="方正新书宋_GBK" w:hAnsi="宋体" w:hint="eastAsia"/>
          <w:sz w:val="30"/>
          <w:szCs w:val="30"/>
        </w:rPr>
        <w:t>的智令法师。</w:t>
      </w:r>
    </w:p>
    <w:p w14:paraId="06E73301" w14:textId="77777777" w:rsidR="00A40116"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奉诚法安</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奉诚寺</w:t>
      </w:r>
      <w:proofErr w:type="gramEnd"/>
      <w:r w:rsidRPr="002F2203">
        <w:rPr>
          <w:rFonts w:eastAsia="方正新书宋_GBK" w:hAnsi="宋体" w:hint="eastAsia"/>
          <w:sz w:val="30"/>
          <w:szCs w:val="30"/>
        </w:rPr>
        <w:t>的法安法师。这两位法师也无传文，不详生平。总之，这四位法师都是当时有名的“金陵上匠”。</w:t>
      </w:r>
    </w:p>
    <w:p w14:paraId="6E9C53A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u w:color="000000"/>
        </w:rPr>
      </w:pPr>
      <w:r w:rsidRPr="002F2203">
        <w:rPr>
          <w:rFonts w:eastAsia="方正新书宋_GBK" w:hAnsi="宋体" w:hint="eastAsia"/>
          <w:sz w:val="30"/>
          <w:szCs w:val="30"/>
          <w:u w:val="single"/>
        </w:rPr>
        <w:t>上</w:t>
      </w:r>
      <w:proofErr w:type="gramStart"/>
      <w:r w:rsidRPr="002F2203">
        <w:rPr>
          <w:rFonts w:eastAsia="方正新书宋_GBK" w:hAnsi="宋体" w:hint="eastAsia"/>
          <w:sz w:val="30"/>
          <w:szCs w:val="30"/>
          <w:u w:val="single"/>
        </w:rPr>
        <w:t>匠</w:t>
      </w:r>
      <w:proofErr w:type="gramEnd"/>
      <w:r w:rsidRPr="002F2203">
        <w:rPr>
          <w:rFonts w:eastAsia="方正新书宋_GBK" w:hAnsi="宋体" w:hint="eastAsia"/>
          <w:sz w:val="30"/>
          <w:szCs w:val="30"/>
        </w:rPr>
        <w:t>，是指他们的佛学造诣和名望等都是首屈一指的，非常有名。</w:t>
      </w:r>
    </w:p>
    <w:p w14:paraId="7E42008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北面之敬</w:t>
      </w:r>
      <w:r w:rsidRPr="002F2203">
        <w:rPr>
          <w:rFonts w:eastAsia="方正新书宋_GBK" w:hAnsi="宋体" w:hint="eastAsia"/>
          <w:sz w:val="30"/>
          <w:szCs w:val="30"/>
        </w:rPr>
        <w:t>：即面向着北方行敬师之礼。古代君见臣或尊长见后学，都是面南而坐，故以“北面”指向人</w:t>
      </w:r>
      <w:proofErr w:type="gramStart"/>
      <w:r w:rsidRPr="002F2203">
        <w:rPr>
          <w:rFonts w:eastAsia="方正新书宋_GBK" w:hAnsi="宋体" w:hint="eastAsia"/>
          <w:sz w:val="30"/>
          <w:szCs w:val="30"/>
        </w:rPr>
        <w:t>称臣或拜人为</w:t>
      </w:r>
      <w:proofErr w:type="gramEnd"/>
      <w:r w:rsidRPr="002F2203">
        <w:rPr>
          <w:rFonts w:eastAsia="方正新书宋_GBK" w:hAnsi="宋体" w:hint="eastAsia"/>
          <w:sz w:val="30"/>
          <w:szCs w:val="30"/>
        </w:rPr>
        <w:t>师。</w:t>
      </w:r>
      <w:bookmarkStart w:id="397" w:name="0564c07"/>
      <w:bookmarkStart w:id="398" w:name="0181c23"/>
      <w:bookmarkEnd w:id="318"/>
      <w:r w:rsidRPr="002F2203">
        <w:rPr>
          <w:rFonts w:eastAsia="方正新书宋_GBK" w:hAnsi="宋体" w:hint="eastAsia"/>
          <w:sz w:val="30"/>
          <w:szCs w:val="30"/>
        </w:rPr>
        <w:t>《南山传》云：“一代高流，江表声望</w:t>
      </w:r>
      <w:bookmarkStart w:id="399" w:name="0564c08"/>
      <w:bookmarkEnd w:id="397"/>
      <w:r w:rsidRPr="002F2203">
        <w:rPr>
          <w:rFonts w:eastAsia="方正新书宋_GBK" w:hAnsi="宋体" w:hint="eastAsia"/>
          <w:sz w:val="30"/>
          <w:szCs w:val="30"/>
        </w:rPr>
        <w:t>，皆舍其先讲，欲启禅门</w:t>
      </w:r>
      <w:bookmarkEnd w:id="399"/>
      <w:r w:rsidRPr="002F2203">
        <w:rPr>
          <w:rFonts w:eastAsia="方正新书宋_GBK" w:hAnsi="宋体" w:hint="eastAsia"/>
          <w:sz w:val="30"/>
          <w:szCs w:val="30"/>
        </w:rPr>
        <w:t>，率其学徒，问津取济。”</w:t>
      </w:r>
    </w:p>
    <w:p w14:paraId="451B8413" w14:textId="77777777" w:rsidR="00DA7965" w:rsidRPr="002F2203" w:rsidRDefault="00DA7965" w:rsidP="001E7BCA">
      <w:pPr>
        <w:pStyle w:val="ae"/>
        <w:rPr>
          <w:rFonts w:eastAsia="方正粗雅宋_GBK"/>
        </w:rPr>
      </w:pPr>
      <w:bookmarkStart w:id="400" w:name="0182a01"/>
      <w:r w:rsidRPr="002F2203">
        <w:rPr>
          <w:rFonts w:eastAsia="方正粗雅宋_GBK" w:hint="eastAsia"/>
        </w:rPr>
        <w:t>师自此常</w:t>
      </w:r>
      <w:proofErr w:type="gramStart"/>
      <w:r w:rsidRPr="002F2203">
        <w:rPr>
          <w:rFonts w:eastAsia="方正粗雅宋_GBK" w:hint="eastAsia"/>
        </w:rPr>
        <w:t>与众讲《大智度论》</w:t>
      </w:r>
      <w:proofErr w:type="gramEnd"/>
      <w:r w:rsidRPr="002F2203">
        <w:rPr>
          <w:rFonts w:eastAsia="方正粗雅宋_GBK" w:hint="eastAsia"/>
        </w:rPr>
        <w:t>，说《次第禅门》</w:t>
      </w:r>
      <w:r w:rsidRPr="002F2203">
        <w:rPr>
          <w:rFonts w:eastAsia="方正粗雅宋_GBK"/>
          <w:w w:val="66"/>
        </w:rPr>
        <w:t>(</w:t>
      </w:r>
      <w:proofErr w:type="gramStart"/>
      <w:r w:rsidRPr="002F2203">
        <w:rPr>
          <w:rFonts w:eastAsia="方正粗雅宋_GBK" w:hint="eastAsia"/>
          <w:w w:val="66"/>
        </w:rPr>
        <w:t>法慎私记</w:t>
      </w:r>
      <w:proofErr w:type="gramEnd"/>
      <w:r w:rsidRPr="002F2203">
        <w:rPr>
          <w:rFonts w:eastAsia="方正粗雅宋_GBK" w:hint="eastAsia"/>
          <w:w w:val="66"/>
        </w:rPr>
        <w:t>三十卷</w:t>
      </w:r>
      <w:bookmarkStart w:id="401" w:name="0182a02"/>
      <w:bookmarkEnd w:id="400"/>
      <w:r w:rsidRPr="002F2203">
        <w:rPr>
          <w:rFonts w:eastAsia="方正粗雅宋_GBK" w:hint="eastAsia"/>
          <w:w w:val="66"/>
        </w:rPr>
        <w:t>，</w:t>
      </w:r>
      <w:proofErr w:type="gramStart"/>
      <w:r w:rsidRPr="002F2203">
        <w:rPr>
          <w:rFonts w:eastAsia="方正粗雅宋_GBK" w:hint="eastAsia"/>
          <w:w w:val="66"/>
        </w:rPr>
        <w:t>章安治定为</w:t>
      </w:r>
      <w:proofErr w:type="gramEnd"/>
      <w:r w:rsidRPr="002F2203">
        <w:rPr>
          <w:rFonts w:eastAsia="方正粗雅宋_GBK" w:hint="eastAsia"/>
          <w:w w:val="66"/>
        </w:rPr>
        <w:t>十卷</w:t>
      </w:r>
      <w:bookmarkEnd w:id="401"/>
      <w:r w:rsidRPr="002F2203">
        <w:rPr>
          <w:rFonts w:eastAsia="方正粗雅宋_GBK" w:hint="eastAsia"/>
          <w:w w:val="66"/>
        </w:rPr>
        <w:t>，即《禅波罗蜜》，渐次止观也</w:t>
      </w:r>
      <w:r w:rsidRPr="002F2203">
        <w:rPr>
          <w:rFonts w:eastAsia="方正粗雅宋_GBK"/>
          <w:w w:val="66"/>
        </w:rPr>
        <w:t>)</w:t>
      </w:r>
      <w:r w:rsidRPr="002F2203">
        <w:rPr>
          <w:rFonts w:eastAsia="方正粗雅宋_GBK" w:hint="eastAsia"/>
        </w:rPr>
        <w:t>。</w:t>
      </w:r>
    </w:p>
    <w:p w14:paraId="4BA6B3EE"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从此以后，智者大师经常在金陵讲解《大论》，并说《次第禅门》。我们知道，慧文大师是读《释论》而悟“三智一心中得”的，所以《摩诃止观》称“文师用心，</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依《释论》”。</w:t>
      </w:r>
      <w:proofErr w:type="gramStart"/>
      <w:r w:rsidRPr="002F2203">
        <w:rPr>
          <w:rFonts w:eastAsia="方正新书宋_GBK" w:hAnsi="宋体" w:hint="eastAsia"/>
          <w:sz w:val="30"/>
          <w:szCs w:val="30"/>
        </w:rPr>
        <w:t>而慧思大师</w:t>
      </w:r>
      <w:proofErr w:type="gramEnd"/>
      <w:r w:rsidRPr="002F2203">
        <w:rPr>
          <w:rFonts w:eastAsia="方正新书宋_GBK" w:hAnsi="宋体" w:hint="eastAsia"/>
          <w:sz w:val="30"/>
          <w:szCs w:val="30"/>
        </w:rPr>
        <w:t>一生也非常重视《大品般若经》，并造金字《般若经》和《法华经》，发愿在弥勒佛出世讲说此经。现在智者大师也非常重视《释论》，进行讲说，是完全可以理解的，可以说正是《大智度论》把他们三位祖师统贯在一起的。</w:t>
      </w:r>
    </w:p>
    <w:p w14:paraId="555181E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据日本人佐藤哲夫《天台大师研究》中的统计，引用《大论》的次数，在《次第禅门》中是</w:t>
      </w:r>
      <w:r w:rsidRPr="002F2203">
        <w:rPr>
          <w:rFonts w:eastAsia="方正新书宋_GBK" w:hAnsi="宋体" w:hint="eastAsia"/>
          <w:sz w:val="30"/>
          <w:szCs w:val="30"/>
        </w:rPr>
        <w:t>83</w:t>
      </w:r>
      <w:r w:rsidRPr="002F2203">
        <w:rPr>
          <w:rFonts w:eastAsia="方正新书宋_GBK" w:hAnsi="宋体" w:hint="eastAsia"/>
          <w:sz w:val="30"/>
          <w:szCs w:val="30"/>
        </w:rPr>
        <w:t>次，在《法华玄义》中是</w:t>
      </w:r>
      <w:r w:rsidRPr="002F2203">
        <w:rPr>
          <w:rFonts w:eastAsia="方正新书宋_GBK" w:hAnsi="宋体" w:hint="eastAsia"/>
          <w:sz w:val="30"/>
          <w:szCs w:val="30"/>
        </w:rPr>
        <w:t>114</w:t>
      </w:r>
      <w:r w:rsidRPr="002F2203">
        <w:rPr>
          <w:rFonts w:eastAsia="方正新书宋_GBK" w:hAnsi="宋体" w:hint="eastAsia"/>
          <w:sz w:val="30"/>
          <w:szCs w:val="30"/>
        </w:rPr>
        <w:t>次，在《法华文句》中是</w:t>
      </w:r>
      <w:r w:rsidRPr="002F2203">
        <w:rPr>
          <w:rFonts w:eastAsia="方正新书宋_GBK" w:hAnsi="宋体" w:hint="eastAsia"/>
          <w:sz w:val="30"/>
          <w:szCs w:val="30"/>
        </w:rPr>
        <w:t>59</w:t>
      </w:r>
      <w:r w:rsidRPr="002F2203">
        <w:rPr>
          <w:rFonts w:eastAsia="方正新书宋_GBK" w:hAnsi="宋体" w:hint="eastAsia"/>
          <w:sz w:val="30"/>
          <w:szCs w:val="30"/>
        </w:rPr>
        <w:t>次，在《摩诃止观》中是</w:t>
      </w:r>
      <w:r w:rsidRPr="002F2203">
        <w:rPr>
          <w:rFonts w:eastAsia="方正新书宋_GBK" w:hAnsi="宋体" w:hint="eastAsia"/>
          <w:sz w:val="30"/>
          <w:szCs w:val="30"/>
        </w:rPr>
        <w:t>103</w:t>
      </w:r>
      <w:r w:rsidRPr="002F2203">
        <w:rPr>
          <w:rFonts w:eastAsia="方正新书宋_GBK" w:hAnsi="宋体" w:hint="eastAsia"/>
          <w:sz w:val="30"/>
          <w:szCs w:val="30"/>
        </w:rPr>
        <w:t>次。另外，在《传教大师将来台州录》卷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w:t>
      </w:r>
      <w:r w:rsidRPr="002F2203">
        <w:rPr>
          <w:rFonts w:eastAsia="方正新书宋_GBK" w:hAnsi="宋体"/>
          <w:sz w:val="30"/>
          <w:szCs w:val="30"/>
        </w:rPr>
        <w:t>T55</w:t>
      </w:r>
      <w:r w:rsidRPr="002F2203">
        <w:rPr>
          <w:rFonts w:eastAsia="方正新书宋_GBK" w:hAnsi="宋体" w:hint="eastAsia"/>
          <w:sz w:val="30"/>
          <w:szCs w:val="30"/>
        </w:rPr>
        <w:t>）的“天台阙本目录”中有“《释论疏》二十卷”的条目，可惜此书已经散佚不存。由此可见智者大师对《智论》的重视程度。有人说，</w:t>
      </w:r>
      <w:proofErr w:type="gramStart"/>
      <w:r w:rsidRPr="002F2203">
        <w:rPr>
          <w:rFonts w:eastAsia="方正新书宋_GBK" w:hAnsi="宋体" w:hint="eastAsia"/>
          <w:sz w:val="30"/>
          <w:szCs w:val="30"/>
        </w:rPr>
        <w:t>三论宗之所以</w:t>
      </w:r>
      <w:proofErr w:type="gramEnd"/>
      <w:r w:rsidRPr="002F2203">
        <w:rPr>
          <w:rFonts w:eastAsia="方正新书宋_GBK" w:hAnsi="宋体" w:hint="eastAsia"/>
          <w:sz w:val="30"/>
          <w:szCs w:val="30"/>
        </w:rPr>
        <w:t>不数传而绝（相对而言），一个重要的原因就是没有把《大论》引入本宗，致使</w:t>
      </w:r>
      <w:proofErr w:type="gramStart"/>
      <w:r w:rsidRPr="002F2203">
        <w:rPr>
          <w:rFonts w:eastAsia="方正新书宋_GBK" w:hAnsi="宋体" w:hint="eastAsia"/>
          <w:sz w:val="30"/>
          <w:szCs w:val="30"/>
        </w:rPr>
        <w:t>三论宗的</w:t>
      </w:r>
      <w:proofErr w:type="gramEnd"/>
      <w:r w:rsidRPr="002F2203">
        <w:rPr>
          <w:rFonts w:eastAsia="方正新书宋_GBK" w:hAnsi="宋体" w:hint="eastAsia"/>
          <w:sz w:val="30"/>
          <w:szCs w:val="30"/>
        </w:rPr>
        <w:t>理论不够丰富博</w:t>
      </w:r>
      <w:proofErr w:type="gramStart"/>
      <w:r w:rsidRPr="002F2203">
        <w:rPr>
          <w:rFonts w:eastAsia="方正新书宋_GBK" w:hAnsi="宋体" w:hint="eastAsia"/>
          <w:sz w:val="30"/>
          <w:szCs w:val="30"/>
        </w:rPr>
        <w:t>赡</w:t>
      </w:r>
      <w:proofErr w:type="gramEnd"/>
      <w:r w:rsidRPr="002F2203">
        <w:rPr>
          <w:rFonts w:eastAsia="方正新书宋_GBK" w:hAnsi="宋体" w:hint="eastAsia"/>
          <w:sz w:val="30"/>
          <w:szCs w:val="30"/>
        </w:rPr>
        <w:t>，而天台宗则正好相反，非常重视《大论》，所以能够奕叶千年而不绝。此论可以聊备一说。</w:t>
      </w:r>
    </w:p>
    <w:p w14:paraId="32F28AD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《次第禅门》</w:t>
      </w:r>
      <w:r w:rsidRPr="002F2203">
        <w:rPr>
          <w:rFonts w:eastAsia="方正新书宋_GBK" w:hAnsi="宋体" w:hint="eastAsia"/>
          <w:sz w:val="30"/>
          <w:szCs w:val="30"/>
        </w:rPr>
        <w:t>，全称是《释禅波罗蜜次第法门》，简称为《释禅波罗蜜》、《禅波罗蜜》、《禅门修证》、《次第禅门》等，收于</w:t>
      </w:r>
      <w:r w:rsidRPr="002F2203">
        <w:rPr>
          <w:rFonts w:eastAsia="方正新书宋_GBK" w:hAnsi="宋体" w:hint="eastAsia"/>
          <w:sz w:val="30"/>
          <w:szCs w:val="30"/>
        </w:rPr>
        <w:t>T46</w:t>
      </w:r>
      <w:r w:rsidRPr="002F2203">
        <w:rPr>
          <w:rFonts w:eastAsia="方正新书宋_GBK" w:hAnsi="宋体" w:hint="eastAsia"/>
          <w:sz w:val="30"/>
          <w:szCs w:val="30"/>
        </w:rPr>
        <w:t>。本书一开始是智者大师的另一位弟子大庄严</w:t>
      </w:r>
      <w:proofErr w:type="gramStart"/>
      <w:r w:rsidRPr="002F2203">
        <w:rPr>
          <w:rFonts w:eastAsia="方正新书宋_GBK" w:hAnsi="宋体" w:hint="eastAsia"/>
          <w:sz w:val="30"/>
          <w:szCs w:val="30"/>
        </w:rPr>
        <w:t>寺法慎</w:t>
      </w:r>
      <w:proofErr w:type="gramEnd"/>
      <w:r w:rsidRPr="002F2203">
        <w:rPr>
          <w:rFonts w:eastAsia="方正新书宋_GBK" w:hAnsi="宋体" w:hint="eastAsia"/>
          <w:sz w:val="30"/>
          <w:szCs w:val="30"/>
        </w:rPr>
        <w:t>在智者大师讲法时私底下记录的，总共有三十卷。</w:t>
      </w:r>
      <w:proofErr w:type="gramStart"/>
      <w:r w:rsidRPr="002F2203">
        <w:rPr>
          <w:rFonts w:eastAsia="方正新书宋_GBK" w:hAnsi="宋体" w:hint="eastAsia"/>
          <w:sz w:val="30"/>
          <w:szCs w:val="30"/>
        </w:rPr>
        <w:t>后来章</w:t>
      </w:r>
      <w:proofErr w:type="gramEnd"/>
      <w:r w:rsidRPr="002F2203">
        <w:rPr>
          <w:rFonts w:eastAsia="方正新书宋_GBK" w:hAnsi="宋体" w:hint="eastAsia"/>
          <w:sz w:val="30"/>
          <w:szCs w:val="30"/>
        </w:rPr>
        <w:t>安灌顶大师在天台山再治为十卷，这就是我们现在所能看到的版本了。《次第禅门》在三种止观中属于渐次止观。</w:t>
      </w:r>
    </w:p>
    <w:p w14:paraId="1DC41100" w14:textId="77777777" w:rsidR="00DA7965" w:rsidRPr="002F2203" w:rsidRDefault="00DA7965" w:rsidP="001E7BCA">
      <w:pPr>
        <w:pStyle w:val="ae"/>
        <w:rPr>
          <w:rFonts w:eastAsia="方正粗雅宋_GBK"/>
        </w:rPr>
      </w:pPr>
      <w:r w:rsidRPr="002F2203">
        <w:rPr>
          <w:rFonts w:eastAsia="方正粗雅宋_GBK" w:hint="eastAsia"/>
        </w:rPr>
        <w:t>又为毛喜出《六妙门》</w:t>
      </w:r>
      <w:r w:rsidRPr="002F2203">
        <w:rPr>
          <w:rFonts w:eastAsia="方正粗雅宋_GBK"/>
          <w:i/>
          <w:w w:val="66"/>
        </w:rPr>
        <w:t>(</w:t>
      </w:r>
      <w:r w:rsidRPr="002F2203">
        <w:rPr>
          <w:rFonts w:eastAsia="方正粗雅宋_GBK" w:hint="eastAsia"/>
          <w:i/>
          <w:w w:val="66"/>
        </w:rPr>
        <w:t>即不定止观也</w:t>
      </w:r>
      <w:r w:rsidRPr="002F2203">
        <w:rPr>
          <w:rFonts w:eastAsia="方正粗雅宋_GBK"/>
          <w:i/>
          <w:w w:val="66"/>
        </w:rPr>
        <w:t>)</w:t>
      </w:r>
      <w:r w:rsidRPr="002F2203">
        <w:rPr>
          <w:rFonts w:eastAsia="方正粗雅宋_GBK" w:hint="eastAsia"/>
        </w:rPr>
        <w:t>。</w:t>
      </w:r>
    </w:p>
    <w:p w14:paraId="05CCF2C3"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《六妙门》是智者大师应尚书毛喜的请求而写的，是智者大师为数不多的亲笔著作之一。</w:t>
      </w:r>
      <w:bookmarkStart w:id="402" w:name="0144c23"/>
      <w:r w:rsidRPr="002F2203">
        <w:rPr>
          <w:rFonts w:eastAsia="方正新书宋_GBK" w:hAnsi="宋体" w:hint="eastAsia"/>
          <w:sz w:val="30"/>
          <w:szCs w:val="30"/>
        </w:rPr>
        <w:t>《</w:t>
      </w:r>
      <w:r w:rsidRPr="002F2203">
        <w:rPr>
          <w:rFonts w:eastAsia="方正新书宋_GBK" w:hAnsi="宋体" w:cs="Arial" w:hint="eastAsia"/>
          <w:sz w:val="30"/>
          <w:szCs w:val="30"/>
        </w:rPr>
        <w:t>佛祖统纪》卷二云：“</w:t>
      </w:r>
      <w:r w:rsidRPr="002F2203">
        <w:rPr>
          <w:rFonts w:eastAsia="方正新书宋_GBK" w:hAnsi="宋体" w:hint="eastAsia"/>
          <w:sz w:val="30"/>
          <w:szCs w:val="30"/>
        </w:rPr>
        <w:t>妙门者，涅槃为妙</w:t>
      </w:r>
      <w:bookmarkStart w:id="403" w:name="0144c24"/>
      <w:bookmarkEnd w:id="402"/>
      <w:r w:rsidRPr="002F2203">
        <w:rPr>
          <w:rFonts w:eastAsia="方正新书宋_GBK" w:hAnsi="宋体" w:hint="eastAsia"/>
          <w:sz w:val="30"/>
          <w:szCs w:val="30"/>
        </w:rPr>
        <w:t>，门谓能通，六法相通能至真妙泥</w:t>
      </w:r>
      <w:proofErr w:type="gramStart"/>
      <w:r w:rsidRPr="002F2203">
        <w:rPr>
          <w:rFonts w:eastAsia="方正新书宋_GBK" w:hAnsi="宋体" w:hint="eastAsia"/>
          <w:sz w:val="30"/>
          <w:szCs w:val="30"/>
        </w:rPr>
        <w:t>洹</w:t>
      </w:r>
      <w:proofErr w:type="gramEnd"/>
      <w:r w:rsidRPr="002F2203">
        <w:rPr>
          <w:rFonts w:eastAsia="方正新书宋_GBK" w:hAnsi="宋体" w:hint="eastAsia"/>
          <w:sz w:val="30"/>
          <w:szCs w:val="30"/>
        </w:rPr>
        <w:t>，故云妙门。一数：摄心在息，从一至十，名之为数；二随：细心依息</w:t>
      </w:r>
      <w:bookmarkStart w:id="404" w:name="0144c25"/>
      <w:bookmarkEnd w:id="403"/>
      <w:r w:rsidRPr="002F2203">
        <w:rPr>
          <w:rFonts w:eastAsia="方正新书宋_GBK" w:hAnsi="宋体" w:hint="eastAsia"/>
          <w:sz w:val="30"/>
          <w:szCs w:val="30"/>
        </w:rPr>
        <w:t>，知入知出</w:t>
      </w:r>
      <w:bookmarkStart w:id="405" w:name="0144c26"/>
      <w:bookmarkEnd w:id="404"/>
      <w:r w:rsidRPr="002F2203">
        <w:rPr>
          <w:rFonts w:eastAsia="方正新书宋_GBK" w:hAnsi="宋体" w:hint="eastAsia"/>
          <w:sz w:val="30"/>
          <w:szCs w:val="30"/>
        </w:rPr>
        <w:t>，故名为随；三止：息心静虑名之为止；四观：分别所证名之为观；五还：转心反照名之为还；六</w:t>
      </w:r>
      <w:r w:rsidRPr="002F2203">
        <w:rPr>
          <w:rFonts w:eastAsia="方正新书宋_GBK" w:hAnsi="宋体" w:hint="eastAsia"/>
          <w:sz w:val="30"/>
          <w:szCs w:val="30"/>
        </w:rPr>
        <w:lastRenderedPageBreak/>
        <w:t>净：心无所依，</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波不起</w:t>
      </w:r>
      <w:bookmarkEnd w:id="405"/>
      <w:r w:rsidRPr="002F2203">
        <w:rPr>
          <w:rFonts w:eastAsia="方正新书宋_GBK" w:hAnsi="宋体" w:hint="eastAsia"/>
          <w:sz w:val="30"/>
          <w:szCs w:val="30"/>
        </w:rPr>
        <w:t>，名之为净。”《六妙门》在三种止观中属于不定止观。</w:t>
      </w:r>
    </w:p>
    <w:p w14:paraId="2289DA7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所谓三种止观，</w:t>
      </w:r>
      <w:proofErr w:type="gramStart"/>
      <w:r w:rsidRPr="002F2203">
        <w:rPr>
          <w:rFonts w:eastAsia="方正新书宋_GBK" w:hAnsi="宋体" w:hint="eastAsia"/>
          <w:sz w:val="30"/>
          <w:szCs w:val="30"/>
        </w:rPr>
        <w:t>遵</w:t>
      </w:r>
      <w:proofErr w:type="gramEnd"/>
      <w:r w:rsidRPr="002F2203">
        <w:rPr>
          <w:rFonts w:eastAsia="方正新书宋_GBK" w:hAnsi="宋体" w:hint="eastAsia"/>
          <w:sz w:val="30"/>
          <w:szCs w:val="30"/>
        </w:rPr>
        <w:t>式大师《天台教随函目录》（卐</w:t>
      </w:r>
      <w:r w:rsidRPr="002F2203">
        <w:rPr>
          <w:rFonts w:eastAsia="方正新书宋_GBK" w:hAnsi="宋体" w:hint="eastAsia"/>
          <w:sz w:val="30"/>
          <w:szCs w:val="30"/>
        </w:rPr>
        <w:t>57</w:t>
      </w:r>
      <w:r w:rsidRPr="002F2203">
        <w:rPr>
          <w:rFonts w:eastAsia="方正新书宋_GBK" w:hAnsi="宋体" w:hint="eastAsia"/>
          <w:sz w:val="30"/>
          <w:szCs w:val="30"/>
        </w:rPr>
        <w:t>）云：“</w:t>
      </w:r>
      <w:bookmarkStart w:id="406" w:name="0258c24"/>
      <w:r w:rsidRPr="002F2203">
        <w:rPr>
          <w:rFonts w:eastAsia="方正新书宋_GBK" w:hAnsi="宋体" w:hint="eastAsia"/>
          <w:sz w:val="30"/>
          <w:szCs w:val="30"/>
        </w:rPr>
        <w:t>今家有三种止观，一曰渐次</w:t>
      </w:r>
      <w:bookmarkStart w:id="407" w:name="0258c25"/>
      <w:bookmarkEnd w:id="406"/>
      <w:r w:rsidRPr="002F2203">
        <w:rPr>
          <w:rFonts w:eastAsia="方正新书宋_GBK" w:hAnsi="宋体" w:hint="eastAsia"/>
          <w:sz w:val="30"/>
          <w:szCs w:val="30"/>
        </w:rPr>
        <w:t>，谓解顿行渐，即《禅波罗蜜》是也；二曰不定</w:t>
      </w:r>
      <w:bookmarkStart w:id="408" w:name="0258c26"/>
      <w:bookmarkEnd w:id="407"/>
      <w:r w:rsidRPr="002F2203">
        <w:rPr>
          <w:rFonts w:eastAsia="方正新书宋_GBK" w:hAnsi="宋体" w:hint="eastAsia"/>
          <w:sz w:val="30"/>
          <w:szCs w:val="30"/>
        </w:rPr>
        <w:t>，谓解顿，行或顿或渐，即《六妙门》是也</w:t>
      </w:r>
      <w:bookmarkStart w:id="409" w:name="0258c27"/>
      <w:bookmarkEnd w:id="408"/>
      <w:r w:rsidRPr="002F2203">
        <w:rPr>
          <w:rFonts w:eastAsia="方正新书宋_GBK" w:hAnsi="宋体" w:hint="eastAsia"/>
          <w:sz w:val="30"/>
          <w:szCs w:val="30"/>
        </w:rPr>
        <w:t>；三曰圆顿，谓解行俱顿，即《摩诃止观》是也。</w:t>
      </w:r>
      <w:bookmarkStart w:id="410" w:name="0258c28"/>
      <w:bookmarkEnd w:id="409"/>
      <w:r w:rsidRPr="002F2203">
        <w:rPr>
          <w:rFonts w:eastAsia="方正新书宋_GBK" w:hAnsi="宋体" w:hint="eastAsia"/>
          <w:sz w:val="30"/>
          <w:szCs w:val="30"/>
        </w:rPr>
        <w:t>此三止观，对根不同</w:t>
      </w:r>
      <w:bookmarkEnd w:id="410"/>
      <w:r w:rsidRPr="002F2203">
        <w:rPr>
          <w:rFonts w:eastAsia="方正新书宋_GBK" w:hAnsi="宋体" w:hint="eastAsia"/>
          <w:sz w:val="30"/>
          <w:szCs w:val="30"/>
        </w:rPr>
        <w:t>，行相虽殊，俱依圆理而为宗本。”</w:t>
      </w:r>
      <w:bookmarkStart w:id="411" w:name="0001c01"/>
    </w:p>
    <w:p w14:paraId="1D8DCBF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丁福保《佛学大辞典》“三种止观”条云：“（智者大师）关于</w:t>
      </w:r>
      <w:proofErr w:type="gramStart"/>
      <w:r w:rsidRPr="002F2203">
        <w:rPr>
          <w:rFonts w:eastAsia="方正新书宋_GBK" w:hAnsi="宋体" w:hint="eastAsia"/>
          <w:sz w:val="30"/>
          <w:szCs w:val="30"/>
        </w:rPr>
        <w:t>止</w:t>
      </w:r>
      <w:proofErr w:type="gramEnd"/>
      <w:r w:rsidRPr="002F2203">
        <w:rPr>
          <w:rFonts w:eastAsia="方正新书宋_GBK" w:hAnsi="宋体" w:hint="eastAsia"/>
          <w:sz w:val="30"/>
          <w:szCs w:val="30"/>
        </w:rPr>
        <w:t>观之著述，有二十余种。”虽然有关止观的著作有这么多，但用这三种分类法都可以摄尽无余。有人看到《小止观》不在所列举的三种止观之内，于是想当然地认为《小止观》是属于小乘的，而其他的三种止观则是属于大乘，并且用四教</w:t>
      </w:r>
      <w:proofErr w:type="gramStart"/>
      <w:r w:rsidRPr="002F2203">
        <w:rPr>
          <w:rFonts w:eastAsia="方正新书宋_GBK" w:hAnsi="宋体" w:hint="eastAsia"/>
          <w:sz w:val="30"/>
          <w:szCs w:val="30"/>
        </w:rPr>
        <w:t>来分对四部</w:t>
      </w:r>
      <w:proofErr w:type="gramEnd"/>
      <w:r w:rsidRPr="002F2203">
        <w:rPr>
          <w:rFonts w:eastAsia="方正新书宋_GBK" w:hAnsi="宋体" w:hint="eastAsia"/>
          <w:sz w:val="30"/>
          <w:szCs w:val="30"/>
        </w:rPr>
        <w:t>止观，如云：“四部止观即是藏通别圆四教中所说的析空观、体空观、次第三观、一心三观修持方法的具体内容。”又云：“《童蒙止观》不属于大乘止观……那么应该就属于藏教止观了。”再云：“《童蒙止观》即是藏教的析空观。”（以上见《台州佛教》</w:t>
      </w:r>
      <w:r w:rsidRPr="002F2203">
        <w:rPr>
          <w:rFonts w:eastAsia="方正新书宋_GBK" w:hAnsi="宋体" w:hint="eastAsia"/>
          <w:sz w:val="30"/>
          <w:szCs w:val="30"/>
        </w:rPr>
        <w:t>2005</w:t>
      </w:r>
      <w:r w:rsidRPr="002F2203">
        <w:rPr>
          <w:rFonts w:eastAsia="方正新书宋_GBK" w:hAnsi="宋体" w:hint="eastAsia"/>
          <w:sz w:val="30"/>
          <w:szCs w:val="30"/>
        </w:rPr>
        <w:t>年第六期《关于天台教观中“三个四”的研究》一文。）他把“三种止观”单纯地理解为“三本止观”，然后又把四部</w:t>
      </w:r>
      <w:proofErr w:type="gramStart"/>
      <w:r w:rsidRPr="002F2203">
        <w:rPr>
          <w:rFonts w:eastAsia="方正新书宋_GBK" w:hAnsi="宋体" w:hint="eastAsia"/>
          <w:sz w:val="30"/>
          <w:szCs w:val="30"/>
        </w:rPr>
        <w:t>止观按四</w:t>
      </w:r>
      <w:proofErr w:type="gramEnd"/>
      <w:r w:rsidRPr="002F2203">
        <w:rPr>
          <w:rFonts w:eastAsia="方正新书宋_GBK" w:hAnsi="宋体" w:hint="eastAsia"/>
          <w:sz w:val="30"/>
          <w:szCs w:val="30"/>
        </w:rPr>
        <w:t>教来分配，这真是一种愚痴的看法！请问：什么叫做“俱依圆理而为宗本”？如果《小止观》是属于藏教小乘，《六妙门》是属于</w:t>
      </w:r>
      <w:proofErr w:type="gramStart"/>
      <w:r w:rsidRPr="002F2203">
        <w:rPr>
          <w:rFonts w:eastAsia="方正新书宋_GBK" w:hAnsi="宋体" w:hint="eastAsia"/>
          <w:sz w:val="30"/>
          <w:szCs w:val="30"/>
        </w:rPr>
        <w:t>通教体空</w:t>
      </w:r>
      <w:proofErr w:type="gramEnd"/>
      <w:r w:rsidRPr="002F2203">
        <w:rPr>
          <w:rFonts w:eastAsia="方正新书宋_GBK" w:hAnsi="宋体" w:hint="eastAsia"/>
          <w:sz w:val="30"/>
          <w:szCs w:val="30"/>
        </w:rPr>
        <w:t>，乃至《次第禅门》是属于别教，那么它们难道也是“俱依圆理”的？这样的话又何</w:t>
      </w:r>
      <w:proofErr w:type="gramStart"/>
      <w:r w:rsidRPr="002F2203">
        <w:rPr>
          <w:rFonts w:eastAsia="方正新书宋_GBK" w:hAnsi="宋体" w:hint="eastAsia"/>
          <w:sz w:val="30"/>
          <w:szCs w:val="30"/>
        </w:rPr>
        <w:t>来兼但</w:t>
      </w:r>
      <w:proofErr w:type="gramEnd"/>
      <w:r w:rsidRPr="002F2203">
        <w:rPr>
          <w:rFonts w:eastAsia="方正新书宋_GBK" w:hAnsi="宋体" w:hint="eastAsia"/>
          <w:sz w:val="30"/>
          <w:szCs w:val="30"/>
        </w:rPr>
        <w:t>对带之别呢？</w:t>
      </w:r>
    </w:p>
    <w:p w14:paraId="63D75F7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当知《小止观》是相对于十卷《摩诃止观》（大止观）而名，是大</w:t>
      </w:r>
      <w:r w:rsidRPr="002F2203">
        <w:rPr>
          <w:rFonts w:eastAsia="方正新书宋_GBK" w:hAnsi="宋体" w:hint="eastAsia"/>
          <w:sz w:val="30"/>
          <w:szCs w:val="30"/>
        </w:rPr>
        <w:lastRenderedPageBreak/>
        <w:t>部之梗概，入道之枢机。言大，是大而无外之大；言小，是小而无内之小。因此，大无大相，大即法界；小无小相，小亦法界。既然同为法界，又哪来的一是大乘，一是小乘？</w:t>
      </w:r>
      <w:bookmarkStart w:id="412" w:name="0472c22"/>
      <w:r w:rsidRPr="002F2203">
        <w:rPr>
          <w:rFonts w:eastAsia="方正新书宋_GBK" w:hAnsi="宋体" w:hint="eastAsia"/>
          <w:sz w:val="30"/>
          <w:szCs w:val="30"/>
        </w:rPr>
        <w:t>只如在最后一章明“初心证果”时云：“</w:t>
      </w:r>
      <w:bookmarkStart w:id="413" w:name="0472c24"/>
      <w:bookmarkEnd w:id="412"/>
      <w:r w:rsidRPr="002F2203">
        <w:rPr>
          <w:rFonts w:eastAsia="方正新书宋_GBK" w:hAnsi="宋体" w:hint="eastAsia"/>
          <w:sz w:val="30"/>
          <w:szCs w:val="30"/>
        </w:rPr>
        <w:t>若住此观，则定慧力等，了了见佛性。安住大乘，行步平正</w:t>
      </w:r>
      <w:bookmarkStart w:id="414" w:name="0472c25"/>
      <w:bookmarkEnd w:id="413"/>
      <w:r w:rsidRPr="002F2203">
        <w:rPr>
          <w:rFonts w:eastAsia="方正新书宋_GBK" w:hAnsi="宋体" w:hint="eastAsia"/>
          <w:sz w:val="30"/>
          <w:szCs w:val="30"/>
        </w:rPr>
        <w:t>，其疾如风，自然流入</w:t>
      </w:r>
      <w:proofErr w:type="gramStart"/>
      <w:r w:rsidRPr="002F2203">
        <w:rPr>
          <w:rFonts w:eastAsia="方正新书宋_GBK" w:hAnsi="宋体" w:hint="eastAsia"/>
          <w:sz w:val="30"/>
          <w:szCs w:val="30"/>
        </w:rPr>
        <w:t>萨</w:t>
      </w:r>
      <w:proofErr w:type="gramEnd"/>
      <w:r w:rsidRPr="002F2203">
        <w:rPr>
          <w:rFonts w:eastAsia="方正新书宋_GBK" w:hAnsi="宋体" w:hint="eastAsia"/>
          <w:sz w:val="30"/>
          <w:szCs w:val="30"/>
        </w:rPr>
        <w:t>婆</w:t>
      </w:r>
      <w:proofErr w:type="gramStart"/>
      <w:r w:rsidRPr="002F2203">
        <w:rPr>
          <w:rFonts w:eastAsia="方正新书宋_GBK" w:hAnsi="宋体" w:hint="eastAsia"/>
          <w:sz w:val="30"/>
          <w:szCs w:val="30"/>
        </w:rPr>
        <w:t>若海</w:t>
      </w:r>
      <w:bookmarkStart w:id="415" w:name="0472c28"/>
      <w:bookmarkEnd w:id="414"/>
      <w:proofErr w:type="gramEnd"/>
      <w:r w:rsidRPr="002F2203">
        <w:rPr>
          <w:rFonts w:eastAsia="方正新书宋_GBK" w:hAnsi="宋体" w:hint="eastAsia"/>
          <w:sz w:val="30"/>
          <w:szCs w:val="30"/>
        </w:rPr>
        <w:t>……于一切法无所染著，一切佛法皆现在前</w:t>
      </w:r>
      <w:bookmarkStart w:id="416" w:name="0473a03"/>
      <w:bookmarkEnd w:id="415"/>
      <w:r w:rsidRPr="002F2203">
        <w:rPr>
          <w:rFonts w:eastAsia="方正新书宋_GBK" w:hAnsi="宋体" w:hint="eastAsia"/>
          <w:sz w:val="30"/>
          <w:szCs w:val="30"/>
        </w:rPr>
        <w:t>……则与普贤、文殊为其等</w:t>
      </w:r>
      <w:proofErr w:type="gramStart"/>
      <w:r w:rsidRPr="002F2203">
        <w:rPr>
          <w:rFonts w:eastAsia="方正新书宋_GBK" w:hAnsi="宋体" w:hint="eastAsia"/>
          <w:sz w:val="30"/>
          <w:szCs w:val="30"/>
        </w:rPr>
        <w:t>侣</w:t>
      </w:r>
      <w:bookmarkStart w:id="417" w:name="0473a04"/>
      <w:bookmarkEnd w:id="416"/>
      <w:proofErr w:type="gramEnd"/>
      <w:r w:rsidRPr="002F2203">
        <w:rPr>
          <w:rFonts w:eastAsia="方正新书宋_GBK" w:hAnsi="宋体" w:hint="eastAsia"/>
          <w:sz w:val="30"/>
          <w:szCs w:val="30"/>
        </w:rPr>
        <w:t>，常住法性身中，则为诸佛称叹授记。</w:t>
      </w:r>
      <w:bookmarkEnd w:id="417"/>
      <w:r w:rsidRPr="002F2203">
        <w:rPr>
          <w:rFonts w:eastAsia="方正新书宋_GBK" w:hAnsi="宋体" w:hint="eastAsia"/>
          <w:sz w:val="30"/>
          <w:szCs w:val="30"/>
        </w:rPr>
        <w:t>”“了了见佛性”、“常住法性身中”，小乘连无明的名字都没有听过，更不用说断了。既然如此又哪来的见佛性、住在法性身中呢？如此明文，岂是小乘境界！</w:t>
      </w:r>
      <w:proofErr w:type="gramStart"/>
      <w:r w:rsidRPr="002F2203">
        <w:rPr>
          <w:rFonts w:eastAsia="方正新书宋_GBK" w:hAnsi="宋体" w:hint="eastAsia"/>
          <w:sz w:val="30"/>
          <w:szCs w:val="30"/>
        </w:rPr>
        <w:t>因此宝静法师</w:t>
      </w:r>
      <w:proofErr w:type="gramEnd"/>
      <w:r w:rsidRPr="002F2203">
        <w:rPr>
          <w:rFonts w:eastAsia="方正新书宋_GBK" w:hAnsi="宋体" w:hint="eastAsia"/>
          <w:sz w:val="30"/>
          <w:szCs w:val="30"/>
        </w:rPr>
        <w:t>在《小止观讲述》中，将其</w:t>
      </w:r>
      <w:proofErr w:type="gramStart"/>
      <w:r w:rsidRPr="002F2203">
        <w:rPr>
          <w:rFonts w:eastAsia="方正新书宋_GBK" w:hAnsi="宋体" w:hint="eastAsia"/>
          <w:sz w:val="30"/>
          <w:szCs w:val="30"/>
        </w:rPr>
        <w:t>五重玄义定为</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单法为名</w:t>
      </w:r>
      <w:proofErr w:type="gramEnd"/>
      <w:r w:rsidRPr="002F2203">
        <w:rPr>
          <w:rFonts w:eastAsia="方正新书宋_GBK" w:hAnsi="宋体" w:hint="eastAsia"/>
          <w:sz w:val="30"/>
          <w:szCs w:val="30"/>
        </w:rPr>
        <w:t>，清净实相为体，</w:t>
      </w:r>
      <w:proofErr w:type="gramStart"/>
      <w:r w:rsidRPr="002F2203">
        <w:rPr>
          <w:rFonts w:eastAsia="方正新书宋_GBK" w:hAnsi="宋体" w:hint="eastAsia"/>
          <w:sz w:val="30"/>
          <w:szCs w:val="30"/>
        </w:rPr>
        <w:t>圆乘因果</w:t>
      </w:r>
      <w:proofErr w:type="gramEnd"/>
      <w:r w:rsidRPr="002F2203">
        <w:rPr>
          <w:rFonts w:eastAsia="方正新书宋_GBK" w:hAnsi="宋体" w:hint="eastAsia"/>
          <w:sz w:val="30"/>
          <w:szCs w:val="30"/>
        </w:rPr>
        <w:t>为宗，</w:t>
      </w:r>
      <w:proofErr w:type="gramStart"/>
      <w:r w:rsidRPr="002F2203">
        <w:rPr>
          <w:rFonts w:eastAsia="方正新书宋_GBK" w:hAnsi="宋体" w:hint="eastAsia"/>
          <w:sz w:val="30"/>
          <w:szCs w:val="30"/>
        </w:rPr>
        <w:t>觉魔治病</w:t>
      </w:r>
      <w:proofErr w:type="gramEnd"/>
      <w:r w:rsidRPr="002F2203">
        <w:rPr>
          <w:rFonts w:eastAsia="方正新书宋_GBK" w:hAnsi="宋体" w:hint="eastAsia"/>
          <w:sz w:val="30"/>
          <w:szCs w:val="30"/>
        </w:rPr>
        <w:t>为用，无上醍醐为教相。请深思之！请深思之！</w:t>
      </w:r>
    </w:p>
    <w:p w14:paraId="5875EE5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应以内在义理为准，莫被文字表相所惑，否则</w:t>
      </w:r>
      <w:proofErr w:type="gramStart"/>
      <w:r w:rsidRPr="002F2203">
        <w:rPr>
          <w:rFonts w:eastAsia="方正新书宋_GBK" w:hAnsi="宋体" w:hint="eastAsia"/>
          <w:sz w:val="30"/>
          <w:szCs w:val="30"/>
        </w:rPr>
        <w:t>戮</w:t>
      </w:r>
      <w:proofErr w:type="gramEnd"/>
      <w:r w:rsidRPr="002F2203">
        <w:rPr>
          <w:rFonts w:eastAsia="方正新书宋_GBK" w:hAnsi="宋体" w:hint="eastAsia"/>
          <w:sz w:val="30"/>
          <w:szCs w:val="30"/>
        </w:rPr>
        <w:t>瞎学人眼睛，地狱有份。因此，以理定之，智者大师所说的止观法门都是</w:t>
      </w:r>
      <w:proofErr w:type="gramStart"/>
      <w:r w:rsidRPr="002F2203">
        <w:rPr>
          <w:rFonts w:eastAsia="方正新书宋_GBK" w:hAnsi="宋体" w:hint="eastAsia"/>
          <w:sz w:val="30"/>
          <w:szCs w:val="30"/>
        </w:rPr>
        <w:t>属于圆教妙理</w:t>
      </w:r>
      <w:proofErr w:type="gramEnd"/>
      <w:r w:rsidRPr="002F2203">
        <w:rPr>
          <w:rFonts w:eastAsia="方正新书宋_GBK" w:hAnsi="宋体" w:hint="eastAsia"/>
          <w:sz w:val="30"/>
          <w:szCs w:val="30"/>
        </w:rPr>
        <w:t>，都是以圆解为基准，但在实际修持上则或顿或渐，各随机宜。因此，《小止观》、《证心论》，乃至临终前所说的《观心论》，都是属于</w:t>
      </w:r>
      <w:proofErr w:type="gramStart"/>
      <w:r w:rsidRPr="002F2203">
        <w:rPr>
          <w:rFonts w:eastAsia="方正新书宋_GBK" w:hAnsi="宋体" w:hint="eastAsia"/>
          <w:sz w:val="30"/>
          <w:szCs w:val="30"/>
        </w:rPr>
        <w:t>圆教止观</w:t>
      </w:r>
      <w:proofErr w:type="gramEnd"/>
      <w:r w:rsidRPr="002F2203">
        <w:rPr>
          <w:rFonts w:eastAsia="方正新书宋_GBK" w:hAnsi="宋体" w:hint="eastAsia"/>
          <w:sz w:val="30"/>
          <w:szCs w:val="30"/>
        </w:rPr>
        <w:t>所摄。</w:t>
      </w:r>
    </w:p>
    <w:p w14:paraId="3F45231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现将其关系列表如下：</w:t>
      </w:r>
    </w:p>
    <w:p w14:paraId="5A6139D9" w14:textId="77777777" w:rsidR="00E77739" w:rsidRPr="002F2203" w:rsidRDefault="00E77739" w:rsidP="00FE791C">
      <w:pPr>
        <w:overflowPunct w:val="0"/>
        <w:autoSpaceDE w:val="0"/>
        <w:autoSpaceDN w:val="0"/>
        <w:adjustRightInd w:val="0"/>
        <w:snapToGrid w:val="0"/>
        <w:spacing w:beforeLines="50" w:before="191" w:afterLines="50" w:after="191" w:line="540" w:lineRule="exact"/>
        <w:ind w:firstLineChars="200" w:firstLine="560"/>
        <w:rPr>
          <w:rFonts w:eastAsia="方正新书宋_GBK"/>
        </w:rPr>
      </w:pPr>
      <w:r w:rsidRPr="002F2203">
        <w:rPr>
          <w:rFonts w:eastAsia="方正新书宋_GBK"/>
          <w:noProof/>
        </w:rPr>
        <w:lastRenderedPageBreak/>
        <w:drawing>
          <wp:anchor distT="0" distB="0" distL="114300" distR="114300" simplePos="0" relativeHeight="251661312" behindDoc="0" locked="0" layoutInCell="1" allowOverlap="1" wp14:anchorId="7B8AD339" wp14:editId="17D628D9">
            <wp:simplePos x="0" y="0"/>
            <wp:positionH relativeFrom="column">
              <wp:posOffset>-1270</wp:posOffset>
            </wp:positionH>
            <wp:positionV relativeFrom="paragraph">
              <wp:posOffset>344805</wp:posOffset>
            </wp:positionV>
            <wp:extent cx="4968240" cy="1813560"/>
            <wp:effectExtent l="0" t="0" r="0" b="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6837"/>
                    <a:stretch/>
                  </pic:blipFill>
                  <pic:spPr bwMode="auto">
                    <a:xfrm>
                      <a:off x="0" y="0"/>
                      <a:ext cx="4968240" cy="181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F50EA6" w14:textId="77777777" w:rsidR="00E77739" w:rsidRPr="002F2203" w:rsidRDefault="00E77739"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7A3FE7D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另外一个</w:t>
      </w:r>
      <w:proofErr w:type="gramStart"/>
      <w:r w:rsidRPr="002F2203">
        <w:rPr>
          <w:rFonts w:eastAsia="方正新书宋_GBK" w:hAnsi="宋体" w:hint="eastAsia"/>
          <w:sz w:val="30"/>
          <w:szCs w:val="30"/>
        </w:rPr>
        <w:t>需要破斥的</w:t>
      </w:r>
      <w:proofErr w:type="gramEnd"/>
      <w:r w:rsidRPr="002F2203">
        <w:rPr>
          <w:rFonts w:eastAsia="方正新书宋_GBK" w:hAnsi="宋体" w:hint="eastAsia"/>
          <w:sz w:val="30"/>
          <w:szCs w:val="30"/>
        </w:rPr>
        <w:t>观点是：认为智者大师的思想有一个从“禅”到“止观”的转变，这也是一个只看表面，抹煞实质的典型例子，为害甚大。当知智者</w:t>
      </w:r>
      <w:proofErr w:type="gramStart"/>
      <w:r w:rsidRPr="002F2203">
        <w:rPr>
          <w:rFonts w:eastAsia="方正新书宋_GBK" w:hAnsi="宋体" w:hint="eastAsia"/>
          <w:sz w:val="30"/>
          <w:szCs w:val="30"/>
        </w:rPr>
        <w:t>大师获初旋</w:t>
      </w:r>
      <w:proofErr w:type="gramEnd"/>
      <w:r w:rsidRPr="002F2203">
        <w:rPr>
          <w:rFonts w:eastAsia="方正新书宋_GBK" w:hAnsi="宋体" w:hint="eastAsia"/>
          <w:sz w:val="30"/>
          <w:szCs w:val="30"/>
        </w:rPr>
        <w:t>陀罗尼，旋转一起法皆是佛法，“</w:t>
      </w:r>
      <w:bookmarkStart w:id="418" w:name="0050a23"/>
      <w:r w:rsidRPr="002F2203">
        <w:rPr>
          <w:rFonts w:eastAsia="方正新书宋_GBK" w:hAnsi="宋体" w:hint="eastAsia"/>
          <w:sz w:val="30"/>
          <w:szCs w:val="30"/>
        </w:rPr>
        <w:t>诸所说法，随其义趣，皆与实相不相违背。</w:t>
      </w:r>
      <w:bookmarkStart w:id="419" w:name="0050a24"/>
      <w:bookmarkEnd w:id="418"/>
      <w:r w:rsidRPr="002F2203">
        <w:rPr>
          <w:rFonts w:eastAsia="方正新书宋_GBK" w:hAnsi="宋体" w:hint="eastAsia"/>
          <w:sz w:val="30"/>
          <w:szCs w:val="30"/>
        </w:rPr>
        <w:t>若说俗间经书、治世语言、资生业等</w:t>
      </w:r>
      <w:bookmarkEnd w:id="419"/>
      <w:r w:rsidRPr="002F2203">
        <w:rPr>
          <w:rFonts w:eastAsia="方正新书宋_GBK" w:hAnsi="宋体" w:hint="eastAsia"/>
          <w:sz w:val="30"/>
          <w:szCs w:val="30"/>
        </w:rPr>
        <w:t>，皆顺正法”，哪里还有什么“理论”或者“思想”是智者大师所不了解的而需要以后进一步转变提高？造成这种错误，就在于他对“初旋”根本不了解，不懂佛法。不然，何谓“具烦恼性，能知如来秘密藏”？又何谓“余佛”，而能作二</w:t>
      </w:r>
      <w:proofErr w:type="gramStart"/>
      <w:r w:rsidRPr="002F2203">
        <w:rPr>
          <w:rFonts w:eastAsia="方正新书宋_GBK" w:hAnsi="宋体" w:hint="eastAsia"/>
          <w:sz w:val="30"/>
          <w:szCs w:val="30"/>
        </w:rPr>
        <w:t>乘依止</w:t>
      </w:r>
      <w:proofErr w:type="gramEnd"/>
      <w:r w:rsidRPr="002F2203">
        <w:rPr>
          <w:rFonts w:eastAsia="方正新书宋_GBK" w:hAnsi="宋体" w:hint="eastAsia"/>
          <w:sz w:val="30"/>
          <w:szCs w:val="30"/>
        </w:rPr>
        <w:t>呢？要知道五品位已能总</w:t>
      </w:r>
      <w:proofErr w:type="gramStart"/>
      <w:r w:rsidRPr="002F2203">
        <w:rPr>
          <w:rFonts w:eastAsia="方正新书宋_GBK" w:hAnsi="宋体" w:hint="eastAsia"/>
          <w:sz w:val="30"/>
          <w:szCs w:val="30"/>
        </w:rPr>
        <w:t>持一切</w:t>
      </w:r>
      <w:proofErr w:type="gramEnd"/>
      <w:r w:rsidRPr="002F2203">
        <w:rPr>
          <w:rFonts w:eastAsia="方正新书宋_GBK" w:hAnsi="宋体" w:hint="eastAsia"/>
          <w:sz w:val="30"/>
          <w:szCs w:val="30"/>
        </w:rPr>
        <w:t>法，不过还没有</w:t>
      </w:r>
      <w:proofErr w:type="gramStart"/>
      <w:r w:rsidRPr="002F2203">
        <w:rPr>
          <w:rFonts w:eastAsia="方正新书宋_GBK" w:hAnsi="宋体" w:hint="eastAsia"/>
          <w:sz w:val="30"/>
          <w:szCs w:val="30"/>
        </w:rPr>
        <w:t>一一彻证而已</w:t>
      </w:r>
      <w:proofErr w:type="gramEnd"/>
      <w:r w:rsidRPr="002F2203">
        <w:rPr>
          <w:rFonts w:eastAsia="方正新书宋_GBK" w:hAnsi="宋体" w:hint="eastAsia"/>
          <w:sz w:val="30"/>
          <w:szCs w:val="30"/>
        </w:rPr>
        <w:t>。虽论证位是外凡，若论见道，则二</w:t>
      </w:r>
      <w:proofErr w:type="gramStart"/>
      <w:r w:rsidRPr="002F2203">
        <w:rPr>
          <w:rFonts w:eastAsia="方正新书宋_GBK" w:hAnsi="宋体" w:hint="eastAsia"/>
          <w:sz w:val="30"/>
          <w:szCs w:val="30"/>
        </w:rPr>
        <w:t>乘不能</w:t>
      </w:r>
      <w:proofErr w:type="gramEnd"/>
      <w:r w:rsidRPr="002F2203">
        <w:rPr>
          <w:rFonts w:eastAsia="方正新书宋_GBK" w:hAnsi="宋体" w:hint="eastAsia"/>
          <w:sz w:val="30"/>
          <w:szCs w:val="30"/>
        </w:rPr>
        <w:t>梦见，</w:t>
      </w:r>
      <w:proofErr w:type="gramStart"/>
      <w:r w:rsidRPr="002F2203">
        <w:rPr>
          <w:rFonts w:eastAsia="方正新书宋_GBK" w:hAnsi="宋体" w:hint="eastAsia"/>
          <w:sz w:val="30"/>
          <w:szCs w:val="30"/>
        </w:rPr>
        <w:t>权教菩萨</w:t>
      </w:r>
      <w:proofErr w:type="gramEnd"/>
      <w:r w:rsidRPr="002F2203">
        <w:rPr>
          <w:rFonts w:eastAsia="方正新书宋_GBK" w:hAnsi="宋体" w:hint="eastAsia"/>
          <w:sz w:val="30"/>
          <w:szCs w:val="30"/>
        </w:rPr>
        <w:t>也不能知。其所证智慧一下和诸佛智慧无二无别，不过还没有一一消解根本无明，体现法身而已。即所应知的道理已经完全彻知，</w:t>
      </w:r>
      <w:proofErr w:type="gramStart"/>
      <w:r w:rsidRPr="002F2203">
        <w:rPr>
          <w:rFonts w:eastAsia="方正新书宋_GBK" w:hAnsi="宋体" w:hint="eastAsia"/>
          <w:sz w:val="30"/>
          <w:szCs w:val="30"/>
        </w:rPr>
        <w:t>非二乘</w:t>
      </w:r>
      <w:proofErr w:type="gramEnd"/>
      <w:r w:rsidRPr="002F2203">
        <w:rPr>
          <w:rFonts w:eastAsia="方正新书宋_GBK" w:hAnsi="宋体" w:hint="eastAsia"/>
          <w:sz w:val="30"/>
          <w:szCs w:val="30"/>
        </w:rPr>
        <w:t>所能企及。因此，既使是在华顶头陀妙悟之后，其对教理的理解也没有增加一点，只是在</w:t>
      </w:r>
      <w:proofErr w:type="gramStart"/>
      <w:r w:rsidRPr="002F2203">
        <w:rPr>
          <w:rFonts w:eastAsia="方正新书宋_GBK" w:hAnsi="宋体" w:hint="eastAsia"/>
          <w:sz w:val="30"/>
          <w:szCs w:val="30"/>
        </w:rPr>
        <w:t>自我证境上</w:t>
      </w:r>
      <w:proofErr w:type="gramEnd"/>
      <w:r w:rsidRPr="002F2203">
        <w:rPr>
          <w:rFonts w:eastAsia="方正新书宋_GBK" w:hAnsi="宋体" w:hint="eastAsia"/>
          <w:sz w:val="30"/>
          <w:szCs w:val="30"/>
        </w:rPr>
        <w:t>更进了一步，这时的果位就不仅仅是五品了，“非思量分别所能知”。虽然如此，但</w:t>
      </w:r>
      <w:proofErr w:type="gramStart"/>
      <w:r w:rsidRPr="002F2203">
        <w:rPr>
          <w:rFonts w:eastAsia="方正新书宋_GBK" w:hAnsi="宋体" w:hint="eastAsia"/>
          <w:sz w:val="30"/>
          <w:szCs w:val="30"/>
        </w:rPr>
        <w:t>其慧解</w:t>
      </w:r>
      <w:proofErr w:type="gramEnd"/>
      <w:r w:rsidRPr="002F2203">
        <w:rPr>
          <w:rFonts w:eastAsia="方正新书宋_GBK" w:hAnsi="宋体" w:hint="eastAsia"/>
          <w:sz w:val="30"/>
          <w:szCs w:val="30"/>
        </w:rPr>
        <w:t>仍旧没有离开五品位，这就是天台一证一切证的妙理，这就是</w:t>
      </w:r>
      <w:proofErr w:type="gramStart"/>
      <w:r w:rsidRPr="002F2203">
        <w:rPr>
          <w:rFonts w:eastAsia="方正新书宋_GBK" w:hAnsi="宋体" w:hint="eastAsia"/>
          <w:sz w:val="30"/>
          <w:szCs w:val="30"/>
        </w:rPr>
        <w:t>天台六即</w:t>
      </w:r>
      <w:proofErr w:type="gramEnd"/>
      <w:r w:rsidRPr="002F2203">
        <w:rPr>
          <w:rFonts w:eastAsia="方正新书宋_GBK" w:hAnsi="宋体" w:hint="eastAsia"/>
          <w:sz w:val="30"/>
          <w:szCs w:val="30"/>
        </w:rPr>
        <w:t>中</w:t>
      </w:r>
      <w:r w:rsidRPr="002F2203">
        <w:rPr>
          <w:rFonts w:eastAsia="方正新书宋_GBK" w:hAnsi="宋体" w:hint="eastAsia"/>
          <w:sz w:val="30"/>
          <w:szCs w:val="30"/>
        </w:rPr>
        <w:lastRenderedPageBreak/>
        <w:t>“即”的真正含义，这些又哪是那些文字法师所能理解的呢？他们最多把“初旋”理解为证得了从</w:t>
      </w:r>
      <w:proofErr w:type="gramStart"/>
      <w:r w:rsidRPr="002F2203">
        <w:rPr>
          <w:rFonts w:eastAsia="方正新书宋_GBK" w:hAnsi="宋体" w:hint="eastAsia"/>
          <w:sz w:val="30"/>
          <w:szCs w:val="30"/>
        </w:rPr>
        <w:t>假入空的</w:t>
      </w:r>
      <w:proofErr w:type="gramEnd"/>
      <w:r w:rsidRPr="002F2203">
        <w:rPr>
          <w:rFonts w:eastAsia="方正新书宋_GBK" w:hAnsi="宋体" w:hint="eastAsia"/>
          <w:sz w:val="30"/>
          <w:szCs w:val="30"/>
        </w:rPr>
        <w:t>声闻空性而已，却不能够理解“总持”的含义。若以此观点而沾沾自喜，以为发现了什么重大内幕，那就可耻、可恶、可怜、可悲至极了！</w:t>
      </w:r>
    </w:p>
    <w:p w14:paraId="00AD444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既然智者大师“所证理等”，那为何又有前后期“禅”和“止观”的不同呢？那是因为众生的</w:t>
      </w:r>
      <w:proofErr w:type="gramStart"/>
      <w:r w:rsidRPr="002F2203">
        <w:rPr>
          <w:rFonts w:eastAsia="方正新书宋_GBK" w:hAnsi="宋体" w:hint="eastAsia"/>
          <w:sz w:val="30"/>
          <w:szCs w:val="30"/>
        </w:rPr>
        <w:t>根机调熟</w:t>
      </w:r>
      <w:proofErr w:type="gramEnd"/>
      <w:r w:rsidRPr="002F2203">
        <w:rPr>
          <w:rFonts w:eastAsia="方正新书宋_GBK" w:hAnsi="宋体" w:hint="eastAsia"/>
          <w:sz w:val="30"/>
          <w:szCs w:val="30"/>
        </w:rPr>
        <w:t>不调熟的缘故。智者大师初到金陵时，当时的僧俗四</w:t>
      </w:r>
      <w:proofErr w:type="gramStart"/>
      <w:r w:rsidRPr="002F2203">
        <w:rPr>
          <w:rFonts w:eastAsia="方正新书宋_GBK" w:hAnsi="宋体" w:hint="eastAsia"/>
          <w:sz w:val="30"/>
          <w:szCs w:val="30"/>
        </w:rPr>
        <w:t>众只有禅</w:t>
      </w:r>
      <w:proofErr w:type="gramEnd"/>
      <w:r w:rsidRPr="002F2203">
        <w:rPr>
          <w:rFonts w:eastAsia="方正新书宋_GBK" w:hAnsi="宋体" w:hint="eastAsia"/>
          <w:sz w:val="30"/>
          <w:szCs w:val="30"/>
        </w:rPr>
        <w:t>修的观念，很大部分甚至是修小乘禅观的，前面提到的“僧</w:t>
      </w:r>
      <w:proofErr w:type="gramStart"/>
      <w:r w:rsidRPr="002F2203">
        <w:rPr>
          <w:rFonts w:eastAsia="方正新书宋_GBK" w:hAnsi="宋体" w:hint="eastAsia"/>
          <w:sz w:val="30"/>
          <w:szCs w:val="30"/>
        </w:rPr>
        <w:t>诠</w:t>
      </w:r>
      <w:proofErr w:type="gramEnd"/>
      <w:r w:rsidRPr="002F2203">
        <w:rPr>
          <w:rFonts w:eastAsia="方正新书宋_GBK" w:hAnsi="宋体" w:hint="eastAsia"/>
          <w:sz w:val="30"/>
          <w:szCs w:val="30"/>
        </w:rPr>
        <w:t>练无常”就是最好的证明，因此智者大师顺其所习、所乐而以“禅”</w:t>
      </w:r>
      <w:proofErr w:type="gramStart"/>
      <w:r w:rsidRPr="002F2203">
        <w:rPr>
          <w:rFonts w:eastAsia="方正新书宋_GBK" w:hAnsi="宋体" w:hint="eastAsia"/>
          <w:sz w:val="30"/>
          <w:szCs w:val="30"/>
        </w:rPr>
        <w:t>摄一切</w:t>
      </w:r>
      <w:proofErr w:type="gramEnd"/>
      <w:r w:rsidRPr="002F2203">
        <w:rPr>
          <w:rFonts w:eastAsia="方正新书宋_GBK" w:hAnsi="宋体" w:hint="eastAsia"/>
          <w:sz w:val="30"/>
          <w:szCs w:val="30"/>
        </w:rPr>
        <w:t>法。到了</w:t>
      </w:r>
      <w:proofErr w:type="gramStart"/>
      <w:r w:rsidRPr="002F2203">
        <w:rPr>
          <w:rFonts w:eastAsia="方正新书宋_GBK" w:hAnsi="宋体" w:hint="eastAsia"/>
          <w:sz w:val="30"/>
          <w:szCs w:val="30"/>
        </w:rPr>
        <w:t>后来圆种已</w:t>
      </w:r>
      <w:proofErr w:type="gramEnd"/>
      <w:r w:rsidRPr="002F2203">
        <w:rPr>
          <w:rFonts w:eastAsia="方正新书宋_GBK" w:hAnsi="宋体" w:hint="eastAsia"/>
          <w:sz w:val="30"/>
          <w:szCs w:val="30"/>
        </w:rPr>
        <w:t>熟，故直接以“止观”</w:t>
      </w:r>
      <w:proofErr w:type="gramStart"/>
      <w:r w:rsidRPr="002F2203">
        <w:rPr>
          <w:rFonts w:eastAsia="方正新书宋_GBK" w:hAnsi="宋体" w:hint="eastAsia"/>
          <w:sz w:val="30"/>
          <w:szCs w:val="30"/>
        </w:rPr>
        <w:t>摄一切</w:t>
      </w:r>
      <w:proofErr w:type="gramEnd"/>
      <w:r w:rsidRPr="002F2203">
        <w:rPr>
          <w:rFonts w:eastAsia="方正新书宋_GBK" w:hAnsi="宋体" w:hint="eastAsia"/>
          <w:sz w:val="30"/>
          <w:szCs w:val="30"/>
        </w:rPr>
        <w:t>法。虽然“禅”和“止观”在文字上有不同，但其内在主线却无差异，因此不能只从字面上去抠，否则差之毫厘，</w:t>
      </w:r>
      <w:proofErr w:type="gramStart"/>
      <w:r w:rsidRPr="002F2203">
        <w:rPr>
          <w:rFonts w:eastAsia="方正新书宋_GBK" w:hAnsi="宋体" w:hint="eastAsia"/>
          <w:sz w:val="30"/>
          <w:szCs w:val="30"/>
        </w:rPr>
        <w:t>谬</w:t>
      </w:r>
      <w:proofErr w:type="gramEnd"/>
      <w:r w:rsidRPr="002F2203">
        <w:rPr>
          <w:rFonts w:eastAsia="方正新书宋_GBK" w:hAnsi="宋体" w:hint="eastAsia"/>
          <w:sz w:val="30"/>
          <w:szCs w:val="30"/>
        </w:rPr>
        <w:t>之千里！故《摩诃止观》卷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w:t>
      </w:r>
      <w:bookmarkStart w:id="420" w:name="0001c02"/>
      <w:bookmarkEnd w:id="411"/>
      <w:r w:rsidRPr="002F2203">
        <w:rPr>
          <w:rFonts w:eastAsia="方正新书宋_GBK" w:hAnsi="宋体" w:hint="eastAsia"/>
          <w:sz w:val="30"/>
          <w:szCs w:val="30"/>
        </w:rPr>
        <w:t>天台传南岳三种止观，</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渐次，二不定，三圆顿。</w:t>
      </w:r>
      <w:bookmarkStart w:id="421" w:name="0001c03"/>
      <w:bookmarkEnd w:id="420"/>
      <w:r w:rsidRPr="002F2203">
        <w:rPr>
          <w:rFonts w:eastAsia="方正新书宋_GBK" w:hAnsi="宋体" w:hint="eastAsia"/>
          <w:sz w:val="30"/>
          <w:szCs w:val="30"/>
        </w:rPr>
        <w:t>皆是大乘，俱缘实相，同名止观。</w:t>
      </w:r>
      <w:bookmarkStart w:id="422" w:name="0001c04"/>
      <w:bookmarkEnd w:id="421"/>
      <w:r w:rsidRPr="002F2203">
        <w:rPr>
          <w:rFonts w:eastAsia="方正新书宋_GBK" w:hAnsi="宋体" w:hint="eastAsia"/>
          <w:sz w:val="30"/>
          <w:szCs w:val="30"/>
        </w:rPr>
        <w:t>渐则初浅后深，如彼梯蹬。不定前后更互</w:t>
      </w:r>
      <w:bookmarkStart w:id="423" w:name="0001c05"/>
      <w:bookmarkEnd w:id="422"/>
      <w:r w:rsidRPr="002F2203">
        <w:rPr>
          <w:rFonts w:eastAsia="方正新书宋_GBK" w:hAnsi="宋体" w:hint="eastAsia"/>
          <w:sz w:val="30"/>
          <w:szCs w:val="30"/>
        </w:rPr>
        <w:t>，如金刚宝置之日中。圆顿初后</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二，如通者腾空。</w:t>
      </w:r>
      <w:bookmarkEnd w:id="423"/>
      <w:r w:rsidRPr="002F2203">
        <w:rPr>
          <w:rFonts w:eastAsia="方正新书宋_GBK" w:hAnsi="宋体" w:hint="eastAsia"/>
          <w:sz w:val="30"/>
          <w:szCs w:val="30"/>
        </w:rPr>
        <w:t>为三根性，说三法门，引三譬喻。”请于“皆是大乘，俱缘实相”、“为三根性，说三法门”</w:t>
      </w:r>
      <w:proofErr w:type="gramStart"/>
      <w:r w:rsidRPr="002F2203">
        <w:rPr>
          <w:rFonts w:eastAsia="方正新书宋_GBK" w:hAnsi="宋体" w:hint="eastAsia"/>
          <w:sz w:val="30"/>
          <w:szCs w:val="30"/>
        </w:rPr>
        <w:t>句著眼</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再著眼</w:t>
      </w:r>
      <w:proofErr w:type="gramEnd"/>
      <w:r w:rsidRPr="002F2203">
        <w:rPr>
          <w:rFonts w:eastAsia="方正新书宋_GBK" w:hAnsi="宋体" w:hint="eastAsia"/>
          <w:sz w:val="30"/>
          <w:szCs w:val="30"/>
        </w:rPr>
        <w:t>！</w:t>
      </w:r>
    </w:p>
    <w:p w14:paraId="1220008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实际上认为智者大师有从“禅法”到“观法”转变的，最早是由日本人所提出，早在</w:t>
      </w:r>
      <w:r w:rsidRPr="002F2203">
        <w:rPr>
          <w:rFonts w:eastAsia="方正新书宋_GBK" w:hAnsi="宋体" w:hint="eastAsia"/>
          <w:sz w:val="30"/>
          <w:szCs w:val="30"/>
        </w:rPr>
        <w:t>1969</w:t>
      </w:r>
      <w:r w:rsidRPr="002F2203">
        <w:rPr>
          <w:rFonts w:eastAsia="方正新书宋_GBK" w:hAnsi="宋体" w:hint="eastAsia"/>
          <w:sz w:val="30"/>
          <w:szCs w:val="30"/>
        </w:rPr>
        <w:t>年，关口真大就有类似的观点发表，现在国内有些人不加检讨地予以引用，还以为拣到了什么宝贝，无知之极。试问：</w:t>
      </w:r>
      <w:proofErr w:type="gramStart"/>
      <w:r w:rsidRPr="002F2203">
        <w:rPr>
          <w:rFonts w:eastAsia="方正新书宋_GBK" w:hAnsi="宋体" w:hint="eastAsia"/>
          <w:sz w:val="30"/>
          <w:szCs w:val="30"/>
        </w:rPr>
        <w:t>若按别五时</w:t>
      </w:r>
      <w:proofErr w:type="gramEnd"/>
      <w:r w:rsidRPr="002F2203">
        <w:rPr>
          <w:rFonts w:eastAsia="方正新书宋_GBK" w:hAnsi="宋体" w:hint="eastAsia"/>
          <w:sz w:val="30"/>
          <w:szCs w:val="30"/>
        </w:rPr>
        <w:t>而言，</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尊在说法的时候也有一个从小乘到大乘的过程，那么这是否也意味着</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尊</w:t>
      </w:r>
      <w:proofErr w:type="gramStart"/>
      <w:r w:rsidRPr="002F2203">
        <w:rPr>
          <w:rFonts w:eastAsia="方正新书宋_GBK" w:hAnsi="宋体" w:hint="eastAsia"/>
          <w:sz w:val="30"/>
          <w:szCs w:val="30"/>
        </w:rPr>
        <w:t>的证悟也</w:t>
      </w:r>
      <w:proofErr w:type="gramEnd"/>
      <w:r w:rsidRPr="002F2203">
        <w:rPr>
          <w:rFonts w:eastAsia="方正新书宋_GBK" w:hAnsi="宋体" w:hint="eastAsia"/>
          <w:sz w:val="30"/>
          <w:szCs w:val="30"/>
        </w:rPr>
        <w:t>在同步增进呢？</w:t>
      </w:r>
    </w:p>
    <w:p w14:paraId="70C0F42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“圆顿教，拂人情，圆义不明直需</w:t>
      </w:r>
      <w:proofErr w:type="gramStart"/>
      <w:r w:rsidRPr="002F2203">
        <w:rPr>
          <w:rFonts w:eastAsia="方正新书宋_GBK" w:hAnsi="宋体" w:hint="eastAsia"/>
          <w:sz w:val="30"/>
          <w:szCs w:val="30"/>
        </w:rPr>
        <w:t>诤</w:t>
      </w:r>
      <w:proofErr w:type="gramEnd"/>
      <w:r w:rsidRPr="002F2203">
        <w:rPr>
          <w:rFonts w:eastAsia="方正新书宋_GBK" w:hAnsi="宋体" w:hint="eastAsia"/>
          <w:sz w:val="30"/>
          <w:szCs w:val="30"/>
        </w:rPr>
        <w:t>”，“诤”是为了能够</w:t>
      </w:r>
      <w:proofErr w:type="gramStart"/>
      <w:r w:rsidRPr="002F2203">
        <w:rPr>
          <w:rFonts w:eastAsia="方正新书宋_GBK" w:hAnsi="宋体" w:hint="eastAsia"/>
          <w:sz w:val="30"/>
          <w:szCs w:val="30"/>
        </w:rPr>
        <w:t>使得圆</w:t>
      </w:r>
      <w:r w:rsidRPr="002F2203">
        <w:rPr>
          <w:rFonts w:eastAsia="方正新书宋_GBK" w:hAnsi="宋体" w:hint="eastAsia"/>
          <w:sz w:val="30"/>
          <w:szCs w:val="30"/>
        </w:rPr>
        <w:lastRenderedPageBreak/>
        <w:t>义朗然</w:t>
      </w:r>
      <w:proofErr w:type="gramEnd"/>
      <w:r w:rsidRPr="002F2203">
        <w:rPr>
          <w:rFonts w:eastAsia="方正新书宋_GBK" w:hAnsi="宋体" w:hint="eastAsia"/>
          <w:sz w:val="30"/>
          <w:szCs w:val="30"/>
        </w:rPr>
        <w:t>，利益大众。使众生不至于被邪说、歪理、</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究竟之理所惑，少走冤枉路，非是任己之情，</w:t>
      </w:r>
      <w:proofErr w:type="gramStart"/>
      <w:r w:rsidRPr="002F2203">
        <w:rPr>
          <w:rFonts w:eastAsia="方正新书宋_GBK" w:hAnsi="宋体" w:hint="eastAsia"/>
          <w:sz w:val="30"/>
          <w:szCs w:val="30"/>
        </w:rPr>
        <w:t>徒逞口舌</w:t>
      </w:r>
      <w:proofErr w:type="gramEnd"/>
      <w:r w:rsidRPr="002F2203">
        <w:rPr>
          <w:rFonts w:eastAsia="方正新书宋_GBK" w:hAnsi="宋体" w:hint="eastAsia"/>
          <w:sz w:val="30"/>
          <w:szCs w:val="30"/>
        </w:rPr>
        <w:t>。尚有知我者否？</w:t>
      </w:r>
    </w:p>
    <w:p w14:paraId="3562D7C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 xml:space="preserve"> </w:t>
      </w:r>
    </w:p>
    <w:p w14:paraId="2BFD465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【陈太建七年（</w:t>
      </w:r>
      <w:r w:rsidRPr="002F2203">
        <w:rPr>
          <w:rFonts w:eastAsia="方正新书宋_GBK" w:hAnsi="宋体" w:hint="eastAsia"/>
          <w:sz w:val="30"/>
          <w:szCs w:val="30"/>
        </w:rPr>
        <w:t>575</w:t>
      </w:r>
      <w:r w:rsidRPr="002F2203">
        <w:rPr>
          <w:rFonts w:eastAsia="方正新书宋_GBK" w:hAnsi="宋体" w:hint="eastAsia"/>
          <w:sz w:val="30"/>
          <w:szCs w:val="30"/>
        </w:rPr>
        <w:t>），</w:t>
      </w:r>
      <w:r w:rsidRPr="002F2203">
        <w:rPr>
          <w:rFonts w:eastAsia="方正新书宋_GBK" w:hAnsi="宋体" w:hint="eastAsia"/>
          <w:sz w:val="30"/>
          <w:szCs w:val="30"/>
        </w:rPr>
        <w:t>38</w:t>
      </w:r>
      <w:r w:rsidRPr="002F2203">
        <w:rPr>
          <w:rFonts w:eastAsia="方正新书宋_GBK" w:hAnsi="宋体" w:hint="eastAsia"/>
          <w:sz w:val="30"/>
          <w:szCs w:val="30"/>
        </w:rPr>
        <w:t>岁】</w:t>
      </w:r>
    </w:p>
    <w:p w14:paraId="2E81196E" w14:textId="77777777" w:rsidR="00DA7965" w:rsidRPr="002F2203" w:rsidRDefault="00DA7965" w:rsidP="001E7BCA">
      <w:pPr>
        <w:pStyle w:val="ae"/>
        <w:rPr>
          <w:rFonts w:eastAsia="方正粗雅宋_GBK"/>
        </w:rPr>
      </w:pPr>
      <w:proofErr w:type="gramStart"/>
      <w:r w:rsidRPr="002F2203">
        <w:rPr>
          <w:rFonts w:eastAsia="方正粗雅宋_GBK" w:hint="eastAsia"/>
        </w:rPr>
        <w:t>师止瓦官</w:t>
      </w:r>
      <w:proofErr w:type="gramEnd"/>
      <w:r w:rsidRPr="002F2203">
        <w:rPr>
          <w:rFonts w:eastAsia="方正粗雅宋_GBK" w:hint="eastAsia"/>
        </w:rPr>
        <w:t>前后八载，七年谢遣门人曰</w:t>
      </w:r>
      <w:bookmarkStart w:id="424" w:name="0182a04"/>
      <w:r w:rsidRPr="002F2203">
        <w:rPr>
          <w:rFonts w:eastAsia="方正粗雅宋_GBK" w:hint="eastAsia"/>
        </w:rPr>
        <w:t>：“吾初年共坐者，四十人得法。次年百余人</w:t>
      </w:r>
      <w:bookmarkStart w:id="425" w:name="0182a05"/>
      <w:bookmarkEnd w:id="424"/>
      <w:r w:rsidRPr="002F2203">
        <w:rPr>
          <w:rFonts w:eastAsia="方正粗雅宋_GBK" w:hint="eastAsia"/>
        </w:rPr>
        <w:t>，得法者不满十人。其后徒众转多，得法转少。</w:t>
      </w:r>
      <w:bookmarkStart w:id="426" w:name="0182a06"/>
      <w:bookmarkEnd w:id="425"/>
      <w:r w:rsidRPr="002F2203">
        <w:rPr>
          <w:rFonts w:eastAsia="方正粗雅宋_GBK" w:hint="eastAsia"/>
        </w:rPr>
        <w:t>吾闻天台幽胜，昔人见称</w:t>
      </w:r>
      <w:bookmarkEnd w:id="426"/>
      <w:r w:rsidRPr="002F2203">
        <w:rPr>
          <w:rFonts w:eastAsia="方正粗雅宋_GBK" w:hint="eastAsia"/>
        </w:rPr>
        <w:t>，将息缘兹岭，以展平生之志。”</w:t>
      </w:r>
    </w:p>
    <w:p w14:paraId="29B95AEB"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智者大师在</w:t>
      </w:r>
      <w:r w:rsidRPr="002F2203">
        <w:rPr>
          <w:rFonts w:eastAsia="方正新书宋_GBK" w:hAnsi="宋体" w:hint="eastAsia"/>
          <w:sz w:val="30"/>
          <w:szCs w:val="30"/>
        </w:rPr>
        <w:t>567</w:t>
      </w:r>
      <w:r w:rsidRPr="002F2203">
        <w:rPr>
          <w:rFonts w:eastAsia="方正新书宋_GBK" w:hAnsi="宋体" w:hint="eastAsia"/>
          <w:sz w:val="30"/>
          <w:szCs w:val="30"/>
        </w:rPr>
        <w:t>年来到金陵，不久就入住</w:t>
      </w:r>
      <w:proofErr w:type="gramStart"/>
      <w:r w:rsidRPr="002F2203">
        <w:rPr>
          <w:rFonts w:eastAsia="方正新书宋_GBK" w:hAnsi="宋体" w:hint="eastAsia"/>
          <w:sz w:val="30"/>
          <w:szCs w:val="30"/>
        </w:rPr>
        <w:t>瓦官寺</w:t>
      </w:r>
      <w:proofErr w:type="gramEnd"/>
      <w:r w:rsidRPr="002F2203">
        <w:rPr>
          <w:rFonts w:eastAsia="方正新书宋_GBK" w:hAnsi="宋体" w:hint="eastAsia"/>
          <w:sz w:val="30"/>
          <w:szCs w:val="30"/>
        </w:rPr>
        <w:t>，至</w:t>
      </w:r>
      <w:r w:rsidRPr="002F2203">
        <w:rPr>
          <w:rFonts w:eastAsia="方正新书宋_GBK" w:hAnsi="宋体" w:hint="eastAsia"/>
          <w:sz w:val="30"/>
          <w:szCs w:val="30"/>
        </w:rPr>
        <w:t>575</w:t>
      </w:r>
      <w:r w:rsidRPr="002F2203">
        <w:rPr>
          <w:rFonts w:eastAsia="方正新书宋_GBK" w:hAnsi="宋体" w:hint="eastAsia"/>
          <w:sz w:val="30"/>
          <w:szCs w:val="30"/>
        </w:rPr>
        <w:t>年离开时，正好八年。</w:t>
      </w:r>
    </w:p>
    <w:p w14:paraId="46E1A79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hint="eastAsia"/>
          <w:sz w:val="30"/>
          <w:szCs w:val="30"/>
          <w:u w:val="single"/>
        </w:rPr>
        <w:t>谢遣</w:t>
      </w:r>
      <w:r w:rsidRPr="002F2203">
        <w:rPr>
          <w:rFonts w:eastAsia="方正新书宋_GBK" w:hAnsi="宋体" w:hint="eastAsia"/>
          <w:sz w:val="30"/>
          <w:szCs w:val="30"/>
        </w:rPr>
        <w:t>，谢绝遣散。</w:t>
      </w:r>
      <w:r w:rsidRPr="002F2203">
        <w:rPr>
          <w:rFonts w:eastAsia="方正新书宋_GBK" w:hAnsi="宋体" w:cs="宋体" w:hint="eastAsia"/>
          <w:kern w:val="0"/>
          <w:sz w:val="30"/>
          <w:szCs w:val="30"/>
          <w:lang w:val="zh-CN"/>
        </w:rPr>
        <w:t>宋·刘克庄有诗云：“谢遣弓</w:t>
      </w:r>
      <w:proofErr w:type="gramStart"/>
      <w:r w:rsidRPr="002F2203">
        <w:rPr>
          <w:rFonts w:eastAsia="方正新书宋_GBK" w:hAnsi="宋体" w:cs="宋体" w:hint="eastAsia"/>
          <w:kern w:val="0"/>
          <w:sz w:val="30"/>
          <w:szCs w:val="30"/>
          <w:lang w:val="zh-CN"/>
        </w:rPr>
        <w:t>旌久掩</w:t>
      </w:r>
      <w:proofErr w:type="gramEnd"/>
      <w:r w:rsidRPr="002F2203">
        <w:rPr>
          <w:rFonts w:eastAsia="方正新书宋_GBK" w:hAnsi="宋体" w:cs="宋体" w:hint="eastAsia"/>
          <w:kern w:val="0"/>
          <w:sz w:val="30"/>
          <w:szCs w:val="30"/>
          <w:lang w:val="zh-CN"/>
        </w:rPr>
        <w:t>关，十年坐阅几蒲团。”《后汉书》卷四十五云：“（张酺）归里舍，谢遣诸生，闭门不通宾客。”</w:t>
      </w:r>
    </w:p>
    <w:p w14:paraId="59E6100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cs="宋体" w:hint="eastAsia"/>
          <w:kern w:val="0"/>
          <w:sz w:val="30"/>
          <w:szCs w:val="30"/>
          <w:u w:val="single"/>
          <w:lang w:val="zh-CN"/>
        </w:rPr>
        <w:t>见称</w:t>
      </w:r>
      <w:r w:rsidRPr="002F2203">
        <w:rPr>
          <w:rFonts w:eastAsia="方正新书宋_GBK" w:hAnsi="宋体" w:cs="宋体" w:hint="eastAsia"/>
          <w:kern w:val="0"/>
          <w:sz w:val="30"/>
          <w:szCs w:val="30"/>
          <w:lang w:val="zh-CN"/>
        </w:rPr>
        <w:t>，受人称誉。陆游《梅花绝句》云：“兰荃古所贵，梅乃晚见称；盛衰各有时，类非人力能。”</w:t>
      </w:r>
    </w:p>
    <w:p w14:paraId="6A010E9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cs="宋体" w:hint="eastAsia"/>
          <w:kern w:val="0"/>
          <w:sz w:val="30"/>
          <w:szCs w:val="30"/>
          <w:u w:val="single"/>
          <w:lang w:val="zh-CN"/>
        </w:rPr>
        <w:t>息缘</w:t>
      </w:r>
      <w:r w:rsidRPr="002F2203">
        <w:rPr>
          <w:rFonts w:eastAsia="方正新书宋_GBK" w:hAnsi="宋体" w:cs="宋体" w:hint="eastAsia"/>
          <w:kern w:val="0"/>
          <w:sz w:val="30"/>
          <w:szCs w:val="30"/>
          <w:lang w:val="zh-CN"/>
        </w:rPr>
        <w:t>，止息各种外界境缘。境缘大致有四：</w:t>
      </w:r>
      <w:proofErr w:type="gramStart"/>
      <w:r w:rsidRPr="002F2203">
        <w:rPr>
          <w:rFonts w:eastAsia="方正新书宋_GBK" w:hAnsi="宋体" w:cs="宋体" w:hint="eastAsia"/>
          <w:kern w:val="0"/>
          <w:sz w:val="30"/>
          <w:szCs w:val="30"/>
          <w:lang w:val="zh-CN"/>
        </w:rPr>
        <w:t>谓息治生</w:t>
      </w:r>
      <w:proofErr w:type="gramEnd"/>
      <w:r w:rsidRPr="002F2203">
        <w:rPr>
          <w:rFonts w:eastAsia="方正新书宋_GBK" w:hAnsi="宋体" w:hint="eastAsia"/>
          <w:sz w:val="30"/>
          <w:szCs w:val="30"/>
        </w:rPr>
        <w:t>经纪</w:t>
      </w:r>
      <w:r w:rsidRPr="002F2203">
        <w:rPr>
          <w:rFonts w:eastAsia="方正新书宋_GBK" w:hAnsi="宋体" w:cs="宋体" w:hint="eastAsia"/>
          <w:kern w:val="0"/>
          <w:sz w:val="30"/>
          <w:szCs w:val="30"/>
          <w:lang w:val="zh-CN"/>
        </w:rPr>
        <w:t>之缘</w:t>
      </w:r>
      <w:proofErr w:type="gramStart"/>
      <w:r w:rsidRPr="002F2203">
        <w:rPr>
          <w:rFonts w:eastAsia="方正新书宋_GBK" w:hAnsi="宋体" w:cs="宋体" w:hint="eastAsia"/>
          <w:kern w:val="0"/>
          <w:sz w:val="30"/>
          <w:szCs w:val="30"/>
          <w:lang w:val="zh-CN"/>
        </w:rPr>
        <w:t>务</w:t>
      </w:r>
      <w:proofErr w:type="gramEnd"/>
      <w:r w:rsidRPr="002F2203">
        <w:rPr>
          <w:rFonts w:eastAsia="方正新书宋_GBK" w:hAnsi="宋体" w:cs="宋体" w:hint="eastAsia"/>
          <w:kern w:val="0"/>
          <w:sz w:val="30"/>
          <w:szCs w:val="30"/>
          <w:lang w:val="zh-CN"/>
        </w:rPr>
        <w:t>，绝人事交际之缘</w:t>
      </w:r>
      <w:proofErr w:type="gramStart"/>
      <w:r w:rsidRPr="002F2203">
        <w:rPr>
          <w:rFonts w:eastAsia="方正新书宋_GBK" w:hAnsi="宋体" w:cs="宋体" w:hint="eastAsia"/>
          <w:kern w:val="0"/>
          <w:sz w:val="30"/>
          <w:szCs w:val="30"/>
          <w:lang w:val="zh-CN"/>
        </w:rPr>
        <w:t>务</w:t>
      </w:r>
      <w:proofErr w:type="gramEnd"/>
      <w:r w:rsidRPr="002F2203">
        <w:rPr>
          <w:rFonts w:eastAsia="方正新书宋_GBK" w:hAnsi="宋体" w:cs="宋体" w:hint="eastAsia"/>
          <w:kern w:val="0"/>
          <w:sz w:val="30"/>
          <w:szCs w:val="30"/>
          <w:lang w:val="zh-CN"/>
        </w:rPr>
        <w:t>，屏工巧技术之缘</w:t>
      </w:r>
      <w:proofErr w:type="gramStart"/>
      <w:r w:rsidRPr="002F2203">
        <w:rPr>
          <w:rFonts w:eastAsia="方正新书宋_GBK" w:hAnsi="宋体" w:cs="宋体" w:hint="eastAsia"/>
          <w:kern w:val="0"/>
          <w:sz w:val="30"/>
          <w:szCs w:val="30"/>
          <w:lang w:val="zh-CN"/>
        </w:rPr>
        <w:t>务</w:t>
      </w:r>
      <w:proofErr w:type="gramEnd"/>
      <w:r w:rsidRPr="002F2203">
        <w:rPr>
          <w:rFonts w:eastAsia="方正新书宋_GBK" w:hAnsi="宋体" w:cs="宋体" w:hint="eastAsia"/>
          <w:kern w:val="0"/>
          <w:sz w:val="30"/>
          <w:szCs w:val="30"/>
          <w:lang w:val="zh-CN"/>
        </w:rPr>
        <w:t>，</w:t>
      </w:r>
      <w:proofErr w:type="gramStart"/>
      <w:r w:rsidRPr="002F2203">
        <w:rPr>
          <w:rFonts w:eastAsia="方正新书宋_GBK" w:hAnsi="宋体" w:cs="宋体" w:hint="eastAsia"/>
          <w:kern w:val="0"/>
          <w:sz w:val="30"/>
          <w:szCs w:val="30"/>
          <w:lang w:val="zh-CN"/>
        </w:rPr>
        <w:t>废听学</w:t>
      </w:r>
      <w:proofErr w:type="gramEnd"/>
      <w:r w:rsidRPr="002F2203">
        <w:rPr>
          <w:rFonts w:eastAsia="方正新书宋_GBK" w:hAnsi="宋体" w:cs="宋体" w:hint="eastAsia"/>
          <w:kern w:val="0"/>
          <w:sz w:val="30"/>
          <w:szCs w:val="30"/>
          <w:lang w:val="zh-CN"/>
        </w:rPr>
        <w:t>读诵之缘</w:t>
      </w:r>
      <w:proofErr w:type="gramStart"/>
      <w:r w:rsidRPr="002F2203">
        <w:rPr>
          <w:rFonts w:eastAsia="方正新书宋_GBK" w:hAnsi="宋体" w:cs="宋体" w:hint="eastAsia"/>
          <w:kern w:val="0"/>
          <w:sz w:val="30"/>
          <w:szCs w:val="30"/>
          <w:lang w:val="zh-CN"/>
        </w:rPr>
        <w:t>务</w:t>
      </w:r>
      <w:proofErr w:type="gramEnd"/>
      <w:r w:rsidRPr="002F2203">
        <w:rPr>
          <w:rFonts w:eastAsia="方正新书宋_GBK" w:hAnsi="宋体" w:cs="宋体" w:hint="eastAsia"/>
          <w:kern w:val="0"/>
          <w:sz w:val="30"/>
          <w:szCs w:val="30"/>
          <w:lang w:val="zh-CN"/>
        </w:rPr>
        <w:t>。故《摩诃止观》卷四云：“</w:t>
      </w:r>
      <w:bookmarkStart w:id="427" w:name="0042c19"/>
      <w:r w:rsidRPr="002F2203">
        <w:rPr>
          <w:rFonts w:eastAsia="方正新书宋_GBK" w:hAnsi="宋体" w:hint="eastAsia"/>
          <w:sz w:val="30"/>
          <w:szCs w:val="30"/>
        </w:rPr>
        <w:t>缘</w:t>
      </w:r>
      <w:proofErr w:type="gramStart"/>
      <w:r w:rsidRPr="002F2203">
        <w:rPr>
          <w:rFonts w:eastAsia="方正新书宋_GBK" w:hAnsi="宋体" w:hint="eastAsia"/>
          <w:sz w:val="30"/>
          <w:szCs w:val="30"/>
        </w:rPr>
        <w:t>务妨</w:t>
      </w:r>
      <w:proofErr w:type="gramEnd"/>
      <w:r w:rsidRPr="002F2203">
        <w:rPr>
          <w:rFonts w:eastAsia="方正新书宋_GBK" w:hAnsi="宋体" w:hint="eastAsia"/>
          <w:sz w:val="30"/>
          <w:szCs w:val="30"/>
        </w:rPr>
        <w:t>禅，由来甚矣</w:t>
      </w:r>
      <w:bookmarkStart w:id="428" w:name="0042c20"/>
      <w:bookmarkEnd w:id="427"/>
      <w:r w:rsidRPr="002F2203">
        <w:rPr>
          <w:rFonts w:eastAsia="方正新书宋_GBK" w:hAnsi="宋体" w:hint="eastAsia"/>
          <w:sz w:val="30"/>
          <w:szCs w:val="30"/>
        </w:rPr>
        <w:t>……缘</w:t>
      </w:r>
      <w:proofErr w:type="gramStart"/>
      <w:r w:rsidRPr="002F2203">
        <w:rPr>
          <w:rFonts w:eastAsia="方正新书宋_GBK" w:hAnsi="宋体" w:hint="eastAsia"/>
          <w:sz w:val="30"/>
          <w:szCs w:val="30"/>
        </w:rPr>
        <w:t>务</w:t>
      </w:r>
      <w:proofErr w:type="gramEnd"/>
      <w:r w:rsidRPr="002F2203">
        <w:rPr>
          <w:rFonts w:eastAsia="方正新书宋_GBK" w:hAnsi="宋体" w:hint="eastAsia"/>
          <w:sz w:val="30"/>
          <w:szCs w:val="30"/>
        </w:rPr>
        <w:t>有四</w:t>
      </w:r>
      <w:bookmarkStart w:id="429" w:name="0042c21"/>
      <w:bookmarkEnd w:id="428"/>
      <w:r w:rsidRPr="002F2203">
        <w:rPr>
          <w:rFonts w:eastAsia="方正新书宋_GBK" w:hAnsi="宋体" w:hint="eastAsia"/>
          <w:sz w:val="30"/>
          <w:szCs w:val="30"/>
        </w:rPr>
        <w:t>，</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生活，二人事，三技能，四学问。</w:t>
      </w:r>
      <w:bookmarkStart w:id="430" w:name="0042c22"/>
      <w:bookmarkEnd w:id="429"/>
      <w:r w:rsidRPr="002F2203">
        <w:rPr>
          <w:rFonts w:eastAsia="方正新书宋_GBK" w:hAnsi="宋体" w:hint="eastAsia"/>
          <w:sz w:val="30"/>
          <w:szCs w:val="30"/>
        </w:rPr>
        <w:t>”在《止观》中主要是针对坐禅而言，因此读诵经论、问答胜负等一切学问缘</w:t>
      </w:r>
      <w:proofErr w:type="gramStart"/>
      <w:r w:rsidRPr="002F2203">
        <w:rPr>
          <w:rFonts w:eastAsia="方正新书宋_GBK" w:hAnsi="宋体" w:hint="eastAsia"/>
          <w:sz w:val="30"/>
          <w:szCs w:val="30"/>
        </w:rPr>
        <w:t>务</w:t>
      </w:r>
      <w:proofErr w:type="gramEnd"/>
      <w:r w:rsidRPr="002F2203">
        <w:rPr>
          <w:rFonts w:eastAsia="方正新书宋_GBK" w:hAnsi="宋体" w:hint="eastAsia"/>
          <w:sz w:val="30"/>
          <w:szCs w:val="30"/>
        </w:rPr>
        <w:t>亦在遮止之列，所谓“领持记忆，心</w:t>
      </w:r>
      <w:proofErr w:type="gramStart"/>
      <w:r w:rsidRPr="002F2203">
        <w:rPr>
          <w:rFonts w:eastAsia="方正新书宋_GBK" w:hAnsi="宋体" w:hint="eastAsia"/>
          <w:sz w:val="30"/>
          <w:szCs w:val="30"/>
        </w:rPr>
        <w:t>劳</w:t>
      </w:r>
      <w:proofErr w:type="gramEnd"/>
      <w:r w:rsidRPr="002F2203">
        <w:rPr>
          <w:rFonts w:eastAsia="方正新书宋_GBK" w:hAnsi="宋体" w:hint="eastAsia"/>
          <w:sz w:val="30"/>
          <w:szCs w:val="30"/>
        </w:rPr>
        <w:lastRenderedPageBreak/>
        <w:t>志倦；言论往复，水浊珠昏”。在这里智者大师主要是</w:t>
      </w:r>
      <w:bookmarkEnd w:id="430"/>
      <w:r w:rsidRPr="002F2203">
        <w:rPr>
          <w:rFonts w:eastAsia="方正新书宋_GBK" w:hAnsi="宋体" w:hint="eastAsia"/>
          <w:sz w:val="30"/>
          <w:szCs w:val="30"/>
        </w:rPr>
        <w:t>想离开金陵繁杂的人事环境</w:t>
      </w:r>
      <w:bookmarkStart w:id="431" w:name="0042c24"/>
      <w:r w:rsidRPr="002F2203">
        <w:rPr>
          <w:rFonts w:eastAsia="方正新书宋_GBK" w:hAnsi="宋体" w:hint="eastAsia"/>
          <w:sz w:val="30"/>
          <w:szCs w:val="30"/>
        </w:rPr>
        <w:t>，</w:t>
      </w:r>
      <w:bookmarkStart w:id="432" w:name="0042c25"/>
      <w:bookmarkEnd w:id="431"/>
      <w:r w:rsidRPr="002F2203">
        <w:rPr>
          <w:rFonts w:eastAsia="方正新书宋_GBK" w:hAnsi="宋体" w:hint="eastAsia"/>
          <w:sz w:val="30"/>
          <w:szCs w:val="30"/>
        </w:rPr>
        <w:t>“</w:t>
      </w:r>
      <w:bookmarkEnd w:id="432"/>
      <w:r w:rsidRPr="002F2203">
        <w:rPr>
          <w:rFonts w:eastAsia="方正新书宋_GBK" w:hAnsi="宋体" w:hint="eastAsia"/>
          <w:sz w:val="30"/>
          <w:szCs w:val="30"/>
        </w:rPr>
        <w:t>众人交络，扰攘追寻”，“非所应也”。</w:t>
      </w:r>
    </w:p>
    <w:p w14:paraId="459AA0D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展</w:t>
      </w:r>
      <w:r w:rsidRPr="002F2203">
        <w:rPr>
          <w:rFonts w:eastAsia="方正新书宋_GBK" w:hAnsi="宋体" w:hint="eastAsia"/>
          <w:sz w:val="30"/>
          <w:szCs w:val="30"/>
        </w:rPr>
        <w:t>，施展、满足。</w:t>
      </w:r>
    </w:p>
    <w:p w14:paraId="5818F8A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太建七年即公元</w:t>
      </w:r>
      <w:r w:rsidRPr="002F2203">
        <w:rPr>
          <w:rFonts w:eastAsia="方正新书宋_GBK" w:hAnsi="宋体" w:hint="eastAsia"/>
          <w:sz w:val="30"/>
          <w:szCs w:val="30"/>
        </w:rPr>
        <w:t>575</w:t>
      </w:r>
      <w:r w:rsidRPr="002F2203">
        <w:rPr>
          <w:rFonts w:eastAsia="方正新书宋_GBK" w:hAnsi="宋体" w:hint="eastAsia"/>
          <w:sz w:val="30"/>
          <w:szCs w:val="30"/>
        </w:rPr>
        <w:t>年，智者大师决定停止在</w:t>
      </w:r>
      <w:proofErr w:type="gramStart"/>
      <w:r w:rsidRPr="002F2203">
        <w:rPr>
          <w:rFonts w:eastAsia="方正新书宋_GBK" w:hAnsi="宋体" w:hint="eastAsia"/>
          <w:sz w:val="30"/>
          <w:szCs w:val="30"/>
        </w:rPr>
        <w:t>瓦官寺</w:t>
      </w:r>
      <w:proofErr w:type="gramEnd"/>
      <w:r w:rsidRPr="002F2203">
        <w:rPr>
          <w:rFonts w:eastAsia="方正新书宋_GBK" w:hAnsi="宋体" w:hint="eastAsia"/>
          <w:sz w:val="30"/>
          <w:szCs w:val="30"/>
        </w:rPr>
        <w:t>的教化行动，准备到浙江省天台山隐居。在金陵的八年时间里，智者大师依靠他自身的德行、修养，引得了朝野四众的尊敬、信赖。而且从年龄上讲，当时智者大师三十八岁，正是身心最壮健、最旺盛的时期，但他还是毅然放弃了一般人所认为的各种好条件，进入天台山。历来关于智者大师进入天台山的原因有很多不同的说法和猜测，不及一一破析。现仅就自己所知，略析如下：</w:t>
      </w:r>
    </w:p>
    <w:p w14:paraId="5106E58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首先，从内因来讲，天台山和智者大师夙缘深厚。早在智者大师十七岁时，就曾梦见此山，并</w:t>
      </w:r>
      <w:proofErr w:type="gramStart"/>
      <w:r w:rsidRPr="002F2203">
        <w:rPr>
          <w:rFonts w:eastAsia="方正新书宋_GBK" w:hAnsi="宋体" w:hint="eastAsia"/>
          <w:sz w:val="30"/>
          <w:szCs w:val="30"/>
        </w:rPr>
        <w:t>有神僧对他</w:t>
      </w:r>
      <w:proofErr w:type="gramEnd"/>
      <w:r w:rsidRPr="002F2203">
        <w:rPr>
          <w:rFonts w:eastAsia="方正新书宋_GBK" w:hAnsi="宋体" w:hint="eastAsia"/>
          <w:sz w:val="30"/>
          <w:szCs w:val="30"/>
        </w:rPr>
        <w:t>说“汝当居此，汝当终此”，这就预示了智者大师和天台山的缘分非同一般。</w:t>
      </w:r>
    </w:p>
    <w:p w14:paraId="109FFF8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当然智者大师在金陵时可能还不知道自己以前所梦见的就是天台山，但冥冥之中似乎有一种夙缘在牵引着，因此当智者大师听闻“天台幽胜，昔人见称”时，就想前去栖隐。等到他真正来到天台山以后，定光禅师对他说：“颇忆招手相引时否？”智者大师才明白以前梦到的就是天台山。</w:t>
      </w:r>
    </w:p>
    <w:p w14:paraId="651A9A3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hint="eastAsia"/>
          <w:sz w:val="30"/>
          <w:szCs w:val="30"/>
        </w:rPr>
        <w:t>所谓“昔人见称”，是说天台山自古以来就非常有名，写天台山的诗文很多，其中尤以东晋孙绰的《游天台山赋》最负盛名。《世说新语》里说，作者孙绰对自己的这篇作品也很满意，跟他的朋友</w:t>
      </w:r>
      <w:r w:rsidRPr="002F2203">
        <w:rPr>
          <w:rFonts w:eastAsia="方正新书宋_GBK" w:hAnsi="宋体" w:cs="宋体" w:hint="eastAsia"/>
          <w:kern w:val="0"/>
          <w:sz w:val="30"/>
          <w:szCs w:val="30"/>
          <w:lang w:val="zh-CN"/>
        </w:rPr>
        <w:t>范荣期</w:t>
      </w:r>
      <w:r w:rsidRPr="002F2203">
        <w:rPr>
          <w:rFonts w:eastAsia="方正新书宋_GBK" w:hAnsi="宋体" w:hint="eastAsia"/>
          <w:sz w:val="30"/>
          <w:szCs w:val="30"/>
        </w:rPr>
        <w:lastRenderedPageBreak/>
        <w:t>说：“卿试掷地，要作金石声。”这位朋友怀疑他是说大话，但随着读下去，每逢佳句，不由得感叹说：“</w:t>
      </w:r>
      <w:r w:rsidRPr="002F2203">
        <w:rPr>
          <w:rFonts w:eastAsia="方正新书宋_GBK" w:hAnsi="宋体" w:cs="宋体" w:hint="eastAsia"/>
          <w:kern w:val="0"/>
          <w:sz w:val="30"/>
          <w:szCs w:val="30"/>
          <w:lang w:val="zh-CN"/>
        </w:rPr>
        <w:t>应是我辈语。”《</w:t>
      </w:r>
      <w:r w:rsidRPr="002F2203">
        <w:rPr>
          <w:rFonts w:eastAsia="方正新书宋_GBK" w:hAnsi="宋体" w:hint="eastAsia"/>
          <w:sz w:val="30"/>
          <w:szCs w:val="30"/>
        </w:rPr>
        <w:t>游天台山赋》开头的序中云：“</w:t>
      </w:r>
      <w:r w:rsidRPr="002F2203">
        <w:rPr>
          <w:rFonts w:eastAsia="方正新书宋_GBK" w:hAnsi="宋体" w:cs="宋体" w:hint="eastAsia"/>
          <w:kern w:val="0"/>
          <w:sz w:val="30"/>
          <w:szCs w:val="30"/>
          <w:lang w:val="zh-CN"/>
        </w:rPr>
        <w:t>天台山者，盖山岳之神秀者也。涉海则有方丈蓬莱，登陆则有四明天台，皆玄圣之所游化，灵仙之所窟宅……或倒景于重</w:t>
      </w:r>
      <w:proofErr w:type="gramStart"/>
      <w:r w:rsidRPr="002F2203">
        <w:rPr>
          <w:rFonts w:eastAsia="方正新书宋_GBK" w:hAnsi="宋体" w:cs="宋体" w:hint="eastAsia"/>
          <w:kern w:val="0"/>
          <w:sz w:val="30"/>
          <w:szCs w:val="30"/>
          <w:lang w:val="zh-CN"/>
        </w:rPr>
        <w:t>冥</w:t>
      </w:r>
      <w:proofErr w:type="gramEnd"/>
      <w:r w:rsidRPr="002F2203">
        <w:rPr>
          <w:rFonts w:eastAsia="方正新书宋_GBK" w:hAnsi="宋体" w:cs="宋体" w:hint="eastAsia"/>
          <w:kern w:val="0"/>
          <w:sz w:val="30"/>
          <w:szCs w:val="30"/>
          <w:lang w:val="zh-CN"/>
        </w:rPr>
        <w:t>，或</w:t>
      </w:r>
      <w:proofErr w:type="gramStart"/>
      <w:r w:rsidRPr="002F2203">
        <w:rPr>
          <w:rFonts w:eastAsia="方正新书宋_GBK" w:hAnsi="宋体" w:cs="宋体" w:hint="eastAsia"/>
          <w:kern w:val="0"/>
          <w:sz w:val="30"/>
          <w:szCs w:val="30"/>
          <w:lang w:val="zh-CN"/>
        </w:rPr>
        <w:t>匿</w:t>
      </w:r>
      <w:proofErr w:type="gramEnd"/>
      <w:r w:rsidRPr="002F2203">
        <w:rPr>
          <w:rFonts w:eastAsia="方正新书宋_GBK" w:hAnsi="宋体" w:cs="宋体" w:hint="eastAsia"/>
          <w:kern w:val="0"/>
          <w:sz w:val="30"/>
          <w:szCs w:val="30"/>
          <w:lang w:val="zh-CN"/>
        </w:rPr>
        <w:t>峰于千岭，始经魑魅之途，卒</w:t>
      </w:r>
      <w:proofErr w:type="gramStart"/>
      <w:r w:rsidRPr="002F2203">
        <w:rPr>
          <w:rFonts w:eastAsia="方正新书宋_GBK" w:hAnsi="宋体" w:cs="宋体" w:hint="eastAsia"/>
          <w:kern w:val="0"/>
          <w:sz w:val="30"/>
          <w:szCs w:val="30"/>
          <w:lang w:val="zh-CN"/>
        </w:rPr>
        <w:t>践</w:t>
      </w:r>
      <w:proofErr w:type="gramEnd"/>
      <w:r w:rsidRPr="002F2203">
        <w:rPr>
          <w:rFonts w:eastAsia="方正新书宋_GBK" w:hAnsi="宋体" w:cs="宋体" w:hint="eastAsia"/>
          <w:kern w:val="0"/>
          <w:sz w:val="30"/>
          <w:szCs w:val="30"/>
          <w:lang w:val="zh-CN"/>
        </w:rPr>
        <w:t>无人之境，举世罕能登</w:t>
      </w:r>
      <w:proofErr w:type="gramStart"/>
      <w:r w:rsidRPr="002F2203">
        <w:rPr>
          <w:rFonts w:eastAsia="方正新书宋_GBK" w:hAnsi="宋体" w:cs="宋体" w:hint="eastAsia"/>
          <w:kern w:val="0"/>
          <w:sz w:val="30"/>
          <w:szCs w:val="30"/>
          <w:lang w:val="zh-CN"/>
        </w:rPr>
        <w:t>陟</w:t>
      </w:r>
      <w:proofErr w:type="gramEnd"/>
      <w:r w:rsidRPr="002F2203">
        <w:rPr>
          <w:rFonts w:eastAsia="方正新书宋_GBK" w:hAnsi="宋体" w:cs="宋体" w:hint="eastAsia"/>
          <w:kern w:val="0"/>
          <w:sz w:val="30"/>
          <w:szCs w:val="30"/>
          <w:lang w:val="zh-CN"/>
        </w:rPr>
        <w:t>，王者莫由禋祀。”在这里孙绰把天台山和海上三神山（方丈、蓬莱、瀛洲）齐观，并认为是神仙所游化和居住的地方，但又因为它处于</w:t>
      </w:r>
      <w:proofErr w:type="gramStart"/>
      <w:r w:rsidRPr="002F2203">
        <w:rPr>
          <w:rFonts w:eastAsia="方正新书宋_GBK" w:hAnsi="宋体" w:cs="宋体" w:hint="eastAsia"/>
          <w:kern w:val="0"/>
          <w:sz w:val="30"/>
          <w:szCs w:val="30"/>
          <w:lang w:val="zh-CN"/>
        </w:rPr>
        <w:t>冥</w:t>
      </w:r>
      <w:proofErr w:type="gramEnd"/>
      <w:r w:rsidRPr="002F2203">
        <w:rPr>
          <w:rFonts w:eastAsia="方正新书宋_GBK" w:hAnsi="宋体" w:cs="宋体" w:hint="eastAsia"/>
          <w:kern w:val="0"/>
          <w:sz w:val="30"/>
          <w:szCs w:val="30"/>
          <w:lang w:val="zh-CN"/>
        </w:rPr>
        <w:t>奥深远之地，既使是王者也不能随意前往。也正因为如此，才更引人遐想。</w:t>
      </w:r>
    </w:p>
    <w:p w14:paraId="489ADDF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cs="宋体" w:hint="eastAsia"/>
          <w:kern w:val="0"/>
          <w:sz w:val="30"/>
          <w:szCs w:val="30"/>
          <w:lang w:val="zh-CN"/>
        </w:rPr>
        <w:t>其次从外因来看，其主要原因是“</w:t>
      </w:r>
      <w:r w:rsidRPr="002F2203">
        <w:rPr>
          <w:rFonts w:eastAsia="方正新书宋_GBK" w:hAnsi="宋体" w:hint="eastAsia"/>
          <w:sz w:val="30"/>
          <w:szCs w:val="30"/>
        </w:rPr>
        <w:t>徒众转多，得法转少”。</w:t>
      </w:r>
      <w:proofErr w:type="gramStart"/>
      <w:r w:rsidRPr="002F2203">
        <w:rPr>
          <w:rFonts w:eastAsia="方正新书宋_GBK" w:hAnsi="宋体" w:hint="eastAsia"/>
          <w:sz w:val="30"/>
          <w:szCs w:val="30"/>
        </w:rPr>
        <w:t>乍</w:t>
      </w:r>
      <w:proofErr w:type="gramEnd"/>
      <w:r w:rsidRPr="002F2203">
        <w:rPr>
          <w:rFonts w:eastAsia="方正新书宋_GBK" w:hAnsi="宋体" w:hint="eastAsia"/>
          <w:sz w:val="30"/>
          <w:szCs w:val="30"/>
        </w:rPr>
        <w:t>一看这似乎是矛盾的，但却是事实，这不由得不让人伤感。试举最近的一个例子来说明：杭州佛学院的妙音法师曾和我聊起过这样一件事情：最早大约在</w:t>
      </w:r>
      <w:r w:rsidRPr="002F2203">
        <w:rPr>
          <w:rFonts w:eastAsia="方正新书宋_GBK" w:hAnsi="宋体" w:hint="eastAsia"/>
          <w:sz w:val="30"/>
          <w:szCs w:val="30"/>
        </w:rPr>
        <w:t>1983</w:t>
      </w:r>
      <w:r w:rsidRPr="002F2203">
        <w:rPr>
          <w:rFonts w:eastAsia="方正新书宋_GBK" w:hAnsi="宋体" w:hint="eastAsia"/>
          <w:sz w:val="30"/>
          <w:szCs w:val="30"/>
        </w:rPr>
        <w:t>年的时候，当时广化寺的方丈圆</w:t>
      </w:r>
      <w:proofErr w:type="gramStart"/>
      <w:r w:rsidRPr="002F2203">
        <w:rPr>
          <w:rFonts w:eastAsia="方正新书宋_GBK" w:hAnsi="宋体" w:hint="eastAsia"/>
          <w:sz w:val="30"/>
          <w:szCs w:val="30"/>
        </w:rPr>
        <w:t>拙</w:t>
      </w:r>
      <w:proofErr w:type="gramEnd"/>
      <w:r w:rsidRPr="002F2203">
        <w:rPr>
          <w:rFonts w:eastAsia="方正新书宋_GBK" w:hAnsi="宋体" w:hint="eastAsia"/>
          <w:sz w:val="30"/>
          <w:szCs w:val="30"/>
        </w:rPr>
        <w:t>老和尚（</w:t>
      </w:r>
      <w:r w:rsidRPr="002F2203">
        <w:rPr>
          <w:rFonts w:eastAsia="方正新书宋_GBK" w:hAnsi="宋体" w:hint="eastAsia"/>
          <w:sz w:val="30"/>
          <w:szCs w:val="30"/>
        </w:rPr>
        <w:t>1909</w:t>
      </w:r>
      <w:r w:rsidRPr="002F2203">
        <w:rPr>
          <w:rFonts w:eastAsia="方正新书宋_GBK" w:hAnsi="宋体" w:hint="eastAsia"/>
          <w:sz w:val="30"/>
          <w:szCs w:val="30"/>
        </w:rPr>
        <w:t>～</w:t>
      </w:r>
      <w:r w:rsidRPr="002F2203">
        <w:rPr>
          <w:rFonts w:eastAsia="方正新书宋_GBK" w:hAnsi="宋体" w:hint="eastAsia"/>
          <w:sz w:val="30"/>
          <w:szCs w:val="30"/>
        </w:rPr>
        <w:t>1997</w:t>
      </w:r>
      <w:r w:rsidRPr="002F2203">
        <w:rPr>
          <w:rFonts w:eastAsia="方正新书宋_GBK" w:hAnsi="宋体" w:hint="eastAsia"/>
          <w:sz w:val="30"/>
          <w:szCs w:val="30"/>
        </w:rPr>
        <w:t>）为了成就界</w:t>
      </w:r>
      <w:proofErr w:type="gramStart"/>
      <w:r w:rsidRPr="002F2203">
        <w:rPr>
          <w:rFonts w:eastAsia="方正新书宋_GBK" w:hAnsi="宋体" w:hint="eastAsia"/>
          <w:sz w:val="30"/>
          <w:szCs w:val="30"/>
        </w:rPr>
        <w:t>诠</w:t>
      </w:r>
      <w:proofErr w:type="gramEnd"/>
      <w:r w:rsidRPr="002F2203">
        <w:rPr>
          <w:rFonts w:eastAsia="方正新书宋_GBK" w:hAnsi="宋体" w:hint="eastAsia"/>
          <w:sz w:val="30"/>
          <w:szCs w:val="30"/>
        </w:rPr>
        <w:t>律师、</w:t>
      </w:r>
      <w:proofErr w:type="gramStart"/>
      <w:r w:rsidRPr="002F2203">
        <w:rPr>
          <w:rFonts w:eastAsia="方正新书宋_GBK" w:hAnsi="宋体" w:hint="eastAsia"/>
          <w:sz w:val="30"/>
          <w:szCs w:val="30"/>
        </w:rPr>
        <w:t>济群法师</w:t>
      </w:r>
      <w:proofErr w:type="gramEnd"/>
      <w:r w:rsidRPr="002F2203">
        <w:rPr>
          <w:rFonts w:eastAsia="方正新书宋_GBK" w:hAnsi="宋体" w:hint="eastAsia"/>
          <w:sz w:val="30"/>
          <w:szCs w:val="30"/>
        </w:rPr>
        <w:t>等五位发</w:t>
      </w:r>
      <w:proofErr w:type="gramStart"/>
      <w:r w:rsidRPr="002F2203">
        <w:rPr>
          <w:rFonts w:eastAsia="方正新书宋_GBK" w:hAnsi="宋体" w:hint="eastAsia"/>
          <w:sz w:val="30"/>
          <w:szCs w:val="30"/>
        </w:rPr>
        <w:t>心学律的</w:t>
      </w:r>
      <w:proofErr w:type="gramEnd"/>
      <w:r w:rsidRPr="002F2203">
        <w:rPr>
          <w:rFonts w:eastAsia="方正新书宋_GBK" w:hAnsi="宋体" w:hint="eastAsia"/>
          <w:sz w:val="30"/>
          <w:szCs w:val="30"/>
        </w:rPr>
        <w:t>僧青年，想方设法创造各种有利的学习条件，使他们能够安心学律。而他们几位也不负众望，大都学有所成。后来界</w:t>
      </w:r>
      <w:proofErr w:type="gramStart"/>
      <w:r w:rsidRPr="002F2203">
        <w:rPr>
          <w:rFonts w:eastAsia="方正新书宋_GBK" w:hAnsi="宋体" w:hint="eastAsia"/>
          <w:sz w:val="30"/>
          <w:szCs w:val="30"/>
        </w:rPr>
        <w:t>诠</w:t>
      </w:r>
      <w:proofErr w:type="gramEnd"/>
      <w:r w:rsidRPr="002F2203">
        <w:rPr>
          <w:rFonts w:eastAsia="方正新书宋_GBK" w:hAnsi="宋体" w:hint="eastAsia"/>
          <w:sz w:val="30"/>
          <w:szCs w:val="30"/>
        </w:rPr>
        <w:t>律师回到他师父的道场太</w:t>
      </w:r>
      <w:proofErr w:type="gramStart"/>
      <w:r w:rsidRPr="002F2203">
        <w:rPr>
          <w:rFonts w:eastAsia="方正新书宋_GBK" w:hAnsi="宋体" w:hint="eastAsia"/>
          <w:sz w:val="30"/>
          <w:szCs w:val="30"/>
        </w:rPr>
        <w:t>姥</w:t>
      </w:r>
      <w:proofErr w:type="gramEnd"/>
      <w:r w:rsidRPr="002F2203">
        <w:rPr>
          <w:rFonts w:eastAsia="方正新书宋_GBK" w:hAnsi="宋体" w:hint="eastAsia"/>
          <w:sz w:val="30"/>
          <w:szCs w:val="30"/>
        </w:rPr>
        <w:t>山平兴寺，一开始也有五</w:t>
      </w:r>
      <w:proofErr w:type="gramStart"/>
      <w:r w:rsidRPr="002F2203">
        <w:rPr>
          <w:rFonts w:eastAsia="方正新书宋_GBK" w:hAnsi="宋体" w:hint="eastAsia"/>
          <w:sz w:val="30"/>
          <w:szCs w:val="30"/>
        </w:rPr>
        <w:t>比丘发</w:t>
      </w:r>
      <w:proofErr w:type="gramEnd"/>
      <w:r w:rsidRPr="002F2203">
        <w:rPr>
          <w:rFonts w:eastAsia="方正新书宋_GBK" w:hAnsi="宋体" w:hint="eastAsia"/>
          <w:sz w:val="30"/>
          <w:szCs w:val="30"/>
        </w:rPr>
        <w:t>心跟随界</w:t>
      </w:r>
      <w:proofErr w:type="gramStart"/>
      <w:r w:rsidRPr="002F2203">
        <w:rPr>
          <w:rFonts w:eastAsia="方正新书宋_GBK" w:hAnsi="宋体" w:hint="eastAsia"/>
          <w:sz w:val="30"/>
          <w:szCs w:val="30"/>
        </w:rPr>
        <w:t>诠</w:t>
      </w:r>
      <w:proofErr w:type="gramEnd"/>
      <w:r w:rsidRPr="002F2203">
        <w:rPr>
          <w:rFonts w:eastAsia="方正新书宋_GBK" w:hAnsi="宋体" w:hint="eastAsia"/>
          <w:sz w:val="30"/>
          <w:szCs w:val="30"/>
        </w:rPr>
        <w:t>律师学律，并各有所成。然而随着</w:t>
      </w:r>
      <w:proofErr w:type="gramStart"/>
      <w:r w:rsidRPr="002F2203">
        <w:rPr>
          <w:rFonts w:eastAsia="方正新书宋_GBK" w:hAnsi="宋体" w:hint="eastAsia"/>
          <w:sz w:val="30"/>
          <w:szCs w:val="30"/>
        </w:rPr>
        <w:t>学律人数</w:t>
      </w:r>
      <w:proofErr w:type="gramEnd"/>
      <w:r w:rsidRPr="002F2203">
        <w:rPr>
          <w:rFonts w:eastAsia="方正新书宋_GBK" w:hAnsi="宋体" w:hint="eastAsia"/>
          <w:sz w:val="30"/>
          <w:szCs w:val="30"/>
        </w:rPr>
        <w:t>的增多，有的人自我的知</w:t>
      </w:r>
      <w:proofErr w:type="gramStart"/>
      <w:r w:rsidRPr="002F2203">
        <w:rPr>
          <w:rFonts w:eastAsia="方正新书宋_GBK" w:hAnsi="宋体" w:hint="eastAsia"/>
          <w:sz w:val="30"/>
          <w:szCs w:val="30"/>
        </w:rPr>
        <w:t>见十分</w:t>
      </w:r>
      <w:proofErr w:type="gramEnd"/>
      <w:r w:rsidRPr="002F2203">
        <w:rPr>
          <w:rFonts w:eastAsia="方正新书宋_GBK" w:hAnsi="宋体" w:hint="eastAsia"/>
          <w:sz w:val="30"/>
          <w:szCs w:val="30"/>
        </w:rPr>
        <w:t>坚固，于是难免是非竞起。有一次需要二十个人行</w:t>
      </w:r>
      <w:proofErr w:type="gramStart"/>
      <w:r w:rsidRPr="002F2203">
        <w:rPr>
          <w:rFonts w:eastAsia="方正新书宋_GBK" w:hAnsi="宋体" w:hint="eastAsia"/>
          <w:sz w:val="30"/>
          <w:szCs w:val="30"/>
        </w:rPr>
        <w:t>羯磨众法</w:t>
      </w:r>
      <w:proofErr w:type="gramEnd"/>
      <w:r w:rsidRPr="002F2203">
        <w:rPr>
          <w:rFonts w:eastAsia="方正新书宋_GBK" w:hAnsi="宋体" w:hint="eastAsia"/>
          <w:sz w:val="30"/>
          <w:szCs w:val="30"/>
        </w:rPr>
        <w:t>，大家都已经准备就绪了，但就是有一个人不去！他认为在要行</w:t>
      </w:r>
      <w:proofErr w:type="gramStart"/>
      <w:r w:rsidRPr="002F2203">
        <w:rPr>
          <w:rFonts w:eastAsia="方正新书宋_GBK" w:hAnsi="宋体" w:hint="eastAsia"/>
          <w:sz w:val="30"/>
          <w:szCs w:val="30"/>
        </w:rPr>
        <w:t>羯</w:t>
      </w:r>
      <w:proofErr w:type="gramEnd"/>
      <w:r w:rsidRPr="002F2203">
        <w:rPr>
          <w:rFonts w:eastAsia="方正新书宋_GBK" w:hAnsi="宋体" w:hint="eastAsia"/>
          <w:sz w:val="30"/>
          <w:szCs w:val="30"/>
        </w:rPr>
        <w:t>磨法的过程中，有几个地方的程序不是特别圆满，认为这样去做</w:t>
      </w:r>
      <w:proofErr w:type="gramStart"/>
      <w:r w:rsidRPr="002F2203">
        <w:rPr>
          <w:rFonts w:eastAsia="方正新书宋_GBK" w:hAnsi="宋体" w:hint="eastAsia"/>
          <w:sz w:val="30"/>
          <w:szCs w:val="30"/>
        </w:rPr>
        <w:t>羯</w:t>
      </w:r>
      <w:proofErr w:type="gramEnd"/>
      <w:r w:rsidRPr="002F2203">
        <w:rPr>
          <w:rFonts w:eastAsia="方正新书宋_GBK" w:hAnsi="宋体" w:hint="eastAsia"/>
          <w:sz w:val="30"/>
          <w:szCs w:val="30"/>
        </w:rPr>
        <w:t>磨法是不能成就的。别人怎么去劝都不行，后来界</w:t>
      </w:r>
      <w:proofErr w:type="gramStart"/>
      <w:r w:rsidRPr="002F2203">
        <w:rPr>
          <w:rFonts w:eastAsia="方正新书宋_GBK" w:hAnsi="宋体" w:hint="eastAsia"/>
          <w:sz w:val="30"/>
          <w:szCs w:val="30"/>
        </w:rPr>
        <w:t>诠</w:t>
      </w:r>
      <w:proofErr w:type="gramEnd"/>
      <w:r w:rsidRPr="002F2203">
        <w:rPr>
          <w:rFonts w:eastAsia="方正新书宋_GBK" w:hAnsi="宋体" w:hint="eastAsia"/>
          <w:sz w:val="30"/>
          <w:szCs w:val="30"/>
        </w:rPr>
        <w:t>律师亲自去讲，告诉他在对</w:t>
      </w:r>
      <w:proofErr w:type="gramStart"/>
      <w:r w:rsidRPr="002F2203">
        <w:rPr>
          <w:rFonts w:eastAsia="方正新书宋_GBK" w:hAnsi="宋体" w:hint="eastAsia"/>
          <w:sz w:val="30"/>
          <w:szCs w:val="30"/>
        </w:rPr>
        <w:t>羯</w:t>
      </w:r>
      <w:proofErr w:type="gramEnd"/>
      <w:r w:rsidRPr="002F2203">
        <w:rPr>
          <w:rFonts w:eastAsia="方正新书宋_GBK" w:hAnsi="宋体" w:hint="eastAsia"/>
          <w:sz w:val="30"/>
          <w:szCs w:val="30"/>
        </w:rPr>
        <w:t>磨法的理解上他的看法是不全面的，而且有些地方是</w:t>
      </w:r>
      <w:proofErr w:type="gramStart"/>
      <w:r w:rsidRPr="002F2203">
        <w:rPr>
          <w:rFonts w:eastAsia="方正新书宋_GBK" w:hAnsi="宋体" w:hint="eastAsia"/>
          <w:sz w:val="30"/>
          <w:szCs w:val="30"/>
        </w:rPr>
        <w:t>可以开缘的</w:t>
      </w:r>
      <w:proofErr w:type="gramEnd"/>
      <w:r w:rsidRPr="002F2203">
        <w:rPr>
          <w:rFonts w:eastAsia="方正新书宋_GBK" w:hAnsi="宋体" w:hint="eastAsia"/>
          <w:sz w:val="30"/>
          <w:szCs w:val="30"/>
        </w:rPr>
        <w:t>，没办法一定要完全做到和佛</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时一模一样。但既使是这</w:t>
      </w:r>
      <w:r w:rsidRPr="002F2203">
        <w:rPr>
          <w:rFonts w:eastAsia="方正新书宋_GBK" w:hAnsi="宋体" w:hint="eastAsia"/>
          <w:sz w:val="30"/>
          <w:szCs w:val="30"/>
        </w:rPr>
        <w:lastRenderedPageBreak/>
        <w:t>样，那人还是固执己见，不愿参加，结果</w:t>
      </w:r>
      <w:proofErr w:type="gramStart"/>
      <w:r w:rsidRPr="002F2203">
        <w:rPr>
          <w:rFonts w:eastAsia="方正新书宋_GBK" w:hAnsi="宋体" w:hint="eastAsia"/>
          <w:sz w:val="30"/>
          <w:szCs w:val="30"/>
        </w:rPr>
        <w:t>羯</w:t>
      </w:r>
      <w:proofErr w:type="gramEnd"/>
      <w:r w:rsidRPr="002F2203">
        <w:rPr>
          <w:rFonts w:eastAsia="方正新书宋_GBK" w:hAnsi="宋体" w:hint="eastAsia"/>
          <w:sz w:val="30"/>
          <w:szCs w:val="30"/>
        </w:rPr>
        <w:t>磨法不成（凑足二十个人行</w:t>
      </w:r>
      <w:proofErr w:type="gramStart"/>
      <w:r w:rsidRPr="002F2203">
        <w:rPr>
          <w:rFonts w:eastAsia="方正新书宋_GBK" w:hAnsi="宋体" w:hint="eastAsia"/>
          <w:sz w:val="30"/>
          <w:szCs w:val="30"/>
        </w:rPr>
        <w:t>羯磨众法</w:t>
      </w:r>
      <w:proofErr w:type="gramEnd"/>
      <w:r w:rsidRPr="002F2203">
        <w:rPr>
          <w:rFonts w:eastAsia="方正新书宋_GBK" w:hAnsi="宋体" w:hint="eastAsia"/>
          <w:sz w:val="30"/>
          <w:szCs w:val="30"/>
        </w:rPr>
        <w:t>是有严格要求的，目前全国可能也就只有二、三个道场能行此众法，因此在当时要临时找人代替那是非常困难的）。</w:t>
      </w:r>
    </w:p>
    <w:p w14:paraId="7842FA9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上面的这个例子是界</w:t>
      </w:r>
      <w:proofErr w:type="gramStart"/>
      <w:r w:rsidRPr="002F2203">
        <w:rPr>
          <w:rFonts w:eastAsia="方正新书宋_GBK" w:hAnsi="宋体" w:hint="eastAsia"/>
          <w:sz w:val="30"/>
          <w:szCs w:val="30"/>
        </w:rPr>
        <w:t>诠</w:t>
      </w:r>
      <w:proofErr w:type="gramEnd"/>
      <w:r w:rsidRPr="002F2203">
        <w:rPr>
          <w:rFonts w:eastAsia="方正新书宋_GBK" w:hAnsi="宋体" w:hint="eastAsia"/>
          <w:sz w:val="30"/>
          <w:szCs w:val="30"/>
        </w:rPr>
        <w:t>律师刚到太</w:t>
      </w:r>
      <w:proofErr w:type="gramStart"/>
      <w:r w:rsidRPr="002F2203">
        <w:rPr>
          <w:rFonts w:eastAsia="方正新书宋_GBK" w:hAnsi="宋体" w:hint="eastAsia"/>
          <w:sz w:val="30"/>
          <w:szCs w:val="30"/>
        </w:rPr>
        <w:t>姥</w:t>
      </w:r>
      <w:proofErr w:type="gramEnd"/>
      <w:r w:rsidRPr="002F2203">
        <w:rPr>
          <w:rFonts w:eastAsia="方正新书宋_GBK" w:hAnsi="宋体" w:hint="eastAsia"/>
          <w:sz w:val="30"/>
          <w:szCs w:val="30"/>
        </w:rPr>
        <w:t>山所发生的，现在可能就不会有这样了。从这里可以看出，在人少的时候，大家的知</w:t>
      </w:r>
      <w:proofErr w:type="gramStart"/>
      <w:r w:rsidRPr="002F2203">
        <w:rPr>
          <w:rFonts w:eastAsia="方正新书宋_GBK" w:hAnsi="宋体" w:hint="eastAsia"/>
          <w:sz w:val="30"/>
          <w:szCs w:val="30"/>
        </w:rPr>
        <w:t>见比较</w:t>
      </w:r>
      <w:proofErr w:type="gramEnd"/>
      <w:r w:rsidRPr="002F2203">
        <w:rPr>
          <w:rFonts w:eastAsia="方正新书宋_GBK" w:hAnsi="宋体" w:hint="eastAsia"/>
          <w:sz w:val="30"/>
          <w:szCs w:val="30"/>
        </w:rPr>
        <w:t>统一，目标一致，力往一处使，所以容易成就。而且在人少时，大家都以某一个人为主心骨，凡有疑问全都取决于这个主心骨，“大众和合无违</w:t>
      </w:r>
      <w:proofErr w:type="gramStart"/>
      <w:r w:rsidRPr="002F2203">
        <w:rPr>
          <w:rFonts w:eastAsia="方正新书宋_GBK" w:hAnsi="宋体" w:hint="eastAsia"/>
          <w:sz w:val="30"/>
          <w:szCs w:val="30"/>
        </w:rPr>
        <w:t>诤</w:t>
      </w:r>
      <w:proofErr w:type="gramEnd"/>
      <w:r w:rsidRPr="002F2203">
        <w:rPr>
          <w:rFonts w:eastAsia="方正新书宋_GBK" w:hAnsi="宋体" w:hint="eastAsia"/>
          <w:sz w:val="30"/>
          <w:szCs w:val="30"/>
        </w:rPr>
        <w:t>”，“如水乳合”，所以成就的人就多。而当人多起来的时候，有的人就会固执己见，认为自己的见解才是最正确的，于是就会或明或暗地反对“主心骨”，一有机会就发表、宣扬自己所谓的正确意见。这样一来，对于那些脚跟还未点地的人来说，就会无所适从，学道的环境和气氛就会大变，得道的人反而减少也就在情理之中了。</w:t>
      </w:r>
    </w:p>
    <w:p w14:paraId="3C9552B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就智者大师当时的情况而言，造成这种意见纷杂的状况，</w:t>
      </w:r>
      <w:proofErr w:type="gramStart"/>
      <w:r w:rsidRPr="002F2203">
        <w:rPr>
          <w:rFonts w:eastAsia="方正新书宋_GBK" w:hAnsi="宋体" w:hint="eastAsia"/>
          <w:sz w:val="30"/>
          <w:szCs w:val="30"/>
        </w:rPr>
        <w:t>和之前</w:t>
      </w:r>
      <w:proofErr w:type="gramEnd"/>
      <w:r w:rsidRPr="002F2203">
        <w:rPr>
          <w:rFonts w:eastAsia="方正新书宋_GBK" w:hAnsi="宋体" w:hint="eastAsia"/>
          <w:sz w:val="30"/>
          <w:szCs w:val="30"/>
        </w:rPr>
        <w:t>北周武帝的灭佛有直接的关系。武帝废佛是北周建德三年即公元</w:t>
      </w:r>
      <w:r w:rsidRPr="002F2203">
        <w:rPr>
          <w:rFonts w:eastAsia="方正新书宋_GBK" w:hAnsi="宋体" w:hint="eastAsia"/>
          <w:sz w:val="30"/>
          <w:szCs w:val="30"/>
        </w:rPr>
        <w:t>574</w:t>
      </w:r>
      <w:r w:rsidRPr="002F2203">
        <w:rPr>
          <w:rFonts w:eastAsia="方正新书宋_GBK" w:hAnsi="宋体" w:hint="eastAsia"/>
          <w:sz w:val="30"/>
          <w:szCs w:val="30"/>
        </w:rPr>
        <w:t>年，是在智者大师入山的前一年发生的。当时，为了逃避废佛的灾难，北方有大量的僧侣逃进建康，其中就有很多人进入了智者大师的门下。而“北方重禅定，南方重义理”，都是单轮只翼，</w:t>
      </w:r>
      <w:proofErr w:type="gramStart"/>
      <w:r w:rsidRPr="002F2203">
        <w:rPr>
          <w:rFonts w:eastAsia="方正新书宋_GBK" w:hAnsi="宋体" w:hint="eastAsia"/>
          <w:sz w:val="30"/>
          <w:szCs w:val="30"/>
        </w:rPr>
        <w:t>各偏一边</w:t>
      </w:r>
      <w:proofErr w:type="gramEnd"/>
      <w:r w:rsidRPr="002F2203">
        <w:rPr>
          <w:rFonts w:eastAsia="方正新书宋_GBK" w:hAnsi="宋体" w:hint="eastAsia"/>
          <w:sz w:val="30"/>
          <w:szCs w:val="30"/>
        </w:rPr>
        <w:t>。而一般来说，习禅定的人其偏执心要更重一些，他总认为自己有修，不太容易接受别人的建议和意见，我们常说的“老参脾气大”就是这个意思。而现在智者大师却是定</w:t>
      </w:r>
      <w:proofErr w:type="gramStart"/>
      <w:r w:rsidRPr="002F2203">
        <w:rPr>
          <w:rFonts w:eastAsia="方正新书宋_GBK" w:hAnsi="宋体" w:hint="eastAsia"/>
          <w:sz w:val="30"/>
          <w:szCs w:val="30"/>
        </w:rPr>
        <w:t>慧双弘，教观</w:t>
      </w:r>
      <w:proofErr w:type="gramEnd"/>
      <w:r w:rsidRPr="002F2203">
        <w:rPr>
          <w:rFonts w:eastAsia="方正新书宋_GBK" w:hAnsi="宋体" w:hint="eastAsia"/>
          <w:sz w:val="30"/>
          <w:szCs w:val="30"/>
        </w:rPr>
        <w:t>并进的，这在有“偏执狂”的人来说，“乖其所习”，是很难被接受的。</w:t>
      </w:r>
    </w:p>
    <w:p w14:paraId="4793361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我们在学习慧思大师传时就已经感受到了这样的一点：在当时的北</w:t>
      </w:r>
      <w:r w:rsidRPr="002F2203">
        <w:rPr>
          <w:rFonts w:eastAsia="方正新书宋_GBK" w:hAnsi="宋体" w:hint="eastAsia"/>
          <w:sz w:val="30"/>
          <w:szCs w:val="30"/>
        </w:rPr>
        <w:lastRenderedPageBreak/>
        <w:t>方，如果在禅法的修习上有所不同，那么那些习小乘禅观者就会想方设法予以加害，</w:t>
      </w:r>
      <w:proofErr w:type="gramStart"/>
      <w:r w:rsidRPr="002F2203">
        <w:rPr>
          <w:rFonts w:eastAsia="方正新书宋_GBK" w:hAnsi="宋体" w:hint="eastAsia"/>
          <w:sz w:val="30"/>
          <w:szCs w:val="30"/>
        </w:rPr>
        <w:t>因此慧思</w:t>
      </w:r>
      <w:proofErr w:type="gramEnd"/>
      <w:r w:rsidRPr="002F2203">
        <w:rPr>
          <w:rFonts w:eastAsia="方正新书宋_GBK" w:hAnsi="宋体" w:hint="eastAsia"/>
          <w:sz w:val="30"/>
          <w:szCs w:val="30"/>
        </w:rPr>
        <w:t>大师和早期的楞伽师都曾多次受到毒害而不得不一再南迁。因此，不难想象的是，当这些人进入智者大师</w:t>
      </w:r>
      <w:proofErr w:type="gramStart"/>
      <w:r w:rsidRPr="002F2203">
        <w:rPr>
          <w:rFonts w:eastAsia="方正新书宋_GBK" w:hAnsi="宋体" w:hint="eastAsia"/>
          <w:sz w:val="30"/>
          <w:szCs w:val="30"/>
        </w:rPr>
        <w:t>的僧团时</w:t>
      </w:r>
      <w:proofErr w:type="gramEnd"/>
      <w:r w:rsidRPr="002F2203">
        <w:rPr>
          <w:rFonts w:eastAsia="方正新书宋_GBK" w:hAnsi="宋体" w:hint="eastAsia"/>
          <w:sz w:val="30"/>
          <w:szCs w:val="30"/>
        </w:rPr>
        <w:t>，在见解上会有怎样的不同。他们虽然不敢</w:t>
      </w:r>
      <w:proofErr w:type="gramStart"/>
      <w:r w:rsidRPr="002F2203">
        <w:rPr>
          <w:rFonts w:eastAsia="方正新书宋_GBK" w:hAnsi="宋体" w:hint="eastAsia"/>
          <w:sz w:val="30"/>
          <w:szCs w:val="30"/>
        </w:rPr>
        <w:t>象加害慧思大师</w:t>
      </w:r>
      <w:proofErr w:type="gramEnd"/>
      <w:r w:rsidRPr="002F2203">
        <w:rPr>
          <w:rFonts w:eastAsia="方正新书宋_GBK" w:hAnsi="宋体" w:hint="eastAsia"/>
          <w:sz w:val="30"/>
          <w:szCs w:val="30"/>
        </w:rPr>
        <w:t>那样直接加害智者大师，但散布不同见解，则在所难免。学法的气氛在小范围内肯定会有所改变，因此得法的人越来越少。</w:t>
      </w:r>
    </w:p>
    <w:p w14:paraId="758EAA4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智者大师入天台山的另一个原因是：以智者大师的睿智，他早就洞察了时代的必然演变。在南朝的四个朝代中，陈朝的国力是最为薄弱的，</w:t>
      </w:r>
      <w:proofErr w:type="gramStart"/>
      <w:r w:rsidRPr="002F2203">
        <w:rPr>
          <w:rFonts w:eastAsia="方正新书宋_GBK" w:hAnsi="宋体" w:hint="eastAsia"/>
          <w:sz w:val="30"/>
          <w:szCs w:val="30"/>
        </w:rPr>
        <w:t>北朝在</w:t>
      </w:r>
      <w:proofErr w:type="gramEnd"/>
      <w:r w:rsidRPr="002F2203">
        <w:rPr>
          <w:rFonts w:eastAsia="方正新书宋_GBK" w:hAnsi="宋体" w:hint="eastAsia"/>
          <w:sz w:val="30"/>
          <w:szCs w:val="30"/>
        </w:rPr>
        <w:t>武力、财力和士气方面均占绝对优势。陈朝上至天子，下至百官，虽然都信奉佛教，对智者大师也很支持，但他们更多的是把佛教当作一种教养和装饰的信仰，以求得精神上暂时的安宁。在他们身上看不到那种积极进取的精神，也看不到准备依据佛法给时代以新风的气概。而是只顾自己的享乐，却很少去关心民生以及就在眼前的危险。因此，在智者大师看来，南朝的灭亡将是一个不可逆转的时代动向。在这样的情况下，智者大师才决定前往自己的宿缘之地——天台山。这不是简单的逃避，而是在“令法久住”的强烈信念之下所作的必然选择。因为智者大师知道，如果有一天当北朝真的打过来的时候，首都金陵将是首当其冲之地，在兵荒马乱、生灵涂炭之际，又如何能够弘扬佛法呢？因此最好的选择就是暂时离开是非之地的金陵而前往相对较为偏僻的天台山，一方面可以进一步地自修，另一方面也可以为佛教留下真正的人材和佛种。因为归根到底，佛法只有通过真正掌握佛陀出世本怀</w:t>
      </w:r>
      <w:proofErr w:type="gramStart"/>
      <w:r w:rsidRPr="002F2203">
        <w:rPr>
          <w:rFonts w:eastAsia="方正新书宋_GBK" w:hAnsi="宋体" w:hint="eastAsia"/>
          <w:sz w:val="30"/>
          <w:szCs w:val="30"/>
        </w:rPr>
        <w:t>和现证的</w:t>
      </w:r>
      <w:proofErr w:type="gramEnd"/>
      <w:r w:rsidRPr="002F2203">
        <w:rPr>
          <w:rFonts w:eastAsia="方正新书宋_GBK" w:hAnsi="宋体" w:hint="eastAsia"/>
          <w:sz w:val="30"/>
          <w:szCs w:val="30"/>
        </w:rPr>
        <w:t>人才能为社会做出贡献。</w:t>
      </w:r>
    </w:p>
    <w:p w14:paraId="7D27602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lastRenderedPageBreak/>
        <w:t>正是在这样的抉择之下，智者大师决定离开迟早难逃毁灭命运的建康，前往遥远而平静的圣域——天台山，去</w:t>
      </w:r>
      <w:proofErr w:type="gramStart"/>
      <w:r w:rsidRPr="002F2203">
        <w:rPr>
          <w:rFonts w:eastAsia="方正新书宋_GBK" w:hAnsi="宋体" w:hint="eastAsia"/>
          <w:sz w:val="30"/>
          <w:szCs w:val="30"/>
        </w:rPr>
        <w:t>完成令法久住</w:t>
      </w:r>
      <w:proofErr w:type="gramEnd"/>
      <w:r w:rsidRPr="002F2203">
        <w:rPr>
          <w:rFonts w:eastAsia="方正新书宋_GBK" w:hAnsi="宋体" w:hint="eastAsia"/>
          <w:sz w:val="30"/>
          <w:szCs w:val="30"/>
        </w:rPr>
        <w:t>的重任。其言外之意是：既使国家灭亡了，而“佛种”已在天台山播下，这个“法”就不会因此而断灭。从这个意义上讲，智者大师对于自己师父的教导“莫作最后断种人也”，是时时牢记在心，无时或忘的。</w:t>
      </w:r>
    </w:p>
    <w:p w14:paraId="6AA0837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hint="eastAsia"/>
          <w:sz w:val="30"/>
          <w:szCs w:val="30"/>
        </w:rPr>
        <w:t>历史证明：智者大师的选择完全是正确的。</w:t>
      </w:r>
      <w:proofErr w:type="gramStart"/>
      <w:r w:rsidRPr="002F2203">
        <w:rPr>
          <w:rFonts w:eastAsia="方正新书宋_GBK" w:hAnsi="宋体" w:hint="eastAsia"/>
          <w:sz w:val="30"/>
          <w:szCs w:val="30"/>
        </w:rPr>
        <w:t>作为台宗祖</w:t>
      </w:r>
      <w:proofErr w:type="gramEnd"/>
      <w:r w:rsidRPr="002F2203">
        <w:rPr>
          <w:rFonts w:eastAsia="方正新书宋_GBK" w:hAnsi="宋体" w:hint="eastAsia"/>
          <w:sz w:val="30"/>
          <w:szCs w:val="30"/>
        </w:rPr>
        <w:t>庭的天台山，就</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一口永不枯竭的源泉，以此为中心，历来为中国</w:t>
      </w:r>
      <w:proofErr w:type="gramStart"/>
      <w:r w:rsidRPr="002F2203">
        <w:rPr>
          <w:rFonts w:eastAsia="方正新书宋_GBK" w:hAnsi="宋体" w:hint="eastAsia"/>
          <w:sz w:val="30"/>
          <w:szCs w:val="30"/>
        </w:rPr>
        <w:t>佛教输供了</w:t>
      </w:r>
      <w:proofErr w:type="gramEnd"/>
      <w:r w:rsidRPr="002F2203">
        <w:rPr>
          <w:rFonts w:eastAsia="方正新书宋_GBK" w:hAnsi="宋体" w:hint="eastAsia"/>
          <w:sz w:val="30"/>
          <w:szCs w:val="30"/>
        </w:rPr>
        <w:t>源源不断的僧才，真正起到了“台宗兴则佛法兴”的中流砥柱作用。因此，我们不得不佩服智者大师的远见卓识，“</w:t>
      </w:r>
      <w:r w:rsidRPr="002F2203">
        <w:rPr>
          <w:rFonts w:eastAsia="方正新书宋_GBK" w:hAnsi="宋体" w:cs="宋体" w:hint="eastAsia"/>
          <w:kern w:val="0"/>
          <w:sz w:val="30"/>
          <w:szCs w:val="30"/>
          <w:lang w:val="zh-CN"/>
        </w:rPr>
        <w:t>民到于今尚受其赐”！</w:t>
      </w:r>
    </w:p>
    <w:p w14:paraId="2AE0819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cs="宋体" w:hint="eastAsia"/>
          <w:kern w:val="0"/>
          <w:sz w:val="30"/>
          <w:szCs w:val="30"/>
          <w:lang w:val="zh-CN"/>
        </w:rPr>
        <w:t>至于后来智者大师在隐居天台山十年以后，重新回到金陵，那是因为受陈宣帝再三再四地劝请，而且智者大师可能也意识到自己和陈宣帝的缘分未了，并且自利兼他也已初步完成（章安大师就是在初次隐居天台山时前来受学的），因此不得已而重回金陵。只要对国家、对众生一言有益，智者大师又怎会只顾自身而拒绝到底呢？</w:t>
      </w:r>
      <w:proofErr w:type="gramStart"/>
      <w:r w:rsidRPr="002F2203">
        <w:rPr>
          <w:rFonts w:eastAsia="方正新书宋_GBK" w:hAnsi="宋体" w:cs="宋体" w:hint="eastAsia"/>
          <w:kern w:val="0"/>
          <w:sz w:val="30"/>
          <w:szCs w:val="30"/>
          <w:lang w:val="zh-CN"/>
        </w:rPr>
        <w:t>因此台宗祖师</w:t>
      </w:r>
      <w:proofErr w:type="gramEnd"/>
      <w:r w:rsidRPr="002F2203">
        <w:rPr>
          <w:rFonts w:eastAsia="方正新书宋_GBK" w:hAnsi="宋体" w:cs="宋体" w:hint="eastAsia"/>
          <w:kern w:val="0"/>
          <w:sz w:val="30"/>
          <w:szCs w:val="30"/>
          <w:lang w:val="zh-CN"/>
        </w:rPr>
        <w:t>的修行，都是在成就众生的同时成就自己。智者大师临终时所说的“为他损己”，这是同体大悲的真情流露啊！作为后辈的我们，对于佛祖之恩又该以怎样的行动来进行报答呢？</w:t>
      </w:r>
    </w:p>
    <w:p w14:paraId="01D74B88" w14:textId="77777777" w:rsidR="00DA7965" w:rsidRPr="002F2203" w:rsidRDefault="00DA7965" w:rsidP="001E7BCA">
      <w:pPr>
        <w:pStyle w:val="ae"/>
        <w:rPr>
          <w:rFonts w:eastAsia="方正粗雅宋_GBK"/>
        </w:rPr>
      </w:pPr>
      <w:bookmarkStart w:id="433" w:name="0182a07"/>
      <w:r w:rsidRPr="002F2203">
        <w:rPr>
          <w:rFonts w:eastAsia="方正粗雅宋_GBK" w:hint="eastAsia"/>
        </w:rPr>
        <w:t>夏四月宣帝</w:t>
      </w:r>
      <w:proofErr w:type="gramStart"/>
      <w:r w:rsidRPr="002F2203">
        <w:rPr>
          <w:rFonts w:eastAsia="方正粗雅宋_GBK" w:hint="eastAsia"/>
        </w:rPr>
        <w:t>敕留训物</w:t>
      </w:r>
      <w:bookmarkStart w:id="434" w:name="0182a08"/>
      <w:bookmarkEnd w:id="433"/>
      <w:proofErr w:type="gramEnd"/>
      <w:r w:rsidRPr="002F2203">
        <w:rPr>
          <w:rFonts w:eastAsia="方正粗雅宋_GBK" w:hint="eastAsia"/>
        </w:rPr>
        <w:t>，徐陵</w:t>
      </w:r>
      <w:proofErr w:type="gramStart"/>
      <w:r w:rsidRPr="002F2203">
        <w:rPr>
          <w:rFonts w:eastAsia="方正粗雅宋_GBK" w:hint="eastAsia"/>
        </w:rPr>
        <w:t>泣</w:t>
      </w:r>
      <w:proofErr w:type="gramEnd"/>
      <w:r w:rsidRPr="002F2203">
        <w:rPr>
          <w:rFonts w:eastAsia="方正粗雅宋_GBK" w:hint="eastAsia"/>
        </w:rPr>
        <w:t>劝勿往，师勉留度夏。</w:t>
      </w:r>
      <w:bookmarkEnd w:id="434"/>
    </w:p>
    <w:p w14:paraId="3B794832"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智者大师在这一年的年初有了前往天台山的想法，陈宣帝知道以后，在四月份下诏，希望智者大师能够留下来继续“训物”。</w:t>
      </w:r>
      <w:r w:rsidRPr="002F2203">
        <w:rPr>
          <w:rFonts w:eastAsia="方正新书宋_GBK" w:hAnsi="宋体" w:hint="eastAsia"/>
          <w:sz w:val="30"/>
          <w:szCs w:val="30"/>
          <w:u w:val="single"/>
        </w:rPr>
        <w:t>训物</w:t>
      </w:r>
      <w:r w:rsidRPr="002F2203">
        <w:rPr>
          <w:rFonts w:eastAsia="方正新书宋_GBK" w:hAnsi="宋体" w:hint="eastAsia"/>
          <w:sz w:val="30"/>
          <w:szCs w:val="30"/>
        </w:rPr>
        <w:t>，教化众生。</w:t>
      </w:r>
      <w:bookmarkStart w:id="435" w:name="0799a20"/>
      <w:r w:rsidRPr="002F2203">
        <w:rPr>
          <w:rFonts w:eastAsia="方正新书宋_GBK" w:hAnsi="宋体" w:hint="eastAsia"/>
          <w:sz w:val="30"/>
          <w:szCs w:val="30"/>
        </w:rPr>
        <w:t>陈宣帝所下的诏书见《国清百录·陈宣帝敕留不许入天台第</w:t>
      </w:r>
      <w:r w:rsidRPr="002F2203">
        <w:rPr>
          <w:rFonts w:eastAsia="方正新书宋_GBK" w:hAnsi="宋体" w:hint="eastAsia"/>
          <w:sz w:val="30"/>
          <w:szCs w:val="30"/>
        </w:rPr>
        <w:lastRenderedPageBreak/>
        <w:t>八》，原文云：“京师三藏虽弘，皆一途偏显，兼之者</w:t>
      </w:r>
      <w:proofErr w:type="gramStart"/>
      <w:r w:rsidRPr="002F2203">
        <w:rPr>
          <w:rFonts w:eastAsia="方正新书宋_GBK" w:hAnsi="宋体" w:hint="eastAsia"/>
          <w:sz w:val="30"/>
          <w:szCs w:val="30"/>
        </w:rPr>
        <w:t>寡</w:t>
      </w:r>
      <w:proofErr w:type="gramEnd"/>
      <w:r w:rsidRPr="002F2203">
        <w:rPr>
          <w:rFonts w:eastAsia="方正新书宋_GBK" w:hAnsi="宋体" w:hint="eastAsia"/>
          <w:sz w:val="30"/>
          <w:szCs w:val="30"/>
        </w:rPr>
        <w:t>。</w:t>
      </w:r>
      <w:bookmarkStart w:id="436" w:name="0799a21"/>
      <w:bookmarkEnd w:id="435"/>
      <w:r w:rsidRPr="002F2203">
        <w:rPr>
          <w:rFonts w:eastAsia="方正新书宋_GBK" w:hAnsi="宋体" w:hint="eastAsia"/>
          <w:sz w:val="30"/>
          <w:szCs w:val="30"/>
        </w:rPr>
        <w:t>朕闻瓦官济济，深用</w:t>
      </w:r>
      <w:proofErr w:type="gramStart"/>
      <w:r w:rsidRPr="002F2203">
        <w:rPr>
          <w:rFonts w:eastAsia="方正新书宋_GBK" w:hAnsi="宋体" w:hint="eastAsia"/>
          <w:sz w:val="30"/>
          <w:szCs w:val="30"/>
        </w:rPr>
        <w:t>慰</w:t>
      </w:r>
      <w:proofErr w:type="gramEnd"/>
      <w:r w:rsidRPr="002F2203">
        <w:rPr>
          <w:rFonts w:eastAsia="方正新书宋_GBK" w:hAnsi="宋体" w:hint="eastAsia"/>
          <w:sz w:val="30"/>
          <w:szCs w:val="30"/>
        </w:rPr>
        <w:t>怀。宜停训物，岂</w:t>
      </w:r>
      <w:proofErr w:type="gramStart"/>
      <w:r w:rsidRPr="002F2203">
        <w:rPr>
          <w:rFonts w:eastAsia="方正新书宋_GBK" w:hAnsi="宋体" w:hint="eastAsia"/>
          <w:sz w:val="30"/>
          <w:szCs w:val="30"/>
        </w:rPr>
        <w:t>遑</w:t>
      </w:r>
      <w:proofErr w:type="gramEnd"/>
      <w:r w:rsidRPr="002F2203">
        <w:rPr>
          <w:rFonts w:eastAsia="方正新书宋_GBK" w:hAnsi="宋体" w:hint="eastAsia"/>
          <w:sz w:val="30"/>
          <w:szCs w:val="30"/>
        </w:rPr>
        <w:t>独善。</w:t>
      </w:r>
      <w:bookmarkStart w:id="437" w:name="0799a22"/>
      <w:bookmarkEnd w:id="436"/>
      <w:r w:rsidRPr="002F2203">
        <w:rPr>
          <w:rFonts w:eastAsia="方正新书宋_GBK" w:hAnsi="宋体" w:hint="eastAsia"/>
          <w:sz w:val="30"/>
          <w:szCs w:val="30"/>
        </w:rPr>
        <w:t>一二曹义达口具，得朕意也。</w:t>
      </w:r>
      <w:bookmarkStart w:id="438" w:name="0799a24"/>
      <w:bookmarkEnd w:id="437"/>
      <w:r w:rsidRPr="002F2203">
        <w:rPr>
          <w:rFonts w:eastAsia="方正新书宋_GBK" w:hAnsi="宋体" w:hint="eastAsia"/>
          <w:sz w:val="30"/>
          <w:szCs w:val="30"/>
        </w:rPr>
        <w:t>四月一日臣景历。”</w:t>
      </w:r>
    </w:p>
    <w:p w14:paraId="36D36AF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仆射徐陵也一边哭一边劝挽智者大师不要远到天台山去，因为时间也已经临近结夏安居了，于是智者大师就勉强留在金陵度夏，亦即结夏安居。</w:t>
      </w:r>
    </w:p>
    <w:p w14:paraId="67BAD360" w14:textId="77777777" w:rsidR="00DA7965" w:rsidRPr="002F2203" w:rsidRDefault="00DA7965" w:rsidP="001E7BCA">
      <w:pPr>
        <w:pStyle w:val="ae"/>
        <w:rPr>
          <w:rFonts w:eastAsia="方正粗雅宋_GBK"/>
        </w:rPr>
      </w:pPr>
      <w:r w:rsidRPr="002F2203">
        <w:rPr>
          <w:rFonts w:eastAsia="方正粗雅宋_GBK" w:hint="eastAsia"/>
        </w:rPr>
        <w:t>秋九月，遂入天台</w:t>
      </w:r>
      <w:r w:rsidRPr="002F2203">
        <w:rPr>
          <w:rFonts w:eastAsia="方正粗雅宋_GBK"/>
        </w:rPr>
        <w:t>(</w:t>
      </w:r>
      <w:proofErr w:type="gramStart"/>
      <w:r w:rsidRPr="002F2203">
        <w:rPr>
          <w:rFonts w:eastAsia="方正粗雅宋_GBK" w:hint="eastAsia"/>
        </w:rPr>
        <w:t>辅行谓此年</w:t>
      </w:r>
      <w:proofErr w:type="gramEnd"/>
      <w:r w:rsidRPr="002F2203">
        <w:rPr>
          <w:rFonts w:eastAsia="方正粗雅宋_GBK" w:hint="eastAsia"/>
        </w:rPr>
        <w:t>三十八岁</w:t>
      </w:r>
      <w:r w:rsidRPr="002F2203">
        <w:rPr>
          <w:rFonts w:eastAsia="方正粗雅宋_GBK"/>
        </w:rPr>
        <w:t>)</w:t>
      </w:r>
      <w:r w:rsidRPr="002F2203">
        <w:rPr>
          <w:rFonts w:eastAsia="方正粗雅宋_GBK" w:hint="eastAsia"/>
        </w:rPr>
        <w:t>。</w:t>
      </w:r>
    </w:p>
    <w:bookmarkEnd w:id="438"/>
    <w:p w14:paraId="054C07AF"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这一年的结夏安居结束后，于九月份“匪从物议，直指东川”，而进入朝思暮想的天台山，这是智者大师第一次来到天台山，时年三十八岁。</w:t>
      </w:r>
      <w:bookmarkStart w:id="439" w:name="0115b26"/>
      <w:r w:rsidRPr="002F2203">
        <w:rPr>
          <w:rFonts w:eastAsia="方正新书宋_GBK" w:hAnsi="宋体" w:hint="eastAsia"/>
          <w:sz w:val="30"/>
          <w:szCs w:val="30"/>
        </w:rPr>
        <w:t>《</w:t>
      </w:r>
      <w:r w:rsidRPr="002F2203">
        <w:rPr>
          <w:rFonts w:eastAsia="方正新书宋_GBK" w:hAnsi="宋体" w:cs="Arial" w:hint="eastAsia"/>
          <w:sz w:val="30"/>
          <w:szCs w:val="30"/>
        </w:rPr>
        <w:t>净土往生传》卷二云：“（智者大师）</w:t>
      </w:r>
      <w:r w:rsidRPr="002F2203">
        <w:rPr>
          <w:rFonts w:eastAsia="方正新书宋_GBK" w:hAnsi="宋体" w:hint="eastAsia"/>
          <w:sz w:val="30"/>
          <w:szCs w:val="30"/>
        </w:rPr>
        <w:t>与慧辩等二十余僧</w:t>
      </w:r>
      <w:bookmarkEnd w:id="439"/>
      <w:r w:rsidRPr="002F2203">
        <w:rPr>
          <w:rFonts w:eastAsia="方正新书宋_GBK" w:hAnsi="宋体" w:hint="eastAsia"/>
          <w:sz w:val="30"/>
          <w:szCs w:val="30"/>
        </w:rPr>
        <w:t>，相与南征其山。”</w:t>
      </w:r>
    </w:p>
    <w:p w14:paraId="50CF7713" w14:textId="77777777" w:rsidR="00DA7965" w:rsidRPr="002F2203" w:rsidRDefault="00DA7965" w:rsidP="001E7BCA">
      <w:pPr>
        <w:pStyle w:val="ae"/>
        <w:rPr>
          <w:rFonts w:eastAsia="方正粗雅宋_GBK"/>
        </w:rPr>
      </w:pPr>
      <w:bookmarkStart w:id="440" w:name="0182a09"/>
      <w:proofErr w:type="gramStart"/>
      <w:r w:rsidRPr="002F2203">
        <w:rPr>
          <w:rFonts w:eastAsia="方正粗雅宋_GBK" w:hint="eastAsia"/>
        </w:rPr>
        <w:t>尝宿石桥</w:t>
      </w:r>
      <w:proofErr w:type="gramEnd"/>
      <w:r w:rsidRPr="002F2203">
        <w:rPr>
          <w:rFonts w:eastAsia="方正粗雅宋_GBK" w:hint="eastAsia"/>
        </w:rPr>
        <w:t>，见</w:t>
      </w:r>
      <w:proofErr w:type="gramStart"/>
      <w:r w:rsidRPr="002F2203">
        <w:rPr>
          <w:rFonts w:eastAsia="方正粗雅宋_GBK" w:hint="eastAsia"/>
        </w:rPr>
        <w:t>一</w:t>
      </w:r>
      <w:proofErr w:type="gramEnd"/>
      <w:r w:rsidRPr="002F2203">
        <w:rPr>
          <w:rFonts w:eastAsia="方正粗雅宋_GBK" w:hint="eastAsia"/>
        </w:rPr>
        <w:t>老僧曰</w:t>
      </w:r>
      <w:bookmarkStart w:id="441" w:name="0182a10"/>
      <w:bookmarkEnd w:id="440"/>
      <w:r w:rsidRPr="002F2203">
        <w:rPr>
          <w:rFonts w:eastAsia="方正粗雅宋_GBK" w:hint="eastAsia"/>
        </w:rPr>
        <w:t>：“禅师若欲造寺，山下有皇太子寺基，用以仰给。</w:t>
      </w:r>
      <w:bookmarkStart w:id="442" w:name="0182a11"/>
      <w:bookmarkEnd w:id="441"/>
      <w:r w:rsidRPr="002F2203">
        <w:rPr>
          <w:rFonts w:eastAsia="方正粗雅宋_GBK" w:hint="eastAsia"/>
        </w:rPr>
        <w:t>三国成一</w:t>
      </w:r>
      <w:r w:rsidRPr="002F2203">
        <w:rPr>
          <w:rFonts w:eastAsia="方正粗雅宋_GBK"/>
          <w:i/>
          <w:w w:val="66"/>
        </w:rPr>
        <w:t>(</w:t>
      </w:r>
      <w:r w:rsidRPr="002F2203">
        <w:rPr>
          <w:rFonts w:eastAsia="方正粗雅宋_GBK" w:hint="eastAsia"/>
          <w:i/>
          <w:w w:val="66"/>
        </w:rPr>
        <w:t>三国谓南朝陈、北朝周、齐也。</w:t>
      </w:r>
      <w:bookmarkEnd w:id="442"/>
      <w:r w:rsidRPr="002F2203">
        <w:rPr>
          <w:rFonts w:eastAsia="方正粗雅宋_GBK" w:hint="eastAsia"/>
          <w:i/>
          <w:w w:val="66"/>
        </w:rPr>
        <w:t>成一者，隋也</w:t>
      </w:r>
      <w:r w:rsidRPr="002F2203">
        <w:rPr>
          <w:rFonts w:eastAsia="方正粗雅宋_GBK"/>
          <w:i/>
          <w:w w:val="66"/>
        </w:rPr>
        <w:t>)</w:t>
      </w:r>
      <w:r w:rsidRPr="002F2203">
        <w:rPr>
          <w:rFonts w:eastAsia="方正粗雅宋_GBK" w:hint="eastAsia"/>
        </w:rPr>
        <w:t>，当有大势力造此寺</w:t>
      </w:r>
      <w:r w:rsidRPr="002F2203">
        <w:rPr>
          <w:rFonts w:eastAsia="方正粗雅宋_GBK"/>
          <w:i/>
          <w:w w:val="66"/>
        </w:rPr>
        <w:t>(</w:t>
      </w:r>
      <w:r w:rsidRPr="002F2203">
        <w:rPr>
          <w:rFonts w:eastAsia="方正粗雅宋_GBK" w:hint="eastAsia"/>
          <w:i/>
          <w:w w:val="66"/>
        </w:rPr>
        <w:t>指太子晋王也</w:t>
      </w:r>
      <w:r w:rsidRPr="002F2203">
        <w:rPr>
          <w:rFonts w:eastAsia="方正粗雅宋_GBK"/>
          <w:i/>
          <w:w w:val="66"/>
        </w:rPr>
        <w:t>)</w:t>
      </w:r>
      <w:r w:rsidRPr="002F2203">
        <w:rPr>
          <w:rFonts w:eastAsia="方正粗雅宋_GBK" w:hint="eastAsia"/>
        </w:rPr>
        <w:t>。寺若成，国即清。”</w:t>
      </w:r>
    </w:p>
    <w:p w14:paraId="4217FE13"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智者大师一生雅好林泉，《别传》云：“初入天台，历游山水。”</w:t>
      </w:r>
      <w:r w:rsidRPr="002F2203">
        <w:rPr>
          <w:rFonts w:eastAsia="方正新书宋_GBK" w:hAnsi="宋体" w:hint="eastAsia"/>
          <w:sz w:val="30"/>
          <w:szCs w:val="30"/>
          <w:u w:val="single"/>
        </w:rPr>
        <w:t>石桥</w:t>
      </w:r>
      <w:r w:rsidRPr="002F2203">
        <w:rPr>
          <w:rFonts w:eastAsia="方正新书宋_GBK" w:hAnsi="宋体" w:hint="eastAsia"/>
          <w:sz w:val="30"/>
          <w:szCs w:val="30"/>
        </w:rPr>
        <w:t>，即石桥山，位于天台县城北二十三公里处。因为此处有天然石梁连接二山，形状似桥，故称石桥，亦即有名的</w:t>
      </w:r>
      <w:proofErr w:type="gramStart"/>
      <w:r w:rsidRPr="002F2203">
        <w:rPr>
          <w:rFonts w:eastAsia="方正新书宋_GBK" w:hAnsi="宋体" w:hint="eastAsia"/>
          <w:sz w:val="30"/>
          <w:szCs w:val="30"/>
        </w:rPr>
        <w:t>天台八</w:t>
      </w:r>
      <w:proofErr w:type="gramEnd"/>
      <w:r w:rsidRPr="002F2203">
        <w:rPr>
          <w:rFonts w:eastAsia="方正新书宋_GBK" w:hAnsi="宋体" w:hint="eastAsia"/>
          <w:sz w:val="30"/>
          <w:szCs w:val="30"/>
        </w:rPr>
        <w:t>景之一的石梁飞瀑。最早时，东晋的</w:t>
      </w:r>
      <w:proofErr w:type="gramStart"/>
      <w:r w:rsidRPr="002F2203">
        <w:rPr>
          <w:rFonts w:eastAsia="方正新书宋_GBK" w:hAnsi="宋体" w:hint="eastAsia"/>
          <w:sz w:val="30"/>
          <w:szCs w:val="30"/>
        </w:rPr>
        <w:t>昙猷</w:t>
      </w:r>
      <w:proofErr w:type="gramEnd"/>
      <w:r w:rsidRPr="002F2203">
        <w:rPr>
          <w:rFonts w:eastAsia="方正新书宋_GBK" w:hAnsi="宋体" w:hint="eastAsia"/>
          <w:sz w:val="30"/>
          <w:szCs w:val="30"/>
        </w:rPr>
        <w:t>尊者曾在此结庵修行，经常和栖居此地的五百罗汉相聚，因此石梁方广</w:t>
      </w:r>
      <w:proofErr w:type="gramStart"/>
      <w:r w:rsidRPr="002F2203">
        <w:rPr>
          <w:rFonts w:eastAsia="方正新书宋_GBK" w:hAnsi="宋体" w:hint="eastAsia"/>
          <w:sz w:val="30"/>
          <w:szCs w:val="30"/>
        </w:rPr>
        <w:t>寺又是</w:t>
      </w:r>
      <w:proofErr w:type="gramEnd"/>
      <w:r w:rsidRPr="002F2203">
        <w:rPr>
          <w:rFonts w:eastAsia="方正新书宋_GBK" w:hAnsi="宋体" w:hint="eastAsia"/>
          <w:sz w:val="30"/>
          <w:szCs w:val="30"/>
        </w:rPr>
        <w:t>五百罗汉的应真道场。</w:t>
      </w:r>
      <w:proofErr w:type="gramStart"/>
      <w:r w:rsidRPr="002F2203">
        <w:rPr>
          <w:rFonts w:eastAsia="方正新书宋_GBK" w:hAnsi="宋体" w:hint="eastAsia"/>
          <w:sz w:val="30"/>
          <w:szCs w:val="30"/>
        </w:rPr>
        <w:t>宋代法照大师</w:t>
      </w:r>
      <w:proofErr w:type="gramEnd"/>
      <w:r w:rsidRPr="002F2203">
        <w:rPr>
          <w:rFonts w:eastAsia="方正新书宋_GBK" w:hAnsi="宋体" w:hint="eastAsia"/>
          <w:sz w:val="30"/>
          <w:szCs w:val="30"/>
        </w:rPr>
        <w:lastRenderedPageBreak/>
        <w:t>（</w:t>
      </w:r>
      <w:r w:rsidRPr="002F2203">
        <w:rPr>
          <w:rFonts w:eastAsia="方正新书宋_GBK" w:hAnsi="宋体" w:hint="eastAsia"/>
          <w:sz w:val="30"/>
          <w:szCs w:val="30"/>
        </w:rPr>
        <w:t>1185</w:t>
      </w:r>
      <w:r w:rsidRPr="002F2203">
        <w:rPr>
          <w:rFonts w:eastAsia="方正新书宋_GBK" w:hAnsi="宋体" w:hint="eastAsia"/>
          <w:sz w:val="30"/>
          <w:szCs w:val="30"/>
        </w:rPr>
        <w:t>～</w:t>
      </w:r>
      <w:r w:rsidRPr="002F2203">
        <w:rPr>
          <w:rFonts w:eastAsia="方正新书宋_GBK" w:hAnsi="宋体" w:hint="eastAsia"/>
          <w:sz w:val="30"/>
          <w:szCs w:val="30"/>
        </w:rPr>
        <w:t>1273</w:t>
      </w:r>
      <w:r w:rsidRPr="002F2203">
        <w:rPr>
          <w:rFonts w:eastAsia="方正新书宋_GBK" w:hAnsi="宋体" w:hint="eastAsia"/>
          <w:sz w:val="30"/>
          <w:szCs w:val="30"/>
        </w:rPr>
        <w:t>，</w:t>
      </w:r>
      <w:proofErr w:type="gramStart"/>
      <w:r w:rsidRPr="002F2203">
        <w:rPr>
          <w:rFonts w:eastAsia="方正新书宋_GBK" w:hAnsi="宋体" w:hint="eastAsia"/>
          <w:sz w:val="30"/>
          <w:szCs w:val="30"/>
        </w:rPr>
        <w:t>台宗第二十三</w:t>
      </w:r>
      <w:proofErr w:type="gramEnd"/>
      <w:r w:rsidRPr="002F2203">
        <w:rPr>
          <w:rFonts w:eastAsia="方正新书宋_GBK" w:hAnsi="宋体" w:hint="eastAsia"/>
          <w:sz w:val="30"/>
          <w:szCs w:val="30"/>
        </w:rPr>
        <w:t>祖）在《昙华亭记》中云：“按《西域记》，佛言震旦天台山方广圣寺，五百大阿罗汉居焉。”明代的徐霞客曾经一天内三次考察流连于石梁奇景，激动得“几不欲卧”。</w:t>
      </w:r>
    </w:p>
    <w:p w14:paraId="2D7B078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石梁飞瀑自古以来就非常有名，智者大师刚到天台山时，并没有固定的住所，于是去了石桥观览，并且留宿于此。看见有一位老僧，极有可能是罗汉应真示现，他对智者大师说：禅师如果想造立寺院的话，山脚下有一处皇太子寺基，我现在把它预先提供供养给您。</w:t>
      </w:r>
      <w:r w:rsidRPr="002F2203">
        <w:rPr>
          <w:rFonts w:eastAsia="方正新书宋_GBK" w:hAnsi="宋体" w:hint="eastAsia"/>
          <w:sz w:val="30"/>
          <w:szCs w:val="30"/>
          <w:u w:val="single"/>
        </w:rPr>
        <w:t>山下</w:t>
      </w:r>
      <w:r w:rsidRPr="002F2203">
        <w:rPr>
          <w:rFonts w:eastAsia="方正新书宋_GBK" w:hAnsi="宋体" w:hint="eastAsia"/>
          <w:sz w:val="30"/>
          <w:szCs w:val="30"/>
        </w:rPr>
        <w:t>，石梁距离现在的国清寺有二十几里，因此只能是遥指。</w:t>
      </w:r>
      <w:r w:rsidRPr="002F2203">
        <w:rPr>
          <w:rFonts w:eastAsia="方正新书宋_GBK" w:hAnsi="宋体" w:hint="eastAsia"/>
          <w:sz w:val="30"/>
          <w:szCs w:val="30"/>
          <w:u w:val="single"/>
        </w:rPr>
        <w:t>皇太子寺基</w:t>
      </w:r>
      <w:r w:rsidRPr="002F2203">
        <w:rPr>
          <w:rFonts w:eastAsia="方正新书宋_GBK" w:hAnsi="宋体" w:hint="eastAsia"/>
          <w:sz w:val="30"/>
          <w:szCs w:val="30"/>
        </w:rPr>
        <w:t>，这并不是说在这块土地上以前就已经有了皇太子所建寺院的基址，而是一种预示，预示着将来造寺的人的身份是皇太子。</w:t>
      </w:r>
      <w:r w:rsidRPr="002F2203">
        <w:rPr>
          <w:rFonts w:eastAsia="方正新书宋_GBK" w:hAnsi="宋体" w:hint="eastAsia"/>
          <w:sz w:val="30"/>
          <w:szCs w:val="30"/>
          <w:u w:val="single"/>
        </w:rPr>
        <w:t>仰给</w:t>
      </w:r>
      <w:r w:rsidRPr="002F2203">
        <w:rPr>
          <w:rFonts w:eastAsia="方正新书宋_GBK" w:hAnsi="宋体" w:hint="eastAsia"/>
          <w:sz w:val="30"/>
          <w:szCs w:val="30"/>
        </w:rPr>
        <w:t>，供给、供养。</w:t>
      </w:r>
    </w:p>
    <w:p w14:paraId="63DBA93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那位老僧接着说：当目前的三个国家重新统一为一个国家的时候，就会有位高权重的人来建造此寺。如小注所说，三国是指北方的北周、北齐和南方的陈朝，成一是指最后由隋朝统一全国。而造寺的人正是当时的皇太子晋王杨广。当寺院造成以后，国家也就清宁太平了。</w:t>
      </w:r>
    </w:p>
    <w:p w14:paraId="7CF79C83" w14:textId="77777777" w:rsidR="00DA7965" w:rsidRPr="002F2203" w:rsidRDefault="00DA7965" w:rsidP="00D7725F">
      <w:pPr>
        <w:pStyle w:val="ae"/>
        <w:rPr>
          <w:rFonts w:eastAsia="方正粗雅宋_GBK"/>
        </w:rPr>
      </w:pPr>
      <w:bookmarkStart w:id="443" w:name="0182a12"/>
      <w:r w:rsidRPr="002F2203">
        <w:rPr>
          <w:rFonts w:eastAsia="方正粗雅宋_GBK" w:hint="eastAsia"/>
        </w:rPr>
        <w:t>时三方鼎峙</w:t>
      </w:r>
      <w:bookmarkEnd w:id="443"/>
      <w:r w:rsidRPr="002F2203">
        <w:rPr>
          <w:rFonts w:eastAsia="方正粗雅宋_GBK" w:hint="eastAsia"/>
        </w:rPr>
        <w:t>，</w:t>
      </w:r>
      <w:proofErr w:type="gramStart"/>
      <w:r w:rsidRPr="002F2203">
        <w:rPr>
          <w:rFonts w:eastAsia="方正粗雅宋_GBK" w:hint="eastAsia"/>
        </w:rPr>
        <w:t>虽闻此言</w:t>
      </w:r>
      <w:proofErr w:type="gramEnd"/>
      <w:r w:rsidRPr="002F2203">
        <w:rPr>
          <w:rFonts w:eastAsia="方正粗雅宋_GBK" w:hint="eastAsia"/>
        </w:rPr>
        <w:t>，何由成寺。</w:t>
      </w:r>
    </w:p>
    <w:p w14:paraId="423C3F42"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这几句话是智者大师内心的想法。</w:t>
      </w:r>
      <w:r w:rsidRPr="002F2203">
        <w:rPr>
          <w:rFonts w:eastAsia="方正新书宋_GBK" w:hAnsi="宋体" w:hint="eastAsia"/>
          <w:sz w:val="30"/>
          <w:szCs w:val="30"/>
          <w:u w:val="single"/>
        </w:rPr>
        <w:t>鼎峙</w:t>
      </w:r>
      <w:r w:rsidRPr="002F2203">
        <w:rPr>
          <w:rFonts w:eastAsia="方正新书宋_GBK" w:hAnsi="宋体" w:hint="eastAsia"/>
          <w:sz w:val="30"/>
          <w:szCs w:val="30"/>
        </w:rPr>
        <w:t>，三方面的势力对立，像鼎有三足。</w:t>
      </w:r>
      <w:r w:rsidRPr="002F2203">
        <w:rPr>
          <w:rFonts w:eastAsia="方正新书宋_GBK" w:hAnsi="宋体" w:hint="eastAsia"/>
          <w:sz w:val="30"/>
          <w:szCs w:val="30"/>
          <w:u w:val="single"/>
        </w:rPr>
        <w:t>何由</w:t>
      </w:r>
      <w:r w:rsidRPr="002F2203">
        <w:rPr>
          <w:rFonts w:eastAsia="方正新书宋_GBK" w:hAnsi="宋体" w:hint="eastAsia"/>
          <w:sz w:val="30"/>
          <w:szCs w:val="30"/>
        </w:rPr>
        <w:t>，怎能。智者大师对时事的判断非常准确，他也知道自己是看不到寺院的造成了，因此常常引以为恨。《国清百录·遗书与晋王第六十五》云：“不见寺成，</w:t>
      </w:r>
      <w:proofErr w:type="gramStart"/>
      <w:r w:rsidRPr="002F2203">
        <w:rPr>
          <w:rFonts w:eastAsia="方正新书宋_GBK" w:hAnsi="宋体" w:hint="eastAsia"/>
          <w:sz w:val="30"/>
          <w:szCs w:val="30"/>
        </w:rPr>
        <w:t>冥</w:t>
      </w:r>
      <w:proofErr w:type="gramEnd"/>
      <w:r w:rsidRPr="002F2203">
        <w:rPr>
          <w:rFonts w:eastAsia="方正新书宋_GBK" w:hAnsi="宋体" w:hint="eastAsia"/>
          <w:sz w:val="30"/>
          <w:szCs w:val="30"/>
        </w:rPr>
        <w:t>目为恨。”《天台山众谢启第六十九》中</w:t>
      </w:r>
      <w:r w:rsidRPr="002F2203">
        <w:rPr>
          <w:rFonts w:eastAsia="方正新书宋_GBK" w:hAnsi="宋体"/>
          <w:sz w:val="30"/>
          <w:szCs w:val="30"/>
        </w:rPr>
        <w:t>智越</w:t>
      </w:r>
      <w:r w:rsidRPr="002F2203">
        <w:rPr>
          <w:rFonts w:eastAsia="方正新书宋_GBK" w:hAnsi="宋体" w:hint="eastAsia"/>
          <w:sz w:val="30"/>
          <w:szCs w:val="30"/>
        </w:rPr>
        <w:t>回忆智者大师曾经对他说：“恨吾不见寺成。”</w:t>
      </w:r>
    </w:p>
    <w:p w14:paraId="1C538F96" w14:textId="77777777" w:rsidR="00DA7965" w:rsidRPr="002F2203" w:rsidRDefault="00DA7965" w:rsidP="001E7BCA">
      <w:pPr>
        <w:pStyle w:val="ae"/>
        <w:rPr>
          <w:rFonts w:eastAsia="方正粗雅宋_GBK"/>
        </w:rPr>
      </w:pPr>
      <w:bookmarkStart w:id="444" w:name="0182a13"/>
      <w:r w:rsidRPr="002F2203">
        <w:rPr>
          <w:rFonts w:eastAsia="方正粗雅宋_GBK" w:hint="eastAsia"/>
        </w:rPr>
        <w:lastRenderedPageBreak/>
        <w:t>既出谷，见佛陇南峰</w:t>
      </w:r>
      <w:r w:rsidRPr="002F2203">
        <w:rPr>
          <w:rFonts w:eastAsia="方正粗雅宋_GBK"/>
          <w:w w:val="66"/>
        </w:rPr>
        <w:t>(</w:t>
      </w:r>
      <w:r w:rsidRPr="002F2203">
        <w:rPr>
          <w:rFonts w:eastAsia="方正粗雅宋_GBK" w:hint="eastAsia"/>
          <w:w w:val="66"/>
        </w:rPr>
        <w:t>《百录·序》：“游山者多见佛像</w:t>
      </w:r>
      <w:bookmarkStart w:id="445" w:name="0182a14"/>
      <w:bookmarkEnd w:id="444"/>
      <w:r w:rsidRPr="002F2203">
        <w:rPr>
          <w:rFonts w:eastAsia="方正粗雅宋_GBK" w:hint="eastAsia"/>
          <w:w w:val="66"/>
        </w:rPr>
        <w:t>，故得此名。”</w:t>
      </w:r>
      <w:r w:rsidRPr="002F2203">
        <w:rPr>
          <w:rFonts w:eastAsia="方正粗雅宋_GBK"/>
          <w:w w:val="66"/>
        </w:rPr>
        <w:t>)</w:t>
      </w:r>
      <w:r w:rsidRPr="002F2203">
        <w:rPr>
          <w:rFonts w:eastAsia="方正粗雅宋_GBK" w:hint="eastAsia"/>
        </w:rPr>
        <w:t>，即裴回留意此山。</w:t>
      </w:r>
      <w:bookmarkEnd w:id="445"/>
    </w:p>
    <w:p w14:paraId="4CB82158"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佛陇</w:t>
      </w:r>
      <w:r w:rsidRPr="002F2203">
        <w:rPr>
          <w:rFonts w:eastAsia="方正新书宋_GBK" w:hAnsi="宋体" w:hint="eastAsia"/>
          <w:sz w:val="30"/>
          <w:szCs w:val="30"/>
        </w:rPr>
        <w:t>，位于天台山西南隅，在金地岭和银地岭之间。《百录·序》是章安灌顶大师所作，由于游山的人经常能够看见佛像，故称佛陇。</w:t>
      </w:r>
    </w:p>
    <w:p w14:paraId="4EE3FB1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裴回</w:t>
      </w:r>
      <w:r w:rsidRPr="002F2203">
        <w:rPr>
          <w:rFonts w:eastAsia="方正新书宋_GBK" w:hAnsi="宋体" w:hint="eastAsia"/>
          <w:sz w:val="30"/>
          <w:szCs w:val="30"/>
        </w:rPr>
        <w:t>，即“徘徊”，流连忘返。</w:t>
      </w:r>
    </w:p>
    <w:p w14:paraId="1B25990C" w14:textId="77777777" w:rsidR="00DA7965" w:rsidRPr="002F2203" w:rsidRDefault="00DA7965" w:rsidP="001E7BCA">
      <w:pPr>
        <w:pStyle w:val="ae"/>
        <w:rPr>
          <w:rFonts w:eastAsia="方正粗雅宋_GBK"/>
        </w:rPr>
      </w:pPr>
      <w:bookmarkStart w:id="446" w:name="0182a15"/>
      <w:r w:rsidRPr="002F2203">
        <w:rPr>
          <w:rFonts w:eastAsia="方正粗雅宋_GBK" w:hint="eastAsia"/>
        </w:rPr>
        <w:t>先是神僧定光，</w:t>
      </w:r>
      <w:proofErr w:type="gramStart"/>
      <w:r w:rsidRPr="002F2203">
        <w:rPr>
          <w:rFonts w:eastAsia="方正粗雅宋_GBK" w:hint="eastAsia"/>
        </w:rPr>
        <w:t>庵居三十载</w:t>
      </w:r>
      <w:proofErr w:type="gramEnd"/>
      <w:r w:rsidRPr="002F2203">
        <w:rPr>
          <w:rFonts w:eastAsia="方正粗雅宋_GBK" w:hint="eastAsia"/>
        </w:rPr>
        <w:t>。师至，</w:t>
      </w:r>
      <w:proofErr w:type="gramStart"/>
      <w:r w:rsidRPr="002F2203">
        <w:rPr>
          <w:rFonts w:eastAsia="方正粗雅宋_GBK" w:hint="eastAsia"/>
        </w:rPr>
        <w:t>光谓之</w:t>
      </w:r>
      <w:proofErr w:type="gramEnd"/>
      <w:r w:rsidRPr="002F2203">
        <w:rPr>
          <w:rFonts w:eastAsia="方正粗雅宋_GBK" w:hint="eastAsia"/>
        </w:rPr>
        <w:t>曰：“颇忆招手相引时否</w:t>
      </w:r>
      <w:bookmarkEnd w:id="446"/>
      <w:r w:rsidRPr="002F2203">
        <w:rPr>
          <w:rFonts w:eastAsia="方正粗雅宋_GBK" w:hint="eastAsia"/>
        </w:rPr>
        <w:t>？”师即</w:t>
      </w:r>
      <w:proofErr w:type="gramStart"/>
      <w:r w:rsidRPr="002F2203">
        <w:rPr>
          <w:rFonts w:eastAsia="方正粗雅宋_GBK" w:hint="eastAsia"/>
        </w:rPr>
        <w:t>悟礼像</w:t>
      </w:r>
      <w:proofErr w:type="gramEnd"/>
      <w:r w:rsidRPr="002F2203">
        <w:rPr>
          <w:rFonts w:eastAsia="方正粗雅宋_GBK" w:hint="eastAsia"/>
        </w:rPr>
        <w:t>之征。</w:t>
      </w:r>
    </w:p>
    <w:p w14:paraId="0C6D3176"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神僧定光</w:t>
      </w:r>
      <w:r w:rsidRPr="002F2203">
        <w:rPr>
          <w:rFonts w:eastAsia="方正新书宋_GBK" w:hAnsi="宋体" w:hint="eastAsia"/>
          <w:sz w:val="30"/>
          <w:szCs w:val="30"/>
        </w:rPr>
        <w:t>，</w:t>
      </w:r>
      <w:bookmarkStart w:id="447" w:name="0115b27"/>
      <w:r w:rsidRPr="002F2203">
        <w:rPr>
          <w:rFonts w:eastAsia="方正新书宋_GBK" w:hAnsi="宋体" w:hint="eastAsia"/>
          <w:sz w:val="30"/>
          <w:szCs w:val="30"/>
        </w:rPr>
        <w:t>在《</w:t>
      </w:r>
      <w:r w:rsidRPr="002F2203">
        <w:rPr>
          <w:rFonts w:eastAsia="方正新书宋_GBK" w:hAnsi="宋体" w:cs="Arial" w:hint="eastAsia"/>
          <w:sz w:val="30"/>
          <w:szCs w:val="30"/>
        </w:rPr>
        <w:t>净土往生传》和《南山传》中都曾提到说，</w:t>
      </w:r>
      <w:proofErr w:type="gramStart"/>
      <w:r w:rsidRPr="002F2203">
        <w:rPr>
          <w:rFonts w:eastAsia="方正新书宋_GBK" w:hAnsi="宋体" w:hint="eastAsia"/>
          <w:sz w:val="30"/>
          <w:szCs w:val="30"/>
        </w:rPr>
        <w:t>青州定</w:t>
      </w:r>
      <w:proofErr w:type="gramEnd"/>
      <w:r w:rsidRPr="002F2203">
        <w:rPr>
          <w:rFonts w:eastAsia="方正新书宋_GBK" w:hAnsi="宋体" w:hint="eastAsia"/>
          <w:sz w:val="30"/>
          <w:szCs w:val="30"/>
        </w:rPr>
        <w:t>光禅师很早以前就已经住在天台山了，“定慧兼习，盖神人也”。在智者大师还没有到天台山的前二年，定光禅师就对山民说：“二年以后有一位大善知识要到这里来，你们应该‘种豆造酱，编蒲为席，更起屋舍，用以待之’。”因此智者大师一到佛陇，定光禅师就“欢然相接”，并且问道：“你还回忆得起以前在梦中我对你招手接引时的情景吗？”智者大师这才领悟到自己在十七岁时于梦中礼拜佛像时的征兆。如前文云：“年十七，值元帝江陵失守……乃刻</w:t>
      </w:r>
      <w:proofErr w:type="gramStart"/>
      <w:r w:rsidRPr="002F2203">
        <w:rPr>
          <w:rFonts w:eastAsia="方正新书宋_GBK" w:hAnsi="宋体" w:hint="eastAsia"/>
          <w:sz w:val="30"/>
          <w:szCs w:val="30"/>
        </w:rPr>
        <w:t>檀</w:t>
      </w:r>
      <w:proofErr w:type="gramEnd"/>
      <w:r w:rsidRPr="002F2203">
        <w:rPr>
          <w:rFonts w:eastAsia="方正新书宋_GBK" w:hAnsi="宋体" w:hint="eastAsia"/>
          <w:sz w:val="30"/>
          <w:szCs w:val="30"/>
        </w:rPr>
        <w:t>写像，披藏寻经。当拜佛时，</w:t>
      </w:r>
      <w:proofErr w:type="gramStart"/>
      <w:r w:rsidRPr="002F2203">
        <w:rPr>
          <w:rFonts w:eastAsia="方正新书宋_GBK" w:hAnsi="宋体" w:hint="eastAsia"/>
          <w:sz w:val="30"/>
          <w:szCs w:val="30"/>
        </w:rPr>
        <w:t>恍</w:t>
      </w:r>
      <w:proofErr w:type="gramEnd"/>
      <w:r w:rsidRPr="002F2203">
        <w:rPr>
          <w:rFonts w:eastAsia="方正新书宋_GBK" w:hAnsi="宋体" w:hint="eastAsia"/>
          <w:sz w:val="30"/>
          <w:szCs w:val="30"/>
        </w:rPr>
        <w:t>焉如梦，见高山临海，山顶有僧，举手招之。须臾伸臂，至于山麓，接入伽蓝……”</w:t>
      </w:r>
    </w:p>
    <w:p w14:paraId="540F360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Arial"/>
          <w:sz w:val="30"/>
          <w:szCs w:val="30"/>
        </w:rPr>
      </w:pPr>
      <w:r w:rsidRPr="002F2203">
        <w:rPr>
          <w:rFonts w:eastAsia="方正新书宋_GBK" w:hAnsi="宋体" w:hint="eastAsia"/>
          <w:sz w:val="30"/>
          <w:szCs w:val="30"/>
          <w:u w:val="single"/>
        </w:rPr>
        <w:t>颇忆</w:t>
      </w:r>
      <w:r w:rsidRPr="002F2203">
        <w:rPr>
          <w:rFonts w:eastAsia="方正新书宋_GBK" w:hAnsi="宋体" w:hint="eastAsia"/>
          <w:sz w:val="30"/>
          <w:szCs w:val="30"/>
        </w:rPr>
        <w:t>，稍微回忆起。</w:t>
      </w:r>
      <w:r w:rsidRPr="002F2203">
        <w:rPr>
          <w:rFonts w:eastAsia="方正新书宋_GBK" w:hAnsi="宋体" w:hint="eastAsia"/>
          <w:sz w:val="30"/>
          <w:szCs w:val="30"/>
          <w:u w:val="single"/>
        </w:rPr>
        <w:t>征</w:t>
      </w:r>
      <w:r w:rsidRPr="002F2203">
        <w:rPr>
          <w:rFonts w:eastAsia="方正新书宋_GBK" w:hAnsi="宋体" w:hint="eastAsia"/>
          <w:sz w:val="30"/>
          <w:szCs w:val="30"/>
        </w:rPr>
        <w:t>，迹象、征兆。</w:t>
      </w:r>
    </w:p>
    <w:p w14:paraId="6697E921" w14:textId="77777777" w:rsidR="00DA7965" w:rsidRPr="002F2203" w:rsidRDefault="00DA7965" w:rsidP="001E7BCA">
      <w:pPr>
        <w:pStyle w:val="ae"/>
        <w:rPr>
          <w:rFonts w:eastAsia="方正粗雅宋_GBK"/>
        </w:rPr>
      </w:pPr>
      <w:bookmarkStart w:id="448" w:name="0182a16"/>
      <w:bookmarkEnd w:id="447"/>
      <w:r w:rsidRPr="002F2203">
        <w:rPr>
          <w:rFonts w:eastAsia="方正粗雅宋_GBK" w:hint="eastAsia"/>
        </w:rPr>
        <w:t>夜闻空中钟磬之声。光曰</w:t>
      </w:r>
      <w:bookmarkStart w:id="449" w:name="0182a17"/>
      <w:bookmarkEnd w:id="448"/>
      <w:r w:rsidRPr="002F2203">
        <w:rPr>
          <w:rFonts w:eastAsia="方正粗雅宋_GBK" w:hint="eastAsia"/>
        </w:rPr>
        <w:t>：“此</w:t>
      </w:r>
      <w:proofErr w:type="gramStart"/>
      <w:r w:rsidRPr="002F2203">
        <w:rPr>
          <w:rFonts w:eastAsia="方正粗雅宋_GBK" w:hint="eastAsia"/>
        </w:rPr>
        <w:t>犍椎集僧</w:t>
      </w:r>
      <w:proofErr w:type="gramEnd"/>
      <w:r w:rsidRPr="002F2203">
        <w:rPr>
          <w:rFonts w:eastAsia="方正粗雅宋_GBK" w:hint="eastAsia"/>
        </w:rPr>
        <w:t>，得住之相</w:t>
      </w:r>
      <w:r w:rsidRPr="002F2203">
        <w:rPr>
          <w:rFonts w:eastAsia="方正粗雅宋_GBK"/>
          <w:i/>
          <w:w w:val="66"/>
        </w:rPr>
        <w:t>(</w:t>
      </w:r>
      <w:proofErr w:type="gramStart"/>
      <w:r w:rsidRPr="002F2203">
        <w:rPr>
          <w:rFonts w:eastAsia="方正粗雅宋_GBK" w:hint="eastAsia"/>
          <w:i/>
          <w:w w:val="66"/>
        </w:rPr>
        <w:t>犍</w:t>
      </w:r>
      <w:proofErr w:type="gramEnd"/>
      <w:r w:rsidRPr="002F2203">
        <w:rPr>
          <w:rFonts w:eastAsia="方正粗雅宋_GBK" w:hint="eastAsia"/>
          <w:i/>
          <w:w w:val="66"/>
        </w:rPr>
        <w:t>椎音</w:t>
      </w:r>
      <w:proofErr w:type="gramStart"/>
      <w:r w:rsidRPr="002F2203">
        <w:rPr>
          <w:rFonts w:eastAsia="方正粗雅宋_GBK" w:hint="eastAsia"/>
          <w:i/>
          <w:w w:val="66"/>
        </w:rPr>
        <w:t>虔</w:t>
      </w:r>
      <w:proofErr w:type="gramEnd"/>
      <w:r w:rsidRPr="002F2203">
        <w:rPr>
          <w:rFonts w:eastAsia="方正粗雅宋_GBK" w:hint="eastAsia"/>
          <w:i/>
          <w:w w:val="66"/>
        </w:rPr>
        <w:t>地</w:t>
      </w:r>
      <w:bookmarkStart w:id="450" w:name="0182a18"/>
      <w:bookmarkEnd w:id="449"/>
      <w:r w:rsidRPr="002F2203">
        <w:rPr>
          <w:rFonts w:eastAsia="方正粗雅宋_GBK" w:hint="eastAsia"/>
          <w:i/>
          <w:w w:val="66"/>
        </w:rPr>
        <w:t>，此云竹</w:t>
      </w:r>
      <w:r w:rsidRPr="002F2203">
        <w:rPr>
          <w:rFonts w:eastAsia="方正粗雅宋_GBK" w:hint="eastAsia"/>
          <w:i/>
          <w:w w:val="66"/>
        </w:rPr>
        <w:lastRenderedPageBreak/>
        <w:t>木铜铁声</w:t>
      </w:r>
      <w:r w:rsidRPr="002F2203">
        <w:rPr>
          <w:rFonts w:eastAsia="方正粗雅宋_GBK"/>
          <w:i/>
          <w:w w:val="66"/>
        </w:rPr>
        <w:t>)</w:t>
      </w:r>
      <w:r w:rsidRPr="002F2203">
        <w:rPr>
          <w:rFonts w:eastAsia="方正粗雅宋_GBK" w:hint="eastAsia"/>
        </w:rPr>
        <w:t>。此处金地，吾已居之。北山银地，汝宜居焉。</w:t>
      </w:r>
      <w:bookmarkEnd w:id="450"/>
      <w:r w:rsidRPr="002F2203">
        <w:rPr>
          <w:rFonts w:eastAsia="方正粗雅宋_GBK" w:hint="eastAsia"/>
        </w:rPr>
        <w:t>”</w:t>
      </w:r>
    </w:p>
    <w:p w14:paraId="6CD7813C"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晚上智者大师就住在定光禅师的住所之中，听到空中有钟鼓大磬的声音，定光禅师就说：“这是</w:t>
      </w:r>
      <w:proofErr w:type="gramStart"/>
      <w:r w:rsidRPr="002F2203">
        <w:rPr>
          <w:rFonts w:eastAsia="方正新书宋_GBK" w:hAnsi="宋体" w:hint="eastAsia"/>
          <w:sz w:val="30"/>
          <w:szCs w:val="30"/>
        </w:rPr>
        <w:t>犍椎集僧</w:t>
      </w:r>
      <w:proofErr w:type="gramEnd"/>
      <w:r w:rsidRPr="002F2203">
        <w:rPr>
          <w:rFonts w:eastAsia="方正新书宋_GBK" w:hAnsi="宋体" w:hint="eastAsia"/>
          <w:sz w:val="30"/>
          <w:szCs w:val="30"/>
        </w:rPr>
        <w:t>，是表示能够在这里住下来的征象。这里是金地岭，我已经居住了，北面是银地岭，你可以到那里创寺居住。”</w:t>
      </w:r>
    </w:p>
    <w:p w14:paraId="2285CA5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犍</w:t>
      </w:r>
      <w:proofErr w:type="gramEnd"/>
      <w:r w:rsidRPr="002F2203">
        <w:rPr>
          <w:rFonts w:eastAsia="方正新书宋_GBK" w:hAnsi="宋体" w:hint="eastAsia"/>
          <w:sz w:val="30"/>
          <w:szCs w:val="30"/>
          <w:u w:val="single"/>
        </w:rPr>
        <w:t>椎</w:t>
      </w:r>
      <w:r w:rsidRPr="002F2203">
        <w:rPr>
          <w:rFonts w:eastAsia="方正新书宋_GBK" w:hAnsi="宋体" w:hint="eastAsia"/>
          <w:sz w:val="30"/>
          <w:szCs w:val="30"/>
        </w:rPr>
        <w:t>，梵文</w:t>
      </w:r>
      <w:r w:rsidRPr="002F2203">
        <w:rPr>
          <w:rFonts w:eastAsia="方正新书宋_GBK" w:hAnsi="宋体" w:hint="eastAsia"/>
          <w:sz w:val="30"/>
          <w:szCs w:val="30"/>
        </w:rPr>
        <w:t xml:space="preserve">ghanta </w:t>
      </w:r>
      <w:r w:rsidRPr="002F2203">
        <w:rPr>
          <w:rFonts w:eastAsia="方正新书宋_GBK" w:hAnsi="宋体" w:hint="eastAsia"/>
          <w:sz w:val="30"/>
          <w:szCs w:val="30"/>
        </w:rPr>
        <w:t>，读作</w:t>
      </w:r>
      <w:r w:rsidRPr="002F2203">
        <w:rPr>
          <w:rFonts w:eastAsia="方正新书宋_GBK" w:hAnsi="宋体" w:hint="eastAsia"/>
          <w:sz w:val="30"/>
          <w:szCs w:val="30"/>
        </w:rPr>
        <w:t>qi</w:t>
      </w:r>
      <w:r w:rsidRPr="002F2203">
        <w:rPr>
          <w:rFonts w:eastAsia="方正新书宋_GBK" w:hAnsi="宋体" w:hint="eastAsia"/>
          <w:sz w:val="30"/>
          <w:szCs w:val="30"/>
        </w:rPr>
        <w:t>á</w:t>
      </w:r>
      <w:r w:rsidRPr="002F2203">
        <w:rPr>
          <w:rFonts w:eastAsia="方正新书宋_GBK" w:hAnsi="宋体" w:hint="eastAsia"/>
          <w:sz w:val="30"/>
          <w:szCs w:val="30"/>
        </w:rPr>
        <w:t>n d</w:t>
      </w:r>
      <w:r w:rsidRPr="002F2203">
        <w:rPr>
          <w:rFonts w:eastAsia="方正新书宋_GBK" w:hAnsi="宋体" w:hint="eastAsia"/>
          <w:sz w:val="30"/>
          <w:szCs w:val="30"/>
        </w:rPr>
        <w:t>ì，又作</w:t>
      </w:r>
      <w:proofErr w:type="gramStart"/>
      <w:r w:rsidRPr="002F2203">
        <w:rPr>
          <w:rFonts w:eastAsia="方正新书宋_GBK" w:hAnsi="宋体" w:hint="eastAsia"/>
          <w:sz w:val="30"/>
          <w:szCs w:val="30"/>
        </w:rPr>
        <w:t>犍</w:t>
      </w:r>
      <w:proofErr w:type="gramEnd"/>
      <w:r w:rsidRPr="002F2203">
        <w:rPr>
          <w:rFonts w:eastAsia="方正新书宋_GBK" w:hAnsi="宋体" w:hint="eastAsia"/>
          <w:sz w:val="30"/>
          <w:szCs w:val="30"/>
        </w:rPr>
        <w:t>槌、</w:t>
      </w:r>
      <w:proofErr w:type="gramStart"/>
      <w:r w:rsidRPr="002F2203">
        <w:rPr>
          <w:rFonts w:eastAsia="方正新书宋_GBK" w:hAnsi="宋体" w:hint="eastAsia"/>
          <w:sz w:val="30"/>
          <w:szCs w:val="30"/>
        </w:rPr>
        <w:t>犍</w:t>
      </w:r>
      <w:proofErr w:type="gramEnd"/>
      <w:r w:rsidRPr="002F2203">
        <w:rPr>
          <w:rFonts w:eastAsia="方正新书宋_GBK" w:hAnsi="宋体" w:hint="eastAsia"/>
          <w:sz w:val="30"/>
          <w:szCs w:val="30"/>
        </w:rPr>
        <w:t>地、</w:t>
      </w:r>
      <w:proofErr w:type="gramStart"/>
      <w:r w:rsidRPr="002F2203">
        <w:rPr>
          <w:rFonts w:eastAsia="方正新书宋_GBK" w:hAnsi="宋体" w:hint="eastAsia"/>
          <w:sz w:val="30"/>
          <w:szCs w:val="30"/>
        </w:rPr>
        <w:t>犍稚</w:t>
      </w:r>
      <w:proofErr w:type="gramEnd"/>
      <w:r w:rsidRPr="002F2203">
        <w:rPr>
          <w:rFonts w:eastAsia="方正新书宋_GBK" w:hAnsi="宋体" w:hint="eastAsia"/>
          <w:sz w:val="30"/>
          <w:szCs w:val="30"/>
        </w:rPr>
        <w:t>，译为钟磬、打木、声鸣等，是可打而</w:t>
      </w:r>
      <w:proofErr w:type="gramStart"/>
      <w:r w:rsidRPr="002F2203">
        <w:rPr>
          <w:rFonts w:eastAsia="方正新书宋_GBK" w:hAnsi="宋体" w:hint="eastAsia"/>
          <w:sz w:val="30"/>
          <w:szCs w:val="30"/>
        </w:rPr>
        <w:t>作声</w:t>
      </w:r>
      <w:proofErr w:type="gramEnd"/>
      <w:r w:rsidRPr="002F2203">
        <w:rPr>
          <w:rFonts w:eastAsia="方正新书宋_GBK" w:hAnsi="宋体" w:hint="eastAsia"/>
          <w:sz w:val="30"/>
          <w:szCs w:val="30"/>
        </w:rPr>
        <w:t>的物体的通称。</w:t>
      </w:r>
      <w:proofErr w:type="gramStart"/>
      <w:r w:rsidRPr="002F2203">
        <w:rPr>
          <w:rFonts w:eastAsia="方正新书宋_GBK" w:hAnsi="宋体" w:hint="eastAsia"/>
          <w:sz w:val="30"/>
          <w:szCs w:val="30"/>
        </w:rPr>
        <w:t>犍稚</w:t>
      </w:r>
      <w:proofErr w:type="gramEnd"/>
      <w:r w:rsidRPr="002F2203">
        <w:rPr>
          <w:rFonts w:eastAsia="方正新书宋_GBK" w:hAnsi="宋体" w:hint="eastAsia"/>
          <w:sz w:val="30"/>
          <w:szCs w:val="30"/>
        </w:rPr>
        <w:t>本为木制，如后世所谓的“板”，但也有用铜制</w:t>
      </w:r>
      <w:proofErr w:type="gramStart"/>
      <w:r w:rsidRPr="002F2203">
        <w:rPr>
          <w:rFonts w:eastAsia="方正新书宋_GBK" w:hAnsi="宋体" w:hint="eastAsia"/>
          <w:sz w:val="30"/>
          <w:szCs w:val="30"/>
        </w:rPr>
        <w:t>犍稚</w:t>
      </w:r>
      <w:proofErr w:type="gramEnd"/>
      <w:r w:rsidRPr="002F2203">
        <w:rPr>
          <w:rFonts w:eastAsia="方正新书宋_GBK" w:hAnsi="宋体" w:hint="eastAsia"/>
          <w:sz w:val="30"/>
          <w:szCs w:val="30"/>
        </w:rPr>
        <w:t>的。打</w:t>
      </w:r>
      <w:proofErr w:type="gramStart"/>
      <w:r w:rsidRPr="002F2203">
        <w:rPr>
          <w:rFonts w:eastAsia="方正新书宋_GBK" w:hAnsi="宋体" w:hint="eastAsia"/>
          <w:sz w:val="30"/>
          <w:szCs w:val="30"/>
        </w:rPr>
        <w:t>犍</w:t>
      </w:r>
      <w:proofErr w:type="gramEnd"/>
      <w:r w:rsidRPr="002F2203">
        <w:rPr>
          <w:rFonts w:eastAsia="方正新书宋_GBK" w:hAnsi="宋体" w:hint="eastAsia"/>
          <w:sz w:val="30"/>
          <w:szCs w:val="30"/>
        </w:rPr>
        <w:t>椎的倡设缘起依《五分律》卷十八所载，在佛陀时代，有一次</w:t>
      </w:r>
      <w:proofErr w:type="gramStart"/>
      <w:r w:rsidRPr="002F2203">
        <w:rPr>
          <w:rFonts w:eastAsia="方正新书宋_GBK" w:hAnsi="宋体" w:hint="eastAsia"/>
          <w:sz w:val="30"/>
          <w:szCs w:val="30"/>
        </w:rPr>
        <w:t>僧团布萨</w:t>
      </w:r>
      <w:proofErr w:type="gramEnd"/>
      <w:r w:rsidRPr="002F2203">
        <w:rPr>
          <w:rFonts w:eastAsia="方正新书宋_GBK" w:hAnsi="宋体" w:hint="eastAsia"/>
          <w:sz w:val="30"/>
          <w:szCs w:val="30"/>
        </w:rPr>
        <w:t>时，未能及时集合，乃至荒废坐禅行道。于是佛陀乃</w:t>
      </w:r>
      <w:proofErr w:type="gramStart"/>
      <w:r w:rsidRPr="002F2203">
        <w:rPr>
          <w:rFonts w:eastAsia="方正新书宋_GBK" w:hAnsi="宋体" w:hint="eastAsia"/>
          <w:sz w:val="30"/>
          <w:szCs w:val="30"/>
        </w:rPr>
        <w:t>教示须唱言</w:t>
      </w:r>
      <w:proofErr w:type="gramEnd"/>
      <w:r w:rsidRPr="002F2203">
        <w:rPr>
          <w:rFonts w:eastAsia="方正新书宋_GBK" w:hAnsi="宋体" w:hint="eastAsia"/>
          <w:sz w:val="30"/>
          <w:szCs w:val="30"/>
        </w:rPr>
        <w:t>时至，并敲打</w:t>
      </w:r>
      <w:proofErr w:type="gramStart"/>
      <w:r w:rsidRPr="002F2203">
        <w:rPr>
          <w:rFonts w:eastAsia="方正新书宋_GBK" w:hAnsi="宋体" w:hint="eastAsia"/>
          <w:sz w:val="30"/>
          <w:szCs w:val="30"/>
        </w:rPr>
        <w:t>犍稚</w:t>
      </w:r>
      <w:proofErr w:type="gramEnd"/>
      <w:r w:rsidRPr="002F2203">
        <w:rPr>
          <w:rFonts w:eastAsia="方正新书宋_GBK" w:hAnsi="宋体" w:hint="eastAsia"/>
          <w:sz w:val="30"/>
          <w:szCs w:val="30"/>
        </w:rPr>
        <w:t>，或击鼓、吹螺集合大众。此外，《大比丘三千威仪》卷下中说有五事须打</w:t>
      </w:r>
      <w:proofErr w:type="gramStart"/>
      <w:r w:rsidRPr="002F2203">
        <w:rPr>
          <w:rFonts w:eastAsia="方正新书宋_GBK" w:hAnsi="宋体" w:hint="eastAsia"/>
          <w:sz w:val="30"/>
          <w:szCs w:val="30"/>
        </w:rPr>
        <w:t>犍稚</w:t>
      </w:r>
      <w:proofErr w:type="gramEnd"/>
      <w:r w:rsidRPr="002F2203">
        <w:rPr>
          <w:rFonts w:eastAsia="方正新书宋_GBK" w:hAnsi="宋体" w:hint="eastAsia"/>
          <w:sz w:val="30"/>
          <w:szCs w:val="30"/>
        </w:rPr>
        <w:t>，一者常会时，二者</w:t>
      </w:r>
      <w:proofErr w:type="gramStart"/>
      <w:r w:rsidRPr="002F2203">
        <w:rPr>
          <w:rFonts w:eastAsia="方正新书宋_GBK" w:hAnsi="宋体" w:hint="eastAsia"/>
          <w:sz w:val="30"/>
          <w:szCs w:val="30"/>
        </w:rPr>
        <w:t>旦</w:t>
      </w:r>
      <w:proofErr w:type="gramEnd"/>
      <w:r w:rsidRPr="002F2203">
        <w:rPr>
          <w:rFonts w:eastAsia="方正新书宋_GBK" w:hAnsi="宋体" w:hint="eastAsia"/>
          <w:sz w:val="30"/>
          <w:szCs w:val="30"/>
        </w:rPr>
        <w:t>食时，三</w:t>
      </w:r>
      <w:proofErr w:type="gramStart"/>
      <w:r w:rsidRPr="002F2203">
        <w:rPr>
          <w:rFonts w:eastAsia="方正新书宋_GBK" w:hAnsi="宋体" w:hint="eastAsia"/>
          <w:sz w:val="30"/>
          <w:szCs w:val="30"/>
        </w:rPr>
        <w:t>者昼饭时</w:t>
      </w:r>
      <w:proofErr w:type="gramEnd"/>
      <w:r w:rsidRPr="002F2203">
        <w:rPr>
          <w:rFonts w:eastAsia="方正新书宋_GBK" w:hAnsi="宋体" w:hint="eastAsia"/>
          <w:sz w:val="30"/>
          <w:szCs w:val="30"/>
        </w:rPr>
        <w:t>，四者</w:t>
      </w:r>
      <w:proofErr w:type="gramStart"/>
      <w:r w:rsidRPr="002F2203">
        <w:rPr>
          <w:rFonts w:eastAsia="方正新书宋_GBK" w:hAnsi="宋体" w:hint="eastAsia"/>
          <w:sz w:val="30"/>
          <w:szCs w:val="30"/>
        </w:rPr>
        <w:t>暮投盘</w:t>
      </w:r>
      <w:proofErr w:type="gramEnd"/>
      <w:r w:rsidRPr="002F2203">
        <w:rPr>
          <w:rFonts w:eastAsia="方正新书宋_GBK" w:hAnsi="宋体" w:hint="eastAsia"/>
          <w:sz w:val="30"/>
          <w:szCs w:val="30"/>
        </w:rPr>
        <w:t>时，五</w:t>
      </w:r>
      <w:proofErr w:type="gramStart"/>
      <w:r w:rsidRPr="002F2203">
        <w:rPr>
          <w:rFonts w:eastAsia="方正新书宋_GBK" w:hAnsi="宋体" w:hint="eastAsia"/>
          <w:sz w:val="30"/>
          <w:szCs w:val="30"/>
        </w:rPr>
        <w:t>者一切</w:t>
      </w:r>
      <w:proofErr w:type="gramEnd"/>
      <w:r w:rsidRPr="002F2203">
        <w:rPr>
          <w:rFonts w:eastAsia="方正新书宋_GBK" w:hAnsi="宋体" w:hint="eastAsia"/>
          <w:sz w:val="30"/>
          <w:szCs w:val="30"/>
        </w:rPr>
        <w:t>无常。</w:t>
      </w:r>
    </w:p>
    <w:p w14:paraId="01B13D7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不管为何种原因打</w:t>
      </w:r>
      <w:proofErr w:type="gramStart"/>
      <w:r w:rsidRPr="002F2203">
        <w:rPr>
          <w:rFonts w:eastAsia="方正新书宋_GBK" w:hAnsi="宋体" w:hint="eastAsia"/>
          <w:sz w:val="30"/>
          <w:szCs w:val="30"/>
        </w:rPr>
        <w:t>犍</w:t>
      </w:r>
      <w:proofErr w:type="gramEnd"/>
      <w:r w:rsidRPr="002F2203">
        <w:rPr>
          <w:rFonts w:eastAsia="方正新书宋_GBK" w:hAnsi="宋体" w:hint="eastAsia"/>
          <w:sz w:val="30"/>
          <w:szCs w:val="30"/>
        </w:rPr>
        <w:t>椎，其目的都是为了集合僧众处理僧事，因此当智者大师听到钟磬之声后，定光禅师就知道智者大师的</w:t>
      </w:r>
      <w:proofErr w:type="gramStart"/>
      <w:r w:rsidRPr="002F2203">
        <w:rPr>
          <w:rFonts w:eastAsia="方正新书宋_GBK" w:hAnsi="宋体" w:hint="eastAsia"/>
          <w:sz w:val="30"/>
          <w:szCs w:val="30"/>
        </w:rPr>
        <w:t>法缘就在</w:t>
      </w:r>
      <w:proofErr w:type="gramEnd"/>
      <w:r w:rsidRPr="002F2203">
        <w:rPr>
          <w:rFonts w:eastAsia="方正新书宋_GBK" w:hAnsi="宋体" w:hint="eastAsia"/>
          <w:sz w:val="30"/>
          <w:szCs w:val="30"/>
        </w:rPr>
        <w:t>这里，以后学徒定会日盛。</w:t>
      </w:r>
    </w:p>
    <w:p w14:paraId="078F8C05" w14:textId="77777777" w:rsidR="00DA7965" w:rsidRPr="002F2203" w:rsidRDefault="00DA7965" w:rsidP="001E7BCA">
      <w:pPr>
        <w:pStyle w:val="ae"/>
        <w:rPr>
          <w:rFonts w:eastAsia="方正粗雅宋_GBK"/>
        </w:rPr>
      </w:pPr>
      <w:bookmarkStart w:id="451" w:name="0182a19"/>
      <w:r w:rsidRPr="002F2203">
        <w:rPr>
          <w:rFonts w:eastAsia="方正粗雅宋_GBK" w:hint="eastAsia"/>
        </w:rPr>
        <w:t>乃于北峰创立伽蓝，植松引流，宛若昔梦。</w:t>
      </w:r>
      <w:bookmarkEnd w:id="451"/>
    </w:p>
    <w:p w14:paraId="28FB5F7B"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智者大师于是按照定光禅师的指示，在金地岭的北面</w:t>
      </w:r>
      <w:proofErr w:type="gramStart"/>
      <w:r w:rsidRPr="002F2203">
        <w:rPr>
          <w:rFonts w:eastAsia="方正新书宋_GBK" w:hAnsi="宋体" w:hint="eastAsia"/>
          <w:sz w:val="30"/>
          <w:szCs w:val="30"/>
        </w:rPr>
        <w:t>亦即银</w:t>
      </w:r>
      <w:proofErr w:type="gramEnd"/>
      <w:r w:rsidRPr="002F2203">
        <w:rPr>
          <w:rFonts w:eastAsia="方正新书宋_GBK" w:hAnsi="宋体" w:hint="eastAsia"/>
          <w:sz w:val="30"/>
          <w:szCs w:val="30"/>
        </w:rPr>
        <w:t>地岭的地方创立寺院，广泛地种植松树，并且把涧水引入寺中，山水相映，风光清秀，和他以前在梦中所见完全一样。</w:t>
      </w:r>
    </w:p>
    <w:p w14:paraId="4E8ABCF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所创寺院即是修禅寺，是智者大师到天台山后所创立的第一所寺院，后来又称禅林寺、大慈寺。现在已经荒废，仅剩几间平房，由一户村民居住。前几年曾听说要重建，但雷声大雨点小，现在又没有消息了。兴慈老法师在《别传辑注》中讲到这一段时曾感慨地说：“后若僧有大愿力者，能恢复之，即不忘大师德也。”</w:t>
      </w:r>
    </w:p>
    <w:p w14:paraId="3B80A278" w14:textId="77777777" w:rsidR="00DA7965" w:rsidRPr="002F2203" w:rsidRDefault="00DA7965" w:rsidP="001E7BCA">
      <w:pPr>
        <w:pStyle w:val="ae"/>
        <w:rPr>
          <w:rFonts w:eastAsia="方正粗雅宋_GBK"/>
        </w:rPr>
      </w:pPr>
      <w:proofErr w:type="gramStart"/>
      <w:r w:rsidRPr="002F2203">
        <w:rPr>
          <w:rFonts w:eastAsia="方正粗雅宋_GBK" w:hint="eastAsia"/>
        </w:rPr>
        <w:t>寺北别</w:t>
      </w:r>
      <w:proofErr w:type="gramEnd"/>
      <w:r w:rsidRPr="002F2203">
        <w:rPr>
          <w:rFonts w:eastAsia="方正粗雅宋_GBK" w:hint="eastAsia"/>
        </w:rPr>
        <w:t>峰名华顶，独往头陀。</w:t>
      </w:r>
    </w:p>
    <w:p w14:paraId="50E59715"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别峰</w:t>
      </w:r>
      <w:r w:rsidRPr="002F2203">
        <w:rPr>
          <w:rFonts w:eastAsia="方正新书宋_GBK" w:hAnsi="宋体" w:hint="eastAsia"/>
          <w:sz w:val="30"/>
          <w:szCs w:val="30"/>
        </w:rPr>
        <w:t>，别有一峰。</w:t>
      </w:r>
    </w:p>
    <w:p w14:paraId="12E1D10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华顶</w:t>
      </w:r>
      <w:r w:rsidRPr="002F2203">
        <w:rPr>
          <w:rFonts w:eastAsia="方正新书宋_GBK" w:hAnsi="宋体" w:hint="eastAsia"/>
          <w:sz w:val="30"/>
          <w:szCs w:val="30"/>
        </w:rPr>
        <w:t>，天台山峰峦甚多，共由桐柏、赤城、瀑布、佛陇、香炉、罗汉、东苍、华顶等八峰组成，最高峰为华顶山，高</w:t>
      </w:r>
      <w:r w:rsidRPr="002F2203">
        <w:rPr>
          <w:rFonts w:eastAsia="方正新书宋_GBK" w:hAnsi="宋体" w:hint="eastAsia"/>
          <w:sz w:val="30"/>
          <w:szCs w:val="30"/>
        </w:rPr>
        <w:t>1138</w:t>
      </w:r>
      <w:r w:rsidRPr="002F2203">
        <w:rPr>
          <w:rFonts w:eastAsia="方正新书宋_GBK" w:hAnsi="宋体" w:hint="eastAsia"/>
          <w:sz w:val="30"/>
          <w:szCs w:val="30"/>
        </w:rPr>
        <w:t>米，华顶秀色是有名的</w:t>
      </w:r>
      <w:proofErr w:type="gramStart"/>
      <w:r w:rsidRPr="002F2203">
        <w:rPr>
          <w:rFonts w:eastAsia="方正新书宋_GBK" w:hAnsi="宋体" w:hint="eastAsia"/>
          <w:sz w:val="30"/>
          <w:szCs w:val="30"/>
        </w:rPr>
        <w:t>天台八</w:t>
      </w:r>
      <w:proofErr w:type="gramEnd"/>
      <w:r w:rsidRPr="002F2203">
        <w:rPr>
          <w:rFonts w:eastAsia="方正新书宋_GBK" w:hAnsi="宋体" w:hint="eastAsia"/>
          <w:sz w:val="30"/>
          <w:szCs w:val="30"/>
        </w:rPr>
        <w:t>景之一。华顶峰距离</w:t>
      </w:r>
      <w:proofErr w:type="gramStart"/>
      <w:r w:rsidRPr="002F2203">
        <w:rPr>
          <w:rFonts w:eastAsia="方正新书宋_GBK" w:hAnsi="宋体" w:hint="eastAsia"/>
          <w:sz w:val="30"/>
          <w:szCs w:val="30"/>
        </w:rPr>
        <w:t>佛陇约</w:t>
      </w:r>
      <w:proofErr w:type="gramEnd"/>
      <w:r w:rsidRPr="002F2203">
        <w:rPr>
          <w:rFonts w:eastAsia="方正新书宋_GBK" w:hAnsi="宋体" w:hint="eastAsia"/>
          <w:sz w:val="30"/>
          <w:szCs w:val="30"/>
        </w:rPr>
        <w:t>20</w:t>
      </w:r>
      <w:r w:rsidRPr="002F2203">
        <w:rPr>
          <w:rFonts w:eastAsia="方正新书宋_GBK" w:hAnsi="宋体" w:hint="eastAsia"/>
          <w:sz w:val="30"/>
          <w:szCs w:val="30"/>
        </w:rPr>
        <w:t>多公里，原有智者拜经台等，现由军队驻守，一般不让进（并非现在的华顶寺所在）。</w:t>
      </w:r>
    </w:p>
    <w:p w14:paraId="7C1CCF8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头陀</w:t>
      </w:r>
      <w:r w:rsidRPr="002F2203">
        <w:rPr>
          <w:rFonts w:eastAsia="方正新书宋_GBK" w:hAnsi="宋体" w:hint="eastAsia"/>
          <w:sz w:val="30"/>
          <w:szCs w:val="30"/>
        </w:rPr>
        <w:t>，</w:t>
      </w:r>
      <w:proofErr w:type="gramStart"/>
      <w:r w:rsidRPr="002F2203">
        <w:rPr>
          <w:rFonts w:eastAsia="方正新书宋_GBK" w:hAnsi="宋体" w:hint="eastAsia"/>
          <w:sz w:val="30"/>
          <w:szCs w:val="30"/>
        </w:rPr>
        <w:t>译曰抖擞</w:t>
      </w:r>
      <w:proofErr w:type="gramEnd"/>
      <w:r w:rsidRPr="002F2203">
        <w:rPr>
          <w:rFonts w:eastAsia="方正新书宋_GBK" w:hAnsi="宋体" w:hint="eastAsia"/>
          <w:sz w:val="30"/>
          <w:szCs w:val="30"/>
        </w:rPr>
        <w:t>，意即对衣、食、</w:t>
      </w:r>
      <w:proofErr w:type="gramStart"/>
      <w:r w:rsidRPr="002F2203">
        <w:rPr>
          <w:rFonts w:eastAsia="方正新书宋_GBK" w:hAnsi="宋体" w:hint="eastAsia"/>
          <w:sz w:val="30"/>
          <w:szCs w:val="30"/>
        </w:rPr>
        <w:t>住等弃其贪</w:t>
      </w:r>
      <w:proofErr w:type="gramEnd"/>
      <w:r w:rsidRPr="002F2203">
        <w:rPr>
          <w:rFonts w:eastAsia="方正新书宋_GBK" w:hAnsi="宋体" w:hint="eastAsia"/>
          <w:sz w:val="30"/>
          <w:szCs w:val="30"/>
        </w:rPr>
        <w:t>著，以修炼身心。十二头陀行为：</w:t>
      </w:r>
      <w:r w:rsidRPr="002F2203">
        <w:rPr>
          <w:rFonts w:eastAsia="方正新书宋_GBK" w:hAnsi="宋体" w:hint="eastAsia"/>
          <w:sz w:val="30"/>
          <w:szCs w:val="30"/>
        </w:rPr>
        <w:t>1</w:t>
      </w:r>
      <w:r w:rsidRPr="002F2203">
        <w:rPr>
          <w:rFonts w:eastAsia="方正新书宋_GBK" w:hAnsi="宋体" w:hint="eastAsia"/>
          <w:sz w:val="30"/>
          <w:szCs w:val="30"/>
        </w:rPr>
        <w:t>、阿兰若处，</w:t>
      </w:r>
      <w:r w:rsidRPr="002F2203">
        <w:rPr>
          <w:rFonts w:eastAsia="方正新书宋_GBK" w:hAnsi="宋体" w:hint="eastAsia"/>
          <w:sz w:val="30"/>
          <w:szCs w:val="30"/>
        </w:rPr>
        <w:t>2</w:t>
      </w:r>
      <w:r w:rsidRPr="002F2203">
        <w:rPr>
          <w:rFonts w:eastAsia="方正新书宋_GBK" w:hAnsi="宋体" w:hint="eastAsia"/>
          <w:sz w:val="30"/>
          <w:szCs w:val="30"/>
        </w:rPr>
        <w:t>、常乞食，</w:t>
      </w:r>
      <w:r w:rsidRPr="002F2203">
        <w:rPr>
          <w:rFonts w:eastAsia="方正新书宋_GBK" w:hAnsi="宋体" w:hint="eastAsia"/>
          <w:sz w:val="30"/>
          <w:szCs w:val="30"/>
        </w:rPr>
        <w:t>3</w:t>
      </w:r>
      <w:r w:rsidRPr="002F2203">
        <w:rPr>
          <w:rFonts w:eastAsia="方正新书宋_GBK" w:hAnsi="宋体" w:hint="eastAsia"/>
          <w:sz w:val="30"/>
          <w:szCs w:val="30"/>
        </w:rPr>
        <w:t>、次第</w:t>
      </w:r>
      <w:proofErr w:type="gramStart"/>
      <w:r w:rsidRPr="002F2203">
        <w:rPr>
          <w:rFonts w:eastAsia="方正新书宋_GBK" w:hAnsi="宋体" w:hint="eastAsia"/>
          <w:sz w:val="30"/>
          <w:szCs w:val="30"/>
        </w:rPr>
        <w:t>乞</w:t>
      </w:r>
      <w:proofErr w:type="gramEnd"/>
      <w:r w:rsidRPr="002F2203">
        <w:rPr>
          <w:rFonts w:eastAsia="方正新书宋_GBK" w:hAnsi="宋体" w:hint="eastAsia"/>
          <w:sz w:val="30"/>
          <w:szCs w:val="30"/>
        </w:rPr>
        <w:t>，</w:t>
      </w:r>
      <w:r w:rsidRPr="002F2203">
        <w:rPr>
          <w:rFonts w:eastAsia="方正新书宋_GBK" w:hAnsi="宋体" w:hint="eastAsia"/>
          <w:sz w:val="30"/>
          <w:szCs w:val="30"/>
        </w:rPr>
        <w:t>4</w:t>
      </w:r>
      <w:r w:rsidRPr="002F2203">
        <w:rPr>
          <w:rFonts w:eastAsia="方正新书宋_GBK" w:hAnsi="宋体" w:hint="eastAsia"/>
          <w:sz w:val="30"/>
          <w:szCs w:val="30"/>
        </w:rPr>
        <w:t>、</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受食，</w:t>
      </w:r>
      <w:r w:rsidRPr="002F2203">
        <w:rPr>
          <w:rFonts w:eastAsia="方正新书宋_GBK" w:hAnsi="宋体" w:hint="eastAsia"/>
          <w:sz w:val="30"/>
          <w:szCs w:val="30"/>
        </w:rPr>
        <w:t>5</w:t>
      </w:r>
      <w:r w:rsidRPr="002F2203">
        <w:rPr>
          <w:rFonts w:eastAsia="方正新书宋_GBK" w:hAnsi="宋体" w:hint="eastAsia"/>
          <w:sz w:val="30"/>
          <w:szCs w:val="30"/>
        </w:rPr>
        <w:t>、</w:t>
      </w:r>
      <w:proofErr w:type="gramStart"/>
      <w:r w:rsidRPr="002F2203">
        <w:rPr>
          <w:rFonts w:eastAsia="方正新书宋_GBK" w:hAnsi="宋体" w:hint="eastAsia"/>
          <w:sz w:val="30"/>
          <w:szCs w:val="30"/>
        </w:rPr>
        <w:t>节量食</w:t>
      </w:r>
      <w:proofErr w:type="gramEnd"/>
      <w:r w:rsidRPr="002F2203">
        <w:rPr>
          <w:rFonts w:eastAsia="方正新书宋_GBK" w:hAnsi="宋体" w:hint="eastAsia"/>
          <w:sz w:val="30"/>
          <w:szCs w:val="30"/>
        </w:rPr>
        <w:t>，</w:t>
      </w:r>
      <w:r w:rsidRPr="002F2203">
        <w:rPr>
          <w:rFonts w:eastAsia="方正新书宋_GBK" w:hAnsi="宋体" w:hint="eastAsia"/>
          <w:sz w:val="30"/>
          <w:szCs w:val="30"/>
        </w:rPr>
        <w:t>6</w:t>
      </w:r>
      <w:r w:rsidRPr="002F2203">
        <w:rPr>
          <w:rFonts w:eastAsia="方正新书宋_GBK" w:hAnsi="宋体" w:hint="eastAsia"/>
          <w:sz w:val="30"/>
          <w:szCs w:val="30"/>
        </w:rPr>
        <w:t>、中后不饮浆，</w:t>
      </w:r>
      <w:r w:rsidRPr="002F2203">
        <w:rPr>
          <w:rFonts w:eastAsia="方正新书宋_GBK" w:hAnsi="宋体" w:hint="eastAsia"/>
          <w:sz w:val="30"/>
          <w:szCs w:val="30"/>
        </w:rPr>
        <w:t>7</w:t>
      </w:r>
      <w:r w:rsidRPr="002F2203">
        <w:rPr>
          <w:rFonts w:eastAsia="方正新书宋_GBK" w:hAnsi="宋体" w:hint="eastAsia"/>
          <w:sz w:val="30"/>
          <w:szCs w:val="30"/>
        </w:rPr>
        <w:t>、著弊</w:t>
      </w:r>
      <w:proofErr w:type="gramStart"/>
      <w:r w:rsidRPr="002F2203">
        <w:rPr>
          <w:rFonts w:eastAsia="方正新书宋_GBK" w:hAnsi="宋体" w:hint="eastAsia"/>
          <w:sz w:val="30"/>
          <w:szCs w:val="30"/>
        </w:rPr>
        <w:t>衲</w:t>
      </w:r>
      <w:proofErr w:type="gramEnd"/>
      <w:r w:rsidRPr="002F2203">
        <w:rPr>
          <w:rFonts w:eastAsia="方正新书宋_GBK" w:hAnsi="宋体" w:hint="eastAsia"/>
          <w:sz w:val="30"/>
          <w:szCs w:val="30"/>
        </w:rPr>
        <w:t>衣，</w:t>
      </w:r>
      <w:r w:rsidRPr="002F2203">
        <w:rPr>
          <w:rFonts w:eastAsia="方正新书宋_GBK" w:hAnsi="宋体" w:hint="eastAsia"/>
          <w:sz w:val="30"/>
          <w:szCs w:val="30"/>
        </w:rPr>
        <w:t>8</w:t>
      </w:r>
      <w:r w:rsidRPr="002F2203">
        <w:rPr>
          <w:rFonts w:eastAsia="方正新书宋_GBK" w:hAnsi="宋体" w:hint="eastAsia"/>
          <w:sz w:val="30"/>
          <w:szCs w:val="30"/>
        </w:rPr>
        <w:t>、但三衣，</w:t>
      </w:r>
      <w:r w:rsidRPr="002F2203">
        <w:rPr>
          <w:rFonts w:eastAsia="方正新书宋_GBK" w:hAnsi="宋体" w:hint="eastAsia"/>
          <w:sz w:val="30"/>
          <w:szCs w:val="30"/>
        </w:rPr>
        <w:t>9</w:t>
      </w:r>
      <w:r w:rsidRPr="002F2203">
        <w:rPr>
          <w:rFonts w:eastAsia="方正新书宋_GBK" w:hAnsi="宋体" w:hint="eastAsia"/>
          <w:sz w:val="30"/>
          <w:szCs w:val="30"/>
        </w:rPr>
        <w:t>、冢间住，</w:t>
      </w:r>
      <w:r w:rsidRPr="002F2203">
        <w:rPr>
          <w:rFonts w:eastAsia="方正新书宋_GBK" w:hAnsi="宋体" w:hint="eastAsia"/>
          <w:sz w:val="30"/>
          <w:szCs w:val="30"/>
        </w:rPr>
        <w:t>10</w:t>
      </w:r>
      <w:r w:rsidRPr="002F2203">
        <w:rPr>
          <w:rFonts w:eastAsia="方正新书宋_GBK" w:hAnsi="宋体" w:hint="eastAsia"/>
          <w:sz w:val="30"/>
          <w:szCs w:val="30"/>
        </w:rPr>
        <w:t>、树下坐，</w:t>
      </w:r>
      <w:r w:rsidRPr="002F2203">
        <w:rPr>
          <w:rFonts w:eastAsia="方正新书宋_GBK" w:hAnsi="宋体" w:hint="eastAsia"/>
          <w:sz w:val="30"/>
          <w:szCs w:val="30"/>
        </w:rPr>
        <w:t>11</w:t>
      </w:r>
      <w:r w:rsidRPr="002F2203">
        <w:rPr>
          <w:rFonts w:eastAsia="方正新书宋_GBK" w:hAnsi="宋体" w:hint="eastAsia"/>
          <w:sz w:val="30"/>
          <w:szCs w:val="30"/>
        </w:rPr>
        <w:t>、露地坐，</w:t>
      </w:r>
      <w:r w:rsidRPr="002F2203">
        <w:rPr>
          <w:rFonts w:eastAsia="方正新书宋_GBK" w:hAnsi="宋体" w:hint="eastAsia"/>
          <w:sz w:val="30"/>
          <w:szCs w:val="30"/>
        </w:rPr>
        <w:t>12</w:t>
      </w:r>
      <w:r w:rsidRPr="002F2203">
        <w:rPr>
          <w:rFonts w:eastAsia="方正新书宋_GBK" w:hAnsi="宋体" w:hint="eastAsia"/>
          <w:sz w:val="30"/>
          <w:szCs w:val="30"/>
        </w:rPr>
        <w:t>、长坐不卧。行头陀，或游历诸方时，大乘</w:t>
      </w:r>
      <w:proofErr w:type="gramStart"/>
      <w:r w:rsidRPr="002F2203">
        <w:rPr>
          <w:rFonts w:eastAsia="方正新书宋_GBK" w:hAnsi="宋体" w:hint="eastAsia"/>
          <w:sz w:val="30"/>
          <w:szCs w:val="30"/>
        </w:rPr>
        <w:t>比丘常</w:t>
      </w:r>
      <w:proofErr w:type="gramEnd"/>
      <w:r w:rsidRPr="002F2203">
        <w:rPr>
          <w:rFonts w:eastAsia="方正新书宋_GBK" w:hAnsi="宋体" w:hint="eastAsia"/>
          <w:sz w:val="30"/>
          <w:szCs w:val="30"/>
        </w:rPr>
        <w:t>携带杨枝、</w:t>
      </w:r>
      <w:proofErr w:type="gramStart"/>
      <w:r w:rsidRPr="002F2203">
        <w:rPr>
          <w:rFonts w:eastAsia="方正新书宋_GBK" w:hAnsi="宋体" w:hint="eastAsia"/>
          <w:sz w:val="30"/>
          <w:szCs w:val="30"/>
        </w:rPr>
        <w:t>澡豆等</w:t>
      </w:r>
      <w:proofErr w:type="gramEnd"/>
      <w:r w:rsidRPr="002F2203">
        <w:rPr>
          <w:rFonts w:eastAsia="方正新书宋_GBK" w:hAnsi="宋体" w:hint="eastAsia"/>
          <w:sz w:val="30"/>
          <w:szCs w:val="30"/>
        </w:rPr>
        <w:t>十八种道具，称为头陀十八物。到了后世，头陀行则主要是</w:t>
      </w:r>
      <w:proofErr w:type="gramStart"/>
      <w:r w:rsidRPr="002F2203">
        <w:rPr>
          <w:rFonts w:eastAsia="方正新书宋_GBK" w:hAnsi="宋体" w:hint="eastAsia"/>
          <w:sz w:val="30"/>
          <w:szCs w:val="30"/>
        </w:rPr>
        <w:t>指巡历</w:t>
      </w:r>
      <w:proofErr w:type="gramEnd"/>
      <w:r w:rsidRPr="002F2203">
        <w:rPr>
          <w:rFonts w:eastAsia="方正新书宋_GBK" w:hAnsi="宋体" w:hint="eastAsia"/>
          <w:sz w:val="30"/>
          <w:szCs w:val="30"/>
        </w:rPr>
        <w:t>山野而能忍苦耐劳、行脚修行之意，或特指乞食之行法而言。</w:t>
      </w:r>
    </w:p>
    <w:p w14:paraId="78538EDE" w14:textId="77777777" w:rsidR="00DA7965" w:rsidRPr="002F2203" w:rsidRDefault="00DA7965" w:rsidP="001E7BCA">
      <w:pPr>
        <w:pStyle w:val="ae"/>
        <w:rPr>
          <w:rFonts w:eastAsia="方正粗雅宋_GBK"/>
        </w:rPr>
      </w:pPr>
      <w:bookmarkStart w:id="452" w:name="0182a20"/>
      <w:r w:rsidRPr="002F2203">
        <w:rPr>
          <w:rFonts w:eastAsia="方正粗雅宋_GBK" w:hint="eastAsia"/>
        </w:rPr>
        <w:t>忽于后夜，大风雷震</w:t>
      </w:r>
      <w:bookmarkStart w:id="453" w:name="0182a21"/>
      <w:bookmarkEnd w:id="452"/>
      <w:r w:rsidRPr="002F2203">
        <w:rPr>
          <w:rFonts w:eastAsia="方正粗雅宋_GBK" w:hint="eastAsia"/>
        </w:rPr>
        <w:t>，魑魅千群，状极可畏。安心空寂，自然退散。</w:t>
      </w:r>
      <w:bookmarkEnd w:id="453"/>
    </w:p>
    <w:p w14:paraId="389CC679" w14:textId="77777777" w:rsidR="001E7BCA"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lastRenderedPageBreak/>
        <w:t>讲</w:t>
      </w:r>
      <w:r w:rsidRPr="002F2203">
        <w:rPr>
          <w:rFonts w:eastAsia="方正新书宋_GBK" w:hAnsi="宋体" w:hint="eastAsia"/>
          <w:sz w:val="30"/>
          <w:szCs w:val="30"/>
        </w:rPr>
        <w:t xml:space="preserve">  </w:t>
      </w:r>
      <w:r w:rsidRPr="002F2203">
        <w:rPr>
          <w:rFonts w:eastAsia="方正新书宋_GBK" w:hAnsi="宋体" w:hint="eastAsia"/>
          <w:sz w:val="30"/>
          <w:szCs w:val="30"/>
        </w:rPr>
        <w:t>在后半夜的时候，忽然狂风大作，又是打雷，又是闪电。并且有千群万众的鬼怪出现，它们的形状极其令人恐怖可怕。</w:t>
      </w:r>
    </w:p>
    <w:p w14:paraId="7176D21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魑魅</w:t>
      </w:r>
      <w:r w:rsidRPr="002F2203">
        <w:rPr>
          <w:rFonts w:eastAsia="方正新书宋_GBK" w:hAnsi="宋体" w:hint="eastAsia"/>
          <w:sz w:val="30"/>
          <w:szCs w:val="30"/>
        </w:rPr>
        <w:t>（</w:t>
      </w:r>
      <w:proofErr w:type="spellStart"/>
      <w:r w:rsidRPr="002F2203">
        <w:rPr>
          <w:rFonts w:eastAsia="方正新书宋_GBK" w:hAnsi="宋体" w:hint="eastAsia"/>
          <w:sz w:val="30"/>
          <w:szCs w:val="30"/>
        </w:rPr>
        <w:t>ch</w:t>
      </w:r>
      <w:proofErr w:type="spellEnd"/>
      <w:r w:rsidRPr="002F2203">
        <w:rPr>
          <w:rFonts w:eastAsia="方正新书宋_GBK" w:hAnsi="宋体" w:hint="eastAsia"/>
          <w:sz w:val="30"/>
          <w:szCs w:val="30"/>
        </w:rPr>
        <w:t>ī</w:t>
      </w:r>
      <w:r w:rsidRPr="002F2203">
        <w:rPr>
          <w:rFonts w:eastAsia="方正新书宋_GBK" w:hAnsi="宋体" w:hint="eastAsia"/>
          <w:sz w:val="30"/>
          <w:szCs w:val="30"/>
        </w:rPr>
        <w:t xml:space="preserve"> m</w:t>
      </w:r>
      <w:r w:rsidRPr="002F2203">
        <w:rPr>
          <w:rFonts w:eastAsia="方正新书宋_GBK" w:hAnsi="宋体" w:hint="eastAsia"/>
          <w:sz w:val="30"/>
          <w:szCs w:val="30"/>
        </w:rPr>
        <w:t>è</w:t>
      </w:r>
      <w:proofErr w:type="spellStart"/>
      <w:r w:rsidRPr="002F2203">
        <w:rPr>
          <w:rFonts w:eastAsia="方正新书宋_GBK" w:hAnsi="宋体" w:hint="eastAsia"/>
          <w:sz w:val="30"/>
          <w:szCs w:val="30"/>
        </w:rPr>
        <w:t>i</w:t>
      </w:r>
      <w:proofErr w:type="spellEnd"/>
      <w:r w:rsidRPr="002F2203">
        <w:rPr>
          <w:rFonts w:eastAsia="方正新书宋_GBK" w:hAnsi="宋体" w:hint="eastAsia"/>
          <w:sz w:val="30"/>
          <w:szCs w:val="30"/>
        </w:rPr>
        <w:t>），吉藏大师于《法华义疏》卷六云：“山神为</w:t>
      </w:r>
      <w:proofErr w:type="gramStart"/>
      <w:r w:rsidRPr="002F2203">
        <w:rPr>
          <w:rFonts w:eastAsia="方正新书宋_GBK" w:hAnsi="宋体" w:hint="eastAsia"/>
          <w:sz w:val="30"/>
          <w:szCs w:val="30"/>
        </w:rPr>
        <w:t>魑</w:t>
      </w:r>
      <w:proofErr w:type="gramEnd"/>
      <w:r w:rsidRPr="002F2203">
        <w:rPr>
          <w:rFonts w:eastAsia="方正新书宋_GBK" w:hAnsi="宋体" w:hint="eastAsia"/>
          <w:sz w:val="30"/>
          <w:szCs w:val="30"/>
        </w:rPr>
        <w:t>，虎形也；宅神为魅，猪头人形，身有尾。”泛指能害人的山泽鬼怪。</w:t>
      </w:r>
    </w:p>
    <w:p w14:paraId="7667B1A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当这些境界出现时，智者大师以止观之法安住于法性理体，止息心之散乱，不为一切外境所动，一心</w:t>
      </w:r>
      <w:proofErr w:type="gramStart"/>
      <w:r w:rsidRPr="002F2203">
        <w:rPr>
          <w:rFonts w:eastAsia="方正新书宋_GBK" w:hAnsi="宋体" w:hint="eastAsia"/>
          <w:sz w:val="30"/>
          <w:szCs w:val="30"/>
        </w:rPr>
        <w:t>观照</w:t>
      </w:r>
      <w:proofErr w:type="gramEnd"/>
      <w:r w:rsidRPr="002F2203">
        <w:rPr>
          <w:rFonts w:eastAsia="方正新书宋_GBK" w:hAnsi="宋体" w:hint="eastAsia"/>
          <w:sz w:val="30"/>
          <w:szCs w:val="30"/>
        </w:rPr>
        <w:t>自性清净，确乎不动。当</w:t>
      </w:r>
      <w:proofErr w:type="gramStart"/>
      <w:r w:rsidRPr="002F2203">
        <w:rPr>
          <w:rFonts w:eastAsia="方正新书宋_GBK" w:hAnsi="宋体" w:hint="eastAsia"/>
          <w:sz w:val="30"/>
          <w:szCs w:val="30"/>
        </w:rPr>
        <w:t>知离三谛</w:t>
      </w:r>
      <w:proofErr w:type="gramEnd"/>
      <w:r w:rsidRPr="002F2203">
        <w:rPr>
          <w:rFonts w:eastAsia="方正新书宋_GBK" w:hAnsi="宋体" w:hint="eastAsia"/>
          <w:sz w:val="30"/>
          <w:szCs w:val="30"/>
        </w:rPr>
        <w:t>无安心之处，</w:t>
      </w:r>
      <w:proofErr w:type="gramStart"/>
      <w:r w:rsidRPr="002F2203">
        <w:rPr>
          <w:rFonts w:eastAsia="方正新书宋_GBK" w:hAnsi="宋体" w:hint="eastAsia"/>
          <w:sz w:val="30"/>
          <w:szCs w:val="30"/>
        </w:rPr>
        <w:t>离止观无</w:t>
      </w:r>
      <w:proofErr w:type="gramEnd"/>
      <w:r w:rsidRPr="002F2203">
        <w:rPr>
          <w:rFonts w:eastAsia="方正新书宋_GBK" w:hAnsi="宋体" w:hint="eastAsia"/>
          <w:sz w:val="30"/>
          <w:szCs w:val="30"/>
        </w:rPr>
        <w:t>安心之法，因此当智者大师如此</w:t>
      </w:r>
      <w:proofErr w:type="gramStart"/>
      <w:r w:rsidRPr="002F2203">
        <w:rPr>
          <w:rFonts w:eastAsia="方正新书宋_GBK" w:hAnsi="宋体" w:hint="eastAsia"/>
          <w:sz w:val="30"/>
          <w:szCs w:val="30"/>
        </w:rPr>
        <w:t>观照</w:t>
      </w:r>
      <w:proofErr w:type="gramEnd"/>
      <w:r w:rsidRPr="002F2203">
        <w:rPr>
          <w:rFonts w:eastAsia="方正新书宋_GBK" w:hAnsi="宋体" w:hint="eastAsia"/>
          <w:sz w:val="30"/>
          <w:szCs w:val="30"/>
        </w:rPr>
        <w:t>时，一切妖魔鬼怪自然撤退溃散。</w:t>
      </w:r>
    </w:p>
    <w:p w14:paraId="031704C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无</w:t>
      </w:r>
      <w:proofErr w:type="gramStart"/>
      <w:r w:rsidRPr="002F2203">
        <w:rPr>
          <w:rFonts w:eastAsia="方正新书宋_GBK" w:hAnsi="宋体" w:hint="eastAsia"/>
          <w:sz w:val="30"/>
          <w:szCs w:val="30"/>
        </w:rPr>
        <w:t>诸相曰空</w:t>
      </w:r>
      <w:proofErr w:type="gramEnd"/>
      <w:r w:rsidRPr="002F2203">
        <w:rPr>
          <w:rFonts w:eastAsia="方正新书宋_GBK" w:hAnsi="宋体" w:hint="eastAsia"/>
          <w:sz w:val="30"/>
          <w:szCs w:val="30"/>
        </w:rPr>
        <w:t>，无</w:t>
      </w:r>
      <w:proofErr w:type="gramStart"/>
      <w:r w:rsidRPr="002F2203">
        <w:rPr>
          <w:rFonts w:eastAsia="方正新书宋_GBK" w:hAnsi="宋体" w:hint="eastAsia"/>
          <w:sz w:val="30"/>
          <w:szCs w:val="30"/>
        </w:rPr>
        <w:t>起灭曰</w:t>
      </w:r>
      <w:proofErr w:type="gramEnd"/>
      <w:r w:rsidRPr="002F2203">
        <w:rPr>
          <w:rFonts w:eastAsia="方正新书宋_GBK" w:hAnsi="宋体" w:hint="eastAsia"/>
          <w:sz w:val="30"/>
          <w:szCs w:val="30"/>
        </w:rPr>
        <w:t>寂，故《法华经·信解品》云：“一切诸法皆悉空寂，无生无灭，无大无小，无漏无为。”《心地观经》卷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云：“今者三界大导师，座上</w:t>
      </w:r>
      <w:proofErr w:type="gramStart"/>
      <w:r w:rsidRPr="002F2203">
        <w:rPr>
          <w:rFonts w:eastAsia="方正新书宋_GBK" w:hAnsi="宋体" w:hint="eastAsia"/>
          <w:sz w:val="30"/>
          <w:szCs w:val="30"/>
        </w:rPr>
        <w:t>跏趺</w:t>
      </w:r>
      <w:proofErr w:type="gramEnd"/>
      <w:r w:rsidRPr="002F2203">
        <w:rPr>
          <w:rFonts w:eastAsia="方正新书宋_GBK" w:hAnsi="宋体" w:hint="eastAsia"/>
          <w:sz w:val="30"/>
          <w:szCs w:val="30"/>
        </w:rPr>
        <w:t>入三昧。独处凝然空寂舍，身心不动如须弥。”因此当有境界出现时，不管是好是坏，</w:t>
      </w:r>
      <w:proofErr w:type="gramStart"/>
      <w:r w:rsidRPr="002F2203">
        <w:rPr>
          <w:rFonts w:eastAsia="方正新书宋_GBK" w:hAnsi="宋体" w:hint="eastAsia"/>
          <w:sz w:val="30"/>
          <w:szCs w:val="30"/>
        </w:rPr>
        <w:t>都应安住</w:t>
      </w:r>
      <w:proofErr w:type="gramEnd"/>
      <w:r w:rsidRPr="002F2203">
        <w:rPr>
          <w:rFonts w:eastAsia="方正新书宋_GBK" w:hAnsi="宋体" w:hint="eastAsia"/>
          <w:sz w:val="30"/>
          <w:szCs w:val="30"/>
        </w:rPr>
        <w:t>于</w:t>
      </w:r>
      <w:proofErr w:type="gramStart"/>
      <w:r w:rsidRPr="002F2203">
        <w:rPr>
          <w:rFonts w:eastAsia="方正新书宋_GBK" w:hAnsi="宋体" w:hint="eastAsia"/>
          <w:sz w:val="30"/>
          <w:szCs w:val="30"/>
        </w:rPr>
        <w:t>实相当</w:t>
      </w:r>
      <w:proofErr w:type="gramEnd"/>
      <w:r w:rsidRPr="002F2203">
        <w:rPr>
          <w:rFonts w:eastAsia="方正新书宋_GBK" w:hAnsi="宋体" w:hint="eastAsia"/>
          <w:sz w:val="30"/>
          <w:szCs w:val="30"/>
        </w:rPr>
        <w:t>中，不可有丝毫的执着，“除诸法实相，余皆魔事”，因此“安心空寂”</w:t>
      </w:r>
      <w:proofErr w:type="gramStart"/>
      <w:r w:rsidRPr="002F2203">
        <w:rPr>
          <w:rFonts w:eastAsia="方正新书宋_GBK" w:hAnsi="宋体" w:hint="eastAsia"/>
          <w:sz w:val="30"/>
          <w:szCs w:val="30"/>
        </w:rPr>
        <w:t>是退魔第一</w:t>
      </w:r>
      <w:proofErr w:type="gramEnd"/>
      <w:r w:rsidRPr="002F2203">
        <w:rPr>
          <w:rFonts w:eastAsia="方正新书宋_GBK" w:hAnsi="宋体" w:hint="eastAsia"/>
          <w:sz w:val="30"/>
          <w:szCs w:val="30"/>
        </w:rPr>
        <w:t>妙手。正如古德云：“不得取相，即得除障。疑心瞥起，即被魔</w:t>
      </w:r>
      <w:proofErr w:type="gramStart"/>
      <w:r w:rsidRPr="002F2203">
        <w:rPr>
          <w:rFonts w:eastAsia="方正新书宋_GBK" w:hAnsi="宋体" w:hint="eastAsia"/>
          <w:sz w:val="30"/>
          <w:szCs w:val="30"/>
        </w:rPr>
        <w:t>摄</w:t>
      </w:r>
      <w:proofErr w:type="gramEnd"/>
      <w:r w:rsidRPr="002F2203">
        <w:rPr>
          <w:rFonts w:eastAsia="方正新书宋_GBK" w:hAnsi="宋体" w:hint="eastAsia"/>
          <w:sz w:val="30"/>
          <w:szCs w:val="30"/>
        </w:rPr>
        <w:t>。”其意相同。</w:t>
      </w:r>
    </w:p>
    <w:p w14:paraId="251DEC5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究实而言</w:t>
      </w:r>
      <w:proofErr w:type="gramEnd"/>
      <w:r w:rsidRPr="002F2203">
        <w:rPr>
          <w:rFonts w:eastAsia="方正新书宋_GBK" w:hAnsi="宋体" w:hint="eastAsia"/>
          <w:sz w:val="30"/>
          <w:szCs w:val="30"/>
        </w:rPr>
        <w:t>，“魔”</w:t>
      </w:r>
      <w:proofErr w:type="gramStart"/>
      <w:r w:rsidRPr="002F2203">
        <w:rPr>
          <w:rFonts w:eastAsia="方正新书宋_GBK" w:hAnsi="宋体" w:hint="eastAsia"/>
          <w:sz w:val="30"/>
          <w:szCs w:val="30"/>
        </w:rPr>
        <w:t>亦非别物</w:t>
      </w:r>
      <w:proofErr w:type="gramEnd"/>
      <w:r w:rsidRPr="002F2203">
        <w:rPr>
          <w:rFonts w:eastAsia="方正新书宋_GBK" w:hAnsi="宋体" w:hint="eastAsia"/>
          <w:sz w:val="30"/>
          <w:szCs w:val="30"/>
        </w:rPr>
        <w:t>，《摩诃止观》十</w:t>
      </w:r>
      <w:proofErr w:type="gramStart"/>
      <w:r w:rsidRPr="002F2203">
        <w:rPr>
          <w:rFonts w:eastAsia="方正新书宋_GBK" w:hAnsi="宋体" w:hint="eastAsia"/>
          <w:sz w:val="30"/>
          <w:szCs w:val="30"/>
        </w:rPr>
        <w:t>乘十境中</w:t>
      </w:r>
      <w:proofErr w:type="gramEnd"/>
      <w:r w:rsidRPr="002F2203">
        <w:rPr>
          <w:rFonts w:eastAsia="方正新书宋_GBK" w:hAnsi="宋体" w:hint="eastAsia"/>
          <w:sz w:val="30"/>
          <w:szCs w:val="30"/>
        </w:rPr>
        <w:t>第五即是“魔事法界”，故《止观》卷八云：“魔界即佛界，而众生不知，迷于佛界，横起魔界，于菩提中而生烦恼。”当</w:t>
      </w:r>
      <w:proofErr w:type="gramStart"/>
      <w:r w:rsidRPr="002F2203">
        <w:rPr>
          <w:rFonts w:eastAsia="方正新书宋_GBK" w:hAnsi="宋体" w:hint="eastAsia"/>
          <w:sz w:val="30"/>
          <w:szCs w:val="30"/>
        </w:rPr>
        <w:t>知魔事</w:t>
      </w:r>
      <w:proofErr w:type="gramEnd"/>
      <w:r w:rsidRPr="002F2203">
        <w:rPr>
          <w:rFonts w:eastAsia="方正新书宋_GBK" w:hAnsi="宋体" w:hint="eastAsia"/>
          <w:sz w:val="30"/>
          <w:szCs w:val="30"/>
        </w:rPr>
        <w:t>即不可思议之法界，如《梵网经》卷上云：“能转魔界入佛界，佛界入魔界。”《楞严经》亦云：“魔界如，佛界如，一如无二如。”</w:t>
      </w:r>
      <w:proofErr w:type="gramStart"/>
      <w:r w:rsidRPr="002F2203">
        <w:rPr>
          <w:rFonts w:eastAsia="方正新书宋_GBK" w:hAnsi="宋体" w:hint="eastAsia"/>
          <w:sz w:val="30"/>
          <w:szCs w:val="30"/>
        </w:rPr>
        <w:t>魔佛皆言</w:t>
      </w:r>
      <w:proofErr w:type="gramEnd"/>
      <w:r w:rsidRPr="002F2203">
        <w:rPr>
          <w:rFonts w:eastAsia="方正新书宋_GBK" w:hAnsi="宋体" w:hint="eastAsia"/>
          <w:sz w:val="30"/>
          <w:szCs w:val="30"/>
        </w:rPr>
        <w:t>如者，魔</w:t>
      </w:r>
      <w:proofErr w:type="gramStart"/>
      <w:r w:rsidRPr="002F2203">
        <w:rPr>
          <w:rFonts w:eastAsia="方正新书宋_GBK" w:hAnsi="宋体" w:hint="eastAsia"/>
          <w:sz w:val="30"/>
          <w:szCs w:val="30"/>
        </w:rPr>
        <w:t>为修恶之</w:t>
      </w:r>
      <w:r w:rsidRPr="002F2203">
        <w:rPr>
          <w:rFonts w:eastAsia="方正新书宋_GBK" w:hAnsi="宋体" w:hint="eastAsia"/>
          <w:sz w:val="30"/>
          <w:szCs w:val="30"/>
        </w:rPr>
        <w:lastRenderedPageBreak/>
        <w:t>极</w:t>
      </w:r>
      <w:proofErr w:type="gramEnd"/>
      <w:r w:rsidRPr="002F2203">
        <w:rPr>
          <w:rFonts w:eastAsia="方正新书宋_GBK" w:hAnsi="宋体" w:hint="eastAsia"/>
          <w:sz w:val="30"/>
          <w:szCs w:val="30"/>
        </w:rPr>
        <w:t>，佛为修善之极，虽有善恶之分，其性本</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，故称为一如无二如。智者大师了</w:t>
      </w:r>
      <w:proofErr w:type="gramStart"/>
      <w:r w:rsidRPr="002F2203">
        <w:rPr>
          <w:rFonts w:eastAsia="方正新书宋_GBK" w:hAnsi="宋体" w:hint="eastAsia"/>
          <w:sz w:val="30"/>
          <w:szCs w:val="30"/>
        </w:rPr>
        <w:t>知尘境本空</w:t>
      </w:r>
      <w:proofErr w:type="gramEnd"/>
      <w:r w:rsidRPr="002F2203">
        <w:rPr>
          <w:rFonts w:eastAsia="方正新书宋_GBK" w:hAnsi="宋体" w:hint="eastAsia"/>
          <w:sz w:val="30"/>
          <w:szCs w:val="30"/>
        </w:rPr>
        <w:t>，妄念本寂，于此本空本寂之处而又灵知不昧，不受不著，故能不</w:t>
      </w:r>
      <w:proofErr w:type="gramStart"/>
      <w:r w:rsidRPr="002F2203">
        <w:rPr>
          <w:rFonts w:eastAsia="方正新书宋_GBK" w:hAnsi="宋体" w:hint="eastAsia"/>
          <w:sz w:val="30"/>
          <w:szCs w:val="30"/>
        </w:rPr>
        <w:t>践</w:t>
      </w:r>
      <w:proofErr w:type="gramEnd"/>
      <w:r w:rsidRPr="002F2203">
        <w:rPr>
          <w:rFonts w:eastAsia="方正新书宋_GBK" w:hAnsi="宋体" w:hint="eastAsia"/>
          <w:sz w:val="30"/>
          <w:szCs w:val="30"/>
        </w:rPr>
        <w:t>阶梯，</w:t>
      </w:r>
      <w:proofErr w:type="gramStart"/>
      <w:r w:rsidRPr="002F2203">
        <w:rPr>
          <w:rFonts w:eastAsia="方正新书宋_GBK" w:hAnsi="宋体" w:hint="eastAsia"/>
          <w:sz w:val="30"/>
          <w:szCs w:val="30"/>
        </w:rPr>
        <w:t>径登佛地</w:t>
      </w:r>
      <w:proofErr w:type="gramEnd"/>
      <w:r w:rsidRPr="002F2203">
        <w:rPr>
          <w:rFonts w:eastAsia="方正新书宋_GBK" w:hAnsi="宋体" w:hint="eastAsia"/>
          <w:sz w:val="30"/>
          <w:szCs w:val="30"/>
        </w:rPr>
        <w:t>。便与人天为师，</w:t>
      </w:r>
      <w:proofErr w:type="gramStart"/>
      <w:r w:rsidRPr="002F2203">
        <w:rPr>
          <w:rFonts w:eastAsia="方正新书宋_GBK" w:hAnsi="宋体" w:hint="eastAsia"/>
          <w:sz w:val="30"/>
          <w:szCs w:val="30"/>
        </w:rPr>
        <w:t>悲智相</w:t>
      </w:r>
      <w:proofErr w:type="gramEnd"/>
      <w:r w:rsidRPr="002F2203">
        <w:rPr>
          <w:rFonts w:eastAsia="方正新书宋_GBK" w:hAnsi="宋体" w:hint="eastAsia"/>
          <w:sz w:val="30"/>
          <w:szCs w:val="30"/>
        </w:rPr>
        <w:t>资，堪受人天供养，</w:t>
      </w:r>
      <w:proofErr w:type="gramStart"/>
      <w:r w:rsidRPr="002F2203">
        <w:rPr>
          <w:rFonts w:eastAsia="方正新书宋_GBK" w:hAnsi="宋体" w:hint="eastAsia"/>
          <w:sz w:val="30"/>
          <w:szCs w:val="30"/>
        </w:rPr>
        <w:t>日消万两</w:t>
      </w:r>
      <w:proofErr w:type="gramEnd"/>
      <w:r w:rsidRPr="002F2203">
        <w:rPr>
          <w:rFonts w:eastAsia="方正新书宋_GBK" w:hAnsi="宋体" w:hint="eastAsia"/>
          <w:sz w:val="30"/>
          <w:szCs w:val="30"/>
        </w:rPr>
        <w:t>黄金，是真正的大丈夫，一生之能事毕矣。</w:t>
      </w:r>
    </w:p>
    <w:p w14:paraId="08001D4D" w14:textId="77777777" w:rsidR="00DA7965" w:rsidRPr="002F2203" w:rsidRDefault="00DA7965" w:rsidP="001E7BCA">
      <w:pPr>
        <w:pStyle w:val="ae"/>
        <w:rPr>
          <w:rFonts w:eastAsia="方正粗雅宋_GBK"/>
        </w:rPr>
      </w:pPr>
      <w:bookmarkStart w:id="454" w:name="0182a22"/>
      <w:r w:rsidRPr="002F2203">
        <w:rPr>
          <w:rFonts w:eastAsia="方正粗雅宋_GBK" w:hint="eastAsia"/>
        </w:rPr>
        <w:t>复作</w:t>
      </w:r>
      <w:proofErr w:type="gramStart"/>
      <w:r w:rsidRPr="002F2203">
        <w:rPr>
          <w:rFonts w:eastAsia="方正粗雅宋_GBK" w:hint="eastAsia"/>
        </w:rPr>
        <w:t>父母师</w:t>
      </w:r>
      <w:proofErr w:type="gramEnd"/>
      <w:r w:rsidRPr="002F2203">
        <w:rPr>
          <w:rFonts w:eastAsia="方正粗雅宋_GBK" w:hint="eastAsia"/>
        </w:rPr>
        <w:t>僧之形，乍</w:t>
      </w:r>
      <w:proofErr w:type="gramStart"/>
      <w:r w:rsidRPr="002F2203">
        <w:rPr>
          <w:rFonts w:eastAsia="方正粗雅宋_GBK" w:hint="eastAsia"/>
        </w:rPr>
        <w:t>枕乍抱</w:t>
      </w:r>
      <w:proofErr w:type="gramEnd"/>
      <w:r w:rsidRPr="002F2203">
        <w:rPr>
          <w:rFonts w:eastAsia="方正粗雅宋_GBK" w:hint="eastAsia"/>
        </w:rPr>
        <w:t>，悲哽流涕。</w:t>
      </w:r>
      <w:bookmarkStart w:id="455" w:name="0182a23"/>
      <w:bookmarkEnd w:id="454"/>
      <w:proofErr w:type="gramStart"/>
      <w:r w:rsidRPr="002F2203">
        <w:rPr>
          <w:rFonts w:eastAsia="方正粗雅宋_GBK" w:hint="eastAsia"/>
        </w:rPr>
        <w:t>深念实</w:t>
      </w:r>
      <w:proofErr w:type="gramEnd"/>
      <w:r w:rsidRPr="002F2203">
        <w:rPr>
          <w:rFonts w:eastAsia="方正粗雅宋_GBK" w:hint="eastAsia"/>
        </w:rPr>
        <w:t>相，</w:t>
      </w:r>
      <w:proofErr w:type="gramStart"/>
      <w:r w:rsidRPr="002F2203">
        <w:rPr>
          <w:rFonts w:eastAsia="方正粗雅宋_GBK" w:hint="eastAsia"/>
        </w:rPr>
        <w:t>体达本无</w:t>
      </w:r>
      <w:proofErr w:type="gramEnd"/>
      <w:r w:rsidRPr="002F2203">
        <w:rPr>
          <w:rFonts w:eastAsia="方正粗雅宋_GBK" w:hint="eastAsia"/>
        </w:rPr>
        <w:t>，</w:t>
      </w:r>
      <w:proofErr w:type="gramStart"/>
      <w:r w:rsidRPr="002F2203">
        <w:rPr>
          <w:rFonts w:eastAsia="方正粗雅宋_GBK" w:hint="eastAsia"/>
        </w:rPr>
        <w:t>寻复消殒</w:t>
      </w:r>
      <w:proofErr w:type="gramEnd"/>
      <w:r w:rsidRPr="002F2203">
        <w:rPr>
          <w:rFonts w:eastAsia="方正粗雅宋_GBK" w:hint="eastAsia"/>
        </w:rPr>
        <w:t>。</w:t>
      </w:r>
      <w:bookmarkEnd w:id="455"/>
    </w:p>
    <w:p w14:paraId="0770C1BB"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魔王波</w:t>
      </w:r>
      <w:proofErr w:type="gramStart"/>
      <w:r w:rsidRPr="002F2203">
        <w:rPr>
          <w:rFonts w:eastAsia="方正新书宋_GBK" w:hAnsi="宋体" w:hint="eastAsia"/>
          <w:sz w:val="30"/>
          <w:szCs w:val="30"/>
        </w:rPr>
        <w:t>旬看到</w:t>
      </w:r>
      <w:proofErr w:type="gramEnd"/>
      <w:r w:rsidRPr="002F2203">
        <w:rPr>
          <w:rFonts w:eastAsia="方正新书宋_GBK" w:hAnsi="宋体" w:hint="eastAsia"/>
          <w:sz w:val="30"/>
          <w:szCs w:val="30"/>
        </w:rPr>
        <w:t>那些魑魅魍魉不能扰乱智者大师的心神，于是又变现出智者大师的父母亲或师父、同参道友的形象，一会儿以头枕膝，一会儿以手抱身，一边哭泣，一边流泪。其目的就是想以亲情来引诱智者大师，如果智者</w:t>
      </w:r>
      <w:proofErr w:type="gramStart"/>
      <w:r w:rsidRPr="002F2203">
        <w:rPr>
          <w:rFonts w:eastAsia="方正新书宋_GBK" w:hAnsi="宋体" w:hint="eastAsia"/>
          <w:sz w:val="30"/>
          <w:szCs w:val="30"/>
        </w:rPr>
        <w:t>大师爱</w:t>
      </w:r>
      <w:proofErr w:type="gramEnd"/>
      <w:r w:rsidRPr="002F2203">
        <w:rPr>
          <w:rFonts w:eastAsia="方正新书宋_GBK" w:hAnsi="宋体" w:hint="eastAsia"/>
          <w:sz w:val="30"/>
          <w:szCs w:val="30"/>
        </w:rPr>
        <w:t>念之心</w:t>
      </w:r>
      <w:proofErr w:type="gramStart"/>
      <w:r w:rsidRPr="002F2203">
        <w:rPr>
          <w:rFonts w:eastAsia="方正新书宋_GBK" w:hAnsi="宋体" w:hint="eastAsia"/>
          <w:sz w:val="30"/>
          <w:szCs w:val="30"/>
        </w:rPr>
        <w:t>或悲心一动</w:t>
      </w:r>
      <w:proofErr w:type="gramEnd"/>
      <w:r w:rsidRPr="002F2203">
        <w:rPr>
          <w:rFonts w:eastAsia="方正新书宋_GBK" w:hAnsi="宋体" w:hint="eastAsia"/>
          <w:sz w:val="30"/>
          <w:szCs w:val="30"/>
        </w:rPr>
        <w:t>，他也就不能安心坐禅了，魔王的目的也就此达到了。</w:t>
      </w:r>
    </w:p>
    <w:p w14:paraId="0BC4E39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修道的人对于恶的境界都会有一定的防范意识，因此只要功夫得力，还是能够</w:t>
      </w:r>
      <w:proofErr w:type="gramStart"/>
      <w:r w:rsidRPr="002F2203">
        <w:rPr>
          <w:rFonts w:eastAsia="方正新书宋_GBK" w:hAnsi="宋体" w:hint="eastAsia"/>
          <w:sz w:val="30"/>
          <w:szCs w:val="30"/>
        </w:rPr>
        <w:t>予以怯除的</w:t>
      </w:r>
      <w:proofErr w:type="gramEnd"/>
      <w:r w:rsidRPr="002F2203">
        <w:rPr>
          <w:rFonts w:eastAsia="方正新书宋_GBK" w:hAnsi="宋体" w:hint="eastAsia"/>
          <w:sz w:val="30"/>
          <w:szCs w:val="30"/>
        </w:rPr>
        <w:t>。但对于善的境界，往往不容易察觉，有时甚至会生执着之心，</w:t>
      </w:r>
      <w:proofErr w:type="gramStart"/>
      <w:r w:rsidRPr="002F2203">
        <w:rPr>
          <w:rFonts w:eastAsia="方正新书宋_GBK" w:hAnsi="宋体" w:hint="eastAsia"/>
          <w:sz w:val="30"/>
          <w:szCs w:val="30"/>
        </w:rPr>
        <w:t>随善境界</w:t>
      </w:r>
      <w:proofErr w:type="gramEnd"/>
      <w:r w:rsidRPr="002F2203">
        <w:rPr>
          <w:rFonts w:eastAsia="方正新书宋_GBK" w:hAnsi="宋体" w:hint="eastAsia"/>
          <w:sz w:val="30"/>
          <w:szCs w:val="30"/>
        </w:rPr>
        <w:t>而转，这是非常值得谨</w:t>
      </w:r>
      <w:proofErr w:type="gramStart"/>
      <w:r w:rsidRPr="002F2203">
        <w:rPr>
          <w:rFonts w:eastAsia="方正新书宋_GBK" w:hAnsi="宋体" w:hint="eastAsia"/>
          <w:sz w:val="30"/>
          <w:szCs w:val="30"/>
        </w:rPr>
        <w:t>惕</w:t>
      </w:r>
      <w:proofErr w:type="gramEnd"/>
      <w:r w:rsidRPr="002F2203">
        <w:rPr>
          <w:rFonts w:eastAsia="方正新书宋_GBK" w:hAnsi="宋体" w:hint="eastAsia"/>
          <w:sz w:val="30"/>
          <w:szCs w:val="30"/>
        </w:rPr>
        <w:t>的。在藏经中就有这样的记载，当人临终时，那些牛鬼蛇神也知道如果以原型来接引，众生可能会生恐怖之心，不跟他走。于是他</w:t>
      </w:r>
      <w:proofErr w:type="gramStart"/>
      <w:r w:rsidRPr="002F2203">
        <w:rPr>
          <w:rFonts w:eastAsia="方正新书宋_GBK" w:hAnsi="宋体" w:hint="eastAsia"/>
          <w:sz w:val="30"/>
          <w:szCs w:val="30"/>
        </w:rPr>
        <w:t>就示现师长</w:t>
      </w:r>
      <w:proofErr w:type="gramEnd"/>
      <w:r w:rsidRPr="002F2203">
        <w:rPr>
          <w:rFonts w:eastAsia="方正新书宋_GBK" w:hAnsi="宋体" w:hint="eastAsia"/>
          <w:sz w:val="30"/>
          <w:szCs w:val="30"/>
        </w:rPr>
        <w:t>父母的形象，前来接引，这样一来，临终人就乖乖地跟他一起“游历地狱”了。</w:t>
      </w:r>
    </w:p>
    <w:p w14:paraId="1B5C350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现在也一样，</w:t>
      </w:r>
      <w:proofErr w:type="gramStart"/>
      <w:r w:rsidRPr="002F2203">
        <w:rPr>
          <w:rFonts w:eastAsia="方正新书宋_GBK" w:hAnsi="宋体" w:hint="eastAsia"/>
          <w:sz w:val="30"/>
          <w:szCs w:val="30"/>
        </w:rPr>
        <w:t>魔王用善境界</w:t>
      </w:r>
      <w:proofErr w:type="gramEnd"/>
      <w:r w:rsidRPr="002F2203">
        <w:rPr>
          <w:rFonts w:eastAsia="方正新书宋_GBK" w:hAnsi="宋体" w:hint="eastAsia"/>
          <w:sz w:val="30"/>
          <w:szCs w:val="30"/>
        </w:rPr>
        <w:t>来诱引智者大师，但智者大师不为所动，不起于座，“深念实相，体达本无”。念，作</w:t>
      </w:r>
      <w:proofErr w:type="gramStart"/>
      <w:r w:rsidRPr="002F2203">
        <w:rPr>
          <w:rFonts w:eastAsia="方正新书宋_GBK" w:hAnsi="宋体" w:hint="eastAsia"/>
          <w:sz w:val="30"/>
          <w:szCs w:val="30"/>
        </w:rPr>
        <w:t>观照</w:t>
      </w:r>
      <w:proofErr w:type="gramEnd"/>
      <w:r w:rsidRPr="002F2203">
        <w:rPr>
          <w:rFonts w:eastAsia="方正新书宋_GBK" w:hAnsi="宋体" w:hint="eastAsia"/>
          <w:sz w:val="30"/>
          <w:szCs w:val="30"/>
        </w:rPr>
        <w:t>、安住讲。实相，</w:t>
      </w:r>
      <w:proofErr w:type="gramStart"/>
      <w:r w:rsidRPr="002F2203">
        <w:rPr>
          <w:rFonts w:eastAsia="方正新书宋_GBK" w:hAnsi="宋体" w:hint="eastAsia"/>
          <w:sz w:val="30"/>
          <w:szCs w:val="30"/>
        </w:rPr>
        <w:t>即诸法</w:t>
      </w:r>
      <w:proofErr w:type="gramEnd"/>
      <w:r w:rsidRPr="002F2203">
        <w:rPr>
          <w:rFonts w:eastAsia="方正新书宋_GBK" w:hAnsi="宋体" w:hint="eastAsia"/>
          <w:sz w:val="30"/>
          <w:szCs w:val="30"/>
        </w:rPr>
        <w:t>如实之相，不可以“有无”等去叙述它，也不可以“大小”</w:t>
      </w:r>
      <w:proofErr w:type="gramStart"/>
      <w:r w:rsidRPr="002F2203">
        <w:rPr>
          <w:rFonts w:eastAsia="方正新书宋_GBK" w:hAnsi="宋体" w:hint="eastAsia"/>
          <w:sz w:val="30"/>
          <w:szCs w:val="30"/>
        </w:rPr>
        <w:t>等去计度</w:t>
      </w:r>
      <w:proofErr w:type="gramEnd"/>
      <w:r w:rsidRPr="002F2203">
        <w:rPr>
          <w:rFonts w:eastAsia="方正新书宋_GBK" w:hAnsi="宋体" w:hint="eastAsia"/>
          <w:sz w:val="30"/>
          <w:szCs w:val="30"/>
        </w:rPr>
        <w:t>它，非凡夫的心理所能想象，也不是世俗的言论所能指陈。所</w:t>
      </w:r>
      <w:r w:rsidRPr="002F2203">
        <w:rPr>
          <w:rFonts w:eastAsia="方正新书宋_GBK" w:hAnsi="宋体" w:hint="eastAsia"/>
          <w:sz w:val="30"/>
          <w:szCs w:val="30"/>
        </w:rPr>
        <w:lastRenderedPageBreak/>
        <w:t>谓心行处灭，言语道断，无可表达，无可取著，故《法华经》云：“惟佛与佛乃能究竟诸法实相。”</w:t>
      </w:r>
      <w:proofErr w:type="gramStart"/>
      <w:r w:rsidRPr="002F2203">
        <w:rPr>
          <w:rFonts w:eastAsia="方正新书宋_GBK" w:hAnsi="宋体" w:hint="eastAsia"/>
          <w:sz w:val="30"/>
          <w:szCs w:val="30"/>
        </w:rPr>
        <w:t>现权以</w:t>
      </w:r>
      <w:proofErr w:type="gramEnd"/>
      <w:r w:rsidRPr="002F2203">
        <w:rPr>
          <w:rFonts w:eastAsia="方正新书宋_GBK" w:hAnsi="宋体" w:hint="eastAsia"/>
          <w:sz w:val="30"/>
          <w:szCs w:val="30"/>
        </w:rPr>
        <w:t>三义于不可说中而说之：</w:t>
      </w:r>
      <w:r w:rsidRPr="002F2203">
        <w:rPr>
          <w:rFonts w:eastAsia="方正新书宋_GBK" w:hAnsi="宋体" w:hint="eastAsia"/>
          <w:sz w:val="30"/>
          <w:szCs w:val="30"/>
        </w:rPr>
        <w:t>1</w:t>
      </w:r>
      <w:r w:rsidRPr="002F2203">
        <w:rPr>
          <w:rFonts w:eastAsia="方正新书宋_GBK" w:hAnsi="宋体" w:hint="eastAsia"/>
          <w:sz w:val="30"/>
          <w:szCs w:val="30"/>
        </w:rPr>
        <w:t>、</w:t>
      </w:r>
      <w:proofErr w:type="gramStart"/>
      <w:r w:rsidRPr="002F2203">
        <w:rPr>
          <w:rFonts w:eastAsia="方正新书宋_GBK" w:hAnsi="宋体" w:hint="eastAsia"/>
          <w:sz w:val="30"/>
          <w:szCs w:val="30"/>
        </w:rPr>
        <w:t>实相无相</w:t>
      </w:r>
      <w:proofErr w:type="gramEnd"/>
      <w:r w:rsidRPr="002F2203">
        <w:rPr>
          <w:rFonts w:eastAsia="方正新书宋_GBK" w:hAnsi="宋体" w:hint="eastAsia"/>
          <w:sz w:val="30"/>
          <w:szCs w:val="30"/>
        </w:rPr>
        <w:t>：离一切虚妄之相，没有</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相可得，故曰无相；</w:t>
      </w:r>
      <w:r w:rsidRPr="002F2203">
        <w:rPr>
          <w:rFonts w:eastAsia="方正新书宋_GBK" w:hAnsi="宋体" w:hint="eastAsia"/>
          <w:sz w:val="30"/>
          <w:szCs w:val="30"/>
        </w:rPr>
        <w:t>2</w:t>
      </w:r>
      <w:r w:rsidRPr="002F2203">
        <w:rPr>
          <w:rFonts w:eastAsia="方正新书宋_GBK" w:hAnsi="宋体" w:hint="eastAsia"/>
          <w:sz w:val="30"/>
          <w:szCs w:val="30"/>
        </w:rPr>
        <w:t>、实相无不相：具</w:t>
      </w:r>
      <w:proofErr w:type="gramStart"/>
      <w:r w:rsidRPr="002F2203">
        <w:rPr>
          <w:rFonts w:eastAsia="方正新书宋_GBK" w:hAnsi="宋体" w:hint="eastAsia"/>
          <w:sz w:val="30"/>
          <w:szCs w:val="30"/>
        </w:rPr>
        <w:t>足恒沙功德</w:t>
      </w:r>
      <w:proofErr w:type="gramEnd"/>
      <w:r w:rsidRPr="002F2203">
        <w:rPr>
          <w:rFonts w:eastAsia="方正新书宋_GBK" w:hAnsi="宋体" w:hint="eastAsia"/>
          <w:sz w:val="30"/>
          <w:szCs w:val="30"/>
        </w:rPr>
        <w:t>之相，没有一法不是，故曰无不相；</w:t>
      </w:r>
      <w:r w:rsidRPr="002F2203">
        <w:rPr>
          <w:rFonts w:eastAsia="方正新书宋_GBK" w:hAnsi="宋体" w:hint="eastAsia"/>
          <w:sz w:val="30"/>
          <w:szCs w:val="30"/>
        </w:rPr>
        <w:t>3</w:t>
      </w:r>
      <w:r w:rsidRPr="002F2203">
        <w:rPr>
          <w:rFonts w:eastAsia="方正新书宋_GBK" w:hAnsi="宋体" w:hint="eastAsia"/>
          <w:sz w:val="30"/>
          <w:szCs w:val="30"/>
        </w:rPr>
        <w:t>、</w:t>
      </w:r>
      <w:proofErr w:type="gramStart"/>
      <w:r w:rsidRPr="002F2203">
        <w:rPr>
          <w:rFonts w:eastAsia="方正新书宋_GBK" w:hAnsi="宋体" w:hint="eastAsia"/>
          <w:sz w:val="30"/>
          <w:szCs w:val="30"/>
        </w:rPr>
        <w:t>实相无相</w:t>
      </w:r>
      <w:proofErr w:type="gramEnd"/>
      <w:r w:rsidRPr="002F2203">
        <w:rPr>
          <w:rFonts w:eastAsia="方正新书宋_GBK" w:hAnsi="宋体" w:hint="eastAsia"/>
          <w:sz w:val="30"/>
          <w:szCs w:val="30"/>
        </w:rPr>
        <w:t>无不相：虽离相而本体不空，虽具足而自性本寂，所谓真空不碍妙有，妙有不碍真空。若言其有，妙有</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有；若言其空，真空不空。离一切相，即一切法，故曰无相无不相。无相即是空</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，无不相即是假</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，无相无不相即是中</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，因此一切万法本性本体唯是自心自性，差别的森罗万象和平等、无相、寂灭</w:t>
      </w:r>
      <w:proofErr w:type="gramStart"/>
      <w:r w:rsidRPr="002F2203">
        <w:rPr>
          <w:rFonts w:eastAsia="方正新书宋_GBK" w:hAnsi="宋体" w:hint="eastAsia"/>
          <w:sz w:val="30"/>
          <w:szCs w:val="30"/>
        </w:rPr>
        <w:t>的理体圆</w:t>
      </w:r>
      <w:proofErr w:type="gramEnd"/>
      <w:r w:rsidRPr="002F2203">
        <w:rPr>
          <w:rFonts w:eastAsia="方正新书宋_GBK" w:hAnsi="宋体" w:hint="eastAsia"/>
          <w:sz w:val="30"/>
          <w:szCs w:val="30"/>
        </w:rPr>
        <w:t>融一如，并无内外、自他</w:t>
      </w:r>
      <w:proofErr w:type="gramStart"/>
      <w:r w:rsidRPr="002F2203">
        <w:rPr>
          <w:rFonts w:eastAsia="方正新书宋_GBK" w:hAnsi="宋体" w:hint="eastAsia"/>
          <w:sz w:val="30"/>
          <w:szCs w:val="30"/>
        </w:rPr>
        <w:t>之</w:t>
      </w:r>
      <w:proofErr w:type="gramEnd"/>
      <w:r w:rsidRPr="002F2203">
        <w:rPr>
          <w:rFonts w:eastAsia="方正新书宋_GBK" w:hAnsi="宋体" w:hint="eastAsia"/>
          <w:sz w:val="30"/>
          <w:szCs w:val="30"/>
        </w:rPr>
        <w:t>分。因此当智者大师安住于实相之时，则一切境界无非“</w:t>
      </w:r>
      <w:r w:rsidRPr="002F2203">
        <w:rPr>
          <w:rFonts w:eastAsia="方正新书宋_GBK" w:hAnsi="宋体"/>
          <w:sz w:val="30"/>
          <w:szCs w:val="30"/>
        </w:rPr>
        <w:t>一法之所印</w:t>
      </w:r>
      <w:r w:rsidRPr="002F2203">
        <w:rPr>
          <w:rFonts w:eastAsia="方正新书宋_GBK" w:hAnsi="宋体" w:hint="eastAsia"/>
          <w:sz w:val="30"/>
          <w:szCs w:val="30"/>
        </w:rPr>
        <w:t>”，能够通达万法本无有生，既然无生，又怎么会受到它的干扰呢？于是这些境界也就渐渐退散消失，不复存在。</w:t>
      </w:r>
    </w:p>
    <w:p w14:paraId="3B6C3713" w14:textId="77777777" w:rsidR="00DA7965" w:rsidRPr="002F2203" w:rsidRDefault="00DA7965" w:rsidP="001E7BCA">
      <w:pPr>
        <w:pStyle w:val="ae"/>
        <w:rPr>
          <w:rFonts w:eastAsia="方正粗雅宋_GBK"/>
        </w:rPr>
      </w:pPr>
      <w:proofErr w:type="gramStart"/>
      <w:r w:rsidRPr="002F2203">
        <w:rPr>
          <w:rFonts w:eastAsia="方正粗雅宋_GBK" w:hint="eastAsia"/>
        </w:rPr>
        <w:t>强软二缘</w:t>
      </w:r>
      <w:proofErr w:type="gramEnd"/>
      <w:r w:rsidRPr="002F2203">
        <w:rPr>
          <w:rFonts w:eastAsia="方正粗雅宋_GBK" w:hint="eastAsia"/>
        </w:rPr>
        <w:t>，所不能动。</w:t>
      </w:r>
    </w:p>
    <w:p w14:paraId="41899757"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种种恐怖之境是强缘，</w:t>
      </w:r>
      <w:proofErr w:type="gramStart"/>
      <w:r w:rsidRPr="002F2203">
        <w:rPr>
          <w:rFonts w:eastAsia="方正新书宋_GBK" w:hAnsi="宋体" w:hint="eastAsia"/>
          <w:sz w:val="30"/>
          <w:szCs w:val="30"/>
        </w:rPr>
        <w:t>父母师</w:t>
      </w:r>
      <w:proofErr w:type="gramEnd"/>
      <w:r w:rsidRPr="002F2203">
        <w:rPr>
          <w:rFonts w:eastAsia="方正新书宋_GBK" w:hAnsi="宋体" w:hint="eastAsia"/>
          <w:sz w:val="30"/>
          <w:szCs w:val="30"/>
        </w:rPr>
        <w:t>僧枕膝抱身是软缘，这两种境界都不能扰乱动摇智者大师。</w:t>
      </w:r>
      <w:proofErr w:type="gramStart"/>
      <w:r w:rsidRPr="002F2203">
        <w:rPr>
          <w:rFonts w:eastAsia="方正新书宋_GBK" w:hAnsi="宋体" w:hint="eastAsia"/>
          <w:sz w:val="30"/>
          <w:szCs w:val="30"/>
        </w:rPr>
        <w:t>在止观十法成乘</w:t>
      </w:r>
      <w:proofErr w:type="gramEnd"/>
      <w:r w:rsidRPr="002F2203">
        <w:rPr>
          <w:rFonts w:eastAsia="方正新书宋_GBK" w:hAnsi="宋体" w:hint="eastAsia"/>
          <w:sz w:val="30"/>
          <w:szCs w:val="30"/>
        </w:rPr>
        <w:t>中，第九就是能安忍，非但了</w:t>
      </w:r>
      <w:proofErr w:type="gramStart"/>
      <w:r w:rsidRPr="002F2203">
        <w:rPr>
          <w:rFonts w:eastAsia="方正新书宋_GBK" w:hAnsi="宋体" w:hint="eastAsia"/>
          <w:sz w:val="30"/>
          <w:szCs w:val="30"/>
        </w:rPr>
        <w:t>知逆缘是</w:t>
      </w:r>
      <w:proofErr w:type="gramEnd"/>
      <w:r w:rsidRPr="002F2203">
        <w:rPr>
          <w:rFonts w:eastAsia="方正新书宋_GBK" w:hAnsi="宋体" w:hint="eastAsia"/>
          <w:sz w:val="30"/>
          <w:szCs w:val="30"/>
        </w:rPr>
        <w:t>障碍，</w:t>
      </w:r>
      <w:proofErr w:type="gramStart"/>
      <w:r w:rsidRPr="002F2203">
        <w:rPr>
          <w:rFonts w:eastAsia="方正新书宋_GBK" w:hAnsi="宋体" w:hint="eastAsia"/>
          <w:sz w:val="30"/>
          <w:szCs w:val="30"/>
        </w:rPr>
        <w:t>顺缘亦是</w:t>
      </w:r>
      <w:proofErr w:type="gramEnd"/>
      <w:r w:rsidRPr="002F2203">
        <w:rPr>
          <w:rFonts w:eastAsia="方正新书宋_GBK" w:hAnsi="宋体" w:hint="eastAsia"/>
          <w:sz w:val="30"/>
          <w:szCs w:val="30"/>
        </w:rPr>
        <w:t>行人之大妨碍，因此对于内外障碍，心不动摇能安忍，才能成就觉道。</w:t>
      </w:r>
    </w:p>
    <w:p w14:paraId="567FAA5D" w14:textId="77777777" w:rsidR="00DA7965" w:rsidRPr="002F2203" w:rsidRDefault="00DA7965" w:rsidP="001E7BCA">
      <w:pPr>
        <w:pStyle w:val="ae"/>
        <w:rPr>
          <w:rFonts w:eastAsia="方正粗雅宋_GBK"/>
          <w:w w:val="66"/>
        </w:rPr>
      </w:pPr>
      <w:r w:rsidRPr="002F2203">
        <w:rPr>
          <w:rFonts w:eastAsia="方正粗雅宋_GBK"/>
          <w:w w:val="66"/>
        </w:rPr>
        <w:t>(</w:t>
      </w:r>
      <w:r w:rsidRPr="002F2203">
        <w:rPr>
          <w:rFonts w:eastAsia="方正粗雅宋_GBK" w:hint="eastAsia"/>
          <w:w w:val="66"/>
        </w:rPr>
        <w:t>注：此皆天子</w:t>
      </w:r>
      <w:proofErr w:type="gramStart"/>
      <w:r w:rsidRPr="002F2203">
        <w:rPr>
          <w:rFonts w:eastAsia="方正粗雅宋_GBK" w:hint="eastAsia"/>
          <w:w w:val="66"/>
        </w:rPr>
        <w:t>魔</w:t>
      </w:r>
      <w:proofErr w:type="gramEnd"/>
      <w:r w:rsidRPr="002F2203">
        <w:rPr>
          <w:rFonts w:eastAsia="方正粗雅宋_GBK" w:hint="eastAsia"/>
          <w:w w:val="66"/>
        </w:rPr>
        <w:t>所为之状，</w:t>
      </w:r>
      <w:proofErr w:type="gramStart"/>
      <w:r w:rsidRPr="002F2203">
        <w:rPr>
          <w:rFonts w:eastAsia="方正粗雅宋_GBK" w:hint="eastAsia"/>
          <w:w w:val="66"/>
        </w:rPr>
        <w:t>此土诸师</w:t>
      </w:r>
      <w:proofErr w:type="gramEnd"/>
      <w:r w:rsidRPr="002F2203">
        <w:rPr>
          <w:rFonts w:eastAsia="方正粗雅宋_GBK" w:hint="eastAsia"/>
          <w:w w:val="66"/>
        </w:rPr>
        <w:t>修行，少有能降天子魔者。</w:t>
      </w:r>
      <w:r w:rsidRPr="002F2203">
        <w:rPr>
          <w:rFonts w:eastAsia="方正粗雅宋_GBK"/>
          <w:w w:val="66"/>
        </w:rPr>
        <w:t>)</w:t>
      </w:r>
    </w:p>
    <w:p w14:paraId="7AB78FBE" w14:textId="77777777" w:rsidR="001E7BCA"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这些</w:t>
      </w:r>
      <w:proofErr w:type="gramStart"/>
      <w:r w:rsidRPr="002F2203">
        <w:rPr>
          <w:rFonts w:eastAsia="方正新书宋_GBK" w:hAnsi="宋体" w:hint="eastAsia"/>
          <w:sz w:val="30"/>
          <w:szCs w:val="30"/>
        </w:rPr>
        <w:t>强软二缘都是天子魔</w:t>
      </w:r>
      <w:proofErr w:type="gramEnd"/>
      <w:r w:rsidRPr="002F2203">
        <w:rPr>
          <w:rFonts w:eastAsia="方正新书宋_GBK" w:hAnsi="宋体" w:hint="eastAsia"/>
          <w:sz w:val="30"/>
          <w:szCs w:val="30"/>
        </w:rPr>
        <w:t>所为。</w:t>
      </w:r>
    </w:p>
    <w:p w14:paraId="6F1263A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天子魔</w:t>
      </w:r>
      <w:r w:rsidRPr="002F2203">
        <w:rPr>
          <w:rFonts w:eastAsia="方正新书宋_GBK" w:hAnsi="宋体" w:hint="eastAsia"/>
          <w:sz w:val="30"/>
          <w:szCs w:val="30"/>
        </w:rPr>
        <w:t>，四魔（</w:t>
      </w:r>
      <w:proofErr w:type="gramStart"/>
      <w:r w:rsidRPr="002F2203">
        <w:rPr>
          <w:rFonts w:eastAsia="方正新书宋_GBK" w:hAnsi="宋体" w:hint="eastAsia"/>
          <w:sz w:val="30"/>
          <w:szCs w:val="30"/>
        </w:rPr>
        <w:t>蕴</w:t>
      </w:r>
      <w:proofErr w:type="gramEnd"/>
      <w:r w:rsidRPr="002F2203">
        <w:rPr>
          <w:rFonts w:eastAsia="方正新书宋_GBK" w:hAnsi="宋体" w:hint="eastAsia"/>
          <w:sz w:val="30"/>
          <w:szCs w:val="30"/>
        </w:rPr>
        <w:t>魔、烦恼魔、死魔、天子魔）之一，属于外魔，</w:t>
      </w:r>
      <w:r w:rsidRPr="002F2203">
        <w:rPr>
          <w:rFonts w:eastAsia="方正新书宋_GBK" w:hAnsi="宋体" w:hint="eastAsia"/>
          <w:sz w:val="30"/>
          <w:szCs w:val="30"/>
        </w:rPr>
        <w:lastRenderedPageBreak/>
        <w:t>即住于欲界第六天之魔王波</w:t>
      </w:r>
      <w:proofErr w:type="gramStart"/>
      <w:r w:rsidRPr="002F2203">
        <w:rPr>
          <w:rFonts w:eastAsia="方正新书宋_GBK" w:hAnsi="宋体" w:hint="eastAsia"/>
          <w:sz w:val="30"/>
          <w:szCs w:val="30"/>
        </w:rPr>
        <w:t>旬及其</w:t>
      </w:r>
      <w:proofErr w:type="gramEnd"/>
      <w:r w:rsidRPr="002F2203">
        <w:rPr>
          <w:rFonts w:eastAsia="方正新书宋_GBK" w:hAnsi="宋体" w:hint="eastAsia"/>
          <w:sz w:val="30"/>
          <w:szCs w:val="30"/>
        </w:rPr>
        <w:t>眷属，常常作种种扰乱，障碍佛道。据《大智度论》卷五十六载，天魔能变现龙身等种种令人畏怖的异形，恐怖修行人；或</w:t>
      </w:r>
      <w:proofErr w:type="gramStart"/>
      <w:r w:rsidRPr="002F2203">
        <w:rPr>
          <w:rFonts w:eastAsia="方正新书宋_GBK" w:hAnsi="宋体" w:hint="eastAsia"/>
          <w:sz w:val="30"/>
          <w:szCs w:val="30"/>
        </w:rPr>
        <w:t>显现上妙之</w:t>
      </w:r>
      <w:proofErr w:type="gramEnd"/>
      <w:r w:rsidRPr="002F2203">
        <w:rPr>
          <w:rFonts w:eastAsia="方正新书宋_GBK" w:hAnsi="宋体" w:hint="eastAsia"/>
          <w:sz w:val="30"/>
          <w:szCs w:val="30"/>
        </w:rPr>
        <w:t>五欲，以扰乱菩萨；</w:t>
      </w:r>
      <w:proofErr w:type="gramStart"/>
      <w:r w:rsidRPr="002F2203">
        <w:rPr>
          <w:rFonts w:eastAsia="方正新书宋_GBK" w:hAnsi="宋体" w:hint="eastAsia"/>
          <w:sz w:val="30"/>
          <w:szCs w:val="30"/>
        </w:rPr>
        <w:t>或轻恼菩萨</w:t>
      </w:r>
      <w:proofErr w:type="gramEnd"/>
      <w:r w:rsidRPr="002F2203">
        <w:rPr>
          <w:rFonts w:eastAsia="方正新书宋_GBK" w:hAnsi="宋体" w:hint="eastAsia"/>
          <w:sz w:val="30"/>
          <w:szCs w:val="30"/>
        </w:rPr>
        <w:t>，打骂伤害，无所不为；或令行者遭受苦</w:t>
      </w:r>
      <w:proofErr w:type="gramStart"/>
      <w:r w:rsidRPr="002F2203">
        <w:rPr>
          <w:rFonts w:eastAsia="方正新书宋_GBK" w:hAnsi="宋体" w:hint="eastAsia"/>
          <w:sz w:val="30"/>
          <w:szCs w:val="30"/>
        </w:rPr>
        <w:t>厄</w:t>
      </w:r>
      <w:proofErr w:type="gramEnd"/>
      <w:r w:rsidRPr="002F2203">
        <w:rPr>
          <w:rFonts w:eastAsia="方正新书宋_GBK" w:hAnsi="宋体" w:hint="eastAsia"/>
          <w:sz w:val="30"/>
          <w:szCs w:val="30"/>
        </w:rPr>
        <w:t>，心生嗔</w:t>
      </w:r>
      <w:proofErr w:type="gramStart"/>
      <w:r w:rsidRPr="002F2203">
        <w:rPr>
          <w:rFonts w:eastAsia="方正新书宋_GBK" w:hAnsi="宋体" w:hint="eastAsia"/>
          <w:sz w:val="30"/>
          <w:szCs w:val="30"/>
        </w:rPr>
        <w:t>恚</w:t>
      </w:r>
      <w:proofErr w:type="gramEnd"/>
      <w:r w:rsidRPr="002F2203">
        <w:rPr>
          <w:rFonts w:eastAsia="方正新书宋_GBK" w:hAnsi="宋体" w:hint="eastAsia"/>
          <w:sz w:val="30"/>
          <w:szCs w:val="30"/>
        </w:rPr>
        <w:t>忧愁。具大势力，能夺行者之慧命。</w:t>
      </w:r>
    </w:p>
    <w:p w14:paraId="2F870D9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据诸经论所载，</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尊在成道前夕，端坐在菩提树下的金刚座上，思维正理。此时，有个欲界的天魔，名叫波旬，先派了三个魔女用种种媚态去迷惑</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尊。</w:t>
      </w:r>
      <w:proofErr w:type="gramStart"/>
      <w:r w:rsidRPr="002F2203">
        <w:rPr>
          <w:rFonts w:eastAsia="方正新书宋_GBK" w:hAnsi="宋体" w:hint="eastAsia"/>
          <w:sz w:val="30"/>
          <w:szCs w:val="30"/>
        </w:rPr>
        <w:t>世尊用</w:t>
      </w:r>
      <w:proofErr w:type="gramEnd"/>
      <w:r w:rsidRPr="002F2203">
        <w:rPr>
          <w:rFonts w:eastAsia="方正新书宋_GBK" w:hAnsi="宋体" w:hint="eastAsia"/>
          <w:sz w:val="30"/>
          <w:szCs w:val="30"/>
        </w:rPr>
        <w:t>神通力，让三个魔女都变成了面皱发白的老母。天魔愤怒，亲自</w:t>
      </w:r>
      <w:proofErr w:type="gramStart"/>
      <w:r w:rsidRPr="002F2203">
        <w:rPr>
          <w:rFonts w:eastAsia="方正新书宋_GBK" w:hAnsi="宋体" w:hint="eastAsia"/>
          <w:sz w:val="30"/>
          <w:szCs w:val="30"/>
        </w:rPr>
        <w:t>率领魔军进行</w:t>
      </w:r>
      <w:proofErr w:type="gramEnd"/>
      <w:r w:rsidRPr="002F2203">
        <w:rPr>
          <w:rFonts w:eastAsia="方正新书宋_GBK" w:hAnsi="宋体" w:hint="eastAsia"/>
          <w:sz w:val="30"/>
          <w:szCs w:val="30"/>
        </w:rPr>
        <w:t>威吓，上震天雷，雨热铁丸，</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尊不为所动，义正辞严。只听得一声巨响，天魔应声倒地，</w:t>
      </w:r>
      <w:proofErr w:type="gramStart"/>
      <w:r w:rsidRPr="002F2203">
        <w:rPr>
          <w:rFonts w:eastAsia="方正新书宋_GBK" w:hAnsi="宋体" w:hint="eastAsia"/>
          <w:sz w:val="30"/>
          <w:szCs w:val="30"/>
        </w:rPr>
        <w:t>魔军都</w:t>
      </w:r>
      <w:proofErr w:type="gramEnd"/>
      <w:r w:rsidRPr="002F2203">
        <w:rPr>
          <w:rFonts w:eastAsia="方正新书宋_GBK" w:hAnsi="宋体" w:hint="eastAsia"/>
          <w:sz w:val="30"/>
          <w:szCs w:val="30"/>
        </w:rPr>
        <w:t>一齐俯伏地上。《维摩诘经·佛国品》云：“始在佛树力降魔，得甘露灭觉道成。”即指释迦</w:t>
      </w:r>
      <w:proofErr w:type="gramStart"/>
      <w:r w:rsidRPr="002F2203">
        <w:rPr>
          <w:rFonts w:eastAsia="方正新书宋_GBK" w:hAnsi="宋体" w:hint="eastAsia"/>
          <w:sz w:val="30"/>
          <w:szCs w:val="30"/>
        </w:rPr>
        <w:t>降魔成道</w:t>
      </w:r>
      <w:proofErr w:type="gramEnd"/>
      <w:r w:rsidRPr="002F2203">
        <w:rPr>
          <w:rFonts w:eastAsia="方正新书宋_GBK" w:hAnsi="宋体" w:hint="eastAsia"/>
          <w:sz w:val="30"/>
          <w:szCs w:val="30"/>
        </w:rPr>
        <w:t>之事。</w:t>
      </w:r>
    </w:p>
    <w:p w14:paraId="6B2010D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当我们把智者大师的事迹和</w:t>
      </w:r>
      <w:proofErr w:type="gramStart"/>
      <w:r w:rsidRPr="002F2203">
        <w:rPr>
          <w:rFonts w:eastAsia="方正新书宋_GBK" w:hAnsi="宋体" w:hint="eastAsia"/>
          <w:sz w:val="30"/>
          <w:szCs w:val="30"/>
        </w:rPr>
        <w:t>世尊</w:t>
      </w:r>
      <w:proofErr w:type="gramEnd"/>
      <w:r w:rsidRPr="002F2203">
        <w:rPr>
          <w:rFonts w:eastAsia="方正新书宋_GBK" w:hAnsi="宋体" w:hint="eastAsia"/>
          <w:sz w:val="30"/>
          <w:szCs w:val="30"/>
        </w:rPr>
        <w:t>降魔之事作一对照时，就能发现两者是完全一样的，因此智者大师被称为“东土</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文”，是释迦牟尼佛的在震旦的示现，岂虚誉</w:t>
      </w:r>
      <w:proofErr w:type="gramStart"/>
      <w:r w:rsidRPr="002F2203">
        <w:rPr>
          <w:rFonts w:eastAsia="方正新书宋_GBK" w:hAnsi="宋体" w:hint="eastAsia"/>
          <w:sz w:val="30"/>
          <w:szCs w:val="30"/>
        </w:rPr>
        <w:t>哉</w:t>
      </w:r>
      <w:proofErr w:type="gramEnd"/>
      <w:r w:rsidRPr="002F2203">
        <w:rPr>
          <w:rFonts w:eastAsia="方正新书宋_GBK" w:hAnsi="宋体" w:hint="eastAsia"/>
          <w:sz w:val="30"/>
          <w:szCs w:val="30"/>
        </w:rPr>
        <w:t>？！故</w:t>
      </w:r>
      <w:proofErr w:type="gramStart"/>
      <w:r w:rsidRPr="002F2203">
        <w:rPr>
          <w:rFonts w:eastAsia="方正新书宋_GBK" w:hAnsi="宋体" w:hint="eastAsia"/>
          <w:sz w:val="30"/>
          <w:szCs w:val="30"/>
        </w:rPr>
        <w:t>昙</w:t>
      </w:r>
      <w:proofErr w:type="gramEnd"/>
      <w:r w:rsidRPr="002F2203">
        <w:rPr>
          <w:rFonts w:eastAsia="方正新书宋_GBK" w:hAnsi="宋体" w:hint="eastAsia"/>
          <w:sz w:val="30"/>
          <w:szCs w:val="30"/>
        </w:rPr>
        <w:t>照法师《别传注》叹云：“佛法东渐，南宗北祖，未尝曾有降天魔者。道逾前哲，断可知矣。”</w:t>
      </w:r>
    </w:p>
    <w:p w14:paraId="48323B61" w14:textId="77777777" w:rsidR="00DA7965" w:rsidRPr="002F2203" w:rsidRDefault="00DA7965" w:rsidP="001E7BCA">
      <w:pPr>
        <w:pStyle w:val="ae"/>
        <w:rPr>
          <w:rFonts w:eastAsia="方正粗雅宋_GBK"/>
          <w:i/>
          <w:w w:val="66"/>
        </w:rPr>
      </w:pPr>
      <w:bookmarkStart w:id="456" w:name="0182a25"/>
      <w:r w:rsidRPr="002F2203">
        <w:rPr>
          <w:rFonts w:eastAsia="方正粗雅宋_GBK" w:hint="eastAsia"/>
        </w:rPr>
        <w:t>明星出时，见</w:t>
      </w:r>
      <w:proofErr w:type="gramStart"/>
      <w:r w:rsidRPr="002F2203">
        <w:rPr>
          <w:rFonts w:eastAsia="方正粗雅宋_GBK" w:hint="eastAsia"/>
        </w:rPr>
        <w:t>一神僧谓之</w:t>
      </w:r>
      <w:proofErr w:type="gramEnd"/>
      <w:r w:rsidRPr="002F2203">
        <w:rPr>
          <w:rFonts w:eastAsia="方正粗雅宋_GBK" w:hint="eastAsia"/>
        </w:rPr>
        <w:t>曰</w:t>
      </w:r>
      <w:bookmarkEnd w:id="456"/>
      <w:r w:rsidRPr="002F2203">
        <w:rPr>
          <w:rFonts w:eastAsia="方正粗雅宋_GBK" w:hint="eastAsia"/>
        </w:rPr>
        <w:t>：“制敌胜怨，乃可为勇。”</w:t>
      </w:r>
      <w:r w:rsidRPr="002F2203">
        <w:rPr>
          <w:rFonts w:eastAsia="方正粗雅宋_GBK"/>
          <w:i/>
          <w:w w:val="66"/>
        </w:rPr>
        <w:t>(</w:t>
      </w:r>
      <w:r w:rsidRPr="002F2203">
        <w:rPr>
          <w:rFonts w:eastAsia="方正粗雅宋_GBK" w:hint="eastAsia"/>
          <w:i/>
          <w:w w:val="66"/>
        </w:rPr>
        <w:t>注：此二句出《净名经》。</w:t>
      </w:r>
      <w:r w:rsidRPr="002F2203">
        <w:rPr>
          <w:rFonts w:eastAsia="方正粗雅宋_GBK"/>
          <w:i/>
          <w:w w:val="66"/>
        </w:rPr>
        <w:t>)</w:t>
      </w:r>
    </w:p>
    <w:p w14:paraId="4A1CD214"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明星</w:t>
      </w:r>
      <w:r w:rsidRPr="002F2203">
        <w:rPr>
          <w:rFonts w:eastAsia="方正新书宋_GBK" w:hAnsi="宋体" w:hint="eastAsia"/>
          <w:sz w:val="30"/>
          <w:szCs w:val="30"/>
        </w:rPr>
        <w:t>，</w:t>
      </w:r>
      <w:proofErr w:type="gramStart"/>
      <w:r w:rsidRPr="002F2203">
        <w:rPr>
          <w:rFonts w:eastAsia="方正新书宋_GBK" w:hAnsi="宋体" w:hint="eastAsia"/>
          <w:sz w:val="30"/>
          <w:szCs w:val="30"/>
        </w:rPr>
        <w:t>又称晓星</w:t>
      </w:r>
      <w:proofErr w:type="gramEnd"/>
      <w:r w:rsidRPr="002F2203">
        <w:rPr>
          <w:rFonts w:eastAsia="方正新书宋_GBK" w:hAnsi="宋体" w:hint="eastAsia"/>
          <w:sz w:val="30"/>
          <w:szCs w:val="30"/>
        </w:rPr>
        <w:t>、金星、长庚，即太白星。</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尊也是在明星出时豁然大悟的，如《修行本起经》卷上云：“菩萨所作已成，智慧明了，明星出时廓然大悟，成最上觉。”现在智者大师也一样，在明星出时，豁</w:t>
      </w:r>
      <w:r w:rsidRPr="002F2203">
        <w:rPr>
          <w:rFonts w:eastAsia="方正新书宋_GBK" w:hAnsi="宋体" w:hint="eastAsia"/>
          <w:sz w:val="30"/>
          <w:szCs w:val="30"/>
        </w:rPr>
        <w:lastRenderedPageBreak/>
        <w:t>然大悟，看见有一位</w:t>
      </w:r>
      <w:proofErr w:type="gramStart"/>
      <w:r w:rsidRPr="002F2203">
        <w:rPr>
          <w:rFonts w:eastAsia="方正新书宋_GBK" w:hAnsi="宋体" w:hint="eastAsia"/>
          <w:sz w:val="30"/>
          <w:szCs w:val="30"/>
        </w:rPr>
        <w:t>神僧对他</w:t>
      </w:r>
      <w:proofErr w:type="gramEnd"/>
      <w:r w:rsidRPr="002F2203">
        <w:rPr>
          <w:rFonts w:eastAsia="方正新书宋_GBK" w:hAnsi="宋体" w:hint="eastAsia"/>
          <w:sz w:val="30"/>
          <w:szCs w:val="30"/>
        </w:rPr>
        <w:t>说：“制敌胜怨，乃可为勇。”亦即制服敌人，战胜冤家，这才可称为真正的勇士，这里主要是指降服生死烦恼而言。当知老病死等，是众生怨，亦是菩萨怨。又众生怨，即是菩萨怨。菩萨观视众生如子，因此不仅自除</w:t>
      </w:r>
      <w:proofErr w:type="gramStart"/>
      <w:r w:rsidRPr="002F2203">
        <w:rPr>
          <w:rFonts w:eastAsia="方正新书宋_GBK" w:hAnsi="宋体" w:hint="eastAsia"/>
          <w:sz w:val="30"/>
          <w:szCs w:val="30"/>
        </w:rPr>
        <w:t>己怨亦</w:t>
      </w:r>
      <w:proofErr w:type="gramEnd"/>
      <w:r w:rsidRPr="002F2203">
        <w:rPr>
          <w:rFonts w:eastAsia="方正新书宋_GBK" w:hAnsi="宋体" w:hint="eastAsia"/>
          <w:sz w:val="30"/>
          <w:szCs w:val="30"/>
        </w:rPr>
        <w:t>除子怨。</w:t>
      </w:r>
      <w:proofErr w:type="gramStart"/>
      <w:r w:rsidRPr="002F2203">
        <w:rPr>
          <w:rFonts w:eastAsia="方正新书宋_GBK" w:hAnsi="宋体" w:hint="eastAsia"/>
          <w:sz w:val="30"/>
          <w:szCs w:val="30"/>
        </w:rPr>
        <w:t>二乘但除</w:t>
      </w:r>
      <w:proofErr w:type="gramEnd"/>
      <w:r w:rsidRPr="002F2203">
        <w:rPr>
          <w:rFonts w:eastAsia="方正新书宋_GBK" w:hAnsi="宋体" w:hint="eastAsia"/>
          <w:sz w:val="30"/>
          <w:szCs w:val="30"/>
        </w:rPr>
        <w:t>自怨，而菩萨则有兼济之道，“乃可为勇”。</w:t>
      </w:r>
      <w:bookmarkStart w:id="457" w:name="0649b19"/>
      <w:r w:rsidRPr="002F2203">
        <w:rPr>
          <w:rFonts w:eastAsia="方正新书宋_GBK" w:hAnsi="宋体" w:hint="eastAsia"/>
          <w:sz w:val="30"/>
          <w:szCs w:val="30"/>
        </w:rPr>
        <w:t>如</w:t>
      </w:r>
      <w:r w:rsidRPr="002F2203">
        <w:rPr>
          <w:rFonts w:eastAsia="方正新书宋_GBK" w:hAnsi="宋体" w:cs="Arial" w:hint="eastAsia"/>
          <w:sz w:val="30"/>
          <w:szCs w:val="30"/>
        </w:rPr>
        <w:t>吉藏大师《法华游意》卷</w:t>
      </w:r>
      <w:proofErr w:type="gramStart"/>
      <w:r w:rsidRPr="002F2203">
        <w:rPr>
          <w:rFonts w:eastAsia="方正新书宋_GBK" w:hAnsi="宋体" w:cs="Arial" w:hint="eastAsia"/>
          <w:sz w:val="30"/>
          <w:szCs w:val="30"/>
        </w:rPr>
        <w:t>一</w:t>
      </w:r>
      <w:proofErr w:type="gramEnd"/>
      <w:r w:rsidRPr="002F2203">
        <w:rPr>
          <w:rFonts w:eastAsia="方正新书宋_GBK" w:hAnsi="宋体" w:cs="Arial" w:hint="eastAsia"/>
          <w:sz w:val="30"/>
          <w:szCs w:val="30"/>
        </w:rPr>
        <w:t>云：“</w:t>
      </w:r>
      <w:r w:rsidRPr="002F2203">
        <w:rPr>
          <w:rFonts w:eastAsia="方正新书宋_GBK" w:hAnsi="宋体" w:hint="eastAsia"/>
          <w:sz w:val="30"/>
          <w:szCs w:val="30"/>
        </w:rPr>
        <w:t>以修空观所谓自行，慈悲和忍所谓化他</w:t>
      </w:r>
      <w:bookmarkEnd w:id="457"/>
      <w:r w:rsidRPr="002F2203">
        <w:rPr>
          <w:rFonts w:eastAsia="方正新书宋_GBK" w:hAnsi="宋体" w:hint="eastAsia"/>
          <w:sz w:val="30"/>
          <w:szCs w:val="30"/>
        </w:rPr>
        <w:t>，具自行化他谓雄勇法师。”</w:t>
      </w:r>
    </w:p>
    <w:p w14:paraId="4EB41AF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小注说这两句话出自《净名经》，其原文为“譬如胜怨，乃可为勇”，见于卷二。</w:t>
      </w:r>
    </w:p>
    <w:p w14:paraId="6E7A4293" w14:textId="77777777" w:rsidR="00DA7965" w:rsidRPr="002F2203" w:rsidRDefault="00DA7965" w:rsidP="001E7BCA">
      <w:pPr>
        <w:pStyle w:val="ae"/>
        <w:rPr>
          <w:rFonts w:eastAsia="方正粗雅宋_GBK"/>
        </w:rPr>
      </w:pPr>
      <w:bookmarkStart w:id="458" w:name="0182a26"/>
      <w:r w:rsidRPr="002F2203">
        <w:rPr>
          <w:rFonts w:eastAsia="方正粗雅宋_GBK" w:hint="eastAsia"/>
        </w:rPr>
        <w:t>复为说法，师问曰：“大圣所说是何法门</w:t>
      </w:r>
      <w:bookmarkStart w:id="459" w:name="0182a27"/>
      <w:bookmarkEnd w:id="458"/>
      <w:r w:rsidRPr="002F2203">
        <w:rPr>
          <w:rFonts w:eastAsia="方正粗雅宋_GBK" w:hint="eastAsia"/>
        </w:rPr>
        <w:t>？当云何学？云何弘宣？”答曰：“此名</w:t>
      </w:r>
      <w:proofErr w:type="gramStart"/>
      <w:r w:rsidRPr="002F2203">
        <w:rPr>
          <w:rFonts w:eastAsia="方正粗雅宋_GBK" w:hint="eastAsia"/>
        </w:rPr>
        <w:t>一</w:t>
      </w:r>
      <w:proofErr w:type="gramEnd"/>
      <w:r w:rsidRPr="002F2203">
        <w:rPr>
          <w:rFonts w:eastAsia="方正粗雅宋_GBK" w:hint="eastAsia"/>
        </w:rPr>
        <w:t>实</w:t>
      </w:r>
      <w:proofErr w:type="gramStart"/>
      <w:r w:rsidRPr="002F2203">
        <w:rPr>
          <w:rFonts w:eastAsia="方正粗雅宋_GBK" w:hint="eastAsia"/>
        </w:rPr>
        <w:t>谛</w:t>
      </w:r>
      <w:bookmarkStart w:id="460" w:name="0182a28"/>
      <w:bookmarkEnd w:id="459"/>
      <w:proofErr w:type="gramEnd"/>
      <w:r w:rsidRPr="002F2203">
        <w:rPr>
          <w:rFonts w:eastAsia="方正粗雅宋_GBK" w:hint="eastAsia"/>
        </w:rPr>
        <w:t>，学之以般若，宣之以大悲。</w:t>
      </w:r>
      <w:bookmarkEnd w:id="460"/>
      <w:r w:rsidRPr="002F2203">
        <w:rPr>
          <w:rFonts w:eastAsia="方正粗雅宋_GBK" w:hint="eastAsia"/>
        </w:rPr>
        <w:t>从今以后，自行兼人，吾皆影响。”</w:t>
      </w:r>
    </w:p>
    <w:p w14:paraId="6358F5FD"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那位神僧又为智者大师宣说法要，智者大师问道：“您所说的是什么法门？我应当怎样来学习？怎样来弘扬宣畅此法门呢？”神</w:t>
      </w:r>
      <w:proofErr w:type="gramStart"/>
      <w:r w:rsidRPr="002F2203">
        <w:rPr>
          <w:rFonts w:eastAsia="方正新书宋_GBK" w:hAnsi="宋体" w:hint="eastAsia"/>
          <w:sz w:val="30"/>
          <w:szCs w:val="30"/>
        </w:rPr>
        <w:t>僧回答</w:t>
      </w:r>
      <w:proofErr w:type="gramEnd"/>
      <w:r w:rsidRPr="002F2203">
        <w:rPr>
          <w:rFonts w:eastAsia="方正新书宋_GBK" w:hAnsi="宋体" w:hint="eastAsia"/>
          <w:sz w:val="30"/>
          <w:szCs w:val="30"/>
        </w:rPr>
        <w:t>说：“这个法门名字叫</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实</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，应该以般若智慧来学习，用同体大悲之心去宣传弘扬。从今以后，不管你是自己修行，还是兼顾别人，度化众生，我都会常随护念的。”</w:t>
      </w:r>
    </w:p>
    <w:p w14:paraId="66E1DD0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何谓</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实</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w:t>
      </w:r>
      <w:bookmarkStart w:id="461" w:name="0781b09"/>
      <w:r w:rsidRPr="002F2203">
        <w:rPr>
          <w:rFonts w:eastAsia="方正新书宋_GBK" w:hAnsi="宋体" w:hint="eastAsia"/>
          <w:sz w:val="30"/>
          <w:szCs w:val="30"/>
        </w:rPr>
        <w:t>《大经》云：“</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实</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者，则无有二。</w:t>
      </w:r>
      <w:bookmarkEnd w:id="461"/>
      <w:r w:rsidRPr="002F2203">
        <w:rPr>
          <w:rFonts w:eastAsia="方正新书宋_GBK" w:hAnsi="宋体" w:hint="eastAsia"/>
          <w:sz w:val="30"/>
          <w:szCs w:val="30"/>
        </w:rPr>
        <w:t>无有二故，名</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实</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。又一实</w:t>
      </w:r>
      <w:proofErr w:type="gramStart"/>
      <w:r w:rsidRPr="002F2203">
        <w:rPr>
          <w:rFonts w:eastAsia="方正新书宋_GBK" w:hAnsi="宋体" w:hint="eastAsia"/>
          <w:sz w:val="30"/>
          <w:szCs w:val="30"/>
        </w:rPr>
        <w:t>谛</w:t>
      </w:r>
      <w:bookmarkStart w:id="462" w:name="0_2"/>
      <w:bookmarkEnd w:id="462"/>
      <w:proofErr w:type="gramEnd"/>
      <w:r w:rsidRPr="002F2203">
        <w:rPr>
          <w:rFonts w:eastAsia="方正新书宋_GBK" w:hAnsi="宋体" w:hint="eastAsia"/>
          <w:sz w:val="30"/>
          <w:szCs w:val="30"/>
        </w:rPr>
        <w:t>，名无虚伪。又一实</w:t>
      </w:r>
      <w:proofErr w:type="gramStart"/>
      <w:r w:rsidRPr="002F2203">
        <w:rPr>
          <w:rFonts w:eastAsia="方正新书宋_GBK" w:hAnsi="宋体" w:hint="eastAsia"/>
          <w:sz w:val="30"/>
          <w:szCs w:val="30"/>
        </w:rPr>
        <w:t>谛</w:t>
      </w:r>
      <w:bookmarkStart w:id="463" w:name="0_3"/>
      <w:bookmarkEnd w:id="463"/>
      <w:proofErr w:type="gramEnd"/>
      <w:r w:rsidRPr="002F2203">
        <w:rPr>
          <w:rFonts w:eastAsia="方正新书宋_GBK" w:hAnsi="宋体" w:hint="eastAsia"/>
          <w:sz w:val="30"/>
          <w:szCs w:val="30"/>
        </w:rPr>
        <w:t>，无有颠倒。又一实</w:t>
      </w:r>
      <w:proofErr w:type="gramStart"/>
      <w:r w:rsidRPr="002F2203">
        <w:rPr>
          <w:rFonts w:eastAsia="方正新书宋_GBK" w:hAnsi="宋体" w:hint="eastAsia"/>
          <w:sz w:val="30"/>
          <w:szCs w:val="30"/>
        </w:rPr>
        <w:t>谛</w:t>
      </w:r>
      <w:bookmarkStart w:id="464" w:name="0_4"/>
      <w:bookmarkEnd w:id="464"/>
      <w:proofErr w:type="gramEnd"/>
      <w:r w:rsidRPr="002F2203">
        <w:rPr>
          <w:rFonts w:eastAsia="方正新书宋_GBK" w:hAnsi="宋体" w:hint="eastAsia"/>
          <w:sz w:val="30"/>
          <w:szCs w:val="30"/>
        </w:rPr>
        <w:t>，非魔所说。又一实</w:t>
      </w:r>
      <w:proofErr w:type="gramStart"/>
      <w:r w:rsidRPr="002F2203">
        <w:rPr>
          <w:rFonts w:eastAsia="方正新书宋_GBK" w:hAnsi="宋体" w:hint="eastAsia"/>
          <w:sz w:val="30"/>
          <w:szCs w:val="30"/>
        </w:rPr>
        <w:t>谛</w:t>
      </w:r>
      <w:bookmarkStart w:id="465" w:name="0781b12"/>
      <w:proofErr w:type="gramEnd"/>
      <w:r w:rsidRPr="002F2203">
        <w:rPr>
          <w:rFonts w:eastAsia="方正新书宋_GBK" w:hAnsi="宋体" w:hint="eastAsia"/>
          <w:sz w:val="30"/>
          <w:szCs w:val="30"/>
        </w:rPr>
        <w:t>，名常乐我净。”</w:t>
      </w:r>
      <w:bookmarkStart w:id="466" w:name="0781b26"/>
      <w:bookmarkEnd w:id="465"/>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实</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者，即是实相</w:t>
      </w:r>
      <w:bookmarkStart w:id="467" w:name="0781b27"/>
      <w:bookmarkEnd w:id="466"/>
      <w:r w:rsidRPr="002F2203">
        <w:rPr>
          <w:rFonts w:eastAsia="方正新书宋_GBK" w:hAnsi="宋体" w:hint="eastAsia"/>
          <w:sz w:val="30"/>
          <w:szCs w:val="30"/>
        </w:rPr>
        <w:t>，如是实相，即</w:t>
      </w:r>
      <w:r w:rsidRPr="002F2203">
        <w:rPr>
          <w:rFonts w:eastAsia="方正新书宋_GBK" w:hAnsi="宋体" w:hint="eastAsia"/>
          <w:sz w:val="30"/>
          <w:szCs w:val="30"/>
        </w:rPr>
        <w:lastRenderedPageBreak/>
        <w:t>空即假即中。</w:t>
      </w:r>
      <w:bookmarkStart w:id="468" w:name="0781b28"/>
      <w:bookmarkEnd w:id="467"/>
      <w:r w:rsidRPr="002F2203">
        <w:rPr>
          <w:rFonts w:eastAsia="方正新书宋_GBK" w:hAnsi="宋体" w:hint="eastAsia"/>
          <w:sz w:val="30"/>
          <w:szCs w:val="30"/>
        </w:rPr>
        <w:t>即</w:t>
      </w:r>
      <w:proofErr w:type="gramStart"/>
      <w:r w:rsidRPr="002F2203">
        <w:rPr>
          <w:rFonts w:eastAsia="方正新书宋_GBK" w:hAnsi="宋体" w:hint="eastAsia"/>
          <w:sz w:val="30"/>
          <w:szCs w:val="30"/>
        </w:rPr>
        <w:t>空故破一切凡夫爱论，破一切</w:t>
      </w:r>
      <w:proofErr w:type="gramEnd"/>
      <w:r w:rsidRPr="002F2203">
        <w:rPr>
          <w:rFonts w:eastAsia="方正新书宋_GBK" w:hAnsi="宋体" w:hint="eastAsia"/>
          <w:sz w:val="30"/>
          <w:szCs w:val="30"/>
        </w:rPr>
        <w:t>外道见论</w:t>
      </w:r>
      <w:bookmarkStart w:id="469" w:name="0781b29"/>
      <w:bookmarkEnd w:id="468"/>
      <w:r w:rsidRPr="002F2203">
        <w:rPr>
          <w:rFonts w:eastAsia="方正新书宋_GBK" w:hAnsi="宋体" w:hint="eastAsia"/>
          <w:sz w:val="30"/>
          <w:szCs w:val="30"/>
        </w:rPr>
        <w:t>；即</w:t>
      </w:r>
      <w:proofErr w:type="gramStart"/>
      <w:r w:rsidRPr="002F2203">
        <w:rPr>
          <w:rFonts w:eastAsia="方正新书宋_GBK" w:hAnsi="宋体" w:hint="eastAsia"/>
          <w:sz w:val="30"/>
          <w:szCs w:val="30"/>
        </w:rPr>
        <w:t>假故破三藏</w:t>
      </w:r>
      <w:proofErr w:type="gramEnd"/>
      <w:r w:rsidRPr="002F2203">
        <w:rPr>
          <w:rFonts w:eastAsia="方正新书宋_GBK" w:hAnsi="宋体" w:hint="eastAsia"/>
          <w:sz w:val="30"/>
          <w:szCs w:val="30"/>
        </w:rPr>
        <w:t>四门小实，破三人共见小实</w:t>
      </w:r>
      <w:bookmarkStart w:id="470" w:name="0781c01"/>
      <w:bookmarkEnd w:id="469"/>
      <w:r w:rsidRPr="002F2203">
        <w:rPr>
          <w:rFonts w:eastAsia="方正新书宋_GBK" w:hAnsi="宋体" w:hint="eastAsia"/>
          <w:sz w:val="30"/>
          <w:szCs w:val="30"/>
        </w:rPr>
        <w:t>；即</w:t>
      </w:r>
      <w:proofErr w:type="gramStart"/>
      <w:r w:rsidRPr="002F2203">
        <w:rPr>
          <w:rFonts w:eastAsia="方正新书宋_GBK" w:hAnsi="宋体" w:hint="eastAsia"/>
          <w:sz w:val="30"/>
          <w:szCs w:val="30"/>
        </w:rPr>
        <w:t>中故破次第</w:t>
      </w:r>
      <w:proofErr w:type="gramEnd"/>
      <w:r w:rsidRPr="002F2203">
        <w:rPr>
          <w:rFonts w:eastAsia="方正新书宋_GBK" w:hAnsi="宋体" w:hint="eastAsia"/>
          <w:sz w:val="30"/>
          <w:szCs w:val="30"/>
        </w:rPr>
        <w:t>偏实。如是遍历一切法，无非</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思议三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w:t>
      </w:r>
      <w:bookmarkStart w:id="471" w:name="0055b13"/>
      <w:r w:rsidRPr="002F2203">
        <w:rPr>
          <w:rFonts w:eastAsia="方正新书宋_GBK" w:hAnsi="宋体" w:hint="eastAsia"/>
          <w:color w:val="000000"/>
          <w:sz w:val="30"/>
          <w:szCs w:val="30"/>
        </w:rPr>
        <w:t>如果一切法即一法，我说即是空，这是空观，亦即</w:t>
      </w:r>
      <w:proofErr w:type="gramStart"/>
      <w:r w:rsidRPr="002F2203">
        <w:rPr>
          <w:rFonts w:eastAsia="方正新书宋_GBK" w:hAnsi="宋体" w:hint="eastAsia"/>
          <w:color w:val="000000"/>
          <w:sz w:val="30"/>
          <w:szCs w:val="30"/>
        </w:rPr>
        <w:t>随智一切智</w:t>
      </w:r>
      <w:proofErr w:type="gramEnd"/>
      <w:r w:rsidRPr="002F2203">
        <w:rPr>
          <w:rFonts w:eastAsia="方正新书宋_GBK" w:hAnsi="宋体" w:hint="eastAsia"/>
          <w:color w:val="000000"/>
          <w:sz w:val="30"/>
          <w:szCs w:val="30"/>
        </w:rPr>
        <w:t>；若一法一切法，即是因缘所生法</w:t>
      </w:r>
      <w:bookmarkStart w:id="472" w:name="0055b14"/>
      <w:bookmarkEnd w:id="471"/>
      <w:r w:rsidRPr="002F2203">
        <w:rPr>
          <w:rFonts w:eastAsia="方正新书宋_GBK" w:hAnsi="宋体" w:hint="eastAsia"/>
          <w:color w:val="000000"/>
          <w:sz w:val="30"/>
          <w:szCs w:val="30"/>
        </w:rPr>
        <w:t>，是为假名，即是假观，亦即</w:t>
      </w:r>
      <w:proofErr w:type="gramStart"/>
      <w:r w:rsidRPr="002F2203">
        <w:rPr>
          <w:rFonts w:eastAsia="方正新书宋_GBK" w:hAnsi="宋体" w:hint="eastAsia"/>
          <w:color w:val="000000"/>
          <w:sz w:val="30"/>
          <w:szCs w:val="30"/>
        </w:rPr>
        <w:t>方便随情道种</w:t>
      </w:r>
      <w:proofErr w:type="gramEnd"/>
      <w:r w:rsidRPr="002F2203">
        <w:rPr>
          <w:rFonts w:eastAsia="方正新书宋_GBK" w:hAnsi="宋体" w:hint="eastAsia"/>
          <w:color w:val="000000"/>
          <w:sz w:val="30"/>
          <w:szCs w:val="30"/>
        </w:rPr>
        <w:t>权智；</w:t>
      </w:r>
      <w:bookmarkStart w:id="473" w:name="0055b15"/>
      <w:bookmarkEnd w:id="472"/>
      <w:r w:rsidRPr="002F2203">
        <w:rPr>
          <w:rFonts w:eastAsia="方正新书宋_GBK" w:hAnsi="宋体" w:hint="eastAsia"/>
          <w:color w:val="000000"/>
          <w:sz w:val="30"/>
          <w:szCs w:val="30"/>
        </w:rPr>
        <w:t>如果非</w:t>
      </w:r>
      <w:proofErr w:type="gramStart"/>
      <w:r w:rsidRPr="002F2203">
        <w:rPr>
          <w:rFonts w:eastAsia="方正新书宋_GBK" w:hAnsi="宋体" w:hint="eastAsia"/>
          <w:color w:val="000000"/>
          <w:sz w:val="30"/>
          <w:szCs w:val="30"/>
        </w:rPr>
        <w:t>一</w:t>
      </w:r>
      <w:proofErr w:type="gramEnd"/>
      <w:r w:rsidRPr="002F2203">
        <w:rPr>
          <w:rFonts w:eastAsia="方正新书宋_GBK" w:hAnsi="宋体" w:hint="eastAsia"/>
          <w:color w:val="000000"/>
          <w:sz w:val="30"/>
          <w:szCs w:val="30"/>
        </w:rPr>
        <w:t>非一切，亦名中道义者，即是中道观</w:t>
      </w:r>
      <w:bookmarkStart w:id="474" w:name="0055b16"/>
      <w:bookmarkEnd w:id="473"/>
      <w:r w:rsidRPr="002F2203">
        <w:rPr>
          <w:rFonts w:eastAsia="方正新书宋_GBK" w:hAnsi="宋体" w:hint="eastAsia"/>
          <w:color w:val="000000"/>
          <w:sz w:val="30"/>
          <w:szCs w:val="30"/>
        </w:rPr>
        <w:t>，为</w:t>
      </w:r>
      <w:r w:rsidRPr="002F2203">
        <w:rPr>
          <w:rFonts w:eastAsia="方正新书宋_GBK" w:hAnsi="宋体" w:hint="eastAsia"/>
          <w:sz w:val="30"/>
          <w:szCs w:val="30"/>
        </w:rPr>
        <w:t>非权非实一切种智。</w:t>
      </w:r>
      <w:bookmarkEnd w:id="474"/>
      <w:r w:rsidRPr="002F2203">
        <w:rPr>
          <w:rFonts w:eastAsia="方正新书宋_GBK" w:hAnsi="宋体" w:hint="eastAsia"/>
          <w:color w:val="000000"/>
          <w:sz w:val="30"/>
          <w:szCs w:val="30"/>
        </w:rPr>
        <w:t>三</w:t>
      </w:r>
      <w:proofErr w:type="gramStart"/>
      <w:r w:rsidRPr="002F2203">
        <w:rPr>
          <w:rFonts w:eastAsia="方正新书宋_GBK" w:hAnsi="宋体" w:hint="eastAsia"/>
          <w:color w:val="000000"/>
          <w:sz w:val="30"/>
          <w:szCs w:val="30"/>
        </w:rPr>
        <w:t>谛</w:t>
      </w:r>
      <w:proofErr w:type="gramEnd"/>
      <w:r w:rsidRPr="002F2203">
        <w:rPr>
          <w:rFonts w:eastAsia="方正新书宋_GBK" w:hAnsi="宋体" w:hint="eastAsia"/>
          <w:color w:val="000000"/>
          <w:sz w:val="30"/>
          <w:szCs w:val="30"/>
        </w:rPr>
        <w:t>、三观、</w:t>
      </w:r>
      <w:proofErr w:type="gramStart"/>
      <w:r w:rsidRPr="002F2203">
        <w:rPr>
          <w:rFonts w:eastAsia="方正新书宋_GBK" w:hAnsi="宋体" w:hint="eastAsia"/>
          <w:color w:val="000000"/>
          <w:sz w:val="30"/>
          <w:szCs w:val="30"/>
        </w:rPr>
        <w:t>三智虽有</w:t>
      </w:r>
      <w:proofErr w:type="gramEnd"/>
      <w:r w:rsidRPr="002F2203">
        <w:rPr>
          <w:rFonts w:eastAsia="方正新书宋_GBK" w:hAnsi="宋体" w:hint="eastAsia"/>
          <w:color w:val="000000"/>
          <w:sz w:val="30"/>
          <w:szCs w:val="30"/>
        </w:rPr>
        <w:t>名义上的差别，但都为一心所摄，作为认识主体的“心”和认识对象的“三谛”是统一而圆融无碍的，“只心是一切法，一切法是心”。“点实相为空藏”、</w:t>
      </w:r>
      <w:r w:rsidRPr="002F2203">
        <w:rPr>
          <w:rFonts w:eastAsia="方正新书宋_GBK" w:hAnsi="宋体" w:hint="eastAsia"/>
          <w:color w:val="000000"/>
          <w:sz w:val="30"/>
          <w:szCs w:val="30"/>
        </w:rPr>
        <w:t xml:space="preserve"> </w:t>
      </w:r>
      <w:r w:rsidRPr="002F2203">
        <w:rPr>
          <w:rFonts w:eastAsia="方正新书宋_GBK" w:hAnsi="宋体" w:hint="eastAsia"/>
          <w:color w:val="000000"/>
          <w:sz w:val="30"/>
          <w:szCs w:val="30"/>
        </w:rPr>
        <w:t>“点实相为如来藏”、“点实相为第一义空”，始终以实相为对象和归宿。因为实相“非纵非横”，</w:t>
      </w:r>
      <w:proofErr w:type="gramStart"/>
      <w:r w:rsidRPr="002F2203">
        <w:rPr>
          <w:rFonts w:eastAsia="方正新书宋_GBK" w:hAnsi="宋体" w:hint="eastAsia"/>
          <w:color w:val="000000"/>
          <w:sz w:val="30"/>
          <w:szCs w:val="30"/>
        </w:rPr>
        <w:t>所以点实相</w:t>
      </w:r>
      <w:proofErr w:type="gramEnd"/>
      <w:r w:rsidRPr="002F2203">
        <w:rPr>
          <w:rFonts w:eastAsia="方正新书宋_GBK" w:hAnsi="宋体" w:hint="eastAsia"/>
          <w:color w:val="000000"/>
          <w:sz w:val="30"/>
          <w:szCs w:val="30"/>
        </w:rPr>
        <w:t>而为空藏、如来藏、第一义空，也都“非纵非横”，</w:t>
      </w:r>
      <w:proofErr w:type="gramStart"/>
      <w:r w:rsidRPr="002F2203">
        <w:rPr>
          <w:rFonts w:eastAsia="方正新书宋_GBK" w:hAnsi="宋体" w:hint="eastAsia"/>
          <w:color w:val="000000"/>
          <w:sz w:val="30"/>
          <w:szCs w:val="30"/>
        </w:rPr>
        <w:t>圆融相即</w:t>
      </w:r>
      <w:proofErr w:type="gramEnd"/>
      <w:r w:rsidRPr="002F2203">
        <w:rPr>
          <w:rFonts w:eastAsia="方正新书宋_GBK" w:hAnsi="宋体" w:hint="eastAsia"/>
          <w:color w:val="000000"/>
          <w:sz w:val="30"/>
          <w:szCs w:val="30"/>
        </w:rPr>
        <w:t>，故名</w:t>
      </w:r>
      <w:proofErr w:type="gramStart"/>
      <w:r w:rsidRPr="002F2203">
        <w:rPr>
          <w:rFonts w:eastAsia="方正新书宋_GBK" w:hAnsi="宋体" w:hint="eastAsia"/>
          <w:color w:val="000000"/>
          <w:sz w:val="30"/>
          <w:szCs w:val="30"/>
        </w:rPr>
        <w:t>一</w:t>
      </w:r>
      <w:proofErr w:type="gramEnd"/>
      <w:r w:rsidRPr="002F2203">
        <w:rPr>
          <w:rFonts w:eastAsia="方正新书宋_GBK" w:hAnsi="宋体" w:hint="eastAsia"/>
          <w:color w:val="000000"/>
          <w:sz w:val="30"/>
          <w:szCs w:val="30"/>
        </w:rPr>
        <w:t>实</w:t>
      </w:r>
      <w:proofErr w:type="gramStart"/>
      <w:r w:rsidRPr="002F2203">
        <w:rPr>
          <w:rFonts w:eastAsia="方正新书宋_GBK" w:hAnsi="宋体" w:hint="eastAsia"/>
          <w:color w:val="000000"/>
          <w:sz w:val="30"/>
          <w:szCs w:val="30"/>
        </w:rPr>
        <w:t>谛</w:t>
      </w:r>
      <w:proofErr w:type="gramEnd"/>
      <w:r w:rsidRPr="002F2203">
        <w:rPr>
          <w:rFonts w:eastAsia="方正新书宋_GBK" w:hAnsi="宋体" w:hint="eastAsia"/>
          <w:color w:val="000000"/>
          <w:sz w:val="30"/>
          <w:szCs w:val="30"/>
        </w:rPr>
        <w:t>。如果有三</w:t>
      </w:r>
      <w:proofErr w:type="gramStart"/>
      <w:r w:rsidRPr="002F2203">
        <w:rPr>
          <w:rFonts w:eastAsia="方正新书宋_GBK" w:hAnsi="宋体" w:hint="eastAsia"/>
          <w:color w:val="000000"/>
          <w:sz w:val="30"/>
          <w:szCs w:val="30"/>
        </w:rPr>
        <w:t>谛</w:t>
      </w:r>
      <w:proofErr w:type="gramEnd"/>
      <w:r w:rsidRPr="002F2203">
        <w:rPr>
          <w:rFonts w:eastAsia="方正新书宋_GBK" w:hAnsi="宋体" w:hint="eastAsia"/>
          <w:color w:val="000000"/>
          <w:sz w:val="30"/>
          <w:szCs w:val="30"/>
        </w:rPr>
        <w:t>、三观等的浅深差别，那是“异”，“</w:t>
      </w:r>
      <w:r w:rsidRPr="002F2203">
        <w:rPr>
          <w:rFonts w:eastAsia="方正新书宋_GBK" w:hAnsi="宋体"/>
          <w:color w:val="000000"/>
          <w:sz w:val="30"/>
          <w:szCs w:val="30"/>
        </w:rPr>
        <w:t>異</w:t>
      </w:r>
      <w:bookmarkStart w:id="475" w:name="0781b13"/>
      <w:r w:rsidRPr="002F2203">
        <w:rPr>
          <w:rFonts w:eastAsia="方正新书宋_GBK" w:hAnsi="宋体" w:hint="eastAsia"/>
          <w:color w:val="000000"/>
          <w:sz w:val="30"/>
          <w:szCs w:val="30"/>
        </w:rPr>
        <w:t>则为二，二故非</w:t>
      </w:r>
      <w:proofErr w:type="gramStart"/>
      <w:r w:rsidRPr="002F2203">
        <w:rPr>
          <w:rFonts w:eastAsia="方正新书宋_GBK" w:hAnsi="宋体" w:hint="eastAsia"/>
          <w:color w:val="000000"/>
          <w:sz w:val="30"/>
          <w:szCs w:val="30"/>
        </w:rPr>
        <w:t>一</w:t>
      </w:r>
      <w:proofErr w:type="gramEnd"/>
      <w:r w:rsidRPr="002F2203">
        <w:rPr>
          <w:rFonts w:eastAsia="方正新书宋_GBK" w:hAnsi="宋体" w:hint="eastAsia"/>
          <w:color w:val="000000"/>
          <w:sz w:val="30"/>
          <w:szCs w:val="30"/>
        </w:rPr>
        <w:t>实</w:t>
      </w:r>
      <w:proofErr w:type="gramStart"/>
      <w:r w:rsidRPr="002F2203">
        <w:rPr>
          <w:rFonts w:eastAsia="方正新书宋_GBK" w:hAnsi="宋体" w:hint="eastAsia"/>
          <w:color w:val="000000"/>
          <w:sz w:val="30"/>
          <w:szCs w:val="30"/>
        </w:rPr>
        <w:t>谛</w:t>
      </w:r>
      <w:proofErr w:type="gramEnd"/>
      <w:r w:rsidRPr="002F2203">
        <w:rPr>
          <w:rFonts w:eastAsia="方正新书宋_GBK" w:hAnsi="宋体" w:hint="eastAsia"/>
          <w:color w:val="000000"/>
          <w:sz w:val="30"/>
          <w:szCs w:val="30"/>
        </w:rPr>
        <w:t>。</w:t>
      </w:r>
      <w:bookmarkStart w:id="476" w:name="0781b14"/>
      <w:bookmarkEnd w:id="475"/>
      <w:proofErr w:type="gramStart"/>
      <w:r w:rsidRPr="002F2203">
        <w:rPr>
          <w:rFonts w:eastAsia="方正新书宋_GBK" w:hAnsi="宋体" w:hint="eastAsia"/>
          <w:color w:val="000000"/>
          <w:sz w:val="30"/>
          <w:szCs w:val="30"/>
        </w:rPr>
        <w:t>一</w:t>
      </w:r>
      <w:proofErr w:type="gramEnd"/>
      <w:r w:rsidRPr="002F2203">
        <w:rPr>
          <w:rFonts w:eastAsia="方正新书宋_GBK" w:hAnsi="宋体" w:hint="eastAsia"/>
          <w:color w:val="000000"/>
          <w:sz w:val="30"/>
          <w:szCs w:val="30"/>
        </w:rPr>
        <w:t>实</w:t>
      </w:r>
      <w:proofErr w:type="gramStart"/>
      <w:r w:rsidRPr="002F2203">
        <w:rPr>
          <w:rFonts w:eastAsia="方正新书宋_GBK" w:hAnsi="宋体" w:hint="eastAsia"/>
          <w:color w:val="000000"/>
          <w:sz w:val="30"/>
          <w:szCs w:val="30"/>
        </w:rPr>
        <w:t>谛</w:t>
      </w:r>
      <w:proofErr w:type="gramEnd"/>
      <w:r w:rsidRPr="002F2203">
        <w:rPr>
          <w:rFonts w:eastAsia="方正新书宋_GBK" w:hAnsi="宋体" w:hint="eastAsia"/>
          <w:color w:val="000000"/>
          <w:sz w:val="30"/>
          <w:szCs w:val="30"/>
        </w:rPr>
        <w:t>即空即假即中，无异无二，故名</w:t>
      </w:r>
      <w:proofErr w:type="gramStart"/>
      <w:r w:rsidRPr="002F2203">
        <w:rPr>
          <w:rFonts w:eastAsia="方正新书宋_GBK" w:hAnsi="宋体" w:hint="eastAsia"/>
          <w:color w:val="000000"/>
          <w:sz w:val="30"/>
          <w:szCs w:val="30"/>
        </w:rPr>
        <w:t>一</w:t>
      </w:r>
      <w:proofErr w:type="gramEnd"/>
      <w:r w:rsidRPr="002F2203">
        <w:rPr>
          <w:rFonts w:eastAsia="方正新书宋_GBK" w:hAnsi="宋体" w:hint="eastAsia"/>
          <w:color w:val="000000"/>
          <w:sz w:val="30"/>
          <w:szCs w:val="30"/>
        </w:rPr>
        <w:t>实</w:t>
      </w:r>
      <w:proofErr w:type="gramStart"/>
      <w:r w:rsidRPr="002F2203">
        <w:rPr>
          <w:rFonts w:eastAsia="方正新书宋_GBK" w:hAnsi="宋体" w:hint="eastAsia"/>
          <w:color w:val="000000"/>
          <w:sz w:val="30"/>
          <w:szCs w:val="30"/>
        </w:rPr>
        <w:t>谛</w:t>
      </w:r>
      <w:proofErr w:type="gramEnd"/>
      <w:r w:rsidRPr="002F2203">
        <w:rPr>
          <w:rFonts w:eastAsia="方正新书宋_GBK" w:hAnsi="宋体" w:hint="eastAsia"/>
          <w:color w:val="000000"/>
          <w:sz w:val="30"/>
          <w:szCs w:val="30"/>
        </w:rPr>
        <w:t>。</w:t>
      </w:r>
      <w:bookmarkStart w:id="477" w:name="0781b15"/>
      <w:bookmarkEnd w:id="476"/>
      <w:r w:rsidRPr="002F2203">
        <w:rPr>
          <w:rFonts w:eastAsia="方正新书宋_GBK" w:hAnsi="宋体" w:hint="eastAsia"/>
          <w:color w:val="000000"/>
          <w:sz w:val="30"/>
          <w:szCs w:val="30"/>
        </w:rPr>
        <w:t>”（《法华玄义》卷八）</w:t>
      </w:r>
      <w:bookmarkEnd w:id="477"/>
    </w:p>
    <w:bookmarkEnd w:id="470"/>
    <w:p w14:paraId="01E9218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智者大师既然已经</w:t>
      </w:r>
      <w:proofErr w:type="gramStart"/>
      <w:r w:rsidRPr="002F2203">
        <w:rPr>
          <w:rFonts w:eastAsia="方正新书宋_GBK" w:hAnsi="宋体" w:hint="eastAsia"/>
          <w:sz w:val="30"/>
          <w:szCs w:val="30"/>
        </w:rPr>
        <w:t>彻</w:t>
      </w:r>
      <w:proofErr w:type="gramEnd"/>
      <w:r w:rsidRPr="002F2203">
        <w:rPr>
          <w:rFonts w:eastAsia="方正新书宋_GBK" w:hAnsi="宋体" w:hint="eastAsia"/>
          <w:sz w:val="30"/>
          <w:szCs w:val="30"/>
        </w:rPr>
        <w:t>证实相，何故</w:t>
      </w:r>
      <w:proofErr w:type="gramStart"/>
      <w:r w:rsidRPr="002F2203">
        <w:rPr>
          <w:rFonts w:eastAsia="方正新书宋_GBK" w:hAnsi="宋体" w:hint="eastAsia"/>
          <w:sz w:val="30"/>
          <w:szCs w:val="30"/>
        </w:rPr>
        <w:t>还需圣僧</w:t>
      </w:r>
      <w:proofErr w:type="gramEnd"/>
      <w:r w:rsidRPr="002F2203">
        <w:rPr>
          <w:rFonts w:eastAsia="方正新书宋_GBK" w:hAnsi="宋体" w:hint="eastAsia"/>
          <w:sz w:val="30"/>
          <w:szCs w:val="30"/>
        </w:rPr>
        <w:t>为他说</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实</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法？当知“一佛出世，千佛护持”，因此当世尊降兜率，</w:t>
      </w:r>
      <w:proofErr w:type="gramStart"/>
      <w:r w:rsidRPr="002F2203">
        <w:rPr>
          <w:rFonts w:eastAsia="方正新书宋_GBK" w:hAnsi="宋体" w:hint="eastAsia"/>
          <w:sz w:val="30"/>
          <w:szCs w:val="30"/>
        </w:rPr>
        <w:t>投神母</w:t>
      </w:r>
      <w:proofErr w:type="gramEnd"/>
      <w:r w:rsidRPr="002F2203">
        <w:rPr>
          <w:rFonts w:eastAsia="方正新书宋_GBK" w:hAnsi="宋体" w:hint="eastAsia"/>
          <w:sz w:val="30"/>
          <w:szCs w:val="30"/>
        </w:rPr>
        <w:t>胎时，诸大菩萨也</w:t>
      </w:r>
      <w:proofErr w:type="gramStart"/>
      <w:r w:rsidRPr="002F2203">
        <w:rPr>
          <w:rFonts w:eastAsia="方正新书宋_GBK" w:hAnsi="宋体" w:hint="eastAsia"/>
          <w:sz w:val="30"/>
          <w:szCs w:val="30"/>
        </w:rPr>
        <w:t>随即影散万家</w:t>
      </w:r>
      <w:proofErr w:type="gramEnd"/>
      <w:r w:rsidRPr="002F2203">
        <w:rPr>
          <w:rFonts w:eastAsia="方正新书宋_GBK" w:hAnsi="宋体" w:hint="eastAsia"/>
          <w:sz w:val="30"/>
          <w:szCs w:val="30"/>
        </w:rPr>
        <w:t>，互为激扬。现在智者大师所见的神僧，必定也是诸佛大菩萨的示现，为作影响，为作证明。譬如《法华经·方便品》云：“</w:t>
      </w:r>
      <w:bookmarkStart w:id="478" w:name="0009c05"/>
      <w:bookmarkStart w:id="479" w:name="0009c07"/>
      <w:bookmarkEnd w:id="478"/>
      <w:bookmarkEnd w:id="479"/>
      <w:r w:rsidRPr="002F2203">
        <w:rPr>
          <w:rFonts w:eastAsia="方正新书宋_GBK" w:hAnsi="宋体" w:hint="eastAsia"/>
          <w:sz w:val="30"/>
          <w:szCs w:val="30"/>
        </w:rPr>
        <w:t>我所得智慧，微妙最第一。</w:t>
      </w:r>
      <w:bookmarkStart w:id="480" w:name="0009c08"/>
      <w:bookmarkEnd w:id="480"/>
      <w:r w:rsidRPr="002F2203">
        <w:rPr>
          <w:rFonts w:eastAsia="方正新书宋_GBK" w:hAnsi="宋体" w:hint="eastAsia"/>
          <w:sz w:val="30"/>
          <w:szCs w:val="30"/>
        </w:rPr>
        <w:t>众生诸根钝，著乐痴所盲，</w:t>
      </w:r>
      <w:bookmarkStart w:id="481" w:name="0009c09"/>
      <w:bookmarkEnd w:id="481"/>
      <w:r w:rsidRPr="002F2203">
        <w:rPr>
          <w:rFonts w:eastAsia="方正新书宋_GBK" w:hAnsi="宋体" w:hint="eastAsia"/>
          <w:sz w:val="30"/>
          <w:szCs w:val="30"/>
        </w:rPr>
        <w:t>如斯之等类，云何而可度？……</w:t>
      </w:r>
      <w:bookmarkStart w:id="482" w:name="0009c17"/>
      <w:bookmarkEnd w:id="482"/>
      <w:r w:rsidRPr="002F2203">
        <w:rPr>
          <w:rFonts w:eastAsia="方正新书宋_GBK" w:hAnsi="宋体" w:hint="eastAsia"/>
          <w:sz w:val="30"/>
          <w:szCs w:val="30"/>
        </w:rPr>
        <w:t>我宁不说法，疾入于涅槃。</w:t>
      </w:r>
      <w:bookmarkStart w:id="483" w:name="0009c18"/>
      <w:bookmarkEnd w:id="483"/>
      <w:r w:rsidRPr="002F2203">
        <w:rPr>
          <w:rFonts w:eastAsia="方正新书宋_GBK" w:hAnsi="宋体" w:hint="eastAsia"/>
          <w:sz w:val="30"/>
          <w:szCs w:val="30"/>
        </w:rPr>
        <w:t>寻念过去佛，所行方便力，我今所得道，亦应说三乘。</w:t>
      </w:r>
      <w:bookmarkStart w:id="484" w:name="0009c19"/>
      <w:bookmarkStart w:id="485" w:name="0009c20"/>
      <w:bookmarkEnd w:id="484"/>
      <w:bookmarkEnd w:id="485"/>
      <w:r w:rsidRPr="002F2203">
        <w:rPr>
          <w:rFonts w:eastAsia="方正新书宋_GBK" w:hAnsi="宋体" w:hint="eastAsia"/>
          <w:sz w:val="30"/>
          <w:szCs w:val="30"/>
        </w:rPr>
        <w:t>作是思惟时，　十方佛皆现，梵音</w:t>
      </w:r>
      <w:proofErr w:type="gramStart"/>
      <w:r w:rsidRPr="002F2203">
        <w:rPr>
          <w:rFonts w:eastAsia="方正新书宋_GBK" w:hAnsi="宋体" w:hint="eastAsia"/>
          <w:sz w:val="30"/>
          <w:szCs w:val="30"/>
        </w:rPr>
        <w:t>慰</w:t>
      </w:r>
      <w:proofErr w:type="gramEnd"/>
      <w:r w:rsidRPr="002F2203">
        <w:rPr>
          <w:rFonts w:eastAsia="方正新书宋_GBK" w:hAnsi="宋体" w:hint="eastAsia"/>
          <w:sz w:val="30"/>
          <w:szCs w:val="30"/>
        </w:rPr>
        <w:t>喻我：</w:t>
      </w:r>
      <w:bookmarkStart w:id="486" w:name="0009c21"/>
      <w:bookmarkEnd w:id="486"/>
      <w:r w:rsidRPr="002F2203">
        <w:rPr>
          <w:rFonts w:eastAsia="方正新书宋_GBK" w:hAnsi="宋体" w:hint="eastAsia"/>
          <w:sz w:val="30"/>
          <w:szCs w:val="30"/>
        </w:rPr>
        <w:t>善哉释迦文，</w:t>
      </w:r>
      <w:bookmarkStart w:id="487" w:name="0009c22"/>
      <w:bookmarkEnd w:id="487"/>
      <w:r w:rsidRPr="002F2203">
        <w:rPr>
          <w:rFonts w:eastAsia="方正新书宋_GBK" w:hAnsi="宋体" w:hint="eastAsia"/>
          <w:sz w:val="30"/>
          <w:szCs w:val="30"/>
        </w:rPr>
        <w:t>第一之导师，得是无上法，</w:t>
      </w:r>
      <w:bookmarkStart w:id="488" w:name="0009c23"/>
      <w:bookmarkEnd w:id="488"/>
      <w:r w:rsidRPr="002F2203">
        <w:rPr>
          <w:rFonts w:eastAsia="方正新书宋_GBK" w:hAnsi="宋体" w:hint="eastAsia"/>
          <w:sz w:val="30"/>
          <w:szCs w:val="30"/>
        </w:rPr>
        <w:t>随诸一切佛，而用方便力。</w:t>
      </w:r>
      <w:bookmarkStart w:id="489" w:name="0009c24"/>
      <w:bookmarkEnd w:id="489"/>
      <w:r w:rsidRPr="002F2203">
        <w:rPr>
          <w:rFonts w:eastAsia="方正新书宋_GBK" w:hAnsi="宋体" w:hint="eastAsia"/>
          <w:sz w:val="30"/>
          <w:szCs w:val="30"/>
        </w:rPr>
        <w:t>我等亦皆得，最妙第一法，</w:t>
      </w:r>
      <w:bookmarkStart w:id="490" w:name="0009c25"/>
      <w:bookmarkEnd w:id="490"/>
      <w:r w:rsidRPr="002F2203">
        <w:rPr>
          <w:rFonts w:eastAsia="方正新书宋_GBK" w:hAnsi="宋体" w:hint="eastAsia"/>
          <w:sz w:val="30"/>
          <w:szCs w:val="30"/>
        </w:rPr>
        <w:t>为诸众生类，分别说三乘。”佛既然已</w:t>
      </w:r>
      <w:r w:rsidRPr="002F2203">
        <w:rPr>
          <w:rFonts w:eastAsia="方正新书宋_GBK" w:hAnsi="宋体" w:hint="eastAsia"/>
          <w:sz w:val="30"/>
          <w:szCs w:val="30"/>
        </w:rPr>
        <w:lastRenderedPageBreak/>
        <w:t>经成道，三业</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思议化，</w:t>
      </w:r>
      <w:proofErr w:type="gramStart"/>
      <w:r w:rsidRPr="002F2203">
        <w:rPr>
          <w:rFonts w:eastAsia="方正新书宋_GBK" w:hAnsi="宋体" w:hint="eastAsia"/>
          <w:sz w:val="30"/>
          <w:szCs w:val="30"/>
        </w:rPr>
        <w:t>鉴机即</w:t>
      </w:r>
      <w:proofErr w:type="gramEnd"/>
      <w:r w:rsidRPr="002F2203">
        <w:rPr>
          <w:rFonts w:eastAsia="方正新书宋_GBK" w:hAnsi="宋体" w:hint="eastAsia"/>
          <w:sz w:val="30"/>
          <w:szCs w:val="30"/>
        </w:rPr>
        <w:t>说法，</w:t>
      </w:r>
      <w:proofErr w:type="gramStart"/>
      <w:r w:rsidRPr="002F2203">
        <w:rPr>
          <w:rFonts w:eastAsia="方正新书宋_GBK" w:hAnsi="宋体" w:hint="eastAsia"/>
          <w:sz w:val="30"/>
          <w:szCs w:val="30"/>
        </w:rPr>
        <w:t>说法即鉴机</w:t>
      </w:r>
      <w:proofErr w:type="gramEnd"/>
      <w:r w:rsidRPr="002F2203">
        <w:rPr>
          <w:rFonts w:eastAsia="方正新书宋_GBK" w:hAnsi="宋体" w:hint="eastAsia"/>
          <w:sz w:val="30"/>
          <w:szCs w:val="30"/>
        </w:rPr>
        <w:t>，哪里还会有先要想一想“我到底要用哪一种方式来教化众生”的道理？十方佛现，梵音</w:t>
      </w:r>
      <w:proofErr w:type="gramStart"/>
      <w:r w:rsidRPr="002F2203">
        <w:rPr>
          <w:rFonts w:eastAsia="方正新书宋_GBK" w:hAnsi="宋体" w:hint="eastAsia"/>
          <w:sz w:val="30"/>
          <w:szCs w:val="30"/>
        </w:rPr>
        <w:t>慰</w:t>
      </w:r>
      <w:proofErr w:type="gramEnd"/>
      <w:r w:rsidRPr="002F2203">
        <w:rPr>
          <w:rFonts w:eastAsia="方正新书宋_GBK" w:hAnsi="宋体" w:hint="eastAsia"/>
          <w:sz w:val="30"/>
          <w:szCs w:val="30"/>
        </w:rPr>
        <w:t>喻等，从表面看，似乎有安慰和断</w:t>
      </w:r>
      <w:proofErr w:type="gramStart"/>
      <w:r w:rsidRPr="002F2203">
        <w:rPr>
          <w:rFonts w:eastAsia="方正新书宋_GBK" w:hAnsi="宋体" w:hint="eastAsia"/>
          <w:sz w:val="30"/>
          <w:szCs w:val="30"/>
        </w:rPr>
        <w:t>疑</w:t>
      </w:r>
      <w:proofErr w:type="gramEnd"/>
      <w:r w:rsidRPr="002F2203">
        <w:rPr>
          <w:rFonts w:eastAsia="方正新书宋_GBK" w:hAnsi="宋体" w:hint="eastAsia"/>
          <w:sz w:val="30"/>
          <w:szCs w:val="30"/>
        </w:rPr>
        <w:t>的成分，但实际上佛陀哪里还会有</w:t>
      </w:r>
      <w:proofErr w:type="gramStart"/>
      <w:r w:rsidRPr="002F2203">
        <w:rPr>
          <w:rFonts w:eastAsia="方正新书宋_GBK" w:hAnsi="宋体" w:hint="eastAsia"/>
          <w:sz w:val="30"/>
          <w:szCs w:val="30"/>
        </w:rPr>
        <w:t>疑</w:t>
      </w:r>
      <w:proofErr w:type="gramEnd"/>
      <w:r w:rsidRPr="002F2203">
        <w:rPr>
          <w:rFonts w:eastAsia="方正新书宋_GBK" w:hAnsi="宋体" w:hint="eastAsia"/>
          <w:sz w:val="30"/>
          <w:szCs w:val="30"/>
        </w:rPr>
        <w:t>须断呢？只不过是为了表示佛佛道同罢了。在这里也是一样，智者大师既然已经成道，佛佛道同，于是有圣僧现身为他“说法”。这里的“说法”，更多的是一种印证和</w:t>
      </w:r>
      <w:proofErr w:type="gramStart"/>
      <w:r w:rsidRPr="002F2203">
        <w:rPr>
          <w:rFonts w:eastAsia="方正新书宋_GBK" w:hAnsi="宋体" w:hint="eastAsia"/>
          <w:sz w:val="30"/>
          <w:szCs w:val="30"/>
        </w:rPr>
        <w:t>慰喻</w:t>
      </w:r>
      <w:proofErr w:type="gramEnd"/>
      <w:r w:rsidRPr="002F2203">
        <w:rPr>
          <w:rFonts w:eastAsia="方正新书宋_GBK" w:hAnsi="宋体" w:hint="eastAsia"/>
          <w:sz w:val="30"/>
          <w:szCs w:val="30"/>
        </w:rPr>
        <w:t>，并不表示智者大师所悟所证尚有欠缺，正和《法华经·方便品》的经义完全吻合。</w:t>
      </w:r>
    </w:p>
    <w:p w14:paraId="67B7CC3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至此，如果我们把智者大师和</w:t>
      </w:r>
      <w:proofErr w:type="gramStart"/>
      <w:r w:rsidRPr="002F2203">
        <w:rPr>
          <w:rFonts w:eastAsia="方正新书宋_GBK" w:hAnsi="宋体" w:hint="eastAsia"/>
          <w:sz w:val="30"/>
          <w:szCs w:val="30"/>
        </w:rPr>
        <w:t>世尊</w:t>
      </w:r>
      <w:proofErr w:type="gramEnd"/>
      <w:r w:rsidRPr="002F2203">
        <w:rPr>
          <w:rFonts w:eastAsia="方正新书宋_GBK" w:hAnsi="宋体" w:hint="eastAsia"/>
          <w:sz w:val="30"/>
          <w:szCs w:val="30"/>
        </w:rPr>
        <w:t>的成道经过一经比较，发现两者几乎完全一致，因此如果你说智者大师已经得道成佛了，也不为过。只是</w:t>
      </w:r>
      <w:proofErr w:type="gramStart"/>
      <w:r w:rsidRPr="002F2203">
        <w:rPr>
          <w:rFonts w:eastAsia="方正新书宋_GBK" w:hAnsi="宋体" w:hint="eastAsia"/>
          <w:sz w:val="30"/>
          <w:szCs w:val="30"/>
        </w:rPr>
        <w:t>在贤劫千</w:t>
      </w:r>
      <w:proofErr w:type="gramEnd"/>
      <w:r w:rsidRPr="002F2203">
        <w:rPr>
          <w:rFonts w:eastAsia="方正新书宋_GBK" w:hAnsi="宋体" w:hint="eastAsia"/>
          <w:sz w:val="30"/>
          <w:szCs w:val="30"/>
        </w:rPr>
        <w:t>佛中，释迦</w:t>
      </w:r>
      <w:proofErr w:type="gramStart"/>
      <w:r w:rsidRPr="002F2203">
        <w:rPr>
          <w:rFonts w:eastAsia="方正新书宋_GBK" w:hAnsi="宋体" w:hint="eastAsia"/>
          <w:sz w:val="30"/>
          <w:szCs w:val="30"/>
        </w:rPr>
        <w:t>佛之后</w:t>
      </w:r>
      <w:proofErr w:type="gramEnd"/>
      <w:r w:rsidRPr="002F2203">
        <w:rPr>
          <w:rFonts w:eastAsia="方正新书宋_GBK" w:hAnsi="宋体" w:hint="eastAsia"/>
          <w:sz w:val="30"/>
          <w:szCs w:val="30"/>
        </w:rPr>
        <w:t>所受记的下一尊成佛者为弥勒佛，因此既使有人现在修行成佛，但</w:t>
      </w:r>
      <w:proofErr w:type="gramStart"/>
      <w:r w:rsidRPr="002F2203">
        <w:rPr>
          <w:rFonts w:eastAsia="方正新书宋_GBK" w:hAnsi="宋体" w:hint="eastAsia"/>
          <w:sz w:val="30"/>
          <w:szCs w:val="30"/>
        </w:rPr>
        <w:t>在迹门示现上</w:t>
      </w:r>
      <w:proofErr w:type="gramEnd"/>
      <w:r w:rsidRPr="002F2203">
        <w:rPr>
          <w:rFonts w:eastAsia="方正新书宋_GBK" w:hAnsi="宋体" w:hint="eastAsia"/>
          <w:sz w:val="30"/>
          <w:szCs w:val="30"/>
        </w:rPr>
        <w:t>，他也并不一定会说出来。这是因为：</w:t>
      </w:r>
      <w:r w:rsidRPr="002F2203">
        <w:rPr>
          <w:rFonts w:eastAsia="方正新书宋_GBK" w:hAnsi="宋体" w:hint="eastAsia"/>
          <w:sz w:val="30"/>
          <w:szCs w:val="30"/>
        </w:rPr>
        <w:t>1</w:t>
      </w:r>
      <w:r w:rsidRPr="002F2203">
        <w:rPr>
          <w:rFonts w:eastAsia="方正新书宋_GBK" w:hAnsi="宋体" w:hint="eastAsia"/>
          <w:sz w:val="30"/>
          <w:szCs w:val="30"/>
        </w:rPr>
        <w:t>、释迦佛之后，</w:t>
      </w:r>
      <w:proofErr w:type="gramStart"/>
      <w:r w:rsidRPr="002F2203">
        <w:rPr>
          <w:rFonts w:eastAsia="方正新书宋_GBK" w:hAnsi="宋体" w:hint="eastAsia"/>
          <w:sz w:val="30"/>
          <w:szCs w:val="30"/>
        </w:rPr>
        <w:t>娑</w:t>
      </w:r>
      <w:proofErr w:type="gramEnd"/>
      <w:r w:rsidRPr="002F2203">
        <w:rPr>
          <w:rFonts w:eastAsia="方正新书宋_GBK" w:hAnsi="宋体" w:hint="eastAsia"/>
          <w:sz w:val="30"/>
          <w:szCs w:val="30"/>
        </w:rPr>
        <w:t>婆世界众生得度的因缘主要在弥勒佛，其他的人既使已经成佛，</w:t>
      </w:r>
      <w:proofErr w:type="gramStart"/>
      <w:r w:rsidRPr="002F2203">
        <w:rPr>
          <w:rFonts w:eastAsia="方正新书宋_GBK" w:hAnsi="宋体" w:hint="eastAsia"/>
          <w:sz w:val="30"/>
          <w:szCs w:val="30"/>
        </w:rPr>
        <w:t>因为缘逊弥勒</w:t>
      </w:r>
      <w:proofErr w:type="gramEnd"/>
      <w:r w:rsidRPr="002F2203">
        <w:rPr>
          <w:rFonts w:eastAsia="方正新书宋_GBK" w:hAnsi="宋体" w:hint="eastAsia"/>
          <w:sz w:val="30"/>
          <w:szCs w:val="30"/>
        </w:rPr>
        <w:t>，所以不说；</w:t>
      </w:r>
      <w:r w:rsidRPr="002F2203">
        <w:rPr>
          <w:rFonts w:eastAsia="方正新书宋_GBK" w:hAnsi="宋体" w:hint="eastAsia"/>
          <w:sz w:val="30"/>
          <w:szCs w:val="30"/>
        </w:rPr>
        <w:t>2</w:t>
      </w:r>
      <w:r w:rsidRPr="002F2203">
        <w:rPr>
          <w:rFonts w:eastAsia="方正新书宋_GBK" w:hAnsi="宋体" w:hint="eastAsia"/>
          <w:sz w:val="30"/>
          <w:szCs w:val="30"/>
        </w:rPr>
        <w:t>、如果人人都说自己已经成佛了，那不就乱套了？因此，文殊为七佛之师，现居上首，</w:t>
      </w:r>
      <w:proofErr w:type="gramStart"/>
      <w:r w:rsidRPr="002F2203">
        <w:rPr>
          <w:rFonts w:eastAsia="方正新书宋_GBK" w:hAnsi="宋体" w:hint="eastAsia"/>
          <w:sz w:val="30"/>
          <w:szCs w:val="30"/>
        </w:rPr>
        <w:t>辅佛弘</w:t>
      </w:r>
      <w:proofErr w:type="gramEnd"/>
      <w:r w:rsidRPr="002F2203">
        <w:rPr>
          <w:rFonts w:eastAsia="方正新书宋_GBK" w:hAnsi="宋体" w:hint="eastAsia"/>
          <w:sz w:val="30"/>
          <w:szCs w:val="30"/>
        </w:rPr>
        <w:t>化；观音是久成之佛，甘处下位，</w:t>
      </w:r>
      <w:proofErr w:type="gramStart"/>
      <w:r w:rsidRPr="002F2203">
        <w:rPr>
          <w:rFonts w:eastAsia="方正新书宋_GBK" w:hAnsi="宋体" w:hint="eastAsia"/>
          <w:sz w:val="30"/>
          <w:szCs w:val="30"/>
        </w:rPr>
        <w:t>助圣宣扬</w:t>
      </w:r>
      <w:proofErr w:type="gramEnd"/>
      <w:r w:rsidRPr="002F2203">
        <w:rPr>
          <w:rFonts w:eastAsia="方正新书宋_GBK" w:hAnsi="宋体" w:hint="eastAsia"/>
          <w:sz w:val="30"/>
          <w:szCs w:val="30"/>
        </w:rPr>
        <w:t>。因此印光大师曾赞叹云：“</w:t>
      </w:r>
      <w:r w:rsidRPr="002F2203">
        <w:rPr>
          <w:rFonts w:eastAsia="方正新书宋_GBK" w:hAnsi="宋体"/>
          <w:sz w:val="30"/>
          <w:szCs w:val="30"/>
        </w:rPr>
        <w:t>支那弘道无二人</w:t>
      </w:r>
      <w:r w:rsidRPr="002F2203">
        <w:rPr>
          <w:rFonts w:eastAsia="方正新书宋_GBK" w:hAnsi="宋体" w:hint="eastAsia"/>
          <w:sz w:val="30"/>
          <w:szCs w:val="30"/>
        </w:rPr>
        <w:t>。”</w:t>
      </w:r>
    </w:p>
    <w:p w14:paraId="1121950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 xml:space="preserve"> </w:t>
      </w:r>
      <w:r w:rsidRPr="002F2203">
        <w:rPr>
          <w:rFonts w:eastAsia="方正新书宋_GBK" w:hAnsi="宋体" w:hint="eastAsia"/>
          <w:sz w:val="30"/>
          <w:szCs w:val="30"/>
          <w:u w:val="single"/>
        </w:rPr>
        <w:t>影响</w:t>
      </w:r>
      <w:r w:rsidRPr="002F2203">
        <w:rPr>
          <w:rFonts w:eastAsia="方正新书宋_GBK" w:hAnsi="宋体" w:hint="eastAsia"/>
          <w:sz w:val="30"/>
          <w:szCs w:val="30"/>
        </w:rPr>
        <w:t>，如形有影，如</w:t>
      </w:r>
      <w:proofErr w:type="gramStart"/>
      <w:r w:rsidRPr="002F2203">
        <w:rPr>
          <w:rFonts w:eastAsia="方正新书宋_GBK" w:hAnsi="宋体" w:hint="eastAsia"/>
          <w:sz w:val="30"/>
          <w:szCs w:val="30"/>
        </w:rPr>
        <w:t>谷答响</w:t>
      </w:r>
      <w:proofErr w:type="gramEnd"/>
      <w:r w:rsidRPr="002F2203">
        <w:rPr>
          <w:rFonts w:eastAsia="方正新书宋_GBK" w:hAnsi="宋体" w:hint="eastAsia"/>
          <w:sz w:val="30"/>
          <w:szCs w:val="30"/>
        </w:rPr>
        <w:t>，常</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相离。此处是指神僧随时随地都会在暗中帮助智者大师教化众生。</w:t>
      </w:r>
    </w:p>
    <w:p w14:paraId="505FDA0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083B40B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【陈太建八年（</w:t>
      </w:r>
      <w:r w:rsidRPr="002F2203">
        <w:rPr>
          <w:rFonts w:eastAsia="方正新书宋_GBK" w:hAnsi="宋体" w:hint="eastAsia"/>
          <w:sz w:val="30"/>
          <w:szCs w:val="30"/>
        </w:rPr>
        <w:t>576</w:t>
      </w:r>
      <w:r w:rsidRPr="002F2203">
        <w:rPr>
          <w:rFonts w:eastAsia="方正新书宋_GBK" w:hAnsi="宋体" w:hint="eastAsia"/>
          <w:sz w:val="30"/>
          <w:szCs w:val="30"/>
        </w:rPr>
        <w:t>），</w:t>
      </w:r>
      <w:r w:rsidRPr="002F2203">
        <w:rPr>
          <w:rFonts w:eastAsia="方正新书宋_GBK" w:hAnsi="宋体" w:hint="eastAsia"/>
          <w:sz w:val="30"/>
          <w:szCs w:val="30"/>
        </w:rPr>
        <w:t>39</w:t>
      </w:r>
      <w:r w:rsidRPr="002F2203">
        <w:rPr>
          <w:rFonts w:eastAsia="方正新书宋_GBK" w:hAnsi="宋体" w:hint="eastAsia"/>
          <w:sz w:val="30"/>
          <w:szCs w:val="30"/>
        </w:rPr>
        <w:t>岁】</w:t>
      </w:r>
    </w:p>
    <w:p w14:paraId="642F6D79" w14:textId="77777777" w:rsidR="00DA7965" w:rsidRPr="002F2203" w:rsidRDefault="00DA7965" w:rsidP="001E7BCA">
      <w:pPr>
        <w:pStyle w:val="ae"/>
        <w:rPr>
          <w:rFonts w:eastAsia="方正粗雅宋_GBK"/>
        </w:rPr>
      </w:pPr>
      <w:bookmarkStart w:id="491" w:name="0182a29"/>
      <w:r w:rsidRPr="002F2203">
        <w:rPr>
          <w:rFonts w:eastAsia="方正粗雅宋_GBK" w:hint="eastAsia"/>
        </w:rPr>
        <w:lastRenderedPageBreak/>
        <w:t>八年，师安居佛陇</w:t>
      </w:r>
      <w:bookmarkEnd w:id="491"/>
      <w:r w:rsidRPr="002F2203">
        <w:rPr>
          <w:rFonts w:eastAsia="方正粗雅宋_GBK" w:hint="eastAsia"/>
        </w:rPr>
        <w:t>，</w:t>
      </w:r>
      <w:bookmarkStart w:id="492" w:name="0182b01"/>
      <w:r w:rsidRPr="002F2203">
        <w:rPr>
          <w:rFonts w:eastAsia="方正粗雅宋_GBK" w:hint="eastAsia"/>
        </w:rPr>
        <w:t>岁偶失</w:t>
      </w:r>
      <w:proofErr w:type="gramStart"/>
      <w:r w:rsidRPr="002F2203">
        <w:rPr>
          <w:rFonts w:eastAsia="方正粗雅宋_GBK" w:hint="eastAsia"/>
        </w:rPr>
        <w:t>稔</w:t>
      </w:r>
      <w:proofErr w:type="gramEnd"/>
      <w:r w:rsidRPr="002F2203">
        <w:rPr>
          <w:rFonts w:eastAsia="方正粗雅宋_GBK" w:hint="eastAsia"/>
        </w:rPr>
        <w:t>，众皆随意去住，师与慧绰种</w:t>
      </w:r>
      <w:proofErr w:type="gramStart"/>
      <w:r w:rsidRPr="002F2203">
        <w:rPr>
          <w:rFonts w:eastAsia="方正粗雅宋_GBK" w:hint="eastAsia"/>
        </w:rPr>
        <w:t>苣</w:t>
      </w:r>
      <w:proofErr w:type="gramEnd"/>
      <w:r w:rsidRPr="002F2203">
        <w:rPr>
          <w:rFonts w:eastAsia="方正粗雅宋_GBK" w:hint="eastAsia"/>
        </w:rPr>
        <w:t>拾</w:t>
      </w:r>
      <w:proofErr w:type="gramStart"/>
      <w:r w:rsidRPr="002F2203">
        <w:rPr>
          <w:rFonts w:eastAsia="方正粗雅宋_GBK" w:hint="eastAsia"/>
        </w:rPr>
        <w:t>象</w:t>
      </w:r>
      <w:proofErr w:type="gramEnd"/>
      <w:r w:rsidRPr="002F2203">
        <w:rPr>
          <w:rFonts w:eastAsia="方正粗雅宋_GBK"/>
          <w:i/>
          <w:w w:val="66"/>
        </w:rPr>
        <w:t>(</w:t>
      </w:r>
      <w:r w:rsidRPr="002F2203">
        <w:rPr>
          <w:rFonts w:eastAsia="方正粗雅宋_GBK" w:hint="eastAsia"/>
          <w:i/>
          <w:w w:val="66"/>
        </w:rPr>
        <w:t>注：</w:t>
      </w:r>
      <w:proofErr w:type="gramStart"/>
      <w:r w:rsidRPr="002F2203">
        <w:rPr>
          <w:rFonts w:eastAsia="方正粗雅宋_GBK" w:hint="eastAsia"/>
          <w:i/>
          <w:w w:val="66"/>
        </w:rPr>
        <w:t>苣者巨</w:t>
      </w:r>
      <w:proofErr w:type="gramEnd"/>
      <w:r w:rsidRPr="002F2203">
        <w:rPr>
          <w:rFonts w:eastAsia="方正粗雅宋_GBK" w:hint="eastAsia"/>
          <w:i/>
          <w:w w:val="66"/>
        </w:rPr>
        <w:t>胜，胡麻也。</w:t>
      </w:r>
      <w:bookmarkEnd w:id="492"/>
      <w:proofErr w:type="gramStart"/>
      <w:r w:rsidRPr="002F2203">
        <w:rPr>
          <w:rFonts w:eastAsia="方正粗雅宋_GBK" w:hint="eastAsia"/>
          <w:i/>
          <w:w w:val="66"/>
        </w:rPr>
        <w:t>象</w:t>
      </w:r>
      <w:proofErr w:type="gramEnd"/>
      <w:r w:rsidRPr="002F2203">
        <w:rPr>
          <w:rFonts w:eastAsia="方正粗雅宋_GBK" w:hint="eastAsia"/>
          <w:i/>
          <w:w w:val="66"/>
        </w:rPr>
        <w:t>即</w:t>
      </w:r>
      <w:proofErr w:type="gramStart"/>
      <w:r w:rsidRPr="002F2203">
        <w:rPr>
          <w:rFonts w:eastAsia="方正粗雅宋_GBK" w:hint="eastAsia"/>
          <w:i/>
          <w:w w:val="66"/>
        </w:rPr>
        <w:t>橡</w:t>
      </w:r>
      <w:proofErr w:type="gramEnd"/>
      <w:r w:rsidRPr="002F2203">
        <w:rPr>
          <w:rFonts w:eastAsia="方正粗雅宋_GBK" w:hint="eastAsia"/>
          <w:i/>
          <w:w w:val="66"/>
        </w:rPr>
        <w:t>斗子，檡树子也。</w:t>
      </w:r>
      <w:r w:rsidRPr="002F2203">
        <w:rPr>
          <w:rFonts w:eastAsia="方正粗雅宋_GBK"/>
          <w:i/>
          <w:w w:val="66"/>
        </w:rPr>
        <w:t>)</w:t>
      </w:r>
      <w:r w:rsidRPr="002F2203">
        <w:rPr>
          <w:rFonts w:eastAsia="方正粗雅宋_GBK" w:hint="eastAsia"/>
        </w:rPr>
        <w:t>安贫无戚。</w:t>
      </w:r>
    </w:p>
    <w:p w14:paraId="0A879A7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kern w:val="0"/>
          <w:sz w:val="30"/>
          <w:szCs w:val="30"/>
          <w:lang w:val="zh-CN"/>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在陈太建八年，亦即公元</w:t>
      </w:r>
      <w:r w:rsidRPr="002F2203">
        <w:rPr>
          <w:rFonts w:eastAsia="方正新书宋_GBK" w:hAnsi="宋体" w:hint="eastAsia"/>
          <w:sz w:val="30"/>
          <w:szCs w:val="30"/>
        </w:rPr>
        <w:t>576</w:t>
      </w:r>
      <w:r w:rsidRPr="002F2203">
        <w:rPr>
          <w:rFonts w:eastAsia="方正新书宋_GBK" w:hAnsi="宋体" w:hint="eastAsia"/>
          <w:sz w:val="30"/>
          <w:szCs w:val="30"/>
        </w:rPr>
        <w:t>年的时候，智者大师安居于佛陇。就在这一年，庄稼失收，</w:t>
      </w:r>
      <w:proofErr w:type="gramStart"/>
      <w:r w:rsidRPr="002F2203">
        <w:rPr>
          <w:rFonts w:eastAsia="方正新书宋_GBK" w:hAnsi="宋体" w:hint="eastAsia"/>
          <w:sz w:val="30"/>
          <w:szCs w:val="30"/>
        </w:rPr>
        <w:t>值遇了</w:t>
      </w:r>
      <w:proofErr w:type="gramEnd"/>
      <w:r w:rsidRPr="002F2203">
        <w:rPr>
          <w:rFonts w:eastAsia="方正新书宋_GBK" w:hAnsi="宋体" w:hint="eastAsia"/>
          <w:sz w:val="30"/>
          <w:szCs w:val="30"/>
        </w:rPr>
        <w:t>饥馑。</w:t>
      </w:r>
      <w:proofErr w:type="gramStart"/>
      <w:r w:rsidRPr="002F2203">
        <w:rPr>
          <w:rFonts w:eastAsia="方正新书宋_GBK" w:hAnsi="宋体" w:hint="eastAsia"/>
          <w:sz w:val="30"/>
          <w:szCs w:val="30"/>
          <w:u w:val="single"/>
        </w:rPr>
        <w:t>稔</w:t>
      </w:r>
      <w:proofErr w:type="gramEnd"/>
      <w:r w:rsidRPr="002F2203">
        <w:rPr>
          <w:rFonts w:eastAsia="方正新书宋_GBK" w:hAnsi="宋体" w:hint="eastAsia"/>
          <w:sz w:val="30"/>
          <w:szCs w:val="30"/>
        </w:rPr>
        <w:t>r</w:t>
      </w:r>
      <w:r w:rsidRPr="002F2203">
        <w:rPr>
          <w:rFonts w:eastAsia="方正新书宋_GBK" w:hAnsi="宋体" w:hint="eastAsia"/>
          <w:sz w:val="30"/>
          <w:szCs w:val="30"/>
        </w:rPr>
        <w:t>ě</w:t>
      </w:r>
      <w:r w:rsidRPr="002F2203">
        <w:rPr>
          <w:rFonts w:eastAsia="方正新书宋_GBK" w:hAnsi="宋体" w:hint="eastAsia"/>
          <w:sz w:val="30"/>
          <w:szCs w:val="30"/>
        </w:rPr>
        <w:t>n</w:t>
      </w:r>
      <w:r w:rsidRPr="002F2203">
        <w:rPr>
          <w:rFonts w:eastAsia="方正新书宋_GBK" w:hAnsi="宋体" w:hint="eastAsia"/>
          <w:sz w:val="30"/>
          <w:szCs w:val="30"/>
        </w:rPr>
        <w:t>，庄稼成熟，如稔年（丰收之年）。失</w:t>
      </w:r>
      <w:proofErr w:type="gramStart"/>
      <w:r w:rsidRPr="002F2203">
        <w:rPr>
          <w:rFonts w:eastAsia="方正新书宋_GBK" w:hAnsi="宋体" w:hint="eastAsia"/>
          <w:sz w:val="30"/>
          <w:szCs w:val="30"/>
        </w:rPr>
        <w:t>稔</w:t>
      </w:r>
      <w:proofErr w:type="gramEnd"/>
      <w:r w:rsidRPr="002F2203">
        <w:rPr>
          <w:rFonts w:eastAsia="方正新书宋_GBK" w:hAnsi="宋体" w:hint="eastAsia"/>
          <w:sz w:val="30"/>
          <w:szCs w:val="30"/>
        </w:rPr>
        <w:t>即庄稼不成熟，</w:t>
      </w:r>
      <w:proofErr w:type="gramStart"/>
      <w:r w:rsidRPr="002F2203">
        <w:rPr>
          <w:rFonts w:eastAsia="方正新书宋_GBK" w:hAnsi="宋体" w:hint="eastAsia"/>
          <w:sz w:val="30"/>
          <w:szCs w:val="30"/>
        </w:rPr>
        <w:t>值遇了</w:t>
      </w:r>
      <w:proofErr w:type="gramEnd"/>
      <w:r w:rsidRPr="002F2203">
        <w:rPr>
          <w:rFonts w:eastAsia="方正新书宋_GBK" w:hAnsi="宋体" w:hint="eastAsia"/>
          <w:sz w:val="30"/>
          <w:szCs w:val="30"/>
        </w:rPr>
        <w:t>饥年。如《史记》卷四十云：“</w:t>
      </w:r>
      <w:r w:rsidRPr="002F2203">
        <w:rPr>
          <w:rFonts w:eastAsia="方正新书宋_GBK" w:hAnsi="宋体" w:cs="宋体" w:hint="eastAsia"/>
          <w:kern w:val="0"/>
          <w:sz w:val="30"/>
          <w:szCs w:val="30"/>
          <w:lang w:val="zh-CN"/>
        </w:rPr>
        <w:t>民特尤贫，连年失</w:t>
      </w:r>
      <w:proofErr w:type="gramStart"/>
      <w:r w:rsidRPr="002F2203">
        <w:rPr>
          <w:rFonts w:eastAsia="方正新书宋_GBK" w:hAnsi="宋体" w:cs="宋体" w:hint="eastAsia"/>
          <w:kern w:val="0"/>
          <w:sz w:val="30"/>
          <w:szCs w:val="30"/>
          <w:lang w:val="zh-CN"/>
        </w:rPr>
        <w:t>稔</w:t>
      </w:r>
      <w:proofErr w:type="gramEnd"/>
      <w:r w:rsidRPr="002F2203">
        <w:rPr>
          <w:rFonts w:eastAsia="方正新书宋_GBK" w:hAnsi="宋体" w:cs="宋体" w:hint="eastAsia"/>
          <w:kern w:val="0"/>
          <w:sz w:val="30"/>
          <w:szCs w:val="30"/>
          <w:lang w:val="zh-CN"/>
        </w:rPr>
        <w:t>，草衣</w:t>
      </w:r>
      <w:proofErr w:type="gramStart"/>
      <w:r w:rsidRPr="002F2203">
        <w:rPr>
          <w:rFonts w:eastAsia="方正新书宋_GBK" w:hAnsi="宋体" w:cs="宋体" w:hint="eastAsia"/>
          <w:kern w:val="0"/>
          <w:sz w:val="30"/>
          <w:szCs w:val="30"/>
          <w:lang w:val="zh-CN"/>
        </w:rPr>
        <w:t>藿</w:t>
      </w:r>
      <w:proofErr w:type="gramEnd"/>
      <w:r w:rsidRPr="002F2203">
        <w:rPr>
          <w:rFonts w:eastAsia="方正新书宋_GBK" w:hAnsi="宋体" w:cs="宋体" w:hint="eastAsia"/>
          <w:kern w:val="0"/>
          <w:sz w:val="30"/>
          <w:szCs w:val="30"/>
          <w:lang w:val="zh-CN"/>
        </w:rPr>
        <w:t>食，稍有流亡。”</w:t>
      </w:r>
    </w:p>
    <w:p w14:paraId="0F3E9DF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由于山上缺粮，</w:t>
      </w:r>
      <w:proofErr w:type="gramStart"/>
      <w:r w:rsidRPr="002F2203">
        <w:rPr>
          <w:rFonts w:eastAsia="方正新书宋_GBK" w:hAnsi="宋体" w:hint="eastAsia"/>
          <w:sz w:val="30"/>
          <w:szCs w:val="30"/>
        </w:rPr>
        <w:t>大众师</w:t>
      </w:r>
      <w:proofErr w:type="gramEnd"/>
      <w:r w:rsidRPr="002F2203">
        <w:rPr>
          <w:rFonts w:eastAsia="方正新书宋_GBK" w:hAnsi="宋体" w:hint="eastAsia"/>
          <w:sz w:val="30"/>
          <w:szCs w:val="30"/>
        </w:rPr>
        <w:t>“随意去住”，愿意留的就留，想到其他</w:t>
      </w:r>
      <w:proofErr w:type="gramStart"/>
      <w:r w:rsidRPr="002F2203">
        <w:rPr>
          <w:rFonts w:eastAsia="方正新书宋_GBK" w:hAnsi="宋体" w:hint="eastAsia"/>
          <w:sz w:val="30"/>
          <w:szCs w:val="30"/>
        </w:rPr>
        <w:t>地方去参学</w:t>
      </w:r>
      <w:proofErr w:type="gramEnd"/>
      <w:r w:rsidRPr="002F2203">
        <w:rPr>
          <w:rFonts w:eastAsia="方正新书宋_GBK" w:hAnsi="宋体" w:hint="eastAsia"/>
          <w:sz w:val="30"/>
          <w:szCs w:val="30"/>
        </w:rPr>
        <w:t>的就走，而智者大师与慧绰法师等“种</w:t>
      </w:r>
      <w:proofErr w:type="gramStart"/>
      <w:r w:rsidRPr="002F2203">
        <w:rPr>
          <w:rFonts w:eastAsia="方正新书宋_GBK" w:hAnsi="宋体" w:hint="eastAsia"/>
          <w:sz w:val="30"/>
          <w:szCs w:val="30"/>
        </w:rPr>
        <w:t>苣</w:t>
      </w:r>
      <w:proofErr w:type="gramEnd"/>
      <w:r w:rsidRPr="002F2203">
        <w:rPr>
          <w:rFonts w:eastAsia="方正新书宋_GBK" w:hAnsi="宋体" w:hint="eastAsia"/>
          <w:sz w:val="30"/>
          <w:szCs w:val="30"/>
        </w:rPr>
        <w:t>拾</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，安贫无戚”，安于贫穷而毫无忧愁之态。</w:t>
      </w:r>
    </w:p>
    <w:p w14:paraId="703E6CB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种</w:t>
      </w:r>
      <w:proofErr w:type="gramStart"/>
      <w:r w:rsidRPr="002F2203">
        <w:rPr>
          <w:rFonts w:eastAsia="方正新书宋_GBK" w:hAnsi="宋体" w:hint="eastAsia"/>
          <w:sz w:val="30"/>
          <w:szCs w:val="30"/>
          <w:u w:val="single"/>
        </w:rPr>
        <w:t>苣</w:t>
      </w:r>
      <w:proofErr w:type="gramEnd"/>
      <w:r w:rsidRPr="002F2203">
        <w:rPr>
          <w:rFonts w:eastAsia="方正新书宋_GBK" w:hAnsi="宋体" w:hint="eastAsia"/>
          <w:sz w:val="30"/>
          <w:szCs w:val="30"/>
        </w:rPr>
        <w:t>j</w:t>
      </w:r>
      <w:r w:rsidRPr="002F2203">
        <w:rPr>
          <w:rFonts w:eastAsia="方正新书宋_GBK" w:hAnsi="宋体" w:hint="eastAsia"/>
          <w:sz w:val="30"/>
          <w:szCs w:val="30"/>
        </w:rPr>
        <w:t>ù，小注上说：“</w:t>
      </w:r>
      <w:proofErr w:type="gramStart"/>
      <w:r w:rsidRPr="002F2203">
        <w:rPr>
          <w:rFonts w:eastAsia="方正新书宋_GBK" w:hAnsi="宋体" w:hint="eastAsia"/>
          <w:sz w:val="30"/>
          <w:szCs w:val="30"/>
        </w:rPr>
        <w:t>苣者巨</w:t>
      </w:r>
      <w:proofErr w:type="gramEnd"/>
      <w:r w:rsidRPr="002F2203">
        <w:rPr>
          <w:rFonts w:eastAsia="方正新书宋_GBK" w:hAnsi="宋体" w:hint="eastAsia"/>
          <w:sz w:val="30"/>
          <w:szCs w:val="30"/>
        </w:rPr>
        <w:t>胜，胡麻也”，亦即一般所说的芝麻，又称狗虱、油麻，含油量高，是食用油料作物。《神农本草经》云：“</w:t>
      </w:r>
      <w:r w:rsidRPr="002F2203">
        <w:rPr>
          <w:rFonts w:eastAsia="方正新书宋_GBK" w:hAnsi="宋体"/>
          <w:sz w:val="30"/>
          <w:szCs w:val="30"/>
        </w:rPr>
        <w:t>胡麻</w:t>
      </w:r>
      <w:r w:rsidRPr="002F2203">
        <w:rPr>
          <w:rFonts w:eastAsia="方正新书宋_GBK" w:hAnsi="宋体" w:hint="eastAsia"/>
          <w:sz w:val="30"/>
          <w:szCs w:val="30"/>
        </w:rPr>
        <w:t>，</w:t>
      </w:r>
      <w:r w:rsidRPr="002F2203">
        <w:rPr>
          <w:rFonts w:eastAsia="方正新书宋_GBK" w:hAnsi="宋体"/>
          <w:sz w:val="30"/>
          <w:szCs w:val="30"/>
        </w:rPr>
        <w:t>味甘平</w:t>
      </w:r>
      <w:r w:rsidRPr="002F2203">
        <w:rPr>
          <w:rFonts w:eastAsia="方正新书宋_GBK" w:hAnsi="宋体" w:hint="eastAsia"/>
          <w:sz w:val="30"/>
          <w:szCs w:val="30"/>
        </w:rPr>
        <w:t>，</w:t>
      </w:r>
      <w:r w:rsidRPr="002F2203">
        <w:rPr>
          <w:rFonts w:eastAsia="方正新书宋_GBK" w:hAnsi="宋体"/>
          <w:sz w:val="30"/>
          <w:szCs w:val="30"/>
        </w:rPr>
        <w:t>无毒。主治伤中虚</w:t>
      </w:r>
      <w:proofErr w:type="gramStart"/>
      <w:r w:rsidRPr="002F2203">
        <w:rPr>
          <w:rFonts w:eastAsia="方正新书宋_GBK" w:hAnsi="宋体"/>
          <w:sz w:val="30"/>
          <w:szCs w:val="30"/>
        </w:rPr>
        <w:t>羸</w:t>
      </w:r>
      <w:proofErr w:type="gramEnd"/>
      <w:r w:rsidRPr="002F2203">
        <w:rPr>
          <w:rFonts w:eastAsia="方正新书宋_GBK" w:hAnsi="宋体"/>
          <w:sz w:val="30"/>
          <w:szCs w:val="30"/>
        </w:rPr>
        <w:t>，补五内，益气力，长肌肉，填脑髓。久服轻身不老。</w:t>
      </w:r>
      <w:r w:rsidRPr="002F2203">
        <w:rPr>
          <w:rFonts w:eastAsia="方正新书宋_GBK" w:hAnsi="宋体" w:hint="eastAsia"/>
          <w:sz w:val="30"/>
          <w:szCs w:val="30"/>
        </w:rPr>
        <w:t>”因此在古代有“胡麻饭”，即胡麻烧成的饭。相传东汉永平年间</w:t>
      </w:r>
      <w:r w:rsidRPr="002F2203">
        <w:rPr>
          <w:rFonts w:eastAsia="方正新书宋_GBK" w:hAnsi="宋体" w:cs="黑体" w:hint="eastAsia"/>
          <w:kern w:val="0"/>
          <w:sz w:val="30"/>
          <w:szCs w:val="30"/>
        </w:rPr>
        <w:t>（</w:t>
      </w:r>
      <w:r w:rsidRPr="002F2203">
        <w:rPr>
          <w:rFonts w:eastAsia="方正新书宋_GBK" w:hAnsi="宋体" w:cs="黑体"/>
          <w:kern w:val="0"/>
          <w:sz w:val="30"/>
          <w:szCs w:val="30"/>
        </w:rPr>
        <w:t>58</w:t>
      </w:r>
      <w:r w:rsidRPr="002F2203">
        <w:rPr>
          <w:rFonts w:eastAsia="方正新书宋_GBK" w:hAnsi="宋体" w:cs="黑体" w:hint="eastAsia"/>
          <w:kern w:val="0"/>
          <w:sz w:val="30"/>
          <w:szCs w:val="30"/>
        </w:rPr>
        <w:t>—</w:t>
      </w:r>
      <w:r w:rsidRPr="002F2203">
        <w:rPr>
          <w:rFonts w:eastAsia="方正新书宋_GBK" w:hAnsi="宋体" w:cs="黑体"/>
          <w:kern w:val="0"/>
          <w:sz w:val="30"/>
          <w:szCs w:val="30"/>
        </w:rPr>
        <w:t>75</w:t>
      </w:r>
      <w:r w:rsidRPr="002F2203">
        <w:rPr>
          <w:rFonts w:eastAsia="方正新书宋_GBK" w:hAnsi="宋体" w:cs="黑体" w:hint="eastAsia"/>
          <w:kern w:val="0"/>
          <w:sz w:val="30"/>
          <w:szCs w:val="30"/>
        </w:rPr>
        <w:t>）</w:t>
      </w:r>
      <w:r w:rsidRPr="002F2203">
        <w:rPr>
          <w:rFonts w:eastAsia="方正新书宋_GBK" w:hAnsi="宋体" w:hint="eastAsia"/>
          <w:sz w:val="30"/>
          <w:szCs w:val="30"/>
        </w:rPr>
        <w:t>﹐</w:t>
      </w:r>
      <w:proofErr w:type="gramStart"/>
      <w:r w:rsidRPr="002F2203">
        <w:rPr>
          <w:rFonts w:eastAsia="方正新书宋_GBK" w:hAnsi="宋体" w:hint="eastAsia"/>
          <w:sz w:val="30"/>
          <w:szCs w:val="30"/>
        </w:rPr>
        <w:t>剡</w:t>
      </w:r>
      <w:proofErr w:type="gramEnd"/>
      <w:r w:rsidRPr="002F2203">
        <w:rPr>
          <w:rFonts w:eastAsia="方正新书宋_GBK" w:hAnsi="宋体" w:hint="eastAsia"/>
          <w:sz w:val="30"/>
          <w:szCs w:val="30"/>
        </w:rPr>
        <w:t>县人刘晨﹑阮肇入天台山采药﹐在桃源附近遇到二位女子邀至家﹐食以胡麻饭。留了半年</w:t>
      </w:r>
      <w:proofErr w:type="gramStart"/>
      <w:r w:rsidRPr="002F2203">
        <w:rPr>
          <w:rFonts w:eastAsia="方正新书宋_GBK" w:hAnsi="宋体" w:hint="eastAsia"/>
          <w:sz w:val="30"/>
          <w:szCs w:val="30"/>
        </w:rPr>
        <w:t>以后﹐</w:t>
      </w:r>
      <w:proofErr w:type="gramEnd"/>
      <w:r w:rsidRPr="002F2203">
        <w:rPr>
          <w:rFonts w:eastAsia="方正新书宋_GBK" w:hAnsi="宋体" w:hint="eastAsia"/>
          <w:sz w:val="30"/>
          <w:szCs w:val="30"/>
        </w:rPr>
        <w:t>等他们再还乡时﹐子孙已历七</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。后来以“胡麻饭”表示仙人的食物。</w:t>
      </w:r>
    </w:p>
    <w:p w14:paraId="25DE52F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拾</w:t>
      </w:r>
      <w:proofErr w:type="gramStart"/>
      <w:r w:rsidRPr="002F2203">
        <w:rPr>
          <w:rFonts w:eastAsia="方正新书宋_GBK" w:hAnsi="宋体" w:hint="eastAsia"/>
          <w:sz w:val="30"/>
          <w:szCs w:val="30"/>
          <w:u w:val="single"/>
        </w:rPr>
        <w:t>象</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即</w:t>
      </w:r>
      <w:proofErr w:type="gramStart"/>
      <w:r w:rsidRPr="002F2203">
        <w:rPr>
          <w:rFonts w:eastAsia="方正新书宋_GBK" w:hAnsi="宋体" w:hint="eastAsia"/>
          <w:sz w:val="30"/>
          <w:szCs w:val="30"/>
        </w:rPr>
        <w:t>橡</w:t>
      </w:r>
      <w:proofErr w:type="gramEnd"/>
      <w:r w:rsidRPr="002F2203">
        <w:rPr>
          <w:rFonts w:eastAsia="方正新书宋_GBK" w:hAnsi="宋体" w:hint="eastAsia"/>
          <w:sz w:val="30"/>
          <w:szCs w:val="30"/>
        </w:rPr>
        <w:t>斗子，亦即</w:t>
      </w:r>
      <w:proofErr w:type="gramStart"/>
      <w:r w:rsidRPr="002F2203">
        <w:rPr>
          <w:rFonts w:eastAsia="方正新书宋_GBK" w:hAnsi="宋体" w:hint="eastAsia"/>
          <w:sz w:val="30"/>
          <w:szCs w:val="30"/>
        </w:rPr>
        <w:t>橡</w:t>
      </w:r>
      <w:proofErr w:type="gramEnd"/>
      <w:r w:rsidRPr="002F2203">
        <w:rPr>
          <w:rFonts w:eastAsia="方正新书宋_GBK" w:hAnsi="宋体" w:hint="eastAsia"/>
          <w:sz w:val="30"/>
          <w:szCs w:val="30"/>
        </w:rPr>
        <w:t>栗，栎树的果实，含淀粉，可食，也叫橡实、橡子、橡果。在古代有橡子面，即橡实磨成的粉，味苦，可以充饥。《晋书·挚虞传》云：“</w:t>
      </w:r>
      <w:r w:rsidRPr="002F2203">
        <w:rPr>
          <w:rFonts w:eastAsia="方正新书宋_GBK" w:hAnsi="宋体" w:cs="宋体" w:hint="eastAsia"/>
          <w:kern w:val="0"/>
          <w:sz w:val="30"/>
          <w:szCs w:val="30"/>
          <w:lang w:val="zh-CN"/>
        </w:rPr>
        <w:t>粮绝饥甚，拾橡实而食之。”</w:t>
      </w:r>
      <w:r w:rsidRPr="002F2203">
        <w:rPr>
          <w:rFonts w:eastAsia="方正新书宋_GBK" w:hAnsi="宋体" w:hint="eastAsia"/>
          <w:sz w:val="30"/>
          <w:szCs w:val="30"/>
        </w:rPr>
        <w:t>兴慈老法师说</w:t>
      </w:r>
      <w:proofErr w:type="gramStart"/>
      <w:r w:rsidRPr="002F2203">
        <w:rPr>
          <w:rFonts w:eastAsia="方正新书宋_GBK" w:hAnsi="宋体" w:hint="eastAsia"/>
          <w:sz w:val="30"/>
          <w:szCs w:val="30"/>
        </w:rPr>
        <w:t>橡</w:t>
      </w:r>
      <w:proofErr w:type="gramEnd"/>
      <w:r w:rsidRPr="002F2203">
        <w:rPr>
          <w:rFonts w:eastAsia="方正新书宋_GBK" w:hAnsi="宋体" w:hint="eastAsia"/>
          <w:sz w:val="30"/>
          <w:szCs w:val="30"/>
        </w:rPr>
        <w:t>栗又名芧</w:t>
      </w:r>
      <w:r w:rsidRPr="002F2203">
        <w:rPr>
          <w:rFonts w:eastAsia="方正新书宋_GBK" w:hAnsi="宋体" w:hint="eastAsia"/>
          <w:sz w:val="30"/>
          <w:szCs w:val="30"/>
        </w:rPr>
        <w:t>x</w:t>
      </w:r>
      <w:r w:rsidRPr="002F2203">
        <w:rPr>
          <w:rFonts w:eastAsia="方正新书宋_GBK" w:hAnsi="宋体" w:hint="eastAsia"/>
          <w:sz w:val="30"/>
          <w:szCs w:val="30"/>
        </w:rPr>
        <w:t>ù，《庄子·齐物论》：“</w:t>
      </w:r>
      <w:proofErr w:type="gramStart"/>
      <w:r w:rsidRPr="002F2203">
        <w:rPr>
          <w:rFonts w:eastAsia="方正新书宋_GBK" w:hAnsi="宋体" w:hint="eastAsia"/>
          <w:sz w:val="30"/>
          <w:szCs w:val="30"/>
        </w:rPr>
        <w:t>狙</w:t>
      </w:r>
      <w:proofErr w:type="gramEnd"/>
      <w:r w:rsidRPr="002F2203">
        <w:rPr>
          <w:rFonts w:eastAsia="方正新书宋_GBK" w:hAnsi="宋体" w:hint="eastAsia"/>
          <w:sz w:val="30"/>
          <w:szCs w:val="30"/>
        </w:rPr>
        <w:t>公赋芧，曰：‘朝三而暮四。’众</w:t>
      </w:r>
      <w:proofErr w:type="gramStart"/>
      <w:r w:rsidRPr="002F2203">
        <w:rPr>
          <w:rFonts w:eastAsia="方正新书宋_GBK" w:hAnsi="宋体" w:hint="eastAsia"/>
          <w:sz w:val="30"/>
          <w:szCs w:val="30"/>
        </w:rPr>
        <w:t>狙</w:t>
      </w:r>
      <w:proofErr w:type="gramEnd"/>
      <w:r w:rsidRPr="002F2203">
        <w:rPr>
          <w:rFonts w:eastAsia="方正新书宋_GBK" w:hAnsi="宋体" w:hint="eastAsia"/>
          <w:sz w:val="30"/>
          <w:szCs w:val="30"/>
        </w:rPr>
        <w:t>皆怒。曰：‘然则朝四而暮三。’众</w:t>
      </w:r>
      <w:proofErr w:type="gramStart"/>
      <w:r w:rsidRPr="002F2203">
        <w:rPr>
          <w:rFonts w:eastAsia="方正新书宋_GBK" w:hAnsi="宋体" w:hint="eastAsia"/>
          <w:sz w:val="30"/>
          <w:szCs w:val="30"/>
        </w:rPr>
        <w:t>狙</w:t>
      </w:r>
      <w:proofErr w:type="gramEnd"/>
      <w:r w:rsidRPr="002F2203">
        <w:rPr>
          <w:rFonts w:eastAsia="方正新书宋_GBK" w:hAnsi="宋体" w:hint="eastAsia"/>
          <w:sz w:val="30"/>
          <w:szCs w:val="30"/>
        </w:rPr>
        <w:t>皆悦。名实未亏而喜</w:t>
      </w:r>
      <w:r w:rsidRPr="002F2203">
        <w:rPr>
          <w:rFonts w:eastAsia="方正新书宋_GBK" w:hAnsi="宋体" w:hint="eastAsia"/>
          <w:sz w:val="30"/>
          <w:szCs w:val="30"/>
        </w:rPr>
        <w:lastRenderedPageBreak/>
        <w:t>怒为用，亦因是也。”</w:t>
      </w:r>
    </w:p>
    <w:p w14:paraId="5D22CD4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小注上又说“檡树子也”，檡</w:t>
      </w:r>
      <w:proofErr w:type="spellStart"/>
      <w:r w:rsidRPr="002F2203">
        <w:rPr>
          <w:rFonts w:eastAsia="方正新书宋_GBK" w:hAnsi="宋体" w:hint="eastAsia"/>
          <w:sz w:val="30"/>
          <w:szCs w:val="30"/>
        </w:rPr>
        <w:t>zh</w:t>
      </w:r>
      <w:proofErr w:type="spellEnd"/>
      <w:r w:rsidRPr="002F2203">
        <w:rPr>
          <w:rFonts w:eastAsia="方正新书宋_GBK" w:hAnsi="宋体" w:hint="eastAsia"/>
          <w:sz w:val="30"/>
          <w:szCs w:val="30"/>
        </w:rPr>
        <w:t>á</w:t>
      </w:r>
      <w:proofErr w:type="spellStart"/>
      <w:r w:rsidRPr="002F2203">
        <w:rPr>
          <w:rFonts w:eastAsia="方正新书宋_GBK" w:hAnsi="宋体" w:hint="eastAsia"/>
          <w:sz w:val="30"/>
          <w:szCs w:val="30"/>
        </w:rPr>
        <w:t>i</w:t>
      </w:r>
      <w:proofErr w:type="spellEnd"/>
      <w:r w:rsidRPr="002F2203">
        <w:rPr>
          <w:rFonts w:eastAsia="方正新书宋_GBK" w:hAnsi="宋体" w:hint="eastAsia"/>
          <w:sz w:val="30"/>
          <w:szCs w:val="30"/>
        </w:rPr>
        <w:t>树一般的解释都说它木理细密而坚韧，古用作射箭的扳指，没有看到说它有果实可以吃的，因此这四个字可以去之。</w:t>
      </w:r>
    </w:p>
    <w:p w14:paraId="1B2A62C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孔子曰：“君子固穷，小人穷斯滥矣。”现在智者大师饭胡麻，食</w:t>
      </w:r>
      <w:proofErr w:type="gramStart"/>
      <w:r w:rsidRPr="002F2203">
        <w:rPr>
          <w:rFonts w:eastAsia="方正新书宋_GBK" w:hAnsi="宋体" w:hint="eastAsia"/>
          <w:sz w:val="30"/>
          <w:szCs w:val="30"/>
        </w:rPr>
        <w:t>橡</w:t>
      </w:r>
      <w:proofErr w:type="gramEnd"/>
      <w:r w:rsidRPr="002F2203">
        <w:rPr>
          <w:rFonts w:eastAsia="方正新书宋_GBK" w:hAnsi="宋体" w:hint="eastAsia"/>
          <w:sz w:val="30"/>
          <w:szCs w:val="30"/>
        </w:rPr>
        <w:t>斗，心安其贫，略无忧戚。</w:t>
      </w:r>
    </w:p>
    <w:p w14:paraId="441B5BE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68A1AC4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493" w:name="0182b02"/>
      <w:r w:rsidRPr="002F2203">
        <w:rPr>
          <w:rFonts w:eastAsia="方正新书宋_GBK" w:hAnsi="宋体" w:hint="eastAsia"/>
          <w:sz w:val="30"/>
          <w:szCs w:val="30"/>
        </w:rPr>
        <w:t>【陈太建九年（</w:t>
      </w:r>
      <w:r w:rsidRPr="002F2203">
        <w:rPr>
          <w:rFonts w:eastAsia="方正新书宋_GBK" w:hAnsi="宋体" w:hint="eastAsia"/>
          <w:sz w:val="30"/>
          <w:szCs w:val="30"/>
        </w:rPr>
        <w:t>577</w:t>
      </w:r>
      <w:r w:rsidRPr="002F2203">
        <w:rPr>
          <w:rFonts w:eastAsia="方正新书宋_GBK" w:hAnsi="宋体" w:hint="eastAsia"/>
          <w:sz w:val="30"/>
          <w:szCs w:val="30"/>
        </w:rPr>
        <w:t>），</w:t>
      </w:r>
      <w:r w:rsidRPr="002F2203">
        <w:rPr>
          <w:rFonts w:eastAsia="方正新书宋_GBK" w:hAnsi="宋体" w:hint="eastAsia"/>
          <w:sz w:val="30"/>
          <w:szCs w:val="30"/>
        </w:rPr>
        <w:t>40</w:t>
      </w:r>
      <w:r w:rsidRPr="002F2203">
        <w:rPr>
          <w:rFonts w:eastAsia="方正新书宋_GBK" w:hAnsi="宋体" w:hint="eastAsia"/>
          <w:sz w:val="30"/>
          <w:szCs w:val="30"/>
        </w:rPr>
        <w:t>岁】</w:t>
      </w:r>
    </w:p>
    <w:p w14:paraId="1D5BB15C" w14:textId="77777777" w:rsidR="00DA7965" w:rsidRPr="002F2203" w:rsidRDefault="00DA7965" w:rsidP="001E7BCA">
      <w:pPr>
        <w:pStyle w:val="ae"/>
        <w:rPr>
          <w:rFonts w:eastAsia="方正粗雅宋_GBK"/>
        </w:rPr>
      </w:pPr>
      <w:r w:rsidRPr="002F2203">
        <w:rPr>
          <w:rFonts w:eastAsia="方正粗雅宋_GBK" w:hint="eastAsia"/>
        </w:rPr>
        <w:t>九年二月，帝下诏曰</w:t>
      </w:r>
      <w:bookmarkStart w:id="494" w:name="0182b03"/>
      <w:bookmarkEnd w:id="493"/>
      <w:r w:rsidRPr="002F2203">
        <w:rPr>
          <w:rFonts w:eastAsia="方正粗雅宋_GBK" w:hint="eastAsia"/>
        </w:rPr>
        <w:t>：“禅师佛法雄杰，时</w:t>
      </w:r>
      <w:proofErr w:type="gramStart"/>
      <w:r w:rsidRPr="002F2203">
        <w:rPr>
          <w:rFonts w:eastAsia="方正粗雅宋_GBK" w:hint="eastAsia"/>
        </w:rPr>
        <w:t>匠</w:t>
      </w:r>
      <w:proofErr w:type="gramEnd"/>
      <w:r w:rsidRPr="002F2203">
        <w:rPr>
          <w:rFonts w:eastAsia="方正粗雅宋_GBK" w:hint="eastAsia"/>
        </w:rPr>
        <w:t>所宗，训兼道俗</w:t>
      </w:r>
      <w:bookmarkStart w:id="495" w:name="0182b04"/>
      <w:bookmarkEnd w:id="494"/>
      <w:r w:rsidRPr="002F2203">
        <w:rPr>
          <w:rFonts w:eastAsia="方正粗雅宋_GBK" w:hint="eastAsia"/>
        </w:rPr>
        <w:t>，国之望也。宜割始丰县调</w:t>
      </w:r>
      <w:r w:rsidRPr="002F2203">
        <w:rPr>
          <w:rFonts w:eastAsia="方正粗雅宋_GBK"/>
          <w:i/>
          <w:w w:val="66"/>
        </w:rPr>
        <w:t>(</w:t>
      </w:r>
      <w:r w:rsidRPr="002F2203">
        <w:rPr>
          <w:rFonts w:eastAsia="方正粗雅宋_GBK" w:hint="eastAsia"/>
          <w:i/>
          <w:w w:val="66"/>
        </w:rPr>
        <w:t>注：天台在六朝时名始丰。调，徒吊反</w:t>
      </w:r>
      <w:bookmarkStart w:id="496" w:name="0182b05"/>
      <w:bookmarkEnd w:id="495"/>
      <w:r w:rsidRPr="002F2203">
        <w:rPr>
          <w:rFonts w:eastAsia="方正粗雅宋_GBK" w:hint="eastAsia"/>
          <w:i/>
          <w:w w:val="66"/>
        </w:rPr>
        <w:t>，税赋也</w:t>
      </w:r>
      <w:r w:rsidRPr="002F2203">
        <w:rPr>
          <w:rFonts w:eastAsia="方正粗雅宋_GBK"/>
          <w:i/>
          <w:w w:val="66"/>
        </w:rPr>
        <w:t>)</w:t>
      </w:r>
      <w:r w:rsidRPr="002F2203">
        <w:rPr>
          <w:rFonts w:eastAsia="方正粗雅宋_GBK" w:hint="eastAsia"/>
        </w:rPr>
        <w:t>，以充众费。蠲两户民，用给薪水。”于是众复来集。</w:t>
      </w:r>
      <w:bookmarkEnd w:id="496"/>
    </w:p>
    <w:p w14:paraId="61AFD06A"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当陈宣帝陈</w:t>
      </w:r>
      <w:proofErr w:type="gramStart"/>
      <w:r w:rsidRPr="002F2203">
        <w:rPr>
          <w:rFonts w:eastAsia="方正新书宋_GBK" w:hAnsi="宋体" w:hint="eastAsia"/>
          <w:sz w:val="30"/>
          <w:szCs w:val="30"/>
        </w:rPr>
        <w:t>顼</w:t>
      </w:r>
      <w:proofErr w:type="gramEnd"/>
      <w:r w:rsidRPr="002F2203">
        <w:rPr>
          <w:rFonts w:eastAsia="方正新书宋_GBK" w:hAnsi="宋体" w:hint="eastAsia"/>
          <w:sz w:val="30"/>
          <w:szCs w:val="30"/>
        </w:rPr>
        <w:t>了解到这个情况后，于第二年</w:t>
      </w:r>
      <w:proofErr w:type="gramStart"/>
      <w:r w:rsidRPr="002F2203">
        <w:rPr>
          <w:rFonts w:eastAsia="方正新书宋_GBK" w:hAnsi="宋体" w:hint="eastAsia"/>
          <w:sz w:val="30"/>
          <w:szCs w:val="30"/>
        </w:rPr>
        <w:t>亦即太</w:t>
      </w:r>
      <w:proofErr w:type="gramEnd"/>
      <w:r w:rsidRPr="002F2203">
        <w:rPr>
          <w:rFonts w:eastAsia="方正新书宋_GBK" w:hAnsi="宋体" w:hint="eastAsia"/>
          <w:sz w:val="30"/>
          <w:szCs w:val="30"/>
        </w:rPr>
        <w:t>建九年二月的时候下诏说：“瓦官禅师是佛门当中的雄才俊杰，为大臣们所尊崇宗仰。禅师的教化普被在家出家，深受全国人民的敬仰。因此应该划割始丰县的赋税给寺院，以便充当寺院日常的各种费用。并且免除两户居民的各种官方差役，专门来为寺院服务，进行担柴挑水等日常工作。”</w:t>
      </w:r>
      <w:r w:rsidRPr="002F2203">
        <w:rPr>
          <w:rFonts w:eastAsia="方正新书宋_GBK" w:hAnsi="宋体" w:hint="eastAsia"/>
          <w:sz w:val="30"/>
          <w:szCs w:val="30"/>
        </w:rPr>
        <w:t xml:space="preserve"> </w:t>
      </w:r>
    </w:p>
    <w:p w14:paraId="30DB62F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时</w:t>
      </w:r>
      <w:proofErr w:type="gramStart"/>
      <w:r w:rsidRPr="002F2203">
        <w:rPr>
          <w:rFonts w:eastAsia="方正新书宋_GBK" w:hAnsi="宋体" w:hint="eastAsia"/>
          <w:sz w:val="30"/>
          <w:szCs w:val="30"/>
          <w:u w:val="single"/>
        </w:rPr>
        <w:t>匠</w:t>
      </w:r>
      <w:proofErr w:type="gramEnd"/>
      <w:r w:rsidRPr="002F2203">
        <w:rPr>
          <w:rFonts w:eastAsia="方正新书宋_GBK" w:hAnsi="宋体" w:hint="eastAsia"/>
          <w:sz w:val="30"/>
          <w:szCs w:val="30"/>
        </w:rPr>
        <w:t>，本义是指当代掌政柄的大臣，这里当是泛指有名望的人。</w:t>
      </w:r>
      <w:r w:rsidRPr="002F2203">
        <w:rPr>
          <w:rFonts w:eastAsia="方正新书宋_GBK" w:hAnsi="宋体" w:hint="eastAsia"/>
          <w:sz w:val="30"/>
          <w:szCs w:val="30"/>
          <w:u w:val="single"/>
        </w:rPr>
        <w:t>望</w:t>
      </w:r>
      <w:r w:rsidRPr="002F2203">
        <w:rPr>
          <w:rFonts w:eastAsia="方正新书宋_GBK" w:hAnsi="宋体" w:hint="eastAsia"/>
          <w:sz w:val="30"/>
          <w:szCs w:val="30"/>
        </w:rPr>
        <w:t>，人所敬仰的，有名的，而非“希望”之意。</w:t>
      </w:r>
    </w:p>
    <w:p w14:paraId="6B70DCF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始丰县</w:t>
      </w:r>
      <w:r w:rsidRPr="002F2203">
        <w:rPr>
          <w:rFonts w:eastAsia="方正新书宋_GBK" w:hAnsi="宋体" w:hint="eastAsia"/>
          <w:sz w:val="30"/>
          <w:szCs w:val="30"/>
        </w:rPr>
        <w:t>，三国时孙吴置始平县，晋朝时改为始丰县，唐朝时称唐兴</w:t>
      </w:r>
      <w:r w:rsidRPr="002F2203">
        <w:rPr>
          <w:rFonts w:eastAsia="方正新书宋_GBK" w:hAnsi="宋体" w:hint="eastAsia"/>
          <w:sz w:val="30"/>
          <w:szCs w:val="30"/>
        </w:rPr>
        <w:lastRenderedPageBreak/>
        <w:t>县，五代吴越国时才称为天台县，以天台山而得名。</w:t>
      </w:r>
    </w:p>
    <w:p w14:paraId="63D91EB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调</w:t>
      </w:r>
      <w:r w:rsidRPr="002F2203">
        <w:rPr>
          <w:rFonts w:eastAsia="方正新书宋_GBK" w:hAnsi="宋体" w:hint="eastAsia"/>
          <w:sz w:val="30"/>
          <w:szCs w:val="30"/>
        </w:rPr>
        <w:t>di</w:t>
      </w:r>
      <w:r w:rsidRPr="002F2203">
        <w:rPr>
          <w:rFonts w:eastAsia="方正新书宋_GBK" w:hAnsi="宋体" w:hint="eastAsia"/>
          <w:sz w:val="30"/>
          <w:szCs w:val="30"/>
        </w:rPr>
        <w:t>à</w:t>
      </w:r>
      <w:r w:rsidRPr="002F2203">
        <w:rPr>
          <w:rFonts w:eastAsia="方正新书宋_GBK" w:hAnsi="宋体" w:hint="eastAsia"/>
          <w:sz w:val="30"/>
          <w:szCs w:val="30"/>
        </w:rPr>
        <w:t>o</w:t>
      </w:r>
      <w:r w:rsidRPr="002F2203">
        <w:rPr>
          <w:rFonts w:eastAsia="方正新书宋_GBK" w:hAnsi="宋体" w:hint="eastAsia"/>
          <w:sz w:val="30"/>
          <w:szCs w:val="30"/>
        </w:rPr>
        <w:t>，“徒吊反”，这是反切法，是中国传统的一种注音方法，用第一个字的声母和第二个字的韵母、声调，拼成另一个字的音。例如“塑，桑故切”，第一个字“桑</w:t>
      </w:r>
      <w:r w:rsidRPr="002F2203">
        <w:rPr>
          <w:rFonts w:eastAsia="方正新书宋_GBK" w:hAnsi="宋体" w:hint="eastAsia"/>
          <w:sz w:val="30"/>
          <w:szCs w:val="30"/>
        </w:rPr>
        <w:t>s</w:t>
      </w:r>
      <w:r w:rsidRPr="002F2203">
        <w:rPr>
          <w:rFonts w:eastAsia="方正新书宋_GBK" w:hAnsi="宋体" w:hint="eastAsia"/>
          <w:sz w:val="30"/>
          <w:szCs w:val="30"/>
        </w:rPr>
        <w:t>ā</w:t>
      </w:r>
      <w:r w:rsidRPr="002F2203">
        <w:rPr>
          <w:rFonts w:eastAsia="方正新书宋_GBK" w:hAnsi="宋体" w:hint="eastAsia"/>
          <w:sz w:val="30"/>
          <w:szCs w:val="30"/>
        </w:rPr>
        <w:t>ng</w:t>
      </w:r>
      <w:r w:rsidRPr="002F2203">
        <w:rPr>
          <w:rFonts w:eastAsia="方正新书宋_GBK" w:hAnsi="宋体" w:hint="eastAsia"/>
          <w:sz w:val="30"/>
          <w:szCs w:val="30"/>
        </w:rPr>
        <w:t>”取其声母，即</w:t>
      </w:r>
      <w:r w:rsidRPr="002F2203">
        <w:rPr>
          <w:rFonts w:eastAsia="方正新书宋_GBK" w:hAnsi="宋体" w:hint="eastAsia"/>
          <w:sz w:val="30"/>
          <w:szCs w:val="30"/>
        </w:rPr>
        <w:t>s</w:t>
      </w:r>
      <w:r w:rsidRPr="002F2203">
        <w:rPr>
          <w:rFonts w:eastAsia="方正新书宋_GBK" w:hAnsi="宋体" w:hint="eastAsia"/>
          <w:sz w:val="30"/>
          <w:szCs w:val="30"/>
        </w:rPr>
        <w:t>；第二个字“故</w:t>
      </w:r>
      <w:r w:rsidRPr="002F2203">
        <w:rPr>
          <w:rFonts w:eastAsia="方正新书宋_GBK" w:hAnsi="宋体" w:hint="eastAsia"/>
          <w:sz w:val="30"/>
          <w:szCs w:val="30"/>
        </w:rPr>
        <w:t>g</w:t>
      </w:r>
      <w:r w:rsidRPr="002F2203">
        <w:rPr>
          <w:rFonts w:eastAsia="方正新书宋_GBK" w:hAnsi="宋体" w:hint="eastAsia"/>
          <w:sz w:val="30"/>
          <w:szCs w:val="30"/>
        </w:rPr>
        <w:t>ù”取其韵母和声调，即ù，然后把两者合并起来得出读音</w:t>
      </w:r>
      <w:r w:rsidRPr="002F2203">
        <w:rPr>
          <w:rFonts w:eastAsia="方正新书宋_GBK" w:hAnsi="宋体" w:hint="eastAsia"/>
          <w:sz w:val="30"/>
          <w:szCs w:val="30"/>
        </w:rPr>
        <w:t>s</w:t>
      </w:r>
      <w:r w:rsidRPr="002F2203">
        <w:rPr>
          <w:rFonts w:eastAsia="方正新书宋_GBK" w:hAnsi="宋体" w:hint="eastAsia"/>
          <w:sz w:val="30"/>
          <w:szCs w:val="30"/>
        </w:rPr>
        <w:t>ù。但由于语音的演变，古代的反切法有时已经不能用现代的拼音拼出正确的读音了，以“调”字为例，如果仍旧用“徒吊反”来读，则其最后的读音为</w:t>
      </w:r>
      <w:proofErr w:type="spellStart"/>
      <w:r w:rsidRPr="002F2203">
        <w:rPr>
          <w:rFonts w:eastAsia="方正新书宋_GBK" w:hAnsi="宋体" w:hint="eastAsia"/>
          <w:sz w:val="30"/>
          <w:szCs w:val="30"/>
        </w:rPr>
        <w:t>ti</w:t>
      </w:r>
      <w:proofErr w:type="spellEnd"/>
      <w:r w:rsidRPr="002F2203">
        <w:rPr>
          <w:rFonts w:eastAsia="方正新书宋_GBK" w:hAnsi="宋体" w:hint="eastAsia"/>
          <w:sz w:val="30"/>
          <w:szCs w:val="30"/>
        </w:rPr>
        <w:t>à</w:t>
      </w:r>
      <w:r w:rsidRPr="002F2203">
        <w:rPr>
          <w:rFonts w:eastAsia="方正新书宋_GBK" w:hAnsi="宋体" w:hint="eastAsia"/>
          <w:sz w:val="30"/>
          <w:szCs w:val="30"/>
        </w:rPr>
        <w:t>o</w:t>
      </w:r>
      <w:r w:rsidRPr="002F2203">
        <w:rPr>
          <w:rFonts w:eastAsia="方正新书宋_GBK" w:hAnsi="宋体" w:hint="eastAsia"/>
          <w:sz w:val="30"/>
          <w:szCs w:val="30"/>
        </w:rPr>
        <w:t>，这显然是不对的，在这里应该读作</w:t>
      </w:r>
      <w:r w:rsidRPr="002F2203">
        <w:rPr>
          <w:rFonts w:eastAsia="方正新书宋_GBK" w:hAnsi="宋体" w:hint="eastAsia"/>
          <w:sz w:val="30"/>
          <w:szCs w:val="30"/>
        </w:rPr>
        <w:t xml:space="preserve"> di</w:t>
      </w:r>
      <w:r w:rsidRPr="002F2203">
        <w:rPr>
          <w:rFonts w:eastAsia="方正新书宋_GBK" w:hAnsi="宋体" w:hint="eastAsia"/>
          <w:sz w:val="30"/>
          <w:szCs w:val="30"/>
        </w:rPr>
        <w:t>à</w:t>
      </w:r>
      <w:r w:rsidRPr="002F2203">
        <w:rPr>
          <w:rFonts w:eastAsia="方正新书宋_GBK" w:hAnsi="宋体" w:hint="eastAsia"/>
          <w:sz w:val="30"/>
          <w:szCs w:val="30"/>
        </w:rPr>
        <w:t>o</w:t>
      </w:r>
      <w:r w:rsidRPr="002F2203">
        <w:rPr>
          <w:rFonts w:eastAsia="方正新书宋_GBK" w:hAnsi="宋体" w:hint="eastAsia"/>
          <w:sz w:val="30"/>
          <w:szCs w:val="30"/>
        </w:rPr>
        <w:t>。</w:t>
      </w:r>
    </w:p>
    <w:p w14:paraId="1B7CDEA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“割始丰县调”，并非是把始丰县所有的赋税都交给寺院，从北魏到隋代所实行的是租、调、力役制度，到唐代对受</w:t>
      </w:r>
      <w:proofErr w:type="gramStart"/>
      <w:r w:rsidRPr="002F2203">
        <w:rPr>
          <w:rFonts w:eastAsia="方正新书宋_GBK" w:hAnsi="宋体" w:hint="eastAsia"/>
          <w:sz w:val="30"/>
          <w:szCs w:val="30"/>
        </w:rPr>
        <w:t>田课丁</w:t>
      </w:r>
      <w:proofErr w:type="gramEnd"/>
      <w:r w:rsidRPr="002F2203">
        <w:rPr>
          <w:rFonts w:eastAsia="方正新书宋_GBK" w:hAnsi="宋体" w:hint="eastAsia"/>
          <w:sz w:val="30"/>
          <w:szCs w:val="30"/>
        </w:rPr>
        <w:t>征派的赋役则调整为租庸调。凡丁男授田一顷，岁输粟二斛，</w:t>
      </w:r>
      <w:proofErr w:type="gramStart"/>
      <w:r w:rsidRPr="002F2203">
        <w:rPr>
          <w:rFonts w:eastAsia="方正新书宋_GBK" w:hAnsi="宋体" w:hint="eastAsia"/>
          <w:sz w:val="30"/>
          <w:szCs w:val="30"/>
        </w:rPr>
        <w:t>稻三斛</w:t>
      </w:r>
      <w:proofErr w:type="gramEnd"/>
      <w:r w:rsidRPr="002F2203">
        <w:rPr>
          <w:rFonts w:eastAsia="方正新书宋_GBK" w:hAnsi="宋体" w:hint="eastAsia"/>
          <w:sz w:val="30"/>
          <w:szCs w:val="30"/>
        </w:rPr>
        <w:t>，谓之租；岁输绢二匹，绫、絁</w:t>
      </w:r>
      <w:proofErr w:type="spellStart"/>
      <w:r w:rsidRPr="002F2203">
        <w:rPr>
          <w:rFonts w:eastAsia="方正新书宋_GBK" w:hAnsi="宋体"/>
          <w:sz w:val="30"/>
          <w:szCs w:val="30"/>
        </w:rPr>
        <w:t>shī</w:t>
      </w:r>
      <w:proofErr w:type="spellEnd"/>
      <w:r w:rsidRPr="002F2203">
        <w:rPr>
          <w:rFonts w:eastAsia="方正新书宋_GBK" w:hAnsi="宋体" w:hint="eastAsia"/>
          <w:sz w:val="30"/>
          <w:szCs w:val="30"/>
        </w:rPr>
        <w:t>二丈，布加五之一，</w:t>
      </w:r>
      <w:proofErr w:type="gramStart"/>
      <w:r w:rsidRPr="002F2203">
        <w:rPr>
          <w:rFonts w:eastAsia="方正新书宋_GBK" w:hAnsi="宋体" w:hint="eastAsia"/>
          <w:sz w:val="30"/>
          <w:szCs w:val="30"/>
        </w:rPr>
        <w:t>绵</w:t>
      </w:r>
      <w:proofErr w:type="gramEnd"/>
      <w:r w:rsidRPr="002F2203">
        <w:rPr>
          <w:rFonts w:eastAsia="方正新书宋_GBK" w:hAnsi="宋体" w:hint="eastAsia"/>
          <w:sz w:val="30"/>
          <w:szCs w:val="30"/>
        </w:rPr>
        <w:t>三两，麻三斤，非蚕乡则输银</w:t>
      </w:r>
      <w:proofErr w:type="gramStart"/>
      <w:r w:rsidRPr="002F2203">
        <w:rPr>
          <w:rFonts w:eastAsia="方正新书宋_GBK" w:hAnsi="宋体" w:hint="eastAsia"/>
          <w:sz w:val="30"/>
          <w:szCs w:val="30"/>
        </w:rPr>
        <w:t>十四两</w:t>
      </w:r>
      <w:proofErr w:type="gramEnd"/>
      <w:r w:rsidRPr="002F2203">
        <w:rPr>
          <w:rFonts w:eastAsia="方正新书宋_GBK" w:hAnsi="宋体" w:hint="eastAsia"/>
          <w:sz w:val="30"/>
          <w:szCs w:val="30"/>
        </w:rPr>
        <w:t>，谓之调；役人力，岁二十日，</w:t>
      </w:r>
      <w:proofErr w:type="gramStart"/>
      <w:r w:rsidRPr="002F2203">
        <w:rPr>
          <w:rFonts w:eastAsia="方正新书宋_GBK" w:hAnsi="宋体" w:hint="eastAsia"/>
          <w:sz w:val="30"/>
          <w:szCs w:val="30"/>
        </w:rPr>
        <w:t>闰加二日</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役者</w:t>
      </w:r>
      <w:proofErr w:type="gramStart"/>
      <w:r w:rsidRPr="002F2203">
        <w:rPr>
          <w:rFonts w:eastAsia="方正新书宋_GBK" w:hAnsi="宋体" w:hint="eastAsia"/>
          <w:sz w:val="30"/>
          <w:szCs w:val="30"/>
        </w:rPr>
        <w:t>日纳绢</w:t>
      </w:r>
      <w:proofErr w:type="gramEnd"/>
      <w:r w:rsidRPr="002F2203">
        <w:rPr>
          <w:rFonts w:eastAsia="方正新书宋_GBK" w:hAnsi="宋体" w:hint="eastAsia"/>
          <w:sz w:val="30"/>
          <w:szCs w:val="30"/>
        </w:rPr>
        <w:t>三尺，谓之庸。可见，</w:t>
      </w:r>
      <w:proofErr w:type="gramStart"/>
      <w:r w:rsidRPr="002F2203">
        <w:rPr>
          <w:rFonts w:eastAsia="方正新书宋_GBK" w:hAnsi="宋体" w:hint="eastAsia"/>
          <w:sz w:val="30"/>
          <w:szCs w:val="30"/>
        </w:rPr>
        <w:t>租主要</w:t>
      </w:r>
      <w:proofErr w:type="gramEnd"/>
      <w:r w:rsidRPr="002F2203">
        <w:rPr>
          <w:rFonts w:eastAsia="方正新书宋_GBK" w:hAnsi="宋体" w:hint="eastAsia"/>
          <w:sz w:val="30"/>
          <w:szCs w:val="30"/>
        </w:rPr>
        <w:t>是指田赋，</w:t>
      </w:r>
      <w:proofErr w:type="gramStart"/>
      <w:r w:rsidRPr="002F2203">
        <w:rPr>
          <w:rFonts w:eastAsia="方正新书宋_GBK" w:hAnsi="宋体" w:hint="eastAsia"/>
          <w:sz w:val="30"/>
          <w:szCs w:val="30"/>
        </w:rPr>
        <w:t>调主要</w:t>
      </w:r>
      <w:proofErr w:type="gramEnd"/>
      <w:r w:rsidRPr="002F2203">
        <w:rPr>
          <w:rFonts w:eastAsia="方正新书宋_GBK" w:hAnsi="宋体" w:hint="eastAsia"/>
          <w:sz w:val="30"/>
          <w:szCs w:val="30"/>
        </w:rPr>
        <w:t>是指绢赋，力役</w:t>
      </w:r>
      <w:proofErr w:type="gramStart"/>
      <w:r w:rsidRPr="002F2203">
        <w:rPr>
          <w:rFonts w:eastAsia="方正新书宋_GBK" w:hAnsi="宋体" w:hint="eastAsia"/>
          <w:sz w:val="30"/>
          <w:szCs w:val="30"/>
        </w:rPr>
        <w:t>或庸主要</w:t>
      </w:r>
      <w:proofErr w:type="gramEnd"/>
      <w:r w:rsidRPr="002F2203">
        <w:rPr>
          <w:rFonts w:eastAsia="方正新书宋_GBK" w:hAnsi="宋体" w:hint="eastAsia"/>
          <w:sz w:val="30"/>
          <w:szCs w:val="30"/>
        </w:rPr>
        <w:t>是指劳役参兵制度。</w:t>
      </w:r>
    </w:p>
    <w:p w14:paraId="207663A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在隋代，征调</w:t>
      </w:r>
      <w:proofErr w:type="gramStart"/>
      <w:r w:rsidRPr="002F2203">
        <w:rPr>
          <w:rFonts w:eastAsia="方正新书宋_GBK" w:hAnsi="宋体" w:hint="eastAsia"/>
          <w:sz w:val="30"/>
          <w:szCs w:val="30"/>
        </w:rPr>
        <w:t>是按丁口</w:t>
      </w:r>
      <w:proofErr w:type="gramEnd"/>
      <w:r w:rsidRPr="002F2203">
        <w:rPr>
          <w:rFonts w:eastAsia="方正新书宋_GBK" w:hAnsi="宋体" w:hint="eastAsia"/>
          <w:sz w:val="30"/>
          <w:szCs w:val="30"/>
        </w:rPr>
        <w:t>来计量的，</w:t>
      </w:r>
      <w:proofErr w:type="gramStart"/>
      <w:r w:rsidRPr="002F2203">
        <w:rPr>
          <w:rFonts w:eastAsia="方正新书宋_GBK" w:hAnsi="宋体" w:hint="eastAsia"/>
          <w:sz w:val="30"/>
          <w:szCs w:val="30"/>
        </w:rPr>
        <w:t>称户调</w:t>
      </w:r>
      <w:proofErr w:type="gramEnd"/>
      <w:r w:rsidRPr="002F2203">
        <w:rPr>
          <w:rFonts w:eastAsia="方正新书宋_GBK" w:hAnsi="宋体" w:hint="eastAsia"/>
          <w:sz w:val="30"/>
          <w:szCs w:val="30"/>
        </w:rPr>
        <w:t>。现在把天台县所有的“县调”亦即绢赋，</w:t>
      </w:r>
      <w:proofErr w:type="gramStart"/>
      <w:r w:rsidRPr="002F2203">
        <w:rPr>
          <w:rFonts w:eastAsia="方正新书宋_GBK" w:hAnsi="宋体" w:hint="eastAsia"/>
          <w:sz w:val="30"/>
          <w:szCs w:val="30"/>
        </w:rPr>
        <w:t>都归修禅寺</w:t>
      </w:r>
      <w:proofErr w:type="gramEnd"/>
      <w:r w:rsidRPr="002F2203">
        <w:rPr>
          <w:rFonts w:eastAsia="方正新书宋_GBK" w:hAnsi="宋体" w:hint="eastAsia"/>
          <w:sz w:val="30"/>
          <w:szCs w:val="30"/>
        </w:rPr>
        <w:t>使用，这对寺院的经济是一种强有力的保障，因此“众复来集”</w:t>
      </w:r>
      <w:bookmarkStart w:id="497" w:name="1140a14"/>
      <w:r w:rsidRPr="002F2203">
        <w:rPr>
          <w:rFonts w:eastAsia="方正新书宋_GBK" w:hAnsi="宋体" w:hint="eastAsia"/>
          <w:sz w:val="30"/>
          <w:szCs w:val="30"/>
        </w:rPr>
        <w:t>，原先离开的僧人又重新回到了佛陇。正如《敕修百丈清规》卷五曰：“准律云</w:t>
      </w:r>
      <w:bookmarkStart w:id="498" w:name="1140a15"/>
      <w:bookmarkEnd w:id="497"/>
      <w:r w:rsidRPr="002F2203">
        <w:rPr>
          <w:rFonts w:eastAsia="方正新书宋_GBK" w:hAnsi="宋体" w:hint="eastAsia"/>
          <w:sz w:val="30"/>
          <w:szCs w:val="30"/>
        </w:rPr>
        <w:t>：比丘有法有食处应住，有法无食处亦应住</w:t>
      </w:r>
      <w:bookmarkEnd w:id="498"/>
      <w:r w:rsidRPr="002F2203">
        <w:rPr>
          <w:rFonts w:eastAsia="方正新书宋_GBK" w:hAnsi="宋体" w:hint="eastAsia"/>
          <w:sz w:val="30"/>
          <w:szCs w:val="30"/>
        </w:rPr>
        <w:t>，无法有食处不应住。”《别传》上说：“众因更聚，亦不为欣。”真可谓是“宠辱不惊，闲看庭前花开花落；去留无意，漫随天外云卷云舒。”</w:t>
      </w:r>
    </w:p>
    <w:p w14:paraId="78DA570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kern w:val="0"/>
          <w:sz w:val="30"/>
          <w:szCs w:val="30"/>
          <w:lang w:val="zh-CN"/>
        </w:rPr>
      </w:pPr>
      <w:r w:rsidRPr="002F2203">
        <w:rPr>
          <w:rFonts w:eastAsia="方正新书宋_GBK" w:hAnsi="宋体" w:hint="eastAsia"/>
          <w:sz w:val="30"/>
          <w:szCs w:val="30"/>
        </w:rPr>
        <w:lastRenderedPageBreak/>
        <w:t>陈宣帝所下</w:t>
      </w:r>
      <w:proofErr w:type="gramStart"/>
      <w:r w:rsidRPr="002F2203">
        <w:rPr>
          <w:rFonts w:eastAsia="方正新书宋_GBK" w:hAnsi="宋体" w:hint="eastAsia"/>
          <w:sz w:val="30"/>
          <w:szCs w:val="30"/>
        </w:rPr>
        <w:t>之诏见《国清百录·太建九年宣帝敕施物第九》</w:t>
      </w:r>
      <w:proofErr w:type="gramEnd"/>
      <w:r w:rsidRPr="002F2203">
        <w:rPr>
          <w:rFonts w:eastAsia="方正新书宋_GBK" w:hAnsi="宋体" w:hint="eastAsia"/>
          <w:sz w:val="30"/>
          <w:szCs w:val="30"/>
        </w:rPr>
        <w:t>，亦见《</w:t>
      </w:r>
      <w:r w:rsidRPr="002F2203">
        <w:rPr>
          <w:rFonts w:eastAsia="方正新书宋_GBK" w:hAnsi="宋体" w:cs="宋体" w:hint="eastAsia"/>
          <w:kern w:val="0"/>
          <w:sz w:val="30"/>
          <w:szCs w:val="30"/>
          <w:lang w:val="zh-CN"/>
        </w:rPr>
        <w:t>全陈文》卷三。</w:t>
      </w:r>
    </w:p>
    <w:p w14:paraId="6B49CBC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kern w:val="0"/>
          <w:sz w:val="30"/>
          <w:szCs w:val="30"/>
          <w:lang w:val="zh-CN"/>
        </w:rPr>
      </w:pPr>
    </w:p>
    <w:p w14:paraId="091BBDD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u w:val="wave" w:color="FF0000"/>
        </w:rPr>
      </w:pPr>
      <w:bookmarkStart w:id="499" w:name="0182b06"/>
      <w:r w:rsidRPr="002F2203">
        <w:rPr>
          <w:rFonts w:eastAsia="方正新书宋_GBK" w:hAnsi="宋体" w:hint="eastAsia"/>
          <w:sz w:val="30"/>
          <w:szCs w:val="30"/>
        </w:rPr>
        <w:t>【陈太建十年（</w:t>
      </w:r>
      <w:r w:rsidRPr="002F2203">
        <w:rPr>
          <w:rFonts w:eastAsia="方正新书宋_GBK" w:hAnsi="宋体" w:hint="eastAsia"/>
          <w:sz w:val="30"/>
          <w:szCs w:val="30"/>
        </w:rPr>
        <w:t>578</w:t>
      </w:r>
      <w:r w:rsidRPr="002F2203">
        <w:rPr>
          <w:rFonts w:eastAsia="方正新书宋_GBK" w:hAnsi="宋体" w:hint="eastAsia"/>
          <w:sz w:val="30"/>
          <w:szCs w:val="30"/>
        </w:rPr>
        <w:t>），</w:t>
      </w:r>
      <w:r w:rsidRPr="002F2203">
        <w:rPr>
          <w:rFonts w:eastAsia="方正新书宋_GBK" w:hAnsi="宋体" w:hint="eastAsia"/>
          <w:sz w:val="30"/>
          <w:szCs w:val="30"/>
        </w:rPr>
        <w:t>41</w:t>
      </w:r>
      <w:r w:rsidRPr="002F2203">
        <w:rPr>
          <w:rFonts w:eastAsia="方正新书宋_GBK" w:hAnsi="宋体" w:hint="eastAsia"/>
          <w:sz w:val="30"/>
          <w:szCs w:val="30"/>
        </w:rPr>
        <w:t>岁】</w:t>
      </w:r>
    </w:p>
    <w:p w14:paraId="084F3A54" w14:textId="77777777" w:rsidR="00DA7965" w:rsidRPr="002F2203" w:rsidRDefault="00DA7965" w:rsidP="001E7BCA">
      <w:pPr>
        <w:pStyle w:val="ae"/>
        <w:rPr>
          <w:rFonts w:eastAsia="方正粗雅宋_GBK"/>
        </w:rPr>
      </w:pPr>
      <w:r w:rsidRPr="002F2203">
        <w:rPr>
          <w:rFonts w:eastAsia="方正粗雅宋_GBK" w:hint="eastAsia"/>
        </w:rPr>
        <w:t>十年五月，左仆射徐陵</w:t>
      </w:r>
      <w:bookmarkEnd w:id="499"/>
      <w:r w:rsidRPr="002F2203">
        <w:rPr>
          <w:rFonts w:eastAsia="方正粗雅宋_GBK" w:hint="eastAsia"/>
        </w:rPr>
        <w:t>，以禅师</w:t>
      </w:r>
      <w:proofErr w:type="gramStart"/>
      <w:r w:rsidRPr="002F2203">
        <w:rPr>
          <w:rFonts w:eastAsia="方正粗雅宋_GBK" w:hint="eastAsia"/>
        </w:rPr>
        <w:t>创寺启</w:t>
      </w:r>
      <w:proofErr w:type="gramEnd"/>
      <w:r w:rsidRPr="002F2203">
        <w:rPr>
          <w:rFonts w:eastAsia="方正粗雅宋_GBK" w:hint="eastAsia"/>
        </w:rPr>
        <w:t>于朝，赐号修禅</w:t>
      </w:r>
      <w:r w:rsidRPr="002F2203">
        <w:rPr>
          <w:rFonts w:eastAsia="方正粗雅宋_GBK"/>
          <w:i/>
          <w:w w:val="66"/>
        </w:rPr>
        <w:t>(</w:t>
      </w:r>
      <w:r w:rsidRPr="002F2203">
        <w:rPr>
          <w:rFonts w:eastAsia="方正粗雅宋_GBK" w:hint="eastAsia"/>
          <w:i/>
          <w:w w:val="66"/>
        </w:rPr>
        <w:t>注：尚书毛喜题篆，今名大慈</w:t>
      </w:r>
      <w:r w:rsidRPr="002F2203">
        <w:rPr>
          <w:rFonts w:eastAsia="方正粗雅宋_GBK"/>
          <w:i/>
          <w:w w:val="66"/>
        </w:rPr>
        <w:t>)</w:t>
      </w:r>
      <w:r w:rsidRPr="002F2203">
        <w:rPr>
          <w:rFonts w:eastAsia="方正粗雅宋_GBK" w:hint="eastAsia"/>
        </w:rPr>
        <w:t>。</w:t>
      </w:r>
    </w:p>
    <w:p w14:paraId="627D4BBB"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第二年的五月，左仆射</w:t>
      </w:r>
      <w:proofErr w:type="gramStart"/>
      <w:r w:rsidRPr="002F2203">
        <w:rPr>
          <w:rFonts w:eastAsia="方正新书宋_GBK" w:hAnsi="宋体" w:hint="eastAsia"/>
          <w:sz w:val="30"/>
          <w:szCs w:val="30"/>
        </w:rPr>
        <w:t>徐陵把智者</w:t>
      </w:r>
      <w:proofErr w:type="gramEnd"/>
      <w:r w:rsidRPr="002F2203">
        <w:rPr>
          <w:rFonts w:eastAsia="方正新书宋_GBK" w:hAnsi="宋体" w:hint="eastAsia"/>
          <w:sz w:val="30"/>
          <w:szCs w:val="30"/>
        </w:rPr>
        <w:t>大师创建寺院的事情报告给朝廷，于是陈宣帝赐号为修禅寺，事见《国清百录·太建十年宣帝敕给寺名第十》。</w:t>
      </w:r>
    </w:p>
    <w:p w14:paraId="7BCF2D0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小注里面说当时“修禅寺”的寺匾是由尚书毛喜所题写的。</w:t>
      </w:r>
      <w:r w:rsidRPr="002F2203">
        <w:rPr>
          <w:rFonts w:eastAsia="方正新书宋_GBK" w:hAnsi="宋体" w:hint="eastAsia"/>
          <w:sz w:val="30"/>
          <w:szCs w:val="30"/>
          <w:u w:val="single"/>
        </w:rPr>
        <w:t>题篆</w:t>
      </w:r>
      <w:r w:rsidRPr="002F2203">
        <w:rPr>
          <w:rFonts w:eastAsia="方正新书宋_GBK" w:hAnsi="宋体" w:hint="eastAsia"/>
          <w:sz w:val="30"/>
          <w:szCs w:val="30"/>
        </w:rPr>
        <w:t>，即题写（寺名）。修禅寺又名禅林寺，宋大中</w:t>
      </w:r>
      <w:proofErr w:type="gramStart"/>
      <w:r w:rsidRPr="002F2203">
        <w:rPr>
          <w:rFonts w:eastAsia="方正新书宋_GBK" w:hAnsi="宋体" w:hint="eastAsia"/>
          <w:sz w:val="30"/>
          <w:szCs w:val="30"/>
        </w:rPr>
        <w:t>祥</w:t>
      </w:r>
      <w:proofErr w:type="gramEnd"/>
      <w:r w:rsidRPr="002F2203">
        <w:rPr>
          <w:rFonts w:eastAsia="方正新书宋_GBK" w:hAnsi="宋体" w:hint="eastAsia"/>
          <w:sz w:val="30"/>
          <w:szCs w:val="30"/>
        </w:rPr>
        <w:t>符元年（</w:t>
      </w:r>
      <w:r w:rsidRPr="002F2203">
        <w:rPr>
          <w:rFonts w:eastAsia="方正新书宋_GBK" w:hAnsi="宋体" w:hint="eastAsia"/>
          <w:sz w:val="30"/>
          <w:szCs w:val="30"/>
        </w:rPr>
        <w:t>1008</w:t>
      </w:r>
      <w:r w:rsidRPr="002F2203">
        <w:rPr>
          <w:rFonts w:eastAsia="方正新书宋_GBK" w:hAnsi="宋体" w:hint="eastAsia"/>
          <w:sz w:val="30"/>
          <w:szCs w:val="30"/>
        </w:rPr>
        <w:t>）改称为大慈寺。《全宋诗》卷</w:t>
      </w:r>
      <w:proofErr w:type="gramStart"/>
      <w:r w:rsidRPr="002F2203">
        <w:rPr>
          <w:rFonts w:eastAsia="方正新书宋_GBK" w:hAnsi="宋体" w:hint="eastAsia"/>
          <w:sz w:val="30"/>
          <w:szCs w:val="30"/>
        </w:rPr>
        <w:t>一叶清</w:t>
      </w:r>
      <w:proofErr w:type="gramEnd"/>
      <w:r w:rsidRPr="002F2203">
        <w:rPr>
          <w:rFonts w:eastAsia="方正新书宋_GBK" w:hAnsi="宋体" w:hint="eastAsia"/>
          <w:sz w:val="30"/>
          <w:szCs w:val="30"/>
        </w:rPr>
        <w:t>臣有《大慈寺》诗云：“佛陇光沉茂草平，树林犹作诵经声；一心三观休分别，秋静山高海月明。”可惜修禅寺于明洪武十七年（</w:t>
      </w:r>
      <w:r w:rsidRPr="002F2203">
        <w:rPr>
          <w:rFonts w:eastAsia="方正新书宋_GBK" w:hAnsi="宋体" w:hint="eastAsia"/>
          <w:sz w:val="30"/>
          <w:szCs w:val="30"/>
        </w:rPr>
        <w:t>1384</w:t>
      </w:r>
      <w:r w:rsidRPr="002F2203">
        <w:rPr>
          <w:rFonts w:eastAsia="方正新书宋_GBK" w:hAnsi="宋体" w:hint="eastAsia"/>
          <w:sz w:val="30"/>
          <w:szCs w:val="30"/>
        </w:rPr>
        <w:t>）为风雨所坏，至今未能修复。</w:t>
      </w:r>
    </w:p>
    <w:p w14:paraId="55FE8B07" w14:textId="77777777" w:rsidR="00DA7965" w:rsidRPr="002F2203" w:rsidRDefault="00DA7965" w:rsidP="001E7BCA">
      <w:pPr>
        <w:pStyle w:val="ae"/>
        <w:rPr>
          <w:rFonts w:eastAsia="方正粗雅宋_GBK"/>
        </w:rPr>
      </w:pPr>
      <w:bookmarkStart w:id="500" w:name="0182b07"/>
      <w:r w:rsidRPr="002F2203">
        <w:rPr>
          <w:rFonts w:eastAsia="方正粗雅宋_GBK" w:hint="eastAsia"/>
        </w:rPr>
        <w:t>陈郡袁子雄</w:t>
      </w:r>
      <w:bookmarkStart w:id="501" w:name="0182b08"/>
      <w:bookmarkEnd w:id="500"/>
      <w:r w:rsidRPr="002F2203">
        <w:rPr>
          <w:rFonts w:eastAsia="方正粗雅宋_GBK" w:hint="eastAsia"/>
        </w:rPr>
        <w:t>，新野</w:t>
      </w:r>
      <w:proofErr w:type="gramStart"/>
      <w:r w:rsidRPr="002F2203">
        <w:rPr>
          <w:rFonts w:eastAsia="方正粗雅宋_GBK" w:hint="eastAsia"/>
        </w:rPr>
        <w:t>庾</w:t>
      </w:r>
      <w:proofErr w:type="gramEnd"/>
      <w:r w:rsidRPr="002F2203">
        <w:rPr>
          <w:rFonts w:eastAsia="方正粗雅宋_GBK" w:hint="eastAsia"/>
        </w:rPr>
        <w:t>崇，二人登山，</w:t>
      </w:r>
      <w:proofErr w:type="gramStart"/>
      <w:r w:rsidRPr="002F2203">
        <w:rPr>
          <w:rFonts w:eastAsia="方正粗雅宋_GBK" w:hint="eastAsia"/>
        </w:rPr>
        <w:t>值讲《净名》</w:t>
      </w:r>
      <w:bookmarkEnd w:id="501"/>
      <w:proofErr w:type="gramEnd"/>
      <w:r w:rsidRPr="002F2203">
        <w:rPr>
          <w:rFonts w:eastAsia="方正粗雅宋_GBK" w:hint="eastAsia"/>
        </w:rPr>
        <w:t>，即专心斋戒，连辰听法。</w:t>
      </w:r>
    </w:p>
    <w:p w14:paraId="21287B90"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教材上“专心斋戒”误为“传心斋戒”，应改。</w:t>
      </w:r>
    </w:p>
    <w:p w14:paraId="29190BF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kern w:val="0"/>
          <w:sz w:val="30"/>
          <w:szCs w:val="30"/>
        </w:rPr>
      </w:pPr>
      <w:r w:rsidRPr="002F2203">
        <w:rPr>
          <w:rFonts w:eastAsia="方正新书宋_GBK" w:hAnsi="宋体" w:hint="eastAsia"/>
          <w:sz w:val="30"/>
          <w:szCs w:val="30"/>
          <w:u w:val="single"/>
        </w:rPr>
        <w:t>陈郡袁子雄</w:t>
      </w:r>
      <w:r w:rsidRPr="002F2203">
        <w:rPr>
          <w:rFonts w:eastAsia="方正新书宋_GBK" w:hAnsi="宋体" w:hint="eastAsia"/>
          <w:sz w:val="30"/>
          <w:szCs w:val="30"/>
        </w:rPr>
        <w:t>，陈郡，秦置郡，西汉改为淮阳国，东汉章和二年（公</w:t>
      </w:r>
      <w:r w:rsidRPr="002F2203">
        <w:rPr>
          <w:rFonts w:eastAsia="方正新书宋_GBK" w:hAnsi="宋体" w:hint="eastAsia"/>
          <w:sz w:val="30"/>
          <w:szCs w:val="30"/>
        </w:rPr>
        <w:lastRenderedPageBreak/>
        <w:t>元</w:t>
      </w:r>
      <w:r w:rsidRPr="002F2203">
        <w:rPr>
          <w:rFonts w:eastAsia="方正新书宋_GBK" w:hAnsi="宋体"/>
          <w:sz w:val="30"/>
          <w:szCs w:val="30"/>
        </w:rPr>
        <w:t>88</w:t>
      </w:r>
      <w:r w:rsidRPr="002F2203">
        <w:rPr>
          <w:rFonts w:eastAsia="方正新书宋_GBK" w:hAnsi="宋体" w:hint="eastAsia"/>
          <w:sz w:val="30"/>
          <w:szCs w:val="30"/>
        </w:rPr>
        <w:t>年）</w:t>
      </w:r>
      <w:proofErr w:type="gramStart"/>
      <w:r w:rsidRPr="002F2203">
        <w:rPr>
          <w:rFonts w:eastAsia="方正新书宋_GBK" w:hAnsi="宋体" w:hint="eastAsia"/>
          <w:sz w:val="30"/>
          <w:szCs w:val="30"/>
        </w:rPr>
        <w:t>改为陈</w:t>
      </w:r>
      <w:proofErr w:type="gramEnd"/>
      <w:r w:rsidRPr="002F2203">
        <w:rPr>
          <w:rFonts w:eastAsia="方正新书宋_GBK" w:hAnsi="宋体" w:hint="eastAsia"/>
          <w:sz w:val="30"/>
          <w:szCs w:val="30"/>
        </w:rPr>
        <w:t>国，治</w:t>
      </w:r>
      <w:proofErr w:type="gramStart"/>
      <w:r w:rsidRPr="002F2203">
        <w:rPr>
          <w:rFonts w:eastAsia="方正新书宋_GBK" w:hAnsi="宋体" w:hint="eastAsia"/>
          <w:sz w:val="30"/>
          <w:szCs w:val="30"/>
        </w:rPr>
        <w:t>所在陈</w:t>
      </w:r>
      <w:proofErr w:type="gramEnd"/>
      <w:r w:rsidRPr="002F2203">
        <w:rPr>
          <w:rFonts w:eastAsia="方正新书宋_GBK" w:hAnsi="宋体" w:hint="eastAsia"/>
          <w:sz w:val="30"/>
          <w:szCs w:val="30"/>
        </w:rPr>
        <w:t>县（今河南省淮阳县）。东汉献帝时</w:t>
      </w:r>
      <w:proofErr w:type="gramStart"/>
      <w:r w:rsidRPr="002F2203">
        <w:rPr>
          <w:rFonts w:eastAsia="方正新书宋_GBK" w:hAnsi="宋体" w:hint="eastAsia"/>
          <w:sz w:val="30"/>
          <w:szCs w:val="30"/>
        </w:rPr>
        <w:t>改为陈郡</w:t>
      </w:r>
      <w:proofErr w:type="gramEnd"/>
      <w:r w:rsidRPr="002F2203">
        <w:rPr>
          <w:rFonts w:eastAsia="方正新书宋_GBK" w:hAnsi="宋体" w:hint="eastAsia"/>
          <w:sz w:val="30"/>
          <w:szCs w:val="30"/>
        </w:rPr>
        <w:t>，隋开皇初废。</w:t>
      </w:r>
    </w:p>
    <w:p w14:paraId="40EDF07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新野</w:t>
      </w:r>
      <w:proofErr w:type="gramStart"/>
      <w:r w:rsidRPr="002F2203">
        <w:rPr>
          <w:rFonts w:eastAsia="方正新书宋_GBK" w:hAnsi="宋体" w:hint="eastAsia"/>
          <w:sz w:val="30"/>
          <w:szCs w:val="30"/>
          <w:u w:val="single"/>
        </w:rPr>
        <w:t>庾</w:t>
      </w:r>
      <w:proofErr w:type="gramEnd"/>
      <w:r w:rsidRPr="002F2203">
        <w:rPr>
          <w:rFonts w:eastAsia="方正新书宋_GBK" w:hAnsi="宋体" w:hint="eastAsia"/>
          <w:sz w:val="30"/>
          <w:szCs w:val="30"/>
          <w:u w:val="single"/>
        </w:rPr>
        <w:t>崇</w:t>
      </w:r>
      <w:r w:rsidRPr="002F2203">
        <w:rPr>
          <w:rFonts w:eastAsia="方正新书宋_GBK" w:hAnsi="宋体" w:hint="eastAsia"/>
          <w:sz w:val="30"/>
          <w:szCs w:val="30"/>
        </w:rPr>
        <w:t>，西汉置，治所在今河南省新野县。东汉末刘备投奔刘表，就是屯兵于此。北周改名</w:t>
      </w:r>
      <w:proofErr w:type="gramStart"/>
      <w:r w:rsidRPr="002F2203">
        <w:rPr>
          <w:rFonts w:eastAsia="方正新书宋_GBK" w:hAnsi="宋体" w:hint="eastAsia"/>
          <w:sz w:val="30"/>
          <w:szCs w:val="30"/>
        </w:rPr>
        <w:t>棘</w:t>
      </w:r>
      <w:proofErr w:type="gramEnd"/>
      <w:r w:rsidRPr="002F2203">
        <w:rPr>
          <w:rFonts w:eastAsia="方正新书宋_GBK" w:hAnsi="宋体" w:hint="eastAsia"/>
          <w:sz w:val="30"/>
          <w:szCs w:val="30"/>
        </w:rPr>
        <w:t>阳，隋初复旧名，唐并入</w:t>
      </w:r>
      <w:proofErr w:type="gramStart"/>
      <w:r w:rsidRPr="002F2203">
        <w:rPr>
          <w:rFonts w:eastAsia="方正新书宋_GBK" w:hAnsi="宋体" w:hint="eastAsia"/>
          <w:sz w:val="30"/>
          <w:szCs w:val="30"/>
        </w:rPr>
        <w:t>稷</w:t>
      </w:r>
      <w:proofErr w:type="gramEnd"/>
      <w:r w:rsidRPr="002F2203">
        <w:rPr>
          <w:rFonts w:eastAsia="方正新书宋_GBK" w:hAnsi="宋体" w:hint="eastAsia"/>
          <w:sz w:val="30"/>
          <w:szCs w:val="30"/>
        </w:rPr>
        <w:t>县。</w:t>
      </w:r>
    </w:p>
    <w:p w14:paraId="032E828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陈郡的袁子雄和新野的</w:t>
      </w:r>
      <w:proofErr w:type="gramStart"/>
      <w:r w:rsidRPr="002F2203">
        <w:rPr>
          <w:rFonts w:eastAsia="方正新书宋_GBK" w:hAnsi="宋体" w:hint="eastAsia"/>
          <w:sz w:val="30"/>
          <w:szCs w:val="30"/>
        </w:rPr>
        <w:t>庾崇这</w:t>
      </w:r>
      <w:proofErr w:type="gramEnd"/>
      <w:r w:rsidRPr="002F2203">
        <w:rPr>
          <w:rFonts w:eastAsia="方正新书宋_GBK" w:hAnsi="宋体" w:hint="eastAsia"/>
          <w:sz w:val="30"/>
          <w:szCs w:val="30"/>
        </w:rPr>
        <w:t>两个人来到天台山，</w:t>
      </w:r>
      <w:proofErr w:type="gramStart"/>
      <w:r w:rsidRPr="002F2203">
        <w:rPr>
          <w:rFonts w:eastAsia="方正新书宋_GBK" w:hAnsi="宋体" w:hint="eastAsia"/>
          <w:sz w:val="30"/>
          <w:szCs w:val="30"/>
        </w:rPr>
        <w:t>正好值遇智者</w:t>
      </w:r>
      <w:proofErr w:type="gramEnd"/>
      <w:r w:rsidRPr="002F2203">
        <w:rPr>
          <w:rFonts w:eastAsia="方正新书宋_GBK" w:hAnsi="宋体" w:hint="eastAsia"/>
          <w:sz w:val="30"/>
          <w:szCs w:val="30"/>
        </w:rPr>
        <w:t>大师</w:t>
      </w:r>
      <w:proofErr w:type="gramStart"/>
      <w:r w:rsidRPr="002F2203">
        <w:rPr>
          <w:rFonts w:eastAsia="方正新书宋_GBK" w:hAnsi="宋体" w:hint="eastAsia"/>
          <w:sz w:val="30"/>
          <w:szCs w:val="30"/>
        </w:rPr>
        <w:t>在寺讲《净名经》</w:t>
      </w:r>
      <w:proofErr w:type="gramEnd"/>
      <w:r w:rsidRPr="002F2203">
        <w:rPr>
          <w:rFonts w:eastAsia="方正新书宋_GBK" w:hAnsi="宋体" w:hint="eastAsia"/>
          <w:sz w:val="30"/>
          <w:szCs w:val="30"/>
        </w:rPr>
        <w:t>，于是就专一其心地奉守斋戒，连日听法。</w:t>
      </w:r>
    </w:p>
    <w:p w14:paraId="2A5286E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《净名经》</w:t>
      </w:r>
      <w:r w:rsidRPr="002F2203">
        <w:rPr>
          <w:rFonts w:eastAsia="方正新书宋_GBK" w:hAnsi="宋体" w:hint="eastAsia"/>
          <w:sz w:val="30"/>
          <w:szCs w:val="30"/>
        </w:rPr>
        <w:t>，《维摩诘经》之通称。维摩</w:t>
      </w:r>
      <w:proofErr w:type="gramStart"/>
      <w:r w:rsidRPr="002F2203">
        <w:rPr>
          <w:rFonts w:eastAsia="方正新书宋_GBK" w:hAnsi="宋体" w:hint="eastAsia"/>
          <w:sz w:val="30"/>
          <w:szCs w:val="30"/>
        </w:rPr>
        <w:t>诘</w:t>
      </w:r>
      <w:proofErr w:type="gramEnd"/>
      <w:r w:rsidRPr="002F2203">
        <w:rPr>
          <w:rFonts w:eastAsia="方正新书宋_GBK" w:hAnsi="宋体" w:hint="eastAsia"/>
          <w:sz w:val="30"/>
          <w:szCs w:val="30"/>
        </w:rPr>
        <w:t>，意译净名，净者清净无垢之谓，名者名声远布之谓。《维摩经》有三译：一吴</w:t>
      </w:r>
      <w:proofErr w:type="gramStart"/>
      <w:r w:rsidRPr="002F2203">
        <w:rPr>
          <w:rFonts w:eastAsia="方正新书宋_GBK" w:hAnsi="宋体" w:hint="eastAsia"/>
          <w:sz w:val="30"/>
          <w:szCs w:val="30"/>
        </w:rPr>
        <w:t>支谦译</w:t>
      </w:r>
      <w:proofErr w:type="gramEnd"/>
      <w:r w:rsidRPr="002F2203">
        <w:rPr>
          <w:rFonts w:eastAsia="方正新书宋_GBK" w:hAnsi="宋体" w:hint="eastAsia"/>
          <w:sz w:val="30"/>
          <w:szCs w:val="30"/>
        </w:rPr>
        <w:t>，题为《维摩诘经》；二为秦罗什译，题为《维摩诘所说经》，三卷；三唐玄奘译，题为《说无垢称经》。</w:t>
      </w:r>
      <w:proofErr w:type="gramStart"/>
      <w:r w:rsidRPr="002F2203">
        <w:rPr>
          <w:rFonts w:eastAsia="方正新书宋_GBK" w:hAnsi="宋体" w:hint="eastAsia"/>
          <w:sz w:val="30"/>
          <w:szCs w:val="30"/>
        </w:rPr>
        <w:t>三译中流行盛</w:t>
      </w:r>
      <w:proofErr w:type="gramEnd"/>
      <w:r w:rsidRPr="002F2203">
        <w:rPr>
          <w:rFonts w:eastAsia="方正新书宋_GBK" w:hAnsi="宋体" w:hint="eastAsia"/>
          <w:sz w:val="30"/>
          <w:szCs w:val="30"/>
        </w:rPr>
        <w:t>者为罗什译本，智者大师有《维摩经玄疏》六卷以解经题，常称为《净名玄》。又有《维摩经文疏》二十八卷以解经文，常称为《净名广疏》。后来唐湛然大师将其略为十卷，称《维摩经略疏》，</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称为《净名疏》。</w:t>
      </w:r>
    </w:p>
    <w:p w14:paraId="3B0F250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修禅寺的北边，有一块椭圆形大石，称为“智者大师说法台”，相传智者大师经常在这里为大众讲说佛法。有一次在讲《净名经》时，忽为大风，吹散经卷至五里外始落地，智者大师自后赶去，因感其灵异及当地山水秀丽，于是就在该处建造净居，原名就叫“净名寺”。后来荒废，于唐天祐年间（</w:t>
      </w:r>
      <w:r w:rsidRPr="002F2203">
        <w:rPr>
          <w:rFonts w:eastAsia="方正新书宋_GBK" w:hAnsi="宋体" w:hint="eastAsia"/>
          <w:sz w:val="30"/>
          <w:szCs w:val="30"/>
        </w:rPr>
        <w:t>904</w:t>
      </w:r>
      <w:r w:rsidRPr="002F2203">
        <w:rPr>
          <w:rFonts w:eastAsia="方正新书宋_GBK" w:hAnsi="宋体" w:hint="eastAsia"/>
          <w:sz w:val="30"/>
          <w:szCs w:val="30"/>
        </w:rPr>
        <w:t>～</w:t>
      </w:r>
      <w:r w:rsidRPr="002F2203">
        <w:rPr>
          <w:rFonts w:eastAsia="方正新书宋_GBK" w:hAnsi="宋体" w:hint="eastAsia"/>
          <w:sz w:val="30"/>
          <w:szCs w:val="30"/>
        </w:rPr>
        <w:t>907</w:t>
      </w:r>
      <w:r w:rsidRPr="002F2203">
        <w:rPr>
          <w:rFonts w:eastAsia="方正新书宋_GBK" w:hAnsi="宋体" w:hint="eastAsia"/>
          <w:sz w:val="30"/>
          <w:szCs w:val="30"/>
        </w:rPr>
        <w:t>）重建，初名高明寺。后唐清泰三年（</w:t>
      </w:r>
      <w:r w:rsidRPr="002F2203">
        <w:rPr>
          <w:rFonts w:eastAsia="方正新书宋_GBK" w:hAnsi="宋体" w:hint="eastAsia"/>
          <w:sz w:val="30"/>
          <w:szCs w:val="30"/>
        </w:rPr>
        <w:t>936</w:t>
      </w:r>
      <w:r w:rsidRPr="002F2203">
        <w:rPr>
          <w:rFonts w:eastAsia="方正新书宋_GBK" w:hAnsi="宋体" w:hint="eastAsia"/>
          <w:sz w:val="30"/>
          <w:szCs w:val="30"/>
        </w:rPr>
        <w:t>），改称智者幽溪道场。北宋大中</w:t>
      </w:r>
      <w:proofErr w:type="gramStart"/>
      <w:r w:rsidRPr="002F2203">
        <w:rPr>
          <w:rFonts w:eastAsia="方正新书宋_GBK" w:hAnsi="宋体" w:hint="eastAsia"/>
          <w:sz w:val="30"/>
          <w:szCs w:val="30"/>
        </w:rPr>
        <w:t>祥</w:t>
      </w:r>
      <w:proofErr w:type="gramEnd"/>
      <w:r w:rsidRPr="002F2203">
        <w:rPr>
          <w:rFonts w:eastAsia="方正新书宋_GBK" w:hAnsi="宋体" w:hint="eastAsia"/>
          <w:sz w:val="30"/>
          <w:szCs w:val="30"/>
        </w:rPr>
        <w:t>符元年（</w:t>
      </w:r>
      <w:r w:rsidRPr="002F2203">
        <w:rPr>
          <w:rFonts w:eastAsia="方正新书宋_GBK" w:hAnsi="宋体" w:hint="eastAsia"/>
          <w:sz w:val="30"/>
          <w:szCs w:val="30"/>
        </w:rPr>
        <w:t>1008</w:t>
      </w:r>
      <w:r w:rsidRPr="002F2203">
        <w:rPr>
          <w:rFonts w:eastAsia="方正新书宋_GBK" w:hAnsi="宋体" w:hint="eastAsia"/>
          <w:sz w:val="30"/>
          <w:szCs w:val="30"/>
        </w:rPr>
        <w:t>），又</w:t>
      </w:r>
      <w:proofErr w:type="gramStart"/>
      <w:r w:rsidRPr="002F2203">
        <w:rPr>
          <w:rFonts w:eastAsia="方正新书宋_GBK" w:hAnsi="宋体" w:hint="eastAsia"/>
          <w:sz w:val="30"/>
          <w:szCs w:val="30"/>
        </w:rPr>
        <w:t>改额净</w:t>
      </w:r>
      <w:proofErr w:type="gramEnd"/>
      <w:r w:rsidRPr="002F2203">
        <w:rPr>
          <w:rFonts w:eastAsia="方正新书宋_GBK" w:hAnsi="宋体" w:hint="eastAsia"/>
          <w:sz w:val="30"/>
          <w:szCs w:val="30"/>
        </w:rPr>
        <w:t>名寺。其后一般多称高明寺，明万历年间，传灯大师重兴。寺内原藏有智者大师的紫金钵及天竺贝叶经。</w:t>
      </w:r>
    </w:p>
    <w:p w14:paraId="4F0CD38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斋戒</w:t>
      </w:r>
      <w:r w:rsidRPr="002F2203">
        <w:rPr>
          <w:rFonts w:eastAsia="方正新书宋_GBK" w:hAnsi="宋体" w:hint="eastAsia"/>
          <w:sz w:val="30"/>
          <w:szCs w:val="30"/>
        </w:rPr>
        <w:t>，斋的本意是指清净，后来逐渐转</w:t>
      </w:r>
      <w:proofErr w:type="gramStart"/>
      <w:r w:rsidRPr="002F2203">
        <w:rPr>
          <w:rFonts w:eastAsia="方正新书宋_GBK" w:hAnsi="宋体" w:hint="eastAsia"/>
          <w:sz w:val="30"/>
          <w:szCs w:val="30"/>
        </w:rPr>
        <w:t>指不过中</w:t>
      </w:r>
      <w:proofErr w:type="gramEnd"/>
      <w:r w:rsidRPr="002F2203">
        <w:rPr>
          <w:rFonts w:eastAsia="方正新书宋_GBK" w:hAnsi="宋体" w:hint="eastAsia"/>
          <w:sz w:val="30"/>
          <w:szCs w:val="30"/>
        </w:rPr>
        <w:t>食。因为凡是持斋，则必有戒，故斋戒二字</w:t>
      </w:r>
      <w:proofErr w:type="gramStart"/>
      <w:r w:rsidRPr="002F2203">
        <w:rPr>
          <w:rFonts w:eastAsia="方正新书宋_GBK" w:hAnsi="宋体" w:hint="eastAsia"/>
          <w:sz w:val="30"/>
          <w:szCs w:val="30"/>
        </w:rPr>
        <w:t>自古并</w:t>
      </w:r>
      <w:proofErr w:type="gramEnd"/>
      <w:r w:rsidRPr="002F2203">
        <w:rPr>
          <w:rFonts w:eastAsia="方正新书宋_GBK" w:hAnsi="宋体" w:hint="eastAsia"/>
          <w:sz w:val="30"/>
          <w:szCs w:val="30"/>
        </w:rPr>
        <w:t>称。广义言之，指清净身心而慎防懈怠；狭义而言，</w:t>
      </w:r>
      <w:proofErr w:type="gramStart"/>
      <w:r w:rsidRPr="002F2203">
        <w:rPr>
          <w:rFonts w:eastAsia="方正新书宋_GBK" w:hAnsi="宋体" w:hint="eastAsia"/>
          <w:sz w:val="30"/>
          <w:szCs w:val="30"/>
        </w:rPr>
        <w:t>则指八关</w:t>
      </w:r>
      <w:proofErr w:type="gramEnd"/>
      <w:r w:rsidRPr="002F2203">
        <w:rPr>
          <w:rFonts w:eastAsia="方正新书宋_GBK" w:hAnsi="宋体" w:hint="eastAsia"/>
          <w:sz w:val="30"/>
          <w:szCs w:val="30"/>
        </w:rPr>
        <w:t>斋戒，这里是泛指严守戒法以屏</w:t>
      </w:r>
      <w:proofErr w:type="gramStart"/>
      <w:r w:rsidRPr="002F2203">
        <w:rPr>
          <w:rFonts w:eastAsia="方正新书宋_GBK" w:hAnsi="宋体" w:hint="eastAsia"/>
          <w:sz w:val="30"/>
          <w:szCs w:val="30"/>
        </w:rPr>
        <w:t>绝一切</w:t>
      </w:r>
      <w:proofErr w:type="gramEnd"/>
      <w:r w:rsidRPr="002F2203">
        <w:rPr>
          <w:rFonts w:eastAsia="方正新书宋_GBK" w:hAnsi="宋体" w:hint="eastAsia"/>
          <w:sz w:val="30"/>
          <w:szCs w:val="30"/>
        </w:rPr>
        <w:t>嗜欲的意思。</w:t>
      </w:r>
    </w:p>
    <w:p w14:paraId="3A1C25FB" w14:textId="77777777" w:rsidR="00DA7965" w:rsidRPr="002F2203" w:rsidRDefault="00DA7965" w:rsidP="001E7BCA">
      <w:pPr>
        <w:pStyle w:val="ae"/>
        <w:rPr>
          <w:rFonts w:eastAsia="方正粗雅宋_GBK"/>
        </w:rPr>
      </w:pPr>
      <w:bookmarkStart w:id="502" w:name="0182b09"/>
      <w:r w:rsidRPr="002F2203">
        <w:rPr>
          <w:rFonts w:eastAsia="方正粗雅宋_GBK" w:hint="eastAsia"/>
        </w:rPr>
        <w:t>雄见堂前有山，琉璃映彻</w:t>
      </w:r>
      <w:bookmarkStart w:id="503" w:name="0182b10"/>
      <w:bookmarkEnd w:id="502"/>
      <w:r w:rsidRPr="002F2203">
        <w:rPr>
          <w:rFonts w:eastAsia="方正粗雅宋_GBK" w:hint="eastAsia"/>
        </w:rPr>
        <w:t>，山阴曲涧，</w:t>
      </w:r>
      <w:proofErr w:type="gramStart"/>
      <w:r w:rsidRPr="002F2203">
        <w:rPr>
          <w:rFonts w:eastAsia="方正粗雅宋_GBK" w:hint="eastAsia"/>
        </w:rPr>
        <w:t>跨以虹桥</w:t>
      </w:r>
      <w:proofErr w:type="gramEnd"/>
      <w:r w:rsidRPr="002F2203">
        <w:rPr>
          <w:rFonts w:eastAsia="方正粗雅宋_GBK" w:hint="eastAsia"/>
        </w:rPr>
        <w:t>。</w:t>
      </w:r>
      <w:bookmarkStart w:id="504" w:name="0182b11"/>
      <w:bookmarkEnd w:id="503"/>
      <w:proofErr w:type="gramStart"/>
      <w:r w:rsidRPr="002F2203">
        <w:rPr>
          <w:rFonts w:eastAsia="方正粗雅宋_GBK" w:hint="eastAsia"/>
        </w:rPr>
        <w:t>梵</w:t>
      </w:r>
      <w:proofErr w:type="gramEnd"/>
      <w:r w:rsidRPr="002F2203">
        <w:rPr>
          <w:rFonts w:eastAsia="方正粗雅宋_GBK" w:hint="eastAsia"/>
        </w:rPr>
        <w:t>僧数十，皆手擎香炉，</w:t>
      </w:r>
      <w:proofErr w:type="gramStart"/>
      <w:r w:rsidRPr="002F2203">
        <w:rPr>
          <w:rFonts w:eastAsia="方正粗雅宋_GBK" w:hint="eastAsia"/>
        </w:rPr>
        <w:t>登桥入堂</w:t>
      </w:r>
      <w:proofErr w:type="gramEnd"/>
      <w:r w:rsidRPr="002F2203">
        <w:rPr>
          <w:rFonts w:eastAsia="方正粗雅宋_GBK" w:hint="eastAsia"/>
        </w:rPr>
        <w:t>。雄以告崇，</w:t>
      </w:r>
      <w:proofErr w:type="gramStart"/>
      <w:r w:rsidRPr="002F2203">
        <w:rPr>
          <w:rFonts w:eastAsia="方正粗雅宋_GBK" w:hint="eastAsia"/>
        </w:rPr>
        <w:t>崇称不见</w:t>
      </w:r>
      <w:bookmarkEnd w:id="504"/>
      <w:proofErr w:type="gramEnd"/>
      <w:r w:rsidRPr="002F2203">
        <w:rPr>
          <w:rFonts w:eastAsia="方正粗雅宋_GBK" w:hint="eastAsia"/>
        </w:rPr>
        <w:t>，雄因发</w:t>
      </w:r>
      <w:proofErr w:type="gramStart"/>
      <w:r w:rsidRPr="002F2203">
        <w:rPr>
          <w:rFonts w:eastAsia="方正粗雅宋_GBK" w:hint="eastAsia"/>
        </w:rPr>
        <w:t>心改造</w:t>
      </w:r>
      <w:proofErr w:type="gramEnd"/>
      <w:r w:rsidRPr="002F2203">
        <w:rPr>
          <w:rFonts w:eastAsia="方正粗雅宋_GBK" w:hint="eastAsia"/>
        </w:rPr>
        <w:t>讲堂。</w:t>
      </w:r>
    </w:p>
    <w:p w14:paraId="64E9E7A5"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修禅寺的前面是比较开阔的，并没有山林等的阻挡，但有一次陈郡的袁子雄忽然看见在讲堂的前面现出一座高山，</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琉璃一样晶莹剔透。山朝北的一面有一条弯弯曲曲的溪涧，在溪涧的上面建有</w:t>
      </w:r>
      <w:proofErr w:type="gramStart"/>
      <w:r w:rsidRPr="002F2203">
        <w:rPr>
          <w:rFonts w:eastAsia="方正新书宋_GBK" w:hAnsi="宋体" w:hint="eastAsia"/>
          <w:sz w:val="30"/>
          <w:szCs w:val="30"/>
        </w:rPr>
        <w:t>拱曲如虹</w:t>
      </w:r>
      <w:proofErr w:type="gramEnd"/>
      <w:r w:rsidRPr="002F2203">
        <w:rPr>
          <w:rFonts w:eastAsia="方正新书宋_GBK" w:hAnsi="宋体" w:hint="eastAsia"/>
          <w:sz w:val="30"/>
          <w:szCs w:val="30"/>
        </w:rPr>
        <w:t>的长桥。有数十个</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僧手里拿着香炉，登上虹桥进入讲堂。</w:t>
      </w:r>
    </w:p>
    <w:p w14:paraId="7C68A07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505" w:name="0840a26"/>
      <w:r w:rsidRPr="002F2203">
        <w:rPr>
          <w:rFonts w:eastAsia="方正新书宋_GBK" w:hAnsi="宋体" w:hint="eastAsia"/>
          <w:sz w:val="30"/>
          <w:szCs w:val="30"/>
        </w:rPr>
        <w:t>所现</w:t>
      </w:r>
      <w:proofErr w:type="gramStart"/>
      <w:r w:rsidRPr="002F2203">
        <w:rPr>
          <w:rFonts w:eastAsia="方正新书宋_GBK" w:hAnsi="宋体" w:hint="eastAsia"/>
          <w:sz w:val="30"/>
          <w:szCs w:val="30"/>
        </w:rPr>
        <w:t>瑞相</w:t>
      </w:r>
      <w:proofErr w:type="gramEnd"/>
      <w:r w:rsidRPr="002F2203">
        <w:rPr>
          <w:rFonts w:eastAsia="方正新书宋_GBK" w:hAnsi="宋体" w:hint="eastAsia"/>
          <w:sz w:val="30"/>
          <w:szCs w:val="30"/>
        </w:rPr>
        <w:t>即是东方</w:t>
      </w:r>
      <w:proofErr w:type="gramStart"/>
      <w:r w:rsidRPr="002F2203">
        <w:rPr>
          <w:rFonts w:eastAsia="方正新书宋_GBK" w:hAnsi="宋体" w:hint="eastAsia"/>
          <w:sz w:val="30"/>
          <w:szCs w:val="30"/>
        </w:rPr>
        <w:t>妙喜世界</w:t>
      </w:r>
      <w:proofErr w:type="gramEnd"/>
      <w:r w:rsidRPr="002F2203">
        <w:rPr>
          <w:rFonts w:eastAsia="方正新书宋_GBK" w:hAnsi="宋体" w:hint="eastAsia"/>
          <w:sz w:val="30"/>
          <w:szCs w:val="30"/>
        </w:rPr>
        <w:t>无动如来国土，如《净名经》卷下云：“是时佛告舍利弗</w:t>
      </w:r>
      <w:bookmarkStart w:id="506" w:name="0555b06"/>
      <w:bookmarkEnd w:id="506"/>
      <w:r w:rsidRPr="002F2203">
        <w:rPr>
          <w:rFonts w:eastAsia="方正新书宋_GBK" w:hAnsi="宋体" w:hint="eastAsia"/>
          <w:sz w:val="30"/>
          <w:szCs w:val="30"/>
        </w:rPr>
        <w:t>，有国名妙喜，佛号无动</w:t>
      </w:r>
      <w:bookmarkStart w:id="507" w:name="0555b07"/>
      <w:bookmarkEnd w:id="507"/>
      <w:r w:rsidRPr="002F2203">
        <w:rPr>
          <w:rFonts w:eastAsia="方正新书宋_GBK" w:hAnsi="宋体" w:hint="eastAsia"/>
          <w:sz w:val="30"/>
          <w:szCs w:val="30"/>
        </w:rPr>
        <w:t>，是维摩</w:t>
      </w:r>
      <w:proofErr w:type="gramStart"/>
      <w:r w:rsidRPr="002F2203">
        <w:rPr>
          <w:rFonts w:eastAsia="方正新书宋_GBK" w:hAnsi="宋体" w:hint="eastAsia"/>
          <w:sz w:val="30"/>
          <w:szCs w:val="30"/>
        </w:rPr>
        <w:t>诘</w:t>
      </w:r>
      <w:proofErr w:type="gramEnd"/>
      <w:r w:rsidRPr="002F2203">
        <w:rPr>
          <w:rFonts w:eastAsia="方正新书宋_GBK" w:hAnsi="宋体" w:hint="eastAsia"/>
          <w:sz w:val="30"/>
          <w:szCs w:val="30"/>
        </w:rPr>
        <w:t>于彼国没，而来生此……于是维摩</w:t>
      </w:r>
      <w:proofErr w:type="gramStart"/>
      <w:r w:rsidRPr="002F2203">
        <w:rPr>
          <w:rFonts w:eastAsia="方正新书宋_GBK" w:hAnsi="宋体" w:hint="eastAsia"/>
          <w:sz w:val="30"/>
          <w:szCs w:val="30"/>
        </w:rPr>
        <w:t>诘</w:t>
      </w:r>
      <w:proofErr w:type="gramEnd"/>
      <w:r w:rsidRPr="002F2203">
        <w:rPr>
          <w:rFonts w:eastAsia="方正新书宋_GBK" w:hAnsi="宋体" w:hint="eastAsia"/>
          <w:sz w:val="30"/>
          <w:szCs w:val="30"/>
        </w:rPr>
        <w:t>心念</w:t>
      </w:r>
      <w:bookmarkStart w:id="508" w:name="0555b19"/>
      <w:bookmarkEnd w:id="508"/>
      <w:r w:rsidRPr="002F2203">
        <w:rPr>
          <w:rFonts w:eastAsia="方正新书宋_GBK" w:hAnsi="宋体" w:hint="eastAsia"/>
          <w:sz w:val="30"/>
          <w:szCs w:val="30"/>
        </w:rPr>
        <w:t>，吾当不起于座，接妙喜国铁围山川，溪谷江河</w:t>
      </w:r>
      <w:bookmarkStart w:id="509" w:name="0555b20"/>
      <w:bookmarkEnd w:id="509"/>
      <w:r w:rsidRPr="002F2203">
        <w:rPr>
          <w:rFonts w:eastAsia="方正新书宋_GBK" w:hAnsi="宋体" w:hint="eastAsia"/>
          <w:sz w:val="30"/>
          <w:szCs w:val="30"/>
        </w:rPr>
        <w:t>……乃至无动如来，及菩提树，诸妙莲华</w:t>
      </w:r>
      <w:bookmarkStart w:id="510" w:name="0555b23"/>
      <w:bookmarkEnd w:id="510"/>
      <w:r w:rsidRPr="002F2203">
        <w:rPr>
          <w:rFonts w:eastAsia="方正新书宋_GBK" w:hAnsi="宋体" w:hint="eastAsia"/>
          <w:sz w:val="30"/>
          <w:szCs w:val="30"/>
        </w:rPr>
        <w:t>，能于十方作佛事者</w:t>
      </w:r>
      <w:bookmarkStart w:id="511" w:name="0555b24"/>
      <w:bookmarkEnd w:id="511"/>
      <w:r w:rsidRPr="002F2203">
        <w:rPr>
          <w:rFonts w:eastAsia="方正新书宋_GBK" w:hAnsi="宋体" w:hint="eastAsia"/>
          <w:sz w:val="30"/>
          <w:szCs w:val="30"/>
        </w:rPr>
        <w:t>，三道宝阶，从阎浮提至</w:t>
      </w:r>
      <w:proofErr w:type="gramStart"/>
      <w:r w:rsidRPr="002F2203">
        <w:rPr>
          <w:rFonts w:eastAsia="方正新书宋_GBK" w:hAnsi="宋体" w:hint="eastAsia"/>
          <w:sz w:val="30"/>
          <w:szCs w:val="30"/>
        </w:rPr>
        <w:t>忉</w:t>
      </w:r>
      <w:proofErr w:type="gramEnd"/>
      <w:r w:rsidRPr="002F2203">
        <w:rPr>
          <w:rFonts w:eastAsia="方正新书宋_GBK" w:hAnsi="宋体" w:hint="eastAsia"/>
          <w:sz w:val="30"/>
          <w:szCs w:val="30"/>
        </w:rPr>
        <w:t>利天，以此宝阶，诸天来下</w:t>
      </w:r>
      <w:bookmarkStart w:id="512" w:name="0555b25"/>
      <w:bookmarkEnd w:id="512"/>
      <w:r w:rsidRPr="002F2203">
        <w:rPr>
          <w:rFonts w:eastAsia="方正新书宋_GBK" w:hAnsi="宋体" w:hint="eastAsia"/>
          <w:sz w:val="30"/>
          <w:szCs w:val="30"/>
        </w:rPr>
        <w:t>。”因此《三宝感应要略录·第十八隋朝智者大师讲净名经感应》（</w:t>
      </w:r>
      <w:r w:rsidRPr="002F2203">
        <w:rPr>
          <w:rFonts w:eastAsia="方正新书宋_GBK" w:hAnsi="宋体" w:hint="eastAsia"/>
          <w:sz w:val="30"/>
          <w:szCs w:val="30"/>
        </w:rPr>
        <w:t>T51</w:t>
      </w:r>
      <w:r w:rsidRPr="002F2203">
        <w:rPr>
          <w:rFonts w:eastAsia="方正新书宋_GBK" w:hAnsi="宋体" w:hint="eastAsia"/>
          <w:sz w:val="30"/>
          <w:szCs w:val="30"/>
        </w:rPr>
        <w:t>，辽</w:t>
      </w:r>
      <w:proofErr w:type="gramStart"/>
      <w:r w:rsidRPr="002F2203">
        <w:rPr>
          <w:rFonts w:eastAsia="方正新书宋_GBK" w:hAnsi="宋体" w:hint="eastAsia"/>
          <w:sz w:val="30"/>
          <w:szCs w:val="30"/>
        </w:rPr>
        <w:t>代纯慧</w:t>
      </w:r>
      <w:proofErr w:type="gramEnd"/>
      <w:r w:rsidRPr="002F2203">
        <w:rPr>
          <w:rFonts w:eastAsia="方正新书宋_GBK" w:hAnsi="宋体" w:hint="eastAsia"/>
          <w:sz w:val="30"/>
          <w:szCs w:val="30"/>
        </w:rPr>
        <w:t>大师非浊著）中云：“讲净名经</w:t>
      </w:r>
      <w:bookmarkStart w:id="513" w:name="0840a27"/>
      <w:bookmarkEnd w:id="505"/>
      <w:r w:rsidRPr="002F2203">
        <w:rPr>
          <w:rFonts w:eastAsia="方正新书宋_GBK" w:hAnsi="宋体" w:hint="eastAsia"/>
          <w:sz w:val="30"/>
          <w:szCs w:val="30"/>
        </w:rPr>
        <w:t>次，忽见三道宝阶从空而下。阿閦佛土一会，俨然而现。十数</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僧</w:t>
      </w:r>
      <w:bookmarkStart w:id="514" w:name="0840a28"/>
      <w:bookmarkEnd w:id="513"/>
      <w:r w:rsidRPr="002F2203">
        <w:rPr>
          <w:rFonts w:eastAsia="方正新书宋_GBK" w:hAnsi="宋体" w:hint="eastAsia"/>
          <w:sz w:val="30"/>
          <w:szCs w:val="30"/>
        </w:rPr>
        <w:t>，执香炉入堂。遶顗三匝，赞曰：</w:t>
      </w:r>
      <w:bookmarkStart w:id="515" w:name="0840b01"/>
      <w:bookmarkEnd w:id="514"/>
      <w:r w:rsidRPr="002F2203">
        <w:rPr>
          <w:rFonts w:eastAsia="方正新书宋_GBK" w:hAnsi="宋体" w:hint="eastAsia"/>
          <w:sz w:val="30"/>
          <w:szCs w:val="30"/>
        </w:rPr>
        <w:t>善哉智顗，玄悟佛意，吾来影响，感应如是。”</w:t>
      </w:r>
      <w:bookmarkEnd w:id="515"/>
      <w:r w:rsidRPr="002F2203">
        <w:rPr>
          <w:rFonts w:eastAsia="方正新书宋_GBK" w:hAnsi="宋体" w:hint="eastAsia"/>
          <w:sz w:val="30"/>
          <w:szCs w:val="30"/>
        </w:rPr>
        <w:t>智者大师一生的感应非常多，这只不过只是其中之一而已。</w:t>
      </w:r>
    </w:p>
    <w:p w14:paraId="54E2162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袁子雄把自己所看到的告诉给新野的</w:t>
      </w:r>
      <w:proofErr w:type="gramStart"/>
      <w:r w:rsidRPr="002F2203">
        <w:rPr>
          <w:rFonts w:eastAsia="方正新书宋_GBK" w:hAnsi="宋体" w:hint="eastAsia"/>
          <w:sz w:val="30"/>
          <w:szCs w:val="30"/>
        </w:rPr>
        <w:t>庾</w:t>
      </w:r>
      <w:proofErr w:type="gramEnd"/>
      <w:r w:rsidRPr="002F2203">
        <w:rPr>
          <w:rFonts w:eastAsia="方正新书宋_GBK" w:hAnsi="宋体" w:hint="eastAsia"/>
          <w:sz w:val="30"/>
          <w:szCs w:val="30"/>
        </w:rPr>
        <w:t>崇听，但</w:t>
      </w:r>
      <w:proofErr w:type="gramStart"/>
      <w:r w:rsidRPr="002F2203">
        <w:rPr>
          <w:rFonts w:eastAsia="方正新书宋_GBK" w:hAnsi="宋体" w:hint="eastAsia"/>
          <w:sz w:val="30"/>
          <w:szCs w:val="30"/>
        </w:rPr>
        <w:t>庾</w:t>
      </w:r>
      <w:proofErr w:type="gramEnd"/>
      <w:r w:rsidRPr="002F2203">
        <w:rPr>
          <w:rFonts w:eastAsia="方正新书宋_GBK" w:hAnsi="宋体" w:hint="eastAsia"/>
          <w:sz w:val="30"/>
          <w:szCs w:val="30"/>
        </w:rPr>
        <w:t>崇却说自己没有</w:t>
      </w:r>
      <w:r w:rsidRPr="002F2203">
        <w:rPr>
          <w:rFonts w:eastAsia="方正新书宋_GBK" w:hAnsi="宋体" w:hint="eastAsia"/>
          <w:sz w:val="30"/>
          <w:szCs w:val="30"/>
        </w:rPr>
        <w:lastRenderedPageBreak/>
        <w:t>看见，于是袁子雄就发</w:t>
      </w:r>
      <w:proofErr w:type="gramStart"/>
      <w:r w:rsidRPr="002F2203">
        <w:rPr>
          <w:rFonts w:eastAsia="方正新书宋_GBK" w:hAnsi="宋体" w:hint="eastAsia"/>
          <w:sz w:val="30"/>
          <w:szCs w:val="30"/>
        </w:rPr>
        <w:t>心改造</w:t>
      </w:r>
      <w:proofErr w:type="gramEnd"/>
      <w:r w:rsidRPr="002F2203">
        <w:rPr>
          <w:rFonts w:eastAsia="方正新书宋_GBK" w:hAnsi="宋体" w:hint="eastAsia"/>
          <w:sz w:val="30"/>
          <w:szCs w:val="30"/>
        </w:rPr>
        <w:t>讲堂。</w:t>
      </w:r>
    </w:p>
    <w:p w14:paraId="0077E2B5" w14:textId="77777777" w:rsidR="00DA7965" w:rsidRPr="002F2203" w:rsidRDefault="00DA7965" w:rsidP="001E7BCA">
      <w:pPr>
        <w:pStyle w:val="ae"/>
        <w:rPr>
          <w:rFonts w:eastAsia="方正粗雅宋_GBK"/>
        </w:rPr>
      </w:pPr>
      <w:bookmarkStart w:id="516" w:name="0182b12"/>
      <w:r w:rsidRPr="002F2203">
        <w:rPr>
          <w:rFonts w:eastAsia="方正粗雅宋_GBK" w:hint="eastAsia"/>
        </w:rPr>
        <w:t>天台濒海，</w:t>
      </w:r>
      <w:proofErr w:type="gramStart"/>
      <w:r w:rsidRPr="002F2203">
        <w:rPr>
          <w:rFonts w:eastAsia="方正粗雅宋_GBK" w:hint="eastAsia"/>
        </w:rPr>
        <w:t>民业渔</w:t>
      </w:r>
      <w:proofErr w:type="gramEnd"/>
      <w:r w:rsidRPr="002F2203">
        <w:rPr>
          <w:rFonts w:eastAsia="方正粗雅宋_GBK" w:hint="eastAsia"/>
        </w:rPr>
        <w:t>捕</w:t>
      </w:r>
      <w:bookmarkEnd w:id="516"/>
      <w:r w:rsidRPr="002F2203">
        <w:rPr>
          <w:rFonts w:eastAsia="方正粗雅宋_GBK" w:hint="eastAsia"/>
        </w:rPr>
        <w:t>，师以身衣劝人赎簄一所，为放生之池。</w:t>
      </w:r>
    </w:p>
    <w:p w14:paraId="1240F0C1"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濒</w:t>
      </w:r>
      <w:r w:rsidRPr="002F2203">
        <w:rPr>
          <w:rFonts w:eastAsia="方正新书宋_GBK" w:hAnsi="宋体" w:hint="eastAsia"/>
          <w:sz w:val="30"/>
          <w:szCs w:val="30"/>
        </w:rPr>
        <w:t>b</w:t>
      </w:r>
      <w:r w:rsidRPr="002F2203">
        <w:rPr>
          <w:rFonts w:eastAsia="方正新书宋_GBK" w:hAnsi="宋体" w:hint="eastAsia"/>
          <w:sz w:val="30"/>
          <w:szCs w:val="30"/>
        </w:rPr>
        <w:t>ī</w:t>
      </w:r>
      <w:r w:rsidRPr="002F2203">
        <w:rPr>
          <w:rFonts w:eastAsia="方正新书宋_GBK" w:hAnsi="宋体" w:hint="eastAsia"/>
          <w:sz w:val="30"/>
          <w:szCs w:val="30"/>
        </w:rPr>
        <w:t>n</w:t>
      </w:r>
      <w:r w:rsidRPr="002F2203">
        <w:rPr>
          <w:rFonts w:eastAsia="方正新书宋_GBK" w:hAnsi="宋体" w:hint="eastAsia"/>
          <w:sz w:val="30"/>
          <w:szCs w:val="30"/>
        </w:rPr>
        <w:t>，接近，临近。由于天台临近海口，人民大多以捕鱼为业。于是智者大师用自己的身衣，亦即</w:t>
      </w:r>
      <w:proofErr w:type="gramStart"/>
      <w:r w:rsidRPr="002F2203">
        <w:rPr>
          <w:rFonts w:eastAsia="方正新书宋_GBK" w:hAnsi="宋体" w:hint="eastAsia"/>
          <w:sz w:val="30"/>
          <w:szCs w:val="30"/>
        </w:rPr>
        <w:t>单资劝</w:t>
      </w:r>
      <w:proofErr w:type="gramEnd"/>
      <w:r w:rsidRPr="002F2203">
        <w:rPr>
          <w:rFonts w:eastAsia="方正新书宋_GBK" w:hAnsi="宋体" w:hint="eastAsia"/>
          <w:sz w:val="30"/>
          <w:szCs w:val="30"/>
        </w:rPr>
        <w:t>别人买了一所“簄”，作为放生之池。</w:t>
      </w:r>
    </w:p>
    <w:p w14:paraId="6060DC0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簄</w:t>
      </w:r>
      <w:r w:rsidRPr="002F2203">
        <w:rPr>
          <w:rFonts w:eastAsia="方正新书宋_GBK" w:hAnsi="宋体" w:hint="eastAsia"/>
          <w:sz w:val="30"/>
          <w:szCs w:val="30"/>
        </w:rPr>
        <w:t>h</w:t>
      </w:r>
      <w:r w:rsidRPr="002F2203">
        <w:rPr>
          <w:rFonts w:eastAsia="方正新书宋_GBK" w:hAnsi="宋体" w:hint="eastAsia"/>
          <w:sz w:val="30"/>
          <w:szCs w:val="30"/>
        </w:rPr>
        <w:t>ù，在江海中捕鱼的竹器，《集韵·姥韵》：“簄，取鱼竹网。”现在捕鱼是用尼龙绳做的渔网，在古代则是用竹子直接编成栅栏网格状，或者竖条用竹子，横的则用绳子锁之，</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帘笼一样。其面积大的可以达到几间屋面，在涨潮的时候插于海口，当潮水退去时，鱼儿自然被网其中。</w:t>
      </w:r>
    </w:p>
    <w:p w14:paraId="7EE5DB8F" w14:textId="77777777" w:rsidR="00DA7965" w:rsidRPr="002F2203" w:rsidRDefault="00DA7965" w:rsidP="001E7BCA">
      <w:pPr>
        <w:pStyle w:val="ae"/>
        <w:rPr>
          <w:rFonts w:eastAsia="方正粗雅宋_GBK"/>
        </w:rPr>
      </w:pPr>
      <w:bookmarkStart w:id="517" w:name="0182b14"/>
      <w:r w:rsidRPr="002F2203">
        <w:rPr>
          <w:rFonts w:eastAsia="方正粗雅宋_GBK" w:hint="eastAsia"/>
        </w:rPr>
        <w:t>时临</w:t>
      </w:r>
      <w:proofErr w:type="gramStart"/>
      <w:r w:rsidRPr="002F2203">
        <w:rPr>
          <w:rFonts w:eastAsia="方正粗雅宋_GBK" w:hint="eastAsia"/>
        </w:rPr>
        <w:t>海内史计诩</w:t>
      </w:r>
      <w:proofErr w:type="gramEnd"/>
      <w:r w:rsidRPr="002F2203">
        <w:rPr>
          <w:rFonts w:eastAsia="方正粗雅宋_GBK" w:hint="eastAsia"/>
        </w:rPr>
        <w:t>，请讲《光明经》，渔者闻法，皆</w:t>
      </w:r>
      <w:proofErr w:type="gramStart"/>
      <w:r w:rsidRPr="002F2203">
        <w:rPr>
          <w:rFonts w:eastAsia="方正粗雅宋_GBK" w:hint="eastAsia"/>
        </w:rPr>
        <w:t>好生去</w:t>
      </w:r>
      <w:proofErr w:type="gramEnd"/>
      <w:r w:rsidRPr="002F2203">
        <w:rPr>
          <w:rFonts w:eastAsia="方正粗雅宋_GBK" w:hint="eastAsia"/>
        </w:rPr>
        <w:t>杀</w:t>
      </w:r>
      <w:bookmarkEnd w:id="517"/>
      <w:r w:rsidRPr="002F2203">
        <w:rPr>
          <w:rFonts w:eastAsia="方正粗雅宋_GBK" w:hint="eastAsia"/>
        </w:rPr>
        <w:t>，</w:t>
      </w:r>
      <w:proofErr w:type="gramStart"/>
      <w:r w:rsidRPr="002F2203">
        <w:rPr>
          <w:rFonts w:eastAsia="方正粗雅宋_GBK" w:hint="eastAsia"/>
        </w:rPr>
        <w:t>舍江溪</w:t>
      </w:r>
      <w:proofErr w:type="gramEnd"/>
      <w:r w:rsidRPr="002F2203">
        <w:rPr>
          <w:rFonts w:eastAsia="方正粗雅宋_GBK" w:hint="eastAsia"/>
        </w:rPr>
        <w:t>簄梁六十三所，三百余里俱成法池。</w:t>
      </w:r>
    </w:p>
    <w:p w14:paraId="5324EB65"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内史</w:t>
      </w:r>
      <w:r w:rsidRPr="002F2203">
        <w:rPr>
          <w:rFonts w:eastAsia="方正新书宋_GBK" w:hAnsi="宋体" w:hint="eastAsia"/>
          <w:sz w:val="30"/>
          <w:szCs w:val="30"/>
        </w:rPr>
        <w:t>，西汉初，诸侯王国置内史，掌民政，在</w:t>
      </w:r>
      <w:proofErr w:type="gramStart"/>
      <w:r w:rsidRPr="002F2203">
        <w:rPr>
          <w:rFonts w:eastAsia="方正新书宋_GBK" w:hAnsi="宋体" w:hint="eastAsia"/>
          <w:sz w:val="30"/>
          <w:szCs w:val="30"/>
        </w:rPr>
        <w:t>当时职如</w:t>
      </w:r>
      <w:proofErr w:type="gramEnd"/>
      <w:r w:rsidRPr="002F2203">
        <w:rPr>
          <w:rFonts w:eastAsia="方正新书宋_GBK" w:hAnsi="宋体" w:hint="eastAsia"/>
          <w:sz w:val="30"/>
          <w:szCs w:val="30"/>
        </w:rPr>
        <w:t>太守，六～七品。历代沿置，</w:t>
      </w:r>
      <w:proofErr w:type="gramStart"/>
      <w:r w:rsidRPr="002F2203">
        <w:rPr>
          <w:rFonts w:eastAsia="方正新书宋_GBK" w:hAnsi="宋体" w:hint="eastAsia"/>
          <w:sz w:val="30"/>
          <w:szCs w:val="30"/>
        </w:rPr>
        <w:t>隋始废</w:t>
      </w:r>
      <w:proofErr w:type="gramEnd"/>
      <w:r w:rsidRPr="002F2203">
        <w:rPr>
          <w:rFonts w:eastAsia="方正新书宋_GBK" w:hAnsi="宋体" w:hint="eastAsia"/>
          <w:sz w:val="30"/>
          <w:szCs w:val="30"/>
        </w:rPr>
        <w:t>。</w:t>
      </w:r>
    </w:p>
    <w:p w14:paraId="4A6751A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《光明经》</w:t>
      </w:r>
      <w:r w:rsidRPr="002F2203">
        <w:rPr>
          <w:rFonts w:eastAsia="方正新书宋_GBK" w:hAnsi="宋体" w:hint="eastAsia"/>
          <w:sz w:val="30"/>
          <w:szCs w:val="30"/>
        </w:rPr>
        <w:t>，即《金光明经》，和《法华经》、《仁王经》同为镇</w:t>
      </w:r>
      <w:proofErr w:type="gramStart"/>
      <w:r w:rsidRPr="002F2203">
        <w:rPr>
          <w:rFonts w:eastAsia="方正新书宋_GBK" w:hAnsi="宋体" w:hint="eastAsia"/>
          <w:sz w:val="30"/>
          <w:szCs w:val="30"/>
        </w:rPr>
        <w:t>护国家</w:t>
      </w:r>
      <w:proofErr w:type="gramEnd"/>
      <w:r w:rsidRPr="002F2203">
        <w:rPr>
          <w:rFonts w:eastAsia="方正新书宋_GBK" w:hAnsi="宋体" w:hint="eastAsia"/>
          <w:sz w:val="30"/>
          <w:szCs w:val="30"/>
        </w:rPr>
        <w:t>的三部经（护国三经）。</w:t>
      </w:r>
      <w:proofErr w:type="gramStart"/>
      <w:r w:rsidRPr="002F2203">
        <w:rPr>
          <w:rFonts w:eastAsia="方正新书宋_GBK" w:hAnsi="宋体" w:hint="eastAsia"/>
          <w:sz w:val="30"/>
          <w:szCs w:val="30"/>
        </w:rPr>
        <w:t>如果读诵此经</w:t>
      </w:r>
      <w:proofErr w:type="gramEnd"/>
      <w:r w:rsidRPr="002F2203">
        <w:rPr>
          <w:rFonts w:eastAsia="方正新书宋_GBK" w:hAnsi="宋体" w:hint="eastAsia"/>
          <w:sz w:val="30"/>
          <w:szCs w:val="30"/>
        </w:rPr>
        <w:t>，国家可获得四天王之守护。现存共有三译，⒈北凉</w:t>
      </w:r>
      <w:proofErr w:type="gramStart"/>
      <w:r w:rsidRPr="002F2203">
        <w:rPr>
          <w:rFonts w:eastAsia="方正新书宋_GBK" w:hAnsi="宋体" w:hint="eastAsia"/>
          <w:sz w:val="30"/>
          <w:szCs w:val="30"/>
        </w:rPr>
        <w:t>昙</w:t>
      </w:r>
      <w:proofErr w:type="gramEnd"/>
      <w:r w:rsidRPr="002F2203">
        <w:rPr>
          <w:rFonts w:eastAsia="方正新书宋_GBK" w:hAnsi="宋体" w:hint="eastAsia"/>
          <w:sz w:val="30"/>
          <w:szCs w:val="30"/>
        </w:rPr>
        <w:t>无</w:t>
      </w:r>
      <w:proofErr w:type="gramStart"/>
      <w:r w:rsidRPr="002F2203">
        <w:rPr>
          <w:rFonts w:eastAsia="方正新书宋_GBK" w:hAnsi="宋体" w:hint="eastAsia"/>
          <w:sz w:val="30"/>
          <w:szCs w:val="30"/>
        </w:rPr>
        <w:t>谶</w:t>
      </w:r>
      <w:proofErr w:type="gramEnd"/>
      <w:r w:rsidRPr="002F2203">
        <w:rPr>
          <w:rFonts w:eastAsia="方正新书宋_GBK" w:hAnsi="宋体" w:hint="eastAsia"/>
          <w:sz w:val="30"/>
          <w:szCs w:val="30"/>
        </w:rPr>
        <w:t>译，四卷，题曰《金光明经》；⒉隋宝贵等</w:t>
      </w:r>
      <w:proofErr w:type="gramStart"/>
      <w:r w:rsidRPr="002F2203">
        <w:rPr>
          <w:rFonts w:eastAsia="方正新书宋_GBK" w:hAnsi="宋体" w:hint="eastAsia"/>
          <w:sz w:val="30"/>
          <w:szCs w:val="30"/>
        </w:rPr>
        <w:t>糅</w:t>
      </w:r>
      <w:proofErr w:type="gramEnd"/>
      <w:r w:rsidRPr="002F2203">
        <w:rPr>
          <w:rFonts w:eastAsia="方正新书宋_GBK" w:hAnsi="宋体" w:hint="eastAsia"/>
          <w:sz w:val="30"/>
          <w:szCs w:val="30"/>
        </w:rPr>
        <w:t>编，八卷，题曰《合部金光明经》；⒊</w:t>
      </w:r>
      <w:proofErr w:type="gramStart"/>
      <w:r w:rsidRPr="002F2203">
        <w:rPr>
          <w:rFonts w:eastAsia="方正新书宋_GBK" w:hAnsi="宋体" w:hint="eastAsia"/>
          <w:sz w:val="30"/>
          <w:szCs w:val="30"/>
        </w:rPr>
        <w:t>唐义净译</w:t>
      </w:r>
      <w:proofErr w:type="gramEnd"/>
      <w:r w:rsidRPr="002F2203">
        <w:rPr>
          <w:rFonts w:eastAsia="方正新书宋_GBK" w:hAnsi="宋体" w:hint="eastAsia"/>
          <w:sz w:val="30"/>
          <w:szCs w:val="30"/>
        </w:rPr>
        <w:t>，十卷，题曰《金光明最胜王经》，此三部经均收于</w:t>
      </w:r>
      <w:r w:rsidRPr="002F2203">
        <w:rPr>
          <w:rFonts w:eastAsia="方正新书宋_GBK" w:hAnsi="宋体" w:hint="eastAsia"/>
          <w:sz w:val="30"/>
          <w:szCs w:val="30"/>
        </w:rPr>
        <w:t>T16</w:t>
      </w:r>
      <w:r w:rsidRPr="002F2203">
        <w:rPr>
          <w:rFonts w:eastAsia="方正新书宋_GBK" w:hAnsi="宋体" w:hint="eastAsia"/>
          <w:sz w:val="30"/>
          <w:szCs w:val="30"/>
        </w:rPr>
        <w:t>。</w:t>
      </w:r>
      <w:proofErr w:type="gramStart"/>
      <w:r w:rsidRPr="002F2203">
        <w:rPr>
          <w:rFonts w:eastAsia="方正新书宋_GBK" w:hAnsi="宋体" w:hint="eastAsia"/>
          <w:sz w:val="30"/>
          <w:szCs w:val="30"/>
        </w:rPr>
        <w:t>在三译中</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唐义净三藏</w:t>
      </w:r>
      <w:proofErr w:type="gramEnd"/>
      <w:r w:rsidRPr="002F2203">
        <w:rPr>
          <w:rFonts w:eastAsia="方正新书宋_GBK" w:hAnsi="宋体" w:hint="eastAsia"/>
          <w:sz w:val="30"/>
          <w:szCs w:val="30"/>
        </w:rPr>
        <w:t>在</w:t>
      </w:r>
      <w:r w:rsidRPr="002F2203">
        <w:rPr>
          <w:rFonts w:eastAsia="方正新书宋_GBK" w:hAnsi="宋体" w:hint="eastAsia"/>
          <w:sz w:val="30"/>
          <w:szCs w:val="30"/>
        </w:rPr>
        <w:lastRenderedPageBreak/>
        <w:t>最后，而文义周足。但由于智者大师是依据北凉</w:t>
      </w:r>
      <w:proofErr w:type="gramStart"/>
      <w:r w:rsidRPr="002F2203">
        <w:rPr>
          <w:rFonts w:eastAsia="方正新书宋_GBK" w:hAnsi="宋体" w:hint="eastAsia"/>
          <w:sz w:val="30"/>
          <w:szCs w:val="30"/>
        </w:rPr>
        <w:t>昙</w:t>
      </w:r>
      <w:proofErr w:type="gramEnd"/>
      <w:r w:rsidRPr="002F2203">
        <w:rPr>
          <w:rFonts w:eastAsia="方正新书宋_GBK" w:hAnsi="宋体" w:hint="eastAsia"/>
          <w:sz w:val="30"/>
          <w:szCs w:val="30"/>
        </w:rPr>
        <w:t>无</w:t>
      </w:r>
      <w:proofErr w:type="gramStart"/>
      <w:r w:rsidRPr="002F2203">
        <w:rPr>
          <w:rFonts w:eastAsia="方正新书宋_GBK" w:hAnsi="宋体" w:hint="eastAsia"/>
          <w:sz w:val="30"/>
          <w:szCs w:val="30"/>
        </w:rPr>
        <w:t>谶</w:t>
      </w:r>
      <w:proofErr w:type="gramEnd"/>
      <w:r w:rsidRPr="002F2203">
        <w:rPr>
          <w:rFonts w:eastAsia="方正新书宋_GBK" w:hAnsi="宋体" w:hint="eastAsia"/>
          <w:sz w:val="30"/>
          <w:szCs w:val="30"/>
        </w:rPr>
        <w:t>所译的《金光明经》而说《玄义》及《文句》，因此现在举世所流通和研习的，仍以四卷《金光明经》为主。</w:t>
      </w:r>
    </w:p>
    <w:p w14:paraId="78B3D32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金光明经》和放生的因缘出自卷四《流水长者子品第十六》。依经所载，当时流水长者在天自在光王国内治病救人，解除众生无量苦患。有一次，流水长者和他的两个儿子水空、水藏游行城邑聚落，看到很多虎狼鸟兽等食肉动物都朝一个方向奔去，流水长者感到很奇怪，跟着跑过去看时，见到有一个大池，里面的水快要枯涸，池中之鱼共有十千，被太阳所晒，将为鸟兽所食。这时流水长者生大悲心，先用树枝覆之，然后四处奔跑寻找水源，结果找到了一条大河，原来是一批恶人想捕获池里的鱼，把上游的源头堵塞，掘开另一水道，而水道地势险峻，修治需要</w:t>
      </w:r>
      <w:r w:rsidRPr="002F2203">
        <w:rPr>
          <w:rFonts w:eastAsia="方正新书宋_GBK" w:hAnsi="宋体" w:hint="eastAsia"/>
          <w:sz w:val="30"/>
          <w:szCs w:val="30"/>
        </w:rPr>
        <w:t>90</w:t>
      </w:r>
      <w:r w:rsidRPr="002F2203">
        <w:rPr>
          <w:rFonts w:eastAsia="方正新书宋_GBK" w:hAnsi="宋体" w:hint="eastAsia"/>
          <w:sz w:val="30"/>
          <w:szCs w:val="30"/>
        </w:rPr>
        <w:t>天的时间和成千上百的人工。于是流水长者急忙返回，向国王借了二十头大象来运水，池中之</w:t>
      </w:r>
      <w:proofErr w:type="gramStart"/>
      <w:r w:rsidRPr="002F2203">
        <w:rPr>
          <w:rFonts w:eastAsia="方正新书宋_GBK" w:hAnsi="宋体" w:hint="eastAsia"/>
          <w:sz w:val="30"/>
          <w:szCs w:val="30"/>
        </w:rPr>
        <w:t>鱼得以</w:t>
      </w:r>
      <w:proofErr w:type="gramEnd"/>
      <w:r w:rsidRPr="002F2203">
        <w:rPr>
          <w:rFonts w:eastAsia="方正新书宋_GBK" w:hAnsi="宋体" w:hint="eastAsia"/>
          <w:sz w:val="30"/>
          <w:szCs w:val="30"/>
        </w:rPr>
        <w:t>再生。更对池中之鱼施与饮食，向鱼说法，解说十二因缘，称说宝胜如来名号。</w:t>
      </w:r>
    </w:p>
    <w:p w14:paraId="25B8391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其后流水长者及其二子回到家中，有一次在宴集宾客之后，醉酒而卧。尔时大地突然震动，十千鱼同日命终，共转鱼身，生</w:t>
      </w:r>
      <w:proofErr w:type="gramStart"/>
      <w:r w:rsidRPr="002F2203">
        <w:rPr>
          <w:rFonts w:eastAsia="方正新书宋_GBK" w:hAnsi="宋体" w:hint="eastAsia"/>
          <w:sz w:val="30"/>
          <w:szCs w:val="30"/>
        </w:rPr>
        <w:t>忉</w:t>
      </w:r>
      <w:proofErr w:type="gramEnd"/>
      <w:r w:rsidRPr="002F2203">
        <w:rPr>
          <w:rFonts w:eastAsia="方正新书宋_GBK" w:hAnsi="宋体" w:hint="eastAsia"/>
          <w:sz w:val="30"/>
          <w:szCs w:val="30"/>
        </w:rPr>
        <w:t>利天。那些鱼随即想：“我等有什么因缘能生</w:t>
      </w:r>
      <w:proofErr w:type="gramStart"/>
      <w:r w:rsidRPr="002F2203">
        <w:rPr>
          <w:rFonts w:eastAsia="方正新书宋_GBK" w:hAnsi="宋体" w:hint="eastAsia"/>
          <w:sz w:val="30"/>
          <w:szCs w:val="30"/>
        </w:rPr>
        <w:t>忉利天</w:t>
      </w:r>
      <w:proofErr w:type="gramEnd"/>
      <w:r w:rsidRPr="002F2203">
        <w:rPr>
          <w:rFonts w:eastAsia="方正新书宋_GBK" w:hAnsi="宋体" w:hint="eastAsia"/>
          <w:sz w:val="30"/>
          <w:szCs w:val="30"/>
        </w:rPr>
        <w:t>中？”又互相说道：“我等前在阎浮提内，堕在鱼身，是流水长者给了我们水和饮食，又为我们解说甚深十二因缘，并称宝胜如来名号。以此因缘，使我等得生此天，是故我等应到长者那里去报恩供养。”于是十千天子把无数真珠、璎珞放在长者的四边，更散天华</w:t>
      </w:r>
      <w:proofErr w:type="gramStart"/>
      <w:r w:rsidRPr="002F2203">
        <w:rPr>
          <w:rFonts w:eastAsia="方正新书宋_GBK" w:hAnsi="宋体" w:hint="eastAsia"/>
          <w:sz w:val="30"/>
          <w:szCs w:val="30"/>
        </w:rPr>
        <w:t>以报旧恩</w:t>
      </w:r>
      <w:proofErr w:type="gramEnd"/>
      <w:r w:rsidRPr="002F2203">
        <w:rPr>
          <w:rFonts w:eastAsia="方正新书宋_GBK" w:hAnsi="宋体" w:hint="eastAsia"/>
          <w:sz w:val="30"/>
          <w:szCs w:val="30"/>
        </w:rPr>
        <w:t>。</w:t>
      </w:r>
    </w:p>
    <w:p w14:paraId="2772EA9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佛说完这段因缘后又说，那时的流水长者就是现在的我，大儿子水</w:t>
      </w:r>
      <w:r w:rsidRPr="002F2203">
        <w:rPr>
          <w:rFonts w:eastAsia="方正新书宋_GBK" w:hAnsi="宋体" w:hint="eastAsia"/>
          <w:sz w:val="30"/>
          <w:szCs w:val="30"/>
        </w:rPr>
        <w:lastRenderedPageBreak/>
        <w:t>空就是现在的罗睺罗，二儿子水藏即是阿难，十千鱼即今之十千天子。</w:t>
      </w:r>
    </w:p>
    <w:p w14:paraId="7E9D93E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正因为有这样的因缘，所以</w:t>
      </w:r>
      <w:proofErr w:type="gramStart"/>
      <w:r w:rsidRPr="002F2203">
        <w:rPr>
          <w:rFonts w:eastAsia="方正新书宋_GBK" w:hAnsi="宋体" w:hint="eastAsia"/>
          <w:sz w:val="30"/>
          <w:szCs w:val="30"/>
        </w:rPr>
        <w:t>当当时</w:t>
      </w:r>
      <w:proofErr w:type="gramEnd"/>
      <w:r w:rsidRPr="002F2203">
        <w:rPr>
          <w:rFonts w:eastAsia="方正新书宋_GBK" w:hAnsi="宋体" w:hint="eastAsia"/>
          <w:sz w:val="30"/>
          <w:szCs w:val="30"/>
        </w:rPr>
        <w:t>的临海太守计</w:t>
      </w:r>
      <w:proofErr w:type="gramStart"/>
      <w:r w:rsidRPr="002F2203">
        <w:rPr>
          <w:rFonts w:eastAsia="方正新书宋_GBK" w:hAnsi="宋体" w:hint="eastAsia"/>
          <w:sz w:val="30"/>
          <w:szCs w:val="30"/>
        </w:rPr>
        <w:t>诩</w:t>
      </w:r>
      <w:proofErr w:type="gramEnd"/>
      <w:r w:rsidRPr="002F2203">
        <w:rPr>
          <w:rFonts w:eastAsia="方正新书宋_GBK" w:hAnsi="宋体" w:hint="eastAsia"/>
          <w:sz w:val="30"/>
          <w:szCs w:val="30"/>
        </w:rPr>
        <w:t>，请智者大师到治所章安（亦即现在的椒江区）去讲《金光明经》，打鱼的人听了智者大师讲经说法以后，都生起了</w:t>
      </w:r>
      <w:proofErr w:type="gramStart"/>
      <w:r w:rsidRPr="002F2203">
        <w:rPr>
          <w:rFonts w:eastAsia="方正新书宋_GBK" w:hAnsi="宋体" w:hint="eastAsia"/>
          <w:sz w:val="30"/>
          <w:szCs w:val="30"/>
        </w:rPr>
        <w:t>好生去</w:t>
      </w:r>
      <w:proofErr w:type="gramEnd"/>
      <w:r w:rsidRPr="002F2203">
        <w:rPr>
          <w:rFonts w:eastAsia="方正新书宋_GBK" w:hAnsi="宋体" w:hint="eastAsia"/>
          <w:sz w:val="30"/>
          <w:szCs w:val="30"/>
        </w:rPr>
        <w:t>杀之心，共舍出了江溪簄梁六十三所。于是从椒江口开始，直溯灵江、始丰溪上游，整个水系总共三百余里，都成为了放生池。</w:t>
      </w:r>
      <w:r w:rsidRPr="002F2203">
        <w:rPr>
          <w:rFonts w:eastAsia="方正新书宋_GBK" w:hAnsi="宋体" w:hint="eastAsia"/>
          <w:sz w:val="30"/>
          <w:szCs w:val="30"/>
          <w:u w:val="single"/>
        </w:rPr>
        <w:t>梁</w:t>
      </w:r>
      <w:r w:rsidRPr="002F2203">
        <w:rPr>
          <w:rFonts w:eastAsia="方正新书宋_GBK" w:hAnsi="宋体" w:hint="eastAsia"/>
          <w:sz w:val="30"/>
          <w:szCs w:val="30"/>
        </w:rPr>
        <w:t>，在水中筑堤坝</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桥梁一样的捕鱼设置，《诗·邶风·谷风》：“毋逝我梁。”</w:t>
      </w:r>
    </w:p>
    <w:p w14:paraId="7E3F7C2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戒分“止持”</w:t>
      </w:r>
      <w:proofErr w:type="gramEnd"/>
      <w:r w:rsidRPr="002F2203">
        <w:rPr>
          <w:rFonts w:eastAsia="方正新书宋_GBK" w:hAnsi="宋体" w:hint="eastAsia"/>
          <w:sz w:val="30"/>
          <w:szCs w:val="30"/>
        </w:rPr>
        <w:t>与“作持”，</w:t>
      </w:r>
      <w:proofErr w:type="gramStart"/>
      <w:r w:rsidRPr="002F2203">
        <w:rPr>
          <w:rFonts w:eastAsia="方正新书宋_GBK" w:hAnsi="宋体" w:hint="eastAsia"/>
          <w:sz w:val="30"/>
          <w:szCs w:val="30"/>
        </w:rPr>
        <w:t>就止持而言</w:t>
      </w:r>
      <w:proofErr w:type="gramEnd"/>
      <w:r w:rsidRPr="002F2203">
        <w:rPr>
          <w:rFonts w:eastAsia="方正新书宋_GBK" w:hAnsi="宋体" w:hint="eastAsia"/>
          <w:sz w:val="30"/>
          <w:szCs w:val="30"/>
        </w:rPr>
        <w:t>，杀生为最大的恶业；</w:t>
      </w:r>
      <w:proofErr w:type="gramStart"/>
      <w:r w:rsidRPr="002F2203">
        <w:rPr>
          <w:rFonts w:eastAsia="方正新书宋_GBK" w:hAnsi="宋体" w:hint="eastAsia"/>
          <w:sz w:val="30"/>
          <w:szCs w:val="30"/>
        </w:rPr>
        <w:t>从作持而言</w:t>
      </w:r>
      <w:proofErr w:type="gramEnd"/>
      <w:r w:rsidRPr="002F2203">
        <w:rPr>
          <w:rFonts w:eastAsia="方正新书宋_GBK" w:hAnsi="宋体" w:hint="eastAsia"/>
          <w:sz w:val="30"/>
          <w:szCs w:val="30"/>
        </w:rPr>
        <w:t>，则放生为最大的功德。所以《梵网经》：“</w:t>
      </w:r>
      <w:bookmarkStart w:id="518" w:name="1006b09"/>
      <w:r w:rsidRPr="002F2203">
        <w:rPr>
          <w:rFonts w:eastAsia="方正新书宋_GBK" w:hAnsi="宋体" w:hint="eastAsia"/>
          <w:sz w:val="30"/>
          <w:szCs w:val="30"/>
        </w:rPr>
        <w:t>若佛子，以慈心故，行放生业。</w:t>
      </w:r>
      <w:bookmarkStart w:id="519" w:name="1006b10"/>
      <w:bookmarkEnd w:id="518"/>
      <w:r w:rsidRPr="002F2203">
        <w:rPr>
          <w:rFonts w:eastAsia="方正新书宋_GBK" w:hAnsi="宋体" w:hint="eastAsia"/>
          <w:sz w:val="30"/>
          <w:szCs w:val="30"/>
        </w:rPr>
        <w:t>一切男子是我父，一切女人是我母</w:t>
      </w:r>
      <w:bookmarkStart w:id="520" w:name="1006b11"/>
      <w:bookmarkEnd w:id="519"/>
      <w:r w:rsidRPr="002F2203">
        <w:rPr>
          <w:rFonts w:eastAsia="方正新书宋_GBK" w:hAnsi="宋体" w:hint="eastAsia"/>
          <w:sz w:val="30"/>
          <w:szCs w:val="30"/>
        </w:rPr>
        <w:t>，我生生无不从之受生，故六道众生皆是我父母。</w:t>
      </w:r>
      <w:bookmarkStart w:id="521" w:name="1006b12"/>
      <w:bookmarkEnd w:id="520"/>
      <w:r w:rsidRPr="002F2203">
        <w:rPr>
          <w:rFonts w:eastAsia="方正新书宋_GBK" w:hAnsi="宋体" w:hint="eastAsia"/>
          <w:sz w:val="30"/>
          <w:szCs w:val="30"/>
        </w:rPr>
        <w:t>而杀而食者，即杀我父母，亦杀我故身</w:t>
      </w:r>
      <w:bookmarkStart w:id="522" w:name="1006b13"/>
      <w:bookmarkEnd w:id="521"/>
      <w:r w:rsidRPr="002F2203">
        <w:rPr>
          <w:rFonts w:eastAsia="方正新书宋_GBK" w:hAnsi="宋体" w:hint="eastAsia"/>
          <w:sz w:val="30"/>
          <w:szCs w:val="30"/>
        </w:rPr>
        <w:t>……故常行放生</w:t>
      </w:r>
      <w:bookmarkStart w:id="523" w:name="1006b14"/>
      <w:bookmarkEnd w:id="522"/>
      <w:r w:rsidRPr="002F2203">
        <w:rPr>
          <w:rFonts w:eastAsia="方正新书宋_GBK" w:hAnsi="宋体" w:hint="eastAsia"/>
          <w:sz w:val="30"/>
          <w:szCs w:val="30"/>
        </w:rPr>
        <w:t>，生生受生，常住之法，教人放生。</w:t>
      </w:r>
      <w:bookmarkEnd w:id="523"/>
      <w:r w:rsidRPr="002F2203">
        <w:rPr>
          <w:rFonts w:eastAsia="方正新书宋_GBK" w:hAnsi="宋体" w:hint="eastAsia"/>
          <w:sz w:val="30"/>
          <w:szCs w:val="30"/>
        </w:rPr>
        <w:t>”</w:t>
      </w:r>
    </w:p>
    <w:p w14:paraId="648AB46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在我国，自南朝梁武帝时开始，佛家即盛行断肉之说。梁武帝曾下诏禁止杀生，又废除宗庙供献牺牲之制。在《金园集》卷中记载，梁</w:t>
      </w:r>
      <w:proofErr w:type="gramStart"/>
      <w:r w:rsidRPr="002F2203">
        <w:rPr>
          <w:rFonts w:eastAsia="方正新书宋_GBK" w:hAnsi="宋体" w:hint="eastAsia"/>
          <w:sz w:val="30"/>
          <w:szCs w:val="30"/>
        </w:rPr>
        <w:t>朝慧集</w:t>
      </w:r>
      <w:proofErr w:type="gramEnd"/>
      <w:r w:rsidRPr="002F2203">
        <w:rPr>
          <w:rFonts w:eastAsia="方正新书宋_GBK" w:hAnsi="宋体" w:hint="eastAsia"/>
          <w:sz w:val="30"/>
          <w:szCs w:val="30"/>
        </w:rPr>
        <w:t>游历诸州时，</w:t>
      </w:r>
      <w:proofErr w:type="gramStart"/>
      <w:r w:rsidRPr="002F2203">
        <w:rPr>
          <w:rFonts w:eastAsia="方正新书宋_GBK" w:hAnsi="宋体" w:hint="eastAsia"/>
          <w:sz w:val="30"/>
          <w:szCs w:val="30"/>
        </w:rPr>
        <w:t>曾烧臂</w:t>
      </w:r>
      <w:proofErr w:type="gramEnd"/>
      <w:r w:rsidRPr="002F2203">
        <w:rPr>
          <w:rFonts w:eastAsia="方正新书宋_GBK" w:hAnsi="宋体" w:hint="eastAsia"/>
          <w:sz w:val="30"/>
          <w:szCs w:val="30"/>
        </w:rPr>
        <w:t>乞钱放生。但这是应时、应地的放生活动，未见有固定的场所作为放生池。因此正式把一水、一池作为固定的放生场所，并在中国产生重大影响的，则还是始于天台智者大师。</w:t>
      </w:r>
    </w:p>
    <w:p w14:paraId="3838350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“三百余里俱成法池”，这里包括了：①始丰溪：发源于浙江磐安县大盘山，全长约</w:t>
      </w:r>
      <w:r w:rsidRPr="002F2203">
        <w:rPr>
          <w:rFonts w:eastAsia="方正新书宋_GBK" w:hAnsi="宋体" w:hint="eastAsia"/>
          <w:sz w:val="30"/>
          <w:szCs w:val="30"/>
        </w:rPr>
        <w:t>132</w:t>
      </w:r>
      <w:r w:rsidRPr="002F2203">
        <w:rPr>
          <w:rFonts w:eastAsia="方正新书宋_GBK" w:hAnsi="宋体" w:hint="eastAsia"/>
          <w:sz w:val="30"/>
          <w:szCs w:val="30"/>
        </w:rPr>
        <w:t>公里，位于天台境内的长约</w:t>
      </w:r>
      <w:r w:rsidRPr="002F2203">
        <w:rPr>
          <w:rFonts w:eastAsia="方正新书宋_GBK" w:hAnsi="宋体" w:hint="eastAsia"/>
          <w:sz w:val="30"/>
          <w:szCs w:val="30"/>
        </w:rPr>
        <w:t>69</w:t>
      </w:r>
      <w:r w:rsidRPr="002F2203">
        <w:rPr>
          <w:rFonts w:eastAsia="方正新书宋_GBK" w:hAnsi="宋体" w:hint="eastAsia"/>
          <w:sz w:val="30"/>
          <w:szCs w:val="30"/>
        </w:rPr>
        <w:t>公里；②灵江：始</w:t>
      </w:r>
      <w:proofErr w:type="gramStart"/>
      <w:r w:rsidRPr="002F2203">
        <w:rPr>
          <w:rFonts w:eastAsia="方正新书宋_GBK" w:hAnsi="宋体" w:hint="eastAsia"/>
          <w:sz w:val="30"/>
          <w:szCs w:val="30"/>
        </w:rPr>
        <w:t>丰溪往南</w:t>
      </w:r>
      <w:proofErr w:type="gramEnd"/>
      <w:r w:rsidRPr="002F2203">
        <w:rPr>
          <w:rFonts w:eastAsia="方正新书宋_GBK" w:hAnsi="宋体" w:hint="eastAsia"/>
          <w:sz w:val="30"/>
          <w:szCs w:val="30"/>
        </w:rPr>
        <w:t>流，在现在临海市西北和永安溪汇合后，改称灵江，全长约</w:t>
      </w:r>
      <w:r w:rsidRPr="002F2203">
        <w:rPr>
          <w:rFonts w:eastAsia="方正新书宋_GBK" w:hAnsi="宋体" w:hint="eastAsia"/>
          <w:sz w:val="30"/>
          <w:szCs w:val="30"/>
        </w:rPr>
        <w:t>45</w:t>
      </w:r>
      <w:r w:rsidRPr="002F2203">
        <w:rPr>
          <w:rFonts w:eastAsia="方正新书宋_GBK" w:hAnsi="宋体" w:hint="eastAsia"/>
          <w:sz w:val="30"/>
          <w:szCs w:val="30"/>
        </w:rPr>
        <w:t>公里；③椒江：</w:t>
      </w:r>
      <w:proofErr w:type="gramStart"/>
      <w:r w:rsidRPr="002F2203">
        <w:rPr>
          <w:rFonts w:eastAsia="方正新书宋_GBK" w:hAnsi="宋体" w:hint="eastAsia"/>
          <w:sz w:val="30"/>
          <w:szCs w:val="30"/>
        </w:rPr>
        <w:t>灵江继续</w:t>
      </w:r>
      <w:proofErr w:type="gramEnd"/>
      <w:r w:rsidRPr="002F2203">
        <w:rPr>
          <w:rFonts w:eastAsia="方正新书宋_GBK" w:hAnsi="宋体" w:hint="eastAsia"/>
          <w:sz w:val="30"/>
          <w:szCs w:val="30"/>
        </w:rPr>
        <w:t>往东南流去，在临海市三江口接纳永宁江后改</w:t>
      </w:r>
      <w:r w:rsidRPr="002F2203">
        <w:rPr>
          <w:rFonts w:eastAsia="方正新书宋_GBK" w:hAnsi="宋体" w:hint="eastAsia"/>
          <w:sz w:val="30"/>
          <w:szCs w:val="30"/>
        </w:rPr>
        <w:lastRenderedPageBreak/>
        <w:t>称椒江，东经椒江</w:t>
      </w:r>
      <w:proofErr w:type="gramStart"/>
      <w:r w:rsidRPr="002F2203">
        <w:rPr>
          <w:rFonts w:eastAsia="方正新书宋_GBK" w:hAnsi="宋体" w:hint="eastAsia"/>
          <w:sz w:val="30"/>
          <w:szCs w:val="30"/>
        </w:rPr>
        <w:t>区入台州</w:t>
      </w:r>
      <w:proofErr w:type="gramEnd"/>
      <w:r w:rsidRPr="002F2203">
        <w:rPr>
          <w:rFonts w:eastAsia="方正新书宋_GBK" w:hAnsi="宋体" w:hint="eastAsia"/>
          <w:sz w:val="30"/>
          <w:szCs w:val="30"/>
        </w:rPr>
        <w:t>湾，全长约</w:t>
      </w:r>
      <w:r w:rsidRPr="002F2203">
        <w:rPr>
          <w:rFonts w:eastAsia="方正新书宋_GBK" w:hAnsi="宋体" w:hint="eastAsia"/>
          <w:sz w:val="30"/>
          <w:szCs w:val="30"/>
        </w:rPr>
        <w:t>17</w:t>
      </w:r>
      <w:r w:rsidRPr="002F2203">
        <w:rPr>
          <w:rFonts w:eastAsia="方正新书宋_GBK" w:hAnsi="宋体" w:hint="eastAsia"/>
          <w:sz w:val="30"/>
          <w:szCs w:val="30"/>
        </w:rPr>
        <w:t>公里。汇合之处叫三江口，《清一统志·台州府一》云：“潮至此而止，故其流中分，溪清而江浊。”这三条溪江统称为</w:t>
      </w:r>
      <w:proofErr w:type="gramStart"/>
      <w:r w:rsidRPr="002F2203">
        <w:rPr>
          <w:rFonts w:eastAsia="方正新书宋_GBK" w:hAnsi="宋体" w:hint="eastAsia"/>
          <w:sz w:val="30"/>
          <w:szCs w:val="30"/>
        </w:rPr>
        <w:t>椒</w:t>
      </w:r>
      <w:proofErr w:type="gramEnd"/>
      <w:r w:rsidRPr="002F2203">
        <w:rPr>
          <w:rFonts w:eastAsia="方正新书宋_GBK" w:hAnsi="宋体" w:hint="eastAsia"/>
          <w:sz w:val="30"/>
          <w:szCs w:val="30"/>
        </w:rPr>
        <w:t>江水系，全长</w:t>
      </w:r>
      <w:r w:rsidRPr="002F2203">
        <w:rPr>
          <w:rFonts w:eastAsia="方正新书宋_GBK" w:hAnsi="宋体" w:hint="eastAsia"/>
          <w:sz w:val="30"/>
          <w:szCs w:val="30"/>
        </w:rPr>
        <w:t>194</w:t>
      </w:r>
      <w:r w:rsidRPr="002F2203">
        <w:rPr>
          <w:rFonts w:eastAsia="方正新书宋_GBK" w:hAnsi="宋体" w:hint="eastAsia"/>
          <w:sz w:val="30"/>
          <w:szCs w:val="30"/>
        </w:rPr>
        <w:t>公里，其中位于台州境内的约有</w:t>
      </w:r>
      <w:r w:rsidRPr="002F2203">
        <w:rPr>
          <w:rFonts w:eastAsia="方正新书宋_GBK" w:hAnsi="宋体" w:hint="eastAsia"/>
          <w:sz w:val="30"/>
          <w:szCs w:val="30"/>
        </w:rPr>
        <w:t>131</w:t>
      </w:r>
      <w:r w:rsidRPr="002F2203">
        <w:rPr>
          <w:rFonts w:eastAsia="方正新书宋_GBK" w:hAnsi="宋体" w:hint="eastAsia"/>
          <w:sz w:val="30"/>
          <w:szCs w:val="30"/>
        </w:rPr>
        <w:t>公里，这里笼统地称之为“三百余里”。</w:t>
      </w:r>
    </w:p>
    <w:p w14:paraId="5F57244F" w14:textId="77777777" w:rsidR="00DA7965" w:rsidRPr="002F2203" w:rsidRDefault="00DA7965" w:rsidP="001E7BCA">
      <w:pPr>
        <w:pStyle w:val="ae"/>
        <w:rPr>
          <w:rFonts w:eastAsia="方正粗雅宋_GBK"/>
        </w:rPr>
      </w:pPr>
      <w:bookmarkStart w:id="524" w:name="0182b16"/>
      <w:proofErr w:type="gramStart"/>
      <w:r w:rsidRPr="002F2203">
        <w:rPr>
          <w:rFonts w:eastAsia="方正粗雅宋_GBK" w:hint="eastAsia"/>
        </w:rPr>
        <w:t>诩</w:t>
      </w:r>
      <w:proofErr w:type="gramEnd"/>
      <w:r w:rsidRPr="002F2203">
        <w:rPr>
          <w:rFonts w:eastAsia="方正粗雅宋_GBK" w:hint="eastAsia"/>
        </w:rPr>
        <w:t>后还都，坐事被系。临当伏法</w:t>
      </w:r>
      <w:bookmarkStart w:id="525" w:name="0182b17"/>
      <w:bookmarkEnd w:id="524"/>
      <w:r w:rsidRPr="002F2203">
        <w:rPr>
          <w:rFonts w:eastAsia="方正粗雅宋_GBK" w:hint="eastAsia"/>
        </w:rPr>
        <w:t>，遥想禅师，冀垂</w:t>
      </w:r>
      <w:proofErr w:type="gramStart"/>
      <w:r w:rsidRPr="002F2203">
        <w:rPr>
          <w:rFonts w:eastAsia="方正粗雅宋_GBK" w:hint="eastAsia"/>
        </w:rPr>
        <w:t>一</w:t>
      </w:r>
      <w:proofErr w:type="gramEnd"/>
      <w:r w:rsidRPr="002F2203">
        <w:rPr>
          <w:rFonts w:eastAsia="方正粗雅宋_GBK" w:hint="eastAsia"/>
        </w:rPr>
        <w:t>救。夜梦群鱼巨亿，吐沫相</w:t>
      </w:r>
      <w:proofErr w:type="gramStart"/>
      <w:r w:rsidRPr="002F2203">
        <w:rPr>
          <w:rFonts w:eastAsia="方正粗雅宋_GBK" w:hint="eastAsia"/>
        </w:rPr>
        <w:t>濡</w:t>
      </w:r>
      <w:proofErr w:type="gramEnd"/>
      <w:r w:rsidRPr="002F2203">
        <w:rPr>
          <w:rFonts w:eastAsia="方正粗雅宋_GBK" w:hint="eastAsia"/>
        </w:rPr>
        <w:t>。</w:t>
      </w:r>
      <w:bookmarkEnd w:id="525"/>
      <w:r w:rsidRPr="002F2203">
        <w:rPr>
          <w:rFonts w:eastAsia="方正粗雅宋_GBK" w:hint="eastAsia"/>
        </w:rPr>
        <w:t>明</w:t>
      </w:r>
      <w:proofErr w:type="gramStart"/>
      <w:r w:rsidRPr="002F2203">
        <w:rPr>
          <w:rFonts w:eastAsia="方正粗雅宋_GBK" w:hint="eastAsia"/>
        </w:rPr>
        <w:t>旦</w:t>
      </w:r>
      <w:proofErr w:type="gramEnd"/>
      <w:r w:rsidRPr="002F2203">
        <w:rPr>
          <w:rFonts w:eastAsia="方正粗雅宋_GBK" w:hint="eastAsia"/>
        </w:rPr>
        <w:t>有诏，</w:t>
      </w:r>
      <w:proofErr w:type="gramStart"/>
      <w:r w:rsidRPr="002F2203">
        <w:rPr>
          <w:rFonts w:eastAsia="方正粗雅宋_GBK" w:hint="eastAsia"/>
        </w:rPr>
        <w:t>特</w:t>
      </w:r>
      <w:proofErr w:type="gramEnd"/>
      <w:r w:rsidRPr="002F2203">
        <w:rPr>
          <w:rFonts w:eastAsia="方正粗雅宋_GBK" w:hint="eastAsia"/>
        </w:rPr>
        <w:t>原</w:t>
      </w:r>
      <w:proofErr w:type="gramStart"/>
      <w:r w:rsidRPr="002F2203">
        <w:rPr>
          <w:rFonts w:eastAsia="方正粗雅宋_GBK" w:hint="eastAsia"/>
        </w:rPr>
        <w:t>诩</w:t>
      </w:r>
      <w:proofErr w:type="gramEnd"/>
      <w:r w:rsidRPr="002F2203">
        <w:rPr>
          <w:rFonts w:eastAsia="方正粗雅宋_GBK" w:hint="eastAsia"/>
        </w:rPr>
        <w:t>罪。</w:t>
      </w:r>
    </w:p>
    <w:p w14:paraId="2D18D194"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计</w:t>
      </w:r>
      <w:proofErr w:type="gramStart"/>
      <w:r w:rsidRPr="002F2203">
        <w:rPr>
          <w:rFonts w:eastAsia="方正新书宋_GBK" w:hAnsi="宋体" w:hint="eastAsia"/>
          <w:sz w:val="30"/>
          <w:szCs w:val="30"/>
        </w:rPr>
        <w:t>诩</w:t>
      </w:r>
      <w:proofErr w:type="gramEnd"/>
      <w:r w:rsidRPr="002F2203">
        <w:rPr>
          <w:rFonts w:eastAsia="方正新书宋_GBK" w:hAnsi="宋体" w:hint="eastAsia"/>
          <w:sz w:val="30"/>
          <w:szCs w:val="30"/>
        </w:rPr>
        <w:t>后来调回到首都金陵，因事获罪而被囚系，在临当受刑时，心里遥念智者大师，希望能够赐予哀怜，伸手救护。</w:t>
      </w:r>
      <w:r w:rsidRPr="002F2203">
        <w:rPr>
          <w:rFonts w:eastAsia="方正新书宋_GBK" w:hAnsi="宋体" w:hint="eastAsia"/>
          <w:sz w:val="30"/>
          <w:szCs w:val="30"/>
          <w:u w:val="single"/>
        </w:rPr>
        <w:t>坐事</w:t>
      </w:r>
      <w:r w:rsidRPr="002F2203">
        <w:rPr>
          <w:rFonts w:eastAsia="方正新书宋_GBK" w:hAnsi="宋体" w:hint="eastAsia"/>
          <w:sz w:val="30"/>
          <w:szCs w:val="30"/>
        </w:rPr>
        <w:t>，因事获罪。</w:t>
      </w:r>
      <w:r w:rsidRPr="002F2203">
        <w:rPr>
          <w:rFonts w:eastAsia="方正新书宋_GBK" w:hAnsi="宋体" w:hint="eastAsia"/>
          <w:sz w:val="30"/>
          <w:szCs w:val="30"/>
          <w:u w:val="single"/>
        </w:rPr>
        <w:t>伏法</w:t>
      </w:r>
      <w:r w:rsidRPr="002F2203">
        <w:rPr>
          <w:rFonts w:eastAsia="方正新书宋_GBK" w:hAnsi="宋体" w:hint="eastAsia"/>
          <w:sz w:val="30"/>
          <w:szCs w:val="30"/>
        </w:rPr>
        <w:t>，由于违法而受处死刑。至于计</w:t>
      </w:r>
      <w:proofErr w:type="gramStart"/>
      <w:r w:rsidRPr="002F2203">
        <w:rPr>
          <w:rFonts w:eastAsia="方正新书宋_GBK" w:hAnsi="宋体" w:hint="eastAsia"/>
          <w:sz w:val="30"/>
          <w:szCs w:val="30"/>
        </w:rPr>
        <w:t>诩</w:t>
      </w:r>
      <w:proofErr w:type="gramEnd"/>
      <w:r w:rsidRPr="002F2203">
        <w:rPr>
          <w:rFonts w:eastAsia="方正新书宋_GBK" w:hAnsi="宋体" w:hint="eastAsia"/>
          <w:sz w:val="30"/>
          <w:szCs w:val="30"/>
        </w:rPr>
        <w:t>因何事而获罪，则未见记载。但《别传》里说“别坐余事，因系廷尉”，由此推测，可能是由于别人犯法而牵连到了他，连带受处罚。</w:t>
      </w:r>
    </w:p>
    <w:p w14:paraId="2C2CDD4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就在受刑的前一天晚上，计</w:t>
      </w:r>
      <w:proofErr w:type="gramStart"/>
      <w:r w:rsidRPr="002F2203">
        <w:rPr>
          <w:rFonts w:eastAsia="方正新书宋_GBK" w:hAnsi="宋体" w:hint="eastAsia"/>
          <w:sz w:val="30"/>
          <w:szCs w:val="30"/>
        </w:rPr>
        <w:t>诩</w:t>
      </w:r>
      <w:proofErr w:type="gramEnd"/>
      <w:r w:rsidRPr="002F2203">
        <w:rPr>
          <w:rFonts w:eastAsia="方正新书宋_GBK" w:hAnsi="宋体" w:hint="eastAsia"/>
          <w:sz w:val="30"/>
          <w:szCs w:val="30"/>
        </w:rPr>
        <w:t>梦见成千上百的鱼群，口吐唾沫，前来润湿自身。</w:t>
      </w:r>
      <w:r w:rsidRPr="002F2203">
        <w:rPr>
          <w:rFonts w:eastAsia="方正新书宋_GBK" w:hAnsi="宋体" w:hint="eastAsia"/>
          <w:sz w:val="30"/>
          <w:szCs w:val="30"/>
          <w:u w:val="single"/>
        </w:rPr>
        <w:t>巨亿</w:t>
      </w:r>
      <w:r w:rsidRPr="002F2203">
        <w:rPr>
          <w:rFonts w:eastAsia="方正新书宋_GBK" w:hAnsi="宋体" w:hint="eastAsia"/>
          <w:sz w:val="30"/>
          <w:szCs w:val="30"/>
        </w:rPr>
        <w:t>，数以亿计，极言其多。</w:t>
      </w:r>
      <w:r w:rsidRPr="002F2203">
        <w:rPr>
          <w:rFonts w:eastAsia="方正新书宋_GBK" w:hAnsi="宋体" w:hint="eastAsia"/>
          <w:sz w:val="30"/>
          <w:szCs w:val="30"/>
          <w:u w:val="single"/>
        </w:rPr>
        <w:t>吐沫相</w:t>
      </w:r>
      <w:proofErr w:type="gramStart"/>
      <w:r w:rsidRPr="002F2203">
        <w:rPr>
          <w:rFonts w:eastAsia="方正新书宋_GBK" w:hAnsi="宋体" w:hint="eastAsia"/>
          <w:sz w:val="30"/>
          <w:szCs w:val="30"/>
          <w:u w:val="single"/>
        </w:rPr>
        <w:t>濡</w:t>
      </w:r>
      <w:proofErr w:type="gramEnd"/>
      <w:r w:rsidRPr="002F2203">
        <w:rPr>
          <w:rFonts w:eastAsia="方正新书宋_GBK" w:hAnsi="宋体" w:hint="eastAsia"/>
          <w:sz w:val="30"/>
          <w:szCs w:val="30"/>
        </w:rPr>
        <w:t>，原意是指泉水快干了，鱼与鱼之间互相吐沫润湿。比喻同在困难之中，用微薄的力量互相帮助。《庄子·大宗师》：“泉</w:t>
      </w:r>
      <w:proofErr w:type="gramStart"/>
      <w:r w:rsidRPr="002F2203">
        <w:rPr>
          <w:rFonts w:eastAsia="方正新书宋_GBK" w:hAnsi="宋体" w:hint="eastAsia"/>
          <w:sz w:val="30"/>
          <w:szCs w:val="30"/>
        </w:rPr>
        <w:t>涸</w:t>
      </w:r>
      <w:proofErr w:type="gramEnd"/>
      <w:r w:rsidRPr="002F2203">
        <w:rPr>
          <w:rFonts w:eastAsia="方正新书宋_GBK" w:hAnsi="宋体" w:hint="eastAsia"/>
          <w:sz w:val="30"/>
          <w:szCs w:val="30"/>
        </w:rPr>
        <w:t>，鱼相与处于陆，相</w:t>
      </w:r>
      <w:proofErr w:type="gramStart"/>
      <w:r w:rsidRPr="002F2203">
        <w:rPr>
          <w:rFonts w:eastAsia="方正新书宋_GBK" w:hAnsi="宋体" w:hint="eastAsia"/>
          <w:sz w:val="30"/>
          <w:szCs w:val="30"/>
        </w:rPr>
        <w:t>呴</w:t>
      </w:r>
      <w:proofErr w:type="gramEnd"/>
      <w:r w:rsidRPr="002F2203">
        <w:rPr>
          <w:rFonts w:eastAsia="方正新书宋_GBK" w:hAnsi="宋体" w:hint="eastAsia"/>
          <w:sz w:val="30"/>
          <w:szCs w:val="30"/>
        </w:rPr>
        <w:t>以湿，相濡以沫，不如相忘于江湖。”</w:t>
      </w:r>
    </w:p>
    <w:p w14:paraId="5032B83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记得以前报纸曾报道说：有一次，一群人在沙漠中迷路，等别人找到他们时，其他人都已经死了，唯有一对恋人活了下来。原来他们一直是头</w:t>
      </w:r>
      <w:proofErr w:type="gramStart"/>
      <w:r w:rsidRPr="002F2203">
        <w:rPr>
          <w:rFonts w:eastAsia="方正新书宋_GBK" w:hAnsi="宋体" w:hint="eastAsia"/>
          <w:sz w:val="30"/>
          <w:szCs w:val="30"/>
        </w:rPr>
        <w:t>对头相</w:t>
      </w:r>
      <w:proofErr w:type="gramEnd"/>
      <w:r w:rsidRPr="002F2203">
        <w:rPr>
          <w:rFonts w:eastAsia="方正新书宋_GBK" w:hAnsi="宋体" w:hint="eastAsia"/>
          <w:sz w:val="30"/>
          <w:szCs w:val="30"/>
        </w:rPr>
        <w:t>触而呼吸的，就凭着彼此这一点点的呼吸湿度，使他们坚持到了救援人员的到来。</w:t>
      </w:r>
    </w:p>
    <w:p w14:paraId="44D1659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因为计</w:t>
      </w:r>
      <w:proofErr w:type="gramStart"/>
      <w:r w:rsidRPr="002F2203">
        <w:rPr>
          <w:rFonts w:eastAsia="方正新书宋_GBK" w:hAnsi="宋体" w:hint="eastAsia"/>
          <w:sz w:val="30"/>
          <w:szCs w:val="30"/>
        </w:rPr>
        <w:t>诩</w:t>
      </w:r>
      <w:proofErr w:type="gramEnd"/>
      <w:r w:rsidRPr="002F2203">
        <w:rPr>
          <w:rFonts w:eastAsia="方正新书宋_GBK" w:hAnsi="宋体" w:hint="eastAsia"/>
          <w:sz w:val="30"/>
          <w:szCs w:val="30"/>
        </w:rPr>
        <w:t>在</w:t>
      </w:r>
      <w:proofErr w:type="gramStart"/>
      <w:r w:rsidRPr="002F2203">
        <w:rPr>
          <w:rFonts w:eastAsia="方正新书宋_GBK" w:hAnsi="宋体" w:hint="eastAsia"/>
          <w:sz w:val="30"/>
          <w:szCs w:val="30"/>
        </w:rPr>
        <w:t>作临海内史</w:t>
      </w:r>
      <w:proofErr w:type="gramEnd"/>
      <w:r w:rsidRPr="002F2203">
        <w:rPr>
          <w:rFonts w:eastAsia="方正新书宋_GBK" w:hAnsi="宋体" w:hint="eastAsia"/>
          <w:sz w:val="30"/>
          <w:szCs w:val="30"/>
        </w:rPr>
        <w:t>的时候，积极推动放生事业，不知救了多少鱼儿的生命，因此晚上的时候有鱼群“吐沫相濡”，第二天皇帝就下诏，特意赦免了计</w:t>
      </w:r>
      <w:proofErr w:type="gramStart"/>
      <w:r w:rsidRPr="002F2203">
        <w:rPr>
          <w:rFonts w:eastAsia="方正新书宋_GBK" w:hAnsi="宋体" w:hint="eastAsia"/>
          <w:sz w:val="30"/>
          <w:szCs w:val="30"/>
        </w:rPr>
        <w:t>诩</w:t>
      </w:r>
      <w:proofErr w:type="gramEnd"/>
      <w:r w:rsidRPr="002F2203">
        <w:rPr>
          <w:rFonts w:eastAsia="方正新书宋_GBK" w:hAnsi="宋体" w:hint="eastAsia"/>
          <w:sz w:val="30"/>
          <w:szCs w:val="30"/>
        </w:rPr>
        <w:t>的罪，可谓善有善报。</w:t>
      </w:r>
      <w:r w:rsidRPr="002F2203">
        <w:rPr>
          <w:rFonts w:eastAsia="方正新书宋_GBK" w:hAnsi="宋体" w:hint="eastAsia"/>
          <w:sz w:val="30"/>
          <w:szCs w:val="30"/>
          <w:u w:val="single"/>
        </w:rPr>
        <w:t>原</w:t>
      </w:r>
      <w:r w:rsidRPr="002F2203">
        <w:rPr>
          <w:rFonts w:eastAsia="方正新书宋_GBK" w:hAnsi="宋体" w:hint="eastAsia"/>
          <w:sz w:val="30"/>
          <w:szCs w:val="30"/>
        </w:rPr>
        <w:t>，原谅、赦免。《别传注》：“原者，凡罪考信根原，罪不合者，皆悉舍之。”</w:t>
      </w:r>
    </w:p>
    <w:p w14:paraId="3032AB92" w14:textId="77777777" w:rsidR="00DA7965" w:rsidRPr="002F2203" w:rsidRDefault="00DA7965" w:rsidP="001E7BCA">
      <w:pPr>
        <w:pStyle w:val="ae"/>
        <w:rPr>
          <w:rFonts w:eastAsia="方正粗雅宋_GBK"/>
          <w:w w:val="66"/>
        </w:rPr>
      </w:pPr>
      <w:r w:rsidRPr="002F2203">
        <w:rPr>
          <w:rFonts w:eastAsia="方正粗雅宋_GBK"/>
          <w:w w:val="66"/>
        </w:rPr>
        <w:t>(</w:t>
      </w:r>
      <w:r w:rsidRPr="002F2203">
        <w:rPr>
          <w:rFonts w:eastAsia="方正粗雅宋_GBK" w:hint="eastAsia"/>
          <w:w w:val="66"/>
        </w:rPr>
        <w:t>注：《百录·放生碑》</w:t>
      </w:r>
      <w:proofErr w:type="gramStart"/>
      <w:r w:rsidRPr="002F2203">
        <w:rPr>
          <w:rFonts w:eastAsia="方正粗雅宋_GBK" w:hint="eastAsia"/>
          <w:w w:val="66"/>
        </w:rPr>
        <w:t>作计尚儿</w:t>
      </w:r>
      <w:proofErr w:type="gramEnd"/>
      <w:r w:rsidRPr="002F2203">
        <w:rPr>
          <w:rFonts w:eastAsia="方正粗雅宋_GBK" w:hint="eastAsia"/>
          <w:w w:val="66"/>
        </w:rPr>
        <w:t>，恐是字。</w:t>
      </w:r>
      <w:r w:rsidRPr="002F2203">
        <w:rPr>
          <w:rFonts w:eastAsia="方正粗雅宋_GBK"/>
          <w:w w:val="66"/>
        </w:rPr>
        <w:t>)</w:t>
      </w:r>
    </w:p>
    <w:p w14:paraId="22ECBA7C"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在《国清百录·天台山修禅寺智顗禅师放生碑文第二十一》和《</w:t>
      </w:r>
      <w:r w:rsidRPr="002F2203">
        <w:rPr>
          <w:rFonts w:eastAsia="方正新书宋_GBK" w:hAnsi="宋体"/>
          <w:bCs/>
          <w:sz w:val="30"/>
          <w:szCs w:val="30"/>
        </w:rPr>
        <w:t>智者</w:t>
      </w:r>
      <w:bookmarkStart w:id="526" w:name="0822b03"/>
      <w:r w:rsidRPr="002F2203">
        <w:rPr>
          <w:rFonts w:eastAsia="方正新书宋_GBK" w:hAnsi="宋体" w:hint="eastAsia"/>
          <w:bCs/>
          <w:sz w:val="30"/>
          <w:szCs w:val="30"/>
        </w:rPr>
        <w:t>遗书与临海镇将解拔国述放生池第一</w:t>
      </w:r>
      <w:r w:rsidRPr="002F2203">
        <w:rPr>
          <w:rFonts w:eastAsia="方正新书宋_GBK" w:hAnsi="宋体"/>
          <w:bCs/>
          <w:sz w:val="30"/>
          <w:szCs w:val="30"/>
        </w:rPr>
        <w:t>百四</w:t>
      </w:r>
      <w:bookmarkEnd w:id="526"/>
      <w:r w:rsidRPr="002F2203">
        <w:rPr>
          <w:rFonts w:eastAsia="方正新书宋_GBK" w:hAnsi="宋体" w:hint="eastAsia"/>
          <w:sz w:val="30"/>
          <w:szCs w:val="30"/>
        </w:rPr>
        <w:t>》中，计</w:t>
      </w:r>
      <w:proofErr w:type="gramStart"/>
      <w:r w:rsidRPr="002F2203">
        <w:rPr>
          <w:rFonts w:eastAsia="方正新书宋_GBK" w:hAnsi="宋体" w:hint="eastAsia"/>
          <w:sz w:val="30"/>
          <w:szCs w:val="30"/>
        </w:rPr>
        <w:t>诩</w:t>
      </w:r>
      <w:proofErr w:type="gramEnd"/>
      <w:r w:rsidRPr="002F2203">
        <w:rPr>
          <w:rFonts w:eastAsia="方正新书宋_GBK" w:hAnsi="宋体" w:hint="eastAsia"/>
          <w:sz w:val="30"/>
          <w:szCs w:val="30"/>
        </w:rPr>
        <w:t>写作“计尚儿”，因此小注中志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大师推测说，计</w:t>
      </w:r>
      <w:proofErr w:type="gramStart"/>
      <w:r w:rsidRPr="002F2203">
        <w:rPr>
          <w:rFonts w:eastAsia="方正新书宋_GBK" w:hAnsi="宋体" w:hint="eastAsia"/>
          <w:sz w:val="30"/>
          <w:szCs w:val="30"/>
        </w:rPr>
        <w:t>诩</w:t>
      </w:r>
      <w:proofErr w:type="gramEnd"/>
      <w:r w:rsidRPr="002F2203">
        <w:rPr>
          <w:rFonts w:eastAsia="方正新书宋_GBK" w:hAnsi="宋体" w:hint="eastAsia"/>
          <w:sz w:val="30"/>
          <w:szCs w:val="30"/>
        </w:rPr>
        <w:t>是姓计，名</w:t>
      </w:r>
      <w:proofErr w:type="gramStart"/>
      <w:r w:rsidRPr="002F2203">
        <w:rPr>
          <w:rFonts w:eastAsia="方正新书宋_GBK" w:hAnsi="宋体" w:hint="eastAsia"/>
          <w:sz w:val="30"/>
          <w:szCs w:val="30"/>
        </w:rPr>
        <w:t>诩</w:t>
      </w:r>
      <w:proofErr w:type="gramEnd"/>
      <w:r w:rsidRPr="002F2203">
        <w:rPr>
          <w:rFonts w:eastAsia="方正新书宋_GBK" w:hAnsi="宋体" w:hint="eastAsia"/>
          <w:sz w:val="30"/>
          <w:szCs w:val="30"/>
        </w:rPr>
        <w:t>，字尚儿。</w:t>
      </w:r>
    </w:p>
    <w:p w14:paraId="6EBAF498" w14:textId="77777777" w:rsidR="00DA7965" w:rsidRPr="002F2203" w:rsidRDefault="00DA7965" w:rsidP="001E7BCA">
      <w:pPr>
        <w:pStyle w:val="ae"/>
        <w:rPr>
          <w:rFonts w:eastAsia="方正粗雅宋_GBK"/>
        </w:rPr>
      </w:pPr>
      <w:bookmarkStart w:id="527" w:name="0182b18"/>
      <w:r w:rsidRPr="002F2203">
        <w:rPr>
          <w:rFonts w:eastAsia="方正粗雅宋_GBK" w:hint="eastAsia"/>
        </w:rPr>
        <w:t>师讲经竟</w:t>
      </w:r>
      <w:bookmarkStart w:id="528" w:name="0182b19"/>
      <w:bookmarkEnd w:id="527"/>
      <w:r w:rsidRPr="002F2203">
        <w:rPr>
          <w:rFonts w:eastAsia="方正粗雅宋_GBK" w:hint="eastAsia"/>
        </w:rPr>
        <w:t>，乘舟出海口，望</w:t>
      </w:r>
      <w:proofErr w:type="gramStart"/>
      <w:r w:rsidRPr="002F2203">
        <w:rPr>
          <w:rFonts w:eastAsia="方正粗雅宋_GBK" w:hint="eastAsia"/>
        </w:rPr>
        <w:t>芙蓉山众峰</w:t>
      </w:r>
      <w:proofErr w:type="gramEnd"/>
      <w:r w:rsidRPr="002F2203">
        <w:rPr>
          <w:rFonts w:eastAsia="方正粗雅宋_GBK" w:hint="eastAsia"/>
        </w:rPr>
        <w:t>峭耸，横</w:t>
      </w:r>
      <w:proofErr w:type="gramStart"/>
      <w:r w:rsidRPr="002F2203">
        <w:rPr>
          <w:rFonts w:eastAsia="方正粗雅宋_GBK" w:hint="eastAsia"/>
        </w:rPr>
        <w:t>石孤垂</w:t>
      </w:r>
      <w:proofErr w:type="gramEnd"/>
      <w:r w:rsidRPr="002F2203">
        <w:rPr>
          <w:rFonts w:eastAsia="方正粗雅宋_GBK" w:hint="eastAsia"/>
        </w:rPr>
        <w:t>。</w:t>
      </w:r>
      <w:bookmarkStart w:id="529" w:name="0182b20"/>
      <w:bookmarkEnd w:id="528"/>
      <w:r w:rsidRPr="002F2203">
        <w:rPr>
          <w:rFonts w:eastAsia="方正粗雅宋_GBK" w:hint="eastAsia"/>
        </w:rPr>
        <w:t>师曰：“昔梦游海上，正似于此。</w:t>
      </w:r>
      <w:bookmarkEnd w:id="529"/>
      <w:r w:rsidRPr="002F2203">
        <w:rPr>
          <w:rFonts w:eastAsia="方正粗雅宋_GBK" w:hint="eastAsia"/>
        </w:rPr>
        <w:t>”</w:t>
      </w:r>
    </w:p>
    <w:p w14:paraId="15466B5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智者大師讲经结束后，乘船来到海口，望见芙蓉山群峰陡峭高耸，有大石横空孤悬。</w:t>
      </w:r>
      <w:r w:rsidRPr="002F2203">
        <w:rPr>
          <w:rFonts w:eastAsia="方正新书宋_GBK" w:hAnsi="宋体" w:hint="eastAsia"/>
          <w:sz w:val="30"/>
          <w:szCs w:val="30"/>
          <w:u w:val="single"/>
        </w:rPr>
        <w:t>海口</w:t>
      </w:r>
      <w:r w:rsidRPr="002F2203">
        <w:rPr>
          <w:rFonts w:eastAsia="方正新书宋_GBK" w:hAnsi="宋体" w:hint="eastAsia"/>
          <w:sz w:val="30"/>
          <w:szCs w:val="30"/>
        </w:rPr>
        <w:t>，河流通海的地方。</w:t>
      </w:r>
      <w:r w:rsidRPr="002F2203">
        <w:rPr>
          <w:rFonts w:eastAsia="方正新书宋_GBK" w:hAnsi="宋体" w:hint="eastAsia"/>
          <w:sz w:val="30"/>
          <w:szCs w:val="30"/>
          <w:u w:val="single"/>
        </w:rPr>
        <w:t>芙蓉山</w:t>
      </w:r>
      <w:r w:rsidRPr="002F2203">
        <w:rPr>
          <w:rFonts w:eastAsia="方正新书宋_GBK" w:hAnsi="宋体" w:hint="eastAsia"/>
          <w:sz w:val="30"/>
          <w:szCs w:val="30"/>
        </w:rPr>
        <w:t>，本为海岛，后来</w:t>
      </w:r>
      <w:proofErr w:type="gramStart"/>
      <w:r w:rsidRPr="002F2203">
        <w:rPr>
          <w:rFonts w:eastAsia="方正新书宋_GBK" w:hAnsi="宋体" w:hint="eastAsia"/>
          <w:sz w:val="30"/>
          <w:szCs w:val="30"/>
        </w:rPr>
        <w:t>瘀</w:t>
      </w:r>
      <w:proofErr w:type="gramEnd"/>
      <w:r w:rsidRPr="002F2203">
        <w:rPr>
          <w:rFonts w:eastAsia="方正新书宋_GBK" w:hAnsi="宋体" w:hint="eastAsia"/>
          <w:sz w:val="30"/>
          <w:szCs w:val="30"/>
        </w:rPr>
        <w:t>为平陆。《寰宇记》卷</w:t>
      </w:r>
      <w:r w:rsidRPr="002F2203">
        <w:rPr>
          <w:rFonts w:eastAsia="方正新书宋_GBK" w:hAnsi="宋体" w:hint="eastAsia"/>
          <w:sz w:val="30"/>
          <w:szCs w:val="30"/>
        </w:rPr>
        <w:t>98</w:t>
      </w:r>
      <w:r w:rsidRPr="002F2203">
        <w:rPr>
          <w:rFonts w:eastAsia="方正新书宋_GBK" w:hAnsi="宋体" w:hint="eastAsia"/>
          <w:sz w:val="30"/>
          <w:szCs w:val="30"/>
        </w:rPr>
        <w:t>云：“《临海记》云：‘州东北七十里海中有芙蓉山，《智者禅师传》云：出海口望芙蓉山，竦若红莲之始开。唐天宝六载（</w:t>
      </w:r>
      <w:r w:rsidRPr="002F2203">
        <w:rPr>
          <w:rFonts w:eastAsia="方正新书宋_GBK" w:hAnsi="宋体" w:hint="eastAsia"/>
          <w:sz w:val="30"/>
          <w:szCs w:val="30"/>
        </w:rPr>
        <w:t>747</w:t>
      </w:r>
      <w:r w:rsidRPr="002F2203">
        <w:rPr>
          <w:rFonts w:eastAsia="方正新书宋_GBK" w:hAnsi="宋体" w:hint="eastAsia"/>
          <w:sz w:val="30"/>
          <w:szCs w:val="30"/>
        </w:rPr>
        <w:t>），改为秀丽山。’”</w:t>
      </w:r>
    </w:p>
    <w:p w14:paraId="4991002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智者大师看见芙蓉山后就说：“我以前曾在梦中遨游海上，所见境界就是这里。”</w:t>
      </w:r>
      <w:r w:rsidRPr="002F2203">
        <w:rPr>
          <w:rFonts w:eastAsia="方正新书宋_GBK" w:hAnsi="宋体" w:hint="eastAsia"/>
          <w:sz w:val="30"/>
          <w:szCs w:val="30"/>
          <w:u w:val="single"/>
        </w:rPr>
        <w:t>昔梦</w:t>
      </w:r>
      <w:r w:rsidRPr="002F2203">
        <w:rPr>
          <w:rFonts w:eastAsia="方正新书宋_GBK" w:hAnsi="宋体" w:hint="eastAsia"/>
          <w:sz w:val="30"/>
          <w:szCs w:val="30"/>
        </w:rPr>
        <w:t>，指十七岁在家礼佛时所梦：“</w:t>
      </w:r>
      <w:proofErr w:type="gramStart"/>
      <w:r w:rsidRPr="002F2203">
        <w:rPr>
          <w:rFonts w:eastAsia="方正新书宋_GBK" w:hAnsi="宋体" w:hint="eastAsia"/>
          <w:sz w:val="30"/>
          <w:szCs w:val="30"/>
        </w:rPr>
        <w:t>恍</w:t>
      </w:r>
      <w:proofErr w:type="gramEnd"/>
      <w:r w:rsidRPr="002F2203">
        <w:rPr>
          <w:rFonts w:eastAsia="方正新书宋_GBK" w:hAnsi="宋体" w:hint="eastAsia"/>
          <w:sz w:val="30"/>
          <w:szCs w:val="30"/>
        </w:rPr>
        <w:t>焉如梦，见高山临海，山顶有僧，举手招之。须臾伸臂，至于山麓，接入伽蓝。”</w:t>
      </w:r>
    </w:p>
    <w:p w14:paraId="5AC0F685" w14:textId="77777777" w:rsidR="00DA7965" w:rsidRPr="002F2203" w:rsidRDefault="00DA7965" w:rsidP="001E7BCA">
      <w:pPr>
        <w:pStyle w:val="ae"/>
        <w:rPr>
          <w:rFonts w:eastAsia="方正粗雅宋_GBK"/>
        </w:rPr>
      </w:pPr>
      <w:bookmarkStart w:id="530" w:name="0182b21"/>
      <w:r w:rsidRPr="002F2203">
        <w:rPr>
          <w:rFonts w:eastAsia="方正粗雅宋_GBK" w:hint="eastAsia"/>
        </w:rPr>
        <w:t>一日，见瑞云</w:t>
      </w:r>
      <w:proofErr w:type="gramStart"/>
      <w:r w:rsidRPr="002F2203">
        <w:rPr>
          <w:rFonts w:eastAsia="方正粗雅宋_GBK" w:hint="eastAsia"/>
        </w:rPr>
        <w:t>五采</w:t>
      </w:r>
      <w:proofErr w:type="gramEnd"/>
      <w:r w:rsidRPr="002F2203">
        <w:rPr>
          <w:rFonts w:eastAsia="方正粗雅宋_GBK" w:hint="eastAsia"/>
        </w:rPr>
        <w:t>，状如月晕，</w:t>
      </w:r>
      <w:proofErr w:type="gramStart"/>
      <w:r w:rsidRPr="002F2203">
        <w:rPr>
          <w:rFonts w:eastAsia="方正粗雅宋_GBK" w:hint="eastAsia"/>
        </w:rPr>
        <w:t>遥盖寺上</w:t>
      </w:r>
      <w:bookmarkEnd w:id="530"/>
      <w:r w:rsidRPr="002F2203">
        <w:rPr>
          <w:rFonts w:eastAsia="方正粗雅宋_GBK" w:hint="eastAsia"/>
        </w:rPr>
        <w:t>，群雀嘈囋</w:t>
      </w:r>
      <w:proofErr w:type="gramEnd"/>
      <w:r w:rsidRPr="002F2203">
        <w:rPr>
          <w:rFonts w:eastAsia="方正粗雅宋_GBK" w:hint="eastAsia"/>
        </w:rPr>
        <w:t>，飞</w:t>
      </w:r>
      <w:proofErr w:type="gramStart"/>
      <w:r w:rsidRPr="002F2203">
        <w:rPr>
          <w:rFonts w:eastAsia="方正粗雅宋_GBK" w:hint="eastAsia"/>
        </w:rPr>
        <w:t>集</w:t>
      </w:r>
      <w:bookmarkStart w:id="531" w:name="0182b22"/>
      <w:r w:rsidRPr="002F2203">
        <w:rPr>
          <w:rFonts w:eastAsia="方正粗雅宋_GBK" w:hint="eastAsia"/>
        </w:rPr>
        <w:t>栏宇</w:t>
      </w:r>
      <w:proofErr w:type="gramEnd"/>
      <w:r w:rsidRPr="002F2203">
        <w:rPr>
          <w:rFonts w:eastAsia="方正粗雅宋_GBK" w:hint="eastAsia"/>
        </w:rPr>
        <w:t>。</w:t>
      </w:r>
      <w:r w:rsidRPr="002F2203">
        <w:rPr>
          <w:rFonts w:eastAsia="方正粗雅宋_GBK" w:hint="eastAsia"/>
        </w:rPr>
        <w:lastRenderedPageBreak/>
        <w:t>师曰：“江鱼化为黄雀来谢恩耳。</w:t>
      </w:r>
      <w:bookmarkEnd w:id="531"/>
      <w:r w:rsidRPr="002F2203">
        <w:rPr>
          <w:rFonts w:eastAsia="方正粗雅宋_GBK" w:hint="eastAsia"/>
        </w:rPr>
        <w:t>”</w:t>
      </w:r>
    </w:p>
    <w:p w14:paraId="37BE384A" w14:textId="77777777" w:rsidR="001E7BCA"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有一天，看见祥云五彩，就像月亮周围的光气一样，</w:t>
      </w:r>
      <w:proofErr w:type="gramStart"/>
      <w:r w:rsidRPr="002F2203">
        <w:rPr>
          <w:rFonts w:eastAsia="方正新书宋_GBK" w:hAnsi="宋体" w:hint="eastAsia"/>
          <w:sz w:val="30"/>
          <w:szCs w:val="30"/>
        </w:rPr>
        <w:t>光采夺目</w:t>
      </w:r>
      <w:proofErr w:type="gramEnd"/>
      <w:r w:rsidRPr="002F2203">
        <w:rPr>
          <w:rFonts w:eastAsia="方正新书宋_GBK" w:hAnsi="宋体" w:hint="eastAsia"/>
          <w:sz w:val="30"/>
          <w:szCs w:val="30"/>
        </w:rPr>
        <w:t>，遥遥地笼盖在修禅寺上面。同时看到很多的麻雀叽叽喳喳地飞来，聚集在栏杆和屋檐之下。智者大师说：“这是江鱼化为黄雀来谢恩了。”</w:t>
      </w:r>
    </w:p>
    <w:p w14:paraId="17823EE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嘈</w:t>
      </w:r>
      <w:proofErr w:type="gramStart"/>
      <w:r w:rsidRPr="002F2203">
        <w:rPr>
          <w:rFonts w:eastAsia="方正新书宋_GBK" w:hAnsi="宋体" w:hint="eastAsia"/>
          <w:sz w:val="30"/>
          <w:szCs w:val="30"/>
          <w:u w:val="single"/>
        </w:rPr>
        <w:t>囋</w:t>
      </w:r>
      <w:proofErr w:type="gramEnd"/>
      <w:r w:rsidRPr="002F2203">
        <w:rPr>
          <w:rFonts w:eastAsia="方正新书宋_GBK" w:hAnsi="宋体" w:hint="eastAsia"/>
          <w:sz w:val="30"/>
          <w:szCs w:val="30"/>
        </w:rPr>
        <w:t>c</w:t>
      </w:r>
      <w:r w:rsidRPr="002F2203">
        <w:rPr>
          <w:rFonts w:eastAsia="方正新书宋_GBK" w:hAnsi="宋体" w:hint="eastAsia"/>
          <w:sz w:val="30"/>
          <w:szCs w:val="30"/>
        </w:rPr>
        <w:t>á</w:t>
      </w:r>
      <w:r w:rsidRPr="002F2203">
        <w:rPr>
          <w:rFonts w:eastAsia="方正新书宋_GBK" w:hAnsi="宋体" w:hint="eastAsia"/>
          <w:sz w:val="30"/>
          <w:szCs w:val="30"/>
        </w:rPr>
        <w:t>o z</w:t>
      </w:r>
      <w:r w:rsidRPr="002F2203">
        <w:rPr>
          <w:rFonts w:eastAsia="方正新书宋_GBK" w:hAnsi="宋体" w:hint="eastAsia"/>
          <w:sz w:val="30"/>
          <w:szCs w:val="30"/>
        </w:rPr>
        <w:t>á，声音杂乱而喧闹。</w:t>
      </w:r>
    </w:p>
    <w:p w14:paraId="7AB423D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532" w:name="0774a03"/>
      <w:bookmarkStart w:id="533" w:name="n828"/>
      <w:bookmarkStart w:id="534" w:name="0774a04"/>
      <w:bookmarkEnd w:id="532"/>
      <w:bookmarkEnd w:id="533"/>
      <w:r w:rsidRPr="002F2203">
        <w:rPr>
          <w:rFonts w:eastAsia="方正新书宋_GBK" w:hAnsi="宋体" w:hint="eastAsia"/>
          <w:kern w:val="0"/>
          <w:sz w:val="30"/>
          <w:szCs w:val="30"/>
        </w:rPr>
        <w:t>在</w:t>
      </w:r>
      <w:r w:rsidRPr="002F2203">
        <w:rPr>
          <w:rFonts w:eastAsia="方正新书宋_GBK" w:hAnsi="宋体" w:hint="eastAsia"/>
          <w:kern w:val="0"/>
          <w:sz w:val="30"/>
          <w:szCs w:val="30"/>
        </w:rPr>
        <w:t>T46</w:t>
      </w:r>
      <w:r w:rsidRPr="002F2203">
        <w:rPr>
          <w:rFonts w:eastAsia="方正新书宋_GBK" w:hAnsi="宋体" w:hint="eastAsia"/>
          <w:kern w:val="0"/>
          <w:sz w:val="30"/>
          <w:szCs w:val="30"/>
        </w:rPr>
        <w:t>《</w:t>
      </w:r>
      <w:r w:rsidRPr="002F2203">
        <w:rPr>
          <w:rFonts w:eastAsia="方正新书宋_GBK" w:hAnsi="宋体" w:hint="eastAsia"/>
          <w:sz w:val="30"/>
          <w:szCs w:val="30"/>
        </w:rPr>
        <w:t>四教仪缘起》中，作者智觉法师讲述了唐末天台</w:t>
      </w:r>
      <w:proofErr w:type="gramStart"/>
      <w:r w:rsidRPr="002F2203">
        <w:rPr>
          <w:rFonts w:eastAsia="方正新书宋_GBK" w:hAnsi="宋体" w:hint="eastAsia"/>
          <w:sz w:val="30"/>
          <w:szCs w:val="30"/>
        </w:rPr>
        <w:t>教典从</w:t>
      </w:r>
      <w:proofErr w:type="gramEnd"/>
      <w:r w:rsidRPr="002F2203">
        <w:rPr>
          <w:rFonts w:eastAsia="方正新书宋_GBK" w:hAnsi="宋体" w:hint="eastAsia"/>
          <w:sz w:val="30"/>
          <w:szCs w:val="30"/>
        </w:rPr>
        <w:t>高丽返回的经过后，在文末接着说：“</w:t>
      </w:r>
      <w:bookmarkEnd w:id="534"/>
      <w:r w:rsidRPr="002F2203">
        <w:rPr>
          <w:rFonts w:eastAsia="方正新书宋_GBK" w:hAnsi="宋体" w:hint="eastAsia"/>
          <w:sz w:val="30"/>
          <w:szCs w:val="30"/>
        </w:rPr>
        <w:t>四明草庵法师道因《教苑遗事》云：昔智者禅师建放生池于海涯，其放之也，必为授归戒，说大法，然后纵之海中。智者灭后，至唐末，中国天台之道浸息，而海东高丽、新罗诸国盛弘此教，扶宗继忠法师云：‘智者缘在此方，而教敷于海东者，此必放生池中诸鱼，闻教禀戒，报生者尔。’然闻此说者，颇讥以为诞，殊不知教理有凭也。流水十千天子即脱鱼报，岂外此乎？”</w:t>
      </w:r>
    </w:p>
    <w:p w14:paraId="6BCF0B7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此一段文和“江鱼化为黄雀来谢恩”的道理是一样的，但在天台山幽溪佛学院所出的《天台四教仪·始终心要·天台八教大意》合刊本中，却只录了前半部分，未录此段，也没有写出作者的名字，致使学者不知起尽，故此点之。</w:t>
      </w:r>
    </w:p>
    <w:p w14:paraId="00F724C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244BA73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【陈至德元年（</w:t>
      </w:r>
      <w:r w:rsidRPr="002F2203">
        <w:rPr>
          <w:rFonts w:eastAsia="方正新书宋_GBK" w:hAnsi="宋体" w:hint="eastAsia"/>
          <w:sz w:val="30"/>
          <w:szCs w:val="30"/>
        </w:rPr>
        <w:t>583</w:t>
      </w:r>
      <w:r w:rsidRPr="002F2203">
        <w:rPr>
          <w:rFonts w:eastAsia="方正新书宋_GBK" w:hAnsi="宋体" w:hint="eastAsia"/>
          <w:sz w:val="30"/>
          <w:szCs w:val="30"/>
        </w:rPr>
        <w:t>），</w:t>
      </w:r>
      <w:r w:rsidRPr="002F2203">
        <w:rPr>
          <w:rFonts w:eastAsia="方正新书宋_GBK" w:hAnsi="宋体" w:hint="eastAsia"/>
          <w:sz w:val="30"/>
          <w:szCs w:val="30"/>
        </w:rPr>
        <w:t>46</w:t>
      </w:r>
      <w:r w:rsidRPr="002F2203">
        <w:rPr>
          <w:rFonts w:eastAsia="方正新书宋_GBK" w:hAnsi="宋体" w:hint="eastAsia"/>
          <w:sz w:val="30"/>
          <w:szCs w:val="30"/>
        </w:rPr>
        <w:t>岁】</w:t>
      </w:r>
    </w:p>
    <w:p w14:paraId="055A9B30" w14:textId="77777777" w:rsidR="00DA7965" w:rsidRPr="002F2203" w:rsidRDefault="00DA7965" w:rsidP="001E7BCA">
      <w:pPr>
        <w:pStyle w:val="ae"/>
        <w:rPr>
          <w:rFonts w:eastAsia="方正粗雅宋_GBK"/>
        </w:rPr>
      </w:pPr>
      <w:bookmarkStart w:id="535" w:name="0182b23"/>
      <w:r w:rsidRPr="002F2203">
        <w:rPr>
          <w:rFonts w:eastAsia="方正粗雅宋_GBK" w:hint="eastAsia"/>
        </w:rPr>
        <w:t>至德元年</w:t>
      </w:r>
      <w:r w:rsidRPr="002F2203">
        <w:rPr>
          <w:rFonts w:eastAsia="方正粗雅宋_GBK"/>
          <w:i/>
          <w:w w:val="66"/>
        </w:rPr>
        <w:t>(</w:t>
      </w:r>
      <w:r w:rsidRPr="002F2203">
        <w:rPr>
          <w:rFonts w:eastAsia="方正粗雅宋_GBK" w:hint="eastAsia"/>
          <w:i/>
          <w:w w:val="66"/>
        </w:rPr>
        <w:t>注：陈少主</w:t>
      </w:r>
      <w:r w:rsidRPr="002F2203">
        <w:rPr>
          <w:rFonts w:eastAsia="方正粗雅宋_GBK"/>
          <w:i/>
          <w:w w:val="66"/>
        </w:rPr>
        <w:t>)</w:t>
      </w:r>
      <w:r w:rsidRPr="002F2203">
        <w:rPr>
          <w:rFonts w:eastAsia="方正粗雅宋_GBK" w:hint="eastAsia"/>
          <w:i/>
          <w:w w:val="66"/>
        </w:rPr>
        <w:t>，</w:t>
      </w:r>
      <w:proofErr w:type="gramStart"/>
      <w:r w:rsidRPr="002F2203">
        <w:rPr>
          <w:rFonts w:eastAsia="方正粗雅宋_GBK" w:hint="eastAsia"/>
        </w:rPr>
        <w:t>敕国子</w:t>
      </w:r>
      <w:proofErr w:type="gramEnd"/>
      <w:r w:rsidRPr="002F2203">
        <w:rPr>
          <w:rFonts w:eastAsia="方正粗雅宋_GBK" w:hint="eastAsia"/>
        </w:rPr>
        <w:t>祭酒</w:t>
      </w:r>
      <w:proofErr w:type="gramStart"/>
      <w:r w:rsidRPr="002F2203">
        <w:rPr>
          <w:rFonts w:eastAsia="方正粗雅宋_GBK" w:hint="eastAsia"/>
        </w:rPr>
        <w:t>徐孝克</w:t>
      </w:r>
      <w:proofErr w:type="gramEnd"/>
      <w:r w:rsidRPr="002F2203">
        <w:rPr>
          <w:rFonts w:eastAsia="方正粗雅宋_GBK" w:hint="eastAsia"/>
        </w:rPr>
        <w:t>树碑</w:t>
      </w:r>
      <w:bookmarkEnd w:id="535"/>
      <w:r w:rsidRPr="002F2203">
        <w:rPr>
          <w:rFonts w:eastAsia="方正粗雅宋_GBK" w:hint="eastAsia"/>
        </w:rPr>
        <w:t>为铭，以赞功德</w:t>
      </w:r>
      <w:r w:rsidRPr="002F2203">
        <w:rPr>
          <w:rFonts w:eastAsia="方正粗雅宋_GBK"/>
          <w:i/>
          <w:w w:val="66"/>
        </w:rPr>
        <w:t>(</w:t>
      </w:r>
      <w:r w:rsidRPr="002F2203">
        <w:rPr>
          <w:rFonts w:eastAsia="方正粗雅宋_GBK" w:hint="eastAsia"/>
          <w:i/>
          <w:w w:val="66"/>
        </w:rPr>
        <w:t>注：文载</w:t>
      </w:r>
      <w:r w:rsidRPr="002F2203">
        <w:rPr>
          <w:rFonts w:eastAsia="方正粗雅宋_GBK" w:hint="eastAsia"/>
          <w:i/>
          <w:w w:val="66"/>
        </w:rPr>
        <w:lastRenderedPageBreak/>
        <w:t>《百录》</w:t>
      </w:r>
      <w:r w:rsidRPr="002F2203">
        <w:rPr>
          <w:rFonts w:eastAsia="方正粗雅宋_GBK"/>
          <w:i/>
          <w:w w:val="66"/>
        </w:rPr>
        <w:t>)</w:t>
      </w:r>
      <w:r w:rsidRPr="002F2203">
        <w:rPr>
          <w:rFonts w:eastAsia="方正粗雅宋_GBK" w:hint="eastAsia"/>
        </w:rPr>
        <w:t>。</w:t>
      </w:r>
    </w:p>
    <w:p w14:paraId="000033E1"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太建十四年（</w:t>
      </w:r>
      <w:r w:rsidRPr="002F2203">
        <w:rPr>
          <w:rFonts w:eastAsia="方正新书宋_GBK" w:hAnsi="宋体" w:hint="eastAsia"/>
          <w:sz w:val="30"/>
          <w:szCs w:val="30"/>
        </w:rPr>
        <w:t>582</w:t>
      </w:r>
      <w:r w:rsidRPr="002F2203">
        <w:rPr>
          <w:rFonts w:eastAsia="方正新书宋_GBK" w:hAnsi="宋体" w:hint="eastAsia"/>
          <w:sz w:val="30"/>
          <w:szCs w:val="30"/>
        </w:rPr>
        <w:t>）时，陈宣帝驾崩，次年陈</w:t>
      </w:r>
      <w:proofErr w:type="gramStart"/>
      <w:r w:rsidRPr="002F2203">
        <w:rPr>
          <w:rFonts w:eastAsia="方正新书宋_GBK" w:hAnsi="宋体" w:hint="eastAsia"/>
          <w:sz w:val="30"/>
          <w:szCs w:val="30"/>
        </w:rPr>
        <w:t>后主陈</w:t>
      </w:r>
      <w:proofErr w:type="gramEnd"/>
      <w:r w:rsidRPr="002F2203">
        <w:rPr>
          <w:rFonts w:eastAsia="方正新书宋_GBK" w:hAnsi="宋体" w:hint="eastAsia"/>
          <w:sz w:val="30"/>
          <w:szCs w:val="30"/>
        </w:rPr>
        <w:t>叔宝（</w:t>
      </w:r>
      <w:r w:rsidRPr="002F2203">
        <w:rPr>
          <w:rFonts w:eastAsia="方正新书宋_GBK" w:hAnsi="宋体" w:hint="eastAsia"/>
          <w:sz w:val="30"/>
          <w:szCs w:val="30"/>
        </w:rPr>
        <w:t>553</w:t>
      </w:r>
      <w:r w:rsidRPr="002F2203">
        <w:rPr>
          <w:rFonts w:eastAsia="方正新书宋_GBK" w:hAnsi="宋体" w:hint="eastAsia"/>
          <w:sz w:val="30"/>
          <w:szCs w:val="30"/>
        </w:rPr>
        <w:t>～</w:t>
      </w:r>
      <w:r w:rsidRPr="002F2203">
        <w:rPr>
          <w:rFonts w:eastAsia="方正新书宋_GBK" w:hAnsi="宋体" w:hint="eastAsia"/>
          <w:sz w:val="30"/>
          <w:szCs w:val="30"/>
        </w:rPr>
        <w:t>604</w:t>
      </w:r>
      <w:r w:rsidRPr="002F2203">
        <w:rPr>
          <w:rFonts w:eastAsia="方正新书宋_GBK" w:hAnsi="宋体" w:hint="eastAsia"/>
          <w:sz w:val="30"/>
          <w:szCs w:val="30"/>
        </w:rPr>
        <w:t>）继位，改元“至德”。陈叔宝是南朝陈的最后一个皇帝，又称陈少主。在他在位的八年时间里，荒于酒色，不恤政事，每天和江总、孔范等所谓“狎客”十余人游宴后庭，制作艳诗。又大建宫殿，对一衣带水的强大隋朝了无防备，结果于</w:t>
      </w:r>
      <w:r w:rsidRPr="002F2203">
        <w:rPr>
          <w:rFonts w:eastAsia="方正新书宋_GBK" w:hAnsi="宋体" w:hint="eastAsia"/>
          <w:sz w:val="30"/>
          <w:szCs w:val="30"/>
        </w:rPr>
        <w:t>589</w:t>
      </w:r>
      <w:r w:rsidRPr="002F2203">
        <w:rPr>
          <w:rFonts w:eastAsia="方正新书宋_GBK" w:hAnsi="宋体" w:hint="eastAsia"/>
          <w:sz w:val="30"/>
          <w:szCs w:val="30"/>
        </w:rPr>
        <w:t>被隋朝所灭，隋仁寿四年（</w:t>
      </w:r>
      <w:r w:rsidRPr="002F2203">
        <w:rPr>
          <w:rFonts w:eastAsia="方正新书宋_GBK" w:hAnsi="宋体" w:hint="eastAsia"/>
          <w:sz w:val="30"/>
          <w:szCs w:val="30"/>
        </w:rPr>
        <w:t>604</w:t>
      </w:r>
      <w:r w:rsidRPr="002F2203">
        <w:rPr>
          <w:rFonts w:eastAsia="方正新书宋_GBK" w:hAnsi="宋体" w:hint="eastAsia"/>
          <w:sz w:val="30"/>
          <w:szCs w:val="30"/>
        </w:rPr>
        <w:t>）病卒于洛阳。</w:t>
      </w:r>
    </w:p>
    <w:p w14:paraId="22D2F9B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国子祭酒</w:t>
      </w:r>
      <w:r w:rsidRPr="002F2203">
        <w:rPr>
          <w:rFonts w:eastAsia="方正新书宋_GBK" w:hAnsi="宋体" w:hint="eastAsia"/>
          <w:sz w:val="30"/>
          <w:szCs w:val="30"/>
        </w:rPr>
        <w:t>，古代的学官名。晋武帝咸宁四年（</w:t>
      </w:r>
      <w:r w:rsidRPr="002F2203">
        <w:rPr>
          <w:rFonts w:eastAsia="方正新书宋_GBK" w:hAnsi="宋体" w:hint="eastAsia"/>
          <w:sz w:val="30"/>
          <w:szCs w:val="30"/>
        </w:rPr>
        <w:t>278</w:t>
      </w:r>
      <w:r w:rsidRPr="002F2203">
        <w:rPr>
          <w:rFonts w:eastAsia="方正新书宋_GBK" w:hAnsi="宋体" w:hint="eastAsia"/>
          <w:sz w:val="30"/>
          <w:szCs w:val="30"/>
        </w:rPr>
        <w:t>）设，以后历代多沿用。是国子学或国子监的主管官员（第三品）。国子监为教育五品以上官员子弟的最高学府，兼为全国最高的教育管理机关，主官为祭酒。</w:t>
      </w:r>
    </w:p>
    <w:p w14:paraId="12C3DCA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proofErr w:type="gramStart"/>
      <w:r w:rsidRPr="002F2203">
        <w:rPr>
          <w:rFonts w:eastAsia="方正新书宋_GBK" w:hAnsi="宋体" w:hint="eastAsia"/>
          <w:sz w:val="30"/>
          <w:szCs w:val="30"/>
          <w:u w:val="single"/>
        </w:rPr>
        <w:t>徐孝克</w:t>
      </w:r>
      <w:proofErr w:type="gramEnd"/>
      <w:r w:rsidRPr="002F2203">
        <w:rPr>
          <w:rFonts w:eastAsia="方正新书宋_GBK" w:hAnsi="宋体" w:hint="eastAsia"/>
          <w:sz w:val="30"/>
          <w:szCs w:val="30"/>
        </w:rPr>
        <w:t>（</w:t>
      </w:r>
      <w:r w:rsidRPr="002F2203">
        <w:rPr>
          <w:rFonts w:eastAsia="方正新书宋_GBK" w:hAnsi="宋体" w:hint="eastAsia"/>
          <w:sz w:val="30"/>
          <w:szCs w:val="30"/>
        </w:rPr>
        <w:t>527</w:t>
      </w:r>
      <w:r w:rsidRPr="002F2203">
        <w:rPr>
          <w:rFonts w:eastAsia="方正新书宋_GBK" w:hAnsi="宋体" w:hint="eastAsia"/>
          <w:sz w:val="30"/>
          <w:szCs w:val="30"/>
        </w:rPr>
        <w:t>～</w:t>
      </w:r>
      <w:r w:rsidRPr="002F2203">
        <w:rPr>
          <w:rFonts w:eastAsia="方正新书宋_GBK" w:hAnsi="宋体" w:hint="eastAsia"/>
          <w:sz w:val="30"/>
          <w:szCs w:val="30"/>
        </w:rPr>
        <w:t>599</w:t>
      </w:r>
      <w:r w:rsidRPr="002F2203">
        <w:rPr>
          <w:rFonts w:eastAsia="方正新书宋_GBK" w:hAnsi="宋体" w:hint="eastAsia"/>
          <w:sz w:val="30"/>
          <w:szCs w:val="30"/>
        </w:rPr>
        <w:t>），徐陵的弟弟。本性至孝，博览经史，能谈玄理。梁武帝太清初以太学博士起家。侯景之乱的时候，天下大饥，无以养母。于是和媒婆设谋，把妻子臧氏</w:t>
      </w:r>
      <w:proofErr w:type="gramStart"/>
      <w:r w:rsidRPr="002F2203">
        <w:rPr>
          <w:rFonts w:eastAsia="方正新书宋_GBK" w:hAnsi="宋体" w:hint="eastAsia"/>
          <w:sz w:val="30"/>
          <w:szCs w:val="30"/>
        </w:rPr>
        <w:t>遣</w:t>
      </w:r>
      <w:proofErr w:type="gramEnd"/>
      <w:r w:rsidRPr="002F2203">
        <w:rPr>
          <w:rFonts w:eastAsia="方正新书宋_GBK" w:hAnsi="宋体" w:hint="eastAsia"/>
          <w:sz w:val="30"/>
          <w:szCs w:val="30"/>
        </w:rPr>
        <w:t>嫁给侯景手下的大将孔景行，而自己则落发为僧，以所得的稻谷、衣服等来供养母亲。后来孔景行死了，他还俗又和妻子结为夫妇。入陈，</w:t>
      </w:r>
      <w:proofErr w:type="gramStart"/>
      <w:r w:rsidRPr="002F2203">
        <w:rPr>
          <w:rFonts w:eastAsia="方正新书宋_GBK" w:hAnsi="宋体" w:hint="eastAsia"/>
          <w:sz w:val="30"/>
          <w:szCs w:val="30"/>
        </w:rPr>
        <w:t>累迁国子</w:t>
      </w:r>
      <w:proofErr w:type="gramEnd"/>
      <w:r w:rsidRPr="002F2203">
        <w:rPr>
          <w:rFonts w:eastAsia="方正新书宋_GBK" w:hAnsi="宋体" w:hint="eastAsia"/>
          <w:sz w:val="30"/>
          <w:szCs w:val="30"/>
        </w:rPr>
        <w:t>祭酒。陈亡后入长安，有一次他的母亲想以粳米为粥而不可得。母亡，</w:t>
      </w:r>
      <w:proofErr w:type="gramStart"/>
      <w:r w:rsidRPr="002F2203">
        <w:rPr>
          <w:rFonts w:eastAsia="方正新书宋_GBK" w:hAnsi="宋体" w:hint="eastAsia"/>
          <w:sz w:val="30"/>
          <w:szCs w:val="30"/>
        </w:rPr>
        <w:t>徐孝克遂</w:t>
      </w:r>
      <w:proofErr w:type="gramEnd"/>
      <w:r w:rsidRPr="002F2203">
        <w:rPr>
          <w:rFonts w:eastAsia="方正新书宋_GBK" w:hAnsi="宋体" w:hint="eastAsia"/>
          <w:sz w:val="30"/>
          <w:szCs w:val="30"/>
        </w:rPr>
        <w:t>终身不食粳米。</w:t>
      </w:r>
    </w:p>
    <w:p w14:paraId="7EF4F4D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如果只是“赎簄一所，为放生之池”，那么个人的力量就能办到，但如果是“三百余里俱成法池”，并想使这一功德保持长久，那么最好的办法还是由皇帝下敕来禁止，以为定式。因此智者大师讲完《金光明</w:t>
      </w:r>
      <w:r w:rsidRPr="002F2203">
        <w:rPr>
          <w:rFonts w:eastAsia="方正新书宋_GBK" w:hAnsi="宋体" w:hint="eastAsia"/>
          <w:sz w:val="30"/>
          <w:szCs w:val="30"/>
        </w:rPr>
        <w:lastRenderedPageBreak/>
        <w:t>经》后，就曾派遣门人慧拔法师到金陵上表给陈宣帝，讲说此事。陈宣帝敕云：“</w:t>
      </w:r>
      <w:bookmarkStart w:id="536" w:name="0822b18"/>
      <w:r w:rsidRPr="002F2203">
        <w:rPr>
          <w:rFonts w:eastAsia="方正新书宋_GBK" w:hAnsi="宋体" w:hint="eastAsia"/>
          <w:sz w:val="30"/>
          <w:szCs w:val="30"/>
        </w:rPr>
        <w:t>此江若无乌贼珍味</w:t>
      </w:r>
      <w:bookmarkEnd w:id="536"/>
      <w:r w:rsidRPr="002F2203">
        <w:rPr>
          <w:rFonts w:eastAsia="方正新书宋_GBK" w:hAnsi="宋体" w:hint="eastAsia"/>
          <w:sz w:val="30"/>
          <w:szCs w:val="30"/>
        </w:rPr>
        <w:t>，宜依所请，永为福池。”</w:t>
      </w:r>
      <w:r w:rsidRPr="002F2203">
        <w:rPr>
          <w:rFonts w:eastAsia="方正新书宋_GBK" w:hAnsi="宋体" w:hint="eastAsia"/>
          <w:sz w:val="30"/>
          <w:szCs w:val="30"/>
        </w:rPr>
        <w:t xml:space="preserve"> </w:t>
      </w:r>
      <w:r w:rsidRPr="002F2203">
        <w:rPr>
          <w:rFonts w:eastAsia="方正新书宋_GBK" w:hAnsi="宋体" w:hint="eastAsia"/>
          <w:sz w:val="30"/>
          <w:szCs w:val="30"/>
        </w:rPr>
        <w:t>这可能是陈宣</w:t>
      </w:r>
      <w:proofErr w:type="gramStart"/>
      <w:r w:rsidRPr="002F2203">
        <w:rPr>
          <w:rFonts w:eastAsia="方正新书宋_GBK" w:hAnsi="宋体" w:hint="eastAsia"/>
          <w:sz w:val="30"/>
          <w:szCs w:val="30"/>
        </w:rPr>
        <w:t>帝喜欢</w:t>
      </w:r>
      <w:proofErr w:type="gramEnd"/>
      <w:r w:rsidRPr="002F2203">
        <w:rPr>
          <w:rFonts w:eastAsia="方正新书宋_GBK" w:hAnsi="宋体" w:hint="eastAsia"/>
          <w:sz w:val="30"/>
          <w:szCs w:val="30"/>
        </w:rPr>
        <w:t>吃乌贼之故，以为珍味，所以才有这样的话语吧。</w:t>
      </w:r>
    </w:p>
    <w:p w14:paraId="1662534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本来徐陵是奏请陈宣帝亲自来撰写碑文的，而陈宣帝也已经答应了请求，但</w:t>
      </w:r>
      <w:proofErr w:type="gramStart"/>
      <w:r w:rsidRPr="002F2203">
        <w:rPr>
          <w:rFonts w:eastAsia="方正新书宋_GBK" w:hAnsi="宋体" w:hint="eastAsia"/>
          <w:sz w:val="30"/>
          <w:szCs w:val="30"/>
        </w:rPr>
        <w:t>不久陈</w:t>
      </w:r>
      <w:proofErr w:type="gramEnd"/>
      <w:r w:rsidRPr="002F2203">
        <w:rPr>
          <w:rFonts w:eastAsia="方正新书宋_GBK" w:hAnsi="宋体" w:hint="eastAsia"/>
          <w:sz w:val="30"/>
          <w:szCs w:val="30"/>
        </w:rPr>
        <w:t>宣帝就驾崩了，这件事就拖延了下来。直到第二年，亦即至德元年的时候，才由陈后主下敕，让国子祭酒</w:t>
      </w:r>
      <w:proofErr w:type="gramStart"/>
      <w:r w:rsidRPr="002F2203">
        <w:rPr>
          <w:rFonts w:eastAsia="方正新书宋_GBK" w:hAnsi="宋体" w:hint="eastAsia"/>
          <w:sz w:val="30"/>
          <w:szCs w:val="30"/>
        </w:rPr>
        <w:t>徐孝克</w:t>
      </w:r>
      <w:proofErr w:type="gramEnd"/>
      <w:r w:rsidRPr="002F2203">
        <w:rPr>
          <w:rFonts w:eastAsia="方正新书宋_GBK" w:hAnsi="宋体" w:hint="eastAsia"/>
          <w:sz w:val="30"/>
          <w:szCs w:val="30"/>
        </w:rPr>
        <w:t>“树碑为铭”，即立碑作铭，以赞功德。这篇碑文即是《国清百录》中的“天台山修禅寺智顗禅师放生碑文第二十一”，是中国历史上最早的放生池碑。碑文有</w:t>
      </w:r>
      <w:r w:rsidRPr="002F2203">
        <w:rPr>
          <w:rFonts w:eastAsia="方正新书宋_GBK" w:hAnsi="宋体" w:hint="eastAsia"/>
          <w:sz w:val="30"/>
          <w:szCs w:val="30"/>
        </w:rPr>
        <w:t>1412</w:t>
      </w:r>
      <w:r w:rsidRPr="002F2203">
        <w:rPr>
          <w:rFonts w:eastAsia="方正新书宋_GBK" w:hAnsi="宋体" w:hint="eastAsia"/>
          <w:sz w:val="30"/>
          <w:szCs w:val="30"/>
        </w:rPr>
        <w:t>字，词甚悲楚，</w:t>
      </w:r>
      <w:proofErr w:type="gramStart"/>
      <w:r w:rsidRPr="002F2203">
        <w:rPr>
          <w:rFonts w:eastAsia="方正新书宋_GBK" w:hAnsi="宋体" w:hint="eastAsia"/>
          <w:sz w:val="30"/>
          <w:szCs w:val="30"/>
        </w:rPr>
        <w:t>览</w:t>
      </w:r>
      <w:proofErr w:type="gramEnd"/>
      <w:r w:rsidRPr="002F2203">
        <w:rPr>
          <w:rFonts w:eastAsia="方正新书宋_GBK" w:hAnsi="宋体" w:hint="eastAsia"/>
          <w:sz w:val="30"/>
          <w:szCs w:val="30"/>
        </w:rPr>
        <w:t>者堕泪。</w:t>
      </w:r>
    </w:p>
    <w:p w14:paraId="5520D72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p>
    <w:p w14:paraId="67EBCF2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【陈至德二年（</w:t>
      </w:r>
      <w:r w:rsidRPr="002F2203">
        <w:rPr>
          <w:rFonts w:eastAsia="方正新书宋_GBK" w:hAnsi="宋体" w:hint="eastAsia"/>
          <w:sz w:val="30"/>
          <w:szCs w:val="30"/>
        </w:rPr>
        <w:t>584</w:t>
      </w:r>
      <w:r w:rsidRPr="002F2203">
        <w:rPr>
          <w:rFonts w:eastAsia="方正新书宋_GBK" w:hAnsi="宋体" w:hint="eastAsia"/>
          <w:sz w:val="30"/>
          <w:szCs w:val="30"/>
        </w:rPr>
        <w:t>），</w:t>
      </w:r>
      <w:r w:rsidRPr="002F2203">
        <w:rPr>
          <w:rFonts w:eastAsia="方正新书宋_GBK" w:hAnsi="宋体" w:hint="eastAsia"/>
          <w:sz w:val="30"/>
          <w:szCs w:val="30"/>
        </w:rPr>
        <w:t>47</w:t>
      </w:r>
      <w:r w:rsidRPr="002F2203">
        <w:rPr>
          <w:rFonts w:eastAsia="方正新书宋_GBK" w:hAnsi="宋体" w:hint="eastAsia"/>
          <w:sz w:val="30"/>
          <w:szCs w:val="30"/>
        </w:rPr>
        <w:t>岁】</w:t>
      </w:r>
    </w:p>
    <w:p w14:paraId="5C7639DF" w14:textId="77777777" w:rsidR="00DA7965" w:rsidRPr="002F2203" w:rsidRDefault="00DA7965" w:rsidP="001E7BCA">
      <w:pPr>
        <w:pStyle w:val="ae"/>
        <w:rPr>
          <w:rFonts w:eastAsia="方正粗雅宋_GBK"/>
        </w:rPr>
      </w:pPr>
      <w:bookmarkStart w:id="537" w:name="0182b25"/>
      <w:r w:rsidRPr="002F2203">
        <w:rPr>
          <w:rFonts w:eastAsia="方正粗雅宋_GBK" w:hint="eastAsia"/>
        </w:rPr>
        <w:t>二年，永阳王</w:t>
      </w:r>
      <w:r w:rsidRPr="002F2203">
        <w:rPr>
          <w:rFonts w:eastAsia="方正粗雅宋_GBK"/>
          <w:w w:val="66"/>
        </w:rPr>
        <w:t>(</w:t>
      </w:r>
      <w:r w:rsidRPr="002F2203">
        <w:rPr>
          <w:rFonts w:eastAsia="方正粗雅宋_GBK" w:hint="eastAsia"/>
          <w:w w:val="66"/>
        </w:rPr>
        <w:t>注：伯智，少主从弟</w:t>
      </w:r>
      <w:r w:rsidRPr="002F2203">
        <w:rPr>
          <w:rFonts w:eastAsia="方正粗雅宋_GBK"/>
          <w:w w:val="66"/>
        </w:rPr>
        <w:t>)</w:t>
      </w:r>
      <w:r w:rsidRPr="002F2203">
        <w:rPr>
          <w:rFonts w:eastAsia="方正粗雅宋_GBK" w:hint="eastAsia"/>
        </w:rPr>
        <w:t>出镇东阳</w:t>
      </w:r>
      <w:r w:rsidRPr="002F2203">
        <w:rPr>
          <w:rFonts w:eastAsia="方正粗雅宋_GBK"/>
          <w:w w:val="66"/>
        </w:rPr>
        <w:t>(</w:t>
      </w:r>
      <w:r w:rsidRPr="002F2203">
        <w:rPr>
          <w:rFonts w:eastAsia="方正粗雅宋_GBK" w:hint="eastAsia"/>
          <w:w w:val="66"/>
        </w:rPr>
        <w:t>注：《别传》作</w:t>
      </w:r>
      <w:proofErr w:type="gramStart"/>
      <w:r w:rsidRPr="002F2203">
        <w:rPr>
          <w:rFonts w:eastAsia="方正粗雅宋_GBK" w:hint="eastAsia"/>
          <w:w w:val="66"/>
        </w:rPr>
        <w:t>瓯</w:t>
      </w:r>
      <w:proofErr w:type="gramEnd"/>
      <w:r w:rsidRPr="002F2203">
        <w:rPr>
          <w:rFonts w:eastAsia="方正粗雅宋_GBK" w:hint="eastAsia"/>
          <w:w w:val="66"/>
        </w:rPr>
        <w:t>越者，一路之总称耳</w:t>
      </w:r>
      <w:r w:rsidRPr="002F2203">
        <w:rPr>
          <w:rFonts w:eastAsia="方正粗雅宋_GBK"/>
          <w:w w:val="66"/>
        </w:rPr>
        <w:t>)</w:t>
      </w:r>
      <w:r w:rsidRPr="002F2203">
        <w:rPr>
          <w:rFonts w:eastAsia="方正粗雅宋_GBK" w:hint="eastAsia"/>
        </w:rPr>
        <w:t>，致书三请，师遂往赴。</w:t>
      </w:r>
      <w:bookmarkEnd w:id="537"/>
    </w:p>
    <w:p w14:paraId="3E96F6C7"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cs="宋体"/>
          <w:kern w:val="0"/>
          <w:sz w:val="30"/>
          <w:szCs w:val="30"/>
          <w:lang w:val="zh-CN"/>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永阳王陈伯智，是陈文帝第十二子，</w:t>
      </w:r>
      <w:r w:rsidRPr="002F2203">
        <w:rPr>
          <w:rFonts w:eastAsia="方正新书宋_GBK" w:hAnsi="宋体" w:cs="宋体" w:hint="eastAsia"/>
          <w:kern w:val="0"/>
          <w:sz w:val="30"/>
          <w:szCs w:val="30"/>
          <w:lang w:val="zh-CN"/>
        </w:rPr>
        <w:t>《陈书·本纪第四》“废帝”条云：“（光大二年</w:t>
      </w:r>
      <w:r w:rsidRPr="002F2203">
        <w:rPr>
          <w:rFonts w:eastAsia="方正新书宋_GBK" w:hAnsi="宋体" w:cs="宋体" w:hint="eastAsia"/>
          <w:kern w:val="0"/>
          <w:sz w:val="30"/>
          <w:szCs w:val="30"/>
          <w:lang w:val="zh-CN"/>
        </w:rPr>
        <w:t>568</w:t>
      </w:r>
      <w:r w:rsidRPr="002F2203">
        <w:rPr>
          <w:rFonts w:eastAsia="方正新书宋_GBK" w:hAnsi="宋体" w:cs="宋体" w:hint="eastAsia"/>
          <w:kern w:val="0"/>
          <w:sz w:val="30"/>
          <w:szCs w:val="30"/>
          <w:lang w:val="zh-CN"/>
        </w:rPr>
        <w:t>）立皇弟伯智为永阳王。”《南史》卷九同此。至德年间，征拜侍中，加特进。陈亡入隋，大业中，为岐州司马，</w:t>
      </w:r>
      <w:proofErr w:type="gramStart"/>
      <w:r w:rsidRPr="002F2203">
        <w:rPr>
          <w:rFonts w:eastAsia="方正新书宋_GBK" w:hAnsi="宋体" w:cs="宋体" w:hint="eastAsia"/>
          <w:kern w:val="0"/>
          <w:sz w:val="30"/>
          <w:szCs w:val="30"/>
          <w:lang w:val="zh-CN"/>
        </w:rPr>
        <w:t>迁国子</w:t>
      </w:r>
      <w:proofErr w:type="gramEnd"/>
      <w:r w:rsidRPr="002F2203">
        <w:rPr>
          <w:rFonts w:eastAsia="方正新书宋_GBK" w:hAnsi="宋体" w:cs="宋体" w:hint="eastAsia"/>
          <w:kern w:val="0"/>
          <w:sz w:val="30"/>
          <w:szCs w:val="30"/>
          <w:lang w:val="zh-CN"/>
        </w:rPr>
        <w:t>司业。他是陈后主的“从弟”，即比自己年幼的伯叔之子，亦即堂弟。现将陈朝世系略</w:t>
      </w:r>
      <w:proofErr w:type="gramStart"/>
      <w:r w:rsidRPr="002F2203">
        <w:rPr>
          <w:rFonts w:eastAsia="方正新书宋_GBK" w:hAnsi="宋体" w:cs="宋体" w:hint="eastAsia"/>
          <w:kern w:val="0"/>
          <w:sz w:val="30"/>
          <w:szCs w:val="30"/>
          <w:lang w:val="zh-CN"/>
        </w:rPr>
        <w:t>介</w:t>
      </w:r>
      <w:proofErr w:type="gramEnd"/>
      <w:r w:rsidRPr="002F2203">
        <w:rPr>
          <w:rFonts w:eastAsia="方正新书宋_GBK" w:hAnsi="宋体" w:cs="宋体" w:hint="eastAsia"/>
          <w:kern w:val="0"/>
          <w:sz w:val="30"/>
          <w:szCs w:val="30"/>
          <w:lang w:val="zh-CN"/>
        </w:rPr>
        <w:t>如下：</w:t>
      </w:r>
    </w:p>
    <w:p w14:paraId="4086172B" w14:textId="77777777" w:rsidR="00E77739" w:rsidRPr="002F2203" w:rsidRDefault="00E77739"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noProof/>
          <w:sz w:val="30"/>
          <w:szCs w:val="30"/>
        </w:rPr>
        <w:lastRenderedPageBreak/>
        <w:drawing>
          <wp:anchor distT="0" distB="0" distL="114300" distR="114300" simplePos="0" relativeHeight="251663360" behindDoc="0" locked="0" layoutInCell="1" allowOverlap="1" wp14:anchorId="0DE9B91E" wp14:editId="5A6F74C9">
            <wp:simplePos x="0" y="0"/>
            <wp:positionH relativeFrom="column">
              <wp:posOffset>0</wp:posOffset>
            </wp:positionH>
            <wp:positionV relativeFrom="paragraph">
              <wp:posOffset>342900</wp:posOffset>
            </wp:positionV>
            <wp:extent cx="4556760" cy="1577975"/>
            <wp:effectExtent l="0" t="0" r="0" b="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483" r="18266"/>
                    <a:stretch/>
                  </pic:blipFill>
                  <pic:spPr bwMode="auto">
                    <a:xfrm>
                      <a:off x="0" y="0"/>
                      <a:ext cx="4556760" cy="157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33B58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p>
    <w:p w14:paraId="21C7948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在至德二年的时候，陈伯智出任东阳刺史，而在《别传》中写作“出抚</w:t>
      </w:r>
      <w:proofErr w:type="gramStart"/>
      <w:r w:rsidRPr="002F2203">
        <w:rPr>
          <w:rFonts w:eastAsia="方正新书宋_GBK" w:hAnsi="宋体" w:hint="eastAsia"/>
          <w:sz w:val="30"/>
          <w:szCs w:val="30"/>
        </w:rPr>
        <w:t>瓯</w:t>
      </w:r>
      <w:proofErr w:type="gramEnd"/>
      <w:r w:rsidRPr="002F2203">
        <w:rPr>
          <w:rFonts w:eastAsia="方正新书宋_GBK" w:hAnsi="宋体" w:hint="eastAsia"/>
          <w:sz w:val="30"/>
          <w:szCs w:val="30"/>
        </w:rPr>
        <w:t>越”。</w:t>
      </w:r>
      <w:proofErr w:type="gramStart"/>
      <w:r w:rsidRPr="002F2203">
        <w:rPr>
          <w:rFonts w:eastAsia="方正新书宋_GBK" w:hAnsi="宋体" w:hint="eastAsia"/>
          <w:sz w:val="30"/>
          <w:szCs w:val="30"/>
          <w:u w:val="single"/>
        </w:rPr>
        <w:t>瓯</w:t>
      </w:r>
      <w:proofErr w:type="gramEnd"/>
      <w:r w:rsidRPr="002F2203">
        <w:rPr>
          <w:rFonts w:eastAsia="方正新书宋_GBK" w:hAnsi="宋体" w:hint="eastAsia"/>
          <w:sz w:val="30"/>
          <w:szCs w:val="30"/>
          <w:u w:val="single"/>
        </w:rPr>
        <w:t>越</w:t>
      </w:r>
      <w:r w:rsidRPr="002F2203">
        <w:rPr>
          <w:rFonts w:eastAsia="方正新书宋_GBK" w:hAnsi="宋体" w:hint="eastAsia"/>
          <w:sz w:val="30"/>
          <w:szCs w:val="30"/>
        </w:rPr>
        <w:t>，亦作</w:t>
      </w:r>
      <w:proofErr w:type="gramStart"/>
      <w:r w:rsidRPr="002F2203">
        <w:rPr>
          <w:rFonts w:eastAsia="方正新书宋_GBK" w:hAnsi="宋体" w:hint="eastAsia"/>
          <w:sz w:val="30"/>
          <w:szCs w:val="30"/>
        </w:rPr>
        <w:t>瓯</w:t>
      </w:r>
      <w:proofErr w:type="gramEnd"/>
      <w:r w:rsidRPr="002F2203">
        <w:rPr>
          <w:rFonts w:eastAsia="方正新书宋_GBK" w:hAnsi="宋体" w:hint="eastAsia"/>
          <w:sz w:val="30"/>
          <w:szCs w:val="30"/>
        </w:rPr>
        <w:t>粤、东</w:t>
      </w:r>
      <w:proofErr w:type="gramStart"/>
      <w:r w:rsidRPr="002F2203">
        <w:rPr>
          <w:rFonts w:eastAsia="方正新书宋_GBK" w:hAnsi="宋体" w:hint="eastAsia"/>
          <w:sz w:val="30"/>
          <w:szCs w:val="30"/>
        </w:rPr>
        <w:t>瓯</w:t>
      </w:r>
      <w:proofErr w:type="gramEnd"/>
      <w:r w:rsidRPr="002F2203">
        <w:rPr>
          <w:rFonts w:eastAsia="方正新书宋_GBK" w:hAnsi="宋体" w:hint="eastAsia"/>
          <w:sz w:val="30"/>
          <w:szCs w:val="30"/>
        </w:rPr>
        <w:t>，主要是泛指温州和浙南一带的地区，但当时的治所是在东阳，所以两者并无矛盾。</w:t>
      </w:r>
    </w:p>
    <w:p w14:paraId="009A81A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东阳位于天台的西面，两者直线距离约</w:t>
      </w:r>
      <w:r w:rsidRPr="002F2203">
        <w:rPr>
          <w:rFonts w:eastAsia="方正新书宋_GBK" w:hAnsi="宋体" w:hint="eastAsia"/>
          <w:sz w:val="30"/>
          <w:szCs w:val="30"/>
        </w:rPr>
        <w:t>78</w:t>
      </w:r>
      <w:r w:rsidRPr="002F2203">
        <w:rPr>
          <w:rFonts w:eastAsia="方正新书宋_GBK" w:hAnsi="宋体" w:hint="eastAsia"/>
          <w:sz w:val="30"/>
          <w:szCs w:val="30"/>
        </w:rPr>
        <w:t>公里，因此陈伯智“致书三请”，请智者大师到东阳讲经说法。智者大师感其虔诚，于是欣然前往。所写的三封书信见《国清百录·陈永阳王手自书第十五</w:t>
      </w:r>
      <w:r w:rsidRPr="002F2203">
        <w:rPr>
          <w:rFonts w:eastAsia="方正新书宋_GBK" w:hAnsi="宋体"/>
          <w:sz w:val="30"/>
          <w:szCs w:val="30"/>
        </w:rPr>
        <w:t>(</w:t>
      </w:r>
      <w:r w:rsidRPr="002F2203">
        <w:rPr>
          <w:rFonts w:eastAsia="方正新书宋_GBK" w:hAnsi="宋体" w:hint="eastAsia"/>
          <w:sz w:val="30"/>
          <w:szCs w:val="30"/>
        </w:rPr>
        <w:t>凡三书</w:t>
      </w:r>
      <w:r w:rsidRPr="002F2203">
        <w:rPr>
          <w:rFonts w:eastAsia="方正新书宋_GBK" w:hAnsi="宋体"/>
          <w:sz w:val="30"/>
          <w:szCs w:val="30"/>
        </w:rPr>
        <w:t>)</w:t>
      </w:r>
      <w:r w:rsidRPr="002F2203">
        <w:rPr>
          <w:rFonts w:eastAsia="方正新书宋_GBK" w:hAnsi="宋体" w:hint="eastAsia"/>
          <w:sz w:val="30"/>
          <w:szCs w:val="30"/>
        </w:rPr>
        <w:t>》，据此，《南山传》云：“永阳王伯智，出抚吴兴，与其眷属就山请戒。”非也。</w:t>
      </w:r>
    </w:p>
    <w:p w14:paraId="426B8488" w14:textId="77777777" w:rsidR="00DA7965" w:rsidRPr="002F2203" w:rsidRDefault="00DA7965" w:rsidP="001E7BCA">
      <w:pPr>
        <w:pStyle w:val="ae"/>
        <w:rPr>
          <w:rFonts w:eastAsia="方正粗雅宋_GBK"/>
        </w:rPr>
      </w:pPr>
      <w:bookmarkStart w:id="538" w:name="0182b26"/>
      <w:r w:rsidRPr="002F2203">
        <w:rPr>
          <w:rFonts w:eastAsia="方正粗雅宋_GBK" w:hint="eastAsia"/>
        </w:rPr>
        <w:t>躬行方等，昼</w:t>
      </w:r>
      <w:proofErr w:type="gramStart"/>
      <w:r w:rsidRPr="002F2203">
        <w:rPr>
          <w:rFonts w:eastAsia="方正粗雅宋_GBK" w:hint="eastAsia"/>
        </w:rPr>
        <w:t>讲夜禅</w:t>
      </w:r>
      <w:proofErr w:type="gramEnd"/>
      <w:r w:rsidRPr="002F2203">
        <w:rPr>
          <w:rFonts w:eastAsia="方正粗雅宋_GBK" w:hint="eastAsia"/>
        </w:rPr>
        <w:t>，王与子</w:t>
      </w:r>
      <w:proofErr w:type="gramStart"/>
      <w:r w:rsidRPr="002F2203">
        <w:rPr>
          <w:rFonts w:eastAsia="方正粗雅宋_GBK" w:hint="eastAsia"/>
        </w:rPr>
        <w:t>谌</w:t>
      </w:r>
      <w:proofErr w:type="gramEnd"/>
      <w:r w:rsidRPr="002F2203">
        <w:rPr>
          <w:rFonts w:eastAsia="方正粗雅宋_GBK" w:hint="eastAsia"/>
        </w:rPr>
        <w:t>、家人，咸</w:t>
      </w:r>
      <w:proofErr w:type="gramStart"/>
      <w:r w:rsidRPr="002F2203">
        <w:rPr>
          <w:rFonts w:eastAsia="方正粗雅宋_GBK" w:hint="eastAsia"/>
        </w:rPr>
        <w:t>禀</w:t>
      </w:r>
      <w:proofErr w:type="gramEnd"/>
      <w:r w:rsidRPr="002F2203">
        <w:rPr>
          <w:rFonts w:eastAsia="方正粗雅宋_GBK" w:hint="eastAsia"/>
        </w:rPr>
        <w:t>净戒。</w:t>
      </w:r>
      <w:bookmarkEnd w:id="538"/>
    </w:p>
    <w:p w14:paraId="31C83218"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现结合《别传》来讲解这段话：智者大师到了东阳以后，有一次</w:t>
      </w:r>
      <w:proofErr w:type="gramStart"/>
      <w:r w:rsidRPr="002F2203">
        <w:rPr>
          <w:rFonts w:eastAsia="方正新书宋_GBK" w:hAnsi="宋体" w:hint="eastAsia"/>
          <w:sz w:val="30"/>
          <w:szCs w:val="30"/>
        </w:rPr>
        <w:t>对门人</w:t>
      </w:r>
      <w:proofErr w:type="gramEnd"/>
      <w:r w:rsidRPr="002F2203">
        <w:rPr>
          <w:rFonts w:eastAsia="方正新书宋_GBK" w:hAnsi="宋体" w:hint="eastAsia"/>
          <w:sz w:val="30"/>
          <w:szCs w:val="30"/>
        </w:rPr>
        <w:t>智越说：“我想劝永阳王修福</w:t>
      </w:r>
      <w:proofErr w:type="gramStart"/>
      <w:r w:rsidRPr="002F2203">
        <w:rPr>
          <w:rFonts w:eastAsia="方正新书宋_GBK" w:hAnsi="宋体" w:hint="eastAsia"/>
          <w:sz w:val="30"/>
          <w:szCs w:val="30"/>
        </w:rPr>
        <w:t>禳</w:t>
      </w:r>
      <w:proofErr w:type="gramEnd"/>
      <w:r w:rsidRPr="002F2203">
        <w:rPr>
          <w:rFonts w:eastAsia="方正新书宋_GBK" w:hAnsi="宋体" w:hint="eastAsia"/>
          <w:sz w:val="30"/>
          <w:szCs w:val="30"/>
        </w:rPr>
        <w:t>祸，这样合适吗？”智越回答说：“我们刚刚来到这里，就劝他趋吉避凶，别人会以为我们是别有目的。”智者大师听了后就说：“息</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讥嫌，亦复为善。”后来永阳王出游，不幸坠马，生命垂危。这时智越才醒悟过来，智者大师老早就已经</w:t>
      </w:r>
      <w:r w:rsidRPr="002F2203">
        <w:rPr>
          <w:rFonts w:eastAsia="方正新书宋_GBK" w:hAnsi="宋体" w:hint="eastAsia"/>
          <w:sz w:val="30"/>
          <w:szCs w:val="30"/>
        </w:rPr>
        <w:lastRenderedPageBreak/>
        <w:t>知道永阳</w:t>
      </w:r>
      <w:proofErr w:type="gramStart"/>
      <w:r w:rsidRPr="002F2203">
        <w:rPr>
          <w:rFonts w:eastAsia="方正新书宋_GBK" w:hAnsi="宋体" w:hint="eastAsia"/>
          <w:sz w:val="30"/>
          <w:szCs w:val="30"/>
        </w:rPr>
        <w:t>王近期</w:t>
      </w:r>
      <w:proofErr w:type="gramEnd"/>
      <w:r w:rsidRPr="002F2203">
        <w:rPr>
          <w:rFonts w:eastAsia="方正新书宋_GBK" w:hAnsi="宋体" w:hint="eastAsia"/>
          <w:sz w:val="30"/>
          <w:szCs w:val="30"/>
        </w:rPr>
        <w:t>会有难，所以才会劝他修福</w:t>
      </w:r>
      <w:proofErr w:type="gramStart"/>
      <w:r w:rsidRPr="002F2203">
        <w:rPr>
          <w:rFonts w:eastAsia="方正新书宋_GBK" w:hAnsi="宋体" w:hint="eastAsia"/>
          <w:sz w:val="30"/>
          <w:szCs w:val="30"/>
        </w:rPr>
        <w:t>禳</w:t>
      </w:r>
      <w:proofErr w:type="gramEnd"/>
      <w:r w:rsidRPr="002F2203">
        <w:rPr>
          <w:rFonts w:eastAsia="方正新书宋_GBK" w:hAnsi="宋体" w:hint="eastAsia"/>
          <w:sz w:val="30"/>
          <w:szCs w:val="30"/>
        </w:rPr>
        <w:t>祸。于是智者大师亲自带领大众作观音</w:t>
      </w:r>
      <w:proofErr w:type="gramStart"/>
      <w:r w:rsidRPr="002F2203">
        <w:rPr>
          <w:rFonts w:eastAsia="方正新书宋_GBK" w:hAnsi="宋体" w:hint="eastAsia"/>
          <w:sz w:val="30"/>
          <w:szCs w:val="30"/>
        </w:rPr>
        <w:t>忏</w:t>
      </w:r>
      <w:proofErr w:type="gramEnd"/>
      <w:r w:rsidRPr="002F2203">
        <w:rPr>
          <w:rFonts w:eastAsia="方正新书宋_GBK" w:hAnsi="宋体" w:hint="eastAsia"/>
          <w:sz w:val="30"/>
          <w:szCs w:val="30"/>
        </w:rPr>
        <w:t>法，</w:t>
      </w:r>
      <w:proofErr w:type="gramStart"/>
      <w:r w:rsidRPr="002F2203">
        <w:rPr>
          <w:rFonts w:eastAsia="方正新书宋_GBK" w:hAnsi="宋体" w:hint="eastAsia"/>
          <w:sz w:val="30"/>
          <w:szCs w:val="30"/>
        </w:rPr>
        <w:t>整心专</w:t>
      </w:r>
      <w:proofErr w:type="gramEnd"/>
      <w:r w:rsidRPr="002F2203">
        <w:rPr>
          <w:rFonts w:eastAsia="方正新书宋_GBK" w:hAnsi="宋体" w:hint="eastAsia"/>
          <w:sz w:val="30"/>
          <w:szCs w:val="30"/>
        </w:rPr>
        <w:t>志。</w:t>
      </w:r>
    </w:p>
    <w:p w14:paraId="68369C1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永阳王病卧在床，慢慢苏醒过来，凭几而坐，看见有一个</w:t>
      </w:r>
      <w:proofErr w:type="gramStart"/>
      <w:r w:rsidRPr="002F2203">
        <w:rPr>
          <w:rFonts w:eastAsia="方正新书宋_GBK" w:hAnsi="宋体" w:hint="eastAsia"/>
          <w:sz w:val="30"/>
          <w:szCs w:val="30"/>
        </w:rPr>
        <w:t>梵僧手</w:t>
      </w:r>
      <w:proofErr w:type="gramEnd"/>
      <w:r w:rsidRPr="002F2203">
        <w:rPr>
          <w:rFonts w:eastAsia="方正新书宋_GBK" w:hAnsi="宋体" w:hint="eastAsia"/>
          <w:sz w:val="30"/>
          <w:szCs w:val="30"/>
        </w:rPr>
        <w:t>擎香炉，从大门直接走进来问道：“你现在病势如何？”永阳王满身流汗，并无回答。于是</w:t>
      </w:r>
      <w:proofErr w:type="gramStart"/>
      <w:r w:rsidRPr="002F2203">
        <w:rPr>
          <w:rFonts w:eastAsia="方正新书宋_GBK" w:hAnsi="宋体" w:hint="eastAsia"/>
          <w:sz w:val="30"/>
          <w:szCs w:val="30"/>
        </w:rPr>
        <w:t>梵僧擎炉绕王</w:t>
      </w:r>
      <w:proofErr w:type="gramEnd"/>
      <w:r w:rsidRPr="002F2203">
        <w:rPr>
          <w:rFonts w:eastAsia="方正新书宋_GBK" w:hAnsi="宋体" w:hint="eastAsia"/>
          <w:sz w:val="30"/>
          <w:szCs w:val="30"/>
        </w:rPr>
        <w:t>一匝，香气徘徊右旋，所有病痛，豁然消除。至此永阳王对智者大师更为崇信，和儿子陈諶及家人全都依智者大师禀受菩萨戒法，执弟子礼，智者大师为他立法名曰静智，所以在《国清百录·</w:t>
      </w:r>
      <w:r w:rsidRPr="002F2203">
        <w:rPr>
          <w:rFonts w:eastAsia="方正新书宋_GBK" w:hAnsi="宋体" w:hint="eastAsia"/>
          <w:bCs/>
          <w:sz w:val="30"/>
          <w:szCs w:val="30"/>
        </w:rPr>
        <w:t>永阳王解讲疏第十六》中自称“</w:t>
      </w:r>
      <w:r w:rsidRPr="002F2203">
        <w:rPr>
          <w:rFonts w:eastAsia="方正新书宋_GBK" w:hAnsi="宋体" w:hint="eastAsia"/>
          <w:sz w:val="30"/>
          <w:szCs w:val="30"/>
        </w:rPr>
        <w:t>菩萨戒弟子陈静智稽首和南”。</w:t>
      </w:r>
    </w:p>
    <w:p w14:paraId="120FAC66" w14:textId="77777777" w:rsidR="00DA7965" w:rsidRPr="002F2203" w:rsidRDefault="00DA7965" w:rsidP="001E7BCA">
      <w:pPr>
        <w:pStyle w:val="ae"/>
        <w:rPr>
          <w:rFonts w:eastAsia="方正粗雅宋_GBK"/>
        </w:rPr>
      </w:pPr>
      <w:bookmarkStart w:id="539" w:name="0182b27"/>
      <w:r w:rsidRPr="002F2203">
        <w:rPr>
          <w:rFonts w:eastAsia="方正粗雅宋_GBK" w:hint="eastAsia"/>
        </w:rPr>
        <w:t>少主问群臣曰：“今之释门，谁为名胜？”徐陵对曰</w:t>
      </w:r>
      <w:bookmarkStart w:id="540" w:name="0182b28"/>
      <w:bookmarkEnd w:id="539"/>
      <w:r w:rsidRPr="002F2203">
        <w:rPr>
          <w:rFonts w:eastAsia="方正粗雅宋_GBK" w:hint="eastAsia"/>
        </w:rPr>
        <w:t>：“瓦官禅师，禅德高迈，永阳王亲承北面</w:t>
      </w:r>
      <w:bookmarkEnd w:id="540"/>
      <w:r w:rsidRPr="002F2203">
        <w:rPr>
          <w:rFonts w:eastAsia="方正粗雅宋_GBK" w:hint="eastAsia"/>
        </w:rPr>
        <w:t>，愿陛下诏还京都，宣弘大法。”</w:t>
      </w:r>
    </w:p>
    <w:p w14:paraId="7E5590CE"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智者大师内怀禅智功德之宝，虽然隐居于穷山幽壑之间，而其道风美德，早已昭明彰显，声震天下了。陈少主“意欲面礼，将申</w:t>
      </w:r>
      <w:proofErr w:type="gramStart"/>
      <w:r w:rsidRPr="002F2203">
        <w:rPr>
          <w:rFonts w:eastAsia="方正新书宋_GBK" w:hAnsi="宋体" w:hint="eastAsia"/>
          <w:sz w:val="30"/>
          <w:szCs w:val="30"/>
        </w:rPr>
        <w:t>谒</w:t>
      </w:r>
      <w:proofErr w:type="gramEnd"/>
      <w:r w:rsidRPr="002F2203">
        <w:rPr>
          <w:rFonts w:eastAsia="方正新书宋_GBK" w:hAnsi="宋体" w:hint="eastAsia"/>
          <w:sz w:val="30"/>
          <w:szCs w:val="30"/>
        </w:rPr>
        <w:t>敬”，于是问满朝文武说：“现在</w:t>
      </w:r>
      <w:proofErr w:type="gramStart"/>
      <w:r w:rsidRPr="002F2203">
        <w:rPr>
          <w:rFonts w:eastAsia="方正新书宋_GBK" w:hAnsi="宋体" w:hint="eastAsia"/>
          <w:sz w:val="30"/>
          <w:szCs w:val="30"/>
        </w:rPr>
        <w:t>在</w:t>
      </w:r>
      <w:proofErr w:type="gramEnd"/>
      <w:r w:rsidRPr="002F2203">
        <w:rPr>
          <w:rFonts w:eastAsia="方正新书宋_GBK" w:hAnsi="宋体" w:hint="eastAsia"/>
          <w:sz w:val="30"/>
          <w:szCs w:val="30"/>
        </w:rPr>
        <w:t>出家人里面，谁为名胜？”</w:t>
      </w:r>
      <w:r w:rsidRPr="002F2203">
        <w:rPr>
          <w:rFonts w:eastAsia="方正新书宋_GBK" w:hAnsi="宋体" w:hint="eastAsia"/>
          <w:sz w:val="30"/>
          <w:szCs w:val="30"/>
          <w:u w:val="single"/>
        </w:rPr>
        <w:t>名胜</w:t>
      </w:r>
      <w:r w:rsidRPr="002F2203">
        <w:rPr>
          <w:rFonts w:eastAsia="方正新书宋_GBK" w:hAnsi="宋体" w:hint="eastAsia"/>
          <w:sz w:val="30"/>
          <w:szCs w:val="30"/>
        </w:rPr>
        <w:t>，即名流，有名的老前辈。</w:t>
      </w:r>
    </w:p>
    <w:p w14:paraId="33A1212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徐陵回答说：“瓦官智顗禅师，禅风道德高超非凡，永阳王陈伯智亲自侍奉，拜其为师。希望陛下能够下旨让法驾重回京都，弘宣大法。”</w:t>
      </w:r>
    </w:p>
    <w:p w14:paraId="47829C6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高迈</w:t>
      </w:r>
      <w:r w:rsidRPr="002F2203">
        <w:rPr>
          <w:rFonts w:eastAsia="方正新书宋_GBK" w:hAnsi="宋体" w:hint="eastAsia"/>
          <w:sz w:val="30"/>
          <w:szCs w:val="30"/>
        </w:rPr>
        <w:t>，高超非凡。</w:t>
      </w:r>
      <w:r w:rsidRPr="002F2203">
        <w:rPr>
          <w:rFonts w:eastAsia="方正新书宋_GBK" w:hAnsi="宋体" w:hint="eastAsia"/>
          <w:sz w:val="30"/>
          <w:szCs w:val="30"/>
          <w:u w:val="single"/>
        </w:rPr>
        <w:t>北面</w:t>
      </w:r>
      <w:r w:rsidRPr="002F2203">
        <w:rPr>
          <w:rFonts w:eastAsia="方正新书宋_GBK" w:hAnsi="宋体" w:hint="eastAsia"/>
          <w:sz w:val="30"/>
          <w:szCs w:val="30"/>
        </w:rPr>
        <w:t>，古代尊长见卑幼，尊长一般都是靠北面南而坐，而学生则面向北面而顶礼，因此以</w:t>
      </w:r>
      <w:proofErr w:type="gramStart"/>
      <w:r w:rsidRPr="002F2203">
        <w:rPr>
          <w:rFonts w:eastAsia="方正新书宋_GBK" w:hAnsi="宋体" w:hint="eastAsia"/>
          <w:sz w:val="30"/>
          <w:szCs w:val="30"/>
        </w:rPr>
        <w:t>“北面”指拜人为</w:t>
      </w:r>
      <w:proofErr w:type="gramEnd"/>
      <w:r w:rsidRPr="002F2203">
        <w:rPr>
          <w:rFonts w:eastAsia="方正新书宋_GBK" w:hAnsi="宋体" w:hint="eastAsia"/>
          <w:sz w:val="30"/>
          <w:szCs w:val="30"/>
        </w:rPr>
        <w:t>师，《文中</w:t>
      </w:r>
      <w:r w:rsidRPr="002F2203">
        <w:rPr>
          <w:rFonts w:eastAsia="方正新书宋_GBK" w:hAnsi="宋体" w:hint="eastAsia"/>
          <w:sz w:val="30"/>
          <w:szCs w:val="30"/>
        </w:rPr>
        <w:lastRenderedPageBreak/>
        <w:t>子·立命》：“夫子十五为人师焉，陈留王孝逸，先达之傲者也，然白首北面，岂以年乎？”</w:t>
      </w:r>
    </w:p>
    <w:p w14:paraId="78B617B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p>
    <w:p w14:paraId="7CB7D51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【陈至德三年（</w:t>
      </w:r>
      <w:r w:rsidRPr="002F2203">
        <w:rPr>
          <w:rFonts w:eastAsia="方正新书宋_GBK" w:hAnsi="宋体" w:hint="eastAsia"/>
          <w:sz w:val="30"/>
          <w:szCs w:val="30"/>
        </w:rPr>
        <w:t>585</w:t>
      </w:r>
      <w:r w:rsidRPr="002F2203">
        <w:rPr>
          <w:rFonts w:eastAsia="方正新书宋_GBK" w:hAnsi="宋体" w:hint="eastAsia"/>
          <w:sz w:val="30"/>
          <w:szCs w:val="30"/>
        </w:rPr>
        <w:t>），</w:t>
      </w:r>
      <w:r w:rsidRPr="002F2203">
        <w:rPr>
          <w:rFonts w:eastAsia="方正新书宋_GBK" w:hAnsi="宋体" w:hint="eastAsia"/>
          <w:sz w:val="30"/>
          <w:szCs w:val="30"/>
        </w:rPr>
        <w:t>48</w:t>
      </w:r>
      <w:r w:rsidRPr="002F2203">
        <w:rPr>
          <w:rFonts w:eastAsia="方正新书宋_GBK" w:hAnsi="宋体" w:hint="eastAsia"/>
          <w:sz w:val="30"/>
          <w:szCs w:val="30"/>
        </w:rPr>
        <w:t>岁】</w:t>
      </w:r>
    </w:p>
    <w:p w14:paraId="3375B914" w14:textId="77777777" w:rsidR="00DA7965" w:rsidRPr="002F2203" w:rsidRDefault="00DA7965" w:rsidP="001E7BCA">
      <w:pPr>
        <w:pStyle w:val="ae"/>
        <w:rPr>
          <w:rFonts w:eastAsia="方正粗雅宋_GBK"/>
        </w:rPr>
      </w:pPr>
      <w:bookmarkStart w:id="541" w:name="0182b29"/>
      <w:r w:rsidRPr="002F2203">
        <w:rPr>
          <w:rFonts w:eastAsia="方正粗雅宋_GBK" w:hint="eastAsia"/>
        </w:rPr>
        <w:t>三年正月</w:t>
      </w:r>
      <w:bookmarkEnd w:id="541"/>
      <w:r w:rsidRPr="002F2203">
        <w:rPr>
          <w:rFonts w:eastAsia="方正粗雅宋_GBK" w:hint="eastAsia"/>
        </w:rPr>
        <w:t>，前后三遣敕使，</w:t>
      </w:r>
      <w:proofErr w:type="gramStart"/>
      <w:r w:rsidRPr="002F2203">
        <w:rPr>
          <w:rFonts w:eastAsia="方正粗雅宋_GBK" w:hint="eastAsia"/>
        </w:rPr>
        <w:t>并辞以</w:t>
      </w:r>
      <w:proofErr w:type="gramEnd"/>
      <w:r w:rsidRPr="002F2203">
        <w:rPr>
          <w:rFonts w:eastAsia="方正粗雅宋_GBK" w:hint="eastAsia"/>
        </w:rPr>
        <w:t>疾</w:t>
      </w:r>
      <w:r w:rsidRPr="002F2203">
        <w:rPr>
          <w:rFonts w:eastAsia="方正粗雅宋_GBK"/>
          <w:i/>
          <w:w w:val="66"/>
        </w:rPr>
        <w:t>(</w:t>
      </w:r>
      <w:r w:rsidRPr="002F2203">
        <w:rPr>
          <w:rFonts w:eastAsia="方正粗雅宋_GBK" w:hint="eastAsia"/>
          <w:i/>
          <w:w w:val="66"/>
        </w:rPr>
        <w:t>注：</w:t>
      </w:r>
      <w:proofErr w:type="gramStart"/>
      <w:r w:rsidRPr="002F2203">
        <w:rPr>
          <w:rFonts w:eastAsia="方正粗雅宋_GBK" w:hint="eastAsia"/>
          <w:i/>
          <w:w w:val="66"/>
        </w:rPr>
        <w:t>三敕具在</w:t>
      </w:r>
      <w:proofErr w:type="gramEnd"/>
      <w:r w:rsidRPr="002F2203">
        <w:rPr>
          <w:rFonts w:eastAsia="方正粗雅宋_GBK" w:hint="eastAsia"/>
          <w:i/>
          <w:w w:val="66"/>
        </w:rPr>
        <w:t>《百录》</w:t>
      </w:r>
      <w:r w:rsidRPr="002F2203">
        <w:rPr>
          <w:rFonts w:eastAsia="方正粗雅宋_GBK"/>
          <w:i/>
          <w:w w:val="66"/>
        </w:rPr>
        <w:t>)</w:t>
      </w:r>
      <w:r w:rsidRPr="002F2203">
        <w:rPr>
          <w:rFonts w:eastAsia="方正粗雅宋_GBK" w:hint="eastAsia"/>
        </w:rPr>
        <w:t>。</w:t>
      </w:r>
    </w:p>
    <w:p w14:paraId="464A0E41"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陈宣帝听从了徐陵的建议，在</w:t>
      </w:r>
      <w:proofErr w:type="gramStart"/>
      <w:r w:rsidRPr="002F2203">
        <w:rPr>
          <w:rFonts w:eastAsia="方正新书宋_GBK" w:hAnsi="宋体" w:hint="eastAsia"/>
          <w:sz w:val="30"/>
          <w:szCs w:val="30"/>
        </w:rPr>
        <w:t>五八五</w:t>
      </w:r>
      <w:proofErr w:type="gramEnd"/>
      <w:r w:rsidRPr="002F2203">
        <w:rPr>
          <w:rFonts w:eastAsia="方正新书宋_GBK" w:hAnsi="宋体" w:hint="eastAsia"/>
          <w:sz w:val="30"/>
          <w:szCs w:val="30"/>
        </w:rPr>
        <w:t>年正月十一日，派遣宣传</w:t>
      </w:r>
      <w:proofErr w:type="gramStart"/>
      <w:r w:rsidRPr="002F2203">
        <w:rPr>
          <w:rFonts w:eastAsia="方正新书宋_GBK" w:hAnsi="宋体" w:hint="eastAsia"/>
          <w:sz w:val="30"/>
          <w:szCs w:val="30"/>
        </w:rPr>
        <w:t>左右赵</w:t>
      </w:r>
      <w:proofErr w:type="gramEnd"/>
      <w:r w:rsidRPr="002F2203">
        <w:rPr>
          <w:rFonts w:eastAsia="方正新书宋_GBK" w:hAnsi="宋体" w:hint="eastAsia"/>
          <w:sz w:val="30"/>
          <w:szCs w:val="30"/>
        </w:rPr>
        <w:t>君卿拿着亲疏前往迎接，但智者大师报以“</w:t>
      </w:r>
      <w:bookmarkStart w:id="542" w:name="0799b08"/>
      <w:r w:rsidRPr="002F2203">
        <w:rPr>
          <w:rFonts w:eastAsia="方正新书宋_GBK" w:hAnsi="宋体" w:hint="eastAsia"/>
          <w:sz w:val="30"/>
          <w:szCs w:val="30"/>
        </w:rPr>
        <w:t>志存林野，兼有疾病</w:t>
      </w:r>
      <w:bookmarkEnd w:id="542"/>
      <w:r w:rsidRPr="002F2203">
        <w:rPr>
          <w:rFonts w:eastAsia="方正新书宋_GBK" w:hAnsi="宋体" w:hint="eastAsia"/>
          <w:sz w:val="30"/>
          <w:szCs w:val="30"/>
        </w:rPr>
        <w:t>，愿停山寺，不欲出都”。于是在二月八日又派遣主书朱宙前去迎候，希望智者大师能暂时放弃隐居岩壑的想法，以兼济为</w:t>
      </w:r>
      <w:proofErr w:type="gramStart"/>
      <w:r w:rsidRPr="002F2203">
        <w:rPr>
          <w:rFonts w:eastAsia="方正新书宋_GBK" w:hAnsi="宋体" w:hint="eastAsia"/>
          <w:sz w:val="30"/>
          <w:szCs w:val="30"/>
        </w:rPr>
        <w:t>务</w:t>
      </w:r>
      <w:proofErr w:type="gramEnd"/>
      <w:r w:rsidRPr="002F2203">
        <w:rPr>
          <w:rFonts w:eastAsia="方正新书宋_GBK" w:hAnsi="宋体" w:hint="eastAsia"/>
          <w:sz w:val="30"/>
          <w:szCs w:val="30"/>
        </w:rPr>
        <w:t>，并说</w:t>
      </w:r>
      <w:bookmarkStart w:id="543" w:name="0799b10"/>
      <w:r w:rsidRPr="002F2203">
        <w:rPr>
          <w:rFonts w:eastAsia="方正新书宋_GBK" w:hAnsi="宋体" w:hint="eastAsia"/>
          <w:sz w:val="30"/>
          <w:szCs w:val="30"/>
        </w:rPr>
        <w:t>“京师甚有医药</w:t>
      </w:r>
      <w:bookmarkEnd w:id="543"/>
      <w:r w:rsidRPr="002F2203">
        <w:rPr>
          <w:rFonts w:eastAsia="方正新书宋_GBK" w:hAnsi="宋体" w:hint="eastAsia"/>
          <w:sz w:val="30"/>
          <w:szCs w:val="30"/>
        </w:rPr>
        <w:t>，在疾弥是所宜”。但智者大师仍旧没有答应出山，于是陈后主于二月二十八日又遣</w:t>
      </w:r>
      <w:bookmarkStart w:id="544" w:name="0799b15"/>
      <w:r w:rsidRPr="002F2203">
        <w:rPr>
          <w:rFonts w:eastAsia="方正新书宋_GBK" w:hAnsi="宋体" w:hint="eastAsia"/>
          <w:sz w:val="30"/>
          <w:szCs w:val="30"/>
        </w:rPr>
        <w:t>龙宫寺沙门道升</w:t>
      </w:r>
      <w:bookmarkEnd w:id="544"/>
      <w:r w:rsidRPr="002F2203">
        <w:rPr>
          <w:rFonts w:eastAsia="方正新书宋_GBK" w:hAnsi="宋体" w:hint="eastAsia"/>
          <w:sz w:val="30"/>
          <w:szCs w:val="30"/>
        </w:rPr>
        <w:t>法师前去，令道升“面陈一二”，说明自己完全是出于“意存三宝，故有相迎”。</w:t>
      </w:r>
    </w:p>
    <w:p w14:paraId="2211B33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但尽管如此，智者大师“并辞以疾”，全都以疾病为由而推辞掉了。《南山传》云：“顗以重法之</w:t>
      </w:r>
      <w:proofErr w:type="gramStart"/>
      <w:r w:rsidRPr="002F2203">
        <w:rPr>
          <w:rFonts w:eastAsia="方正新书宋_GBK" w:hAnsi="宋体" w:hint="eastAsia"/>
          <w:sz w:val="30"/>
          <w:szCs w:val="30"/>
        </w:rPr>
        <w:t>务</w:t>
      </w:r>
      <w:proofErr w:type="gramEnd"/>
      <w:r w:rsidRPr="002F2203">
        <w:rPr>
          <w:rFonts w:eastAsia="方正新书宋_GBK" w:hAnsi="宋体" w:hint="eastAsia"/>
          <w:sz w:val="30"/>
          <w:szCs w:val="30"/>
        </w:rPr>
        <w:t>，不贱其身，乃辞之。”由此我们可以想见智者大师的高风了。以上三敕见《国清百录·</w:t>
      </w:r>
      <w:r w:rsidRPr="002F2203">
        <w:rPr>
          <w:rFonts w:eastAsia="方正新书宋_GBK" w:hAnsi="宋体" w:hint="eastAsia"/>
          <w:bCs/>
          <w:sz w:val="30"/>
          <w:szCs w:val="30"/>
        </w:rPr>
        <w:t>至德三年陈少主敕迎第十一</w:t>
      </w:r>
      <w:r w:rsidRPr="002F2203">
        <w:rPr>
          <w:rFonts w:eastAsia="方正新书宋_GBK" w:hAnsi="宋体"/>
          <w:bCs/>
          <w:sz w:val="30"/>
          <w:szCs w:val="30"/>
        </w:rPr>
        <w:t>(</w:t>
      </w:r>
      <w:r w:rsidRPr="002F2203">
        <w:rPr>
          <w:rFonts w:eastAsia="方正新书宋_GBK" w:hAnsi="宋体"/>
          <w:bCs/>
          <w:sz w:val="30"/>
          <w:szCs w:val="30"/>
        </w:rPr>
        <w:t>凡五敕</w:t>
      </w:r>
      <w:r w:rsidRPr="002F2203">
        <w:rPr>
          <w:rFonts w:eastAsia="方正新书宋_GBK" w:hAnsi="宋体"/>
          <w:bCs/>
          <w:sz w:val="30"/>
          <w:szCs w:val="30"/>
        </w:rPr>
        <w:t>)</w:t>
      </w:r>
      <w:r w:rsidRPr="002F2203">
        <w:rPr>
          <w:rFonts w:eastAsia="方正新书宋_GBK" w:hAnsi="宋体" w:hint="eastAsia"/>
          <w:bCs/>
          <w:sz w:val="30"/>
          <w:szCs w:val="30"/>
        </w:rPr>
        <w:t>》。</w:t>
      </w:r>
    </w:p>
    <w:p w14:paraId="1C1562DB" w14:textId="77777777" w:rsidR="00DA7965" w:rsidRPr="002F2203" w:rsidRDefault="00DA7965" w:rsidP="001E7BCA">
      <w:pPr>
        <w:pStyle w:val="ae"/>
        <w:rPr>
          <w:rFonts w:eastAsia="方正粗雅宋_GBK"/>
        </w:rPr>
      </w:pPr>
      <w:bookmarkStart w:id="545" w:name="0182c02"/>
      <w:r w:rsidRPr="002F2203">
        <w:rPr>
          <w:rFonts w:eastAsia="方正粗雅宋_GBK" w:hint="eastAsia"/>
        </w:rPr>
        <w:t>三月，更敕州郡为之劝请</w:t>
      </w:r>
      <w:r w:rsidRPr="002F2203">
        <w:rPr>
          <w:rFonts w:eastAsia="方正粗雅宋_GBK"/>
          <w:i/>
          <w:w w:val="66"/>
        </w:rPr>
        <w:t>(</w:t>
      </w:r>
      <w:r w:rsidRPr="002F2203">
        <w:rPr>
          <w:rFonts w:eastAsia="方正粗雅宋_GBK" w:hint="eastAsia"/>
          <w:i/>
          <w:w w:val="66"/>
        </w:rPr>
        <w:t>注：《百录》有</w:t>
      </w:r>
      <w:proofErr w:type="gramStart"/>
      <w:r w:rsidRPr="002F2203">
        <w:rPr>
          <w:rFonts w:eastAsia="方正粗雅宋_GBK" w:hint="eastAsia"/>
          <w:i/>
          <w:w w:val="66"/>
        </w:rPr>
        <w:t>敕东阳文</w:t>
      </w:r>
      <w:proofErr w:type="gramEnd"/>
      <w:r w:rsidRPr="002F2203">
        <w:rPr>
          <w:rFonts w:eastAsia="方正粗雅宋_GBK" w:hint="eastAsia"/>
          <w:i/>
          <w:w w:val="66"/>
        </w:rPr>
        <w:t>，时大师尚留东阳</w:t>
      </w:r>
      <w:r w:rsidRPr="002F2203">
        <w:rPr>
          <w:rFonts w:eastAsia="方正粗雅宋_GBK"/>
          <w:i/>
          <w:w w:val="66"/>
        </w:rPr>
        <w:t>)</w:t>
      </w:r>
      <w:r w:rsidRPr="002F2203">
        <w:rPr>
          <w:rFonts w:eastAsia="方正粗雅宋_GBK" w:hint="eastAsia"/>
        </w:rPr>
        <w:t>。</w:t>
      </w:r>
      <w:proofErr w:type="gramStart"/>
      <w:r w:rsidRPr="002F2203">
        <w:rPr>
          <w:rFonts w:eastAsia="方正粗雅宋_GBK" w:hint="eastAsia"/>
        </w:rPr>
        <w:t>王劝师曰</w:t>
      </w:r>
      <w:bookmarkStart w:id="546" w:name="0182c03"/>
      <w:bookmarkEnd w:id="545"/>
      <w:proofErr w:type="gramEnd"/>
      <w:r w:rsidRPr="002F2203">
        <w:rPr>
          <w:rFonts w:eastAsia="方正粗雅宋_GBK" w:hint="eastAsia"/>
        </w:rPr>
        <w:t>：“主上虚己思敬，愿师时往。若一言有益</w:t>
      </w:r>
      <w:bookmarkStart w:id="547" w:name="0182c04"/>
      <w:bookmarkEnd w:id="546"/>
      <w:r w:rsidRPr="002F2203">
        <w:rPr>
          <w:rFonts w:eastAsia="方正粗雅宋_GBK" w:hint="eastAsia"/>
        </w:rPr>
        <w:t>，则四生永赖。”师不得已遂行。</w:t>
      </w:r>
      <w:bookmarkEnd w:id="547"/>
    </w:p>
    <w:p w14:paraId="7B7E3A88"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lastRenderedPageBreak/>
        <w:t>讲</w:t>
      </w:r>
      <w:r w:rsidRPr="002F2203">
        <w:rPr>
          <w:rFonts w:eastAsia="方正新书宋_GBK" w:hAnsi="宋体" w:hint="eastAsia"/>
          <w:sz w:val="30"/>
          <w:szCs w:val="30"/>
        </w:rPr>
        <w:t xml:space="preserve">  </w:t>
      </w:r>
      <w:r w:rsidRPr="002F2203">
        <w:rPr>
          <w:rFonts w:eastAsia="方正新书宋_GBK" w:hAnsi="宋体" w:hint="eastAsia"/>
          <w:sz w:val="30"/>
          <w:szCs w:val="30"/>
        </w:rPr>
        <w:t>陈宣帝看智者大师不至，“遂仗三使”，于三月份的时候又下圣旨，敕令地方上州郡长官一起劝请智者大师前往金陵弘法。</w:t>
      </w:r>
    </w:p>
    <w:p w14:paraId="34985E7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小注上说“《百录》有敕东阳文”，这句话出现在这里，容易让人产生错觉，以为“敕东阳文”是在三月下发的。但实际上“敕东阳文”的下发时间是正月十日，是和第一次派遣赵君卿去迎请时一同下发的。因此三月份“更敕州郡为之劝请”</w:t>
      </w:r>
      <w:proofErr w:type="gramStart"/>
      <w:r w:rsidRPr="002F2203">
        <w:rPr>
          <w:rFonts w:eastAsia="方正新书宋_GBK" w:hAnsi="宋体" w:hint="eastAsia"/>
          <w:sz w:val="30"/>
          <w:szCs w:val="30"/>
        </w:rPr>
        <w:t>的敕文在</w:t>
      </w:r>
      <w:proofErr w:type="gramEnd"/>
      <w:r w:rsidRPr="002F2203">
        <w:rPr>
          <w:rFonts w:eastAsia="方正新书宋_GBK" w:hAnsi="宋体" w:hint="eastAsia"/>
          <w:sz w:val="30"/>
          <w:szCs w:val="30"/>
        </w:rPr>
        <w:t>《百录》当中并没有记载。至于《</w:t>
      </w:r>
      <w:r w:rsidRPr="002F2203">
        <w:rPr>
          <w:rFonts w:eastAsia="方正新书宋_GBK" w:hAnsi="宋体" w:hint="eastAsia"/>
          <w:bCs/>
          <w:sz w:val="30"/>
          <w:szCs w:val="30"/>
        </w:rPr>
        <w:t>陈少主敕迎第十一》中的第五封敕书，那是陈后主得到了永阳王的上表，知道智者大师已经“</w:t>
      </w:r>
      <w:r w:rsidRPr="002F2203">
        <w:rPr>
          <w:rFonts w:eastAsia="方正新书宋_GBK" w:hAnsi="宋体" w:hint="eastAsia"/>
          <w:sz w:val="30"/>
          <w:szCs w:val="30"/>
        </w:rPr>
        <w:t>随朕使出都”，于是“敕书迎候”，和让州郡为之</w:t>
      </w:r>
      <w:proofErr w:type="gramStart"/>
      <w:r w:rsidRPr="002F2203">
        <w:rPr>
          <w:rFonts w:eastAsia="方正新书宋_GBK" w:hAnsi="宋体" w:hint="eastAsia"/>
          <w:sz w:val="30"/>
          <w:szCs w:val="30"/>
        </w:rPr>
        <w:t>劝请是两回事</w:t>
      </w:r>
      <w:proofErr w:type="gramEnd"/>
      <w:r w:rsidRPr="002F2203">
        <w:rPr>
          <w:rFonts w:eastAsia="方正新书宋_GBK" w:hAnsi="宋体" w:hint="eastAsia"/>
          <w:sz w:val="30"/>
          <w:szCs w:val="30"/>
        </w:rPr>
        <w:t>。所以《南山传》云：“前后七使，并帝手疏。”《佛祖历代通载》亦云：“陈少主降敕征入，前后七使。”可惜有些敕书已经失传了。</w:t>
      </w:r>
    </w:p>
    <w:p w14:paraId="546D5DE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永阳王看到陈少主一而再、再而三地遣使迎请，而智者大师总是不去，这也不是办法，于是劝道：“皇上现在非常虚心虔诚，希望能够当面礼敬请益，愿大师您能法驾京都，按时前往。如果在讲法的时候皇上听进去了一句话，并依之而行，那么所有的众生都感其功德，有了依靠。”</w:t>
      </w:r>
      <w:r w:rsidRPr="002F2203">
        <w:rPr>
          <w:rFonts w:eastAsia="方正新书宋_GBK" w:hAnsi="宋体" w:hint="eastAsia"/>
          <w:sz w:val="30"/>
          <w:szCs w:val="30"/>
          <w:u w:val="single"/>
        </w:rPr>
        <w:t>四生</w:t>
      </w:r>
      <w:r w:rsidRPr="002F2203">
        <w:rPr>
          <w:rFonts w:eastAsia="方正新书宋_GBK" w:hAnsi="宋体" w:hint="eastAsia"/>
          <w:sz w:val="30"/>
          <w:szCs w:val="30"/>
        </w:rPr>
        <w:t>，泛指一切众生，</w:t>
      </w:r>
      <w:r w:rsidRPr="002F2203">
        <w:rPr>
          <w:rFonts w:eastAsia="方正新书宋_GBK" w:hAnsi="宋体" w:hint="eastAsia"/>
          <w:sz w:val="30"/>
          <w:szCs w:val="30"/>
        </w:rPr>
        <w:t>1</w:t>
      </w:r>
      <w:r w:rsidRPr="002F2203">
        <w:rPr>
          <w:rFonts w:eastAsia="方正新书宋_GBK" w:hAnsi="宋体" w:hint="eastAsia"/>
          <w:sz w:val="30"/>
          <w:szCs w:val="30"/>
        </w:rPr>
        <w:t>、胎生：含藏而出，如人、</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、马、驴等；</w:t>
      </w:r>
      <w:r w:rsidRPr="002F2203">
        <w:rPr>
          <w:rFonts w:eastAsia="方正新书宋_GBK" w:hAnsi="宋体" w:hint="eastAsia"/>
          <w:sz w:val="30"/>
          <w:szCs w:val="30"/>
        </w:rPr>
        <w:t>2</w:t>
      </w:r>
      <w:r w:rsidRPr="002F2203">
        <w:rPr>
          <w:rFonts w:eastAsia="方正新书宋_GBK" w:hAnsi="宋体" w:hint="eastAsia"/>
          <w:sz w:val="30"/>
          <w:szCs w:val="30"/>
        </w:rPr>
        <w:t>、卵生：</w:t>
      </w:r>
      <w:proofErr w:type="gramStart"/>
      <w:r w:rsidRPr="002F2203">
        <w:rPr>
          <w:rFonts w:eastAsia="方正新书宋_GBK" w:hAnsi="宋体" w:hint="eastAsia"/>
          <w:sz w:val="30"/>
          <w:szCs w:val="30"/>
        </w:rPr>
        <w:t>依壳而</w:t>
      </w:r>
      <w:proofErr w:type="gramEnd"/>
      <w:r w:rsidRPr="002F2203">
        <w:rPr>
          <w:rFonts w:eastAsia="方正新书宋_GBK" w:hAnsi="宋体" w:hint="eastAsia"/>
          <w:sz w:val="30"/>
          <w:szCs w:val="30"/>
        </w:rPr>
        <w:t>延，如鹅、鸡、蛇、蚁等；</w:t>
      </w:r>
      <w:r w:rsidRPr="002F2203">
        <w:rPr>
          <w:rFonts w:eastAsia="方正新书宋_GBK" w:hAnsi="宋体" w:hint="eastAsia"/>
          <w:sz w:val="30"/>
          <w:szCs w:val="30"/>
        </w:rPr>
        <w:t>3</w:t>
      </w:r>
      <w:r w:rsidRPr="002F2203">
        <w:rPr>
          <w:rFonts w:eastAsia="方正新书宋_GBK" w:hAnsi="宋体" w:hint="eastAsia"/>
          <w:sz w:val="30"/>
          <w:szCs w:val="30"/>
        </w:rPr>
        <w:t>、湿生：</w:t>
      </w:r>
      <w:proofErr w:type="gramStart"/>
      <w:r w:rsidRPr="002F2203">
        <w:rPr>
          <w:rFonts w:eastAsia="方正新书宋_GBK" w:hAnsi="宋体" w:hint="eastAsia"/>
          <w:sz w:val="30"/>
          <w:szCs w:val="30"/>
        </w:rPr>
        <w:t>假润而</w:t>
      </w:r>
      <w:proofErr w:type="gramEnd"/>
      <w:r w:rsidRPr="002F2203">
        <w:rPr>
          <w:rFonts w:eastAsia="方正新书宋_GBK" w:hAnsi="宋体" w:hint="eastAsia"/>
          <w:sz w:val="30"/>
          <w:szCs w:val="30"/>
        </w:rPr>
        <w:t>生，又作因缘生、寒热和合生。</w:t>
      </w:r>
      <w:proofErr w:type="gramStart"/>
      <w:r w:rsidRPr="002F2203">
        <w:rPr>
          <w:rFonts w:eastAsia="方正新书宋_GBK" w:hAnsi="宋体" w:hint="eastAsia"/>
          <w:sz w:val="30"/>
          <w:szCs w:val="30"/>
        </w:rPr>
        <w:t>即由粪聚</w:t>
      </w:r>
      <w:proofErr w:type="gramEnd"/>
      <w:r w:rsidRPr="002F2203">
        <w:rPr>
          <w:rFonts w:eastAsia="方正新书宋_GBK" w:hAnsi="宋体" w:hint="eastAsia"/>
          <w:sz w:val="30"/>
          <w:szCs w:val="30"/>
        </w:rPr>
        <w:t>、秽厕、腐肉、丛草等湿气而生，如飞蛾、蚊子等；</w:t>
      </w:r>
      <w:r w:rsidRPr="002F2203">
        <w:rPr>
          <w:rFonts w:eastAsia="方正新书宋_GBK" w:hAnsi="宋体" w:hint="eastAsia"/>
          <w:sz w:val="30"/>
          <w:szCs w:val="30"/>
        </w:rPr>
        <w:t>4</w:t>
      </w:r>
      <w:r w:rsidRPr="002F2203">
        <w:rPr>
          <w:rFonts w:eastAsia="方正新书宋_GBK" w:hAnsi="宋体" w:hint="eastAsia"/>
          <w:sz w:val="30"/>
          <w:szCs w:val="30"/>
        </w:rPr>
        <w:t>、化生：无而忽有，</w:t>
      </w:r>
      <w:proofErr w:type="gramStart"/>
      <w:r w:rsidRPr="002F2203">
        <w:rPr>
          <w:rFonts w:eastAsia="方正新书宋_GBK" w:hAnsi="宋体" w:hint="eastAsia"/>
          <w:sz w:val="30"/>
          <w:szCs w:val="30"/>
        </w:rPr>
        <w:t>如诸天</w:t>
      </w:r>
      <w:proofErr w:type="gramEnd"/>
      <w:r w:rsidRPr="002F2203">
        <w:rPr>
          <w:rFonts w:eastAsia="方正新书宋_GBK" w:hAnsi="宋体" w:hint="eastAsia"/>
          <w:sz w:val="30"/>
          <w:szCs w:val="30"/>
        </w:rPr>
        <w:t>、地狱、中有等有情，皆由其过去之业力而化生。</w:t>
      </w:r>
    </w:p>
    <w:p w14:paraId="02B7B91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智者大师看情不得已，于是回答说：“自省无德，出处又幽。过则身当，岂令枉滥？业缘如水，隆去窊留，志不可满，任之而已。”（见</w:t>
      </w:r>
      <w:r w:rsidRPr="002F2203">
        <w:rPr>
          <w:rFonts w:eastAsia="方正新书宋_GBK" w:hAnsi="宋体" w:hint="eastAsia"/>
          <w:sz w:val="30"/>
          <w:szCs w:val="30"/>
        </w:rPr>
        <w:lastRenderedPageBreak/>
        <w:t>《别传》。）过则身当，恶事自向己</w:t>
      </w:r>
      <w:proofErr w:type="gramStart"/>
      <w:r w:rsidRPr="002F2203">
        <w:rPr>
          <w:rFonts w:eastAsia="方正新书宋_GBK" w:hAnsi="宋体" w:hint="eastAsia"/>
          <w:sz w:val="30"/>
          <w:szCs w:val="30"/>
        </w:rPr>
        <w:t>之</w:t>
      </w:r>
      <w:proofErr w:type="gramEnd"/>
      <w:r w:rsidRPr="002F2203">
        <w:rPr>
          <w:rFonts w:eastAsia="方正新书宋_GBK" w:hAnsi="宋体" w:hint="eastAsia"/>
          <w:sz w:val="30"/>
          <w:szCs w:val="30"/>
        </w:rPr>
        <w:t>谓。枉滥，谓</w:t>
      </w:r>
      <w:proofErr w:type="gramStart"/>
      <w:r w:rsidRPr="002F2203">
        <w:rPr>
          <w:rFonts w:eastAsia="方正新书宋_GBK" w:hAnsi="宋体" w:hint="eastAsia"/>
          <w:sz w:val="30"/>
          <w:szCs w:val="30"/>
        </w:rPr>
        <w:t>枉错淫</w:t>
      </w:r>
      <w:proofErr w:type="gramEnd"/>
      <w:r w:rsidRPr="002F2203">
        <w:rPr>
          <w:rFonts w:eastAsia="方正新书宋_GBK" w:hAnsi="宋体" w:hint="eastAsia"/>
          <w:sz w:val="30"/>
          <w:szCs w:val="30"/>
        </w:rPr>
        <w:t>滥，使无辜受害，此指“遂仗三使”而言。业缘如水等，是说水在高的地方必定难以停流，而在低的地方则容易积聚，这是一定之理。而我和陈少主之间的因缘也还没有尽，因此既使我一再表明想隐居山野，但这种愿望看来也不可能得到满足了。这就像水“隆去窊留”一样，因缘前定，不能</w:t>
      </w:r>
      <w:proofErr w:type="gramStart"/>
      <w:r w:rsidRPr="002F2203">
        <w:rPr>
          <w:rFonts w:eastAsia="方正新书宋_GBK" w:hAnsi="宋体" w:hint="eastAsia"/>
          <w:sz w:val="30"/>
          <w:szCs w:val="30"/>
        </w:rPr>
        <w:t>遽</w:t>
      </w:r>
      <w:proofErr w:type="gramEnd"/>
      <w:r w:rsidRPr="002F2203">
        <w:rPr>
          <w:rFonts w:eastAsia="方正新书宋_GBK" w:hAnsi="宋体" w:hint="eastAsia"/>
          <w:sz w:val="30"/>
          <w:szCs w:val="30"/>
        </w:rPr>
        <w:t>改。因此我只能淡然处之，任之而已。在《南山传》中云：“顗以道通惟人，王为法寄，</w:t>
      </w:r>
      <w:proofErr w:type="gramStart"/>
      <w:r w:rsidRPr="002F2203">
        <w:rPr>
          <w:rFonts w:eastAsia="方正新书宋_GBK" w:hAnsi="宋体" w:hint="eastAsia"/>
          <w:sz w:val="30"/>
          <w:szCs w:val="30"/>
        </w:rPr>
        <w:t>遂出</w:t>
      </w:r>
      <w:proofErr w:type="gramEnd"/>
      <w:r w:rsidRPr="002F2203">
        <w:rPr>
          <w:rFonts w:eastAsia="方正新书宋_GBK" w:hAnsi="宋体" w:hint="eastAsia"/>
          <w:sz w:val="30"/>
          <w:szCs w:val="30"/>
        </w:rPr>
        <w:t>都焉。”</w:t>
      </w:r>
    </w:p>
    <w:p w14:paraId="5D436E5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从上述记载可以看出祖师一切都是</w:t>
      </w:r>
      <w:proofErr w:type="gramStart"/>
      <w:r w:rsidRPr="002F2203">
        <w:rPr>
          <w:rFonts w:eastAsia="方正新书宋_GBK" w:hAnsi="宋体" w:hint="eastAsia"/>
          <w:sz w:val="30"/>
          <w:szCs w:val="30"/>
        </w:rPr>
        <w:t>以宏法</w:t>
      </w:r>
      <w:proofErr w:type="gramEnd"/>
      <w:r w:rsidRPr="002F2203">
        <w:rPr>
          <w:rFonts w:eastAsia="方正新书宋_GBK" w:hAnsi="宋体" w:hint="eastAsia"/>
          <w:sz w:val="30"/>
          <w:szCs w:val="30"/>
        </w:rPr>
        <w:t>为重，只要对佛法、对众生有益，于自己福德有损，亦在所不惜，三复“损己益他”之语，不禁令人堕泪。然而潘桂明《智顗的王朝正统观念》（载《东南文化》一九九四年第二期）却说：“陈朝君臣恳请智顗出山，以及智顗重返金陵弘法，意味着陈朝末年，世俗政权与宗教力量最后一次的相互信赖和配合。”又说：“</w:t>
      </w:r>
      <w:proofErr w:type="gramStart"/>
      <w:r w:rsidRPr="002F2203">
        <w:rPr>
          <w:rFonts w:eastAsia="方正新书宋_GBK" w:hAnsi="宋体" w:hint="eastAsia"/>
          <w:sz w:val="30"/>
          <w:szCs w:val="30"/>
        </w:rPr>
        <w:t>稽</w:t>
      </w:r>
      <w:proofErr w:type="gramEnd"/>
      <w:r w:rsidRPr="002F2203">
        <w:rPr>
          <w:rFonts w:eastAsia="方正新书宋_GBK" w:hAnsi="宋体" w:hint="eastAsia"/>
          <w:sz w:val="30"/>
          <w:szCs w:val="30"/>
        </w:rPr>
        <w:t>诸史实，我们可以确认，智顗对隋朝的态度与以往他对陈朝的态度截然不同。对于陈朝，他积极支持、主动维护；对于隋朝，则阳奉阴违、消极回避。”我不知道他是如何“稽诸史实”，又是如何“确认”的？难道他没有看到“前后七使”、“并辞以疾”、“志不可满，任之而已”的字样吗？又何来“积极支持、主动维护”？</w:t>
      </w:r>
    </w:p>
    <w:p w14:paraId="7EED873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通过对智者大师全传的分析可以得知，智者大师作为一代高僧，始终是保持了自己作为僧人的本分的，他和</w:t>
      </w:r>
      <w:proofErr w:type="gramStart"/>
      <w:r w:rsidRPr="002F2203">
        <w:rPr>
          <w:rFonts w:eastAsia="方正新书宋_GBK" w:hAnsi="宋体" w:hint="eastAsia"/>
          <w:sz w:val="30"/>
          <w:szCs w:val="30"/>
        </w:rPr>
        <w:t>陈、</w:t>
      </w:r>
      <w:proofErr w:type="gramEnd"/>
      <w:r w:rsidRPr="002F2203">
        <w:rPr>
          <w:rFonts w:eastAsia="方正新书宋_GBK" w:hAnsi="宋体" w:hint="eastAsia"/>
          <w:sz w:val="30"/>
          <w:szCs w:val="30"/>
        </w:rPr>
        <w:t>隋两朝之间的关系，那完全是出于因缘所系。因此智者大师对于陈隋两朝都是一视同仁的，既没有刻意回避，也没有主动亲近。无任是对于陈少主的恳请出山，还是以后对于晋王杨广的恳请，都是被因缘所逼，没有办法回避时，才抱着</w:t>
      </w:r>
      <w:r w:rsidRPr="002F2203">
        <w:rPr>
          <w:rFonts w:eastAsia="方正新书宋_GBK" w:hAnsi="宋体" w:hint="eastAsia"/>
          <w:sz w:val="30"/>
          <w:szCs w:val="30"/>
        </w:rPr>
        <w:lastRenderedPageBreak/>
        <w:t>“为他损己”、“人主不化则道不行”的信念而前往的。独独对于一己之荣辱得失，又何曾挂怀呢？</w:t>
      </w:r>
    </w:p>
    <w:p w14:paraId="7968C72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智者大师对陈隋两朝的态度始终是如此，而陈隋两朝对于智者大师的态度也自始至终都是非常崇仰和恭敬的，并非如学者所认为的智者大师“长期遭受隋文帝和晋王的疑忌和威逼”、“智顗生前曾备受隋朝统治者的政治迫害”。有关这一类的观点在学者当中很流行，以为是发前人之所未发，但这些恰恰全都是弯曲史实的，是不真实的。有关这一类问题</w:t>
      </w:r>
      <w:proofErr w:type="gramStart"/>
      <w:r w:rsidRPr="002F2203">
        <w:rPr>
          <w:rFonts w:eastAsia="方正新书宋_GBK" w:hAnsi="宋体" w:hint="eastAsia"/>
          <w:sz w:val="30"/>
          <w:szCs w:val="30"/>
        </w:rPr>
        <w:t>的破斥辩正</w:t>
      </w:r>
      <w:proofErr w:type="gramEnd"/>
      <w:r w:rsidRPr="002F2203">
        <w:rPr>
          <w:rFonts w:eastAsia="方正新书宋_GBK" w:hAnsi="宋体" w:hint="eastAsia"/>
          <w:sz w:val="30"/>
          <w:szCs w:val="30"/>
        </w:rPr>
        <w:t>，我们在下文中还会详细讲解。</w:t>
      </w:r>
    </w:p>
    <w:p w14:paraId="43AE2220" w14:textId="77777777" w:rsidR="00DA7965" w:rsidRPr="002F2203" w:rsidRDefault="00DA7965" w:rsidP="001E7BCA">
      <w:pPr>
        <w:pStyle w:val="ae"/>
        <w:rPr>
          <w:rFonts w:eastAsia="方正粗雅宋_GBK"/>
        </w:rPr>
      </w:pPr>
      <w:proofErr w:type="gramStart"/>
      <w:r w:rsidRPr="002F2203">
        <w:rPr>
          <w:rFonts w:eastAsia="方正粗雅宋_GBK" w:hint="eastAsia"/>
        </w:rPr>
        <w:t>既届金陵</w:t>
      </w:r>
      <w:proofErr w:type="gramEnd"/>
      <w:r w:rsidRPr="002F2203">
        <w:rPr>
          <w:rFonts w:eastAsia="方正粗雅宋_GBK" w:hint="eastAsia"/>
        </w:rPr>
        <w:t>，暂安灵曜。</w:t>
      </w:r>
    </w:p>
    <w:p w14:paraId="0A600D8E"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陈少主对智者大师的倾心归仰，那是真正出自内心的，</w:t>
      </w:r>
      <w:proofErr w:type="gramStart"/>
      <w:r w:rsidRPr="002F2203">
        <w:rPr>
          <w:rFonts w:eastAsia="方正新书宋_GBK" w:hAnsi="宋体" w:hint="eastAsia"/>
          <w:sz w:val="30"/>
          <w:szCs w:val="30"/>
        </w:rPr>
        <w:t>不象</w:t>
      </w:r>
      <w:proofErr w:type="gramEnd"/>
      <w:r w:rsidRPr="002F2203">
        <w:rPr>
          <w:rFonts w:eastAsia="方正新书宋_GBK" w:hAnsi="宋体" w:hint="eastAsia"/>
          <w:sz w:val="30"/>
          <w:szCs w:val="30"/>
        </w:rPr>
        <w:t>现在的官员、学者，自恃有学，“如</w:t>
      </w:r>
      <w:proofErr w:type="gramStart"/>
      <w:r w:rsidRPr="002F2203">
        <w:rPr>
          <w:rFonts w:eastAsia="方正新书宋_GBK" w:hAnsi="宋体" w:hint="eastAsia"/>
          <w:sz w:val="30"/>
          <w:szCs w:val="30"/>
        </w:rPr>
        <w:t>鸱</w:t>
      </w:r>
      <w:proofErr w:type="gramEnd"/>
      <w:r w:rsidRPr="002F2203">
        <w:rPr>
          <w:rFonts w:eastAsia="方正新书宋_GBK" w:hAnsi="宋体" w:hint="eastAsia"/>
          <w:sz w:val="30"/>
          <w:szCs w:val="30"/>
        </w:rPr>
        <w:t>高飞下视”，又何足道哉！</w:t>
      </w:r>
    </w:p>
    <w:p w14:paraId="21F4B19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当陈少主知道智者大师终于答应离开东阳前往金陵时，非常高兴，于三月二十四日下旨，让黄吉宝前去迎候。并说不知大师到金陵后想住哪一个寺院，可提前告诉使者，以便“料理房舍”。过了两天，即三月二十六日，陈少主担心智者大师在旅途中过分劳累，又下旨“遣主书陈建宗</w:t>
      </w:r>
      <w:proofErr w:type="gramStart"/>
      <w:r w:rsidRPr="002F2203">
        <w:rPr>
          <w:rFonts w:eastAsia="方正新书宋_GBK" w:hAnsi="宋体" w:hint="eastAsia"/>
          <w:sz w:val="30"/>
          <w:szCs w:val="30"/>
        </w:rPr>
        <w:t>赍舆</w:t>
      </w:r>
      <w:proofErr w:type="gramEnd"/>
      <w:r w:rsidRPr="002F2203">
        <w:rPr>
          <w:rFonts w:eastAsia="方正新书宋_GBK" w:hAnsi="宋体" w:hint="eastAsia"/>
          <w:sz w:val="30"/>
          <w:szCs w:val="30"/>
        </w:rPr>
        <w:t>往”，师徒情分由此见矣！</w:t>
      </w:r>
    </w:p>
    <w:p w14:paraId="434DBFC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从《国清百录·</w:t>
      </w:r>
      <w:r w:rsidRPr="002F2203">
        <w:rPr>
          <w:rFonts w:eastAsia="方正新书宋_GBK" w:hAnsi="宋体" w:hint="eastAsia"/>
          <w:bCs/>
          <w:sz w:val="30"/>
          <w:szCs w:val="30"/>
        </w:rPr>
        <w:t>陈建宗等宣少主口敕第十二</w:t>
      </w:r>
      <w:r w:rsidRPr="002F2203">
        <w:rPr>
          <w:rFonts w:eastAsia="方正新书宋_GBK" w:hAnsi="宋体" w:hint="eastAsia"/>
          <w:sz w:val="30"/>
          <w:szCs w:val="30"/>
        </w:rPr>
        <w:t>》中可以看出，智者大师刚到金陵时</w:t>
      </w:r>
      <w:proofErr w:type="gramStart"/>
      <w:r w:rsidRPr="002F2203">
        <w:rPr>
          <w:rFonts w:eastAsia="方正新书宋_GBK" w:hAnsi="宋体" w:hint="eastAsia"/>
          <w:sz w:val="30"/>
          <w:szCs w:val="30"/>
        </w:rPr>
        <w:t>首先挂锡的</w:t>
      </w:r>
      <w:proofErr w:type="gramEnd"/>
      <w:r w:rsidRPr="002F2203">
        <w:rPr>
          <w:rFonts w:eastAsia="方正新书宋_GBK" w:hAnsi="宋体" w:hint="eastAsia"/>
          <w:sz w:val="30"/>
          <w:szCs w:val="30"/>
        </w:rPr>
        <w:t>地方是至敬寺，没过几天就移住灵</w:t>
      </w:r>
      <w:proofErr w:type="gramStart"/>
      <w:r w:rsidRPr="002F2203">
        <w:rPr>
          <w:rFonts w:eastAsia="方正新书宋_GBK" w:hAnsi="宋体" w:hint="eastAsia"/>
          <w:sz w:val="30"/>
          <w:szCs w:val="30"/>
        </w:rPr>
        <w:t>曜</w:t>
      </w:r>
      <w:proofErr w:type="gramEnd"/>
      <w:r w:rsidRPr="002F2203">
        <w:rPr>
          <w:rFonts w:eastAsia="方正新书宋_GBK" w:hAnsi="宋体" w:hint="eastAsia"/>
          <w:sz w:val="30"/>
          <w:szCs w:val="30"/>
        </w:rPr>
        <w:t>寺。</w:t>
      </w:r>
    </w:p>
    <w:p w14:paraId="18C2170C" w14:textId="77777777" w:rsidR="00DA7965" w:rsidRPr="002F2203" w:rsidRDefault="00DA7965" w:rsidP="001E7BCA">
      <w:pPr>
        <w:pStyle w:val="ae"/>
        <w:rPr>
          <w:rFonts w:eastAsia="方正粗雅宋_GBK"/>
        </w:rPr>
      </w:pPr>
      <w:bookmarkStart w:id="548" w:name="0182c05"/>
      <w:r w:rsidRPr="002F2203">
        <w:rPr>
          <w:rFonts w:eastAsia="方正粗雅宋_GBK" w:hint="eastAsia"/>
        </w:rPr>
        <w:t>四月，</w:t>
      </w:r>
      <w:proofErr w:type="gramStart"/>
      <w:r w:rsidRPr="002F2203">
        <w:rPr>
          <w:rFonts w:eastAsia="方正粗雅宋_GBK" w:hint="eastAsia"/>
        </w:rPr>
        <w:t>诏赴太极</w:t>
      </w:r>
      <w:proofErr w:type="gramEnd"/>
      <w:r w:rsidRPr="002F2203">
        <w:rPr>
          <w:rFonts w:eastAsia="方正粗雅宋_GBK" w:hint="eastAsia"/>
        </w:rPr>
        <w:t>殿，开《大智度论》题</w:t>
      </w:r>
      <w:bookmarkEnd w:id="548"/>
      <w:r w:rsidRPr="002F2203">
        <w:rPr>
          <w:rFonts w:eastAsia="方正粗雅宋_GBK" w:hint="eastAsia"/>
        </w:rPr>
        <w:t>及《仁王般若经》题</w:t>
      </w:r>
      <w:bookmarkStart w:id="549" w:name="0182c06"/>
      <w:r w:rsidRPr="002F2203">
        <w:rPr>
          <w:rFonts w:eastAsia="方正粗雅宋_GBK" w:hint="eastAsia"/>
        </w:rPr>
        <w:t>，</w:t>
      </w:r>
      <w:proofErr w:type="gramStart"/>
      <w:r w:rsidRPr="002F2203">
        <w:rPr>
          <w:rFonts w:eastAsia="方正粗雅宋_GBK" w:hint="eastAsia"/>
        </w:rPr>
        <w:t>还寺</w:t>
      </w:r>
      <w:r w:rsidRPr="002F2203">
        <w:rPr>
          <w:rFonts w:eastAsia="方正粗雅宋_GBK" w:hint="eastAsia"/>
        </w:rPr>
        <w:lastRenderedPageBreak/>
        <w:t>就</w:t>
      </w:r>
      <w:proofErr w:type="gramEnd"/>
      <w:r w:rsidRPr="002F2203">
        <w:rPr>
          <w:rFonts w:eastAsia="方正粗雅宋_GBK" w:hint="eastAsia"/>
        </w:rPr>
        <w:t>讲。</w:t>
      </w:r>
      <w:bookmarkEnd w:id="549"/>
    </w:p>
    <w:p w14:paraId="68FAE938"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这一年的四月份，陈少主认为“护国之力，莫过敷演”，于是请智者大师在太极殿开讲《大智度论》的论题及《仁王般若经》的经题，</w:t>
      </w:r>
      <w:proofErr w:type="gramStart"/>
      <w:r w:rsidRPr="002F2203">
        <w:rPr>
          <w:rFonts w:eastAsia="方正新书宋_GBK" w:hAnsi="宋体" w:hint="eastAsia"/>
          <w:sz w:val="30"/>
          <w:szCs w:val="30"/>
        </w:rPr>
        <w:t>经题讲完</w:t>
      </w:r>
      <w:proofErr w:type="gramEnd"/>
      <w:r w:rsidRPr="002F2203">
        <w:rPr>
          <w:rFonts w:eastAsia="方正新书宋_GBK" w:hAnsi="宋体" w:hint="eastAsia"/>
          <w:sz w:val="30"/>
          <w:szCs w:val="30"/>
        </w:rPr>
        <w:t>后，仍旧回到寺院接着讲里面的内容。</w:t>
      </w:r>
      <w:r w:rsidRPr="002F2203">
        <w:rPr>
          <w:rFonts w:eastAsia="方正新书宋_GBK" w:hAnsi="宋体" w:hint="eastAsia"/>
          <w:sz w:val="30"/>
          <w:szCs w:val="30"/>
          <w:u w:val="single"/>
        </w:rPr>
        <w:t>开题</w:t>
      </w:r>
      <w:r w:rsidRPr="002F2203">
        <w:rPr>
          <w:rFonts w:eastAsia="方正新书宋_GBK" w:hAnsi="宋体" w:hint="eastAsia"/>
          <w:sz w:val="30"/>
          <w:szCs w:val="30"/>
        </w:rPr>
        <w:t>，解释经论的题目并提示全经之纲要，和“玄义”或“玄谈”的含义略同。</w:t>
      </w:r>
    </w:p>
    <w:p w14:paraId="7CD1FC94" w14:textId="77777777" w:rsidR="00DA7965" w:rsidRPr="002F2203" w:rsidRDefault="00DA7965" w:rsidP="001E7BCA">
      <w:pPr>
        <w:pStyle w:val="ae"/>
        <w:rPr>
          <w:rFonts w:eastAsia="方正粗雅宋_GBK"/>
        </w:rPr>
      </w:pPr>
      <w:r w:rsidRPr="002F2203">
        <w:rPr>
          <w:rFonts w:eastAsia="方正粗雅宋_GBK" w:hint="eastAsia"/>
        </w:rPr>
        <w:t>时百座居左</w:t>
      </w:r>
      <w:r w:rsidRPr="002F2203">
        <w:rPr>
          <w:rFonts w:eastAsia="方正粗雅宋_GBK"/>
          <w:i/>
          <w:w w:val="66"/>
        </w:rPr>
        <w:t>(</w:t>
      </w:r>
      <w:r w:rsidRPr="002F2203">
        <w:rPr>
          <w:rFonts w:eastAsia="方正粗雅宋_GBK" w:hint="eastAsia"/>
          <w:i/>
          <w:w w:val="66"/>
        </w:rPr>
        <w:t>注：</w:t>
      </w:r>
      <w:proofErr w:type="gramStart"/>
      <w:r w:rsidRPr="002F2203">
        <w:rPr>
          <w:rFonts w:eastAsia="方正粗雅宋_GBK" w:hint="eastAsia"/>
          <w:i/>
          <w:w w:val="66"/>
        </w:rPr>
        <w:t>诸高座</w:t>
      </w:r>
      <w:proofErr w:type="gramEnd"/>
      <w:r w:rsidRPr="002F2203">
        <w:rPr>
          <w:rFonts w:eastAsia="方正粗雅宋_GBK" w:hint="eastAsia"/>
          <w:i/>
          <w:w w:val="66"/>
        </w:rPr>
        <w:t>法师也</w:t>
      </w:r>
      <w:r w:rsidRPr="002F2203">
        <w:rPr>
          <w:rFonts w:eastAsia="方正粗雅宋_GBK"/>
          <w:i/>
          <w:w w:val="66"/>
        </w:rPr>
        <w:t>)</w:t>
      </w:r>
      <w:r w:rsidRPr="002F2203">
        <w:rPr>
          <w:rFonts w:eastAsia="方正粗雅宋_GBK" w:hint="eastAsia"/>
        </w:rPr>
        <w:t>，五等在右</w:t>
      </w:r>
      <w:r w:rsidRPr="002F2203">
        <w:rPr>
          <w:rFonts w:eastAsia="方正粗雅宋_GBK"/>
          <w:i/>
          <w:w w:val="66"/>
        </w:rPr>
        <w:t>(</w:t>
      </w:r>
      <w:r w:rsidRPr="002F2203">
        <w:rPr>
          <w:rFonts w:eastAsia="方正粗雅宋_GBK" w:hint="eastAsia"/>
          <w:i/>
          <w:w w:val="66"/>
        </w:rPr>
        <w:t>注：五</w:t>
      </w:r>
      <w:proofErr w:type="gramStart"/>
      <w:r w:rsidRPr="002F2203">
        <w:rPr>
          <w:rFonts w:eastAsia="方正粗雅宋_GBK" w:hint="eastAsia"/>
          <w:i/>
          <w:w w:val="66"/>
        </w:rPr>
        <w:t>爵</w:t>
      </w:r>
      <w:proofErr w:type="gramEnd"/>
      <w:r w:rsidRPr="002F2203">
        <w:rPr>
          <w:rFonts w:eastAsia="方正粗雅宋_GBK" w:hint="eastAsia"/>
          <w:i/>
          <w:w w:val="66"/>
        </w:rPr>
        <w:t>，公、侯、伯、子、男也</w:t>
      </w:r>
      <w:r w:rsidRPr="002F2203">
        <w:rPr>
          <w:rFonts w:eastAsia="方正粗雅宋_GBK"/>
          <w:i/>
          <w:w w:val="66"/>
        </w:rPr>
        <w:t>)</w:t>
      </w:r>
      <w:r w:rsidRPr="002F2203">
        <w:rPr>
          <w:rFonts w:eastAsia="方正粗雅宋_GBK" w:hint="eastAsia"/>
        </w:rPr>
        <w:t>，慧暅</w:t>
      </w:r>
      <w:r w:rsidRPr="002F2203">
        <w:rPr>
          <w:rFonts w:eastAsia="方正粗雅宋_GBK" w:hint="eastAsia"/>
          <w:i/>
          <w:w w:val="66"/>
        </w:rPr>
        <w:t>（音“亘”）</w:t>
      </w:r>
      <w:r w:rsidRPr="002F2203">
        <w:rPr>
          <w:rFonts w:eastAsia="方正粗雅宋_GBK" w:hint="eastAsia"/>
        </w:rPr>
        <w:t>、慧</w:t>
      </w:r>
      <w:proofErr w:type="gramStart"/>
      <w:r w:rsidRPr="002F2203">
        <w:rPr>
          <w:rFonts w:eastAsia="方正粗雅宋_GBK" w:hint="eastAsia"/>
        </w:rPr>
        <w:t>旷</w:t>
      </w:r>
      <w:proofErr w:type="gramEnd"/>
      <w:r w:rsidRPr="002F2203">
        <w:rPr>
          <w:rFonts w:eastAsia="方正粗雅宋_GBK" w:hint="eastAsia"/>
        </w:rPr>
        <w:t>、</w:t>
      </w:r>
      <w:proofErr w:type="gramStart"/>
      <w:r w:rsidRPr="002F2203">
        <w:rPr>
          <w:rFonts w:eastAsia="方正粗雅宋_GBK" w:hint="eastAsia"/>
        </w:rPr>
        <w:t>慧辩</w:t>
      </w:r>
      <w:bookmarkStart w:id="550" w:name="0182c08"/>
      <w:r w:rsidRPr="002F2203">
        <w:rPr>
          <w:rFonts w:eastAsia="方正粗雅宋_GBK" w:hint="eastAsia"/>
        </w:rPr>
        <w:t>皆奉敕难问</w:t>
      </w:r>
      <w:proofErr w:type="gramEnd"/>
      <w:r w:rsidRPr="002F2203">
        <w:rPr>
          <w:rFonts w:eastAsia="方正粗雅宋_GBK" w:hint="eastAsia"/>
        </w:rPr>
        <w:t>。天子临</w:t>
      </w:r>
      <w:proofErr w:type="gramStart"/>
      <w:r w:rsidRPr="002F2203">
        <w:rPr>
          <w:rFonts w:eastAsia="方正粗雅宋_GBK" w:hint="eastAsia"/>
        </w:rPr>
        <w:t>筵</w:t>
      </w:r>
      <w:proofErr w:type="gramEnd"/>
      <w:r w:rsidRPr="002F2203">
        <w:rPr>
          <w:rFonts w:eastAsia="方正粗雅宋_GBK" w:hint="eastAsia"/>
        </w:rPr>
        <w:t>听法，百</w:t>
      </w:r>
      <w:proofErr w:type="gramStart"/>
      <w:r w:rsidRPr="002F2203">
        <w:rPr>
          <w:rFonts w:eastAsia="方正粗雅宋_GBK" w:hint="eastAsia"/>
        </w:rPr>
        <w:t>僚</w:t>
      </w:r>
      <w:proofErr w:type="gramEnd"/>
      <w:r w:rsidRPr="002F2203">
        <w:rPr>
          <w:rFonts w:eastAsia="方正粗雅宋_GBK" w:hint="eastAsia"/>
        </w:rPr>
        <w:t>莫不尽敬。</w:t>
      </w:r>
      <w:bookmarkEnd w:id="550"/>
    </w:p>
    <w:p w14:paraId="1ED3C7E8"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在智者大师讲经的时候，很多有名的大德法师坐于左边，而王公大臣们则坐在右边，并有慧暅、慧</w:t>
      </w:r>
      <w:proofErr w:type="gramStart"/>
      <w:r w:rsidRPr="002F2203">
        <w:rPr>
          <w:rFonts w:eastAsia="方正新书宋_GBK" w:hAnsi="宋体" w:hint="eastAsia"/>
          <w:sz w:val="30"/>
          <w:szCs w:val="30"/>
        </w:rPr>
        <w:t>旷</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慧辩等</w:t>
      </w:r>
      <w:proofErr w:type="gramEnd"/>
      <w:r w:rsidRPr="002F2203">
        <w:rPr>
          <w:rFonts w:eastAsia="方正新书宋_GBK" w:hAnsi="宋体" w:hint="eastAsia"/>
          <w:sz w:val="30"/>
          <w:szCs w:val="30"/>
        </w:rPr>
        <w:t>法师“奉敕难问”。所谓难问，亦即对扬，比如在佛说法的会座上，各位大菩萨对佛发起问答，以</w:t>
      </w:r>
      <w:proofErr w:type="gramStart"/>
      <w:r w:rsidRPr="002F2203">
        <w:rPr>
          <w:rFonts w:eastAsia="方正新书宋_GBK" w:hAnsi="宋体" w:hint="eastAsia"/>
          <w:sz w:val="30"/>
          <w:szCs w:val="30"/>
        </w:rPr>
        <w:t>显扬佛意而</w:t>
      </w:r>
      <w:proofErr w:type="gramEnd"/>
      <w:r w:rsidRPr="002F2203">
        <w:rPr>
          <w:rFonts w:eastAsia="方正新书宋_GBK" w:hAnsi="宋体" w:hint="eastAsia"/>
          <w:sz w:val="30"/>
          <w:szCs w:val="30"/>
        </w:rPr>
        <w:t>成办利益。这里也是一样，由慧暅等人对智者大师提出种种问题，使智者大师能够称性宣泄，</w:t>
      </w:r>
      <w:proofErr w:type="gramStart"/>
      <w:r w:rsidRPr="002F2203">
        <w:rPr>
          <w:rFonts w:eastAsia="方正新书宋_GBK" w:hAnsi="宋体" w:hint="eastAsia"/>
          <w:sz w:val="30"/>
          <w:szCs w:val="30"/>
        </w:rPr>
        <w:t>举扬宗旨</w:t>
      </w:r>
      <w:proofErr w:type="gramEnd"/>
      <w:r w:rsidRPr="002F2203">
        <w:rPr>
          <w:rFonts w:eastAsia="方正新书宋_GBK" w:hAnsi="宋体" w:hint="eastAsia"/>
          <w:sz w:val="30"/>
          <w:szCs w:val="30"/>
        </w:rPr>
        <w:t>。这时古代的一种讲经方式，并非有意刁难。同时陈少主自己也亲临讲席听法，自此文武百官全都竭诚恭敬。</w:t>
      </w:r>
      <w:r w:rsidRPr="002F2203">
        <w:rPr>
          <w:rFonts w:eastAsia="方正新书宋_GBK" w:hAnsi="宋体" w:hint="eastAsia"/>
          <w:sz w:val="30"/>
          <w:szCs w:val="30"/>
          <w:u w:val="single"/>
        </w:rPr>
        <w:t>百</w:t>
      </w:r>
      <w:proofErr w:type="gramStart"/>
      <w:r w:rsidRPr="002F2203">
        <w:rPr>
          <w:rFonts w:eastAsia="方正新书宋_GBK" w:hAnsi="宋体" w:hint="eastAsia"/>
          <w:sz w:val="30"/>
          <w:szCs w:val="30"/>
          <w:u w:val="single"/>
        </w:rPr>
        <w:t>僚</w:t>
      </w:r>
      <w:proofErr w:type="gramEnd"/>
      <w:r w:rsidRPr="002F2203">
        <w:rPr>
          <w:rFonts w:eastAsia="方正新书宋_GBK" w:hAnsi="宋体" w:hint="eastAsia"/>
          <w:sz w:val="30"/>
          <w:szCs w:val="30"/>
        </w:rPr>
        <w:t>，亦作百</w:t>
      </w:r>
      <w:proofErr w:type="gramStart"/>
      <w:r w:rsidRPr="002F2203">
        <w:rPr>
          <w:rFonts w:eastAsia="方正新书宋_GBK" w:hAnsi="宋体" w:hint="eastAsia"/>
          <w:sz w:val="30"/>
          <w:szCs w:val="30"/>
        </w:rPr>
        <w:t>寮</w:t>
      </w:r>
      <w:proofErr w:type="gramEnd"/>
      <w:r w:rsidRPr="002F2203">
        <w:rPr>
          <w:rFonts w:eastAsia="方正新书宋_GBK" w:hAnsi="宋体" w:hint="eastAsia"/>
          <w:sz w:val="30"/>
          <w:szCs w:val="30"/>
        </w:rPr>
        <w:t>，即百官。《后汉书．邓彪传》：“彪在位清白﹐为百</w:t>
      </w:r>
      <w:proofErr w:type="gramStart"/>
      <w:r w:rsidRPr="002F2203">
        <w:rPr>
          <w:rFonts w:eastAsia="方正新书宋_GBK" w:hAnsi="宋体" w:hint="eastAsia"/>
          <w:sz w:val="30"/>
          <w:szCs w:val="30"/>
        </w:rPr>
        <w:t>僚</w:t>
      </w:r>
      <w:proofErr w:type="gramEnd"/>
      <w:r w:rsidRPr="002F2203">
        <w:rPr>
          <w:rFonts w:eastAsia="方正新书宋_GBK" w:hAnsi="宋体" w:hint="eastAsia"/>
          <w:sz w:val="30"/>
          <w:szCs w:val="30"/>
        </w:rPr>
        <w:t>式。”《新五代史．周太祖纪》：“文武百</w:t>
      </w:r>
      <w:proofErr w:type="gramStart"/>
      <w:r w:rsidRPr="002F2203">
        <w:rPr>
          <w:rFonts w:eastAsia="方正新书宋_GBK" w:hAnsi="宋体" w:hint="eastAsia"/>
          <w:sz w:val="30"/>
          <w:szCs w:val="30"/>
        </w:rPr>
        <w:t>寮</w:t>
      </w:r>
      <w:proofErr w:type="gramEnd"/>
      <w:r w:rsidRPr="002F2203">
        <w:rPr>
          <w:rFonts w:eastAsia="方正新书宋_GBK" w:hAnsi="宋体" w:hint="eastAsia"/>
          <w:sz w:val="30"/>
          <w:szCs w:val="30"/>
        </w:rPr>
        <w:t>﹐六军将校﹐议择贤明﹐以承大统。”</w:t>
      </w:r>
    </w:p>
    <w:p w14:paraId="3DA8D8C9" w14:textId="77777777" w:rsidR="00DA7965" w:rsidRPr="002F2203" w:rsidRDefault="00DA7965" w:rsidP="001E7BCA">
      <w:pPr>
        <w:pStyle w:val="ae"/>
        <w:rPr>
          <w:rFonts w:eastAsia="方正粗雅宋_GBK"/>
        </w:rPr>
      </w:pPr>
      <w:bookmarkStart w:id="551" w:name="0182c09"/>
      <w:r w:rsidRPr="002F2203">
        <w:rPr>
          <w:rFonts w:eastAsia="方正粗雅宋_GBK" w:hint="eastAsia"/>
        </w:rPr>
        <w:t>时僧尼类多无业，朝议欲令策经，不通者皆休道。</w:t>
      </w:r>
      <w:bookmarkEnd w:id="551"/>
    </w:p>
    <w:p w14:paraId="11917821"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根据唐法琳法师的《辩正论》卷三和唐道世法师的《法苑珠林》卷一百二十所载，当时陈朝有寺院</w:t>
      </w:r>
      <w:r w:rsidRPr="002F2203">
        <w:rPr>
          <w:rFonts w:eastAsia="方正新书宋_GBK" w:hAnsi="宋体" w:hint="eastAsia"/>
          <w:sz w:val="30"/>
          <w:szCs w:val="30"/>
        </w:rPr>
        <w:t>1232</w:t>
      </w:r>
      <w:r w:rsidRPr="002F2203">
        <w:rPr>
          <w:rFonts w:eastAsia="方正新书宋_GBK" w:hAnsi="宋体" w:hint="eastAsia"/>
          <w:sz w:val="30"/>
          <w:szCs w:val="30"/>
        </w:rPr>
        <w:t>所，僧尼</w:t>
      </w:r>
      <w:r w:rsidRPr="002F2203">
        <w:rPr>
          <w:rFonts w:eastAsia="方正新书宋_GBK" w:hAnsi="宋体" w:hint="eastAsia"/>
          <w:sz w:val="30"/>
          <w:szCs w:val="30"/>
        </w:rPr>
        <w:t>32000</w:t>
      </w:r>
      <w:r w:rsidRPr="002F2203">
        <w:rPr>
          <w:rFonts w:eastAsia="方正新书宋_GBK" w:hAnsi="宋体" w:hint="eastAsia"/>
          <w:sz w:val="30"/>
          <w:szCs w:val="30"/>
        </w:rPr>
        <w:t>人，不可谓不多。</w:t>
      </w:r>
      <w:r w:rsidRPr="002F2203">
        <w:rPr>
          <w:rFonts w:eastAsia="方正新书宋_GBK" w:hAnsi="宋体" w:hint="eastAsia"/>
          <w:sz w:val="30"/>
          <w:szCs w:val="30"/>
        </w:rPr>
        <w:lastRenderedPageBreak/>
        <w:t>而在这些僧尼当中，大多数人没有道业，亦即素质不高。朝中有人在议政时想让出家人策试经文，如果考试不及格的，就让</w:t>
      </w:r>
      <w:proofErr w:type="gramStart"/>
      <w:r w:rsidRPr="002F2203">
        <w:rPr>
          <w:rFonts w:eastAsia="方正新书宋_GBK" w:hAnsi="宋体" w:hint="eastAsia"/>
          <w:sz w:val="30"/>
          <w:szCs w:val="30"/>
        </w:rPr>
        <w:t>他罢道</w:t>
      </w:r>
      <w:proofErr w:type="gramEnd"/>
      <w:r w:rsidRPr="002F2203">
        <w:rPr>
          <w:rFonts w:eastAsia="方正新书宋_GBK" w:hAnsi="宋体" w:hint="eastAsia"/>
          <w:sz w:val="30"/>
          <w:szCs w:val="30"/>
        </w:rPr>
        <w:t>，亦即还俗，不允许出家。</w:t>
      </w:r>
    </w:p>
    <w:p w14:paraId="14BA4D0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策经</w:t>
      </w:r>
      <w:r w:rsidRPr="002F2203">
        <w:rPr>
          <w:rFonts w:eastAsia="方正新书宋_GBK" w:hAnsi="宋体" w:hint="eastAsia"/>
          <w:sz w:val="30"/>
          <w:szCs w:val="30"/>
        </w:rPr>
        <w:t>，又</w:t>
      </w:r>
      <w:proofErr w:type="gramStart"/>
      <w:r w:rsidRPr="002F2203">
        <w:rPr>
          <w:rFonts w:eastAsia="方正新书宋_GBK" w:hAnsi="宋体" w:hint="eastAsia"/>
          <w:sz w:val="30"/>
          <w:szCs w:val="30"/>
        </w:rPr>
        <w:t>称试经</w:t>
      </w:r>
      <w:proofErr w:type="gramEnd"/>
      <w:r w:rsidRPr="002F2203">
        <w:rPr>
          <w:rFonts w:eastAsia="方正新书宋_GBK" w:hAnsi="宋体" w:hint="eastAsia"/>
          <w:sz w:val="30"/>
          <w:szCs w:val="30"/>
        </w:rPr>
        <w:t>，亦即令其背诵经论，且陈述要义，以试验其学力。这次的“策经”朝议，后来由于智者大师的谏阻而没能实行，但在以后的历朝历代中，</w:t>
      </w:r>
      <w:proofErr w:type="gramStart"/>
      <w:r w:rsidRPr="002F2203">
        <w:rPr>
          <w:rFonts w:eastAsia="方正新书宋_GBK" w:hAnsi="宋体" w:hint="eastAsia"/>
          <w:sz w:val="30"/>
          <w:szCs w:val="30"/>
        </w:rPr>
        <w:t>这种策经制度</w:t>
      </w:r>
      <w:proofErr w:type="gramEnd"/>
      <w:r w:rsidRPr="002F2203">
        <w:rPr>
          <w:rFonts w:eastAsia="方正新书宋_GBK" w:hAnsi="宋体" w:hint="eastAsia"/>
          <w:sz w:val="30"/>
          <w:szCs w:val="30"/>
        </w:rPr>
        <w:t>却是一直延续的。如果想要出家，必须得通过国家考试，合格者发予祠部</w:t>
      </w:r>
      <w:proofErr w:type="gramStart"/>
      <w:r w:rsidRPr="002F2203">
        <w:rPr>
          <w:rFonts w:eastAsia="方正新书宋_GBK" w:hAnsi="宋体" w:hint="eastAsia"/>
          <w:sz w:val="30"/>
          <w:szCs w:val="30"/>
        </w:rPr>
        <w:t>牒</w:t>
      </w:r>
      <w:proofErr w:type="gramEnd"/>
      <w:r w:rsidRPr="002F2203">
        <w:rPr>
          <w:rFonts w:eastAsia="方正新书宋_GBK" w:hAnsi="宋体" w:hint="eastAsia"/>
          <w:sz w:val="30"/>
          <w:szCs w:val="30"/>
        </w:rPr>
        <w:t>，自此被承认为僧尼，这一国家性的考试制度即称为试经度僧。《佛法金汤编》卷七曰：“唐中宗神龙二年（</w:t>
      </w:r>
      <w:r w:rsidRPr="002F2203">
        <w:rPr>
          <w:rFonts w:eastAsia="方正新书宋_GBK" w:hAnsi="宋体" w:hint="eastAsia"/>
          <w:sz w:val="30"/>
          <w:szCs w:val="30"/>
        </w:rPr>
        <w:t>706</w:t>
      </w:r>
      <w:r w:rsidRPr="002F2203">
        <w:rPr>
          <w:rFonts w:eastAsia="方正新书宋_GBK" w:hAnsi="宋体" w:hint="eastAsia"/>
          <w:sz w:val="30"/>
          <w:szCs w:val="30"/>
        </w:rPr>
        <w:t>）八月，诏天下试童行经义，极通无滞者度之，试经度僧始此。”</w:t>
      </w:r>
    </w:p>
    <w:p w14:paraId="4A2AB50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根据《唐会要》或《佛祖统纪》等记载，唐中宗时最初试经时的考试科目为背诵《法华经》，</w:t>
      </w:r>
      <w:proofErr w:type="gramStart"/>
      <w:r w:rsidRPr="002F2203">
        <w:rPr>
          <w:rFonts w:eastAsia="方正新书宋_GBK" w:hAnsi="宋体" w:hint="eastAsia"/>
          <w:sz w:val="30"/>
          <w:szCs w:val="30"/>
        </w:rPr>
        <w:t>肃</w:t>
      </w:r>
      <w:proofErr w:type="gramEnd"/>
      <w:r w:rsidRPr="002F2203">
        <w:rPr>
          <w:rFonts w:eastAsia="方正新书宋_GBK" w:hAnsi="宋体" w:hint="eastAsia"/>
          <w:sz w:val="30"/>
          <w:szCs w:val="30"/>
        </w:rPr>
        <w:t>宗至德二年（</w:t>
      </w:r>
      <w:r w:rsidRPr="002F2203">
        <w:rPr>
          <w:rFonts w:eastAsia="方正新书宋_GBK" w:hAnsi="宋体" w:hint="eastAsia"/>
          <w:sz w:val="30"/>
          <w:szCs w:val="30"/>
        </w:rPr>
        <w:t>757</w:t>
      </w:r>
      <w:r w:rsidRPr="002F2203">
        <w:rPr>
          <w:rFonts w:eastAsia="方正新书宋_GBK" w:hAnsi="宋体" w:hint="eastAsia"/>
          <w:sz w:val="30"/>
          <w:szCs w:val="30"/>
        </w:rPr>
        <w:t>）是诵经五百纸，代宗大历八年（</w:t>
      </w:r>
      <w:r w:rsidRPr="002F2203">
        <w:rPr>
          <w:rFonts w:eastAsia="方正新书宋_GBK" w:hAnsi="宋体" w:hint="eastAsia"/>
          <w:sz w:val="30"/>
          <w:szCs w:val="30"/>
        </w:rPr>
        <w:t>773</w:t>
      </w:r>
      <w:r w:rsidRPr="002F2203">
        <w:rPr>
          <w:rFonts w:eastAsia="方正新书宋_GBK" w:hAnsi="宋体" w:hint="eastAsia"/>
          <w:sz w:val="30"/>
          <w:szCs w:val="30"/>
        </w:rPr>
        <w:t>）开始，考试的科目不再是单纯背诵经文，已改为经律论三科的考试。敬宗的宝历元年（</w:t>
      </w:r>
      <w:r w:rsidRPr="002F2203">
        <w:rPr>
          <w:rFonts w:eastAsia="方正新书宋_GBK" w:hAnsi="宋体" w:hint="eastAsia"/>
          <w:sz w:val="30"/>
          <w:szCs w:val="30"/>
        </w:rPr>
        <w:t>825</w:t>
      </w:r>
      <w:r w:rsidRPr="002F2203">
        <w:rPr>
          <w:rFonts w:eastAsia="方正新书宋_GBK" w:hAnsi="宋体" w:hint="eastAsia"/>
          <w:sz w:val="30"/>
          <w:szCs w:val="30"/>
        </w:rPr>
        <w:t>）是令童子诵经一百五十纸、女童子百纸。以后历朝</w:t>
      </w:r>
      <w:proofErr w:type="gramStart"/>
      <w:r w:rsidRPr="002F2203">
        <w:rPr>
          <w:rFonts w:eastAsia="方正新书宋_GBK" w:hAnsi="宋体" w:hint="eastAsia"/>
          <w:sz w:val="30"/>
          <w:szCs w:val="30"/>
        </w:rPr>
        <w:t>的试经制度</w:t>
      </w:r>
      <w:proofErr w:type="gramEnd"/>
      <w:r w:rsidRPr="002F2203">
        <w:rPr>
          <w:rFonts w:eastAsia="方正新书宋_GBK" w:hAnsi="宋体" w:hint="eastAsia"/>
          <w:sz w:val="30"/>
          <w:szCs w:val="30"/>
        </w:rPr>
        <w:t>都有所不同，从表面上看，</w:t>
      </w:r>
      <w:proofErr w:type="gramStart"/>
      <w:r w:rsidRPr="002F2203">
        <w:rPr>
          <w:rFonts w:eastAsia="方正新书宋_GBK" w:hAnsi="宋体" w:hint="eastAsia"/>
          <w:sz w:val="30"/>
          <w:szCs w:val="30"/>
        </w:rPr>
        <w:t>试经是</w:t>
      </w:r>
      <w:proofErr w:type="gramEnd"/>
      <w:r w:rsidRPr="002F2203">
        <w:rPr>
          <w:rFonts w:eastAsia="方正新书宋_GBK" w:hAnsi="宋体" w:hint="eastAsia"/>
          <w:sz w:val="30"/>
          <w:szCs w:val="30"/>
        </w:rPr>
        <w:t>为了整顿僧团，以期提升僧尼的素质。但其根本目的还是为了执政者能够方便控制僧尼数量，防止国家财政和兵役来源的过度流失。</w:t>
      </w:r>
    </w:p>
    <w:p w14:paraId="636EB39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不过，在唐代颇为严格的试经度僧制，到了宋代，由于宋</w:t>
      </w:r>
      <w:proofErr w:type="gramStart"/>
      <w:r w:rsidRPr="002F2203">
        <w:rPr>
          <w:rFonts w:eastAsia="方正新书宋_GBK" w:hAnsi="宋体" w:hint="eastAsia"/>
          <w:sz w:val="30"/>
          <w:szCs w:val="30"/>
        </w:rPr>
        <w:t>室经济</w:t>
      </w:r>
      <w:proofErr w:type="gramEnd"/>
      <w:r w:rsidRPr="002F2203">
        <w:rPr>
          <w:rFonts w:eastAsia="方正新书宋_GBK" w:hAnsi="宋体" w:hint="eastAsia"/>
          <w:sz w:val="30"/>
          <w:szCs w:val="30"/>
        </w:rPr>
        <w:t>的拮据而演变成出售度牒制，直到清世祖顺治八年</w:t>
      </w:r>
      <w:r w:rsidRPr="002F2203">
        <w:rPr>
          <w:rFonts w:eastAsia="方正新书宋_GBK" w:hAnsi="宋体" w:hint="eastAsia"/>
          <w:sz w:val="30"/>
          <w:szCs w:val="30"/>
        </w:rPr>
        <w:t>(1651)</w:t>
      </w:r>
      <w:r w:rsidRPr="002F2203">
        <w:rPr>
          <w:rFonts w:eastAsia="方正新书宋_GBK" w:hAnsi="宋体" w:hint="eastAsia"/>
          <w:sz w:val="30"/>
          <w:szCs w:val="30"/>
        </w:rPr>
        <w:t>，免纳银给</w:t>
      </w:r>
      <w:proofErr w:type="gramStart"/>
      <w:r w:rsidRPr="002F2203">
        <w:rPr>
          <w:rFonts w:eastAsia="方正新书宋_GBK" w:hAnsi="宋体" w:hint="eastAsia"/>
          <w:sz w:val="30"/>
          <w:szCs w:val="30"/>
        </w:rPr>
        <w:t>牒</w:t>
      </w:r>
      <w:proofErr w:type="gramEnd"/>
      <w:r w:rsidRPr="002F2203">
        <w:rPr>
          <w:rFonts w:eastAsia="方正新书宋_GBK" w:hAnsi="宋体" w:hint="eastAsia"/>
          <w:sz w:val="30"/>
          <w:szCs w:val="30"/>
        </w:rPr>
        <w:t>，基本废除了试经度僧制。</w:t>
      </w:r>
    </w:p>
    <w:p w14:paraId="28EB911A" w14:textId="77777777" w:rsidR="00DA7965" w:rsidRPr="002F2203" w:rsidRDefault="00DA7965" w:rsidP="001E7BCA">
      <w:pPr>
        <w:pStyle w:val="ae"/>
        <w:rPr>
          <w:rFonts w:eastAsia="方正粗雅宋_GBK"/>
        </w:rPr>
      </w:pPr>
      <w:bookmarkStart w:id="552" w:name="0182c10"/>
      <w:r w:rsidRPr="002F2203">
        <w:rPr>
          <w:rFonts w:eastAsia="方正粗雅宋_GBK" w:hint="eastAsia"/>
        </w:rPr>
        <w:t>师谏之曰</w:t>
      </w:r>
      <w:bookmarkEnd w:id="552"/>
      <w:r w:rsidRPr="002F2203">
        <w:rPr>
          <w:rFonts w:eastAsia="方正粗雅宋_GBK" w:hint="eastAsia"/>
        </w:rPr>
        <w:t>：“调达日诵万言，未免沦坠；槃特唯忆一偈，乃获四果。</w:t>
      </w:r>
      <w:r w:rsidRPr="002F2203">
        <w:rPr>
          <w:rFonts w:eastAsia="方正粗雅宋_GBK" w:hint="eastAsia"/>
        </w:rPr>
        <w:lastRenderedPageBreak/>
        <w:t>笃论为道，岂关多诵。”少主大悦，即</w:t>
      </w:r>
      <w:proofErr w:type="gramStart"/>
      <w:r w:rsidRPr="002F2203">
        <w:rPr>
          <w:rFonts w:eastAsia="方正粗雅宋_GBK" w:hint="eastAsia"/>
        </w:rPr>
        <w:t>停搜简</w:t>
      </w:r>
      <w:proofErr w:type="gramEnd"/>
      <w:r w:rsidRPr="002F2203">
        <w:rPr>
          <w:rFonts w:eastAsia="方正粗雅宋_GBK" w:hint="eastAsia"/>
        </w:rPr>
        <w:t>。</w:t>
      </w:r>
    </w:p>
    <w:p w14:paraId="702A5A99"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u w:color="00000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智者大师听说了这件事情以后，就向陈少主劝谏说：“提婆达多很聪明，每天能够记忆背诵上万个字，却难免堕落地狱之中。而周利槃</w:t>
      </w:r>
      <w:proofErr w:type="gramStart"/>
      <w:r w:rsidRPr="002F2203">
        <w:rPr>
          <w:rFonts w:eastAsia="方正新书宋_GBK" w:hAnsi="宋体" w:hint="eastAsia"/>
          <w:sz w:val="30"/>
          <w:szCs w:val="30"/>
        </w:rPr>
        <w:t>陀伽很</w:t>
      </w:r>
      <w:proofErr w:type="gramEnd"/>
      <w:r w:rsidRPr="002F2203">
        <w:rPr>
          <w:rFonts w:eastAsia="方正新书宋_GBK" w:hAnsi="宋体" w:hint="eastAsia"/>
          <w:sz w:val="30"/>
          <w:szCs w:val="30"/>
        </w:rPr>
        <w:t>笨，在六年当中只记得一首</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子，却获得了四果阿罗汉。因此，从确切中肯的评论来说，修习佛道，又怎么会和能不能诵经或每天</w:t>
      </w:r>
      <w:proofErr w:type="gramStart"/>
      <w:r w:rsidRPr="002F2203">
        <w:rPr>
          <w:rFonts w:eastAsia="方正新书宋_GBK" w:hAnsi="宋体" w:hint="eastAsia"/>
          <w:sz w:val="30"/>
          <w:szCs w:val="30"/>
        </w:rPr>
        <w:t>诵</w:t>
      </w:r>
      <w:proofErr w:type="gramEnd"/>
      <w:r w:rsidRPr="002F2203">
        <w:rPr>
          <w:rFonts w:eastAsia="方正新书宋_GBK" w:hAnsi="宋体" w:hint="eastAsia"/>
          <w:sz w:val="30"/>
          <w:szCs w:val="30"/>
        </w:rPr>
        <w:t>多少经有必定的关联呢？”</w:t>
      </w:r>
      <w:proofErr w:type="gramStart"/>
      <w:r w:rsidRPr="002F2203">
        <w:rPr>
          <w:rFonts w:eastAsia="方正新书宋_GBK" w:hAnsi="宋体" w:hint="eastAsia"/>
          <w:sz w:val="30"/>
          <w:szCs w:val="30"/>
        </w:rPr>
        <w:t>陈少主听了</w:t>
      </w:r>
      <w:proofErr w:type="gramEnd"/>
      <w:r w:rsidRPr="002F2203">
        <w:rPr>
          <w:rFonts w:eastAsia="方正新书宋_GBK" w:hAnsi="宋体" w:hint="eastAsia"/>
          <w:sz w:val="30"/>
          <w:szCs w:val="30"/>
        </w:rPr>
        <w:t>后非常高兴，于是欣然停止“搜简”。</w:t>
      </w:r>
      <w:r w:rsidRPr="002F2203">
        <w:rPr>
          <w:rFonts w:eastAsia="方正新书宋_GBK" w:hAnsi="宋体" w:hint="eastAsia"/>
          <w:sz w:val="30"/>
          <w:szCs w:val="30"/>
          <w:u w:val="single"/>
        </w:rPr>
        <w:t>搜简</w:t>
      </w:r>
      <w:r w:rsidRPr="002F2203">
        <w:rPr>
          <w:rFonts w:eastAsia="方正新书宋_GBK" w:hAnsi="宋体" w:hint="eastAsia"/>
          <w:sz w:val="30"/>
          <w:szCs w:val="30"/>
        </w:rPr>
        <w:t>，搜查简别，淘汰之意。</w:t>
      </w:r>
    </w:p>
    <w:p w14:paraId="23E29CB7" w14:textId="77777777" w:rsidR="00DA7965" w:rsidRPr="002F2203" w:rsidRDefault="00DA7965" w:rsidP="001E7BCA">
      <w:pPr>
        <w:pStyle w:val="ae"/>
        <w:rPr>
          <w:rFonts w:eastAsia="方正粗雅宋_GBK"/>
          <w:w w:val="66"/>
        </w:rPr>
      </w:pPr>
      <w:r w:rsidRPr="002F2203">
        <w:rPr>
          <w:rFonts w:eastAsia="方正粗雅宋_GBK"/>
          <w:w w:val="66"/>
        </w:rPr>
        <w:t>(</w:t>
      </w:r>
      <w:r w:rsidRPr="002F2203">
        <w:rPr>
          <w:rFonts w:eastAsia="方正粗雅宋_GBK" w:hint="eastAsia"/>
          <w:w w:val="66"/>
        </w:rPr>
        <w:t>注：《智论》调达诵得六万法聚，与阇王共造五逆，生入地狱。此大权设化，而大师援此者，</w:t>
      </w:r>
      <w:proofErr w:type="gramStart"/>
      <w:r w:rsidRPr="002F2203">
        <w:rPr>
          <w:rFonts w:eastAsia="方正粗雅宋_GBK" w:hint="eastAsia"/>
          <w:w w:val="66"/>
        </w:rPr>
        <w:t>盖方便</w:t>
      </w:r>
      <w:proofErr w:type="gramEnd"/>
      <w:r w:rsidRPr="002F2203">
        <w:rPr>
          <w:rFonts w:eastAsia="方正粗雅宋_GBK" w:hint="eastAsia"/>
          <w:w w:val="66"/>
        </w:rPr>
        <w:t>护法之意也。</w:t>
      </w:r>
      <w:r w:rsidRPr="002F2203">
        <w:rPr>
          <w:rFonts w:eastAsia="方正粗雅宋_GBK"/>
          <w:w w:val="66"/>
        </w:rPr>
        <w:t>)</w:t>
      </w:r>
    </w:p>
    <w:p w14:paraId="47A2D925"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调达</w:t>
      </w:r>
      <w:r w:rsidRPr="002F2203">
        <w:rPr>
          <w:rFonts w:eastAsia="方正新书宋_GBK" w:hAnsi="宋体" w:hint="eastAsia"/>
          <w:sz w:val="30"/>
          <w:szCs w:val="30"/>
        </w:rPr>
        <w:t>，即</w:t>
      </w:r>
      <w:proofErr w:type="gramStart"/>
      <w:r w:rsidRPr="002F2203">
        <w:rPr>
          <w:rFonts w:eastAsia="方正新书宋_GBK" w:hAnsi="宋体" w:hint="eastAsia"/>
          <w:sz w:val="30"/>
          <w:szCs w:val="30"/>
        </w:rPr>
        <w:t>提婆达多</w:t>
      </w:r>
      <w:proofErr w:type="gramEnd"/>
      <w:r w:rsidRPr="002F2203">
        <w:rPr>
          <w:rFonts w:eastAsia="方正新书宋_GBK" w:hAnsi="宋体" w:hint="eastAsia"/>
          <w:sz w:val="30"/>
          <w:szCs w:val="30"/>
        </w:rPr>
        <w:t>，译为天热，《法华义疏》卷九云：“诸天知其造三逆罪，破坏佛法，见其初生，心生热恼。”</w:t>
      </w:r>
      <w:proofErr w:type="gramStart"/>
      <w:r w:rsidRPr="002F2203">
        <w:rPr>
          <w:rFonts w:eastAsia="方正新书宋_GBK" w:hAnsi="宋体" w:hint="eastAsia"/>
          <w:sz w:val="30"/>
          <w:szCs w:val="30"/>
        </w:rPr>
        <w:t>是斛饭王</w:t>
      </w:r>
      <w:proofErr w:type="gramEnd"/>
      <w:r w:rsidRPr="002F2203">
        <w:rPr>
          <w:rFonts w:eastAsia="方正新书宋_GBK" w:hAnsi="宋体" w:hint="eastAsia"/>
          <w:sz w:val="30"/>
          <w:szCs w:val="30"/>
        </w:rPr>
        <w:t>之子，为佛的堂弟。</w:t>
      </w:r>
    </w:p>
    <w:p w14:paraId="4D7130E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佛陀成道后，在回国省亲之际，提婆和阿难、</w:t>
      </w:r>
      <w:proofErr w:type="gramStart"/>
      <w:r w:rsidRPr="002F2203">
        <w:rPr>
          <w:rFonts w:eastAsia="方正新书宋_GBK" w:hAnsi="宋体" w:hint="eastAsia"/>
          <w:sz w:val="30"/>
          <w:szCs w:val="30"/>
        </w:rPr>
        <w:t>优波离等</w:t>
      </w:r>
      <w:proofErr w:type="gramEnd"/>
      <w:r w:rsidRPr="002F2203">
        <w:rPr>
          <w:rFonts w:eastAsia="方正新书宋_GBK" w:hAnsi="宋体" w:hint="eastAsia"/>
          <w:sz w:val="30"/>
          <w:szCs w:val="30"/>
        </w:rPr>
        <w:t>释迦族青年，从佛出家。在刚出家的十二年间，善心修行，精勤不懈。后来因为不能马上证</w:t>
      </w:r>
      <w:proofErr w:type="gramStart"/>
      <w:r w:rsidRPr="002F2203">
        <w:rPr>
          <w:rFonts w:eastAsia="方正新书宋_GBK" w:hAnsi="宋体" w:hint="eastAsia"/>
          <w:sz w:val="30"/>
          <w:szCs w:val="30"/>
        </w:rPr>
        <w:t>得圣果</w:t>
      </w:r>
      <w:proofErr w:type="gramEnd"/>
      <w:r w:rsidRPr="002F2203">
        <w:rPr>
          <w:rFonts w:eastAsia="方正新书宋_GBK" w:hAnsi="宋体" w:hint="eastAsia"/>
          <w:sz w:val="30"/>
          <w:szCs w:val="30"/>
        </w:rPr>
        <w:t>，又因为贪恋</w:t>
      </w:r>
      <w:proofErr w:type="gramStart"/>
      <w:r w:rsidRPr="002F2203">
        <w:rPr>
          <w:rFonts w:eastAsia="方正新书宋_GBK" w:hAnsi="宋体" w:hint="eastAsia"/>
          <w:sz w:val="30"/>
          <w:szCs w:val="30"/>
        </w:rPr>
        <w:t>名闻利养</w:t>
      </w:r>
      <w:proofErr w:type="gramEnd"/>
      <w:r w:rsidRPr="002F2203">
        <w:rPr>
          <w:rFonts w:eastAsia="方正新书宋_GBK" w:hAnsi="宋体" w:hint="eastAsia"/>
          <w:sz w:val="30"/>
          <w:szCs w:val="30"/>
        </w:rPr>
        <w:t>，他的道心就逐渐退转了。后来从阿难处学得神通以后，受到摩揭</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国阿阇</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太子的供养，太子为其在</w:t>
      </w:r>
      <w:proofErr w:type="gramStart"/>
      <w:r w:rsidRPr="002F2203">
        <w:rPr>
          <w:rFonts w:eastAsia="方正新书宋_GBK" w:hAnsi="宋体" w:hint="eastAsia"/>
          <w:sz w:val="30"/>
          <w:szCs w:val="30"/>
        </w:rPr>
        <w:t>伽耶山建造</w:t>
      </w:r>
      <w:proofErr w:type="gramEnd"/>
      <w:r w:rsidRPr="002F2203">
        <w:rPr>
          <w:rFonts w:eastAsia="方正新书宋_GBK" w:hAnsi="宋体" w:hint="eastAsia"/>
          <w:sz w:val="30"/>
          <w:szCs w:val="30"/>
        </w:rPr>
        <w:t>了一座精舍。因此提</w:t>
      </w:r>
      <w:proofErr w:type="gramStart"/>
      <w:r w:rsidRPr="002F2203">
        <w:rPr>
          <w:rFonts w:eastAsia="方正新书宋_GBK" w:hAnsi="宋体" w:hint="eastAsia"/>
          <w:sz w:val="30"/>
          <w:szCs w:val="30"/>
        </w:rPr>
        <w:t>婆更加</w:t>
      </w:r>
      <w:proofErr w:type="gramEnd"/>
      <w:r w:rsidRPr="002F2203">
        <w:rPr>
          <w:rFonts w:eastAsia="方正新书宋_GBK" w:hAnsi="宋体" w:hint="eastAsia"/>
          <w:sz w:val="30"/>
          <w:szCs w:val="30"/>
        </w:rPr>
        <w:t>地憍慢了，诱惑五百</w:t>
      </w:r>
      <w:proofErr w:type="gramStart"/>
      <w:r w:rsidRPr="002F2203">
        <w:rPr>
          <w:rFonts w:eastAsia="方正新书宋_GBK" w:hAnsi="宋体" w:hint="eastAsia"/>
          <w:sz w:val="30"/>
          <w:szCs w:val="30"/>
        </w:rPr>
        <w:t>比丘归伽耶</w:t>
      </w:r>
      <w:proofErr w:type="gramEnd"/>
      <w:r w:rsidRPr="002F2203">
        <w:rPr>
          <w:rFonts w:eastAsia="方正新书宋_GBK" w:hAnsi="宋体" w:hint="eastAsia"/>
          <w:sz w:val="30"/>
          <w:szCs w:val="30"/>
        </w:rPr>
        <w:t>山，脱离僧团，自称大师，制定五法，以此为速得涅槃的方法。其所立五法，据《有部毗奈耶破僧事》卷十载，为不食乳酪、不食鱼肉、</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食盐、受用衣时不截</w:t>
      </w:r>
      <w:proofErr w:type="gramStart"/>
      <w:r w:rsidRPr="002F2203">
        <w:rPr>
          <w:rFonts w:eastAsia="方正新书宋_GBK" w:hAnsi="宋体" w:hint="eastAsia"/>
          <w:sz w:val="30"/>
          <w:szCs w:val="30"/>
        </w:rPr>
        <w:t>其缕绩</w:t>
      </w:r>
      <w:proofErr w:type="gramEnd"/>
      <w:r w:rsidRPr="002F2203">
        <w:rPr>
          <w:rFonts w:eastAsia="方正新书宋_GBK" w:hAnsi="宋体" w:hint="eastAsia"/>
          <w:sz w:val="30"/>
          <w:szCs w:val="30"/>
        </w:rPr>
        <w:t>（即用长布）、住村舍而不住阿兰若处，遂</w:t>
      </w:r>
      <w:r w:rsidRPr="002F2203">
        <w:rPr>
          <w:rFonts w:eastAsia="方正新书宋_GBK" w:hAnsi="宋体" w:hint="eastAsia"/>
          <w:sz w:val="30"/>
          <w:szCs w:val="30"/>
        </w:rPr>
        <w:lastRenderedPageBreak/>
        <w:t>造下了破和合僧的逆罪。</w:t>
      </w:r>
    </w:p>
    <w:p w14:paraId="0A6E5DF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又曾诱使阿阇</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杀父自立，而提婆自己也想</w:t>
      </w:r>
      <w:proofErr w:type="gramStart"/>
      <w:r w:rsidRPr="002F2203">
        <w:rPr>
          <w:rFonts w:eastAsia="方正新书宋_GBK" w:hAnsi="宋体" w:hint="eastAsia"/>
          <w:sz w:val="30"/>
          <w:szCs w:val="30"/>
        </w:rPr>
        <w:t>除去释尊而</w:t>
      </w:r>
      <w:proofErr w:type="gramEnd"/>
      <w:r w:rsidRPr="002F2203">
        <w:rPr>
          <w:rFonts w:eastAsia="方正新书宋_GBK" w:hAnsi="宋体" w:hint="eastAsia"/>
          <w:sz w:val="30"/>
          <w:szCs w:val="30"/>
        </w:rPr>
        <w:t>代之，所谓你</w:t>
      </w:r>
      <w:proofErr w:type="gramStart"/>
      <w:r w:rsidRPr="002F2203">
        <w:rPr>
          <w:rFonts w:eastAsia="方正新书宋_GBK" w:hAnsi="宋体" w:hint="eastAsia"/>
          <w:sz w:val="30"/>
          <w:szCs w:val="30"/>
        </w:rPr>
        <w:t>杀旧王</w:t>
      </w:r>
      <w:proofErr w:type="gramEnd"/>
      <w:r w:rsidRPr="002F2203">
        <w:rPr>
          <w:rFonts w:eastAsia="方正新书宋_GBK" w:hAnsi="宋体" w:hint="eastAsia"/>
          <w:sz w:val="30"/>
          <w:szCs w:val="30"/>
        </w:rPr>
        <w:t>为新王，我</w:t>
      </w:r>
      <w:proofErr w:type="gramStart"/>
      <w:r w:rsidRPr="002F2203">
        <w:rPr>
          <w:rFonts w:eastAsia="方正新书宋_GBK" w:hAnsi="宋体" w:hint="eastAsia"/>
          <w:sz w:val="30"/>
          <w:szCs w:val="30"/>
        </w:rPr>
        <w:t>杀旧佛</w:t>
      </w:r>
      <w:proofErr w:type="gramEnd"/>
      <w:r w:rsidRPr="002F2203">
        <w:rPr>
          <w:rFonts w:eastAsia="方正新书宋_GBK" w:hAnsi="宋体" w:hint="eastAsia"/>
          <w:sz w:val="30"/>
          <w:szCs w:val="30"/>
        </w:rPr>
        <w:t>为新佛。他</w:t>
      </w:r>
      <w:proofErr w:type="gramStart"/>
      <w:r w:rsidRPr="002F2203">
        <w:rPr>
          <w:rFonts w:eastAsia="方正新书宋_GBK" w:hAnsi="宋体" w:hint="eastAsia"/>
          <w:sz w:val="30"/>
          <w:szCs w:val="30"/>
        </w:rPr>
        <w:t>趁佛从灵鹫</w:t>
      </w:r>
      <w:proofErr w:type="gramEnd"/>
      <w:r w:rsidRPr="002F2203">
        <w:rPr>
          <w:rFonts w:eastAsia="方正新书宋_GBK" w:hAnsi="宋体" w:hint="eastAsia"/>
          <w:sz w:val="30"/>
          <w:szCs w:val="30"/>
        </w:rPr>
        <w:t>山下经过时，投下大石，大石虽然为金刚神所阻，但还是有碎片划伤</w:t>
      </w:r>
      <w:proofErr w:type="gramStart"/>
      <w:r w:rsidRPr="002F2203">
        <w:rPr>
          <w:rFonts w:eastAsia="方正新书宋_GBK" w:hAnsi="宋体" w:hint="eastAsia"/>
          <w:sz w:val="30"/>
          <w:szCs w:val="30"/>
        </w:rPr>
        <w:t>了佛足而</w:t>
      </w:r>
      <w:proofErr w:type="gramEnd"/>
      <w:r w:rsidRPr="002F2203">
        <w:rPr>
          <w:rFonts w:eastAsia="方正新书宋_GBK" w:hAnsi="宋体" w:hint="eastAsia"/>
          <w:sz w:val="30"/>
          <w:szCs w:val="30"/>
        </w:rPr>
        <w:t>出血。</w:t>
      </w:r>
    </w:p>
    <w:p w14:paraId="4718C31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他看</w:t>
      </w:r>
      <w:proofErr w:type="gramStart"/>
      <w:r w:rsidRPr="002F2203">
        <w:rPr>
          <w:rFonts w:eastAsia="方正新书宋_GBK" w:hAnsi="宋体" w:hint="eastAsia"/>
          <w:sz w:val="30"/>
          <w:szCs w:val="30"/>
        </w:rPr>
        <w:t>大石伤不了</w:t>
      </w:r>
      <w:proofErr w:type="gramEnd"/>
      <w:r w:rsidRPr="002F2203">
        <w:rPr>
          <w:rFonts w:eastAsia="方正新书宋_GBK" w:hAnsi="宋体" w:hint="eastAsia"/>
          <w:sz w:val="30"/>
          <w:szCs w:val="30"/>
        </w:rPr>
        <w:t>佛陀，于是放狂</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欲加害之，然而大象一见佛陀，全都乖乖地归服了，事又不成。</w:t>
      </w:r>
    </w:p>
    <w:p w14:paraId="1C0075A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后来经过舍利</w:t>
      </w:r>
      <w:proofErr w:type="gramStart"/>
      <w:r w:rsidRPr="002F2203">
        <w:rPr>
          <w:rFonts w:eastAsia="方正新书宋_GBK" w:hAnsi="宋体" w:hint="eastAsia"/>
          <w:sz w:val="30"/>
          <w:szCs w:val="30"/>
        </w:rPr>
        <w:t>弗</w:t>
      </w:r>
      <w:proofErr w:type="gramEnd"/>
      <w:r w:rsidRPr="002F2203">
        <w:rPr>
          <w:rFonts w:eastAsia="方正新书宋_GBK" w:hAnsi="宋体" w:hint="eastAsia"/>
          <w:sz w:val="30"/>
          <w:szCs w:val="30"/>
        </w:rPr>
        <w:t>和</w:t>
      </w:r>
      <w:proofErr w:type="gramStart"/>
      <w:r w:rsidRPr="002F2203">
        <w:rPr>
          <w:rFonts w:eastAsia="方正新书宋_GBK" w:hAnsi="宋体" w:hint="eastAsia"/>
          <w:sz w:val="30"/>
          <w:szCs w:val="30"/>
        </w:rPr>
        <w:t>目犍</w:t>
      </w:r>
      <w:proofErr w:type="gramEnd"/>
      <w:r w:rsidRPr="002F2203">
        <w:rPr>
          <w:rFonts w:eastAsia="方正新书宋_GBK" w:hAnsi="宋体" w:hint="eastAsia"/>
          <w:sz w:val="30"/>
          <w:szCs w:val="30"/>
        </w:rPr>
        <w:t>连的劝导，提婆的徒众又重新回归到了佛陀</w:t>
      </w:r>
      <w:proofErr w:type="gramStart"/>
      <w:r w:rsidRPr="002F2203">
        <w:rPr>
          <w:rFonts w:eastAsia="方正新书宋_GBK" w:hAnsi="宋体" w:hint="eastAsia"/>
          <w:sz w:val="30"/>
          <w:szCs w:val="30"/>
        </w:rPr>
        <w:t>的僧团之中</w:t>
      </w:r>
      <w:proofErr w:type="gramEnd"/>
      <w:r w:rsidRPr="002F2203">
        <w:rPr>
          <w:rFonts w:eastAsia="方正新书宋_GBK" w:hAnsi="宋体" w:hint="eastAsia"/>
          <w:sz w:val="30"/>
          <w:szCs w:val="30"/>
        </w:rPr>
        <w:t>，阿阇</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王也受佛陀的教化而忏悔归依。但提婆仍旧不舍恶念，当莲华色比丘尼好心去劝谏他时，他却把她给打死了。</w:t>
      </w:r>
    </w:p>
    <w:p w14:paraId="58AEB25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又于十</w:t>
      </w:r>
      <w:proofErr w:type="gramStart"/>
      <w:r w:rsidRPr="002F2203">
        <w:rPr>
          <w:rFonts w:eastAsia="方正新书宋_GBK" w:hAnsi="宋体" w:hint="eastAsia"/>
          <w:sz w:val="30"/>
          <w:szCs w:val="30"/>
        </w:rPr>
        <w:t>指爪中置</w:t>
      </w:r>
      <w:proofErr w:type="gramEnd"/>
      <w:r w:rsidRPr="002F2203">
        <w:rPr>
          <w:rFonts w:eastAsia="方正新书宋_GBK" w:hAnsi="宋体" w:hint="eastAsia"/>
          <w:sz w:val="30"/>
          <w:szCs w:val="30"/>
        </w:rPr>
        <w:t>毒，假装反悔，想在顶礼佛足的时候而伤佛陀，</w:t>
      </w:r>
      <w:bookmarkStart w:id="553" w:name="0165a08"/>
      <w:r w:rsidRPr="002F2203">
        <w:rPr>
          <w:rFonts w:eastAsia="方正新书宋_GBK" w:hAnsi="宋体" w:hint="eastAsia"/>
          <w:sz w:val="30"/>
          <w:szCs w:val="30"/>
        </w:rPr>
        <w:t>“欲去未到王舍城中</w:t>
      </w:r>
      <w:bookmarkEnd w:id="553"/>
      <w:r w:rsidRPr="002F2203">
        <w:rPr>
          <w:rFonts w:eastAsia="方正新书宋_GBK" w:hAnsi="宋体" w:hint="eastAsia"/>
          <w:sz w:val="30"/>
          <w:szCs w:val="30"/>
        </w:rPr>
        <w:t>，地自然破裂，火车来迎，生入地狱”（《大智度论》卷</w:t>
      </w:r>
      <w:r w:rsidRPr="002F2203">
        <w:rPr>
          <w:rFonts w:eastAsia="方正新书宋_GBK" w:hAnsi="宋体"/>
          <w:sz w:val="30"/>
          <w:szCs w:val="30"/>
        </w:rPr>
        <w:t>14</w:t>
      </w:r>
      <w:r w:rsidRPr="002F2203">
        <w:rPr>
          <w:rFonts w:eastAsia="方正新书宋_GBK" w:hAnsi="宋体" w:hint="eastAsia"/>
          <w:sz w:val="30"/>
          <w:szCs w:val="30"/>
        </w:rPr>
        <w:t>）。据《大唐西域记》卷六记载，玄奘大师在祇园精舍的废址之处，还曾亲眼</w:t>
      </w:r>
      <w:proofErr w:type="gramStart"/>
      <w:r w:rsidRPr="002F2203">
        <w:rPr>
          <w:rFonts w:eastAsia="方正新书宋_GBK" w:hAnsi="宋体" w:hint="eastAsia"/>
          <w:sz w:val="30"/>
          <w:szCs w:val="30"/>
        </w:rPr>
        <w:t>看到过提婆</w:t>
      </w:r>
      <w:proofErr w:type="gramEnd"/>
      <w:r w:rsidRPr="002F2203">
        <w:rPr>
          <w:rFonts w:eastAsia="方正新书宋_GBK" w:hAnsi="宋体" w:hint="eastAsia"/>
          <w:sz w:val="30"/>
          <w:szCs w:val="30"/>
        </w:rPr>
        <w:t>生身堕地狱的深坑。</w:t>
      </w:r>
    </w:p>
    <w:p w14:paraId="40FD1E5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古来以破和合僧、出佛身血、放狂</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、杀莲华色比丘尼、</w:t>
      </w:r>
      <w:proofErr w:type="gramStart"/>
      <w:r w:rsidRPr="002F2203">
        <w:rPr>
          <w:rFonts w:eastAsia="方正新书宋_GBK" w:hAnsi="宋体" w:hint="eastAsia"/>
          <w:sz w:val="30"/>
          <w:szCs w:val="30"/>
        </w:rPr>
        <w:t>十爪毒手</w:t>
      </w:r>
      <w:proofErr w:type="gramEnd"/>
      <w:r w:rsidRPr="002F2203">
        <w:rPr>
          <w:rFonts w:eastAsia="方正新书宋_GBK" w:hAnsi="宋体" w:hint="eastAsia"/>
          <w:sz w:val="30"/>
          <w:szCs w:val="30"/>
        </w:rPr>
        <w:t>等五事为提婆之五逆，又特称破僧、伤佛、杀比丘尼三事为三逆。</w:t>
      </w:r>
    </w:p>
    <w:p w14:paraId="498265F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法聚</w:t>
      </w:r>
      <w:r w:rsidRPr="002F2203">
        <w:rPr>
          <w:rFonts w:eastAsia="方正新书宋_GBK" w:hAnsi="宋体" w:hint="eastAsia"/>
          <w:sz w:val="30"/>
          <w:szCs w:val="30"/>
        </w:rPr>
        <w:t>，又称法藏，</w:t>
      </w:r>
      <w:proofErr w:type="gramStart"/>
      <w:r w:rsidRPr="002F2203">
        <w:rPr>
          <w:rFonts w:eastAsia="方正新书宋_GBK" w:hAnsi="宋体" w:hint="eastAsia"/>
          <w:sz w:val="30"/>
          <w:szCs w:val="30"/>
        </w:rPr>
        <w:t>即佛所说</w:t>
      </w:r>
      <w:proofErr w:type="gramEnd"/>
      <w:r w:rsidRPr="002F2203">
        <w:rPr>
          <w:rFonts w:eastAsia="方正新书宋_GBK" w:hAnsi="宋体" w:hint="eastAsia"/>
          <w:sz w:val="30"/>
          <w:szCs w:val="30"/>
        </w:rPr>
        <w:t>的教法。</w:t>
      </w:r>
    </w:p>
    <w:p w14:paraId="2A8EBDE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阇王</w:t>
      </w:r>
      <w:r w:rsidRPr="002F2203">
        <w:rPr>
          <w:rFonts w:eastAsia="方正新书宋_GBK" w:hAnsi="宋体" w:hint="eastAsia"/>
          <w:sz w:val="30"/>
          <w:szCs w:val="30"/>
        </w:rPr>
        <w:t>，即阿阇</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王，当他</w:t>
      </w:r>
      <w:proofErr w:type="gramStart"/>
      <w:r w:rsidRPr="002F2203">
        <w:rPr>
          <w:rFonts w:eastAsia="方正新书宋_GBK" w:hAnsi="宋体" w:hint="eastAsia"/>
          <w:sz w:val="30"/>
          <w:szCs w:val="30"/>
        </w:rPr>
        <w:t>还处母胎</w:t>
      </w:r>
      <w:proofErr w:type="gramEnd"/>
      <w:r w:rsidRPr="002F2203">
        <w:rPr>
          <w:rFonts w:eastAsia="方正新书宋_GBK" w:hAnsi="宋体" w:hint="eastAsia"/>
          <w:sz w:val="30"/>
          <w:szCs w:val="30"/>
        </w:rPr>
        <w:t>时，相师就预言此子降生后将弑父，以其未生前即已结怨，故译为未生怨。他的父亲</w:t>
      </w:r>
      <w:proofErr w:type="gramStart"/>
      <w:r w:rsidRPr="002F2203">
        <w:rPr>
          <w:rFonts w:eastAsia="方正新书宋_GBK" w:hAnsi="宋体" w:hint="eastAsia"/>
          <w:sz w:val="30"/>
          <w:szCs w:val="30"/>
        </w:rPr>
        <w:t>频婆娑罗</w:t>
      </w:r>
      <w:proofErr w:type="gramEnd"/>
      <w:r w:rsidRPr="002F2203">
        <w:rPr>
          <w:rFonts w:eastAsia="方正新书宋_GBK" w:hAnsi="宋体" w:hint="eastAsia"/>
          <w:sz w:val="30"/>
          <w:szCs w:val="30"/>
        </w:rPr>
        <w:t>王听了占师的预言后，十分惊恐，因此在他出生后不久，就想把他从楼上扔下来摔死，然而却只是折断了手指而未死，于是又名折指。</w:t>
      </w:r>
      <w:proofErr w:type="gramStart"/>
      <w:r w:rsidRPr="002F2203">
        <w:rPr>
          <w:rFonts w:eastAsia="方正新书宋_GBK" w:hAnsi="宋体" w:hint="eastAsia"/>
          <w:sz w:val="30"/>
          <w:szCs w:val="30"/>
        </w:rPr>
        <w:t>频婆娑罗王见摔</w:t>
      </w:r>
      <w:proofErr w:type="gramEnd"/>
      <w:r w:rsidRPr="002F2203">
        <w:rPr>
          <w:rFonts w:eastAsia="方正新书宋_GBK" w:hAnsi="宋体" w:hint="eastAsia"/>
          <w:sz w:val="30"/>
          <w:szCs w:val="30"/>
        </w:rPr>
        <w:lastRenderedPageBreak/>
        <w:t>不死他，只好作罢。阿阇</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长大后，被立为太子。后</w:t>
      </w:r>
      <w:proofErr w:type="gramStart"/>
      <w:r w:rsidRPr="002F2203">
        <w:rPr>
          <w:rFonts w:eastAsia="方正新书宋_GBK" w:hAnsi="宋体" w:hint="eastAsia"/>
          <w:sz w:val="30"/>
          <w:szCs w:val="30"/>
        </w:rPr>
        <w:t>受提婆达</w:t>
      </w:r>
      <w:proofErr w:type="gramEnd"/>
      <w:r w:rsidRPr="002F2203">
        <w:rPr>
          <w:rFonts w:eastAsia="方正新书宋_GBK" w:hAnsi="宋体" w:hint="eastAsia"/>
          <w:sz w:val="30"/>
          <w:szCs w:val="30"/>
        </w:rPr>
        <w:t>多的教唆，</w:t>
      </w:r>
      <w:proofErr w:type="gramStart"/>
      <w:r w:rsidRPr="002F2203">
        <w:rPr>
          <w:rFonts w:eastAsia="方正新书宋_GBK" w:hAnsi="宋体" w:hint="eastAsia"/>
          <w:sz w:val="30"/>
          <w:szCs w:val="30"/>
        </w:rPr>
        <w:t>幽困父母</w:t>
      </w:r>
      <w:proofErr w:type="gramEnd"/>
      <w:r w:rsidRPr="002F2203">
        <w:rPr>
          <w:rFonts w:eastAsia="方正新书宋_GBK" w:hAnsi="宋体" w:hint="eastAsia"/>
          <w:sz w:val="30"/>
          <w:szCs w:val="30"/>
        </w:rPr>
        <w:t>，终使其父饿死狱中（母亲后来得释），而自立为王。后来因为杀父重罪，遍体生疮，至佛所忏悔。痊愈后，即皈依释尊，成为佛教</w:t>
      </w:r>
      <w:proofErr w:type="gramStart"/>
      <w:r w:rsidRPr="002F2203">
        <w:rPr>
          <w:rFonts w:eastAsia="方正新书宋_GBK" w:hAnsi="宋体" w:hint="eastAsia"/>
          <w:sz w:val="30"/>
          <w:szCs w:val="30"/>
        </w:rPr>
        <w:t>教</w:t>
      </w:r>
      <w:proofErr w:type="gramEnd"/>
      <w:r w:rsidRPr="002F2203">
        <w:rPr>
          <w:rFonts w:eastAsia="方正新书宋_GBK" w:hAnsi="宋体" w:hint="eastAsia"/>
          <w:sz w:val="30"/>
          <w:szCs w:val="30"/>
        </w:rPr>
        <w:t>团的大护法。佛灭后，分得佛陀遗骨八分之一，起塔供养；又竭力协助摩</w:t>
      </w:r>
      <w:proofErr w:type="gramStart"/>
      <w:r w:rsidRPr="002F2203">
        <w:rPr>
          <w:rFonts w:eastAsia="方正新书宋_GBK" w:hAnsi="宋体" w:hint="eastAsia"/>
          <w:sz w:val="30"/>
          <w:szCs w:val="30"/>
        </w:rPr>
        <w:t>诃迦</w:t>
      </w:r>
      <w:proofErr w:type="gramEnd"/>
      <w:r w:rsidRPr="002F2203">
        <w:rPr>
          <w:rFonts w:eastAsia="方正新书宋_GBK" w:hAnsi="宋体" w:hint="eastAsia"/>
          <w:sz w:val="30"/>
          <w:szCs w:val="30"/>
        </w:rPr>
        <w:t>叶等于七叶窟结集佛典。</w:t>
      </w:r>
    </w:p>
    <w:p w14:paraId="4118F6F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小注上说</w:t>
      </w:r>
      <w:proofErr w:type="gramStart"/>
      <w:r w:rsidRPr="002F2203">
        <w:rPr>
          <w:rFonts w:eastAsia="方正新书宋_GBK" w:hAnsi="宋体" w:hint="eastAsia"/>
          <w:sz w:val="30"/>
          <w:szCs w:val="30"/>
        </w:rPr>
        <w:t>提婆达多</w:t>
      </w:r>
      <w:proofErr w:type="gramEnd"/>
      <w:r w:rsidRPr="002F2203">
        <w:rPr>
          <w:rFonts w:eastAsia="方正新书宋_GBK" w:hAnsi="宋体" w:hint="eastAsia"/>
          <w:sz w:val="30"/>
          <w:szCs w:val="30"/>
        </w:rPr>
        <w:t>和阿阇</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王“共造五逆”，这是以</w:t>
      </w:r>
      <w:proofErr w:type="gramStart"/>
      <w:r w:rsidRPr="002F2203">
        <w:rPr>
          <w:rFonts w:eastAsia="方正新书宋_GBK" w:hAnsi="宋体" w:hint="eastAsia"/>
          <w:sz w:val="30"/>
          <w:szCs w:val="30"/>
        </w:rPr>
        <w:t>提婆达多造</w:t>
      </w:r>
      <w:proofErr w:type="gramEnd"/>
      <w:r w:rsidRPr="002F2203">
        <w:rPr>
          <w:rFonts w:eastAsia="方正新书宋_GBK" w:hAnsi="宋体" w:hint="eastAsia"/>
          <w:sz w:val="30"/>
          <w:szCs w:val="30"/>
        </w:rPr>
        <w:t>了破僧、出佛身血、杀比丘尼的三逆，而阿阇</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王则造了杀父、杀母（未遂）的二逆，两者合论，是谓“共造五逆”。</w:t>
      </w:r>
    </w:p>
    <w:p w14:paraId="75C7B26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Arial"/>
          <w:sz w:val="30"/>
          <w:szCs w:val="30"/>
        </w:rPr>
      </w:pPr>
      <w:r w:rsidRPr="002F2203">
        <w:rPr>
          <w:rFonts w:eastAsia="方正新书宋_GBK" w:hAnsi="宋体" w:hint="eastAsia"/>
          <w:sz w:val="30"/>
          <w:szCs w:val="30"/>
        </w:rPr>
        <w:t>智者大师当然知道</w:t>
      </w:r>
      <w:proofErr w:type="gramStart"/>
      <w:r w:rsidRPr="002F2203">
        <w:rPr>
          <w:rFonts w:eastAsia="方正新书宋_GBK" w:hAnsi="宋体" w:hint="eastAsia"/>
          <w:sz w:val="30"/>
          <w:szCs w:val="30"/>
        </w:rPr>
        <w:t>提婆达多</w:t>
      </w:r>
      <w:proofErr w:type="gramEnd"/>
      <w:r w:rsidRPr="002F2203">
        <w:rPr>
          <w:rFonts w:eastAsia="方正新书宋_GBK" w:hAnsi="宋体" w:hint="eastAsia"/>
          <w:sz w:val="30"/>
          <w:szCs w:val="30"/>
        </w:rPr>
        <w:t>现逆是“大权设化”，亦即佛菩萨以神通力</w:t>
      </w:r>
      <w:proofErr w:type="gramStart"/>
      <w:r w:rsidRPr="002F2203">
        <w:rPr>
          <w:rFonts w:eastAsia="方正新书宋_GBK" w:hAnsi="宋体" w:hint="eastAsia"/>
          <w:sz w:val="30"/>
          <w:szCs w:val="30"/>
        </w:rPr>
        <w:t>权巧方便地示现种种</w:t>
      </w:r>
      <w:proofErr w:type="gramEnd"/>
      <w:r w:rsidRPr="002F2203">
        <w:rPr>
          <w:rFonts w:eastAsia="方正新书宋_GBK" w:hAnsi="宋体" w:hint="eastAsia"/>
          <w:sz w:val="30"/>
          <w:szCs w:val="30"/>
        </w:rPr>
        <w:t>异形异事。可以“现顺”，如观世音菩萨以</w:t>
      </w:r>
      <w:proofErr w:type="gramStart"/>
      <w:r w:rsidRPr="002F2203">
        <w:rPr>
          <w:rFonts w:eastAsia="方正新书宋_GBK" w:hAnsi="宋体" w:hint="eastAsia"/>
          <w:sz w:val="30"/>
          <w:szCs w:val="30"/>
        </w:rPr>
        <w:t>三十三身摄化众生</w:t>
      </w:r>
      <w:proofErr w:type="gramEnd"/>
      <w:r w:rsidRPr="002F2203">
        <w:rPr>
          <w:rFonts w:eastAsia="方正新书宋_GBK" w:hAnsi="宋体" w:hint="eastAsia"/>
          <w:sz w:val="30"/>
          <w:szCs w:val="30"/>
        </w:rPr>
        <w:t>；也可以“现逆”，如大日</w:t>
      </w:r>
      <w:proofErr w:type="gramStart"/>
      <w:r w:rsidRPr="002F2203">
        <w:rPr>
          <w:rFonts w:eastAsia="方正新书宋_GBK" w:hAnsi="宋体" w:hint="eastAsia"/>
          <w:sz w:val="30"/>
          <w:szCs w:val="30"/>
        </w:rPr>
        <w:t>如来示现明</w:t>
      </w:r>
      <w:proofErr w:type="gramEnd"/>
      <w:r w:rsidRPr="002F2203">
        <w:rPr>
          <w:rFonts w:eastAsia="方正新书宋_GBK" w:hAnsi="宋体" w:hint="eastAsia"/>
          <w:sz w:val="30"/>
          <w:szCs w:val="30"/>
        </w:rPr>
        <w:t>王忿怒相以惊觉难化众生。在这里</w:t>
      </w:r>
      <w:proofErr w:type="gramStart"/>
      <w:r w:rsidRPr="002F2203">
        <w:rPr>
          <w:rFonts w:eastAsia="方正新书宋_GBK" w:hAnsi="宋体" w:hint="eastAsia"/>
          <w:sz w:val="30"/>
          <w:szCs w:val="30"/>
        </w:rPr>
        <w:t>提婆达多</w:t>
      </w:r>
      <w:proofErr w:type="gramEnd"/>
      <w:r w:rsidRPr="002F2203">
        <w:rPr>
          <w:rFonts w:eastAsia="方正新书宋_GBK" w:hAnsi="宋体" w:hint="eastAsia"/>
          <w:sz w:val="30"/>
          <w:szCs w:val="30"/>
        </w:rPr>
        <w:t>就是属于现逆，亦即“逆赞释迦之道”（《</w:t>
      </w:r>
      <w:r w:rsidRPr="002F2203">
        <w:rPr>
          <w:rFonts w:eastAsia="方正新书宋_GBK" w:hAnsi="宋体" w:cs="Arial" w:hint="eastAsia"/>
          <w:sz w:val="30"/>
          <w:szCs w:val="30"/>
        </w:rPr>
        <w:t>宝王三昧念佛直指》卷一）。当</w:t>
      </w:r>
      <w:proofErr w:type="gramStart"/>
      <w:r w:rsidRPr="002F2203">
        <w:rPr>
          <w:rFonts w:eastAsia="方正新书宋_GBK" w:hAnsi="宋体" w:cs="Arial" w:hint="eastAsia"/>
          <w:sz w:val="30"/>
          <w:szCs w:val="30"/>
        </w:rPr>
        <w:t>知提婆达多本是</w:t>
      </w:r>
      <w:r w:rsidRPr="002F2203">
        <w:rPr>
          <w:rFonts w:eastAsia="方正新书宋_GBK" w:hAnsi="宋体" w:hint="eastAsia"/>
          <w:sz w:val="30"/>
          <w:szCs w:val="30"/>
        </w:rPr>
        <w:t>深位</w:t>
      </w:r>
      <w:proofErr w:type="gramEnd"/>
      <w:r w:rsidRPr="002F2203">
        <w:rPr>
          <w:rFonts w:eastAsia="方正新书宋_GBK" w:hAnsi="宋体" w:hint="eastAsia"/>
          <w:sz w:val="30"/>
          <w:szCs w:val="30"/>
        </w:rPr>
        <w:t>的菩萨，如《法华经》云，在过去世的时候，</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尊是弃位国王，而</w:t>
      </w:r>
      <w:proofErr w:type="gramStart"/>
      <w:r w:rsidRPr="002F2203">
        <w:rPr>
          <w:rFonts w:eastAsia="方正新书宋_GBK" w:hAnsi="宋体" w:hint="eastAsia"/>
          <w:sz w:val="30"/>
          <w:szCs w:val="30"/>
        </w:rPr>
        <w:t>提婆达多</w:t>
      </w:r>
      <w:proofErr w:type="gramEnd"/>
      <w:r w:rsidRPr="002F2203">
        <w:rPr>
          <w:rFonts w:eastAsia="方正新书宋_GBK" w:hAnsi="宋体" w:hint="eastAsia"/>
          <w:sz w:val="30"/>
          <w:szCs w:val="30"/>
        </w:rPr>
        <w:t>则是仙人，曾为</w:t>
      </w:r>
      <w:proofErr w:type="gramStart"/>
      <w:r w:rsidRPr="002F2203">
        <w:rPr>
          <w:rFonts w:eastAsia="方正新书宋_GBK" w:hAnsi="宋体" w:hint="eastAsia"/>
          <w:sz w:val="30"/>
          <w:szCs w:val="30"/>
        </w:rPr>
        <w:t>释尊宣</w:t>
      </w:r>
      <w:proofErr w:type="gramEnd"/>
      <w:r w:rsidRPr="002F2203">
        <w:rPr>
          <w:rFonts w:eastAsia="方正新书宋_GBK" w:hAnsi="宋体" w:hint="eastAsia"/>
          <w:sz w:val="30"/>
          <w:szCs w:val="30"/>
        </w:rPr>
        <w:t>说大乘经典，使</w:t>
      </w:r>
      <w:proofErr w:type="gramStart"/>
      <w:r w:rsidRPr="002F2203">
        <w:rPr>
          <w:rFonts w:eastAsia="方正新书宋_GBK" w:hAnsi="宋体" w:hint="eastAsia"/>
          <w:sz w:val="30"/>
          <w:szCs w:val="30"/>
        </w:rPr>
        <w:t>世尊具足一切</w:t>
      </w:r>
      <w:proofErr w:type="gramEnd"/>
      <w:r w:rsidRPr="002F2203">
        <w:rPr>
          <w:rFonts w:eastAsia="方正新书宋_GBK" w:hAnsi="宋体" w:hint="eastAsia"/>
          <w:sz w:val="30"/>
          <w:szCs w:val="30"/>
        </w:rPr>
        <w:t>佛法，至于成佛。因此</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尊在法</w:t>
      </w:r>
      <w:proofErr w:type="gramStart"/>
      <w:r w:rsidRPr="002F2203">
        <w:rPr>
          <w:rFonts w:eastAsia="方正新书宋_GBK" w:hAnsi="宋体" w:hint="eastAsia"/>
          <w:sz w:val="30"/>
          <w:szCs w:val="30"/>
        </w:rPr>
        <w:t>华会上</w:t>
      </w:r>
      <w:proofErr w:type="gramEnd"/>
      <w:r w:rsidRPr="002F2203">
        <w:rPr>
          <w:rFonts w:eastAsia="方正新书宋_GBK" w:hAnsi="宋体" w:hint="eastAsia"/>
          <w:sz w:val="30"/>
          <w:szCs w:val="30"/>
        </w:rPr>
        <w:t>为其授记说：当于无量劫后成佛，号曰天王如来。至于现在</w:t>
      </w:r>
      <w:proofErr w:type="gramStart"/>
      <w:r w:rsidRPr="002F2203">
        <w:rPr>
          <w:rFonts w:eastAsia="方正新书宋_GBK" w:hAnsi="宋体" w:hint="eastAsia"/>
          <w:sz w:val="30"/>
          <w:szCs w:val="30"/>
        </w:rPr>
        <w:t>他示现逆</w:t>
      </w:r>
      <w:proofErr w:type="gramEnd"/>
      <w:r w:rsidRPr="002F2203">
        <w:rPr>
          <w:rFonts w:eastAsia="方正新书宋_GBK" w:hAnsi="宋体" w:hint="eastAsia"/>
          <w:sz w:val="30"/>
          <w:szCs w:val="30"/>
        </w:rPr>
        <w:t>事，那是为了警告后人，其</w:t>
      </w:r>
      <w:r w:rsidRPr="002F2203">
        <w:rPr>
          <w:rFonts w:eastAsia="方正新书宋_GBK" w:hAnsi="宋体" w:cs="Arial" w:hint="eastAsia"/>
          <w:sz w:val="30"/>
          <w:szCs w:val="30"/>
        </w:rPr>
        <w:t>言外之意是说：如果你们也和我一样，去造种种的不法之事，那么将来也一定是要下地狱的。因此你们应该以我为鉴，不要重蹈覆辙。</w:t>
      </w:r>
    </w:p>
    <w:p w14:paraId="0914149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cs="Arial" w:hint="eastAsia"/>
          <w:sz w:val="30"/>
          <w:szCs w:val="30"/>
        </w:rPr>
        <w:t>现在智者大师援引了</w:t>
      </w:r>
      <w:proofErr w:type="gramStart"/>
      <w:r w:rsidRPr="002F2203">
        <w:rPr>
          <w:rFonts w:eastAsia="方正新书宋_GBK" w:hAnsi="宋体" w:cs="Arial" w:hint="eastAsia"/>
          <w:sz w:val="30"/>
          <w:szCs w:val="30"/>
        </w:rPr>
        <w:t>提婆达多</w:t>
      </w:r>
      <w:proofErr w:type="gramEnd"/>
      <w:r w:rsidRPr="002F2203">
        <w:rPr>
          <w:rFonts w:eastAsia="方正新书宋_GBK" w:hAnsi="宋体" w:cs="Arial" w:hint="eastAsia"/>
          <w:sz w:val="30"/>
          <w:szCs w:val="30"/>
        </w:rPr>
        <w:t>的事迹，是“</w:t>
      </w:r>
      <w:r w:rsidRPr="002F2203">
        <w:rPr>
          <w:rFonts w:eastAsia="方正新书宋_GBK" w:hAnsi="宋体" w:hint="eastAsia"/>
          <w:sz w:val="30"/>
          <w:szCs w:val="30"/>
        </w:rPr>
        <w:t>方便护法之意”，</w:t>
      </w:r>
      <w:r w:rsidRPr="002F2203">
        <w:rPr>
          <w:rFonts w:eastAsia="方正新书宋_GBK" w:hAnsi="宋体" w:cs="Arial" w:hint="eastAsia"/>
          <w:sz w:val="30"/>
          <w:szCs w:val="30"/>
        </w:rPr>
        <w:t>其目的有二：第一是说明能够背诵很多经文和是否</w:t>
      </w:r>
      <w:proofErr w:type="gramStart"/>
      <w:r w:rsidRPr="002F2203">
        <w:rPr>
          <w:rFonts w:eastAsia="方正新书宋_GBK" w:hAnsi="宋体" w:cs="Arial" w:hint="eastAsia"/>
          <w:sz w:val="30"/>
          <w:szCs w:val="30"/>
        </w:rPr>
        <w:t>能够证道</w:t>
      </w:r>
      <w:proofErr w:type="gramEnd"/>
      <w:r w:rsidRPr="002F2203">
        <w:rPr>
          <w:rFonts w:eastAsia="方正新书宋_GBK" w:hAnsi="宋体" w:cs="Arial" w:hint="eastAsia"/>
          <w:sz w:val="30"/>
          <w:szCs w:val="30"/>
        </w:rPr>
        <w:t>之间并无必然的联系；第二也是想借此提醒陈少主：如果你</w:t>
      </w:r>
      <w:proofErr w:type="gramStart"/>
      <w:r w:rsidRPr="002F2203">
        <w:rPr>
          <w:rFonts w:eastAsia="方正新书宋_GBK" w:hAnsi="宋体" w:cs="Arial" w:hint="eastAsia"/>
          <w:sz w:val="30"/>
          <w:szCs w:val="30"/>
        </w:rPr>
        <w:t>实行搜简淘汰</w:t>
      </w:r>
      <w:proofErr w:type="gramEnd"/>
      <w:r w:rsidRPr="002F2203">
        <w:rPr>
          <w:rFonts w:eastAsia="方正新书宋_GBK" w:hAnsi="宋体" w:cs="Arial" w:hint="eastAsia"/>
          <w:sz w:val="30"/>
          <w:szCs w:val="30"/>
        </w:rPr>
        <w:t>僧尼的政策，</w:t>
      </w:r>
      <w:proofErr w:type="gramStart"/>
      <w:r w:rsidRPr="002F2203">
        <w:rPr>
          <w:rFonts w:eastAsia="方正新书宋_GBK" w:hAnsi="宋体" w:cs="Arial" w:hint="eastAsia"/>
          <w:sz w:val="30"/>
          <w:szCs w:val="30"/>
        </w:rPr>
        <w:lastRenderedPageBreak/>
        <w:t>那果报</w:t>
      </w:r>
      <w:proofErr w:type="gramEnd"/>
      <w:r w:rsidRPr="002F2203">
        <w:rPr>
          <w:rFonts w:eastAsia="方正新书宋_GBK" w:hAnsi="宋体" w:cs="Arial" w:hint="eastAsia"/>
          <w:sz w:val="30"/>
          <w:szCs w:val="30"/>
        </w:rPr>
        <w:t>将是很可怕的，也会</w:t>
      </w:r>
      <w:proofErr w:type="gramStart"/>
      <w:r w:rsidRPr="002F2203">
        <w:rPr>
          <w:rFonts w:eastAsia="方正新书宋_GBK" w:hAnsi="宋体" w:cs="Arial" w:hint="eastAsia"/>
          <w:sz w:val="30"/>
          <w:szCs w:val="30"/>
        </w:rPr>
        <w:t>象提婆达多</w:t>
      </w:r>
      <w:proofErr w:type="gramEnd"/>
      <w:r w:rsidRPr="002F2203">
        <w:rPr>
          <w:rFonts w:eastAsia="方正新书宋_GBK" w:hAnsi="宋体" w:cs="Arial" w:hint="eastAsia"/>
          <w:sz w:val="30"/>
          <w:szCs w:val="30"/>
        </w:rPr>
        <w:t>一样下地狱。所以</w:t>
      </w:r>
      <w:bookmarkStart w:id="554" w:name="0615c06"/>
      <w:r w:rsidRPr="002F2203">
        <w:rPr>
          <w:rFonts w:eastAsia="方正新书宋_GBK" w:hAnsi="宋体" w:cs="Arial" w:hint="eastAsia"/>
          <w:sz w:val="30"/>
          <w:szCs w:val="30"/>
        </w:rPr>
        <w:t>《北山录》</w:t>
      </w:r>
      <w:proofErr w:type="gramStart"/>
      <w:r w:rsidRPr="002F2203">
        <w:rPr>
          <w:rFonts w:eastAsia="方正新书宋_GBK" w:hAnsi="宋体" w:cs="Arial" w:hint="eastAsia"/>
          <w:sz w:val="30"/>
          <w:szCs w:val="30"/>
        </w:rPr>
        <w:t>卷七引《</w:t>
      </w:r>
      <w:r w:rsidRPr="002F2203">
        <w:rPr>
          <w:rFonts w:eastAsia="方正新书宋_GBK" w:hAnsi="宋体" w:hint="eastAsia"/>
          <w:sz w:val="30"/>
          <w:szCs w:val="30"/>
        </w:rPr>
        <w:t>遗教经》</w:t>
      </w:r>
      <w:proofErr w:type="gramEnd"/>
      <w:r w:rsidRPr="002F2203">
        <w:rPr>
          <w:rFonts w:eastAsia="方正新书宋_GBK" w:hAnsi="宋体" w:hint="eastAsia"/>
          <w:sz w:val="30"/>
          <w:szCs w:val="30"/>
        </w:rPr>
        <w:t>云</w:t>
      </w:r>
      <w:bookmarkStart w:id="555" w:name="0615c07"/>
      <w:bookmarkEnd w:id="554"/>
      <w:r w:rsidRPr="002F2203">
        <w:rPr>
          <w:rFonts w:eastAsia="方正新书宋_GBK" w:hAnsi="宋体" w:hint="eastAsia"/>
          <w:sz w:val="30"/>
          <w:szCs w:val="30"/>
        </w:rPr>
        <w:t>：“我诸比丘，若犯王法，或杀或打，若剥袈裟，逼令还俗，若驱出国，如生剥三百头牛</w:t>
      </w:r>
      <w:bookmarkEnd w:id="555"/>
      <w:r w:rsidRPr="002F2203">
        <w:rPr>
          <w:rFonts w:eastAsia="方正新书宋_GBK" w:hAnsi="宋体" w:hint="eastAsia"/>
          <w:sz w:val="30"/>
          <w:szCs w:val="30"/>
        </w:rPr>
        <w:t>，其罪尚轻。”</w:t>
      </w:r>
      <w:bookmarkStart w:id="556" w:name="0651c22"/>
      <w:r w:rsidRPr="002F2203">
        <w:rPr>
          <w:rFonts w:eastAsia="方正新书宋_GBK" w:hAnsi="宋体" w:hint="eastAsia"/>
          <w:sz w:val="30"/>
          <w:szCs w:val="30"/>
        </w:rPr>
        <w:t>《虚空藏菩萨经》卷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云：“复次善男子</w:t>
      </w:r>
      <w:bookmarkStart w:id="557" w:name="0651c23"/>
      <w:bookmarkEnd w:id="556"/>
      <w:r w:rsidRPr="002F2203">
        <w:rPr>
          <w:rFonts w:eastAsia="方正新书宋_GBK" w:hAnsi="宋体" w:hint="eastAsia"/>
          <w:sz w:val="30"/>
          <w:szCs w:val="30"/>
        </w:rPr>
        <w:t>，灌顶剎利王领国土，有自在力。若复有人以如来故</w:t>
      </w:r>
      <w:bookmarkStart w:id="558" w:name="0651c24"/>
      <w:bookmarkEnd w:id="557"/>
      <w:r w:rsidRPr="002F2203">
        <w:rPr>
          <w:rFonts w:eastAsia="方正新书宋_GBK" w:hAnsi="宋体" w:hint="eastAsia"/>
          <w:sz w:val="30"/>
          <w:szCs w:val="30"/>
        </w:rPr>
        <w:t>，剃除须发，身被法服，持戒毁戒，有戒无戒</w:t>
      </w:r>
      <w:bookmarkStart w:id="559" w:name="0651c25"/>
      <w:bookmarkEnd w:id="558"/>
      <w:r w:rsidRPr="002F2203">
        <w:rPr>
          <w:rFonts w:eastAsia="方正新书宋_GBK" w:hAnsi="宋体" w:hint="eastAsia"/>
          <w:sz w:val="30"/>
          <w:szCs w:val="30"/>
        </w:rPr>
        <w:t>，脱其袈裟，逼令还俗，或加杖捶，或复系缚</w:t>
      </w:r>
      <w:bookmarkStart w:id="560" w:name="0651c26"/>
      <w:bookmarkEnd w:id="559"/>
      <w:r w:rsidRPr="002F2203">
        <w:rPr>
          <w:rFonts w:eastAsia="方正新书宋_GBK" w:hAnsi="宋体" w:hint="eastAsia"/>
          <w:sz w:val="30"/>
          <w:szCs w:val="30"/>
        </w:rPr>
        <w:t>，或截手足，乃至断命，自作使他，造如此恶</w:t>
      </w:r>
      <w:bookmarkEnd w:id="560"/>
      <w:r w:rsidRPr="002F2203">
        <w:rPr>
          <w:rFonts w:eastAsia="方正新书宋_GBK" w:hAnsi="宋体" w:hint="eastAsia"/>
          <w:sz w:val="30"/>
          <w:szCs w:val="30"/>
        </w:rPr>
        <w:t>，是名第三犯根本罪。</w:t>
      </w:r>
      <w:bookmarkStart w:id="561" w:name="0659a18"/>
      <w:r w:rsidRPr="002F2203">
        <w:rPr>
          <w:rFonts w:eastAsia="方正新书宋_GBK" w:hAnsi="宋体" w:hint="eastAsia"/>
          <w:sz w:val="30"/>
          <w:szCs w:val="30"/>
        </w:rPr>
        <w:t>若作五逆</w:t>
      </w:r>
      <w:bookmarkStart w:id="562" w:name="0659a19"/>
      <w:bookmarkEnd w:id="561"/>
      <w:r w:rsidRPr="002F2203">
        <w:rPr>
          <w:rFonts w:eastAsia="方正新书宋_GBK" w:hAnsi="宋体" w:hint="eastAsia"/>
          <w:sz w:val="30"/>
          <w:szCs w:val="30"/>
        </w:rPr>
        <w:t>，杀父、杀母、杀阿罗汉、破和合僧、恶心出佛身血</w:t>
      </w:r>
      <w:bookmarkStart w:id="563" w:name="0659a20"/>
      <w:bookmarkEnd w:id="562"/>
      <w:r w:rsidRPr="002F2203">
        <w:rPr>
          <w:rFonts w:eastAsia="方正新书宋_GBK" w:hAnsi="宋体" w:hint="eastAsia"/>
          <w:sz w:val="30"/>
          <w:szCs w:val="30"/>
        </w:rPr>
        <w:t>，于此五业，若造</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业</w:t>
      </w:r>
      <w:bookmarkEnd w:id="563"/>
      <w:r w:rsidRPr="002F2203">
        <w:rPr>
          <w:rFonts w:eastAsia="方正新书宋_GBK" w:hAnsi="宋体" w:hint="eastAsia"/>
          <w:sz w:val="30"/>
          <w:szCs w:val="30"/>
        </w:rPr>
        <w:t>，是第四罪</w:t>
      </w:r>
      <w:bookmarkStart w:id="564" w:name="0659a23"/>
      <w:r w:rsidRPr="002F2203">
        <w:rPr>
          <w:rFonts w:eastAsia="方正新书宋_GBK" w:hAnsi="宋体" w:hint="eastAsia"/>
          <w:sz w:val="30"/>
          <w:szCs w:val="30"/>
        </w:rPr>
        <w:t>……若剎帝利王，于此五罪，若犯</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罪</w:t>
      </w:r>
      <w:bookmarkEnd w:id="564"/>
      <w:r w:rsidRPr="002F2203">
        <w:rPr>
          <w:rFonts w:eastAsia="方正新书宋_GBK" w:hAnsi="宋体" w:hint="eastAsia"/>
          <w:sz w:val="30"/>
          <w:szCs w:val="30"/>
        </w:rPr>
        <w:t>，是剎帝利王，烧灭善根，趣向恶道，永堕弃损，离人天乐。”可见国王逼令“无戒”的僧尼还俗，其罪和造作五逆是一样的，故智者大师以此来劝诫。</w:t>
      </w:r>
    </w:p>
    <w:p w14:paraId="6267231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对于出家人，不能纯粹地以局外人的眼光来评量其</w:t>
      </w:r>
      <w:proofErr w:type="gramStart"/>
      <w:r w:rsidRPr="002F2203">
        <w:rPr>
          <w:rFonts w:eastAsia="方正新书宋_GBK" w:hAnsi="宋体" w:hint="eastAsia"/>
          <w:sz w:val="30"/>
          <w:szCs w:val="30"/>
        </w:rPr>
        <w:t>有戒无戒</w:t>
      </w:r>
      <w:proofErr w:type="gramEnd"/>
      <w:r w:rsidRPr="002F2203">
        <w:rPr>
          <w:rFonts w:eastAsia="方正新书宋_GBK" w:hAnsi="宋体" w:hint="eastAsia"/>
          <w:sz w:val="30"/>
          <w:szCs w:val="30"/>
        </w:rPr>
        <w:t>，是否具有道业等。其正确态度应如</w:t>
      </w:r>
      <w:bookmarkStart w:id="565" w:name="0026a10"/>
      <w:r w:rsidRPr="002F2203">
        <w:rPr>
          <w:rFonts w:eastAsia="方正新书宋_GBK" w:hAnsi="宋体" w:hint="eastAsia"/>
          <w:sz w:val="30"/>
          <w:szCs w:val="30"/>
        </w:rPr>
        <w:t>《行事钞》卷三所云：“不论受而具持，功德难数。若毁破者，犹利无边。</w:t>
      </w:r>
      <w:bookmarkStart w:id="566" w:name="0026a11"/>
      <w:bookmarkEnd w:id="565"/>
      <w:r w:rsidRPr="002F2203">
        <w:rPr>
          <w:rFonts w:eastAsia="方正新书宋_GBK" w:hAnsi="宋体" w:hint="eastAsia"/>
          <w:sz w:val="30"/>
          <w:szCs w:val="30"/>
        </w:rPr>
        <w:t>故《十轮》云：‘破戒比丘，虽是死人</w:t>
      </w:r>
      <w:bookmarkStart w:id="567" w:name="0026a12"/>
      <w:bookmarkEnd w:id="566"/>
      <w:r w:rsidRPr="002F2203">
        <w:rPr>
          <w:rFonts w:eastAsia="方正新书宋_GBK" w:hAnsi="宋体" w:hint="eastAsia"/>
          <w:sz w:val="30"/>
          <w:szCs w:val="30"/>
        </w:rPr>
        <w:t>，是戒余力，犹能示于人天道行，犹如牛黄，麝香烧香等喻。</w:t>
      </w:r>
      <w:bookmarkStart w:id="568" w:name="0026a13"/>
      <w:bookmarkEnd w:id="567"/>
      <w:r w:rsidRPr="002F2203">
        <w:rPr>
          <w:rFonts w:eastAsia="方正新书宋_GBK" w:hAnsi="宋体" w:hint="eastAsia"/>
          <w:sz w:val="30"/>
          <w:szCs w:val="30"/>
        </w:rPr>
        <w:t>’佛因说偈：‘瞻卜华虽萎，胜于一切华。破戒诸比丘</w:t>
      </w:r>
      <w:bookmarkStart w:id="569" w:name="0026a14"/>
      <w:bookmarkEnd w:id="568"/>
      <w:r w:rsidRPr="002F2203">
        <w:rPr>
          <w:rFonts w:eastAsia="方正新书宋_GBK" w:hAnsi="宋体" w:hint="eastAsia"/>
          <w:sz w:val="30"/>
          <w:szCs w:val="30"/>
        </w:rPr>
        <w:t>，犹胜诸外道。’是故行者破戒之人，功德无量</w:t>
      </w:r>
      <w:bookmarkStart w:id="570" w:name="0026a15"/>
      <w:bookmarkEnd w:id="569"/>
      <w:r w:rsidRPr="002F2203">
        <w:rPr>
          <w:rFonts w:eastAsia="方正新书宋_GBK" w:hAnsi="宋体" w:hint="eastAsia"/>
          <w:sz w:val="30"/>
          <w:szCs w:val="30"/>
        </w:rPr>
        <w:t>，远有出期。不受戒者，随流苦海，永无解脱。</w:t>
      </w:r>
      <w:bookmarkStart w:id="571" w:name="0026a16"/>
      <w:bookmarkEnd w:id="570"/>
      <w:r w:rsidRPr="002F2203">
        <w:rPr>
          <w:rFonts w:eastAsia="方正新书宋_GBK" w:hAnsi="宋体" w:hint="eastAsia"/>
          <w:sz w:val="30"/>
          <w:szCs w:val="30"/>
        </w:rPr>
        <w:t>《智论》说言：‘宁受戒而破，初入地狱，后得解脱。</w:t>
      </w:r>
      <w:bookmarkStart w:id="572" w:name="0026a17"/>
      <w:bookmarkEnd w:id="571"/>
      <w:r w:rsidRPr="002F2203">
        <w:rPr>
          <w:rFonts w:eastAsia="方正新书宋_GBK" w:hAnsi="宋体" w:hint="eastAsia"/>
          <w:sz w:val="30"/>
          <w:szCs w:val="30"/>
        </w:rPr>
        <w:t>不受戒者，轮转三界。’《涅槃》亦云</w:t>
      </w:r>
      <w:bookmarkStart w:id="573" w:name="0026a18"/>
      <w:bookmarkEnd w:id="572"/>
      <w:r w:rsidRPr="002F2203">
        <w:rPr>
          <w:rFonts w:eastAsia="方正新书宋_GBK" w:hAnsi="宋体" w:hint="eastAsia"/>
          <w:sz w:val="30"/>
          <w:szCs w:val="30"/>
        </w:rPr>
        <w:t>：‘虽复得受梵天之身，乃至非想，命终还入三恶道中。</w:t>
      </w:r>
      <w:bookmarkEnd w:id="573"/>
      <w:r w:rsidRPr="002F2203">
        <w:rPr>
          <w:rFonts w:eastAsia="方正新书宋_GBK" w:hAnsi="宋体" w:hint="eastAsia"/>
          <w:sz w:val="30"/>
          <w:szCs w:val="30"/>
        </w:rPr>
        <w:t>’良由无戒，故致往返。”</w:t>
      </w:r>
    </w:p>
    <w:p w14:paraId="29BA570A" w14:textId="77777777" w:rsidR="00DA7965" w:rsidRPr="002F2203" w:rsidRDefault="00DA7965" w:rsidP="001E7BCA">
      <w:pPr>
        <w:pStyle w:val="ae"/>
        <w:rPr>
          <w:rFonts w:eastAsia="方正粗雅宋_GBK"/>
          <w:w w:val="66"/>
        </w:rPr>
      </w:pPr>
      <w:bookmarkStart w:id="574" w:name="0182c12"/>
      <w:r w:rsidRPr="002F2203">
        <w:rPr>
          <w:rFonts w:eastAsia="方正粗雅宋_GBK"/>
          <w:w w:val="66"/>
        </w:rPr>
        <w:t>(</w:t>
      </w:r>
      <w:r w:rsidRPr="002F2203">
        <w:rPr>
          <w:rFonts w:eastAsia="方正粗雅宋_GBK" w:hint="eastAsia"/>
          <w:w w:val="66"/>
        </w:rPr>
        <w:t>注：《法句喻经》，槃</w:t>
      </w:r>
      <w:proofErr w:type="gramStart"/>
      <w:r w:rsidRPr="002F2203">
        <w:rPr>
          <w:rFonts w:eastAsia="方正粗雅宋_GBK" w:hint="eastAsia"/>
          <w:w w:val="66"/>
        </w:rPr>
        <w:t>特暗塞</w:t>
      </w:r>
      <w:proofErr w:type="gramEnd"/>
      <w:r w:rsidRPr="002F2203">
        <w:rPr>
          <w:rFonts w:eastAsia="方正粗雅宋_GBK" w:hint="eastAsia"/>
          <w:w w:val="66"/>
        </w:rPr>
        <w:t>，佛授</w:t>
      </w:r>
      <w:proofErr w:type="gramStart"/>
      <w:r w:rsidRPr="002F2203">
        <w:rPr>
          <w:rFonts w:eastAsia="方正粗雅宋_GBK" w:hint="eastAsia"/>
          <w:w w:val="66"/>
        </w:rPr>
        <w:t>一偈</w:t>
      </w:r>
      <w:proofErr w:type="gramEnd"/>
      <w:r w:rsidRPr="002F2203">
        <w:rPr>
          <w:rFonts w:eastAsia="方正粗雅宋_GBK" w:hint="eastAsia"/>
          <w:w w:val="66"/>
        </w:rPr>
        <w:t>：守</w:t>
      </w:r>
      <w:proofErr w:type="gramStart"/>
      <w:r w:rsidRPr="002F2203">
        <w:rPr>
          <w:rFonts w:eastAsia="方正粗雅宋_GBK" w:hint="eastAsia"/>
          <w:w w:val="66"/>
        </w:rPr>
        <w:t>口摄意身莫犯</w:t>
      </w:r>
      <w:bookmarkStart w:id="575" w:name="0182c13"/>
      <w:bookmarkEnd w:id="574"/>
      <w:proofErr w:type="gramEnd"/>
      <w:r w:rsidRPr="002F2203">
        <w:rPr>
          <w:rFonts w:eastAsia="方正粗雅宋_GBK" w:hint="eastAsia"/>
          <w:w w:val="66"/>
        </w:rPr>
        <w:t>，如是行者得度</w:t>
      </w:r>
      <w:proofErr w:type="gramStart"/>
      <w:r w:rsidRPr="002F2203">
        <w:rPr>
          <w:rFonts w:eastAsia="方正粗雅宋_GBK" w:hint="eastAsia"/>
          <w:w w:val="66"/>
        </w:rPr>
        <w:t>世</w:t>
      </w:r>
      <w:proofErr w:type="gramEnd"/>
      <w:r w:rsidRPr="002F2203">
        <w:rPr>
          <w:rFonts w:eastAsia="方正粗雅宋_GBK" w:hint="eastAsia"/>
          <w:w w:val="66"/>
        </w:rPr>
        <w:t>。豁然心开，得阿罗</w:t>
      </w:r>
      <w:r w:rsidRPr="002F2203">
        <w:rPr>
          <w:rFonts w:eastAsia="方正粗雅宋_GBK" w:hint="eastAsia"/>
          <w:w w:val="66"/>
        </w:rPr>
        <w:lastRenderedPageBreak/>
        <w:t>汉。</w:t>
      </w:r>
      <w:r w:rsidRPr="002F2203">
        <w:rPr>
          <w:rFonts w:eastAsia="方正粗雅宋_GBK"/>
          <w:w w:val="66"/>
        </w:rPr>
        <w:t>)</w:t>
      </w:r>
      <w:bookmarkEnd w:id="575"/>
      <w:r w:rsidRPr="002F2203">
        <w:rPr>
          <w:rFonts w:eastAsia="方正粗雅宋_GBK" w:hint="eastAsia"/>
          <w:w w:val="66"/>
        </w:rPr>
        <w:t xml:space="preserve"> </w:t>
      </w:r>
    </w:p>
    <w:p w14:paraId="6CA9F61E"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《法句喻经》</w:t>
      </w:r>
      <w:r w:rsidRPr="002F2203">
        <w:rPr>
          <w:rFonts w:eastAsia="方正新书宋_GBK" w:hAnsi="宋体" w:hint="eastAsia"/>
          <w:sz w:val="30"/>
          <w:szCs w:val="30"/>
        </w:rPr>
        <w:t>，</w:t>
      </w:r>
      <w:bookmarkStart w:id="576" w:name="0589a03"/>
      <w:r w:rsidRPr="002F2203">
        <w:rPr>
          <w:rFonts w:eastAsia="方正新书宋_GBK" w:hAnsi="宋体" w:hint="eastAsia"/>
          <w:sz w:val="30"/>
          <w:szCs w:val="30"/>
        </w:rPr>
        <w:t>全称《法句譬喻经》，略称《法句经》，收于</w:t>
      </w:r>
      <w:r w:rsidRPr="002F2203">
        <w:rPr>
          <w:rFonts w:eastAsia="方正新书宋_GBK" w:hAnsi="宋体" w:hint="eastAsia"/>
          <w:sz w:val="30"/>
          <w:szCs w:val="30"/>
        </w:rPr>
        <w:t>T4</w:t>
      </w:r>
      <w:r w:rsidRPr="002F2203">
        <w:rPr>
          <w:rFonts w:eastAsia="方正新书宋_GBK" w:hAnsi="宋体" w:hint="eastAsia"/>
          <w:sz w:val="30"/>
          <w:szCs w:val="30"/>
        </w:rPr>
        <w:t>。</w:t>
      </w:r>
      <w:r w:rsidRPr="002F2203">
        <w:rPr>
          <w:rFonts w:eastAsia="方正新书宋_GBK" w:hAnsi="宋体" w:hint="eastAsia"/>
          <w:sz w:val="30"/>
          <w:szCs w:val="30"/>
          <w:u w:val="single"/>
        </w:rPr>
        <w:t>槃特</w:t>
      </w:r>
      <w:r w:rsidRPr="002F2203">
        <w:rPr>
          <w:rFonts w:eastAsia="方正新书宋_GBK" w:hAnsi="宋体" w:hint="eastAsia"/>
          <w:sz w:val="30"/>
          <w:szCs w:val="30"/>
        </w:rPr>
        <w:t>，即周利槃</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伽，意译小路，他的母亲是</w:t>
      </w:r>
      <w:proofErr w:type="gramStart"/>
      <w:r w:rsidRPr="002F2203">
        <w:rPr>
          <w:rFonts w:eastAsia="方正新书宋_GBK" w:hAnsi="宋体" w:hint="eastAsia"/>
          <w:sz w:val="30"/>
          <w:szCs w:val="30"/>
        </w:rPr>
        <w:t>王舍城长者</w:t>
      </w:r>
      <w:proofErr w:type="gramEnd"/>
      <w:r w:rsidRPr="002F2203">
        <w:rPr>
          <w:rFonts w:eastAsia="方正新书宋_GBK" w:hAnsi="宋体" w:hint="eastAsia"/>
          <w:sz w:val="30"/>
          <w:szCs w:val="30"/>
        </w:rPr>
        <w:t>之女，因为和男奴私通而流寓他乡，后来在路边产下二子，均以槃特（即路生）命名，</w:t>
      </w:r>
      <w:proofErr w:type="gramStart"/>
      <w:r w:rsidRPr="002F2203">
        <w:rPr>
          <w:rFonts w:eastAsia="方正新书宋_GBK" w:hAnsi="宋体" w:hint="eastAsia"/>
          <w:sz w:val="30"/>
          <w:szCs w:val="30"/>
        </w:rPr>
        <w:t>兄名摩诃</w:t>
      </w:r>
      <w:proofErr w:type="gramEnd"/>
      <w:r w:rsidRPr="002F2203">
        <w:rPr>
          <w:rFonts w:eastAsia="方正新书宋_GBK" w:hAnsi="宋体" w:hint="eastAsia"/>
          <w:sz w:val="30"/>
          <w:szCs w:val="30"/>
        </w:rPr>
        <w:t>槃特，弟即周利槃特。兄弟二人先后出家，为佛陀弟子。由于其禀性愚笨，凡是学习过的教法，</w:t>
      </w:r>
      <w:proofErr w:type="gramStart"/>
      <w:r w:rsidRPr="002F2203">
        <w:rPr>
          <w:rFonts w:eastAsia="方正新书宋_GBK" w:hAnsi="宋体" w:hint="eastAsia"/>
          <w:sz w:val="30"/>
          <w:szCs w:val="30"/>
        </w:rPr>
        <w:t>诵过即忘</w:t>
      </w:r>
      <w:proofErr w:type="gramEnd"/>
      <w:r w:rsidRPr="002F2203">
        <w:rPr>
          <w:rFonts w:eastAsia="方正新书宋_GBK" w:hAnsi="宋体" w:hint="eastAsia"/>
          <w:sz w:val="30"/>
          <w:szCs w:val="30"/>
        </w:rPr>
        <w:t>，因此又被</w:t>
      </w:r>
      <w:proofErr w:type="gramStart"/>
      <w:r w:rsidRPr="002F2203">
        <w:rPr>
          <w:rFonts w:eastAsia="方正新书宋_GBK" w:hAnsi="宋体" w:hint="eastAsia"/>
          <w:sz w:val="30"/>
          <w:szCs w:val="30"/>
        </w:rPr>
        <w:t>谑</w:t>
      </w:r>
      <w:proofErr w:type="gramEnd"/>
      <w:r w:rsidRPr="002F2203">
        <w:rPr>
          <w:rFonts w:eastAsia="方正新书宋_GBK" w:hAnsi="宋体" w:hint="eastAsia"/>
          <w:sz w:val="30"/>
          <w:szCs w:val="30"/>
        </w:rPr>
        <w:t>称为“愚路”。后来佛陀怜悯他，亲自教授他这首</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子。</w:t>
      </w:r>
    </w:p>
    <w:p w14:paraId="4F53D4C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在《法句譬喻经》中，</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子原文作：“守口摄意，身莫犯非</w:t>
      </w:r>
      <w:bookmarkEnd w:id="576"/>
      <w:r w:rsidRPr="002F2203">
        <w:rPr>
          <w:rFonts w:eastAsia="方正新书宋_GBK" w:hAnsi="宋体" w:hint="eastAsia"/>
          <w:sz w:val="30"/>
          <w:szCs w:val="30"/>
        </w:rPr>
        <w:t>，如是行者得度</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w:t>
      </w:r>
      <w:bookmarkStart w:id="577" w:name="0213c10"/>
      <w:r w:rsidRPr="002F2203">
        <w:rPr>
          <w:rFonts w:eastAsia="方正新书宋_GBK" w:hAnsi="宋体"/>
          <w:sz w:val="30"/>
          <w:szCs w:val="30"/>
        </w:rPr>
        <w:t xml:space="preserve"> </w:t>
      </w:r>
      <w:r w:rsidRPr="002F2203">
        <w:rPr>
          <w:rFonts w:eastAsia="方正新书宋_GBK" w:hAnsi="宋体" w:hint="eastAsia"/>
          <w:sz w:val="30"/>
          <w:szCs w:val="30"/>
        </w:rPr>
        <w:t>槃特感念佛的恩德，努力精进，终于诵熟，</w:t>
      </w:r>
      <w:proofErr w:type="gramStart"/>
      <w:r w:rsidRPr="002F2203">
        <w:rPr>
          <w:rFonts w:eastAsia="方正新书宋_GBK" w:hAnsi="宋体" w:hint="eastAsia"/>
          <w:sz w:val="30"/>
          <w:szCs w:val="30"/>
        </w:rPr>
        <w:t>遂渐</w:t>
      </w:r>
      <w:proofErr w:type="gramEnd"/>
      <w:r w:rsidRPr="002F2203">
        <w:rPr>
          <w:rFonts w:eastAsia="方正新书宋_GBK" w:hAnsi="宋体" w:hint="eastAsia"/>
          <w:sz w:val="30"/>
          <w:szCs w:val="30"/>
        </w:rPr>
        <w:t>除业障，某日忽然开悟而证得阿罗汉果。</w:t>
      </w:r>
    </w:p>
    <w:p w14:paraId="5E16EE7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也有说佛陀教示槃特的只是“扫尘除垢”一语，后来他在扫地的时候，自悟到不仅要扫除地上的灰尘污垢，还应扫除心垢，由此而证道。</w:t>
      </w:r>
      <w:proofErr w:type="gramStart"/>
      <w:r w:rsidRPr="002F2203">
        <w:rPr>
          <w:rFonts w:eastAsia="方正新书宋_GBK" w:hAnsi="宋体" w:hint="eastAsia"/>
          <w:sz w:val="30"/>
          <w:szCs w:val="30"/>
        </w:rPr>
        <w:t>证悟之后</w:t>
      </w:r>
      <w:proofErr w:type="gramEnd"/>
      <w:r w:rsidRPr="002F2203">
        <w:rPr>
          <w:rFonts w:eastAsia="方正新书宋_GBK" w:hAnsi="宋体" w:hint="eastAsia"/>
          <w:sz w:val="30"/>
          <w:szCs w:val="30"/>
        </w:rPr>
        <w:t>，具大神通，</w:t>
      </w:r>
      <w:bookmarkStart w:id="578" w:name="0213c17"/>
      <w:bookmarkEnd w:id="577"/>
      <w:r w:rsidRPr="002F2203">
        <w:rPr>
          <w:rFonts w:eastAsia="方正新书宋_GBK" w:hAnsi="宋体" w:hint="eastAsia"/>
          <w:sz w:val="30"/>
          <w:szCs w:val="30"/>
        </w:rPr>
        <w:t>有一次五百比丘尼来请教</w:t>
      </w:r>
      <w:proofErr w:type="gramStart"/>
      <w:r w:rsidRPr="002F2203">
        <w:rPr>
          <w:rFonts w:eastAsia="方正新书宋_GBK" w:hAnsi="宋体" w:hint="eastAsia"/>
          <w:sz w:val="30"/>
          <w:szCs w:val="30"/>
        </w:rPr>
        <w:t>诫</w:t>
      </w:r>
      <w:bookmarkStart w:id="579" w:name="0213c18"/>
      <w:bookmarkEnd w:id="578"/>
      <w:proofErr w:type="gramEnd"/>
      <w:r w:rsidRPr="002F2203">
        <w:rPr>
          <w:rFonts w:eastAsia="方正新书宋_GBK" w:hAnsi="宋体" w:hint="eastAsia"/>
          <w:sz w:val="30"/>
          <w:szCs w:val="30"/>
        </w:rPr>
        <w:t>，正好轮到槃特前往。那些比丘尼知道槃特</w:t>
      </w:r>
      <w:bookmarkStart w:id="580" w:name="0213c19"/>
      <w:bookmarkEnd w:id="579"/>
      <w:r w:rsidRPr="002F2203">
        <w:rPr>
          <w:rFonts w:eastAsia="方正新书宋_GBK" w:hAnsi="宋体" w:hint="eastAsia"/>
          <w:sz w:val="30"/>
          <w:szCs w:val="30"/>
        </w:rPr>
        <w:t>最为顽钝</w:t>
      </w:r>
      <w:bookmarkStart w:id="581" w:name="0213c20"/>
      <w:bookmarkEnd w:id="580"/>
      <w:r w:rsidRPr="002F2203">
        <w:rPr>
          <w:rFonts w:eastAsia="方正新书宋_GBK" w:hAnsi="宋体" w:hint="eastAsia"/>
          <w:sz w:val="30"/>
          <w:szCs w:val="30"/>
        </w:rPr>
        <w:t>，所学只有一首</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子而已，心里很看不起他。于是诸年少比丘尼想在槃</w:t>
      </w:r>
      <w:proofErr w:type="gramStart"/>
      <w:r w:rsidRPr="002F2203">
        <w:rPr>
          <w:rFonts w:eastAsia="方正新书宋_GBK" w:hAnsi="宋体" w:hint="eastAsia"/>
          <w:sz w:val="30"/>
          <w:szCs w:val="30"/>
        </w:rPr>
        <w:t>特</w:t>
      </w:r>
      <w:proofErr w:type="gramEnd"/>
      <w:r w:rsidRPr="002F2203">
        <w:rPr>
          <w:rFonts w:eastAsia="方正新书宋_GBK" w:hAnsi="宋体" w:hint="eastAsia"/>
          <w:sz w:val="30"/>
          <w:szCs w:val="30"/>
        </w:rPr>
        <w:t>讲法之前，预先诵出那首</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子，以羞辱他</w:t>
      </w:r>
      <w:bookmarkStart w:id="582" w:name="0213c21"/>
      <w:bookmarkEnd w:id="581"/>
      <w:r w:rsidRPr="002F2203">
        <w:rPr>
          <w:rFonts w:eastAsia="方正新书宋_GBK" w:hAnsi="宋体" w:hint="eastAsia"/>
          <w:sz w:val="30"/>
          <w:szCs w:val="30"/>
        </w:rPr>
        <w:t>。却口不能开，这才惊</w:t>
      </w:r>
      <w:proofErr w:type="gramStart"/>
      <w:r w:rsidRPr="002F2203">
        <w:rPr>
          <w:rFonts w:eastAsia="方正新书宋_GBK" w:hAnsi="宋体" w:hint="eastAsia"/>
          <w:sz w:val="30"/>
          <w:szCs w:val="30"/>
        </w:rPr>
        <w:t>怖</w:t>
      </w:r>
      <w:proofErr w:type="gramEnd"/>
      <w:r w:rsidRPr="002F2203">
        <w:rPr>
          <w:rFonts w:eastAsia="方正新书宋_GBK" w:hAnsi="宋体" w:hint="eastAsia"/>
          <w:sz w:val="30"/>
          <w:szCs w:val="30"/>
        </w:rPr>
        <w:t>悔过。</w:t>
      </w:r>
      <w:bookmarkStart w:id="583" w:name="0213c22"/>
      <w:bookmarkEnd w:id="582"/>
      <w:r w:rsidRPr="002F2203">
        <w:rPr>
          <w:rFonts w:eastAsia="方正新书宋_GBK" w:hAnsi="宋体" w:hint="eastAsia"/>
          <w:sz w:val="30"/>
          <w:szCs w:val="30"/>
        </w:rPr>
        <w:t>槃</w:t>
      </w:r>
      <w:proofErr w:type="gramStart"/>
      <w:r w:rsidRPr="002F2203">
        <w:rPr>
          <w:rFonts w:eastAsia="方正新书宋_GBK" w:hAnsi="宋体" w:hint="eastAsia"/>
          <w:sz w:val="30"/>
          <w:szCs w:val="30"/>
        </w:rPr>
        <w:t>特于是依</w:t>
      </w:r>
      <w:proofErr w:type="gramEnd"/>
      <w:r w:rsidRPr="002F2203">
        <w:rPr>
          <w:rFonts w:eastAsia="方正新书宋_GBK" w:hAnsi="宋体" w:hint="eastAsia"/>
          <w:sz w:val="30"/>
          <w:szCs w:val="30"/>
        </w:rPr>
        <w:t>于佛说，次第敷演</w:t>
      </w:r>
      <w:bookmarkStart w:id="584" w:name="0213c23"/>
      <w:bookmarkEnd w:id="583"/>
      <w:r w:rsidRPr="002F2203">
        <w:rPr>
          <w:rFonts w:eastAsia="方正新书宋_GBK" w:hAnsi="宋体" w:hint="eastAsia"/>
          <w:sz w:val="30"/>
          <w:szCs w:val="30"/>
        </w:rPr>
        <w:t>，</w:t>
      </w:r>
      <w:proofErr w:type="gramStart"/>
      <w:r w:rsidRPr="002F2203">
        <w:rPr>
          <w:rFonts w:eastAsia="方正新书宋_GBK" w:hAnsi="宋体" w:hint="eastAsia"/>
          <w:sz w:val="30"/>
          <w:szCs w:val="30"/>
        </w:rPr>
        <w:t>诸尼皆得</w:t>
      </w:r>
      <w:proofErr w:type="gramEnd"/>
      <w:r w:rsidRPr="002F2203">
        <w:rPr>
          <w:rFonts w:eastAsia="方正新书宋_GBK" w:hAnsi="宋体" w:hint="eastAsia"/>
          <w:sz w:val="30"/>
          <w:szCs w:val="30"/>
        </w:rPr>
        <w:t>阿罗汉果。</w:t>
      </w:r>
    </w:p>
    <w:p w14:paraId="30C76E6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又有一次，</w:t>
      </w:r>
      <w:bookmarkStart w:id="585" w:name="0589a23"/>
      <w:r w:rsidRPr="002F2203">
        <w:rPr>
          <w:rFonts w:eastAsia="方正新书宋_GBK" w:hAnsi="宋体"/>
          <w:sz w:val="30"/>
          <w:szCs w:val="30"/>
        </w:rPr>
        <w:t>波斯</w:t>
      </w:r>
      <w:proofErr w:type="gramStart"/>
      <w:r w:rsidRPr="002F2203">
        <w:rPr>
          <w:rFonts w:eastAsia="方正新书宋_GBK" w:hAnsi="宋体"/>
          <w:sz w:val="30"/>
          <w:szCs w:val="30"/>
        </w:rPr>
        <w:t>匿</w:t>
      </w:r>
      <w:bookmarkEnd w:id="585"/>
      <w:proofErr w:type="gramEnd"/>
      <w:r w:rsidRPr="002F2203">
        <w:rPr>
          <w:rFonts w:eastAsia="方正新书宋_GBK" w:hAnsi="宋体" w:hint="eastAsia"/>
          <w:sz w:val="30"/>
          <w:szCs w:val="30"/>
        </w:rPr>
        <w:t>王请佛及诸比丘去应供，槃特为</w:t>
      </w:r>
      <w:proofErr w:type="gramStart"/>
      <w:r w:rsidRPr="002F2203">
        <w:rPr>
          <w:rFonts w:eastAsia="方正新书宋_GBK" w:hAnsi="宋体" w:hint="eastAsia"/>
          <w:sz w:val="30"/>
          <w:szCs w:val="30"/>
        </w:rPr>
        <w:t>佛持钵</w:t>
      </w:r>
      <w:proofErr w:type="gramEnd"/>
      <w:r w:rsidRPr="002F2203">
        <w:rPr>
          <w:rFonts w:eastAsia="方正新书宋_GBK" w:hAnsi="宋体" w:hint="eastAsia"/>
          <w:sz w:val="30"/>
          <w:szCs w:val="30"/>
        </w:rPr>
        <w:t>。</w:t>
      </w:r>
      <w:bookmarkStart w:id="586" w:name="0213c24"/>
      <w:bookmarkEnd w:id="584"/>
      <w:r w:rsidRPr="002F2203">
        <w:rPr>
          <w:rFonts w:eastAsia="方正新书宋_GBK" w:hAnsi="宋体" w:hint="eastAsia"/>
          <w:sz w:val="30"/>
          <w:szCs w:val="30"/>
        </w:rPr>
        <w:t>其他人都进去了，唯有槃特，</w:t>
      </w:r>
      <w:bookmarkStart w:id="587" w:name="0213c25"/>
      <w:bookmarkEnd w:id="586"/>
      <w:r w:rsidRPr="002F2203">
        <w:rPr>
          <w:rFonts w:eastAsia="方正新书宋_GBK" w:hAnsi="宋体" w:hint="eastAsia"/>
          <w:sz w:val="30"/>
          <w:szCs w:val="30"/>
        </w:rPr>
        <w:t>守门人故意刁难他，不让他进。于是槃特从门外伸手送钵递给佛陀。</w:t>
      </w:r>
      <w:r w:rsidRPr="002F2203">
        <w:rPr>
          <w:rFonts w:eastAsia="方正新书宋_GBK" w:hAnsi="宋体"/>
          <w:sz w:val="30"/>
          <w:szCs w:val="30"/>
        </w:rPr>
        <w:t>波斯</w:t>
      </w:r>
      <w:proofErr w:type="gramStart"/>
      <w:r w:rsidRPr="002F2203">
        <w:rPr>
          <w:rFonts w:eastAsia="方正新书宋_GBK" w:hAnsi="宋体"/>
          <w:sz w:val="30"/>
          <w:szCs w:val="30"/>
        </w:rPr>
        <w:t>匿</w:t>
      </w:r>
      <w:proofErr w:type="gramEnd"/>
      <w:r w:rsidRPr="002F2203">
        <w:rPr>
          <w:rFonts w:eastAsia="方正新书宋_GBK" w:hAnsi="宋体" w:hint="eastAsia"/>
          <w:sz w:val="30"/>
          <w:szCs w:val="30"/>
        </w:rPr>
        <w:t>王大惊，</w:t>
      </w:r>
      <w:proofErr w:type="gramStart"/>
      <w:r w:rsidRPr="002F2203">
        <w:rPr>
          <w:rFonts w:eastAsia="方正新书宋_GBK" w:hAnsi="宋体" w:hint="eastAsia"/>
          <w:sz w:val="30"/>
          <w:szCs w:val="30"/>
        </w:rPr>
        <w:t>问佛</w:t>
      </w:r>
      <w:bookmarkStart w:id="588" w:name="0213c26"/>
      <w:bookmarkEnd w:id="587"/>
      <w:r w:rsidRPr="002F2203">
        <w:rPr>
          <w:rFonts w:eastAsia="方正新书宋_GBK" w:hAnsi="宋体" w:hint="eastAsia"/>
          <w:sz w:val="30"/>
          <w:szCs w:val="30"/>
        </w:rPr>
        <w:t>这是谁</w:t>
      </w:r>
      <w:proofErr w:type="gramEnd"/>
      <w:r w:rsidRPr="002F2203">
        <w:rPr>
          <w:rFonts w:eastAsia="方正新书宋_GBK" w:hAnsi="宋体" w:hint="eastAsia"/>
          <w:sz w:val="30"/>
          <w:szCs w:val="30"/>
        </w:rPr>
        <w:t>的手？</w:t>
      </w:r>
      <w:proofErr w:type="gramStart"/>
      <w:r w:rsidRPr="002F2203">
        <w:rPr>
          <w:rFonts w:eastAsia="方正新书宋_GBK" w:hAnsi="宋体" w:hint="eastAsia"/>
          <w:sz w:val="30"/>
          <w:szCs w:val="30"/>
        </w:rPr>
        <w:t>佛回答</w:t>
      </w:r>
      <w:proofErr w:type="gramEnd"/>
      <w:r w:rsidRPr="002F2203">
        <w:rPr>
          <w:rFonts w:eastAsia="方正新书宋_GBK" w:hAnsi="宋体" w:hint="eastAsia"/>
          <w:sz w:val="30"/>
          <w:szCs w:val="30"/>
        </w:rPr>
        <w:t>说这是槃特的手。王问：“但诵</w:t>
      </w:r>
      <w:proofErr w:type="gramStart"/>
      <w:r w:rsidRPr="002F2203">
        <w:rPr>
          <w:rFonts w:eastAsia="方正新书宋_GBK" w:hAnsi="宋体" w:hint="eastAsia"/>
          <w:sz w:val="30"/>
          <w:szCs w:val="30"/>
        </w:rPr>
        <w:t>一偈</w:t>
      </w:r>
      <w:proofErr w:type="gramEnd"/>
      <w:r w:rsidRPr="002F2203">
        <w:rPr>
          <w:rFonts w:eastAsia="方正新书宋_GBK" w:hAnsi="宋体" w:hint="eastAsia"/>
          <w:sz w:val="30"/>
          <w:szCs w:val="30"/>
        </w:rPr>
        <w:t>，云何乃尔</w:t>
      </w:r>
      <w:bookmarkStart w:id="589" w:name="0213c27"/>
      <w:bookmarkEnd w:id="588"/>
      <w:r w:rsidRPr="002F2203">
        <w:rPr>
          <w:rFonts w:eastAsia="方正新书宋_GBK" w:hAnsi="宋体" w:hint="eastAsia"/>
          <w:sz w:val="30"/>
          <w:szCs w:val="30"/>
        </w:rPr>
        <w:t>？”于是佛说</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云：</w:t>
      </w:r>
      <w:bookmarkEnd w:id="589"/>
    </w:p>
    <w:p w14:paraId="6DE4169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lastRenderedPageBreak/>
        <w:t>虽诵千</w:t>
      </w:r>
      <w:proofErr w:type="gramEnd"/>
      <w:r w:rsidRPr="002F2203">
        <w:rPr>
          <w:rFonts w:eastAsia="方正新书宋_GBK" w:hAnsi="宋体" w:hint="eastAsia"/>
          <w:sz w:val="30"/>
          <w:szCs w:val="30"/>
        </w:rPr>
        <w:t>章，句义不正，不如一要，闻可灭恶。</w:t>
      </w:r>
    </w:p>
    <w:p w14:paraId="6243E4F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虽诵千</w:t>
      </w:r>
      <w:proofErr w:type="gramEnd"/>
      <w:r w:rsidRPr="002F2203">
        <w:rPr>
          <w:rFonts w:eastAsia="方正新书宋_GBK" w:hAnsi="宋体" w:hint="eastAsia"/>
          <w:sz w:val="30"/>
          <w:szCs w:val="30"/>
        </w:rPr>
        <w:t>言，不义何益，不如一义，</w:t>
      </w:r>
      <w:proofErr w:type="gramStart"/>
      <w:r w:rsidRPr="002F2203">
        <w:rPr>
          <w:rFonts w:eastAsia="方正新书宋_GBK" w:hAnsi="宋体" w:hint="eastAsia"/>
          <w:sz w:val="30"/>
          <w:szCs w:val="30"/>
        </w:rPr>
        <w:t>闻行可</w:t>
      </w:r>
      <w:proofErr w:type="gramEnd"/>
      <w:r w:rsidRPr="002F2203">
        <w:rPr>
          <w:rFonts w:eastAsia="方正新书宋_GBK" w:hAnsi="宋体" w:hint="eastAsia"/>
          <w:sz w:val="30"/>
          <w:szCs w:val="30"/>
        </w:rPr>
        <w:t>度。</w:t>
      </w:r>
    </w:p>
    <w:p w14:paraId="61B3BB7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虽多诵经，不解何益，解一法句，行可得道。</w:t>
      </w:r>
    </w:p>
    <w:p w14:paraId="472B6EA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蕅益大师在《灵峰宗论》卷五“复达戒”一文中，也有类似的说法：“勤心作福，不可但贪清闲。少年清闲，是不祥事，非折寿则损福。于清闲二字作毒药想，方有少分出生死路。背经虽好，非出家正务。周利</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诵半</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，深证二种解脱；提婆在家通十二韦</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，出家通八万法藏，无救阿鼻地狱，三大劫苦。牛饮水成乳，蛇饮水成毒。智学成菩提，愚学成生死，不可不深思也。”</w:t>
      </w:r>
    </w:p>
    <w:p w14:paraId="68405C1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自此，智者大师已经从正反两面把道理都讲清楚了，所以</w:t>
      </w:r>
      <w:proofErr w:type="gramStart"/>
      <w:r w:rsidRPr="002F2203">
        <w:rPr>
          <w:rFonts w:eastAsia="方正新书宋_GBK" w:hAnsi="宋体" w:hint="eastAsia"/>
          <w:sz w:val="30"/>
          <w:szCs w:val="30"/>
        </w:rPr>
        <w:t>陈少主听了</w:t>
      </w:r>
      <w:proofErr w:type="gramEnd"/>
      <w:r w:rsidRPr="002F2203">
        <w:rPr>
          <w:rFonts w:eastAsia="方正新书宋_GBK" w:hAnsi="宋体" w:hint="eastAsia"/>
          <w:sz w:val="30"/>
          <w:szCs w:val="30"/>
        </w:rPr>
        <w:t>后很高兴，“即停搜简”。</w:t>
      </w:r>
    </w:p>
    <w:p w14:paraId="08191E38" w14:textId="77777777" w:rsidR="00DA7965" w:rsidRPr="002F2203" w:rsidRDefault="00DA7965" w:rsidP="001E7BCA">
      <w:pPr>
        <w:pStyle w:val="ae"/>
        <w:rPr>
          <w:rFonts w:eastAsia="方正粗雅宋_GBK"/>
        </w:rPr>
      </w:pPr>
      <w:bookmarkStart w:id="590" w:name="0182c14"/>
      <w:r w:rsidRPr="002F2203">
        <w:rPr>
          <w:rFonts w:eastAsia="方正粗雅宋_GBK" w:hint="eastAsia"/>
        </w:rPr>
        <w:t>师以灵</w:t>
      </w:r>
      <w:proofErr w:type="gramStart"/>
      <w:r w:rsidRPr="002F2203">
        <w:rPr>
          <w:rFonts w:eastAsia="方正粗雅宋_GBK" w:hint="eastAsia"/>
        </w:rPr>
        <w:t>曜</w:t>
      </w:r>
      <w:proofErr w:type="gramEnd"/>
      <w:r w:rsidRPr="002F2203">
        <w:rPr>
          <w:rFonts w:eastAsia="方正粗雅宋_GBK" w:hint="eastAsia"/>
        </w:rPr>
        <w:t>偏</w:t>
      </w:r>
      <w:proofErr w:type="gramStart"/>
      <w:r w:rsidRPr="002F2203">
        <w:rPr>
          <w:rFonts w:eastAsia="方正粗雅宋_GBK" w:hint="eastAsia"/>
        </w:rPr>
        <w:t>隘</w:t>
      </w:r>
      <w:proofErr w:type="gramEnd"/>
      <w:r w:rsidRPr="002F2203">
        <w:rPr>
          <w:rFonts w:eastAsia="方正粗雅宋_GBK" w:hint="eastAsia"/>
        </w:rPr>
        <w:t>，欲更求闲静。</w:t>
      </w:r>
      <w:bookmarkStart w:id="591" w:name="0182c15"/>
      <w:bookmarkEnd w:id="590"/>
      <w:r w:rsidRPr="002F2203">
        <w:rPr>
          <w:rFonts w:eastAsia="方正粗雅宋_GBK" w:hint="eastAsia"/>
        </w:rPr>
        <w:t>忽梦一人，</w:t>
      </w:r>
      <w:proofErr w:type="gramStart"/>
      <w:r w:rsidRPr="002F2203">
        <w:rPr>
          <w:rFonts w:eastAsia="方正粗雅宋_GBK" w:hint="eastAsia"/>
        </w:rPr>
        <w:t>翌</w:t>
      </w:r>
      <w:proofErr w:type="gramEnd"/>
      <w:r w:rsidRPr="002F2203">
        <w:rPr>
          <w:rFonts w:eastAsia="方正粗雅宋_GBK" w:hint="eastAsia"/>
        </w:rPr>
        <w:t>从严整，自称冠达，</w:t>
      </w:r>
      <w:proofErr w:type="gramStart"/>
      <w:r w:rsidRPr="002F2203">
        <w:rPr>
          <w:rFonts w:eastAsia="方正粗雅宋_GBK" w:hint="eastAsia"/>
        </w:rPr>
        <w:t>请住三</w:t>
      </w:r>
      <w:proofErr w:type="gramEnd"/>
      <w:r w:rsidRPr="002F2203">
        <w:rPr>
          <w:rFonts w:eastAsia="方正粗雅宋_GBK" w:hint="eastAsia"/>
        </w:rPr>
        <w:t>桥。</w:t>
      </w:r>
      <w:bookmarkStart w:id="592" w:name="0182c16"/>
      <w:bookmarkEnd w:id="591"/>
      <w:r w:rsidRPr="002F2203">
        <w:rPr>
          <w:rFonts w:eastAsia="方正粗雅宋_GBK" w:hint="eastAsia"/>
        </w:rPr>
        <w:t>师曰：“冠达乃梁武法名，三桥即光宅所在。</w:t>
      </w:r>
      <w:bookmarkEnd w:id="592"/>
      <w:r w:rsidRPr="002F2203">
        <w:rPr>
          <w:rFonts w:eastAsia="方正粗雅宋_GBK" w:hint="eastAsia"/>
        </w:rPr>
        <w:t>”少主闻之，即</w:t>
      </w:r>
      <w:proofErr w:type="gramStart"/>
      <w:r w:rsidRPr="002F2203">
        <w:rPr>
          <w:rFonts w:eastAsia="方正粗雅宋_GBK" w:hint="eastAsia"/>
        </w:rPr>
        <w:t>迎师居</w:t>
      </w:r>
      <w:proofErr w:type="gramEnd"/>
      <w:r w:rsidRPr="002F2203">
        <w:rPr>
          <w:rFonts w:eastAsia="方正粗雅宋_GBK" w:hint="eastAsia"/>
        </w:rPr>
        <w:t>之。</w:t>
      </w:r>
    </w:p>
    <w:p w14:paraId="46A9119A"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智者大师到了金陵以后，暂时住在灵</w:t>
      </w:r>
      <w:proofErr w:type="gramStart"/>
      <w:r w:rsidRPr="002F2203">
        <w:rPr>
          <w:rFonts w:eastAsia="方正新书宋_GBK" w:hAnsi="宋体" w:hint="eastAsia"/>
          <w:sz w:val="30"/>
          <w:szCs w:val="30"/>
        </w:rPr>
        <w:t>曜</w:t>
      </w:r>
      <w:proofErr w:type="gramEnd"/>
      <w:r w:rsidRPr="002F2203">
        <w:rPr>
          <w:rFonts w:eastAsia="方正新书宋_GBK" w:hAnsi="宋体" w:hint="eastAsia"/>
          <w:sz w:val="30"/>
          <w:szCs w:val="30"/>
        </w:rPr>
        <w:t>寺。但灵</w:t>
      </w:r>
      <w:proofErr w:type="gramStart"/>
      <w:r w:rsidRPr="002F2203">
        <w:rPr>
          <w:rFonts w:eastAsia="方正新书宋_GBK" w:hAnsi="宋体" w:hint="eastAsia"/>
          <w:sz w:val="30"/>
          <w:szCs w:val="30"/>
        </w:rPr>
        <w:t>曜寺比较</w:t>
      </w:r>
      <w:proofErr w:type="gramEnd"/>
      <w:r w:rsidRPr="002F2203">
        <w:rPr>
          <w:rFonts w:eastAsia="方正新书宋_GBK" w:hAnsi="宋体" w:hint="eastAsia"/>
          <w:sz w:val="30"/>
          <w:szCs w:val="30"/>
        </w:rPr>
        <w:t>狭窄，智者大师想另找一处大一点的安闲宁静的寺院。</w:t>
      </w:r>
      <w:r w:rsidRPr="002F2203">
        <w:rPr>
          <w:rFonts w:eastAsia="方正新书宋_GBK" w:hAnsi="宋体" w:hint="eastAsia"/>
          <w:sz w:val="30"/>
          <w:szCs w:val="30"/>
          <w:u w:val="single"/>
        </w:rPr>
        <w:t>偏</w:t>
      </w:r>
      <w:proofErr w:type="gramStart"/>
      <w:r w:rsidRPr="002F2203">
        <w:rPr>
          <w:rFonts w:eastAsia="方正新书宋_GBK" w:hAnsi="宋体" w:hint="eastAsia"/>
          <w:sz w:val="30"/>
          <w:szCs w:val="30"/>
          <w:u w:val="single"/>
        </w:rPr>
        <w:t>隘</w:t>
      </w:r>
      <w:proofErr w:type="gramEnd"/>
      <w:r w:rsidRPr="002F2203">
        <w:rPr>
          <w:rFonts w:eastAsia="方正新书宋_GBK" w:hAnsi="宋体" w:hint="eastAsia"/>
          <w:sz w:val="30"/>
          <w:szCs w:val="30"/>
        </w:rPr>
        <w:t>à</w:t>
      </w:r>
      <w:proofErr w:type="spellStart"/>
      <w:r w:rsidRPr="002F2203">
        <w:rPr>
          <w:rFonts w:eastAsia="方正新书宋_GBK" w:hAnsi="宋体" w:hint="eastAsia"/>
          <w:sz w:val="30"/>
          <w:szCs w:val="30"/>
        </w:rPr>
        <w:t>i</w:t>
      </w:r>
      <w:proofErr w:type="spellEnd"/>
      <w:r w:rsidRPr="002F2203">
        <w:rPr>
          <w:rFonts w:eastAsia="方正新书宋_GBK" w:hAnsi="宋体" w:hint="eastAsia"/>
          <w:sz w:val="30"/>
          <w:szCs w:val="30"/>
        </w:rPr>
        <w:t>，《别传》作“</w:t>
      </w:r>
      <w:proofErr w:type="gramStart"/>
      <w:r w:rsidRPr="002F2203">
        <w:rPr>
          <w:rFonts w:eastAsia="方正新书宋_GBK" w:hAnsi="宋体" w:hint="eastAsia"/>
          <w:sz w:val="30"/>
          <w:szCs w:val="30"/>
        </w:rPr>
        <w:t>褊</w:t>
      </w:r>
      <w:proofErr w:type="gramEnd"/>
      <w:r w:rsidRPr="002F2203">
        <w:rPr>
          <w:rFonts w:eastAsia="方正新书宋_GBK" w:hAnsi="宋体" w:hint="eastAsia"/>
          <w:sz w:val="30"/>
          <w:szCs w:val="30"/>
        </w:rPr>
        <w:t>bi</w:t>
      </w:r>
      <w:r w:rsidRPr="002F2203">
        <w:rPr>
          <w:rFonts w:eastAsia="方正新书宋_GBK" w:hAnsi="宋体" w:hint="eastAsia"/>
          <w:sz w:val="30"/>
          <w:szCs w:val="30"/>
        </w:rPr>
        <w:t>ǎ</w:t>
      </w:r>
      <w:r w:rsidRPr="002F2203">
        <w:rPr>
          <w:rFonts w:eastAsia="方正新书宋_GBK" w:hAnsi="宋体" w:hint="eastAsia"/>
          <w:sz w:val="30"/>
          <w:szCs w:val="30"/>
        </w:rPr>
        <w:t>n</w:t>
      </w:r>
      <w:proofErr w:type="gramStart"/>
      <w:r w:rsidRPr="002F2203">
        <w:rPr>
          <w:rFonts w:eastAsia="方正新书宋_GBK" w:hAnsi="宋体" w:hint="eastAsia"/>
          <w:sz w:val="30"/>
          <w:szCs w:val="30"/>
        </w:rPr>
        <w:t>隘</w:t>
      </w:r>
      <w:proofErr w:type="gramEnd"/>
      <w:r w:rsidRPr="002F2203">
        <w:rPr>
          <w:rFonts w:eastAsia="方正新书宋_GBK" w:hAnsi="宋体" w:hint="eastAsia"/>
          <w:sz w:val="30"/>
          <w:szCs w:val="30"/>
        </w:rPr>
        <w:t>”，都是“狭窄、狭小”之意。</w:t>
      </w:r>
    </w:p>
    <w:p w14:paraId="5F1510D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正有这种想法的时候，晚上就梦见一个人，旁边随从护卫的人威严整齐，而那人自称名叫“冠达”，请智者大师移住三桥一带。</w:t>
      </w:r>
      <w:proofErr w:type="gramStart"/>
      <w:r w:rsidRPr="002F2203">
        <w:rPr>
          <w:rFonts w:eastAsia="方正新书宋_GBK" w:hAnsi="宋体" w:hint="eastAsia"/>
          <w:sz w:val="30"/>
          <w:szCs w:val="30"/>
          <w:u w:val="single"/>
        </w:rPr>
        <w:t>翌</w:t>
      </w:r>
      <w:proofErr w:type="gramEnd"/>
      <w:r w:rsidRPr="002F2203">
        <w:rPr>
          <w:rFonts w:eastAsia="方正新书宋_GBK" w:hAnsi="宋体" w:hint="eastAsia"/>
          <w:sz w:val="30"/>
          <w:szCs w:val="30"/>
          <w:u w:val="single"/>
        </w:rPr>
        <w:t>从</w:t>
      </w:r>
      <w:r w:rsidRPr="002F2203">
        <w:rPr>
          <w:rFonts w:eastAsia="方正新书宋_GBK" w:hAnsi="宋体" w:hint="eastAsia"/>
          <w:sz w:val="30"/>
          <w:szCs w:val="30"/>
        </w:rPr>
        <w:t>，</w:t>
      </w:r>
      <w:r w:rsidRPr="002F2203">
        <w:rPr>
          <w:rFonts w:eastAsia="方正新书宋_GBK" w:hAnsi="宋体" w:hint="eastAsia"/>
          <w:sz w:val="30"/>
          <w:szCs w:val="30"/>
        </w:rPr>
        <w:lastRenderedPageBreak/>
        <w:t>《别传》、《南山传》均作“翼从”，即辅翼护卫的随从。</w:t>
      </w:r>
      <w:bookmarkStart w:id="593" w:name="0580b13"/>
      <w:r w:rsidRPr="002F2203">
        <w:rPr>
          <w:rFonts w:eastAsia="方正新书宋_GBK" w:hAnsi="宋体" w:hint="eastAsia"/>
          <w:sz w:val="30"/>
          <w:szCs w:val="30"/>
        </w:rPr>
        <w:t>如《大毘卢遮那成佛经疏》卷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云：“生身佛常有五百执金刚神</w:t>
      </w:r>
      <w:bookmarkEnd w:id="593"/>
      <w:r w:rsidRPr="002F2203">
        <w:rPr>
          <w:rFonts w:eastAsia="方正新书宋_GBK" w:hAnsi="宋体" w:hint="eastAsia"/>
          <w:sz w:val="30"/>
          <w:szCs w:val="30"/>
        </w:rPr>
        <w:t>，</w:t>
      </w:r>
      <w:proofErr w:type="gramStart"/>
      <w:r w:rsidRPr="002F2203">
        <w:rPr>
          <w:rFonts w:eastAsia="方正新书宋_GBK" w:hAnsi="宋体" w:hint="eastAsia"/>
          <w:sz w:val="30"/>
          <w:szCs w:val="30"/>
        </w:rPr>
        <w:t>翌</w:t>
      </w:r>
      <w:proofErr w:type="gramEnd"/>
      <w:r w:rsidRPr="002F2203">
        <w:rPr>
          <w:rFonts w:eastAsia="方正新书宋_GBK" w:hAnsi="宋体" w:hint="eastAsia"/>
          <w:sz w:val="30"/>
          <w:szCs w:val="30"/>
        </w:rPr>
        <w:t>从侍卫。”</w:t>
      </w:r>
      <w:r w:rsidRPr="002F2203">
        <w:rPr>
          <w:rFonts w:eastAsia="方正新书宋_GBK" w:hAnsi="宋体" w:hint="eastAsia"/>
          <w:sz w:val="30"/>
          <w:szCs w:val="30"/>
          <w:u w:val="single"/>
        </w:rPr>
        <w:t>冠达</w:t>
      </w:r>
      <w:r w:rsidRPr="002F2203">
        <w:rPr>
          <w:rFonts w:eastAsia="方正新书宋_GBK" w:hAnsi="宋体" w:hint="eastAsia"/>
          <w:sz w:val="30"/>
          <w:szCs w:val="30"/>
        </w:rPr>
        <w:t>，据《中华佛教百科全书》“梁武帝”条云：“（梁武帝）相传曾诏见菩提达磨询问禅要，又亲受菩萨戒，法名冠达。”因此智者大师就说：“冠达是梁武帝受菩萨戒时的法名，三桥是光宅寺所在的位置。”陈少主听说了这件事情之后，就迎请智者大师移居光宅寺。</w:t>
      </w:r>
    </w:p>
    <w:p w14:paraId="463313E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光宅寺</w:t>
      </w:r>
      <w:r w:rsidRPr="002F2203">
        <w:rPr>
          <w:rFonts w:eastAsia="方正新书宋_GBK" w:hAnsi="宋体" w:hint="eastAsia"/>
          <w:sz w:val="30"/>
          <w:szCs w:val="30"/>
        </w:rPr>
        <w:t>，</w:t>
      </w:r>
      <w:proofErr w:type="gramStart"/>
      <w:r w:rsidRPr="002F2203">
        <w:rPr>
          <w:rFonts w:eastAsia="方正新书宋_GBK" w:hAnsi="宋体" w:hint="eastAsia"/>
          <w:sz w:val="30"/>
          <w:szCs w:val="30"/>
        </w:rPr>
        <w:t>又称慧光</w:t>
      </w:r>
      <w:proofErr w:type="gramEnd"/>
      <w:r w:rsidRPr="002F2203">
        <w:rPr>
          <w:rFonts w:eastAsia="方正新书宋_GBK" w:hAnsi="宋体" w:hint="eastAsia"/>
          <w:sz w:val="30"/>
          <w:szCs w:val="30"/>
        </w:rPr>
        <w:t>寺，梁武帝天监元年（</w:t>
      </w:r>
      <w:r w:rsidRPr="002F2203">
        <w:rPr>
          <w:rFonts w:eastAsia="方正新书宋_GBK" w:hAnsi="宋体" w:hint="eastAsia"/>
          <w:sz w:val="30"/>
          <w:szCs w:val="30"/>
        </w:rPr>
        <w:t>502</w:t>
      </w:r>
      <w:r w:rsidRPr="002F2203">
        <w:rPr>
          <w:rFonts w:eastAsia="方正新书宋_GBK" w:hAnsi="宋体" w:hint="eastAsia"/>
          <w:sz w:val="30"/>
          <w:szCs w:val="30"/>
        </w:rPr>
        <w:t>，一说三年），由武</w:t>
      </w:r>
      <w:proofErr w:type="gramStart"/>
      <w:r w:rsidRPr="002F2203">
        <w:rPr>
          <w:rFonts w:eastAsia="方正新书宋_GBK" w:hAnsi="宋体" w:hint="eastAsia"/>
          <w:sz w:val="30"/>
          <w:szCs w:val="30"/>
        </w:rPr>
        <w:t>帝捐舍</w:t>
      </w:r>
      <w:proofErr w:type="gramEnd"/>
      <w:r w:rsidRPr="002F2203">
        <w:rPr>
          <w:rFonts w:eastAsia="方正新书宋_GBK" w:hAnsi="宋体" w:hint="eastAsia"/>
          <w:sz w:val="30"/>
          <w:szCs w:val="30"/>
        </w:rPr>
        <w:t>旧宅所建，时以观音之像放光七日，故称光宅寺。梁朝时，梁三大法师之一的法云为寺主，法</w:t>
      </w:r>
      <w:proofErr w:type="gramStart"/>
      <w:r w:rsidRPr="002F2203">
        <w:rPr>
          <w:rFonts w:eastAsia="方正新书宋_GBK" w:hAnsi="宋体" w:hint="eastAsia"/>
          <w:sz w:val="30"/>
          <w:szCs w:val="30"/>
        </w:rPr>
        <w:t>云在此</w:t>
      </w:r>
      <w:proofErr w:type="gramEnd"/>
      <w:r w:rsidRPr="002F2203">
        <w:rPr>
          <w:rFonts w:eastAsia="方正新书宋_GBK" w:hAnsi="宋体" w:hint="eastAsia"/>
          <w:sz w:val="30"/>
          <w:szCs w:val="30"/>
        </w:rPr>
        <w:t>寺讲演《法华经》，“忽感天华，状如飞雪”，致使寺名广闻于</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。时隔八十多年后，梁武帝于梦中劝请智者大师前往居住，</w:t>
      </w:r>
      <w:proofErr w:type="gramStart"/>
      <w:r w:rsidRPr="002F2203">
        <w:rPr>
          <w:rFonts w:eastAsia="方正新书宋_GBK" w:hAnsi="宋体" w:hint="eastAsia"/>
          <w:sz w:val="30"/>
          <w:szCs w:val="30"/>
        </w:rPr>
        <w:t>名蓝高僧</w:t>
      </w:r>
      <w:proofErr w:type="gramEnd"/>
      <w:r w:rsidRPr="002F2203">
        <w:rPr>
          <w:rFonts w:eastAsia="方正新书宋_GBK" w:hAnsi="宋体" w:hint="eastAsia"/>
          <w:sz w:val="30"/>
          <w:szCs w:val="30"/>
        </w:rPr>
        <w:t>，相得益彰。因此，以后的隋文帝下诏给智者大师时，就曾称其为“光宅禅师”。</w:t>
      </w:r>
    </w:p>
    <w:p w14:paraId="308EF63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顺便一提的是，在《天台教学辞典》、《中华佛教百科全书》、《佛光大辞典》的“光宅寺”条，都说智者大师“于陈至德元年（</w:t>
      </w:r>
      <w:r w:rsidRPr="002F2203">
        <w:rPr>
          <w:rFonts w:eastAsia="方正新书宋_GBK" w:hAnsi="宋体" w:hint="eastAsia"/>
          <w:sz w:val="30"/>
          <w:szCs w:val="30"/>
        </w:rPr>
        <w:t>583</w:t>
      </w:r>
      <w:r w:rsidRPr="002F2203">
        <w:rPr>
          <w:rFonts w:eastAsia="方正新书宋_GBK" w:hAnsi="宋体" w:hint="eastAsia"/>
          <w:sz w:val="30"/>
          <w:szCs w:val="30"/>
        </w:rPr>
        <w:t>），亦居于此讲说《仁王经》、《法华经》”，这个记载是错误的，应为陈至德三年（</w:t>
      </w:r>
      <w:r w:rsidRPr="002F2203">
        <w:rPr>
          <w:rFonts w:eastAsia="方正新书宋_GBK" w:hAnsi="宋体" w:hint="eastAsia"/>
          <w:sz w:val="30"/>
          <w:szCs w:val="30"/>
        </w:rPr>
        <w:t>585</w:t>
      </w:r>
      <w:r w:rsidRPr="002F2203">
        <w:rPr>
          <w:rFonts w:eastAsia="方正新书宋_GBK" w:hAnsi="宋体" w:hint="eastAsia"/>
          <w:sz w:val="30"/>
          <w:szCs w:val="30"/>
        </w:rPr>
        <w:t>）才对。</w:t>
      </w:r>
    </w:p>
    <w:p w14:paraId="77891E8E" w14:textId="77777777" w:rsidR="00DA7965" w:rsidRPr="002F2203" w:rsidRDefault="00DA7965" w:rsidP="001E7BCA">
      <w:pPr>
        <w:pStyle w:val="ae"/>
        <w:rPr>
          <w:rFonts w:eastAsia="方正粗雅宋_GBK"/>
        </w:rPr>
      </w:pPr>
      <w:bookmarkStart w:id="594" w:name="0182c17"/>
      <w:r w:rsidRPr="002F2203">
        <w:rPr>
          <w:rFonts w:eastAsia="方正粗雅宋_GBK" w:hint="eastAsia"/>
        </w:rPr>
        <w:t>复下诏曰</w:t>
      </w:r>
      <w:bookmarkStart w:id="595" w:name="0182c18"/>
      <w:bookmarkEnd w:id="594"/>
      <w:r w:rsidRPr="002F2203">
        <w:rPr>
          <w:rFonts w:eastAsia="方正粗雅宋_GBK" w:hint="eastAsia"/>
        </w:rPr>
        <w:t>：“国家旧讲《仁王》，一年两集。仰屈于太极殿，再演此经。</w:t>
      </w:r>
      <w:bookmarkEnd w:id="595"/>
      <w:r w:rsidRPr="002F2203">
        <w:rPr>
          <w:rFonts w:eastAsia="方正粗雅宋_GBK" w:hint="eastAsia"/>
        </w:rPr>
        <w:t>”</w:t>
      </w:r>
    </w:p>
    <w:p w14:paraId="626627B8"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前面四月份的时候智者大师已经在</w:t>
      </w:r>
      <w:proofErr w:type="gramStart"/>
      <w:r w:rsidRPr="002F2203">
        <w:rPr>
          <w:rFonts w:eastAsia="方正新书宋_GBK" w:hAnsi="宋体" w:hint="eastAsia"/>
          <w:sz w:val="30"/>
          <w:szCs w:val="30"/>
        </w:rPr>
        <w:t>太极殿讲过</w:t>
      </w:r>
      <w:proofErr w:type="gramEnd"/>
      <w:r w:rsidRPr="002F2203">
        <w:rPr>
          <w:rFonts w:eastAsia="方正新书宋_GBK" w:hAnsi="宋体" w:hint="eastAsia"/>
          <w:sz w:val="30"/>
          <w:szCs w:val="30"/>
        </w:rPr>
        <w:t>《仁王般若经》，现在是陈少主第二次请讲。</w:t>
      </w:r>
      <w:r w:rsidRPr="002F2203">
        <w:rPr>
          <w:rFonts w:eastAsia="方正新书宋_GBK" w:hAnsi="宋体" w:hint="eastAsia"/>
          <w:sz w:val="30"/>
          <w:szCs w:val="30"/>
          <w:u w:val="single"/>
        </w:rPr>
        <w:t>仰屈</w:t>
      </w:r>
      <w:r w:rsidRPr="002F2203">
        <w:rPr>
          <w:rFonts w:eastAsia="方正新书宋_GBK" w:hAnsi="宋体" w:hint="eastAsia"/>
          <w:sz w:val="30"/>
          <w:szCs w:val="30"/>
        </w:rPr>
        <w:t>，仰：古代公文用语，往往和“请、</w:t>
      </w:r>
      <w:proofErr w:type="gramStart"/>
      <w:r w:rsidRPr="002F2203">
        <w:rPr>
          <w:rFonts w:eastAsia="方正新书宋_GBK" w:hAnsi="宋体" w:hint="eastAsia"/>
          <w:sz w:val="30"/>
          <w:szCs w:val="30"/>
        </w:rPr>
        <w:t>祈</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恳</w:t>
      </w:r>
      <w:proofErr w:type="gramEnd"/>
      <w:r w:rsidRPr="002F2203">
        <w:rPr>
          <w:rFonts w:eastAsia="方正新书宋_GBK" w:hAnsi="宋体" w:hint="eastAsia"/>
          <w:sz w:val="30"/>
          <w:szCs w:val="30"/>
        </w:rPr>
        <w:t>”等字连用，表示恭敬。屈：屈身。</w:t>
      </w:r>
      <w:r w:rsidRPr="002F2203">
        <w:rPr>
          <w:rFonts w:eastAsia="方正新书宋_GBK" w:hAnsi="宋体" w:hint="eastAsia"/>
          <w:sz w:val="30"/>
          <w:szCs w:val="30"/>
          <w:u w:val="single"/>
        </w:rPr>
        <w:t>《仁王经》</w:t>
      </w:r>
      <w:r w:rsidRPr="002F2203">
        <w:rPr>
          <w:rFonts w:eastAsia="方正新书宋_GBK" w:hAnsi="宋体" w:hint="eastAsia"/>
          <w:sz w:val="30"/>
          <w:szCs w:val="30"/>
        </w:rPr>
        <w:t>，现存两种译本：一</w:t>
      </w:r>
      <w:r w:rsidRPr="002F2203">
        <w:rPr>
          <w:rFonts w:eastAsia="方正新书宋_GBK" w:hAnsi="宋体" w:hint="eastAsia"/>
          <w:sz w:val="30"/>
          <w:szCs w:val="30"/>
        </w:rPr>
        <w:lastRenderedPageBreak/>
        <w:t>题《仁王般若波罗蜜经》，姚秦·</w:t>
      </w:r>
      <w:proofErr w:type="gramStart"/>
      <w:r w:rsidRPr="002F2203">
        <w:rPr>
          <w:rFonts w:eastAsia="方正新书宋_GBK" w:hAnsi="宋体" w:hint="eastAsia"/>
          <w:sz w:val="30"/>
          <w:szCs w:val="30"/>
        </w:rPr>
        <w:t>鸠</w:t>
      </w:r>
      <w:proofErr w:type="gramEnd"/>
      <w:r w:rsidRPr="002F2203">
        <w:rPr>
          <w:rFonts w:eastAsia="方正新书宋_GBK" w:hAnsi="宋体" w:hint="eastAsia"/>
          <w:sz w:val="30"/>
          <w:szCs w:val="30"/>
        </w:rPr>
        <w:t>摩罗什译；一题《仁王护国般若波罗蜜多经》，唐·不空译，是佛陀为十六大</w:t>
      </w:r>
      <w:proofErr w:type="gramStart"/>
      <w:r w:rsidRPr="002F2203">
        <w:rPr>
          <w:rFonts w:eastAsia="方正新书宋_GBK" w:hAnsi="宋体" w:hint="eastAsia"/>
          <w:sz w:val="30"/>
          <w:szCs w:val="30"/>
        </w:rPr>
        <w:t>国王说示守护</w:t>
      </w:r>
      <w:proofErr w:type="gramEnd"/>
      <w:r w:rsidRPr="002F2203">
        <w:rPr>
          <w:rFonts w:eastAsia="方正新书宋_GBK" w:hAnsi="宋体" w:hint="eastAsia"/>
          <w:sz w:val="30"/>
          <w:szCs w:val="30"/>
        </w:rPr>
        <w:t>佛果、十地之行及守护国土之因缘，谓</w:t>
      </w:r>
      <w:proofErr w:type="gramStart"/>
      <w:r w:rsidRPr="002F2203">
        <w:rPr>
          <w:rFonts w:eastAsia="方正新书宋_GBK" w:hAnsi="宋体" w:hint="eastAsia"/>
          <w:sz w:val="30"/>
          <w:szCs w:val="30"/>
        </w:rPr>
        <w:t>讲说受持</w:t>
      </w:r>
      <w:proofErr w:type="gramEnd"/>
      <w:r w:rsidRPr="002F2203">
        <w:rPr>
          <w:rFonts w:eastAsia="方正新书宋_GBK" w:hAnsi="宋体" w:hint="eastAsia"/>
          <w:sz w:val="30"/>
          <w:szCs w:val="30"/>
        </w:rPr>
        <w:t>此经，则</w:t>
      </w:r>
      <w:proofErr w:type="gramStart"/>
      <w:r w:rsidRPr="002F2203">
        <w:rPr>
          <w:rFonts w:eastAsia="方正新书宋_GBK" w:hAnsi="宋体" w:hint="eastAsia"/>
          <w:sz w:val="30"/>
          <w:szCs w:val="30"/>
        </w:rPr>
        <w:t>可息灾得福</w:t>
      </w:r>
      <w:proofErr w:type="gramEnd"/>
      <w:r w:rsidRPr="002F2203">
        <w:rPr>
          <w:rFonts w:eastAsia="方正新书宋_GBK" w:hAnsi="宋体" w:hint="eastAsia"/>
          <w:sz w:val="30"/>
          <w:szCs w:val="30"/>
        </w:rPr>
        <w:t>。古来以之为护国三部经之一，修仁王会时，即用此经。经中云，当国家混乱，遭遇灾难之际，如果持诵此经，则可令五谷丰收，民康物</w:t>
      </w:r>
      <w:proofErr w:type="gramStart"/>
      <w:r w:rsidRPr="002F2203">
        <w:rPr>
          <w:rFonts w:eastAsia="方正新书宋_GBK" w:hAnsi="宋体" w:hint="eastAsia"/>
          <w:sz w:val="30"/>
          <w:szCs w:val="30"/>
        </w:rPr>
        <w:t>阜</w:t>
      </w:r>
      <w:proofErr w:type="gramEnd"/>
      <w:r w:rsidRPr="002F2203">
        <w:rPr>
          <w:rFonts w:eastAsia="方正新书宋_GBK" w:hAnsi="宋体" w:hint="eastAsia"/>
          <w:sz w:val="30"/>
          <w:szCs w:val="30"/>
        </w:rPr>
        <w:t>，所以历代公私屡有行之。智者大师著有《仁王护国般若经疏》五卷。</w:t>
      </w:r>
    </w:p>
    <w:p w14:paraId="040E9AAF" w14:textId="77777777" w:rsidR="00DA7965" w:rsidRPr="002F2203" w:rsidRDefault="00DA7965" w:rsidP="001E7BCA">
      <w:pPr>
        <w:pStyle w:val="ae"/>
        <w:rPr>
          <w:rFonts w:eastAsia="方正粗雅宋_GBK"/>
        </w:rPr>
      </w:pPr>
      <w:bookmarkStart w:id="596" w:name="0182c19"/>
      <w:r w:rsidRPr="002F2203">
        <w:rPr>
          <w:rFonts w:eastAsia="方正粗雅宋_GBK" w:hint="eastAsia"/>
        </w:rPr>
        <w:t>是月，帝幸光宅寺，舍身大施。</w:t>
      </w:r>
      <w:bookmarkEnd w:id="596"/>
      <w:r w:rsidRPr="002F2203">
        <w:rPr>
          <w:rFonts w:eastAsia="方正粗雅宋_GBK" w:hint="eastAsia"/>
        </w:rPr>
        <w:t>听讲《仁王》，</w:t>
      </w:r>
      <w:proofErr w:type="gramStart"/>
      <w:r w:rsidRPr="002F2203">
        <w:rPr>
          <w:rFonts w:eastAsia="方正粗雅宋_GBK" w:hint="eastAsia"/>
        </w:rPr>
        <w:t>躬礼三</w:t>
      </w:r>
      <w:proofErr w:type="gramEnd"/>
      <w:r w:rsidRPr="002F2203">
        <w:rPr>
          <w:rFonts w:eastAsia="方正粗雅宋_GBK" w:hint="eastAsia"/>
        </w:rPr>
        <w:t>拜。</w:t>
      </w:r>
    </w:p>
    <w:p w14:paraId="3F50E113"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幸</w:t>
      </w:r>
      <w:r w:rsidRPr="002F2203">
        <w:rPr>
          <w:rFonts w:eastAsia="方正新书宋_GBK" w:hAnsi="宋体" w:hint="eastAsia"/>
          <w:sz w:val="30"/>
          <w:szCs w:val="30"/>
        </w:rPr>
        <w:t>，指皇帝莅临某地，即巡幸。</w:t>
      </w:r>
      <w:r w:rsidRPr="002F2203">
        <w:rPr>
          <w:rFonts w:eastAsia="方正新书宋_GBK" w:hAnsi="宋体" w:hint="eastAsia"/>
          <w:sz w:val="30"/>
          <w:szCs w:val="30"/>
          <w:u w:val="single"/>
        </w:rPr>
        <w:t>舍身大施</w:t>
      </w:r>
      <w:r w:rsidRPr="002F2203">
        <w:rPr>
          <w:rFonts w:eastAsia="方正新书宋_GBK" w:hAnsi="宋体" w:hint="eastAsia"/>
          <w:sz w:val="30"/>
          <w:szCs w:val="30"/>
        </w:rPr>
        <w:t>，梁武帝一生曾四次舍身同泰寺，亲自为僧众服役，群臣以钱赎回帝王之身。现在陈少主效仿之，故云舍身大施。</w:t>
      </w:r>
    </w:p>
    <w:p w14:paraId="1CD763E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proofErr w:type="gramStart"/>
      <w:r w:rsidRPr="002F2203">
        <w:rPr>
          <w:rFonts w:eastAsia="方正新书宋_GBK" w:hAnsi="宋体" w:hint="eastAsia"/>
          <w:sz w:val="30"/>
          <w:szCs w:val="30"/>
          <w:u w:val="single"/>
        </w:rPr>
        <w:t>躬礼三</w:t>
      </w:r>
      <w:proofErr w:type="gramEnd"/>
      <w:r w:rsidRPr="002F2203">
        <w:rPr>
          <w:rFonts w:eastAsia="方正新书宋_GBK" w:hAnsi="宋体" w:hint="eastAsia"/>
          <w:sz w:val="30"/>
          <w:szCs w:val="30"/>
          <w:u w:val="single"/>
        </w:rPr>
        <w:t>拜</w:t>
      </w:r>
      <w:r w:rsidRPr="002F2203">
        <w:rPr>
          <w:rFonts w:eastAsia="方正新书宋_GBK" w:hAnsi="宋体" w:hint="eastAsia"/>
          <w:sz w:val="30"/>
          <w:szCs w:val="30"/>
        </w:rPr>
        <w:t>，在大众中亲自顶礼三拜。章安大师在《法华玄义·私记缘起》中列举了智者大师十种功德：</w:t>
      </w:r>
      <w:r w:rsidRPr="002F2203">
        <w:rPr>
          <w:rFonts w:eastAsia="方正新书宋_GBK" w:hAnsi="宋体" w:hint="eastAsia"/>
          <w:sz w:val="30"/>
          <w:szCs w:val="30"/>
        </w:rPr>
        <w:t>1</w:t>
      </w:r>
      <w:r w:rsidRPr="002F2203">
        <w:rPr>
          <w:rFonts w:eastAsia="方正新书宋_GBK" w:hAnsi="宋体" w:hint="eastAsia"/>
          <w:sz w:val="30"/>
          <w:szCs w:val="30"/>
        </w:rPr>
        <w:t>、自解佛乘，</w:t>
      </w:r>
      <w:r w:rsidRPr="002F2203">
        <w:rPr>
          <w:rFonts w:eastAsia="方正新书宋_GBK" w:hAnsi="宋体" w:hint="eastAsia"/>
          <w:sz w:val="30"/>
          <w:szCs w:val="30"/>
        </w:rPr>
        <w:t>2</w:t>
      </w:r>
      <w:r w:rsidRPr="002F2203">
        <w:rPr>
          <w:rFonts w:eastAsia="方正新书宋_GBK" w:hAnsi="宋体" w:hint="eastAsia"/>
          <w:sz w:val="30"/>
          <w:szCs w:val="30"/>
        </w:rPr>
        <w:t>、发陀罗尼，</w:t>
      </w:r>
      <w:r w:rsidRPr="002F2203">
        <w:rPr>
          <w:rFonts w:eastAsia="方正新书宋_GBK" w:hAnsi="宋体" w:hint="eastAsia"/>
          <w:sz w:val="30"/>
          <w:szCs w:val="30"/>
        </w:rPr>
        <w:t>3</w:t>
      </w:r>
      <w:r w:rsidRPr="002F2203">
        <w:rPr>
          <w:rFonts w:eastAsia="方正新书宋_GBK" w:hAnsi="宋体" w:hint="eastAsia"/>
          <w:sz w:val="30"/>
          <w:szCs w:val="30"/>
        </w:rPr>
        <w:t>、</w:t>
      </w:r>
      <w:proofErr w:type="gramStart"/>
      <w:r w:rsidRPr="002F2203">
        <w:rPr>
          <w:rFonts w:eastAsia="方正新书宋_GBK" w:hAnsi="宋体" w:hint="eastAsia"/>
          <w:sz w:val="30"/>
          <w:szCs w:val="30"/>
        </w:rPr>
        <w:t>双弘定</w:t>
      </w:r>
      <w:proofErr w:type="gramEnd"/>
      <w:r w:rsidRPr="002F2203">
        <w:rPr>
          <w:rFonts w:eastAsia="方正新书宋_GBK" w:hAnsi="宋体" w:hint="eastAsia"/>
          <w:sz w:val="30"/>
          <w:szCs w:val="30"/>
        </w:rPr>
        <w:t>慧，</w:t>
      </w:r>
      <w:r w:rsidRPr="002F2203">
        <w:rPr>
          <w:rFonts w:eastAsia="方正新书宋_GBK" w:hAnsi="宋体" w:hint="eastAsia"/>
          <w:sz w:val="30"/>
          <w:szCs w:val="30"/>
        </w:rPr>
        <w:t>4</w:t>
      </w:r>
      <w:r w:rsidRPr="002F2203">
        <w:rPr>
          <w:rFonts w:eastAsia="方正新书宋_GBK" w:hAnsi="宋体" w:hint="eastAsia"/>
          <w:sz w:val="30"/>
          <w:szCs w:val="30"/>
        </w:rPr>
        <w:t>、</w:t>
      </w:r>
      <w:proofErr w:type="gramStart"/>
      <w:r w:rsidRPr="002F2203">
        <w:rPr>
          <w:rFonts w:eastAsia="方正新书宋_GBK" w:hAnsi="宋体" w:hint="eastAsia"/>
          <w:sz w:val="30"/>
          <w:szCs w:val="30"/>
        </w:rPr>
        <w:t>散众归隐</w:t>
      </w:r>
      <w:proofErr w:type="gramEnd"/>
      <w:r w:rsidRPr="002F2203">
        <w:rPr>
          <w:rFonts w:eastAsia="方正新书宋_GBK" w:hAnsi="宋体" w:hint="eastAsia"/>
          <w:sz w:val="30"/>
          <w:szCs w:val="30"/>
        </w:rPr>
        <w:t>，</w:t>
      </w:r>
      <w:r w:rsidRPr="002F2203">
        <w:rPr>
          <w:rFonts w:eastAsia="方正新书宋_GBK" w:hAnsi="宋体" w:hint="eastAsia"/>
          <w:sz w:val="30"/>
          <w:szCs w:val="30"/>
        </w:rPr>
        <w:t>5</w:t>
      </w:r>
      <w:r w:rsidRPr="002F2203">
        <w:rPr>
          <w:rFonts w:eastAsia="方正新书宋_GBK" w:hAnsi="宋体" w:hint="eastAsia"/>
          <w:sz w:val="30"/>
          <w:szCs w:val="30"/>
        </w:rPr>
        <w:t>、两朝国师，</w:t>
      </w:r>
      <w:r w:rsidRPr="002F2203">
        <w:rPr>
          <w:rFonts w:eastAsia="方正新书宋_GBK" w:hAnsi="宋体" w:hint="eastAsia"/>
          <w:sz w:val="30"/>
          <w:szCs w:val="30"/>
        </w:rPr>
        <w:t>6</w:t>
      </w:r>
      <w:r w:rsidRPr="002F2203">
        <w:rPr>
          <w:rFonts w:eastAsia="方正新书宋_GBK" w:hAnsi="宋体" w:hint="eastAsia"/>
          <w:sz w:val="30"/>
          <w:szCs w:val="30"/>
        </w:rPr>
        <w:t>、太极讲法，</w:t>
      </w:r>
      <w:r w:rsidRPr="002F2203">
        <w:rPr>
          <w:rFonts w:eastAsia="方正新书宋_GBK" w:hAnsi="宋体" w:hint="eastAsia"/>
          <w:sz w:val="30"/>
          <w:szCs w:val="30"/>
        </w:rPr>
        <w:t>7</w:t>
      </w:r>
      <w:r w:rsidRPr="002F2203">
        <w:rPr>
          <w:rFonts w:eastAsia="方正新书宋_GBK" w:hAnsi="宋体" w:hint="eastAsia"/>
          <w:sz w:val="30"/>
          <w:szCs w:val="30"/>
        </w:rPr>
        <w:t>、主上三礼，</w:t>
      </w:r>
      <w:r w:rsidRPr="002F2203">
        <w:rPr>
          <w:rFonts w:eastAsia="方正新书宋_GBK" w:hAnsi="宋体" w:hint="eastAsia"/>
          <w:sz w:val="30"/>
          <w:szCs w:val="30"/>
        </w:rPr>
        <w:t>8</w:t>
      </w:r>
      <w:r w:rsidRPr="002F2203">
        <w:rPr>
          <w:rFonts w:eastAsia="方正新书宋_GBK" w:hAnsi="宋体" w:hint="eastAsia"/>
          <w:sz w:val="30"/>
          <w:szCs w:val="30"/>
        </w:rPr>
        <w:t>、道俗钦仰，</w:t>
      </w:r>
      <w:r w:rsidRPr="002F2203">
        <w:rPr>
          <w:rFonts w:eastAsia="方正新书宋_GBK" w:hAnsi="宋体" w:hint="eastAsia"/>
          <w:sz w:val="30"/>
          <w:szCs w:val="30"/>
        </w:rPr>
        <w:t>9</w:t>
      </w:r>
      <w:r w:rsidRPr="002F2203">
        <w:rPr>
          <w:rFonts w:eastAsia="方正新书宋_GBK" w:hAnsi="宋体" w:hint="eastAsia"/>
          <w:sz w:val="30"/>
          <w:szCs w:val="30"/>
        </w:rPr>
        <w:t>、</w:t>
      </w:r>
      <w:proofErr w:type="gramStart"/>
      <w:r w:rsidRPr="002F2203">
        <w:rPr>
          <w:rFonts w:eastAsia="方正新书宋_GBK" w:hAnsi="宋体" w:hint="eastAsia"/>
          <w:sz w:val="30"/>
          <w:szCs w:val="30"/>
        </w:rPr>
        <w:t>圆悟法</w:t>
      </w:r>
      <w:proofErr w:type="gramEnd"/>
      <w:r w:rsidRPr="002F2203">
        <w:rPr>
          <w:rFonts w:eastAsia="方正新书宋_GBK" w:hAnsi="宋体" w:hint="eastAsia"/>
          <w:sz w:val="30"/>
          <w:szCs w:val="30"/>
        </w:rPr>
        <w:t>华，</w:t>
      </w:r>
      <w:r w:rsidRPr="002F2203">
        <w:rPr>
          <w:rFonts w:eastAsia="方正新书宋_GBK" w:hAnsi="宋体" w:hint="eastAsia"/>
          <w:sz w:val="30"/>
          <w:szCs w:val="30"/>
        </w:rPr>
        <w:t>10</w:t>
      </w:r>
      <w:r w:rsidRPr="002F2203">
        <w:rPr>
          <w:rFonts w:eastAsia="方正新书宋_GBK" w:hAnsi="宋体" w:hint="eastAsia"/>
          <w:sz w:val="30"/>
          <w:szCs w:val="30"/>
        </w:rPr>
        <w:t>、昼夜流泻。在每一德前面皆云“纵”，谓与而言之，纵有第一，终无第二，乃至第十，所以章安大师最后总结云：“唯我智者，具诸功德”，由此可以想见智者大师的景行懿德了。</w:t>
      </w:r>
    </w:p>
    <w:p w14:paraId="0E207222" w14:textId="77777777" w:rsidR="00DA7965" w:rsidRPr="002F2203" w:rsidRDefault="00DA7965" w:rsidP="001E7BCA">
      <w:pPr>
        <w:pStyle w:val="ae"/>
        <w:rPr>
          <w:rFonts w:eastAsia="方正粗雅宋_GBK"/>
        </w:rPr>
      </w:pPr>
      <w:bookmarkStart w:id="597" w:name="0182c20"/>
      <w:r w:rsidRPr="002F2203">
        <w:rPr>
          <w:rFonts w:eastAsia="方正粗雅宋_GBK" w:hint="eastAsia"/>
        </w:rPr>
        <w:t>皇后沈氏，请立法名，师答以“海慧”。</w:t>
      </w:r>
      <w:bookmarkEnd w:id="597"/>
    </w:p>
    <w:p w14:paraId="0DC73455"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在这一次法会中，诸宫嫔妃等都禀受了菩萨戒法，沈皇后写书请智者大师起菩萨戒法名，智者</w:t>
      </w:r>
      <w:proofErr w:type="gramStart"/>
      <w:r w:rsidRPr="002F2203">
        <w:rPr>
          <w:rFonts w:eastAsia="方正新书宋_GBK" w:hAnsi="宋体" w:hint="eastAsia"/>
          <w:sz w:val="30"/>
          <w:szCs w:val="30"/>
        </w:rPr>
        <w:t>大师号其为</w:t>
      </w:r>
      <w:proofErr w:type="gramEnd"/>
      <w:r w:rsidRPr="002F2203">
        <w:rPr>
          <w:rFonts w:eastAsia="方正新书宋_GBK" w:hAnsi="宋体" w:hint="eastAsia"/>
          <w:sz w:val="30"/>
          <w:szCs w:val="30"/>
        </w:rPr>
        <w:t>“海慧菩萨”，事见《国清百</w:t>
      </w:r>
      <w:r w:rsidRPr="002F2203">
        <w:rPr>
          <w:rFonts w:eastAsia="方正新书宋_GBK" w:hAnsi="宋体" w:hint="eastAsia"/>
          <w:sz w:val="30"/>
          <w:szCs w:val="30"/>
        </w:rPr>
        <w:lastRenderedPageBreak/>
        <w:t>录·</w:t>
      </w:r>
      <w:r w:rsidRPr="002F2203">
        <w:rPr>
          <w:rFonts w:eastAsia="方正新书宋_GBK" w:hAnsi="宋体" w:hint="eastAsia"/>
          <w:bCs/>
          <w:sz w:val="30"/>
          <w:szCs w:val="30"/>
        </w:rPr>
        <w:t>少主后沈手令书第十三》。</w:t>
      </w:r>
    </w:p>
    <w:p w14:paraId="2E2F5A4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p>
    <w:p w14:paraId="69A70E8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【陈至德四年（</w:t>
      </w:r>
      <w:r w:rsidRPr="002F2203">
        <w:rPr>
          <w:rFonts w:eastAsia="方正新书宋_GBK" w:hAnsi="宋体" w:hint="eastAsia"/>
          <w:sz w:val="30"/>
          <w:szCs w:val="30"/>
        </w:rPr>
        <w:t>586</w:t>
      </w:r>
      <w:r w:rsidRPr="002F2203">
        <w:rPr>
          <w:rFonts w:eastAsia="方正新书宋_GBK" w:hAnsi="宋体" w:hint="eastAsia"/>
          <w:sz w:val="30"/>
          <w:szCs w:val="30"/>
        </w:rPr>
        <w:t>），</w:t>
      </w:r>
      <w:r w:rsidRPr="002F2203">
        <w:rPr>
          <w:rFonts w:eastAsia="方正新书宋_GBK" w:hAnsi="宋体" w:hint="eastAsia"/>
          <w:sz w:val="30"/>
          <w:szCs w:val="30"/>
        </w:rPr>
        <w:t>49</w:t>
      </w:r>
      <w:r w:rsidRPr="002F2203">
        <w:rPr>
          <w:rFonts w:eastAsia="方正新书宋_GBK" w:hAnsi="宋体" w:hint="eastAsia"/>
          <w:sz w:val="30"/>
          <w:szCs w:val="30"/>
        </w:rPr>
        <w:t>岁】</w:t>
      </w:r>
    </w:p>
    <w:p w14:paraId="48E4A4AF" w14:textId="77777777" w:rsidR="00DA7965" w:rsidRPr="002F2203" w:rsidRDefault="00DA7965" w:rsidP="001E7BCA">
      <w:pPr>
        <w:pStyle w:val="ae"/>
        <w:rPr>
          <w:rFonts w:eastAsia="方正粗雅宋_GBK"/>
        </w:rPr>
      </w:pPr>
      <w:bookmarkStart w:id="598" w:name="0182c21"/>
      <w:r w:rsidRPr="002F2203">
        <w:rPr>
          <w:rFonts w:eastAsia="方正粗雅宋_GBK" w:hint="eastAsia"/>
        </w:rPr>
        <w:t>四年正月，皇太子请授菩萨戒</w:t>
      </w:r>
      <w:bookmarkEnd w:id="598"/>
      <w:r w:rsidRPr="002F2203">
        <w:rPr>
          <w:rFonts w:eastAsia="方正粗雅宋_GBK" w:hint="eastAsia"/>
        </w:rPr>
        <w:t>，自太子已下，咸奉戒法。</w:t>
      </w:r>
    </w:p>
    <w:p w14:paraId="068EB966"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在这里必须纠正一个常识性的错误，据《陈书》卷二十八和《南史》卷六十五云：陈渊（</w:t>
      </w:r>
      <w:r w:rsidRPr="002F2203">
        <w:rPr>
          <w:rFonts w:eastAsia="方正新书宋_GBK" w:hAnsi="宋体" w:hint="eastAsia"/>
          <w:sz w:val="30"/>
          <w:szCs w:val="30"/>
        </w:rPr>
        <w:t>575</w:t>
      </w:r>
      <w:r w:rsidRPr="002F2203">
        <w:rPr>
          <w:rFonts w:eastAsia="方正新书宋_GBK" w:hAnsi="宋体" w:hint="eastAsia"/>
          <w:sz w:val="30"/>
          <w:szCs w:val="30"/>
        </w:rPr>
        <w:t>～？），</w:t>
      </w:r>
      <w:proofErr w:type="gramStart"/>
      <w:r w:rsidRPr="002F2203">
        <w:rPr>
          <w:rFonts w:eastAsia="方正新书宋_GBK" w:hAnsi="宋体" w:hint="eastAsia"/>
          <w:sz w:val="30"/>
          <w:szCs w:val="30"/>
        </w:rPr>
        <w:t>字承源</w:t>
      </w:r>
      <w:proofErr w:type="gramEnd"/>
      <w:r w:rsidRPr="002F2203">
        <w:rPr>
          <w:rFonts w:eastAsia="方正新书宋_GBK" w:hAnsi="宋体" w:hint="eastAsia"/>
          <w:sz w:val="30"/>
          <w:szCs w:val="30"/>
        </w:rPr>
        <w:t>，他是陈后主的第四个儿子，</w:t>
      </w:r>
      <w:r w:rsidRPr="002F2203">
        <w:rPr>
          <w:rFonts w:eastAsia="方正新书宋_GBK" w:hAnsi="宋体" w:cs="宋体" w:hint="eastAsia"/>
          <w:kern w:val="0"/>
          <w:sz w:val="30"/>
          <w:szCs w:val="30"/>
          <w:lang w:val="zh-CN"/>
        </w:rPr>
        <w:t>至德元年（</w:t>
      </w:r>
      <w:r w:rsidRPr="002F2203">
        <w:rPr>
          <w:rFonts w:eastAsia="方正新书宋_GBK" w:hAnsi="宋体" w:cs="宋体" w:hint="eastAsia"/>
          <w:kern w:val="0"/>
          <w:sz w:val="30"/>
          <w:szCs w:val="30"/>
          <w:lang w:val="zh-CN"/>
        </w:rPr>
        <w:t>583</w:t>
      </w:r>
      <w:r w:rsidRPr="002F2203">
        <w:rPr>
          <w:rFonts w:eastAsia="方正新书宋_GBK" w:hAnsi="宋体" w:cs="宋体" w:hint="eastAsia"/>
          <w:kern w:val="0"/>
          <w:sz w:val="30"/>
          <w:szCs w:val="30"/>
          <w:lang w:val="zh-CN"/>
        </w:rPr>
        <w:t>）</w:t>
      </w:r>
      <w:proofErr w:type="gramStart"/>
      <w:r w:rsidRPr="002F2203">
        <w:rPr>
          <w:rFonts w:eastAsia="方正新书宋_GBK" w:hAnsi="宋体" w:cs="宋体" w:hint="eastAsia"/>
          <w:kern w:val="0"/>
          <w:sz w:val="30"/>
          <w:szCs w:val="30"/>
          <w:lang w:val="zh-CN"/>
        </w:rPr>
        <w:t>封始安</w:t>
      </w:r>
      <w:proofErr w:type="gramEnd"/>
      <w:r w:rsidRPr="002F2203">
        <w:rPr>
          <w:rFonts w:eastAsia="方正新书宋_GBK" w:hAnsi="宋体" w:cs="宋体" w:hint="eastAsia"/>
          <w:kern w:val="0"/>
          <w:sz w:val="30"/>
          <w:szCs w:val="30"/>
          <w:lang w:val="zh-CN"/>
        </w:rPr>
        <w:t>王，不久为军师将军、扬州刺史。一直到</w:t>
      </w:r>
      <w:proofErr w:type="gramStart"/>
      <w:r w:rsidRPr="002F2203">
        <w:rPr>
          <w:rFonts w:eastAsia="方正新书宋_GBK" w:hAnsi="宋体" w:cs="宋体" w:hint="eastAsia"/>
          <w:kern w:val="0"/>
          <w:sz w:val="30"/>
          <w:szCs w:val="30"/>
          <w:lang w:val="zh-CN"/>
        </w:rPr>
        <w:t>祯</w:t>
      </w:r>
      <w:proofErr w:type="gramEnd"/>
      <w:r w:rsidRPr="002F2203">
        <w:rPr>
          <w:rFonts w:eastAsia="方正新书宋_GBK" w:hAnsi="宋体" w:cs="宋体" w:hint="eastAsia"/>
          <w:kern w:val="0"/>
          <w:sz w:val="30"/>
          <w:szCs w:val="30"/>
          <w:lang w:val="zh-CN"/>
        </w:rPr>
        <w:t>明二年（</w:t>
      </w:r>
      <w:r w:rsidRPr="002F2203">
        <w:rPr>
          <w:rFonts w:eastAsia="方正新书宋_GBK" w:hAnsi="宋体" w:cs="宋体" w:hint="eastAsia"/>
          <w:kern w:val="0"/>
          <w:sz w:val="30"/>
          <w:szCs w:val="30"/>
          <w:lang w:val="zh-CN"/>
        </w:rPr>
        <w:t>588</w:t>
      </w:r>
      <w:r w:rsidRPr="002F2203">
        <w:rPr>
          <w:rFonts w:eastAsia="方正新书宋_GBK" w:hAnsi="宋体" w:cs="宋体" w:hint="eastAsia"/>
          <w:kern w:val="0"/>
          <w:sz w:val="30"/>
          <w:szCs w:val="30"/>
          <w:lang w:val="zh-CN"/>
        </w:rPr>
        <w:t>），陈后主才立其为皇太子。</w:t>
      </w:r>
      <w:proofErr w:type="gramStart"/>
      <w:r w:rsidRPr="002F2203">
        <w:rPr>
          <w:rFonts w:eastAsia="方正新书宋_GBK" w:hAnsi="宋体" w:cs="宋体" w:hint="eastAsia"/>
          <w:kern w:val="0"/>
          <w:sz w:val="30"/>
          <w:szCs w:val="30"/>
          <w:lang w:val="zh-CN"/>
        </w:rPr>
        <w:t>因此陈渊请受</w:t>
      </w:r>
      <w:proofErr w:type="gramEnd"/>
      <w:r w:rsidRPr="002F2203">
        <w:rPr>
          <w:rFonts w:eastAsia="方正新书宋_GBK" w:hAnsi="宋体" w:cs="宋体" w:hint="eastAsia"/>
          <w:kern w:val="0"/>
          <w:sz w:val="30"/>
          <w:szCs w:val="30"/>
          <w:lang w:val="zh-CN"/>
        </w:rPr>
        <w:t>菩萨戒是在陈祯明二年（</w:t>
      </w:r>
      <w:r w:rsidRPr="002F2203">
        <w:rPr>
          <w:rFonts w:eastAsia="方正新书宋_GBK" w:hAnsi="宋体" w:cs="宋体" w:hint="eastAsia"/>
          <w:kern w:val="0"/>
          <w:sz w:val="30"/>
          <w:szCs w:val="30"/>
          <w:lang w:val="zh-CN"/>
        </w:rPr>
        <w:t>588</w:t>
      </w:r>
      <w:r w:rsidRPr="002F2203">
        <w:rPr>
          <w:rFonts w:eastAsia="方正新书宋_GBK" w:hAnsi="宋体" w:cs="宋体" w:hint="eastAsia"/>
          <w:kern w:val="0"/>
          <w:sz w:val="30"/>
          <w:szCs w:val="30"/>
          <w:lang w:val="zh-CN"/>
        </w:rPr>
        <w:t>），而不是</w:t>
      </w:r>
      <w:r w:rsidRPr="002F2203">
        <w:rPr>
          <w:rFonts w:eastAsia="方正新书宋_GBK" w:hAnsi="宋体" w:hint="eastAsia"/>
          <w:sz w:val="30"/>
          <w:szCs w:val="30"/>
        </w:rPr>
        <w:t>陈至德四年（</w:t>
      </w:r>
      <w:r w:rsidRPr="002F2203">
        <w:rPr>
          <w:rFonts w:eastAsia="方正新书宋_GBK" w:hAnsi="宋体" w:hint="eastAsia"/>
          <w:sz w:val="30"/>
          <w:szCs w:val="30"/>
        </w:rPr>
        <w:t>586</w:t>
      </w:r>
      <w:r w:rsidRPr="002F2203">
        <w:rPr>
          <w:rFonts w:eastAsia="方正新书宋_GBK" w:hAnsi="宋体" w:hint="eastAsia"/>
          <w:sz w:val="30"/>
          <w:szCs w:val="30"/>
        </w:rPr>
        <w:t>），故</w:t>
      </w:r>
      <w:proofErr w:type="gramStart"/>
      <w:r w:rsidRPr="002F2203">
        <w:rPr>
          <w:rFonts w:eastAsia="方正新书宋_GBK" w:hAnsi="宋体" w:hint="eastAsia"/>
          <w:sz w:val="30"/>
          <w:szCs w:val="30"/>
        </w:rPr>
        <w:t>昙</w:t>
      </w:r>
      <w:proofErr w:type="gramEnd"/>
      <w:r w:rsidRPr="002F2203">
        <w:rPr>
          <w:rFonts w:eastAsia="方正新书宋_GBK" w:hAnsi="宋体" w:hint="eastAsia"/>
          <w:sz w:val="30"/>
          <w:szCs w:val="30"/>
        </w:rPr>
        <w:t>照法师《别传注》云：“</w:t>
      </w:r>
      <w:proofErr w:type="gramStart"/>
      <w:r w:rsidRPr="002F2203">
        <w:rPr>
          <w:rFonts w:eastAsia="方正新书宋_GBK" w:hAnsi="宋体" w:hint="eastAsia"/>
          <w:sz w:val="30"/>
          <w:szCs w:val="30"/>
        </w:rPr>
        <w:t>祯</w:t>
      </w:r>
      <w:proofErr w:type="gramEnd"/>
      <w:r w:rsidRPr="002F2203">
        <w:rPr>
          <w:rFonts w:eastAsia="方正新书宋_GBK" w:hAnsi="宋体" w:hint="eastAsia"/>
          <w:sz w:val="30"/>
          <w:szCs w:val="30"/>
        </w:rPr>
        <w:t>明二年受戒，三年国破。”这样才是对的。因此可将“四年正月”改为“</w:t>
      </w:r>
      <w:proofErr w:type="gramStart"/>
      <w:r w:rsidRPr="002F2203">
        <w:rPr>
          <w:rFonts w:eastAsia="方正新书宋_GBK" w:hAnsi="宋体" w:hint="eastAsia"/>
          <w:sz w:val="30"/>
          <w:szCs w:val="30"/>
        </w:rPr>
        <w:t>祯</w:t>
      </w:r>
      <w:proofErr w:type="gramEnd"/>
      <w:r w:rsidRPr="002F2203">
        <w:rPr>
          <w:rFonts w:eastAsia="方正新书宋_GBK" w:hAnsi="宋体" w:hint="eastAsia"/>
          <w:sz w:val="30"/>
          <w:szCs w:val="30"/>
        </w:rPr>
        <w:t>明二年正月”。</w:t>
      </w:r>
    </w:p>
    <w:p w14:paraId="2C6B402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皇太子的</w:t>
      </w:r>
      <w:proofErr w:type="gramStart"/>
      <w:r w:rsidRPr="002F2203">
        <w:rPr>
          <w:rFonts w:eastAsia="方正新书宋_GBK" w:hAnsi="宋体" w:hint="eastAsia"/>
          <w:sz w:val="30"/>
          <w:szCs w:val="30"/>
        </w:rPr>
        <w:t>上书见</w:t>
      </w:r>
      <w:proofErr w:type="gramEnd"/>
      <w:r w:rsidRPr="002F2203">
        <w:rPr>
          <w:rFonts w:eastAsia="方正新书宋_GBK" w:hAnsi="宋体" w:hint="eastAsia"/>
          <w:sz w:val="30"/>
          <w:szCs w:val="30"/>
        </w:rPr>
        <w:t>《国清百录·</w:t>
      </w:r>
      <w:r w:rsidRPr="002F2203">
        <w:rPr>
          <w:rFonts w:eastAsia="方正新书宋_GBK" w:hAnsi="宋体" w:hint="eastAsia"/>
          <w:bCs/>
          <w:sz w:val="30"/>
          <w:szCs w:val="30"/>
        </w:rPr>
        <w:t>少主皇太子请戒疏第十四》，</w:t>
      </w:r>
      <w:r w:rsidRPr="002F2203">
        <w:rPr>
          <w:rFonts w:eastAsia="方正新书宋_GBK" w:hAnsi="宋体" w:hint="eastAsia"/>
          <w:sz w:val="30"/>
          <w:szCs w:val="30"/>
        </w:rPr>
        <w:t>内有云：“</w:t>
      </w:r>
      <w:bookmarkStart w:id="599" w:name="0800a22"/>
      <w:r w:rsidRPr="002F2203">
        <w:rPr>
          <w:rFonts w:eastAsia="方正新书宋_GBK" w:hAnsi="宋体" w:hint="eastAsia"/>
          <w:sz w:val="30"/>
          <w:szCs w:val="30"/>
        </w:rPr>
        <w:t>今月十五日，于崇正殿</w:t>
      </w:r>
      <w:bookmarkStart w:id="600" w:name="0800a23"/>
      <w:bookmarkEnd w:id="599"/>
      <w:r w:rsidRPr="002F2203">
        <w:rPr>
          <w:rFonts w:eastAsia="方正新书宋_GBK" w:hAnsi="宋体" w:hint="eastAsia"/>
          <w:sz w:val="30"/>
          <w:szCs w:val="30"/>
        </w:rPr>
        <w:t>设千僧法会</w:t>
      </w:r>
      <w:bookmarkEnd w:id="600"/>
      <w:r w:rsidRPr="002F2203">
        <w:rPr>
          <w:rFonts w:eastAsia="方正新书宋_GBK" w:hAnsi="宋体" w:hint="eastAsia"/>
          <w:sz w:val="30"/>
          <w:szCs w:val="30"/>
        </w:rPr>
        <w:t>，奉请为菩萨戒师</w:t>
      </w:r>
      <w:bookmarkStart w:id="601" w:name="0800a24"/>
      <w:r w:rsidRPr="002F2203">
        <w:rPr>
          <w:rFonts w:eastAsia="方正新书宋_GBK" w:hAnsi="宋体" w:hint="eastAsia"/>
          <w:sz w:val="30"/>
          <w:szCs w:val="30"/>
        </w:rPr>
        <w:t>……弟子渊和南。</w:t>
      </w:r>
      <w:bookmarkEnd w:id="601"/>
      <w:r w:rsidRPr="002F2203">
        <w:rPr>
          <w:rFonts w:eastAsia="方正新书宋_GBK" w:hAnsi="宋体" w:hint="eastAsia"/>
          <w:sz w:val="30"/>
          <w:szCs w:val="30"/>
        </w:rPr>
        <w:t>正月十三日。”智者大师应允了皇太子的请求，于</w:t>
      </w:r>
      <w:proofErr w:type="gramStart"/>
      <w:r w:rsidRPr="002F2203">
        <w:rPr>
          <w:rFonts w:eastAsia="方正新书宋_GBK" w:hAnsi="宋体" w:hint="eastAsia"/>
          <w:sz w:val="30"/>
          <w:szCs w:val="30"/>
        </w:rPr>
        <w:t>五八八</w:t>
      </w:r>
      <w:proofErr w:type="gramEnd"/>
      <w:r w:rsidRPr="002F2203">
        <w:rPr>
          <w:rFonts w:eastAsia="方正新书宋_GBK" w:hAnsi="宋体" w:hint="eastAsia"/>
          <w:sz w:val="30"/>
          <w:szCs w:val="30"/>
        </w:rPr>
        <w:t>年正月十五日为其受戒。在受戒时，《别传》中云：“于时传香在手而脸下垂泪，既字为善萌，反言成晚。后大隋吞陈，方悟前旨。”可见智者大师对于陈朝的灭亡是早有预见的（“隋萌”、“陈完”），而脸上落泪更多的是对自己年仅十四岁的弟子的一种爱怜和担心。谁说出家人是没有感情的？谁说祖师不是有血有肉的？每当我看到这一段时，总是禁不住地热泪盈眶。</w:t>
      </w:r>
    </w:p>
    <w:p w14:paraId="298886DC" w14:textId="77777777" w:rsidR="00DA7965" w:rsidRPr="002F2203" w:rsidRDefault="00DA7965" w:rsidP="001E7BCA">
      <w:pPr>
        <w:pStyle w:val="ae"/>
        <w:rPr>
          <w:rFonts w:eastAsia="方正粗雅宋_GBK"/>
          <w:w w:val="66"/>
        </w:rPr>
      </w:pPr>
      <w:r w:rsidRPr="002F2203">
        <w:rPr>
          <w:rFonts w:eastAsia="方正粗雅宋_GBK"/>
          <w:w w:val="66"/>
        </w:rPr>
        <w:lastRenderedPageBreak/>
        <w:t>(</w:t>
      </w:r>
      <w:r w:rsidRPr="002F2203">
        <w:rPr>
          <w:rFonts w:eastAsia="方正粗雅宋_GBK" w:hint="eastAsia"/>
          <w:w w:val="66"/>
        </w:rPr>
        <w:t>注：《南史》名深，《百录》请戒文名渊，恐因受戒，遂改此名。</w:t>
      </w:r>
      <w:r w:rsidRPr="002F2203">
        <w:rPr>
          <w:rFonts w:eastAsia="方正粗雅宋_GBK"/>
          <w:w w:val="66"/>
        </w:rPr>
        <w:t>)</w:t>
      </w:r>
    </w:p>
    <w:p w14:paraId="75AA8155"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《别传注》云：“《南史·帝纪》后主太子名深，今云渊者。误也。”在这里志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大师和</w:t>
      </w:r>
      <w:proofErr w:type="gramStart"/>
      <w:r w:rsidRPr="002F2203">
        <w:rPr>
          <w:rFonts w:eastAsia="方正新书宋_GBK" w:hAnsi="宋体" w:hint="eastAsia"/>
          <w:sz w:val="30"/>
          <w:szCs w:val="30"/>
        </w:rPr>
        <w:t>昙</w:t>
      </w:r>
      <w:proofErr w:type="gramEnd"/>
      <w:r w:rsidRPr="002F2203">
        <w:rPr>
          <w:rFonts w:eastAsia="方正新书宋_GBK" w:hAnsi="宋体" w:hint="eastAsia"/>
          <w:sz w:val="30"/>
          <w:szCs w:val="30"/>
        </w:rPr>
        <w:t>照法师两者皆误。当知陈后主太子的本名就是叫陈渊，但《南史》是由唐朝的李延寿所撰，而唐高祖名叫李渊，为了避讳，故改“渊”为“深”。陈垣《史讳举例·唐讳例》云：“（唐高祖名渊），</w:t>
      </w:r>
      <w:proofErr w:type="gramStart"/>
      <w:r w:rsidRPr="002F2203">
        <w:rPr>
          <w:rFonts w:eastAsia="方正新书宋_GBK" w:hAnsi="宋体" w:hint="eastAsia"/>
          <w:sz w:val="30"/>
          <w:szCs w:val="30"/>
        </w:rPr>
        <w:t>渊</w:t>
      </w:r>
      <w:proofErr w:type="gramEnd"/>
      <w:r w:rsidRPr="002F2203">
        <w:rPr>
          <w:rFonts w:eastAsia="方正新书宋_GBK" w:hAnsi="宋体" w:hint="eastAsia"/>
          <w:sz w:val="30"/>
          <w:szCs w:val="30"/>
        </w:rPr>
        <w:t>改为泉，或为深。”因此《南齐书》三十中的“薛渊”，在《南史》中就变为了“薛深”。《北史·张奫</w:t>
      </w:r>
      <w:proofErr w:type="spellStart"/>
      <w:r w:rsidRPr="002F2203">
        <w:rPr>
          <w:rFonts w:eastAsia="方正新书宋_GBK" w:hAnsi="宋体"/>
          <w:sz w:val="30"/>
          <w:szCs w:val="30"/>
        </w:rPr>
        <w:t>yūn</w:t>
      </w:r>
      <w:proofErr w:type="spellEnd"/>
      <w:r w:rsidRPr="002F2203">
        <w:rPr>
          <w:rFonts w:eastAsia="方正新书宋_GBK" w:hAnsi="宋体" w:hint="eastAsia"/>
          <w:sz w:val="30"/>
          <w:szCs w:val="30"/>
        </w:rPr>
        <w:t>传》：“本名犯庙</w:t>
      </w:r>
      <w:proofErr w:type="gramStart"/>
      <w:r w:rsidRPr="002F2203">
        <w:rPr>
          <w:rFonts w:eastAsia="方正新书宋_GBK" w:hAnsi="宋体" w:hint="eastAsia"/>
          <w:sz w:val="30"/>
          <w:szCs w:val="30"/>
        </w:rPr>
        <w:t>讳</w:t>
      </w:r>
      <w:proofErr w:type="gramEnd"/>
      <w:r w:rsidRPr="002F2203">
        <w:rPr>
          <w:rFonts w:eastAsia="方正新书宋_GBK" w:hAnsi="宋体" w:hint="eastAsia"/>
          <w:sz w:val="30"/>
          <w:szCs w:val="30"/>
        </w:rPr>
        <w:t>。”盖其本名为大渊，为了避讳，只好连为一字。这种避讳在史书中比比皆是，稍不留意就会出错。</w:t>
      </w:r>
    </w:p>
    <w:p w14:paraId="29308AC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《国清百录》是在隋朝成书，没必要预先避唐</w:t>
      </w:r>
      <w:proofErr w:type="gramStart"/>
      <w:r w:rsidRPr="002F2203">
        <w:rPr>
          <w:rFonts w:eastAsia="方正新书宋_GBK" w:hAnsi="宋体" w:hint="eastAsia"/>
          <w:sz w:val="30"/>
          <w:szCs w:val="30"/>
        </w:rPr>
        <w:t>讳</w:t>
      </w:r>
      <w:proofErr w:type="gramEnd"/>
      <w:r w:rsidRPr="002F2203">
        <w:rPr>
          <w:rFonts w:eastAsia="方正新书宋_GBK" w:hAnsi="宋体" w:hint="eastAsia"/>
          <w:sz w:val="30"/>
          <w:szCs w:val="30"/>
        </w:rPr>
        <w:t>，因此在这里写作“陈渊”是正确的，就是其本名，并非“误也”，也不是受戒后改名。而《南史》名“陈深”那是避讳所致，反倒应该予以纠正，切不可以此为难。所以在《全隋文》卷十五中就写作“陈渊”，如云：“渊字承源，陈后主第四子……</w:t>
      </w:r>
      <w:proofErr w:type="gramStart"/>
      <w:r w:rsidRPr="002F2203">
        <w:rPr>
          <w:rFonts w:eastAsia="方正新书宋_GBK" w:hAnsi="宋体" w:hint="eastAsia"/>
          <w:sz w:val="30"/>
          <w:szCs w:val="30"/>
        </w:rPr>
        <w:t>祯</w:t>
      </w:r>
      <w:proofErr w:type="gramEnd"/>
      <w:r w:rsidRPr="002F2203">
        <w:rPr>
          <w:rFonts w:eastAsia="方正新书宋_GBK" w:hAnsi="宋体" w:hint="eastAsia"/>
          <w:sz w:val="30"/>
          <w:szCs w:val="30"/>
        </w:rPr>
        <w:t>明二年，立为皇太子。”</w:t>
      </w:r>
      <w:r w:rsidRPr="002F2203">
        <w:rPr>
          <w:rFonts w:eastAsia="方正新书宋_GBK" w:hAnsi="宋体"/>
          <w:sz w:val="30"/>
          <w:szCs w:val="30"/>
        </w:rPr>
        <w:t xml:space="preserve"> </w:t>
      </w:r>
    </w:p>
    <w:p w14:paraId="464983C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p>
    <w:p w14:paraId="0D50868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【陈祯明元年（</w:t>
      </w:r>
      <w:r w:rsidRPr="002F2203">
        <w:rPr>
          <w:rFonts w:eastAsia="方正新书宋_GBK" w:hAnsi="宋体" w:hint="eastAsia"/>
          <w:sz w:val="30"/>
          <w:szCs w:val="30"/>
        </w:rPr>
        <w:t>587</w:t>
      </w:r>
      <w:r w:rsidRPr="002F2203">
        <w:rPr>
          <w:rFonts w:eastAsia="方正新书宋_GBK" w:hAnsi="宋体" w:hint="eastAsia"/>
          <w:sz w:val="30"/>
          <w:szCs w:val="30"/>
        </w:rPr>
        <w:t>），</w:t>
      </w:r>
      <w:r w:rsidRPr="002F2203">
        <w:rPr>
          <w:rFonts w:eastAsia="方正新书宋_GBK" w:hAnsi="宋体" w:hint="eastAsia"/>
          <w:sz w:val="30"/>
          <w:szCs w:val="30"/>
        </w:rPr>
        <w:t>50</w:t>
      </w:r>
      <w:r w:rsidRPr="002F2203">
        <w:rPr>
          <w:rFonts w:eastAsia="方正新书宋_GBK" w:hAnsi="宋体" w:hint="eastAsia"/>
          <w:sz w:val="30"/>
          <w:szCs w:val="30"/>
        </w:rPr>
        <w:t>岁】</w:t>
      </w:r>
    </w:p>
    <w:p w14:paraId="65462689" w14:textId="77777777" w:rsidR="00DA7965" w:rsidRPr="002F2203" w:rsidRDefault="00DA7965" w:rsidP="001E7BCA">
      <w:pPr>
        <w:pStyle w:val="ae"/>
        <w:rPr>
          <w:rFonts w:eastAsia="方正粗雅宋_GBK"/>
        </w:rPr>
      </w:pPr>
      <w:proofErr w:type="gramStart"/>
      <w:r w:rsidRPr="002F2203">
        <w:rPr>
          <w:rFonts w:eastAsia="方正粗雅宋_GBK" w:hint="eastAsia"/>
        </w:rPr>
        <w:t>祯</w:t>
      </w:r>
      <w:proofErr w:type="gramEnd"/>
      <w:r w:rsidRPr="002F2203">
        <w:rPr>
          <w:rFonts w:eastAsia="方正粗雅宋_GBK" w:hint="eastAsia"/>
        </w:rPr>
        <w:t>明元年，于光宅讲《法华经》，时章</w:t>
      </w:r>
      <w:proofErr w:type="gramStart"/>
      <w:r w:rsidRPr="002F2203">
        <w:rPr>
          <w:rFonts w:eastAsia="方正粗雅宋_GBK" w:hint="eastAsia"/>
        </w:rPr>
        <w:t>安预听次</w:t>
      </w:r>
      <w:proofErr w:type="gramEnd"/>
      <w:r w:rsidRPr="002F2203">
        <w:rPr>
          <w:rFonts w:eastAsia="方正粗雅宋_GBK" w:hint="eastAsia"/>
        </w:rPr>
        <w:t>。</w:t>
      </w:r>
    </w:p>
    <w:p w14:paraId="4F413DC5"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587</w:t>
      </w:r>
      <w:r w:rsidRPr="002F2203">
        <w:rPr>
          <w:rFonts w:eastAsia="方正新书宋_GBK" w:hAnsi="宋体" w:hint="eastAsia"/>
          <w:sz w:val="30"/>
          <w:szCs w:val="30"/>
        </w:rPr>
        <w:t>年的时候，智者大师</w:t>
      </w:r>
      <w:proofErr w:type="gramStart"/>
      <w:r w:rsidRPr="002F2203">
        <w:rPr>
          <w:rFonts w:eastAsia="方正新书宋_GBK" w:hAnsi="宋体" w:hint="eastAsia"/>
          <w:sz w:val="30"/>
          <w:szCs w:val="30"/>
        </w:rPr>
        <w:t>于光宅寺讲《法华经》</w:t>
      </w:r>
      <w:proofErr w:type="gramEnd"/>
      <w:r w:rsidRPr="002F2203">
        <w:rPr>
          <w:rFonts w:eastAsia="方正新书宋_GBK" w:hAnsi="宋体" w:hint="eastAsia"/>
          <w:sz w:val="30"/>
          <w:szCs w:val="30"/>
        </w:rPr>
        <w:t>，这时章安大师参加了这次讲经法会，后来章安大师把他结集成书，就是天台三大部之一的《法华文句》。</w:t>
      </w:r>
    </w:p>
    <w:p w14:paraId="14EB8CE7" w14:textId="77777777" w:rsidR="00DA7965" w:rsidRPr="002F2203" w:rsidRDefault="001E7BCA" w:rsidP="001E7BCA">
      <w:pPr>
        <w:pStyle w:val="ae"/>
        <w:rPr>
          <w:rFonts w:eastAsia="方正粗雅宋_GBK"/>
          <w:w w:val="66"/>
        </w:rPr>
      </w:pPr>
      <w:r w:rsidRPr="002F2203">
        <w:rPr>
          <w:rFonts w:eastAsia="方正粗雅宋_GBK"/>
          <w:w w:val="66"/>
        </w:rPr>
        <w:lastRenderedPageBreak/>
        <w:t xml:space="preserve"> </w:t>
      </w:r>
      <w:r w:rsidR="00DA7965" w:rsidRPr="002F2203">
        <w:rPr>
          <w:rFonts w:eastAsia="方正粗雅宋_GBK"/>
          <w:w w:val="66"/>
        </w:rPr>
        <w:t>(</w:t>
      </w:r>
      <w:r w:rsidR="00DA7965" w:rsidRPr="002F2203">
        <w:rPr>
          <w:rFonts w:eastAsia="方正粗雅宋_GBK" w:hint="eastAsia"/>
          <w:w w:val="66"/>
        </w:rPr>
        <w:t>注：《文句》题注：二十七岁，听受金陵，六十九于丹丘添削。</w:t>
      </w:r>
      <w:r w:rsidR="00DA7965" w:rsidRPr="002F2203">
        <w:rPr>
          <w:rFonts w:eastAsia="方正粗雅宋_GBK"/>
          <w:w w:val="66"/>
        </w:rPr>
        <w:t>)</w:t>
      </w:r>
    </w:p>
    <w:p w14:paraId="2B8947B2"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章安大师是</w:t>
      </w:r>
      <w:r w:rsidRPr="002F2203">
        <w:rPr>
          <w:rFonts w:eastAsia="方正新书宋_GBK" w:hAnsi="宋体" w:hint="eastAsia"/>
          <w:sz w:val="30"/>
          <w:szCs w:val="30"/>
        </w:rPr>
        <w:t>583</w:t>
      </w:r>
      <w:r w:rsidRPr="002F2203">
        <w:rPr>
          <w:rFonts w:eastAsia="方正新书宋_GBK" w:hAnsi="宋体" w:hint="eastAsia"/>
          <w:sz w:val="30"/>
          <w:szCs w:val="30"/>
        </w:rPr>
        <w:t>年的时候来到</w:t>
      </w:r>
      <w:proofErr w:type="gramStart"/>
      <w:r w:rsidRPr="002F2203">
        <w:rPr>
          <w:rFonts w:eastAsia="方正新书宋_GBK" w:hAnsi="宋体" w:hint="eastAsia"/>
          <w:sz w:val="30"/>
          <w:szCs w:val="30"/>
        </w:rPr>
        <w:t>天台山依止智者</w:t>
      </w:r>
      <w:proofErr w:type="gramEnd"/>
      <w:r w:rsidRPr="002F2203">
        <w:rPr>
          <w:rFonts w:eastAsia="方正新书宋_GBK" w:hAnsi="宋体" w:hint="eastAsia"/>
          <w:sz w:val="30"/>
          <w:szCs w:val="30"/>
        </w:rPr>
        <w:t>大师的，当时章安大师是</w:t>
      </w:r>
      <w:r w:rsidRPr="002F2203">
        <w:rPr>
          <w:rFonts w:eastAsia="方正新书宋_GBK" w:hAnsi="宋体" w:hint="eastAsia"/>
          <w:sz w:val="30"/>
          <w:szCs w:val="30"/>
        </w:rPr>
        <w:t>23</w:t>
      </w:r>
      <w:r w:rsidRPr="002F2203">
        <w:rPr>
          <w:rFonts w:eastAsia="方正新书宋_GBK" w:hAnsi="宋体" w:hint="eastAsia"/>
          <w:sz w:val="30"/>
          <w:szCs w:val="30"/>
        </w:rPr>
        <w:t>岁，而智者大师为</w:t>
      </w:r>
      <w:r w:rsidRPr="002F2203">
        <w:rPr>
          <w:rFonts w:eastAsia="方正新书宋_GBK" w:hAnsi="宋体" w:hint="eastAsia"/>
          <w:sz w:val="30"/>
          <w:szCs w:val="30"/>
        </w:rPr>
        <w:t>46</w:t>
      </w:r>
      <w:r w:rsidRPr="002F2203">
        <w:rPr>
          <w:rFonts w:eastAsia="方正新书宋_GBK" w:hAnsi="宋体" w:hint="eastAsia"/>
          <w:sz w:val="30"/>
          <w:szCs w:val="30"/>
        </w:rPr>
        <w:t>岁。这不禁让我想起智者大师也是</w:t>
      </w:r>
      <w:r w:rsidRPr="002F2203">
        <w:rPr>
          <w:rFonts w:eastAsia="方正新书宋_GBK" w:hAnsi="宋体" w:hint="eastAsia"/>
          <w:sz w:val="30"/>
          <w:szCs w:val="30"/>
        </w:rPr>
        <w:t>23</w:t>
      </w:r>
      <w:r w:rsidRPr="002F2203">
        <w:rPr>
          <w:rFonts w:eastAsia="方正新书宋_GBK" w:hAnsi="宋体" w:hint="eastAsia"/>
          <w:sz w:val="30"/>
          <w:szCs w:val="30"/>
        </w:rPr>
        <w:t>岁的时候前往大苏山亲</w:t>
      </w:r>
      <w:proofErr w:type="gramStart"/>
      <w:r w:rsidRPr="002F2203">
        <w:rPr>
          <w:rFonts w:eastAsia="方正新书宋_GBK" w:hAnsi="宋体" w:hint="eastAsia"/>
          <w:sz w:val="30"/>
          <w:szCs w:val="30"/>
        </w:rPr>
        <w:t>觐慧思</w:t>
      </w:r>
      <w:proofErr w:type="gramEnd"/>
      <w:r w:rsidRPr="002F2203">
        <w:rPr>
          <w:rFonts w:eastAsia="方正新书宋_GBK" w:hAnsi="宋体" w:hint="eastAsia"/>
          <w:sz w:val="30"/>
          <w:szCs w:val="30"/>
        </w:rPr>
        <w:t>大师的，而</w:t>
      </w:r>
      <w:proofErr w:type="gramStart"/>
      <w:r w:rsidRPr="002F2203">
        <w:rPr>
          <w:rFonts w:eastAsia="方正新书宋_GBK" w:hAnsi="宋体" w:hint="eastAsia"/>
          <w:sz w:val="30"/>
          <w:szCs w:val="30"/>
        </w:rPr>
        <w:t>当时慧思大师</w:t>
      </w:r>
      <w:proofErr w:type="gramEnd"/>
      <w:r w:rsidRPr="002F2203">
        <w:rPr>
          <w:rFonts w:eastAsia="方正新书宋_GBK" w:hAnsi="宋体" w:hint="eastAsia"/>
          <w:sz w:val="30"/>
          <w:szCs w:val="30"/>
        </w:rPr>
        <w:t>的年龄也正好是</w:t>
      </w:r>
      <w:r w:rsidRPr="002F2203">
        <w:rPr>
          <w:rFonts w:eastAsia="方正新书宋_GBK" w:hAnsi="宋体" w:hint="eastAsia"/>
          <w:sz w:val="30"/>
          <w:szCs w:val="30"/>
        </w:rPr>
        <w:t>46</w:t>
      </w:r>
      <w:r w:rsidRPr="002F2203">
        <w:rPr>
          <w:rFonts w:eastAsia="方正新书宋_GBK" w:hAnsi="宋体" w:hint="eastAsia"/>
          <w:sz w:val="30"/>
          <w:szCs w:val="30"/>
        </w:rPr>
        <w:t>岁，历史是何等地相像啊！</w:t>
      </w:r>
    </w:p>
    <w:p w14:paraId="4C903FF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章安大师自从于</w:t>
      </w:r>
      <w:r w:rsidRPr="002F2203">
        <w:rPr>
          <w:rFonts w:eastAsia="方正新书宋_GBK" w:hAnsi="宋体" w:hint="eastAsia"/>
          <w:sz w:val="30"/>
          <w:szCs w:val="30"/>
        </w:rPr>
        <w:t>23</w:t>
      </w:r>
      <w:r w:rsidRPr="002F2203">
        <w:rPr>
          <w:rFonts w:eastAsia="方正新书宋_GBK" w:hAnsi="宋体" w:hint="eastAsia"/>
          <w:sz w:val="30"/>
          <w:szCs w:val="30"/>
        </w:rPr>
        <w:t>岁时亲近智者大师以后，就再也没有离开过智者大师的身边，直至智者大师圆寂。这次章安大师也随之来到了金陵，并且参加了讲经法会，把智者大师所讲的内容全都记载了下来。但并没有马上成书，而是一直到</w:t>
      </w:r>
      <w:r w:rsidRPr="002F2203">
        <w:rPr>
          <w:rFonts w:eastAsia="方正新书宋_GBK" w:hAnsi="宋体" w:hint="eastAsia"/>
          <w:sz w:val="30"/>
          <w:szCs w:val="30"/>
        </w:rPr>
        <w:t>69</w:t>
      </w:r>
      <w:r w:rsidRPr="002F2203">
        <w:rPr>
          <w:rFonts w:eastAsia="方正新书宋_GBK" w:hAnsi="宋体" w:hint="eastAsia"/>
          <w:sz w:val="30"/>
          <w:szCs w:val="30"/>
        </w:rPr>
        <w:t>岁的时候，才有机缘在天台山重新整理以前的笔记，把它整理成书，即《法华文句》。</w:t>
      </w:r>
      <w:r w:rsidRPr="002F2203">
        <w:rPr>
          <w:rFonts w:eastAsia="方正新书宋_GBK" w:hAnsi="宋体" w:hint="eastAsia"/>
          <w:sz w:val="30"/>
          <w:szCs w:val="30"/>
          <w:u w:val="single"/>
        </w:rPr>
        <w:t>丹丘</w:t>
      </w:r>
      <w:r w:rsidRPr="002F2203">
        <w:rPr>
          <w:rFonts w:eastAsia="方正新书宋_GBK" w:hAnsi="宋体" w:hint="eastAsia"/>
          <w:sz w:val="30"/>
          <w:szCs w:val="30"/>
        </w:rPr>
        <w:t>，传说中神仙所居之地，这里是指天台山。《吴会须知》云：“台州郡有丹丘</w:t>
      </w:r>
      <w:proofErr w:type="gramStart"/>
      <w:r w:rsidRPr="002F2203">
        <w:rPr>
          <w:rFonts w:eastAsia="方正新书宋_GBK" w:hAnsi="宋体" w:hint="eastAsia"/>
          <w:sz w:val="30"/>
          <w:szCs w:val="30"/>
        </w:rPr>
        <w:t>驿</w:t>
      </w:r>
      <w:proofErr w:type="gramEnd"/>
      <w:r w:rsidRPr="002F2203">
        <w:rPr>
          <w:rFonts w:eastAsia="方正新书宋_GBK" w:hAnsi="宋体" w:hint="eastAsia"/>
          <w:sz w:val="30"/>
          <w:szCs w:val="30"/>
        </w:rPr>
        <w:t>。”孙绰《游天台山赋》云：“仍羽人于丹丘，寻不死之福庭。”</w:t>
      </w:r>
      <w:r w:rsidRPr="002F2203">
        <w:rPr>
          <w:rFonts w:eastAsia="方正新书宋_GBK" w:hAnsi="宋体" w:hint="eastAsia"/>
          <w:sz w:val="30"/>
          <w:szCs w:val="30"/>
          <w:u w:val="single"/>
        </w:rPr>
        <w:t xml:space="preserve"> </w:t>
      </w:r>
      <w:r w:rsidRPr="002F2203">
        <w:rPr>
          <w:rFonts w:eastAsia="方正新书宋_GBK" w:hAnsi="宋体" w:hint="eastAsia"/>
          <w:sz w:val="30"/>
          <w:szCs w:val="30"/>
          <w:u w:val="single"/>
        </w:rPr>
        <w:t>添削</w:t>
      </w:r>
      <w:r w:rsidRPr="002F2203">
        <w:rPr>
          <w:rFonts w:eastAsia="方正新书宋_GBK" w:hAnsi="宋体" w:hint="eastAsia"/>
          <w:sz w:val="30"/>
          <w:szCs w:val="30"/>
        </w:rPr>
        <w:t>，增添或删削，指文字的增减以成文体。</w:t>
      </w:r>
    </w:p>
    <w:p w14:paraId="54F2F1C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bookmarkStart w:id="602" w:name="0182c24"/>
    </w:p>
    <w:p w14:paraId="0732FDB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u w:val="wave" w:color="FF0000"/>
        </w:rPr>
      </w:pPr>
      <w:r w:rsidRPr="002F2203">
        <w:rPr>
          <w:rFonts w:eastAsia="方正新书宋_GBK" w:hAnsi="宋体" w:hint="eastAsia"/>
          <w:sz w:val="30"/>
          <w:szCs w:val="30"/>
        </w:rPr>
        <w:t>【陈祯明三年、隋开皇九年（</w:t>
      </w:r>
      <w:r w:rsidRPr="002F2203">
        <w:rPr>
          <w:rFonts w:eastAsia="方正新书宋_GBK" w:hAnsi="宋体" w:hint="eastAsia"/>
          <w:sz w:val="30"/>
          <w:szCs w:val="30"/>
        </w:rPr>
        <w:t>589</w:t>
      </w:r>
      <w:r w:rsidRPr="002F2203">
        <w:rPr>
          <w:rFonts w:eastAsia="方正新书宋_GBK" w:hAnsi="宋体" w:hint="eastAsia"/>
          <w:sz w:val="30"/>
          <w:szCs w:val="30"/>
        </w:rPr>
        <w:t>），</w:t>
      </w:r>
      <w:r w:rsidRPr="002F2203">
        <w:rPr>
          <w:rFonts w:eastAsia="方正新书宋_GBK" w:hAnsi="宋体" w:hint="eastAsia"/>
          <w:sz w:val="30"/>
          <w:szCs w:val="30"/>
        </w:rPr>
        <w:t>52</w:t>
      </w:r>
      <w:r w:rsidRPr="002F2203">
        <w:rPr>
          <w:rFonts w:eastAsia="方正新书宋_GBK" w:hAnsi="宋体" w:hint="eastAsia"/>
          <w:sz w:val="30"/>
          <w:szCs w:val="30"/>
        </w:rPr>
        <w:t>岁】</w:t>
      </w:r>
    </w:p>
    <w:p w14:paraId="4A3D4BAC" w14:textId="77777777" w:rsidR="00DA7965" w:rsidRPr="002F2203" w:rsidRDefault="00DA7965" w:rsidP="001E7BCA">
      <w:pPr>
        <w:pStyle w:val="ae"/>
        <w:rPr>
          <w:rFonts w:eastAsia="方正粗雅宋_GBK"/>
        </w:rPr>
      </w:pPr>
      <w:r w:rsidRPr="002F2203">
        <w:rPr>
          <w:rFonts w:eastAsia="方正粗雅宋_GBK" w:hint="eastAsia"/>
        </w:rPr>
        <w:t>三年正月</w:t>
      </w:r>
      <w:bookmarkStart w:id="603" w:name="0182c25"/>
      <w:bookmarkEnd w:id="602"/>
      <w:r w:rsidRPr="002F2203">
        <w:rPr>
          <w:rFonts w:eastAsia="方正粗雅宋_GBK" w:hint="eastAsia"/>
        </w:rPr>
        <w:t>，隋伐陈，国破，江南皆归于隋。师以时方丧乱</w:t>
      </w:r>
      <w:bookmarkEnd w:id="603"/>
      <w:r w:rsidRPr="002F2203">
        <w:rPr>
          <w:rFonts w:eastAsia="方正粗雅宋_GBK" w:hint="eastAsia"/>
        </w:rPr>
        <w:t>，遂杖策荆湘。</w:t>
      </w:r>
    </w:p>
    <w:p w14:paraId="2C8CE3AC"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北周武帝宇文</w:t>
      </w:r>
      <w:proofErr w:type="gramStart"/>
      <w:r w:rsidRPr="002F2203">
        <w:rPr>
          <w:rFonts w:eastAsia="方正新书宋_GBK" w:hAnsi="宋体" w:hint="eastAsia"/>
          <w:sz w:val="30"/>
          <w:szCs w:val="30"/>
        </w:rPr>
        <w:t>邕</w:t>
      </w:r>
      <w:proofErr w:type="gramEnd"/>
      <w:r w:rsidRPr="002F2203">
        <w:rPr>
          <w:rFonts w:eastAsia="方正新书宋_GBK" w:hAnsi="宋体" w:hint="eastAsia"/>
          <w:sz w:val="30"/>
          <w:szCs w:val="30"/>
        </w:rPr>
        <w:t>于</w:t>
      </w:r>
      <w:r w:rsidRPr="002F2203">
        <w:rPr>
          <w:rFonts w:eastAsia="方正新书宋_GBK" w:hAnsi="宋体" w:hint="eastAsia"/>
          <w:sz w:val="30"/>
          <w:szCs w:val="30"/>
        </w:rPr>
        <w:t>577</w:t>
      </w:r>
      <w:r w:rsidRPr="002F2203">
        <w:rPr>
          <w:rFonts w:eastAsia="方正新书宋_GBK" w:hAnsi="宋体" w:hint="eastAsia"/>
          <w:sz w:val="30"/>
          <w:szCs w:val="30"/>
        </w:rPr>
        <w:t>年消灭北齐统一了北中国之后，下一个目标当然是统一全中国。但就在他并吞北齐的第二年（</w:t>
      </w:r>
      <w:r w:rsidRPr="002F2203">
        <w:rPr>
          <w:rFonts w:eastAsia="方正新书宋_GBK" w:hAnsi="宋体" w:hint="eastAsia"/>
          <w:sz w:val="30"/>
          <w:szCs w:val="30"/>
        </w:rPr>
        <w:t>578</w:t>
      </w:r>
      <w:r w:rsidRPr="002F2203">
        <w:rPr>
          <w:rFonts w:eastAsia="方正新书宋_GBK" w:hAnsi="宋体" w:hint="eastAsia"/>
          <w:sz w:val="30"/>
          <w:szCs w:val="30"/>
        </w:rPr>
        <w:t>），就生恶疮去世了。二十岁的荒唐儿子宇文贇继位，宇文贇因为平时有老爹的严格管</w:t>
      </w:r>
      <w:r w:rsidRPr="002F2203">
        <w:rPr>
          <w:rFonts w:eastAsia="方正新书宋_GBK" w:hAnsi="宋体" w:hint="eastAsia"/>
          <w:sz w:val="30"/>
          <w:szCs w:val="30"/>
        </w:rPr>
        <w:lastRenderedPageBreak/>
        <w:t>教，他只好装作非常规矩。一旦老爹去世，世界上就再没有一个力量能够拘束他了。宇文贇在宝座上凶暴肆虐了九个月后，把帝位传给了他七岁的儿子宇文</w:t>
      </w:r>
      <w:proofErr w:type="gramStart"/>
      <w:r w:rsidRPr="002F2203">
        <w:rPr>
          <w:rFonts w:eastAsia="方正新书宋_GBK" w:hAnsi="宋体" w:hint="eastAsia"/>
          <w:sz w:val="30"/>
          <w:szCs w:val="30"/>
        </w:rPr>
        <w:t>阐</w:t>
      </w:r>
      <w:proofErr w:type="gramEnd"/>
      <w:r w:rsidRPr="002F2203">
        <w:rPr>
          <w:rFonts w:eastAsia="方正新书宋_GBK" w:hAnsi="宋体" w:hint="eastAsia"/>
          <w:sz w:val="30"/>
          <w:szCs w:val="30"/>
        </w:rPr>
        <w:t>，而他自己则因荒淫过度，于二十二岁时死掉。死掉的明年（</w:t>
      </w:r>
      <w:r w:rsidRPr="002F2203">
        <w:rPr>
          <w:rFonts w:eastAsia="方正新书宋_GBK" w:hAnsi="宋体" w:hint="eastAsia"/>
          <w:sz w:val="30"/>
          <w:szCs w:val="30"/>
        </w:rPr>
        <w:t>581</w:t>
      </w:r>
      <w:r w:rsidRPr="002F2203">
        <w:rPr>
          <w:rFonts w:eastAsia="方正新书宋_GBK" w:hAnsi="宋体" w:hint="eastAsia"/>
          <w:sz w:val="30"/>
          <w:szCs w:val="30"/>
        </w:rPr>
        <w:t>），他的岳父杨坚</w:t>
      </w:r>
      <w:r w:rsidRPr="002F2203">
        <w:rPr>
          <w:rFonts w:eastAsia="方正新书宋_GBK" w:hAnsi="宋体"/>
          <w:sz w:val="30"/>
          <w:szCs w:val="30"/>
        </w:rPr>
        <w:t>(541-604)</w:t>
      </w:r>
      <w:r w:rsidRPr="002F2203">
        <w:rPr>
          <w:rFonts w:eastAsia="方正新书宋_GBK" w:hAnsi="宋体" w:hint="eastAsia"/>
          <w:sz w:val="30"/>
          <w:szCs w:val="30"/>
        </w:rPr>
        <w:t>从孤儿寡妇手中，轻易地就把政权接到了手中。然后效法宇文皇族当初屠杀</w:t>
      </w:r>
      <w:proofErr w:type="gramStart"/>
      <w:r w:rsidRPr="002F2203">
        <w:rPr>
          <w:rFonts w:eastAsia="方正新书宋_GBK" w:hAnsi="宋体" w:hint="eastAsia"/>
          <w:sz w:val="30"/>
          <w:szCs w:val="30"/>
        </w:rPr>
        <w:t>西魏元姓</w:t>
      </w:r>
      <w:proofErr w:type="gramEnd"/>
      <w:r w:rsidRPr="002F2203">
        <w:rPr>
          <w:rFonts w:eastAsia="方正新书宋_GBK" w:hAnsi="宋体" w:hint="eastAsia"/>
          <w:sz w:val="30"/>
          <w:szCs w:val="30"/>
        </w:rPr>
        <w:t>皇族的前例，把宇文皇族也全部屠杀。北周帝国建立二十五年，距宇文</w:t>
      </w:r>
      <w:proofErr w:type="gramStart"/>
      <w:r w:rsidRPr="002F2203">
        <w:rPr>
          <w:rFonts w:eastAsia="方正新书宋_GBK" w:hAnsi="宋体" w:hint="eastAsia"/>
          <w:sz w:val="30"/>
          <w:szCs w:val="30"/>
        </w:rPr>
        <w:t>邕</w:t>
      </w:r>
      <w:proofErr w:type="gramEnd"/>
      <w:r w:rsidRPr="002F2203">
        <w:rPr>
          <w:rFonts w:eastAsia="方正新书宋_GBK" w:hAnsi="宋体" w:hint="eastAsia"/>
          <w:sz w:val="30"/>
          <w:szCs w:val="30"/>
        </w:rPr>
        <w:t>征服北齐，气势如虹的日子，不过四年。</w:t>
      </w:r>
    </w:p>
    <w:p w14:paraId="3406FD5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杨坚的国号是隋，他继承了北周强大的国力，一等内部安定，就开始统一全中国的战争。</w:t>
      </w:r>
      <w:r w:rsidRPr="002F2203">
        <w:rPr>
          <w:rFonts w:eastAsia="方正新书宋_GBK" w:hAnsi="宋体" w:hint="eastAsia"/>
          <w:sz w:val="30"/>
          <w:szCs w:val="30"/>
        </w:rPr>
        <w:t>588</w:t>
      </w:r>
      <w:r w:rsidRPr="002F2203">
        <w:rPr>
          <w:rFonts w:eastAsia="方正新书宋_GBK" w:hAnsi="宋体" w:hint="eastAsia"/>
          <w:sz w:val="30"/>
          <w:szCs w:val="30"/>
        </w:rPr>
        <w:t>年十月，部署了八路伐陈的兵力，晋王杨广被任命为隋军统帅。既然皇帝</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亲征，太子杨勇作为国本留居京师，次子杨广（</w:t>
      </w:r>
      <w:r w:rsidRPr="002F2203">
        <w:rPr>
          <w:rFonts w:eastAsia="方正新书宋_GBK" w:hAnsi="宋体"/>
          <w:sz w:val="30"/>
          <w:szCs w:val="30"/>
        </w:rPr>
        <w:t>569-618</w:t>
      </w:r>
      <w:r w:rsidRPr="002F2203">
        <w:rPr>
          <w:rFonts w:eastAsia="方正新书宋_GBK" w:hAnsi="宋体" w:hint="eastAsia"/>
          <w:sz w:val="30"/>
          <w:szCs w:val="30"/>
        </w:rPr>
        <w:t>，时年</w:t>
      </w:r>
      <w:r w:rsidRPr="002F2203">
        <w:rPr>
          <w:rFonts w:eastAsia="方正新书宋_GBK" w:hAnsi="宋体" w:hint="eastAsia"/>
          <w:sz w:val="30"/>
          <w:szCs w:val="30"/>
        </w:rPr>
        <w:t>20</w:t>
      </w:r>
      <w:r w:rsidRPr="002F2203">
        <w:rPr>
          <w:rFonts w:eastAsia="方正新书宋_GBK" w:hAnsi="宋体" w:hint="eastAsia"/>
          <w:sz w:val="30"/>
          <w:szCs w:val="30"/>
        </w:rPr>
        <w:t>岁）自然是统帅的当然人选。这次意义重大的统一战争，给了杨广第一次在历史舞台上建功立业、崭露头角的宝贵机会。</w:t>
      </w:r>
    </w:p>
    <w:p w14:paraId="0B3129B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陈朝的最后一任皇帝是陈叔宝，性格较为软弱，他的身边总是围绕着</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江总、孔范、施文庆、任忠等这样的佞臣。当隋军大举压境时，施文庆还说：“正月的大朝会即将来临，不宜调兵遣将前去防御，那些小股的隋军不久自然就会退去的。”孔范也在旁打边鼓说：“长江本是天险，自古隔断南北，敌人岂能飞渡？边将贪功，往往夸张战报。我总嫌我的官位太小，敌人如果真的过江，我早就封侯了。”有人报告消息说，隋军战马大批死亡，孔范佯装愤怒地喊：“那些都是我们的马，为什么让它们死？”陈叔宝的信心因为孔范等的丑角动作而日益加强，于是大笑着说：“王气在建康，北齐侵略过我们三次，北周侵略过我们两</w:t>
      </w:r>
      <w:r w:rsidRPr="002F2203">
        <w:rPr>
          <w:rFonts w:eastAsia="方正新书宋_GBK" w:hAnsi="宋体" w:hint="eastAsia"/>
          <w:sz w:val="30"/>
          <w:szCs w:val="30"/>
        </w:rPr>
        <w:lastRenderedPageBreak/>
        <w:t>次，都被击败，杨坚为什么不接受历史教训？”</w:t>
      </w:r>
    </w:p>
    <w:p w14:paraId="78199BF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就在</w:t>
      </w:r>
      <w:r w:rsidRPr="002F2203">
        <w:rPr>
          <w:rFonts w:eastAsia="方正新书宋_GBK" w:hAnsi="宋体" w:hint="eastAsia"/>
          <w:sz w:val="30"/>
          <w:szCs w:val="30"/>
        </w:rPr>
        <w:t>589</w:t>
      </w:r>
      <w:r w:rsidRPr="002F2203">
        <w:rPr>
          <w:rFonts w:eastAsia="方正新书宋_GBK" w:hAnsi="宋体" w:hint="eastAsia"/>
          <w:sz w:val="30"/>
          <w:szCs w:val="30"/>
        </w:rPr>
        <w:t>年的正月初一，隋军在大雾中渡过长江。陈军溃散，建康于正月二十日陷落。陷落之时，身边只有尚书仆射袁宪、</w:t>
      </w:r>
      <w:r w:rsidRPr="002F2203">
        <w:rPr>
          <w:rFonts w:eastAsia="方正新书宋_GBK" w:hAnsi="宋体" w:cs="宋体" w:hint="eastAsia"/>
          <w:kern w:val="0"/>
          <w:sz w:val="30"/>
          <w:szCs w:val="30"/>
          <w:lang w:val="zh-CN"/>
        </w:rPr>
        <w:t>后合舍人夏侯</w:t>
      </w:r>
      <w:proofErr w:type="gramStart"/>
      <w:r w:rsidRPr="002F2203">
        <w:rPr>
          <w:rFonts w:eastAsia="方正新书宋_GBK" w:hAnsi="宋体" w:cs="宋体" w:hint="eastAsia"/>
          <w:kern w:val="0"/>
          <w:sz w:val="30"/>
          <w:szCs w:val="30"/>
          <w:lang w:val="zh-CN"/>
        </w:rPr>
        <w:t>公韵</w:t>
      </w:r>
      <w:r w:rsidRPr="002F2203">
        <w:rPr>
          <w:rFonts w:eastAsia="方正新书宋_GBK" w:hAnsi="宋体" w:hint="eastAsia"/>
          <w:sz w:val="30"/>
          <w:szCs w:val="30"/>
        </w:rPr>
        <w:t>等</w:t>
      </w:r>
      <w:proofErr w:type="gramEnd"/>
      <w:r w:rsidRPr="002F2203">
        <w:rPr>
          <w:rFonts w:eastAsia="方正新书宋_GBK" w:hAnsi="宋体" w:hint="eastAsia"/>
          <w:sz w:val="30"/>
          <w:szCs w:val="30"/>
        </w:rPr>
        <w:t>少数几人而已。陈后主对袁宪说：“我平常对你并不怎么优厚，今天只有你还留在我身边，对此我深感惭愧。这不仅是我失德无道所致，也是由于江东士大夫完全丧失了气节所致啊。”当时陈后主心慌意乱，急着想躲藏，袁宪严肃地说：“现在隋军已经进入皇宫，大势既已如此，陛下还能躲到什么地方去？伏请陛下能够理整衣冠，登上金銮宝殿，效仿当年梁武帝见侯景时的作法。”但陈后主不接受，大惊说：“刀枪之下，非同儿戏，我自有妙计。”他的妙计是跑回后宫，躲进景阳殿一口深井之中。当时</w:t>
      </w:r>
      <w:proofErr w:type="gramStart"/>
      <w:r w:rsidRPr="002F2203">
        <w:rPr>
          <w:rFonts w:eastAsia="方正新书宋_GBK" w:hAnsi="宋体" w:hint="eastAsia"/>
          <w:sz w:val="30"/>
          <w:szCs w:val="30"/>
        </w:rPr>
        <w:t>夏侯公韵以</w:t>
      </w:r>
      <w:proofErr w:type="gramEnd"/>
      <w:r w:rsidRPr="002F2203">
        <w:rPr>
          <w:rFonts w:eastAsia="方正新书宋_GBK" w:hAnsi="宋体" w:hint="eastAsia"/>
          <w:sz w:val="30"/>
          <w:szCs w:val="30"/>
        </w:rPr>
        <w:t>自己的身体挡住井口，不让陈后主下去，陈后主和他争执了好久，最后还是躲进深井。</w:t>
      </w:r>
    </w:p>
    <w:p w14:paraId="0981D1D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隋军入宫搜索，在井上呼唤，不见回答，扬言要向井中投掷石头，这才听到应声。士兵们抛下绳索把他拉出来时，对于他的“超级体重”大为惊奇，等到拉出井口，才发现竟然有三个人，除了陈叔宝外，还有他最为宠爱的张丽华和孔贵</w:t>
      </w:r>
      <w:proofErr w:type="gramStart"/>
      <w:r w:rsidRPr="002F2203">
        <w:rPr>
          <w:rFonts w:eastAsia="方正新书宋_GBK" w:hAnsi="宋体" w:hint="eastAsia"/>
          <w:sz w:val="30"/>
          <w:szCs w:val="30"/>
        </w:rPr>
        <w:t>嫔</w:t>
      </w:r>
      <w:proofErr w:type="gramEnd"/>
      <w:r w:rsidRPr="002F2203">
        <w:rPr>
          <w:rFonts w:eastAsia="方正新书宋_GBK" w:hAnsi="宋体" w:hint="eastAsia"/>
          <w:sz w:val="30"/>
          <w:szCs w:val="30"/>
        </w:rPr>
        <w:t>。这件事成了千古笑谈，令人唏嘘不已。</w:t>
      </w:r>
    </w:p>
    <w:p w14:paraId="545CD17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陈后主另一件软弱的事情表现为：当他被拘执来见隋军前锋贺若</w:t>
      </w:r>
      <w:proofErr w:type="gramStart"/>
      <w:r w:rsidRPr="002F2203">
        <w:rPr>
          <w:rFonts w:eastAsia="方正新书宋_GBK" w:hAnsi="宋体" w:hint="eastAsia"/>
          <w:sz w:val="30"/>
          <w:szCs w:val="30"/>
        </w:rPr>
        <w:t>弼</w:t>
      </w:r>
      <w:proofErr w:type="gramEnd"/>
      <w:r w:rsidRPr="002F2203">
        <w:rPr>
          <w:rFonts w:eastAsia="方正新书宋_GBK" w:hAnsi="宋体" w:hint="eastAsia"/>
          <w:sz w:val="30"/>
          <w:szCs w:val="30"/>
        </w:rPr>
        <w:t>时，不禁汗流浃背，浑身发抖。一见贺若</w:t>
      </w:r>
      <w:proofErr w:type="gramStart"/>
      <w:r w:rsidRPr="002F2203">
        <w:rPr>
          <w:rFonts w:eastAsia="方正新书宋_GBK" w:hAnsi="宋体" w:hint="eastAsia"/>
          <w:sz w:val="30"/>
          <w:szCs w:val="30"/>
        </w:rPr>
        <w:t>弼</w:t>
      </w:r>
      <w:proofErr w:type="gramEnd"/>
      <w:r w:rsidRPr="002F2203">
        <w:rPr>
          <w:rFonts w:eastAsia="方正新书宋_GBK" w:hAnsi="宋体" w:hint="eastAsia"/>
          <w:sz w:val="30"/>
          <w:szCs w:val="30"/>
        </w:rPr>
        <w:t>，就不由自主地跪下磕头。贺若</w:t>
      </w:r>
      <w:proofErr w:type="gramStart"/>
      <w:r w:rsidRPr="002F2203">
        <w:rPr>
          <w:rFonts w:eastAsia="方正新书宋_GBK" w:hAnsi="宋体" w:hint="eastAsia"/>
          <w:sz w:val="30"/>
          <w:szCs w:val="30"/>
        </w:rPr>
        <w:t>弼</w:t>
      </w:r>
      <w:proofErr w:type="gramEnd"/>
      <w:r w:rsidRPr="002F2203">
        <w:rPr>
          <w:rFonts w:eastAsia="方正新书宋_GBK" w:hAnsi="宋体" w:hint="eastAsia"/>
          <w:sz w:val="30"/>
          <w:szCs w:val="30"/>
        </w:rPr>
        <w:t>说：“小国之君，见了大国的大臣，按照礼节是应该叩头的。你可以放心，到了京都长安之后，至少可以封一</w:t>
      </w:r>
      <w:proofErr w:type="gramStart"/>
      <w:r w:rsidRPr="002F2203">
        <w:rPr>
          <w:rFonts w:eastAsia="方正新书宋_GBK" w:hAnsi="宋体" w:hint="eastAsia"/>
          <w:sz w:val="30"/>
          <w:szCs w:val="30"/>
        </w:rPr>
        <w:t>个</w:t>
      </w:r>
      <w:proofErr w:type="gramEnd"/>
      <w:r w:rsidRPr="002F2203">
        <w:rPr>
          <w:rFonts w:eastAsia="方正新书宋_GBK" w:hAnsi="宋体" w:hint="eastAsia"/>
          <w:sz w:val="30"/>
          <w:szCs w:val="30"/>
        </w:rPr>
        <w:t>归命侯，心里用不着恐惧。”这里既有安慰，又有讽刺。</w:t>
      </w:r>
    </w:p>
    <w:p w14:paraId="07DDB02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然而当城破时，皇太子陈渊当时年方十五岁，闭门而坐，太子舍人</w:t>
      </w:r>
      <w:proofErr w:type="gramStart"/>
      <w:r w:rsidRPr="002F2203">
        <w:rPr>
          <w:rFonts w:eastAsia="方正新书宋_GBK" w:hAnsi="宋体" w:hint="eastAsia"/>
          <w:sz w:val="30"/>
          <w:szCs w:val="30"/>
        </w:rPr>
        <w:t>孔伯鱼</w:t>
      </w:r>
      <w:proofErr w:type="gramEnd"/>
      <w:r w:rsidRPr="002F2203">
        <w:rPr>
          <w:rFonts w:eastAsia="方正新书宋_GBK" w:hAnsi="宋体" w:hint="eastAsia"/>
          <w:sz w:val="30"/>
          <w:szCs w:val="30"/>
        </w:rPr>
        <w:t>陪伴左右。隋军士卒破门而进，陈渊端坐不动，</w:t>
      </w:r>
      <w:r w:rsidRPr="002F2203">
        <w:rPr>
          <w:rFonts w:eastAsia="方正新书宋_GBK" w:hAnsi="宋体" w:cs="宋体" w:hint="eastAsia"/>
          <w:kern w:val="0"/>
          <w:sz w:val="30"/>
          <w:szCs w:val="30"/>
          <w:lang w:val="zh-CN"/>
        </w:rPr>
        <w:t>还慰劳他们说：“你们一路作战到此，各位辛苦了。”由此，隋军士卒对太子陈渊至为尊敬。三月六日，杨广率军押解着以陈后主为首的伏虏班师回朝，被进位为三公之首的太尉，</w:t>
      </w:r>
      <w:r w:rsidRPr="002F2203">
        <w:rPr>
          <w:rFonts w:eastAsia="方正新书宋_GBK" w:hAnsi="宋体" w:hint="eastAsia"/>
          <w:sz w:val="30"/>
          <w:szCs w:val="30"/>
        </w:rPr>
        <w:t>陈姓皇族也都无恙。</w:t>
      </w:r>
    </w:p>
    <w:p w14:paraId="5EBCB3A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陈国灭亡后，大分裂的南北朝时代终于结束，中国人民经过</w:t>
      </w:r>
      <w:r w:rsidRPr="002F2203">
        <w:rPr>
          <w:rFonts w:eastAsia="方正新书宋_GBK" w:hAnsi="宋体" w:hint="eastAsia"/>
          <w:sz w:val="30"/>
          <w:szCs w:val="30"/>
        </w:rPr>
        <w:t>286</w:t>
      </w:r>
      <w:r w:rsidRPr="002F2203">
        <w:rPr>
          <w:rFonts w:eastAsia="方正新书宋_GBK" w:hAnsi="宋体" w:hint="eastAsia"/>
          <w:sz w:val="30"/>
          <w:szCs w:val="30"/>
        </w:rPr>
        <w:t>年的离乱隔绝和互相仇恨之后，在隋朝的统治之下，又恢复了同一国度之下的手足之情，境内各民族结合成一个新的中华民族，这个新的中华民族因含有新的血液，充满了生命的活力。</w:t>
      </w:r>
    </w:p>
    <w:p w14:paraId="0844A01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在这样的时代大背景之下，到处兵荒马乱，于是智者大师扶杖北上荆州和湘州地区。</w:t>
      </w:r>
    </w:p>
    <w:p w14:paraId="4BBED325" w14:textId="77777777" w:rsidR="00DA7965" w:rsidRPr="002F2203" w:rsidRDefault="00DA7965" w:rsidP="001E7BCA">
      <w:pPr>
        <w:pStyle w:val="ae"/>
        <w:rPr>
          <w:rFonts w:eastAsia="方正粗雅宋_GBK"/>
          <w:w w:val="66"/>
        </w:rPr>
      </w:pPr>
      <w:r w:rsidRPr="002F2203">
        <w:rPr>
          <w:rFonts w:eastAsia="方正粗雅宋_GBK"/>
          <w:w w:val="66"/>
        </w:rPr>
        <w:t>(</w:t>
      </w:r>
      <w:r w:rsidRPr="002F2203">
        <w:rPr>
          <w:rFonts w:eastAsia="方正粗雅宋_GBK" w:hint="eastAsia"/>
          <w:w w:val="66"/>
        </w:rPr>
        <w:t>注：杖，上声，扶也。去声者，所扶之杖，</w:t>
      </w:r>
      <w:proofErr w:type="gramStart"/>
      <w:r w:rsidRPr="002F2203">
        <w:rPr>
          <w:rFonts w:eastAsia="方正粗雅宋_GBK" w:hint="eastAsia"/>
          <w:w w:val="66"/>
        </w:rPr>
        <w:t>今扶义</w:t>
      </w:r>
      <w:proofErr w:type="gramEnd"/>
      <w:r w:rsidRPr="002F2203">
        <w:rPr>
          <w:rFonts w:eastAsia="方正粗雅宋_GBK" w:hint="eastAsia"/>
          <w:w w:val="66"/>
        </w:rPr>
        <w:t>。策者，竹杖也。</w:t>
      </w:r>
      <w:r w:rsidRPr="002F2203">
        <w:rPr>
          <w:rFonts w:eastAsia="方正粗雅宋_GBK" w:hint="eastAsia"/>
          <w:w w:val="66"/>
        </w:rPr>
        <w:t>)</w:t>
      </w:r>
    </w:p>
    <w:p w14:paraId="72B71A24"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这是指出“杖策”二字应读为</w:t>
      </w:r>
      <w:proofErr w:type="spellStart"/>
      <w:r w:rsidRPr="002F2203">
        <w:rPr>
          <w:rFonts w:eastAsia="方正新书宋_GBK" w:hAnsi="宋体" w:hint="eastAsia"/>
          <w:sz w:val="30"/>
          <w:szCs w:val="30"/>
        </w:rPr>
        <w:t>zh</w:t>
      </w:r>
      <w:proofErr w:type="spellEnd"/>
      <w:r w:rsidRPr="002F2203">
        <w:rPr>
          <w:rFonts w:eastAsia="方正新书宋_GBK" w:hAnsi="宋体" w:hint="eastAsia"/>
          <w:sz w:val="30"/>
          <w:szCs w:val="30"/>
        </w:rPr>
        <w:t>ǎ</w:t>
      </w:r>
      <w:r w:rsidRPr="002F2203">
        <w:rPr>
          <w:rFonts w:eastAsia="方正新书宋_GBK" w:hAnsi="宋体" w:hint="eastAsia"/>
          <w:sz w:val="30"/>
          <w:szCs w:val="30"/>
        </w:rPr>
        <w:t>n</w:t>
      </w:r>
      <w:r w:rsidRPr="002F2203">
        <w:rPr>
          <w:rFonts w:eastAsia="方正新书宋_GBK" w:hAnsi="宋体" w:hint="eastAsia"/>
          <w:sz w:val="30"/>
          <w:szCs w:val="30"/>
        </w:rPr>
        <w:t>ɡ</w:t>
      </w:r>
      <w:r w:rsidRPr="002F2203">
        <w:rPr>
          <w:rFonts w:eastAsia="方正新书宋_GBK" w:hAnsi="宋体" w:hint="eastAsia"/>
          <w:sz w:val="30"/>
          <w:szCs w:val="30"/>
        </w:rPr>
        <w:t xml:space="preserve"> c</w:t>
      </w:r>
      <w:r w:rsidRPr="002F2203">
        <w:rPr>
          <w:rFonts w:eastAsia="方正新书宋_GBK" w:hAnsi="宋体" w:hint="eastAsia"/>
          <w:sz w:val="30"/>
          <w:szCs w:val="30"/>
        </w:rPr>
        <w:t>è。</w:t>
      </w:r>
    </w:p>
    <w:p w14:paraId="7572BFE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“杖，上声”，即“杖”字应读作第三声</w:t>
      </w:r>
      <w:proofErr w:type="spellStart"/>
      <w:r w:rsidRPr="002F2203">
        <w:rPr>
          <w:rFonts w:eastAsia="方正新书宋_GBK" w:hAnsi="宋体" w:hint="eastAsia"/>
          <w:sz w:val="30"/>
          <w:szCs w:val="30"/>
        </w:rPr>
        <w:t>zh</w:t>
      </w:r>
      <w:proofErr w:type="spellEnd"/>
      <w:r w:rsidRPr="002F2203">
        <w:rPr>
          <w:rFonts w:eastAsia="方正新书宋_GBK" w:hAnsi="宋体" w:hint="eastAsia"/>
          <w:sz w:val="30"/>
          <w:szCs w:val="30"/>
        </w:rPr>
        <w:t>ǎ</w:t>
      </w:r>
      <w:r w:rsidRPr="002F2203">
        <w:rPr>
          <w:rFonts w:eastAsia="方正新书宋_GBK" w:hAnsi="宋体" w:hint="eastAsia"/>
          <w:sz w:val="30"/>
          <w:szCs w:val="30"/>
        </w:rPr>
        <w:t>n</w:t>
      </w:r>
      <w:r w:rsidRPr="002F2203">
        <w:rPr>
          <w:rFonts w:eastAsia="方正新书宋_GBK" w:hAnsi="宋体" w:hint="eastAsia"/>
          <w:sz w:val="30"/>
          <w:szCs w:val="30"/>
        </w:rPr>
        <w:t>ɡ，它的意思是“扶”，在这里作动词。如果读作去声，</w:t>
      </w:r>
      <w:proofErr w:type="gramStart"/>
      <w:r w:rsidRPr="002F2203">
        <w:rPr>
          <w:rFonts w:eastAsia="方正新书宋_GBK" w:hAnsi="宋体" w:hint="eastAsia"/>
          <w:sz w:val="30"/>
          <w:szCs w:val="30"/>
        </w:rPr>
        <w:t>亦即读</w:t>
      </w:r>
      <w:proofErr w:type="gramEnd"/>
      <w:r w:rsidRPr="002F2203">
        <w:rPr>
          <w:rFonts w:eastAsia="方正新书宋_GBK" w:hAnsi="宋体" w:hint="eastAsia"/>
          <w:sz w:val="30"/>
          <w:szCs w:val="30"/>
        </w:rPr>
        <w:t>作第四声</w:t>
      </w:r>
      <w:proofErr w:type="spellStart"/>
      <w:r w:rsidRPr="002F2203">
        <w:rPr>
          <w:rFonts w:eastAsia="方正新书宋_GBK" w:hAnsi="宋体" w:hint="eastAsia"/>
          <w:sz w:val="30"/>
          <w:szCs w:val="30"/>
        </w:rPr>
        <w:t>zh</w:t>
      </w:r>
      <w:proofErr w:type="spellEnd"/>
      <w:r w:rsidRPr="002F2203">
        <w:rPr>
          <w:rFonts w:eastAsia="方正新书宋_GBK" w:hAnsi="宋体" w:hint="eastAsia"/>
          <w:sz w:val="30"/>
          <w:szCs w:val="30"/>
        </w:rPr>
        <w:t>à</w:t>
      </w:r>
      <w:r w:rsidRPr="002F2203">
        <w:rPr>
          <w:rFonts w:eastAsia="方正新书宋_GBK" w:hAnsi="宋体" w:hint="eastAsia"/>
          <w:sz w:val="30"/>
          <w:szCs w:val="30"/>
        </w:rPr>
        <w:t>n</w:t>
      </w:r>
      <w:r w:rsidRPr="002F2203">
        <w:rPr>
          <w:rFonts w:eastAsia="方正新书宋_GBK" w:hAnsi="宋体" w:hint="eastAsia"/>
          <w:sz w:val="30"/>
          <w:szCs w:val="30"/>
        </w:rPr>
        <w:t>ɡ，那么它的意思就变为了“所扶之杖”，是名词了。而在这里是“扶”的意思，因此应该读作</w:t>
      </w:r>
      <w:proofErr w:type="spellStart"/>
      <w:r w:rsidRPr="002F2203">
        <w:rPr>
          <w:rFonts w:eastAsia="方正新书宋_GBK" w:hAnsi="宋体" w:hint="eastAsia"/>
          <w:sz w:val="30"/>
          <w:szCs w:val="30"/>
        </w:rPr>
        <w:t>zh</w:t>
      </w:r>
      <w:proofErr w:type="spellEnd"/>
      <w:r w:rsidRPr="002F2203">
        <w:rPr>
          <w:rFonts w:eastAsia="方正新书宋_GBK" w:hAnsi="宋体" w:hint="eastAsia"/>
          <w:sz w:val="30"/>
          <w:szCs w:val="30"/>
        </w:rPr>
        <w:t>ǎ</w:t>
      </w:r>
      <w:r w:rsidRPr="002F2203">
        <w:rPr>
          <w:rFonts w:eastAsia="方正新书宋_GBK" w:hAnsi="宋体" w:hint="eastAsia"/>
          <w:sz w:val="30"/>
          <w:szCs w:val="30"/>
        </w:rPr>
        <w:t>n</w:t>
      </w:r>
      <w:r w:rsidRPr="002F2203">
        <w:rPr>
          <w:rFonts w:eastAsia="方正新书宋_GBK" w:hAnsi="宋体" w:hint="eastAsia"/>
          <w:sz w:val="30"/>
          <w:szCs w:val="30"/>
        </w:rPr>
        <w:t>ɡ。而“策”就是竹杖的意思。连起来“杖策”就是“拄着拐杖”的意思。</w:t>
      </w:r>
    </w:p>
    <w:p w14:paraId="4E38DF41" w14:textId="77777777" w:rsidR="00DA7965" w:rsidRPr="002F2203" w:rsidRDefault="00DA7965" w:rsidP="001E7BCA">
      <w:pPr>
        <w:pStyle w:val="ae"/>
        <w:rPr>
          <w:rFonts w:eastAsia="方正粗雅宋_GBK"/>
          <w:w w:val="66"/>
        </w:rPr>
      </w:pPr>
      <w:r w:rsidRPr="002F2203">
        <w:rPr>
          <w:rFonts w:eastAsia="方正粗雅宋_GBK" w:hint="eastAsia"/>
          <w:w w:val="66"/>
        </w:rPr>
        <w:t>（注：汉邓禹杖策追光武。荆州为湖北，湘州为湖南。）</w:t>
      </w:r>
    </w:p>
    <w:p w14:paraId="76D98E76"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lastRenderedPageBreak/>
        <w:t>讲</w:t>
      </w:r>
      <w:r w:rsidRPr="002F2203">
        <w:rPr>
          <w:rFonts w:eastAsia="方正新书宋_GBK" w:hAnsi="宋体" w:hint="eastAsia"/>
          <w:sz w:val="30"/>
          <w:szCs w:val="30"/>
        </w:rPr>
        <w:t xml:space="preserve">  </w:t>
      </w:r>
      <w:r w:rsidRPr="002F2203">
        <w:rPr>
          <w:rFonts w:eastAsia="方正新书宋_GBK" w:hAnsi="宋体" w:hint="eastAsia"/>
          <w:sz w:val="30"/>
          <w:szCs w:val="30"/>
        </w:rPr>
        <w:t>这里志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大师引用了一个典故来说明“杖策”的含义，但实际上却引用失当，是错误的。现在先来解释典故：</w:t>
      </w:r>
    </w:p>
    <w:p w14:paraId="133B3A82" w14:textId="77777777" w:rsidR="001E7BCA"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邓禹</w:t>
      </w:r>
      <w:r w:rsidRPr="002F2203">
        <w:rPr>
          <w:rFonts w:eastAsia="方正新书宋_GBK" w:hAnsi="宋体" w:hint="eastAsia"/>
          <w:sz w:val="30"/>
          <w:szCs w:val="30"/>
        </w:rPr>
        <w:t>(2-58)</w:t>
      </w:r>
      <w:r w:rsidRPr="002F2203">
        <w:rPr>
          <w:rFonts w:eastAsia="方正新书宋_GBK" w:hAnsi="宋体" w:hint="eastAsia"/>
          <w:sz w:val="30"/>
          <w:szCs w:val="30"/>
        </w:rPr>
        <w:t>，字仲华，南阳新野</w:t>
      </w:r>
      <w:r w:rsidRPr="002F2203">
        <w:rPr>
          <w:rFonts w:eastAsia="方正新书宋_GBK" w:hAnsi="宋体" w:hint="eastAsia"/>
          <w:sz w:val="30"/>
          <w:szCs w:val="30"/>
        </w:rPr>
        <w:t>(</w:t>
      </w:r>
      <w:r w:rsidRPr="002F2203">
        <w:rPr>
          <w:rFonts w:eastAsia="方正新书宋_GBK" w:hAnsi="宋体" w:hint="eastAsia"/>
          <w:sz w:val="30"/>
          <w:szCs w:val="30"/>
        </w:rPr>
        <w:t>今河南新野南</w:t>
      </w:r>
      <w:r w:rsidRPr="002F2203">
        <w:rPr>
          <w:rFonts w:eastAsia="方正新书宋_GBK" w:hAnsi="宋体" w:hint="eastAsia"/>
          <w:sz w:val="30"/>
          <w:szCs w:val="30"/>
        </w:rPr>
        <w:t>)</w:t>
      </w:r>
      <w:r w:rsidRPr="002F2203">
        <w:rPr>
          <w:rFonts w:eastAsia="方正新书宋_GBK" w:hAnsi="宋体" w:hint="eastAsia"/>
          <w:sz w:val="30"/>
          <w:szCs w:val="30"/>
        </w:rPr>
        <w:t>人，是东汉的大臣。</w:t>
      </w:r>
    </w:p>
    <w:p w14:paraId="6240479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hint="eastAsia"/>
          <w:sz w:val="30"/>
          <w:szCs w:val="30"/>
          <w:u w:val="single"/>
        </w:rPr>
        <w:t>光武</w:t>
      </w:r>
      <w:r w:rsidRPr="002F2203">
        <w:rPr>
          <w:rFonts w:eastAsia="方正新书宋_GBK" w:hAnsi="宋体" w:hint="eastAsia"/>
          <w:sz w:val="30"/>
          <w:szCs w:val="30"/>
        </w:rPr>
        <w:t>，即光武帝刘秀，是东汉的第一任皇帝。据《后汉书》卷十六等记载，西汉末年，王莽</w:t>
      </w:r>
      <w:proofErr w:type="gramStart"/>
      <w:r w:rsidRPr="002F2203">
        <w:rPr>
          <w:rFonts w:eastAsia="方正新书宋_GBK" w:hAnsi="宋体" w:hint="eastAsia"/>
          <w:sz w:val="30"/>
          <w:szCs w:val="30"/>
        </w:rPr>
        <w:t>篡</w:t>
      </w:r>
      <w:proofErr w:type="gramEnd"/>
      <w:r w:rsidRPr="002F2203">
        <w:rPr>
          <w:rFonts w:eastAsia="方正新书宋_GBK" w:hAnsi="宋体" w:hint="eastAsia"/>
          <w:sz w:val="30"/>
          <w:szCs w:val="30"/>
        </w:rPr>
        <w:t>汉，当时十三岁的</w:t>
      </w:r>
      <w:r w:rsidRPr="002F2203">
        <w:rPr>
          <w:rFonts w:eastAsia="方正新书宋_GBK" w:hAnsi="宋体" w:cs="宋体" w:hint="eastAsia"/>
          <w:kern w:val="0"/>
          <w:sz w:val="30"/>
          <w:szCs w:val="30"/>
          <w:lang w:val="zh-CN"/>
        </w:rPr>
        <w:t>邓禹正受业于长安，而刘秀也游学京师，邓禹虽然年幼，但一见光武帝就知道他不是常人，“遂相亲附”，数年后两人才分开。</w:t>
      </w:r>
    </w:p>
    <w:p w14:paraId="57077F2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cs="宋体" w:hint="eastAsia"/>
          <w:kern w:val="0"/>
          <w:sz w:val="30"/>
          <w:szCs w:val="30"/>
          <w:lang w:val="zh-CN"/>
        </w:rPr>
        <w:t>后来全国各地兴起义兵，反对王莽的暴政。当时光武</w:t>
      </w:r>
      <w:proofErr w:type="gramStart"/>
      <w:r w:rsidRPr="002F2203">
        <w:rPr>
          <w:rFonts w:eastAsia="方正新书宋_GBK" w:hAnsi="宋体" w:cs="宋体" w:hint="eastAsia"/>
          <w:kern w:val="0"/>
          <w:sz w:val="30"/>
          <w:szCs w:val="30"/>
          <w:lang w:val="zh-CN"/>
        </w:rPr>
        <w:t>帝正在</w:t>
      </w:r>
      <w:proofErr w:type="gramEnd"/>
      <w:r w:rsidRPr="002F2203">
        <w:rPr>
          <w:rFonts w:eastAsia="方正新书宋_GBK" w:hAnsi="宋体" w:cs="宋体" w:hint="eastAsia"/>
          <w:kern w:val="0"/>
          <w:sz w:val="30"/>
          <w:szCs w:val="30"/>
          <w:lang w:val="zh-CN"/>
        </w:rPr>
        <w:t>河北纠集义兵，邓禹听说了之后，就“杖策北渡，追及于鄴”。光武</w:t>
      </w:r>
      <w:proofErr w:type="gramStart"/>
      <w:r w:rsidRPr="002F2203">
        <w:rPr>
          <w:rFonts w:eastAsia="方正新书宋_GBK" w:hAnsi="宋体" w:cs="宋体" w:hint="eastAsia"/>
          <w:kern w:val="0"/>
          <w:sz w:val="30"/>
          <w:szCs w:val="30"/>
          <w:lang w:val="zh-CN"/>
        </w:rPr>
        <w:t>帝见到</w:t>
      </w:r>
      <w:proofErr w:type="gramEnd"/>
      <w:r w:rsidRPr="002F2203">
        <w:rPr>
          <w:rFonts w:eastAsia="方正新书宋_GBK" w:hAnsi="宋体" w:cs="宋体" w:hint="eastAsia"/>
          <w:kern w:val="0"/>
          <w:sz w:val="30"/>
          <w:szCs w:val="30"/>
          <w:lang w:val="zh-CN"/>
        </w:rPr>
        <w:t>邓禹之后非常高兴，说：“你这么远的跑来跟随我，是想当官吗？”邓禹回答说：“不是。”光武帝又问：“既然是这样，那你到底想干什么？”邓禹说：“我希望您能够重兴汉室，而我来辅佐您，希望‘垂功名于竹帛’”光武帝听后大笑，封邓禹为“邓将军”。后来</w:t>
      </w:r>
      <w:r w:rsidRPr="002F2203">
        <w:rPr>
          <w:rFonts w:eastAsia="方正新书宋_GBK" w:hAnsi="宋体" w:hint="eastAsia"/>
          <w:sz w:val="30"/>
          <w:szCs w:val="30"/>
        </w:rPr>
        <w:t>刘秀统一全国，建立了东汉，被封为高密侯。明帝时，追念开国功臣的功绩，将二十八名功臣图画于洛阳</w:t>
      </w:r>
      <w:proofErr w:type="gramStart"/>
      <w:r w:rsidRPr="002F2203">
        <w:rPr>
          <w:rFonts w:eastAsia="方正新书宋_GBK" w:hAnsi="宋体" w:hint="eastAsia"/>
          <w:sz w:val="30"/>
          <w:szCs w:val="30"/>
        </w:rPr>
        <w:t>南宫云</w:t>
      </w:r>
      <w:proofErr w:type="gramEnd"/>
      <w:r w:rsidRPr="002F2203">
        <w:rPr>
          <w:rFonts w:eastAsia="方正新书宋_GBK" w:hAnsi="宋体" w:hint="eastAsia"/>
          <w:sz w:val="30"/>
          <w:szCs w:val="30"/>
        </w:rPr>
        <w:t>台，称“云台二十八将”，邓禹居首。</w:t>
      </w:r>
    </w:p>
    <w:p w14:paraId="55A64C2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hint="eastAsia"/>
          <w:sz w:val="30"/>
          <w:szCs w:val="30"/>
        </w:rPr>
        <w:t>这就是“汉邓禹杖策追光武”的典故。但是这里的“杖策”是执马鞭的意思，亦即策马而行，并非是手执拐杖追光武。又如《</w:t>
      </w:r>
      <w:r w:rsidRPr="002F2203">
        <w:rPr>
          <w:rFonts w:eastAsia="方正新书宋_GBK" w:hAnsi="宋体" w:cs="宋体" w:hint="eastAsia"/>
          <w:kern w:val="0"/>
          <w:sz w:val="30"/>
          <w:szCs w:val="30"/>
          <w:lang w:val="zh-CN"/>
        </w:rPr>
        <w:t>北史》卷七十：“（张轨）尔朱氏败后，遂杖策入关。”这里也是策马而行的意思。不能引此来证智者大师的“杖策荆湘”。</w:t>
      </w:r>
    </w:p>
    <w:p w14:paraId="67C3F1C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cs="宋体" w:hint="eastAsia"/>
          <w:kern w:val="0"/>
          <w:sz w:val="30"/>
          <w:szCs w:val="30"/>
          <w:lang w:val="zh-CN"/>
        </w:rPr>
        <w:t>至于《魏书·列传第二十四》：“</w:t>
      </w:r>
      <w:r w:rsidRPr="002F2203">
        <w:rPr>
          <w:rFonts w:eastAsia="方正新书宋_GBK" w:hAnsi="宋体"/>
          <w:sz w:val="30"/>
          <w:szCs w:val="30"/>
        </w:rPr>
        <w:t>遂杖策缓步，或渔或田</w:t>
      </w:r>
      <w:r w:rsidRPr="002F2203">
        <w:rPr>
          <w:rFonts w:eastAsia="方正新书宋_GBK" w:hAnsi="宋体" w:hint="eastAsia"/>
          <w:sz w:val="30"/>
          <w:szCs w:val="30"/>
        </w:rPr>
        <w:t>。”这里</w:t>
      </w:r>
      <w:r w:rsidRPr="002F2203">
        <w:rPr>
          <w:rFonts w:eastAsia="方正新书宋_GBK" w:hAnsi="宋体" w:hint="eastAsia"/>
          <w:sz w:val="30"/>
          <w:szCs w:val="30"/>
        </w:rPr>
        <w:lastRenderedPageBreak/>
        <w:t>的“杖策”是拄杖之意。同样的一个单词，具有不同的含义，在引用时必须加以区别，否则就会发生错误。</w:t>
      </w:r>
    </w:p>
    <w:p w14:paraId="631EF399" w14:textId="77777777" w:rsidR="00DA7965" w:rsidRPr="002F2203" w:rsidRDefault="00DA7965" w:rsidP="001E7BCA">
      <w:pPr>
        <w:pStyle w:val="ae"/>
        <w:rPr>
          <w:rFonts w:eastAsia="方正粗雅宋_GBK"/>
        </w:rPr>
      </w:pPr>
      <w:bookmarkStart w:id="604" w:name="0182c27"/>
      <w:proofErr w:type="gramStart"/>
      <w:r w:rsidRPr="002F2203">
        <w:rPr>
          <w:rFonts w:eastAsia="方正粗雅宋_GBK" w:hint="eastAsia"/>
        </w:rPr>
        <w:t>路次盆城</w:t>
      </w:r>
      <w:proofErr w:type="gramEnd"/>
      <w:r w:rsidRPr="002F2203">
        <w:rPr>
          <w:rFonts w:eastAsia="方正粗雅宋_GBK"/>
          <w:i/>
          <w:w w:val="66"/>
        </w:rPr>
        <w:t>(</w:t>
      </w:r>
      <w:r w:rsidRPr="002F2203">
        <w:rPr>
          <w:rFonts w:eastAsia="方正粗雅宋_GBK" w:hint="eastAsia"/>
          <w:i/>
          <w:w w:val="66"/>
        </w:rPr>
        <w:t>注：今江州地，名</w:t>
      </w:r>
      <w:proofErr w:type="gramStart"/>
      <w:r w:rsidRPr="002F2203">
        <w:rPr>
          <w:rFonts w:eastAsia="方正粗雅宋_GBK" w:hint="eastAsia"/>
          <w:i/>
          <w:w w:val="66"/>
        </w:rPr>
        <w:t>湓</w:t>
      </w:r>
      <w:proofErr w:type="gramEnd"/>
      <w:r w:rsidRPr="002F2203">
        <w:rPr>
          <w:rFonts w:eastAsia="方正粗雅宋_GBK" w:hint="eastAsia"/>
          <w:i/>
          <w:w w:val="66"/>
        </w:rPr>
        <w:t>浦</w:t>
      </w:r>
      <w:r w:rsidRPr="002F2203">
        <w:rPr>
          <w:rFonts w:eastAsia="方正粗雅宋_GBK"/>
        </w:rPr>
        <w:t>)</w:t>
      </w:r>
      <w:r w:rsidRPr="002F2203">
        <w:rPr>
          <w:rFonts w:eastAsia="方正粗雅宋_GBK" w:hint="eastAsia"/>
        </w:rPr>
        <w:t>，梦老僧谓曰</w:t>
      </w:r>
      <w:bookmarkStart w:id="605" w:name="0182c28"/>
      <w:bookmarkEnd w:id="604"/>
      <w:r w:rsidRPr="002F2203">
        <w:rPr>
          <w:rFonts w:eastAsia="方正粗雅宋_GBK" w:hint="eastAsia"/>
        </w:rPr>
        <w:t>：“陶侃瑞像，敬屈守护。”及往</w:t>
      </w:r>
      <w:proofErr w:type="gramStart"/>
      <w:r w:rsidRPr="002F2203">
        <w:rPr>
          <w:rFonts w:eastAsia="方正粗雅宋_GBK" w:hint="eastAsia"/>
        </w:rPr>
        <w:t>憩</w:t>
      </w:r>
      <w:proofErr w:type="gramEnd"/>
      <w:r w:rsidRPr="002F2203">
        <w:rPr>
          <w:rFonts w:eastAsia="方正粗雅宋_GBK" w:hint="eastAsia"/>
        </w:rPr>
        <w:t>庐山，见永、远二师图像</w:t>
      </w:r>
      <w:bookmarkEnd w:id="605"/>
      <w:r w:rsidRPr="002F2203">
        <w:rPr>
          <w:rFonts w:eastAsia="方正粗雅宋_GBK" w:hint="eastAsia"/>
        </w:rPr>
        <w:t>，方悟其灵。</w:t>
      </w:r>
    </w:p>
    <w:p w14:paraId="3574170A" w14:textId="77777777" w:rsidR="001E7BCA"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路次</w:t>
      </w:r>
      <w:r w:rsidRPr="002F2203">
        <w:rPr>
          <w:rFonts w:eastAsia="方正新书宋_GBK" w:hAnsi="宋体" w:hint="eastAsia"/>
          <w:sz w:val="30"/>
          <w:szCs w:val="30"/>
        </w:rPr>
        <w:t>，路途中间。</w:t>
      </w:r>
    </w:p>
    <w:p w14:paraId="41A4A80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盆城</w:t>
      </w:r>
      <w:r w:rsidRPr="002F2203">
        <w:rPr>
          <w:rFonts w:eastAsia="方正新书宋_GBK" w:hAnsi="宋体" w:hint="eastAsia"/>
          <w:sz w:val="30"/>
          <w:szCs w:val="30"/>
        </w:rPr>
        <w:t>，又作</w:t>
      </w:r>
      <w:proofErr w:type="gramStart"/>
      <w:r w:rsidRPr="002F2203">
        <w:rPr>
          <w:rFonts w:eastAsia="方正新书宋_GBK" w:hAnsi="宋体" w:hint="eastAsia"/>
          <w:sz w:val="30"/>
          <w:szCs w:val="30"/>
        </w:rPr>
        <w:t>湓</w:t>
      </w:r>
      <w:proofErr w:type="gramEnd"/>
      <w:r w:rsidRPr="002F2203">
        <w:rPr>
          <w:rFonts w:eastAsia="方正新书宋_GBK" w:hAnsi="宋体" w:hint="eastAsia"/>
          <w:sz w:val="30"/>
          <w:szCs w:val="30"/>
        </w:rPr>
        <w:t>城、</w:t>
      </w:r>
      <w:proofErr w:type="gramStart"/>
      <w:r w:rsidRPr="002F2203">
        <w:rPr>
          <w:rFonts w:eastAsia="方正新书宋_GBK" w:hAnsi="宋体" w:hint="eastAsia"/>
          <w:sz w:val="30"/>
          <w:szCs w:val="30"/>
        </w:rPr>
        <w:t>湓</w:t>
      </w:r>
      <w:proofErr w:type="gramEnd"/>
      <w:r w:rsidRPr="002F2203">
        <w:rPr>
          <w:rFonts w:eastAsia="方正新书宋_GBK" w:hAnsi="宋体" w:hint="eastAsia"/>
          <w:sz w:val="30"/>
          <w:szCs w:val="30"/>
        </w:rPr>
        <w:t>浦，曾为江州治所，故址在今江西九江市，以</w:t>
      </w:r>
      <w:proofErr w:type="gramStart"/>
      <w:r w:rsidRPr="002F2203">
        <w:rPr>
          <w:rFonts w:eastAsia="方正新书宋_GBK" w:hAnsi="宋体" w:hint="eastAsia"/>
          <w:sz w:val="30"/>
          <w:szCs w:val="30"/>
        </w:rPr>
        <w:t>湓</w:t>
      </w:r>
      <w:proofErr w:type="gramEnd"/>
      <w:r w:rsidRPr="002F2203">
        <w:rPr>
          <w:rFonts w:eastAsia="方正新书宋_GBK" w:hAnsi="宋体" w:hint="eastAsia"/>
          <w:sz w:val="30"/>
          <w:szCs w:val="30"/>
        </w:rPr>
        <w:t>水入长江口而得名。</w:t>
      </w:r>
    </w:p>
    <w:p w14:paraId="64CF2D1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u w:val="single"/>
        </w:rPr>
      </w:pPr>
      <w:r w:rsidRPr="002F2203">
        <w:rPr>
          <w:rFonts w:eastAsia="方正新书宋_GBK" w:hAnsi="宋体" w:hint="eastAsia"/>
          <w:sz w:val="30"/>
          <w:szCs w:val="30"/>
        </w:rPr>
        <w:t>因为荆湘位于金陵的西北方，途中必须经过九江市，晚上梦到有一位老僧对智者大师说：“东晋陶侃的金文殊像，敬请看守保护。”当时智者大师也不知道那位老僧是谁，等到了庐山东林寺之后，</w:t>
      </w:r>
      <w:proofErr w:type="gramStart"/>
      <w:r w:rsidRPr="002F2203">
        <w:rPr>
          <w:rFonts w:eastAsia="方正新书宋_GBK" w:hAnsi="宋体" w:hint="eastAsia"/>
          <w:sz w:val="30"/>
          <w:szCs w:val="30"/>
        </w:rPr>
        <w:t>看见慧永大师</w:t>
      </w:r>
      <w:proofErr w:type="gramEnd"/>
      <w:r w:rsidRPr="002F2203">
        <w:rPr>
          <w:rFonts w:eastAsia="方正新书宋_GBK" w:hAnsi="宋体" w:hint="eastAsia"/>
          <w:sz w:val="30"/>
          <w:szCs w:val="30"/>
        </w:rPr>
        <w:t>和</w:t>
      </w:r>
      <w:proofErr w:type="gramStart"/>
      <w:r w:rsidRPr="002F2203">
        <w:rPr>
          <w:rFonts w:eastAsia="方正新书宋_GBK" w:hAnsi="宋体" w:hint="eastAsia"/>
          <w:sz w:val="30"/>
          <w:szCs w:val="30"/>
        </w:rPr>
        <w:t>慧远</w:t>
      </w:r>
      <w:proofErr w:type="gramEnd"/>
      <w:r w:rsidRPr="002F2203">
        <w:rPr>
          <w:rFonts w:eastAsia="方正新书宋_GBK" w:hAnsi="宋体" w:hint="eastAsia"/>
          <w:sz w:val="30"/>
          <w:szCs w:val="30"/>
        </w:rPr>
        <w:t>大师的图像，这才感悟到梦中所见就是这两位大师中的慧远大师，真是太灵验了。《别传》云：“验雁门法师之灵也。”</w:t>
      </w:r>
    </w:p>
    <w:p w14:paraId="7B01EB0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慧远大师</w:t>
      </w:r>
      <w:r w:rsidRPr="002F2203">
        <w:rPr>
          <w:rFonts w:eastAsia="方正新书宋_GBK" w:hAnsi="宋体" w:hint="eastAsia"/>
          <w:sz w:val="30"/>
          <w:szCs w:val="30"/>
        </w:rPr>
        <w:t>（</w:t>
      </w:r>
      <w:r w:rsidRPr="002F2203">
        <w:rPr>
          <w:rFonts w:eastAsia="方正新书宋_GBK" w:hAnsi="宋体" w:hint="eastAsia"/>
          <w:sz w:val="30"/>
          <w:szCs w:val="30"/>
        </w:rPr>
        <w:t>334</w:t>
      </w:r>
      <w:r w:rsidRPr="002F2203">
        <w:rPr>
          <w:rFonts w:eastAsia="方正新书宋_GBK" w:hAnsi="宋体" w:hint="eastAsia"/>
          <w:sz w:val="30"/>
          <w:szCs w:val="30"/>
        </w:rPr>
        <w:t>～</w:t>
      </w:r>
      <w:r w:rsidRPr="002F2203">
        <w:rPr>
          <w:rFonts w:eastAsia="方正新书宋_GBK" w:hAnsi="宋体" w:hint="eastAsia"/>
          <w:sz w:val="30"/>
          <w:szCs w:val="30"/>
        </w:rPr>
        <w:t>416</w:t>
      </w:r>
      <w:r w:rsidRPr="002F2203">
        <w:rPr>
          <w:rFonts w:eastAsia="方正新书宋_GBK" w:hAnsi="宋体" w:hint="eastAsia"/>
          <w:sz w:val="30"/>
          <w:szCs w:val="30"/>
        </w:rPr>
        <w:t>），俗姓贾，雁门楼烦（今山西代县）人，故世称雁门法师。</w:t>
      </w:r>
      <w:r w:rsidRPr="002F2203">
        <w:rPr>
          <w:rFonts w:eastAsia="方正新书宋_GBK" w:hAnsi="宋体" w:hint="eastAsia"/>
          <w:sz w:val="30"/>
          <w:szCs w:val="30"/>
        </w:rPr>
        <w:t>21</w:t>
      </w:r>
      <w:r w:rsidRPr="002F2203">
        <w:rPr>
          <w:rFonts w:eastAsia="方正新书宋_GBK" w:hAnsi="宋体" w:hint="eastAsia"/>
          <w:sz w:val="30"/>
          <w:szCs w:val="30"/>
        </w:rPr>
        <w:t>岁时，和</w:t>
      </w:r>
      <w:proofErr w:type="gramStart"/>
      <w:r w:rsidRPr="002F2203">
        <w:rPr>
          <w:rFonts w:eastAsia="方正新书宋_GBK" w:hAnsi="宋体" w:hint="eastAsia"/>
          <w:sz w:val="30"/>
          <w:szCs w:val="30"/>
        </w:rPr>
        <w:t>弟弟慧持在</w:t>
      </w:r>
      <w:proofErr w:type="gramEnd"/>
      <w:r w:rsidRPr="002F2203">
        <w:rPr>
          <w:rFonts w:eastAsia="方正新书宋_GBK" w:hAnsi="宋体" w:hint="eastAsia"/>
          <w:sz w:val="30"/>
          <w:szCs w:val="30"/>
        </w:rPr>
        <w:t>太行山听道安大师讲《般若经》，于是彻悟真谛，感叹地说：“儒道九流学说，皆如糠秕。”于是发心出家，随从道安法师修学。</w:t>
      </w:r>
      <w:r w:rsidRPr="002F2203">
        <w:rPr>
          <w:rFonts w:eastAsia="方正新书宋_GBK" w:hAnsi="宋体" w:hint="eastAsia"/>
          <w:sz w:val="30"/>
          <w:szCs w:val="30"/>
        </w:rPr>
        <w:t>46</w:t>
      </w:r>
      <w:r w:rsidRPr="002F2203">
        <w:rPr>
          <w:rFonts w:eastAsia="方正新书宋_GBK" w:hAnsi="宋体" w:hint="eastAsia"/>
          <w:sz w:val="30"/>
          <w:szCs w:val="30"/>
        </w:rPr>
        <w:t>岁时，慧远大师</w:t>
      </w:r>
      <w:r w:rsidRPr="002F2203">
        <w:rPr>
          <w:rFonts w:eastAsia="方正新书宋_GBK" w:hAnsi="宋体" w:hint="eastAsia"/>
          <w:sz w:val="30"/>
          <w:szCs w:val="30"/>
        </w:rPr>
        <w:tab/>
      </w:r>
      <w:r w:rsidRPr="002F2203">
        <w:rPr>
          <w:rFonts w:eastAsia="方正新书宋_GBK" w:hAnsi="宋体" w:hint="eastAsia"/>
          <w:sz w:val="30"/>
          <w:szCs w:val="30"/>
        </w:rPr>
        <w:t>驻锡庐山龙泉精舍。这时远公的</w:t>
      </w:r>
      <w:proofErr w:type="gramStart"/>
      <w:r w:rsidRPr="002F2203">
        <w:rPr>
          <w:rFonts w:eastAsia="方正新书宋_GBK" w:hAnsi="宋体" w:hint="eastAsia"/>
          <w:sz w:val="30"/>
          <w:szCs w:val="30"/>
        </w:rPr>
        <w:t>道友慧永法师</w:t>
      </w:r>
      <w:proofErr w:type="gramEnd"/>
      <w:r w:rsidRPr="002F2203">
        <w:rPr>
          <w:rFonts w:eastAsia="方正新书宋_GBK" w:hAnsi="宋体" w:hint="eastAsia"/>
          <w:sz w:val="30"/>
          <w:szCs w:val="30"/>
        </w:rPr>
        <w:t>对刺史</w:t>
      </w:r>
      <w:proofErr w:type="gramStart"/>
      <w:r w:rsidRPr="002F2203">
        <w:rPr>
          <w:rFonts w:eastAsia="方正新书宋_GBK" w:hAnsi="宋体" w:hint="eastAsia"/>
          <w:sz w:val="30"/>
          <w:szCs w:val="30"/>
        </w:rPr>
        <w:t>桓</w:t>
      </w:r>
      <w:proofErr w:type="gramEnd"/>
      <w:r w:rsidRPr="002F2203">
        <w:rPr>
          <w:rFonts w:eastAsia="方正新书宋_GBK" w:hAnsi="宋体" w:hint="eastAsia"/>
          <w:sz w:val="30"/>
          <w:szCs w:val="30"/>
        </w:rPr>
        <w:t>伊说：“远公刚刚开始弘法，就有很多的徒众前来亲近他，将来一定会有更多的学者来追随他，如果没有一个比较大的道场，那怎么行呢？”</w:t>
      </w:r>
      <w:proofErr w:type="gramStart"/>
      <w:r w:rsidRPr="002F2203">
        <w:rPr>
          <w:rFonts w:eastAsia="方正新书宋_GBK" w:hAnsi="宋体" w:hint="eastAsia"/>
          <w:sz w:val="30"/>
          <w:szCs w:val="30"/>
        </w:rPr>
        <w:t>桓伊听</w:t>
      </w:r>
      <w:proofErr w:type="gramEnd"/>
      <w:r w:rsidRPr="002F2203">
        <w:rPr>
          <w:rFonts w:eastAsia="方正新书宋_GBK" w:hAnsi="宋体" w:hint="eastAsia"/>
          <w:sz w:val="30"/>
          <w:szCs w:val="30"/>
        </w:rPr>
        <w:t>了这话，于是发心建造了东林寺。</w:t>
      </w:r>
      <w:proofErr w:type="gramStart"/>
      <w:r w:rsidRPr="002F2203">
        <w:rPr>
          <w:rFonts w:eastAsia="方正新书宋_GBK" w:hAnsi="宋体" w:hint="eastAsia"/>
          <w:sz w:val="30"/>
          <w:szCs w:val="30"/>
        </w:rPr>
        <w:t>自此慧</w:t>
      </w:r>
      <w:proofErr w:type="gramEnd"/>
      <w:r w:rsidRPr="002F2203">
        <w:rPr>
          <w:rFonts w:eastAsia="方正新书宋_GBK" w:hAnsi="宋体" w:hint="eastAsia"/>
          <w:sz w:val="30"/>
          <w:szCs w:val="30"/>
        </w:rPr>
        <w:t>远大师</w:t>
      </w:r>
      <w:proofErr w:type="gramStart"/>
      <w:r w:rsidRPr="002F2203">
        <w:rPr>
          <w:rFonts w:eastAsia="方正新书宋_GBK" w:hAnsi="宋体" w:hint="eastAsia"/>
          <w:sz w:val="30"/>
          <w:szCs w:val="30"/>
        </w:rPr>
        <w:t>以东林</w:t>
      </w:r>
      <w:proofErr w:type="gramEnd"/>
      <w:r w:rsidRPr="002F2203">
        <w:rPr>
          <w:rFonts w:eastAsia="方正新书宋_GBK" w:hAnsi="宋体" w:hint="eastAsia"/>
          <w:sz w:val="30"/>
          <w:szCs w:val="30"/>
        </w:rPr>
        <w:t>寺为道场，修身弘道，著书立说，三十余</w:t>
      </w:r>
      <w:r w:rsidRPr="002F2203">
        <w:rPr>
          <w:rFonts w:eastAsia="方正新书宋_GBK" w:hAnsi="宋体" w:hint="eastAsia"/>
          <w:sz w:val="30"/>
          <w:szCs w:val="30"/>
        </w:rPr>
        <w:lastRenderedPageBreak/>
        <w:t>年</w:t>
      </w:r>
      <w:proofErr w:type="gramStart"/>
      <w:r w:rsidRPr="002F2203">
        <w:rPr>
          <w:rFonts w:eastAsia="方正新书宋_GBK" w:hAnsi="宋体" w:hint="eastAsia"/>
          <w:sz w:val="30"/>
          <w:szCs w:val="30"/>
        </w:rPr>
        <w:t>迹</w:t>
      </w:r>
      <w:proofErr w:type="gramEnd"/>
      <w:r w:rsidRPr="002F2203">
        <w:rPr>
          <w:rFonts w:eastAsia="方正新书宋_GBK" w:hAnsi="宋体" w:hint="eastAsia"/>
          <w:sz w:val="30"/>
          <w:szCs w:val="30"/>
        </w:rPr>
        <w:t>不入俗，影不出山。庐山东林寺与长安逍遥园</w:t>
      </w:r>
      <w:proofErr w:type="gramStart"/>
      <w:r w:rsidRPr="002F2203">
        <w:rPr>
          <w:rFonts w:eastAsia="方正新书宋_GBK" w:hAnsi="宋体" w:hint="eastAsia"/>
          <w:sz w:val="30"/>
          <w:szCs w:val="30"/>
        </w:rPr>
        <w:t>鸠</w:t>
      </w:r>
      <w:proofErr w:type="gramEnd"/>
      <w:r w:rsidRPr="002F2203">
        <w:rPr>
          <w:rFonts w:eastAsia="方正新书宋_GBK" w:hAnsi="宋体" w:hint="eastAsia"/>
          <w:sz w:val="30"/>
          <w:szCs w:val="30"/>
        </w:rPr>
        <w:t>摩罗什译场，作为南北二大佛教中心，遥相呼应。现在时处乱世，慧远大师唯恐东林寺遭遇兵</w:t>
      </w:r>
      <w:proofErr w:type="gramStart"/>
      <w:r w:rsidRPr="002F2203">
        <w:rPr>
          <w:rFonts w:eastAsia="方正新书宋_GBK" w:hAnsi="宋体" w:hint="eastAsia"/>
          <w:sz w:val="30"/>
          <w:szCs w:val="30"/>
        </w:rPr>
        <w:t>隳</w:t>
      </w:r>
      <w:proofErr w:type="gramEnd"/>
      <w:r w:rsidRPr="002F2203">
        <w:rPr>
          <w:rFonts w:eastAsia="方正新书宋_GBK" w:hAnsi="宋体" w:hint="eastAsia"/>
          <w:sz w:val="30"/>
          <w:szCs w:val="30"/>
        </w:rPr>
        <w:t>，于是在梦中劝请智者大师前往守护。</w:t>
      </w:r>
    </w:p>
    <w:p w14:paraId="13A2484F" w14:textId="77777777" w:rsidR="00DA7965" w:rsidRPr="002F2203" w:rsidRDefault="00DA7965" w:rsidP="001E7BCA">
      <w:pPr>
        <w:pStyle w:val="ae"/>
        <w:rPr>
          <w:rFonts w:eastAsia="方正粗雅宋_GBK"/>
        </w:rPr>
      </w:pPr>
      <w:bookmarkStart w:id="606" w:name="0183a01"/>
      <w:r w:rsidRPr="002F2203">
        <w:rPr>
          <w:rFonts w:eastAsia="方正粗雅宋_GBK" w:hint="eastAsia"/>
        </w:rPr>
        <w:t>俄而</w:t>
      </w:r>
      <w:proofErr w:type="gramStart"/>
      <w:r w:rsidRPr="002F2203">
        <w:rPr>
          <w:rFonts w:eastAsia="方正粗雅宋_GBK" w:hint="eastAsia"/>
        </w:rPr>
        <w:t>浔</w:t>
      </w:r>
      <w:proofErr w:type="gramEnd"/>
      <w:r w:rsidRPr="002F2203">
        <w:rPr>
          <w:rFonts w:eastAsia="方正粗雅宋_GBK" w:hint="eastAsia"/>
        </w:rPr>
        <w:t>阳反叛</w:t>
      </w:r>
      <w:r w:rsidRPr="002F2203">
        <w:rPr>
          <w:rFonts w:eastAsia="方正粗雅宋_GBK"/>
          <w:i/>
          <w:w w:val="66"/>
        </w:rPr>
        <w:t>(</w:t>
      </w:r>
      <w:r w:rsidRPr="002F2203">
        <w:rPr>
          <w:rFonts w:eastAsia="方正粗雅宋_GBK" w:hint="eastAsia"/>
          <w:i/>
          <w:w w:val="66"/>
        </w:rPr>
        <w:t>注：即江州也</w:t>
      </w:r>
      <w:r w:rsidRPr="002F2203">
        <w:rPr>
          <w:rFonts w:eastAsia="方正粗雅宋_GBK"/>
          <w:i/>
          <w:w w:val="66"/>
        </w:rPr>
        <w:t>)</w:t>
      </w:r>
      <w:r w:rsidRPr="002F2203">
        <w:rPr>
          <w:rFonts w:eastAsia="方正粗雅宋_GBK" w:hint="eastAsia"/>
        </w:rPr>
        <w:t>，寺宇焚毁</w:t>
      </w:r>
      <w:bookmarkEnd w:id="606"/>
      <w:r w:rsidRPr="002F2203">
        <w:rPr>
          <w:rFonts w:eastAsia="方正粗雅宋_GBK" w:hint="eastAsia"/>
        </w:rPr>
        <w:t>，唯此山</w:t>
      </w:r>
      <w:proofErr w:type="gramStart"/>
      <w:r w:rsidRPr="002F2203">
        <w:rPr>
          <w:rFonts w:eastAsia="方正粗雅宋_GBK" w:hint="eastAsia"/>
        </w:rPr>
        <w:t>免于见侵</w:t>
      </w:r>
      <w:proofErr w:type="gramEnd"/>
      <w:r w:rsidRPr="002F2203">
        <w:rPr>
          <w:rFonts w:eastAsia="方正粗雅宋_GBK" w:hint="eastAsia"/>
        </w:rPr>
        <w:t>，益</w:t>
      </w:r>
      <w:proofErr w:type="gramStart"/>
      <w:r w:rsidRPr="002F2203">
        <w:rPr>
          <w:rFonts w:eastAsia="方正粗雅宋_GBK" w:hint="eastAsia"/>
        </w:rPr>
        <w:t>知护像</w:t>
      </w:r>
      <w:proofErr w:type="gramEnd"/>
      <w:r w:rsidRPr="002F2203">
        <w:rPr>
          <w:rFonts w:eastAsia="方正粗雅宋_GBK" w:hint="eastAsia"/>
        </w:rPr>
        <w:t>之验。</w:t>
      </w:r>
    </w:p>
    <w:p w14:paraId="53BCAD61" w14:textId="77777777" w:rsidR="001E7BCA"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俄而</w:t>
      </w:r>
      <w:r w:rsidRPr="002F2203">
        <w:rPr>
          <w:rFonts w:eastAsia="方正新书宋_GBK" w:hAnsi="宋体" w:hint="eastAsia"/>
          <w:sz w:val="30"/>
          <w:szCs w:val="30"/>
        </w:rPr>
        <w:t>，不久。当时隋朝虽然已经攻克了金陵，但全国各地的反抗力量仍旧存在。不久之后九江地方的民众就起兵反隋，战乱之下，大多数的</w:t>
      </w:r>
      <w:proofErr w:type="gramStart"/>
      <w:r w:rsidRPr="002F2203">
        <w:rPr>
          <w:rFonts w:eastAsia="方正新书宋_GBK" w:hAnsi="宋体" w:hint="eastAsia"/>
          <w:sz w:val="30"/>
          <w:szCs w:val="30"/>
        </w:rPr>
        <w:t>寺院庵宇都</w:t>
      </w:r>
      <w:proofErr w:type="gramEnd"/>
      <w:r w:rsidRPr="002F2203">
        <w:rPr>
          <w:rFonts w:eastAsia="方正新书宋_GBK" w:hAnsi="宋体" w:hint="eastAsia"/>
          <w:sz w:val="30"/>
          <w:szCs w:val="30"/>
        </w:rPr>
        <w:t>被战火焚毁，只有庐山东林寺安然无恙，从此更加可以</w:t>
      </w:r>
      <w:proofErr w:type="gramStart"/>
      <w:r w:rsidRPr="002F2203">
        <w:rPr>
          <w:rFonts w:eastAsia="方正新书宋_GBK" w:hAnsi="宋体" w:hint="eastAsia"/>
          <w:sz w:val="30"/>
          <w:szCs w:val="30"/>
        </w:rPr>
        <w:t>体会到慧远</w:t>
      </w:r>
      <w:proofErr w:type="gramEnd"/>
      <w:r w:rsidRPr="002F2203">
        <w:rPr>
          <w:rFonts w:eastAsia="方正新书宋_GBK" w:hAnsi="宋体" w:hint="eastAsia"/>
          <w:sz w:val="30"/>
          <w:szCs w:val="30"/>
        </w:rPr>
        <w:t>大师请智者大师来护持佛像的征验和功德了。</w:t>
      </w:r>
    </w:p>
    <w:p w14:paraId="0854424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见侵</w:t>
      </w:r>
      <w:r w:rsidRPr="002F2203">
        <w:rPr>
          <w:rFonts w:eastAsia="方正新书宋_GBK" w:hAnsi="宋体" w:hint="eastAsia"/>
          <w:sz w:val="30"/>
          <w:szCs w:val="30"/>
        </w:rPr>
        <w:t>，被侵略。</w:t>
      </w:r>
    </w:p>
    <w:p w14:paraId="23803235" w14:textId="77777777" w:rsidR="00DA7965" w:rsidRPr="002F2203" w:rsidRDefault="00DA7965" w:rsidP="001E7BCA">
      <w:pPr>
        <w:pStyle w:val="ae"/>
        <w:rPr>
          <w:rFonts w:eastAsia="方正粗雅宋_GBK"/>
          <w:w w:val="66"/>
        </w:rPr>
      </w:pPr>
      <w:r w:rsidRPr="002F2203">
        <w:rPr>
          <w:rFonts w:eastAsia="方正粗雅宋_GBK"/>
          <w:w w:val="66"/>
        </w:rPr>
        <w:t>(</w:t>
      </w:r>
      <w:r w:rsidRPr="002F2203">
        <w:rPr>
          <w:rFonts w:eastAsia="方正粗雅宋_GBK" w:hint="eastAsia"/>
          <w:w w:val="66"/>
        </w:rPr>
        <w:t>注：</w:t>
      </w:r>
      <w:bookmarkStart w:id="607" w:name="0183a03"/>
      <w:r w:rsidRPr="002F2203">
        <w:rPr>
          <w:rFonts w:eastAsia="方正粗雅宋_GBK" w:hint="eastAsia"/>
          <w:w w:val="66"/>
        </w:rPr>
        <w:t>晋陶侃刺广州，海上得金像文殊，送武昌寒溪寺。</w:t>
      </w:r>
      <w:proofErr w:type="gramStart"/>
      <w:r w:rsidRPr="002F2203">
        <w:rPr>
          <w:rFonts w:eastAsia="方正粗雅宋_GBK" w:hint="eastAsia"/>
          <w:w w:val="66"/>
        </w:rPr>
        <w:t>侃还荆州</w:t>
      </w:r>
      <w:proofErr w:type="gramEnd"/>
      <w:r w:rsidRPr="002F2203">
        <w:rPr>
          <w:rFonts w:eastAsia="方正粗雅宋_GBK" w:hint="eastAsia"/>
          <w:w w:val="66"/>
        </w:rPr>
        <w:t>，</w:t>
      </w:r>
      <w:proofErr w:type="gramStart"/>
      <w:r w:rsidRPr="002F2203">
        <w:rPr>
          <w:rFonts w:eastAsia="方正粗雅宋_GBK" w:hint="eastAsia"/>
          <w:w w:val="66"/>
        </w:rPr>
        <w:t>欲载像行</w:t>
      </w:r>
      <w:proofErr w:type="gramEnd"/>
      <w:r w:rsidRPr="002F2203">
        <w:rPr>
          <w:rFonts w:eastAsia="方正粗雅宋_GBK" w:hint="eastAsia"/>
          <w:w w:val="66"/>
        </w:rPr>
        <w:t>，船没，送还本寺。远</w:t>
      </w:r>
      <w:proofErr w:type="gramStart"/>
      <w:r w:rsidRPr="002F2203">
        <w:rPr>
          <w:rFonts w:eastAsia="方正粗雅宋_GBK" w:hint="eastAsia"/>
          <w:w w:val="66"/>
        </w:rPr>
        <w:t>法师造东林</w:t>
      </w:r>
      <w:proofErr w:type="gramEnd"/>
      <w:r w:rsidRPr="002F2203">
        <w:rPr>
          <w:rFonts w:eastAsia="方正粗雅宋_GBK" w:hint="eastAsia"/>
          <w:w w:val="66"/>
        </w:rPr>
        <w:t>，执</w:t>
      </w:r>
      <w:proofErr w:type="gramStart"/>
      <w:r w:rsidRPr="002F2203">
        <w:rPr>
          <w:rFonts w:eastAsia="方正粗雅宋_GBK" w:hint="eastAsia"/>
          <w:w w:val="66"/>
        </w:rPr>
        <w:t>炉向方祈</w:t>
      </w:r>
      <w:proofErr w:type="gramEnd"/>
      <w:r w:rsidRPr="002F2203">
        <w:rPr>
          <w:rFonts w:eastAsia="方正粗雅宋_GBK" w:hint="eastAsia"/>
          <w:w w:val="66"/>
        </w:rPr>
        <w:t>之</w:t>
      </w:r>
      <w:bookmarkEnd w:id="607"/>
      <w:r w:rsidRPr="002F2203">
        <w:rPr>
          <w:rFonts w:eastAsia="方正粗雅宋_GBK" w:hint="eastAsia"/>
          <w:w w:val="66"/>
        </w:rPr>
        <w:t>，飘然飞空而至。</w:t>
      </w:r>
      <w:r w:rsidRPr="002F2203">
        <w:rPr>
          <w:rFonts w:eastAsia="方正粗雅宋_GBK"/>
          <w:w w:val="66"/>
        </w:rPr>
        <w:t>)</w:t>
      </w:r>
    </w:p>
    <w:p w14:paraId="0812D181"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陶侃</w:t>
      </w:r>
      <w:r w:rsidRPr="002F2203">
        <w:rPr>
          <w:rFonts w:eastAsia="方正新书宋_GBK" w:hAnsi="宋体" w:hint="eastAsia"/>
          <w:sz w:val="30"/>
          <w:szCs w:val="30"/>
        </w:rPr>
        <w:t>（</w:t>
      </w:r>
      <w:r w:rsidRPr="002F2203">
        <w:rPr>
          <w:rFonts w:eastAsia="方正新书宋_GBK" w:hAnsi="宋体" w:hint="eastAsia"/>
          <w:sz w:val="30"/>
          <w:szCs w:val="30"/>
        </w:rPr>
        <w:t>259</w:t>
      </w:r>
      <w:r w:rsidRPr="002F2203">
        <w:rPr>
          <w:rFonts w:eastAsia="方正新书宋_GBK" w:hAnsi="宋体" w:hint="eastAsia"/>
          <w:sz w:val="30"/>
          <w:szCs w:val="30"/>
        </w:rPr>
        <w:t>～</w:t>
      </w:r>
      <w:r w:rsidRPr="002F2203">
        <w:rPr>
          <w:rFonts w:eastAsia="方正新书宋_GBK" w:hAnsi="宋体" w:hint="eastAsia"/>
          <w:sz w:val="30"/>
          <w:szCs w:val="30"/>
        </w:rPr>
        <w:t>334</w:t>
      </w:r>
      <w:r w:rsidRPr="002F2203">
        <w:rPr>
          <w:rFonts w:eastAsia="方正新书宋_GBK" w:hAnsi="宋体" w:hint="eastAsia"/>
          <w:sz w:val="30"/>
          <w:szCs w:val="30"/>
        </w:rPr>
        <w:t>），东晋庐江</w:t>
      </w:r>
      <w:proofErr w:type="gramStart"/>
      <w:r w:rsidRPr="002F2203">
        <w:rPr>
          <w:rFonts w:eastAsia="方正新书宋_GBK" w:hAnsi="宋体" w:hint="eastAsia"/>
          <w:sz w:val="30"/>
          <w:szCs w:val="30"/>
        </w:rPr>
        <w:t>浔</w:t>
      </w:r>
      <w:proofErr w:type="gramEnd"/>
      <w:r w:rsidRPr="002F2203">
        <w:rPr>
          <w:rFonts w:eastAsia="方正新书宋_GBK" w:hAnsi="宋体" w:hint="eastAsia"/>
          <w:sz w:val="30"/>
          <w:szCs w:val="30"/>
        </w:rPr>
        <w:t>阳人，曾官拜荆州刺史，镇武昌（今湖北鄂州市）。深为当时的另一位大臣王敦所猜忌，于是被转到广州当刺史。有一个渔民见海中有神光，撒网到放光处，得金文殊像，上有“阿育王造”的字样，陶侃以此金像送武昌寒溪寺供养。后来，寒溪寺遭火灾，</w:t>
      </w:r>
      <w:proofErr w:type="gramStart"/>
      <w:r w:rsidRPr="002F2203">
        <w:rPr>
          <w:rFonts w:eastAsia="方正新书宋_GBK" w:hAnsi="宋体" w:hint="eastAsia"/>
          <w:sz w:val="30"/>
          <w:szCs w:val="30"/>
        </w:rPr>
        <w:t>殿寺全部</w:t>
      </w:r>
      <w:proofErr w:type="gramEnd"/>
      <w:r w:rsidRPr="002F2203">
        <w:rPr>
          <w:rFonts w:eastAsia="方正新书宋_GBK" w:hAnsi="宋体" w:hint="eastAsia"/>
          <w:sz w:val="30"/>
          <w:szCs w:val="30"/>
        </w:rPr>
        <w:t>焚毁，唯有金文殊</w:t>
      </w:r>
      <w:proofErr w:type="gramStart"/>
      <w:r w:rsidRPr="002F2203">
        <w:rPr>
          <w:rFonts w:eastAsia="方正新书宋_GBK" w:hAnsi="宋体" w:hint="eastAsia"/>
          <w:sz w:val="30"/>
          <w:szCs w:val="30"/>
        </w:rPr>
        <w:t>像及其</w:t>
      </w:r>
      <w:proofErr w:type="gramEnd"/>
      <w:r w:rsidRPr="002F2203">
        <w:rPr>
          <w:rFonts w:eastAsia="方正新书宋_GBK" w:hAnsi="宋体" w:hint="eastAsia"/>
          <w:sz w:val="30"/>
          <w:szCs w:val="30"/>
        </w:rPr>
        <w:t>供像的殿堂得以幸存。陶</w:t>
      </w:r>
      <w:proofErr w:type="gramStart"/>
      <w:r w:rsidRPr="002F2203">
        <w:rPr>
          <w:rFonts w:eastAsia="方正新书宋_GBK" w:hAnsi="宋体" w:hint="eastAsia"/>
          <w:sz w:val="30"/>
          <w:szCs w:val="30"/>
        </w:rPr>
        <w:t>侃后来移</w:t>
      </w:r>
      <w:proofErr w:type="gramEnd"/>
      <w:r w:rsidRPr="002F2203">
        <w:rPr>
          <w:rFonts w:eastAsia="方正新书宋_GBK" w:hAnsi="宋体" w:hint="eastAsia"/>
          <w:sz w:val="30"/>
          <w:szCs w:val="30"/>
        </w:rPr>
        <w:t>任荆、江二州刺史，派人迎请金文殊像，谁知金像一抬到船上，船就沉了，金像也随之沉到水底，多次打捞，了无踪迹。因此小注</w:t>
      </w:r>
      <w:r w:rsidRPr="002F2203">
        <w:rPr>
          <w:rFonts w:eastAsia="方正新书宋_GBK" w:hAnsi="宋体" w:hint="eastAsia"/>
          <w:sz w:val="30"/>
          <w:szCs w:val="30"/>
        </w:rPr>
        <w:lastRenderedPageBreak/>
        <w:t>上说“船没，送还本寺”，那是不正确的。</w:t>
      </w:r>
    </w:p>
    <w:p w14:paraId="54FC08D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直至慧远大师建成东林寺，</w:t>
      </w:r>
      <w:bookmarkStart w:id="608" w:name="0222c20"/>
      <w:r w:rsidRPr="002F2203">
        <w:rPr>
          <w:rFonts w:eastAsia="方正新书宋_GBK" w:hAnsi="宋体" w:hint="eastAsia"/>
          <w:sz w:val="30"/>
          <w:szCs w:val="30"/>
        </w:rPr>
        <w:t>有感于“</w:t>
      </w:r>
      <w:r w:rsidRPr="002F2203">
        <w:rPr>
          <w:rFonts w:eastAsia="方正新书宋_GBK" w:hAnsi="宋体"/>
          <w:sz w:val="30"/>
          <w:szCs w:val="30"/>
        </w:rPr>
        <w:t>陶九州得</w:t>
      </w:r>
      <w:bookmarkStart w:id="609" w:name="0_1"/>
      <w:bookmarkEnd w:id="608"/>
      <w:bookmarkEnd w:id="609"/>
      <w:r w:rsidRPr="002F2203">
        <w:rPr>
          <w:rFonts w:eastAsia="方正新书宋_GBK" w:hAnsi="宋体"/>
          <w:sz w:val="30"/>
          <w:szCs w:val="30"/>
        </w:rPr>
        <w:t>文殊瑞</w:t>
      </w:r>
      <w:bookmarkStart w:id="610" w:name="0222c21"/>
      <w:bookmarkEnd w:id="610"/>
      <w:r w:rsidRPr="002F2203">
        <w:rPr>
          <w:rFonts w:eastAsia="方正新书宋_GBK" w:hAnsi="宋体"/>
          <w:sz w:val="30"/>
          <w:szCs w:val="30"/>
        </w:rPr>
        <w:t>像</w:t>
      </w:r>
      <w:r w:rsidRPr="002F2203">
        <w:rPr>
          <w:rFonts w:eastAsia="方正新书宋_GBK" w:hAnsi="宋体" w:hint="eastAsia"/>
          <w:sz w:val="30"/>
          <w:szCs w:val="30"/>
        </w:rPr>
        <w:t>，</w:t>
      </w:r>
      <w:proofErr w:type="gramStart"/>
      <w:r w:rsidRPr="002F2203">
        <w:rPr>
          <w:rFonts w:eastAsia="方正新书宋_GBK" w:hAnsi="宋体"/>
          <w:sz w:val="30"/>
          <w:szCs w:val="30"/>
        </w:rPr>
        <w:t>溺於</w:t>
      </w:r>
      <w:proofErr w:type="gramEnd"/>
      <w:r w:rsidRPr="002F2203">
        <w:rPr>
          <w:rFonts w:eastAsia="方正新书宋_GBK" w:hAnsi="宋体"/>
          <w:sz w:val="30"/>
          <w:szCs w:val="30"/>
        </w:rPr>
        <w:t>江者多年</w:t>
      </w:r>
      <w:r w:rsidRPr="002F2203">
        <w:rPr>
          <w:rFonts w:eastAsia="方正新书宋_GBK" w:hAnsi="宋体" w:hint="eastAsia"/>
          <w:sz w:val="30"/>
          <w:szCs w:val="30"/>
        </w:rPr>
        <w:t>”（</w:t>
      </w:r>
      <w:bookmarkStart w:id="611" w:name="0209b01"/>
      <w:r w:rsidRPr="002F2203">
        <w:rPr>
          <w:rFonts w:eastAsia="方正新书宋_GBK" w:hAnsi="宋体" w:hint="eastAsia"/>
          <w:sz w:val="30"/>
          <w:szCs w:val="30"/>
        </w:rPr>
        <w:t>《</w:t>
      </w:r>
      <w:r w:rsidRPr="002F2203">
        <w:rPr>
          <w:rFonts w:eastAsia="方正新书宋_GBK" w:hAnsi="宋体"/>
          <w:sz w:val="30"/>
          <w:szCs w:val="30"/>
        </w:rPr>
        <w:t>角虎集</w:t>
      </w:r>
      <w:r w:rsidRPr="002F2203">
        <w:rPr>
          <w:rFonts w:eastAsia="方正新书宋_GBK" w:hAnsi="宋体" w:hint="eastAsia"/>
          <w:sz w:val="30"/>
          <w:szCs w:val="30"/>
        </w:rPr>
        <w:t>》</w:t>
      </w:r>
      <w:r w:rsidRPr="002F2203">
        <w:rPr>
          <w:rFonts w:eastAsia="方正新书宋_GBK" w:hAnsi="宋体"/>
          <w:sz w:val="30"/>
          <w:szCs w:val="30"/>
        </w:rPr>
        <w:t>卷下</w:t>
      </w:r>
      <w:bookmarkEnd w:id="611"/>
      <w:r w:rsidRPr="002F2203">
        <w:rPr>
          <w:rFonts w:eastAsia="方正新书宋_GBK" w:hAnsi="宋体" w:hint="eastAsia"/>
          <w:sz w:val="30"/>
          <w:szCs w:val="30"/>
        </w:rPr>
        <w:t>），于是手执香炉，面向金像沉没的方向虔诚祷之，金像忽然浮出水面，飘然飞空而至。慧远大师</w:t>
      </w:r>
      <w:proofErr w:type="gramStart"/>
      <w:r w:rsidRPr="002F2203">
        <w:rPr>
          <w:rFonts w:eastAsia="方正新书宋_GBK" w:hAnsi="宋体" w:hint="eastAsia"/>
          <w:sz w:val="30"/>
          <w:szCs w:val="30"/>
        </w:rPr>
        <w:t>于是造瑞像</w:t>
      </w:r>
      <w:proofErr w:type="gramEnd"/>
      <w:r w:rsidRPr="002F2203">
        <w:rPr>
          <w:rFonts w:eastAsia="方正新书宋_GBK" w:hAnsi="宋体" w:hint="eastAsia"/>
          <w:sz w:val="30"/>
          <w:szCs w:val="30"/>
        </w:rPr>
        <w:t>阁以供奉，并制《文殊瑞像赞》。当时有民谣云：“可以诚至，难以力招。”说的就是这件事。</w:t>
      </w:r>
      <w:bookmarkStart w:id="612" w:name="0461c29"/>
      <w:r w:rsidRPr="002F2203">
        <w:rPr>
          <w:rFonts w:eastAsia="方正新书宋_GBK" w:hAnsi="宋体" w:hint="eastAsia"/>
          <w:sz w:val="30"/>
          <w:szCs w:val="30"/>
        </w:rPr>
        <w:t>据《佛祖统纪》卷第五十和《庐山记》卷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云：“唐宣宗会昌毁寺</w:t>
      </w:r>
      <w:bookmarkEnd w:id="612"/>
      <w:r w:rsidRPr="002F2203">
        <w:rPr>
          <w:rFonts w:eastAsia="方正新书宋_GBK" w:hAnsi="宋体" w:hint="eastAsia"/>
          <w:sz w:val="30"/>
          <w:szCs w:val="30"/>
        </w:rPr>
        <w:t>，二僧负东林文殊像藏锦绣谷峯顶寺，复访像不获。</w:t>
      </w:r>
      <w:bookmarkStart w:id="613" w:name="0462a02"/>
      <w:r w:rsidRPr="002F2203">
        <w:rPr>
          <w:rFonts w:eastAsia="方正新书宋_GBK" w:hAnsi="宋体" w:hint="eastAsia"/>
          <w:sz w:val="30"/>
          <w:szCs w:val="30"/>
        </w:rPr>
        <w:t>忽圆光涌于空表</w:t>
      </w:r>
      <w:bookmarkEnd w:id="613"/>
      <w:r w:rsidRPr="002F2203">
        <w:rPr>
          <w:rFonts w:eastAsia="方正新书宋_GBK" w:hAnsi="宋体" w:hint="eastAsia"/>
          <w:sz w:val="30"/>
          <w:szCs w:val="30"/>
        </w:rPr>
        <w:t>，自是峯顶天池常见圣灯，百千文殊出没。”可见真正的金文殊像在唐朝后期就已经不见了，但据大安法师《净土宗教程》云：“金文殊像于文革时被毁于熔炉。”这可能是后人重新所塑。</w:t>
      </w:r>
    </w:p>
    <w:p w14:paraId="63EB3AA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p>
    <w:p w14:paraId="5235F4C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【隋开皇十年（</w:t>
      </w:r>
      <w:r w:rsidRPr="002F2203">
        <w:rPr>
          <w:rFonts w:eastAsia="方正新书宋_GBK" w:hAnsi="宋体" w:hint="eastAsia"/>
          <w:sz w:val="30"/>
          <w:szCs w:val="30"/>
        </w:rPr>
        <w:t>590</w:t>
      </w:r>
      <w:r w:rsidRPr="002F2203">
        <w:rPr>
          <w:rFonts w:eastAsia="方正新书宋_GBK" w:hAnsi="宋体" w:hint="eastAsia"/>
          <w:sz w:val="30"/>
          <w:szCs w:val="30"/>
        </w:rPr>
        <w:t>），</w:t>
      </w:r>
      <w:r w:rsidRPr="002F2203">
        <w:rPr>
          <w:rFonts w:eastAsia="方正新书宋_GBK" w:hAnsi="宋体" w:hint="eastAsia"/>
          <w:sz w:val="30"/>
          <w:szCs w:val="30"/>
        </w:rPr>
        <w:t>53</w:t>
      </w:r>
      <w:r w:rsidRPr="002F2203">
        <w:rPr>
          <w:rFonts w:eastAsia="方正新书宋_GBK" w:hAnsi="宋体" w:hint="eastAsia"/>
          <w:sz w:val="30"/>
          <w:szCs w:val="30"/>
        </w:rPr>
        <w:t>岁】</w:t>
      </w:r>
    </w:p>
    <w:p w14:paraId="7AFB7304" w14:textId="77777777" w:rsidR="00DA7965" w:rsidRPr="002F2203" w:rsidRDefault="00DA7965" w:rsidP="001E7BCA">
      <w:pPr>
        <w:pStyle w:val="ae"/>
        <w:rPr>
          <w:rFonts w:eastAsia="方正粗雅宋_GBK"/>
        </w:rPr>
      </w:pPr>
      <w:bookmarkStart w:id="614" w:name="0183a04"/>
      <w:proofErr w:type="gramStart"/>
      <w:r w:rsidRPr="002F2203">
        <w:rPr>
          <w:rFonts w:eastAsia="方正粗雅宋_GBK" w:hint="eastAsia"/>
        </w:rPr>
        <w:t>隋</w:t>
      </w:r>
      <w:proofErr w:type="gramEnd"/>
      <w:r w:rsidRPr="002F2203">
        <w:rPr>
          <w:rFonts w:eastAsia="方正粗雅宋_GBK" w:hint="eastAsia"/>
        </w:rPr>
        <w:t>开皇十年正月</w:t>
      </w:r>
      <w:r w:rsidRPr="002F2203">
        <w:rPr>
          <w:rFonts w:eastAsia="方正粗雅宋_GBK"/>
          <w:i/>
          <w:w w:val="66"/>
        </w:rPr>
        <w:t>(</w:t>
      </w:r>
      <w:r w:rsidRPr="002F2203">
        <w:rPr>
          <w:rFonts w:eastAsia="方正粗雅宋_GBK" w:hint="eastAsia"/>
          <w:i/>
          <w:w w:val="66"/>
        </w:rPr>
        <w:t>注：是年南北归</w:t>
      </w:r>
      <w:proofErr w:type="gramStart"/>
      <w:r w:rsidRPr="002F2203">
        <w:rPr>
          <w:rFonts w:eastAsia="方正粗雅宋_GBK" w:hint="eastAsia"/>
          <w:i/>
          <w:w w:val="66"/>
        </w:rPr>
        <w:t>一</w:t>
      </w:r>
      <w:proofErr w:type="gramEnd"/>
      <w:r w:rsidRPr="002F2203">
        <w:rPr>
          <w:rFonts w:eastAsia="方正粗雅宋_GBK" w:hint="eastAsia"/>
          <w:i/>
          <w:w w:val="66"/>
        </w:rPr>
        <w:t>，方为正统</w:t>
      </w:r>
      <w:r w:rsidRPr="002F2203">
        <w:rPr>
          <w:rFonts w:eastAsia="方正粗雅宋_GBK"/>
          <w:i/>
          <w:w w:val="66"/>
        </w:rPr>
        <w:t>)</w:t>
      </w:r>
      <w:r w:rsidRPr="002F2203">
        <w:rPr>
          <w:rFonts w:eastAsia="方正粗雅宋_GBK" w:hint="eastAsia"/>
        </w:rPr>
        <w:t>，文帝下诏曰</w:t>
      </w:r>
      <w:bookmarkStart w:id="615" w:name="0183a05"/>
      <w:r w:rsidRPr="002F2203">
        <w:rPr>
          <w:rFonts w:eastAsia="方正粗雅宋_GBK" w:hint="eastAsia"/>
        </w:rPr>
        <w:t>：“皇帝敬问光宅禅师。朕于佛教，敬信惟重</w:t>
      </w:r>
      <w:bookmarkStart w:id="616" w:name="0183a06"/>
      <w:bookmarkEnd w:id="615"/>
      <w:r w:rsidRPr="002F2203">
        <w:rPr>
          <w:rFonts w:eastAsia="方正粗雅宋_GBK" w:hint="eastAsia"/>
        </w:rPr>
        <w:t>，往者周武毁弃佛法</w:t>
      </w:r>
      <w:bookmarkStart w:id="617" w:name="0183a07"/>
      <w:bookmarkEnd w:id="616"/>
      <w:r w:rsidRPr="002F2203">
        <w:rPr>
          <w:rFonts w:eastAsia="方正粗雅宋_GBK" w:hint="eastAsia"/>
        </w:rPr>
        <w:t>，朕曾发心立愿，必许护持，及受命于天，遂即兴复。师已离世网</w:t>
      </w:r>
      <w:bookmarkStart w:id="618" w:name="0183a08"/>
      <w:bookmarkEnd w:id="617"/>
      <w:r w:rsidRPr="002F2203">
        <w:rPr>
          <w:rFonts w:eastAsia="方正粗雅宋_GBK" w:hint="eastAsia"/>
        </w:rPr>
        <w:t>，修己化人，必希奖进僧伦</w:t>
      </w:r>
      <w:bookmarkEnd w:id="618"/>
      <w:r w:rsidRPr="002F2203">
        <w:rPr>
          <w:rFonts w:eastAsia="方正粗雅宋_GBK" w:hint="eastAsia"/>
        </w:rPr>
        <w:t>，用光大道</w:t>
      </w:r>
      <w:r w:rsidRPr="002F2203">
        <w:rPr>
          <w:rFonts w:eastAsia="方正粗雅宋_GBK"/>
          <w:i/>
          <w:w w:val="66"/>
        </w:rPr>
        <w:t>(</w:t>
      </w:r>
      <w:r w:rsidRPr="002F2203">
        <w:rPr>
          <w:rFonts w:eastAsia="方正粗雅宋_GBK" w:hint="eastAsia"/>
          <w:i/>
          <w:w w:val="66"/>
        </w:rPr>
        <w:t>注：言光宅者存旧称也</w:t>
      </w:r>
      <w:r w:rsidRPr="002F2203">
        <w:rPr>
          <w:rFonts w:eastAsia="方正粗雅宋_GBK"/>
          <w:i/>
          <w:w w:val="66"/>
        </w:rPr>
        <w:t>)</w:t>
      </w:r>
      <w:r w:rsidRPr="002F2203">
        <w:rPr>
          <w:rFonts w:eastAsia="方正粗雅宋_GBK" w:hint="eastAsia"/>
        </w:rPr>
        <w:t>。”</w:t>
      </w:r>
    </w:p>
    <w:p w14:paraId="1B7857AB"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将教材上“开皇九年”改为“开皇十年”。</w:t>
      </w:r>
    </w:p>
    <w:p w14:paraId="72C7EE4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隋文帝杨坚（</w:t>
      </w:r>
      <w:r w:rsidRPr="002F2203">
        <w:rPr>
          <w:rFonts w:eastAsia="方正新书宋_GBK" w:hAnsi="宋体" w:hint="eastAsia"/>
          <w:sz w:val="30"/>
          <w:szCs w:val="30"/>
        </w:rPr>
        <w:t>541-604</w:t>
      </w:r>
      <w:r w:rsidRPr="002F2203">
        <w:rPr>
          <w:rFonts w:eastAsia="方正新书宋_GBK" w:hAnsi="宋体" w:hint="eastAsia"/>
          <w:sz w:val="30"/>
          <w:szCs w:val="30"/>
        </w:rPr>
        <w:t>）于公元</w:t>
      </w:r>
      <w:r w:rsidRPr="002F2203">
        <w:rPr>
          <w:rFonts w:eastAsia="方正新书宋_GBK" w:hAnsi="宋体" w:hint="eastAsia"/>
          <w:sz w:val="30"/>
          <w:szCs w:val="30"/>
        </w:rPr>
        <w:t>581</w:t>
      </w:r>
      <w:r w:rsidRPr="002F2203">
        <w:rPr>
          <w:rFonts w:eastAsia="方正新书宋_GBK" w:hAnsi="宋体" w:hint="eastAsia"/>
          <w:sz w:val="30"/>
          <w:szCs w:val="30"/>
        </w:rPr>
        <w:t>年建立隋朝，都大兴</w:t>
      </w:r>
      <w:r w:rsidRPr="002F2203">
        <w:rPr>
          <w:rFonts w:eastAsia="方正新书宋_GBK" w:hAnsi="宋体" w:hint="eastAsia"/>
          <w:sz w:val="30"/>
          <w:szCs w:val="30"/>
        </w:rPr>
        <w:t>(</w:t>
      </w:r>
      <w:r w:rsidRPr="002F2203">
        <w:rPr>
          <w:rFonts w:eastAsia="方正新书宋_GBK" w:hAnsi="宋体" w:hint="eastAsia"/>
          <w:sz w:val="30"/>
          <w:szCs w:val="30"/>
        </w:rPr>
        <w:t>今陕西西安</w:t>
      </w:r>
      <w:r w:rsidRPr="002F2203">
        <w:rPr>
          <w:rFonts w:eastAsia="方正新书宋_GBK" w:hAnsi="宋体" w:hint="eastAsia"/>
          <w:sz w:val="30"/>
          <w:szCs w:val="30"/>
        </w:rPr>
        <w:t>)</w:t>
      </w:r>
      <w:r w:rsidRPr="002F2203">
        <w:rPr>
          <w:rFonts w:eastAsia="方正新书宋_GBK" w:hAnsi="宋体" w:hint="eastAsia"/>
          <w:sz w:val="30"/>
          <w:szCs w:val="30"/>
        </w:rPr>
        <w:t>。</w:t>
      </w:r>
      <w:r w:rsidRPr="002F2203">
        <w:rPr>
          <w:rFonts w:eastAsia="方正新书宋_GBK" w:hAnsi="宋体" w:hint="eastAsia"/>
          <w:sz w:val="30"/>
          <w:szCs w:val="30"/>
        </w:rPr>
        <w:t>589</w:t>
      </w:r>
      <w:r w:rsidRPr="002F2203">
        <w:rPr>
          <w:rFonts w:eastAsia="方正新书宋_GBK" w:hAnsi="宋体" w:hint="eastAsia"/>
          <w:sz w:val="30"/>
          <w:szCs w:val="30"/>
        </w:rPr>
        <w:t>年灭陈，统一全国。据《隋书》记载，当时的人认为在寺院里</w:t>
      </w:r>
      <w:r w:rsidRPr="002F2203">
        <w:rPr>
          <w:rFonts w:eastAsia="方正新书宋_GBK" w:hAnsi="宋体" w:hint="eastAsia"/>
          <w:sz w:val="30"/>
          <w:szCs w:val="30"/>
        </w:rPr>
        <w:lastRenderedPageBreak/>
        <w:t>出生的人好养，于是他的母亲吕氏就在冯翊（今陕西大荔县）的般若寺中生下了杨坚。杨坚出生时“紫气充庭”，寺中的智仙尼师预言隋文帝奉“天佛”之命，必得天下，但其来处特别，不可以在俗间抚养。于是杨坚就被留在般若寺中抚养，一直到十三岁时才离开。后来周武</w:t>
      </w:r>
      <w:proofErr w:type="gramStart"/>
      <w:r w:rsidRPr="002F2203">
        <w:rPr>
          <w:rFonts w:eastAsia="方正新书宋_GBK" w:hAnsi="宋体" w:hint="eastAsia"/>
          <w:sz w:val="30"/>
          <w:szCs w:val="30"/>
        </w:rPr>
        <w:t>帝</w:t>
      </w:r>
      <w:proofErr w:type="gramEnd"/>
      <w:r w:rsidRPr="002F2203">
        <w:rPr>
          <w:rFonts w:eastAsia="方正新书宋_GBK" w:hAnsi="宋体" w:hint="eastAsia"/>
          <w:sz w:val="30"/>
          <w:szCs w:val="30"/>
        </w:rPr>
        <w:t>毁灭佛法，智仙尼师“内着法衣”，就隐居在隋文帝家中，可见隋文帝自小就受到佛法的熏陶，对于佛法有虔诚的信仰。他继位后，一开头就改变了周武</w:t>
      </w:r>
      <w:proofErr w:type="gramStart"/>
      <w:r w:rsidRPr="002F2203">
        <w:rPr>
          <w:rFonts w:eastAsia="方正新书宋_GBK" w:hAnsi="宋体" w:hint="eastAsia"/>
          <w:sz w:val="30"/>
          <w:szCs w:val="30"/>
        </w:rPr>
        <w:t>帝</w:t>
      </w:r>
      <w:proofErr w:type="gramEnd"/>
      <w:r w:rsidRPr="002F2203">
        <w:rPr>
          <w:rFonts w:eastAsia="方正新书宋_GBK" w:hAnsi="宋体" w:hint="eastAsia"/>
          <w:sz w:val="30"/>
          <w:szCs w:val="30"/>
        </w:rPr>
        <w:t>毁灭佛法的政策，下令修复毁废的寺院，允许人们出家，又令每户出钱营造经像，京师（长安）及</w:t>
      </w:r>
      <w:proofErr w:type="gramStart"/>
      <w:r w:rsidRPr="002F2203">
        <w:rPr>
          <w:rFonts w:eastAsia="方正新书宋_GBK" w:hAnsi="宋体" w:hint="eastAsia"/>
          <w:sz w:val="30"/>
          <w:szCs w:val="30"/>
        </w:rPr>
        <w:t>洛</w:t>
      </w:r>
      <w:proofErr w:type="gramEnd"/>
      <w:r w:rsidRPr="002F2203">
        <w:rPr>
          <w:rFonts w:eastAsia="方正新书宋_GBK" w:hAnsi="宋体" w:hint="eastAsia"/>
          <w:sz w:val="30"/>
          <w:szCs w:val="30"/>
        </w:rPr>
        <w:t>州等诸大都</w:t>
      </w:r>
      <w:proofErr w:type="gramStart"/>
      <w:r w:rsidRPr="002F2203">
        <w:rPr>
          <w:rFonts w:eastAsia="方正新书宋_GBK" w:hAnsi="宋体" w:hint="eastAsia"/>
          <w:sz w:val="30"/>
          <w:szCs w:val="30"/>
        </w:rPr>
        <w:t>邑</w:t>
      </w:r>
      <w:proofErr w:type="gramEnd"/>
      <w:r w:rsidRPr="002F2203">
        <w:rPr>
          <w:rFonts w:eastAsia="方正新书宋_GBK" w:hAnsi="宋体" w:hint="eastAsia"/>
          <w:sz w:val="30"/>
          <w:szCs w:val="30"/>
        </w:rPr>
        <w:t>则由官家缮写一切经，分别收藏在寺院和秘阁之内。从而天下风从，民间的佛经比儒家的六经多了很多倍（见《隋书</w:t>
      </w:r>
      <w:r w:rsidRPr="002F2203">
        <w:rPr>
          <w:rFonts w:eastAsia="方正新书宋_GBK" w:hAnsi="宋体" w:hint="eastAsia"/>
          <w:sz w:val="30"/>
          <w:szCs w:val="30"/>
        </w:rPr>
        <w:t>.</w:t>
      </w:r>
      <w:r w:rsidRPr="002F2203">
        <w:rPr>
          <w:rFonts w:eastAsia="方正新书宋_GBK" w:hAnsi="宋体" w:hint="eastAsia"/>
          <w:sz w:val="30"/>
          <w:szCs w:val="30"/>
        </w:rPr>
        <w:t>·经籍志》）。</w:t>
      </w:r>
    </w:p>
    <w:p w14:paraId="7B0DB5C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因此在灭陈的第二年，他就下诏给智者大师说：“我隋文帝杨坚恭敬地问候光宅禅师，我对于佛教一直以来都是十分敬仰崇信的。以前的时候北周武帝毁坏废弃佛法，我就曾发心立下誓愿，如果以后我有能力的时候，一定答应全心全力地护持佛教（</w:t>
      </w:r>
      <w:r w:rsidRPr="002F2203">
        <w:rPr>
          <w:rFonts w:eastAsia="方正新书宋_GBK" w:hAnsi="宋体" w:hint="eastAsia"/>
          <w:sz w:val="30"/>
          <w:szCs w:val="30"/>
          <w:u w:val="single"/>
        </w:rPr>
        <w:t>许</w:t>
      </w:r>
      <w:r w:rsidRPr="002F2203">
        <w:rPr>
          <w:rFonts w:eastAsia="方正新书宋_GBK" w:hAnsi="宋体" w:hint="eastAsia"/>
          <w:sz w:val="30"/>
          <w:szCs w:val="30"/>
        </w:rPr>
        <w:t>，预先答应给与，如许诺）。等到我受命于天，当了皇帝以后，于是</w:t>
      </w:r>
      <w:proofErr w:type="gramStart"/>
      <w:r w:rsidRPr="002F2203">
        <w:rPr>
          <w:rFonts w:eastAsia="方正新书宋_GBK" w:hAnsi="宋体" w:hint="eastAsia"/>
          <w:sz w:val="30"/>
          <w:szCs w:val="30"/>
        </w:rPr>
        <w:t>马上着</w:t>
      </w:r>
      <w:proofErr w:type="gramEnd"/>
      <w:r w:rsidRPr="002F2203">
        <w:rPr>
          <w:rFonts w:eastAsia="方正新书宋_GBK" w:hAnsi="宋体" w:hint="eastAsia"/>
          <w:sz w:val="30"/>
          <w:szCs w:val="30"/>
        </w:rPr>
        <w:t>手重兴恢复佛教。大师您已经离开了世间烦扰的红尘之网，不管是在自修，还是在随缘度化众生的时候，希望您能够奖励劝进其他的僧众，用以共同光大佛道。”</w:t>
      </w:r>
      <w:r w:rsidRPr="002F2203">
        <w:rPr>
          <w:rFonts w:eastAsia="方正新书宋_GBK" w:hAnsi="宋体" w:hint="eastAsia"/>
          <w:sz w:val="30"/>
          <w:szCs w:val="30"/>
          <w:u w:val="single"/>
        </w:rPr>
        <w:t>僧伦</w:t>
      </w:r>
      <w:r w:rsidRPr="002F2203">
        <w:rPr>
          <w:rFonts w:eastAsia="方正新书宋_GBK" w:hAnsi="宋体" w:hint="eastAsia"/>
          <w:sz w:val="30"/>
          <w:szCs w:val="30"/>
        </w:rPr>
        <w:t>，僧众。</w:t>
      </w:r>
    </w:p>
    <w:p w14:paraId="5803309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在这里隋文帝称智者大师为“光宅禅师”，这是因为智者大师曾住光宅</w:t>
      </w:r>
      <w:proofErr w:type="gramStart"/>
      <w:r w:rsidRPr="002F2203">
        <w:rPr>
          <w:rFonts w:eastAsia="方正新书宋_GBK" w:hAnsi="宋体" w:hint="eastAsia"/>
          <w:sz w:val="30"/>
          <w:szCs w:val="30"/>
        </w:rPr>
        <w:t>寺弘演《法华经》</w:t>
      </w:r>
      <w:proofErr w:type="gramEnd"/>
      <w:r w:rsidRPr="002F2203">
        <w:rPr>
          <w:rFonts w:eastAsia="方正新书宋_GBK" w:hAnsi="宋体" w:hint="eastAsia"/>
          <w:sz w:val="30"/>
          <w:szCs w:val="30"/>
        </w:rPr>
        <w:t>的缘故，所以小注上云：“言光宅者，存旧称也。”这封诏书收于《国清百录·</w:t>
      </w:r>
      <w:r w:rsidRPr="002F2203">
        <w:rPr>
          <w:rFonts w:eastAsia="方正新书宋_GBK" w:hAnsi="宋体" w:hint="eastAsia"/>
          <w:bCs/>
          <w:sz w:val="30"/>
          <w:szCs w:val="30"/>
        </w:rPr>
        <w:t>隋高祖文皇帝敕书第二十二》，下诏的时间是</w:t>
      </w:r>
      <w:bookmarkStart w:id="619" w:name="0802c23"/>
      <w:r w:rsidRPr="002F2203">
        <w:rPr>
          <w:rFonts w:eastAsia="方正新书宋_GBK" w:hAnsi="宋体" w:hint="eastAsia"/>
          <w:bCs/>
          <w:sz w:val="30"/>
          <w:szCs w:val="30"/>
        </w:rPr>
        <w:t>“</w:t>
      </w:r>
      <w:bookmarkEnd w:id="619"/>
      <w:r w:rsidRPr="002F2203">
        <w:rPr>
          <w:rFonts w:eastAsia="方正新书宋_GBK" w:hAnsi="宋体" w:hint="eastAsia"/>
          <w:sz w:val="30"/>
          <w:szCs w:val="30"/>
        </w:rPr>
        <w:t>开皇十年正月十六日”。</w:t>
      </w:r>
    </w:p>
    <w:p w14:paraId="0D6BEB99" w14:textId="77777777" w:rsidR="00DA7965" w:rsidRPr="002F2203" w:rsidRDefault="00DA7965" w:rsidP="001E7BCA">
      <w:pPr>
        <w:pStyle w:val="ae"/>
        <w:rPr>
          <w:rFonts w:eastAsia="方正粗雅宋_GBK"/>
        </w:rPr>
      </w:pPr>
      <w:bookmarkStart w:id="620" w:name="0183a09"/>
      <w:r w:rsidRPr="002F2203">
        <w:rPr>
          <w:rFonts w:eastAsia="方正粗雅宋_GBK" w:hint="eastAsia"/>
        </w:rPr>
        <w:lastRenderedPageBreak/>
        <w:t>时秦孝王出镇扬州</w:t>
      </w:r>
      <w:bookmarkEnd w:id="620"/>
      <w:r w:rsidRPr="002F2203">
        <w:rPr>
          <w:rFonts w:eastAsia="方正粗雅宋_GBK"/>
          <w:w w:val="66"/>
        </w:rPr>
        <w:t>(</w:t>
      </w:r>
      <w:r w:rsidRPr="002F2203">
        <w:rPr>
          <w:rFonts w:eastAsia="方正粗雅宋_GBK" w:hint="eastAsia"/>
          <w:w w:val="66"/>
        </w:rPr>
        <w:t>注：秦王杨俊，文帝子，晋王弟。</w:t>
      </w:r>
      <w:proofErr w:type="gramStart"/>
      <w:r w:rsidRPr="002F2203">
        <w:rPr>
          <w:rFonts w:eastAsia="方正粗雅宋_GBK" w:hint="eastAsia"/>
          <w:w w:val="66"/>
        </w:rPr>
        <w:t>李巡曰</w:t>
      </w:r>
      <w:proofErr w:type="gramEnd"/>
      <w:r w:rsidRPr="002F2203">
        <w:rPr>
          <w:rFonts w:eastAsia="方正粗雅宋_GBK" w:hint="eastAsia"/>
          <w:w w:val="66"/>
        </w:rPr>
        <w:t>：“江南之气轻扬。”据此义，字当从手</w:t>
      </w:r>
      <w:r w:rsidRPr="002F2203">
        <w:rPr>
          <w:rFonts w:eastAsia="方正粗雅宋_GBK"/>
          <w:w w:val="66"/>
        </w:rPr>
        <w:t>)</w:t>
      </w:r>
      <w:r w:rsidRPr="002F2203">
        <w:rPr>
          <w:rFonts w:eastAsia="方正粗雅宋_GBK" w:hint="eastAsia"/>
        </w:rPr>
        <w:t>，致书延屈。</w:t>
      </w:r>
    </w:p>
    <w:p w14:paraId="0039FECA"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教材小注上的“秦王扬俊”应改为“秦王杨俊”。</w:t>
      </w:r>
    </w:p>
    <w:p w14:paraId="4BF0335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隋文帝共有五子，依次是太子杨勇、晋王杨广、秦王杨俊、蜀王杨秀和</w:t>
      </w:r>
      <w:proofErr w:type="gramStart"/>
      <w:r w:rsidRPr="002F2203">
        <w:rPr>
          <w:rFonts w:eastAsia="方正新书宋_GBK" w:hAnsi="宋体" w:hint="eastAsia"/>
          <w:sz w:val="30"/>
          <w:szCs w:val="30"/>
        </w:rPr>
        <w:t>汉王杨谅</w:t>
      </w:r>
      <w:proofErr w:type="gramEnd"/>
      <w:r w:rsidRPr="002F2203">
        <w:rPr>
          <w:rFonts w:eastAsia="方正新书宋_GBK" w:hAnsi="宋体" w:hint="eastAsia"/>
          <w:sz w:val="30"/>
          <w:szCs w:val="30"/>
        </w:rPr>
        <w:t>。可见杨俊是文帝的第三子，开皇初立为秦王，当时是任扬州总管，他曾写书信给智者大师，邀请智者大师能够屈身前往。</w:t>
      </w:r>
    </w:p>
    <w:p w14:paraId="58EDA38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小注中</w:t>
      </w:r>
      <w:proofErr w:type="gramStart"/>
      <w:r w:rsidRPr="002F2203">
        <w:rPr>
          <w:rFonts w:eastAsia="方正新书宋_GBK" w:hAnsi="宋体" w:hint="eastAsia"/>
          <w:sz w:val="30"/>
          <w:szCs w:val="30"/>
        </w:rPr>
        <w:t>引用李巡的话</w:t>
      </w:r>
      <w:proofErr w:type="gramEnd"/>
      <w:r w:rsidRPr="002F2203">
        <w:rPr>
          <w:rFonts w:eastAsia="方正新书宋_GBK" w:hAnsi="宋体" w:hint="eastAsia"/>
          <w:sz w:val="30"/>
          <w:szCs w:val="30"/>
        </w:rPr>
        <w:t>，是要说明“扬州”的“扬”字应写作提手旁，如“江南之气轻扬”等。并非是说作为姓氏的“杨”字，也要写作提手旁，否则就错了，这一点要注意区别。</w:t>
      </w:r>
      <w:bookmarkEnd w:id="614"/>
    </w:p>
    <w:p w14:paraId="2FA6AED5" w14:textId="77777777" w:rsidR="001E7BCA"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李巡</w:t>
      </w:r>
      <w:r w:rsidRPr="002F2203">
        <w:rPr>
          <w:rFonts w:eastAsia="方正新书宋_GBK" w:hAnsi="宋体" w:hint="eastAsia"/>
          <w:sz w:val="30"/>
          <w:szCs w:val="30"/>
        </w:rPr>
        <w:t>，东汉时候的宦官，有感于去圣久远，经籍多</w:t>
      </w:r>
      <w:proofErr w:type="gramStart"/>
      <w:r w:rsidRPr="002F2203">
        <w:rPr>
          <w:rFonts w:eastAsia="方正新书宋_GBK" w:hAnsi="宋体" w:hint="eastAsia"/>
          <w:sz w:val="30"/>
          <w:szCs w:val="30"/>
        </w:rPr>
        <w:t>谬</w:t>
      </w:r>
      <w:proofErr w:type="gramEnd"/>
      <w:r w:rsidRPr="002F2203">
        <w:rPr>
          <w:rFonts w:eastAsia="方正新书宋_GBK" w:hAnsi="宋体" w:hint="eastAsia"/>
          <w:sz w:val="30"/>
          <w:szCs w:val="30"/>
        </w:rPr>
        <w:t>，乃白帝，刻五经于石，诏</w:t>
      </w:r>
      <w:proofErr w:type="gramStart"/>
      <w:r w:rsidRPr="002F2203">
        <w:rPr>
          <w:rFonts w:eastAsia="方正新书宋_GBK" w:hAnsi="宋体" w:hint="eastAsia"/>
          <w:sz w:val="30"/>
          <w:szCs w:val="30"/>
        </w:rPr>
        <w:t>蔡邕</w:t>
      </w:r>
      <w:proofErr w:type="gramEnd"/>
      <w:r w:rsidRPr="002F2203">
        <w:rPr>
          <w:rFonts w:eastAsia="方正新书宋_GBK" w:hAnsi="宋体" w:hint="eastAsia"/>
          <w:sz w:val="30"/>
          <w:szCs w:val="30"/>
        </w:rPr>
        <w:t>等正其文字。所引之句见于《晋书·地理志》卷十五，其原文为：“</w:t>
      </w:r>
      <w:r w:rsidRPr="002F2203">
        <w:rPr>
          <w:rFonts w:eastAsia="方正新书宋_GBK" w:hAnsi="宋体"/>
          <w:sz w:val="30"/>
          <w:szCs w:val="30"/>
        </w:rPr>
        <w:t>扬州</w:t>
      </w:r>
      <w:r w:rsidRPr="002F2203">
        <w:rPr>
          <w:rFonts w:eastAsia="方正新书宋_GBK" w:hAnsi="宋体" w:hint="eastAsia"/>
          <w:sz w:val="30"/>
          <w:szCs w:val="30"/>
        </w:rPr>
        <w:t>……</w:t>
      </w:r>
      <w:r w:rsidRPr="002F2203">
        <w:rPr>
          <w:rFonts w:eastAsia="方正新书宋_GBK" w:hAnsi="宋体"/>
          <w:sz w:val="30"/>
          <w:szCs w:val="30"/>
        </w:rPr>
        <w:t>以为江南之气</w:t>
      </w:r>
      <w:proofErr w:type="gramStart"/>
      <w:r w:rsidRPr="002F2203">
        <w:rPr>
          <w:rFonts w:eastAsia="方正新书宋_GBK" w:hAnsi="宋体"/>
          <w:sz w:val="30"/>
          <w:szCs w:val="30"/>
        </w:rPr>
        <w:t>躁</w:t>
      </w:r>
      <w:proofErr w:type="gramEnd"/>
      <w:r w:rsidRPr="002F2203">
        <w:rPr>
          <w:rFonts w:eastAsia="方正新书宋_GBK" w:hAnsi="宋体"/>
          <w:sz w:val="30"/>
          <w:szCs w:val="30"/>
        </w:rPr>
        <w:t>劲，</w:t>
      </w:r>
      <w:proofErr w:type="gramStart"/>
      <w:r w:rsidRPr="002F2203">
        <w:rPr>
          <w:rFonts w:eastAsia="方正新书宋_GBK" w:hAnsi="宋体"/>
          <w:sz w:val="30"/>
          <w:szCs w:val="30"/>
        </w:rPr>
        <w:t>厥</w:t>
      </w:r>
      <w:proofErr w:type="gramEnd"/>
      <w:r w:rsidRPr="002F2203">
        <w:rPr>
          <w:rFonts w:eastAsia="方正新书宋_GBK" w:hAnsi="宋体"/>
          <w:sz w:val="30"/>
          <w:szCs w:val="30"/>
        </w:rPr>
        <w:t>性轻扬。亦曰州界多水，水波扬也。</w:t>
      </w:r>
      <w:r w:rsidRPr="002F2203">
        <w:rPr>
          <w:rFonts w:eastAsia="方正新书宋_GBK" w:hAnsi="宋体" w:hint="eastAsia"/>
          <w:sz w:val="30"/>
          <w:szCs w:val="30"/>
        </w:rPr>
        <w:t>”但未说是</w:t>
      </w:r>
      <w:proofErr w:type="gramStart"/>
      <w:r w:rsidRPr="002F2203">
        <w:rPr>
          <w:rFonts w:eastAsia="方正新书宋_GBK" w:hAnsi="宋体" w:hint="eastAsia"/>
          <w:sz w:val="30"/>
          <w:szCs w:val="30"/>
        </w:rPr>
        <w:t>出自李巡之</w:t>
      </w:r>
      <w:proofErr w:type="gramEnd"/>
      <w:r w:rsidRPr="002F2203">
        <w:rPr>
          <w:rFonts w:eastAsia="方正新书宋_GBK" w:hAnsi="宋体" w:hint="eastAsia"/>
          <w:sz w:val="30"/>
          <w:szCs w:val="30"/>
        </w:rPr>
        <w:t>口。</w:t>
      </w:r>
    </w:p>
    <w:p w14:paraId="288DFDD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轻扬</w:t>
      </w:r>
      <w:r w:rsidRPr="002F2203">
        <w:rPr>
          <w:rFonts w:eastAsia="方正新书宋_GBK" w:hAnsi="宋体" w:hint="eastAsia"/>
          <w:sz w:val="30"/>
          <w:szCs w:val="30"/>
        </w:rPr>
        <w:t>，轻浮不正。</w:t>
      </w:r>
    </w:p>
    <w:p w14:paraId="6A50007D" w14:textId="77777777" w:rsidR="00DA7965" w:rsidRPr="002F2203" w:rsidRDefault="00DA7965" w:rsidP="001E7BCA">
      <w:pPr>
        <w:pStyle w:val="ae"/>
        <w:rPr>
          <w:rFonts w:eastAsia="方正粗雅宋_GBK"/>
        </w:rPr>
      </w:pPr>
      <w:bookmarkStart w:id="621" w:name="0183a10"/>
      <w:proofErr w:type="gramStart"/>
      <w:r w:rsidRPr="002F2203">
        <w:rPr>
          <w:rFonts w:eastAsia="方正粗雅宋_GBK" w:hint="eastAsia"/>
        </w:rPr>
        <w:t>师谓使者</w:t>
      </w:r>
      <w:proofErr w:type="gramEnd"/>
      <w:r w:rsidRPr="002F2203">
        <w:rPr>
          <w:rFonts w:eastAsia="方正粗雅宋_GBK" w:hint="eastAsia"/>
        </w:rPr>
        <w:t>曰</w:t>
      </w:r>
      <w:bookmarkStart w:id="622" w:name="0183a11"/>
      <w:bookmarkEnd w:id="621"/>
      <w:r w:rsidRPr="002F2203">
        <w:rPr>
          <w:rFonts w:eastAsia="方正粗雅宋_GBK" w:hint="eastAsia"/>
        </w:rPr>
        <w:t>：“虽欲相见，终恐缘差。”既而累旬大风，</w:t>
      </w:r>
      <w:proofErr w:type="gramStart"/>
      <w:r w:rsidRPr="002F2203">
        <w:rPr>
          <w:rFonts w:eastAsia="方正粗雅宋_GBK" w:hint="eastAsia"/>
        </w:rPr>
        <w:t>祆</w:t>
      </w:r>
      <w:proofErr w:type="gramEnd"/>
      <w:r w:rsidRPr="002F2203">
        <w:rPr>
          <w:rFonts w:eastAsia="方正粗雅宋_GBK" w:hint="eastAsia"/>
        </w:rPr>
        <w:t>贼竞发</w:t>
      </w:r>
      <w:bookmarkEnd w:id="622"/>
      <w:r w:rsidRPr="002F2203">
        <w:rPr>
          <w:rFonts w:eastAsia="方正粗雅宋_GBK" w:hint="eastAsia"/>
        </w:rPr>
        <w:t>，水陆俱阻，竟不成行。</w:t>
      </w:r>
    </w:p>
    <w:p w14:paraId="1A2F9E05"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智者大师对秦王杨俊派去的使者说：“虽然想相见会面，但我和他之间的缘分恐怕并不好。”这是一种婉转的说法，言外之意是说我们之间没有缘分，要想见面也不一定见得着。</w:t>
      </w:r>
      <w:r w:rsidRPr="002F2203">
        <w:rPr>
          <w:rFonts w:eastAsia="方正新书宋_GBK" w:hAnsi="宋体" w:hint="eastAsia"/>
          <w:sz w:val="30"/>
          <w:szCs w:val="30"/>
          <w:u w:val="single"/>
        </w:rPr>
        <w:t>差</w:t>
      </w:r>
      <w:r w:rsidRPr="002F2203">
        <w:rPr>
          <w:rFonts w:eastAsia="方正新书宋_GBK" w:hAnsi="宋体" w:hint="eastAsia"/>
          <w:sz w:val="30"/>
          <w:szCs w:val="30"/>
        </w:rPr>
        <w:t>，欠缺。不久之后，连续刮</w:t>
      </w:r>
      <w:r w:rsidRPr="002F2203">
        <w:rPr>
          <w:rFonts w:eastAsia="方正新书宋_GBK" w:hAnsi="宋体" w:hint="eastAsia"/>
          <w:sz w:val="30"/>
          <w:szCs w:val="30"/>
        </w:rPr>
        <w:lastRenderedPageBreak/>
        <w:t>了十多天的大风，而且江南相继有人聚众作乱，水路和陆路全都被堵，不能通行。由此可以看出智者大师对于各种缘分早已看得一清二楚，通达三</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因果，随缘而动。</w:t>
      </w:r>
    </w:p>
    <w:p w14:paraId="2FCDDAC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proofErr w:type="gramStart"/>
      <w:r w:rsidRPr="002F2203">
        <w:rPr>
          <w:rFonts w:eastAsia="方正新书宋_GBK" w:hAnsi="宋体" w:hint="eastAsia"/>
          <w:sz w:val="30"/>
          <w:szCs w:val="30"/>
          <w:u w:val="single"/>
        </w:rPr>
        <w:t>祆</w:t>
      </w:r>
      <w:proofErr w:type="gramEnd"/>
      <w:r w:rsidRPr="002F2203">
        <w:rPr>
          <w:rFonts w:eastAsia="方正新书宋_GBK" w:hAnsi="宋体" w:hint="eastAsia"/>
          <w:noProof/>
          <w:sz w:val="30"/>
          <w:szCs w:val="30"/>
          <w:u w:val="single"/>
        </w:rPr>
        <w:t>xi</w:t>
      </w:r>
      <w:r w:rsidRPr="002F2203">
        <w:rPr>
          <w:rFonts w:eastAsia="方正新书宋_GBK" w:hAnsi="宋体" w:hint="eastAsia"/>
          <w:noProof/>
          <w:sz w:val="30"/>
          <w:szCs w:val="30"/>
          <w:u w:val="single"/>
        </w:rPr>
        <w:t>ā</w:t>
      </w:r>
      <w:r w:rsidRPr="002F2203">
        <w:rPr>
          <w:rFonts w:eastAsia="方正新书宋_GBK" w:hAnsi="宋体" w:hint="eastAsia"/>
          <w:noProof/>
          <w:sz w:val="30"/>
          <w:szCs w:val="30"/>
          <w:u w:val="single"/>
        </w:rPr>
        <w:t>n</w:t>
      </w:r>
      <w:r w:rsidRPr="002F2203">
        <w:rPr>
          <w:rFonts w:eastAsia="方正新书宋_GBK" w:hAnsi="宋体" w:hint="eastAsia"/>
          <w:sz w:val="30"/>
          <w:szCs w:val="30"/>
          <w:u w:val="single"/>
        </w:rPr>
        <w:t>贼</w:t>
      </w:r>
      <w:r w:rsidRPr="002F2203">
        <w:rPr>
          <w:rFonts w:eastAsia="方正新书宋_GBK" w:hAnsi="宋体" w:hint="eastAsia"/>
          <w:sz w:val="30"/>
          <w:szCs w:val="30"/>
        </w:rPr>
        <w:t>，信奉拜火教的教徒。相传由公元前六世纪</w:t>
      </w:r>
      <w:proofErr w:type="gramStart"/>
      <w:r w:rsidRPr="002F2203">
        <w:rPr>
          <w:rFonts w:eastAsia="方正新书宋_GBK" w:hAnsi="宋体" w:hint="eastAsia"/>
          <w:sz w:val="30"/>
          <w:szCs w:val="30"/>
        </w:rPr>
        <w:t>琐</w:t>
      </w:r>
      <w:proofErr w:type="gramEnd"/>
      <w:r w:rsidRPr="002F2203">
        <w:rPr>
          <w:rFonts w:eastAsia="方正新书宋_GBK" w:hAnsi="宋体" w:hint="eastAsia"/>
          <w:sz w:val="30"/>
          <w:szCs w:val="30"/>
        </w:rPr>
        <w:t>罗亚斯德所创，</w:t>
      </w:r>
      <w:proofErr w:type="gramStart"/>
      <w:r w:rsidRPr="002F2203">
        <w:rPr>
          <w:rFonts w:eastAsia="方正新书宋_GBK" w:hAnsi="宋体" w:hint="eastAsia"/>
          <w:sz w:val="30"/>
          <w:szCs w:val="30"/>
        </w:rPr>
        <w:t>谓世界</w:t>
      </w:r>
      <w:proofErr w:type="gramEnd"/>
      <w:r w:rsidRPr="002F2203">
        <w:rPr>
          <w:rFonts w:eastAsia="方正新书宋_GBK" w:hAnsi="宋体" w:hint="eastAsia"/>
          <w:sz w:val="30"/>
          <w:szCs w:val="30"/>
        </w:rPr>
        <w:t>上有光明和黑暗，两者是善与恶的根源，因此人们应该弃恶就善，崇拜光明。南北朝时传入中国后，又称“火祆教”或“祆教”、“拜火教”。唐代曾一度于长安建祠盛行，并立官专管，武</w:t>
      </w:r>
      <w:proofErr w:type="gramStart"/>
      <w:r w:rsidRPr="002F2203">
        <w:rPr>
          <w:rFonts w:eastAsia="方正新书宋_GBK" w:hAnsi="宋体" w:hint="eastAsia"/>
          <w:sz w:val="30"/>
          <w:szCs w:val="30"/>
        </w:rPr>
        <w:t>宗反佛</w:t>
      </w:r>
      <w:proofErr w:type="gramEnd"/>
      <w:r w:rsidRPr="002F2203">
        <w:rPr>
          <w:rFonts w:eastAsia="方正新书宋_GBK" w:hAnsi="宋体" w:hint="eastAsia"/>
          <w:sz w:val="30"/>
          <w:szCs w:val="30"/>
        </w:rPr>
        <w:t>后渐废不传。金庸小说《倚天屠龙记》中的“魔教”或“明教”，就是指祆教。现在这些祆教教徒相继反隋，致使“水陆俱阻”，不能成行。</w:t>
      </w:r>
    </w:p>
    <w:p w14:paraId="074F615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p>
    <w:p w14:paraId="0B55CD9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u w:val="wave" w:color="FF0000"/>
        </w:rPr>
      </w:pPr>
      <w:bookmarkStart w:id="623" w:name="0183a12"/>
      <w:r w:rsidRPr="002F2203">
        <w:rPr>
          <w:rFonts w:eastAsia="方正新书宋_GBK" w:hAnsi="宋体" w:hint="eastAsia"/>
          <w:sz w:val="30"/>
          <w:szCs w:val="30"/>
        </w:rPr>
        <w:t>【隋开皇十一年（</w:t>
      </w:r>
      <w:r w:rsidRPr="002F2203">
        <w:rPr>
          <w:rFonts w:eastAsia="方正新书宋_GBK" w:hAnsi="宋体" w:hint="eastAsia"/>
          <w:sz w:val="30"/>
          <w:szCs w:val="30"/>
        </w:rPr>
        <w:t>591</w:t>
      </w:r>
      <w:r w:rsidRPr="002F2203">
        <w:rPr>
          <w:rFonts w:eastAsia="方正新书宋_GBK" w:hAnsi="宋体" w:hint="eastAsia"/>
          <w:sz w:val="30"/>
          <w:szCs w:val="30"/>
        </w:rPr>
        <w:t>），</w:t>
      </w:r>
      <w:r w:rsidRPr="002F2203">
        <w:rPr>
          <w:rFonts w:eastAsia="方正新书宋_GBK" w:hAnsi="宋体" w:hint="eastAsia"/>
          <w:sz w:val="30"/>
          <w:szCs w:val="30"/>
        </w:rPr>
        <w:t>54</w:t>
      </w:r>
      <w:r w:rsidRPr="002F2203">
        <w:rPr>
          <w:rFonts w:eastAsia="方正新书宋_GBK" w:hAnsi="宋体" w:hint="eastAsia"/>
          <w:sz w:val="30"/>
          <w:szCs w:val="30"/>
        </w:rPr>
        <w:t>岁】</w:t>
      </w:r>
    </w:p>
    <w:p w14:paraId="75BC561E" w14:textId="77777777" w:rsidR="00DA7965" w:rsidRPr="002F2203" w:rsidRDefault="00DA7965" w:rsidP="001E7BCA">
      <w:pPr>
        <w:pStyle w:val="ae"/>
        <w:rPr>
          <w:rFonts w:eastAsia="方正粗雅宋_GBK"/>
        </w:rPr>
      </w:pPr>
      <w:r w:rsidRPr="002F2203">
        <w:rPr>
          <w:rFonts w:eastAsia="方正粗雅宋_GBK" w:hint="eastAsia"/>
        </w:rPr>
        <w:t>十一年</w:t>
      </w:r>
      <w:bookmarkEnd w:id="623"/>
      <w:r w:rsidRPr="002F2203">
        <w:rPr>
          <w:rFonts w:eastAsia="方正粗雅宋_GBK" w:hint="eastAsia"/>
        </w:rPr>
        <w:t>，晋王代为总管</w:t>
      </w:r>
      <w:r w:rsidRPr="002F2203">
        <w:rPr>
          <w:rFonts w:eastAsia="方正粗雅宋_GBK"/>
          <w:i/>
          <w:w w:val="66"/>
        </w:rPr>
        <w:t>(</w:t>
      </w:r>
      <w:r w:rsidRPr="002F2203">
        <w:rPr>
          <w:rFonts w:eastAsia="方正粗雅宋_GBK" w:hint="eastAsia"/>
          <w:i/>
          <w:w w:val="66"/>
        </w:rPr>
        <w:t>注：晋王</w:t>
      </w:r>
      <w:proofErr w:type="gramStart"/>
      <w:r w:rsidRPr="002F2203">
        <w:rPr>
          <w:rFonts w:eastAsia="方正粗雅宋_GBK" w:hint="eastAsia"/>
          <w:i/>
          <w:w w:val="66"/>
        </w:rPr>
        <w:t>杨广代秦王</w:t>
      </w:r>
      <w:proofErr w:type="gramEnd"/>
      <w:r w:rsidRPr="002F2203">
        <w:rPr>
          <w:rFonts w:eastAsia="方正粗雅宋_GBK" w:hint="eastAsia"/>
          <w:i/>
          <w:w w:val="66"/>
        </w:rPr>
        <w:t>为扬州总管</w:t>
      </w:r>
      <w:r w:rsidRPr="002F2203">
        <w:rPr>
          <w:rFonts w:eastAsia="方正粗雅宋_GBK"/>
          <w:i/>
          <w:w w:val="66"/>
        </w:rPr>
        <w:t>)</w:t>
      </w:r>
      <w:r w:rsidRPr="002F2203">
        <w:rPr>
          <w:rFonts w:eastAsia="方正粗雅宋_GBK" w:hint="eastAsia"/>
        </w:rPr>
        <w:t>，遣使奉迎。</w:t>
      </w:r>
    </w:p>
    <w:p w14:paraId="5540B54F"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cs="宋体"/>
          <w:kern w:val="0"/>
          <w:sz w:val="30"/>
          <w:szCs w:val="30"/>
          <w:lang w:val="zh-CN"/>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晋王杨广平陈班师回朝进位太尉后，被父皇授任为并州（今山西太原）总管，总管所属二十四州军事。没过多久，</w:t>
      </w:r>
      <w:proofErr w:type="gramStart"/>
      <w:r w:rsidRPr="002F2203">
        <w:rPr>
          <w:rFonts w:eastAsia="方正新书宋_GBK" w:hAnsi="宋体" w:hint="eastAsia"/>
          <w:sz w:val="30"/>
          <w:szCs w:val="30"/>
        </w:rPr>
        <w:t>亡陈故地</w:t>
      </w:r>
      <w:proofErr w:type="gramEnd"/>
      <w:r w:rsidRPr="002F2203">
        <w:rPr>
          <w:rFonts w:eastAsia="方正新书宋_GBK" w:hAnsi="宋体" w:hint="eastAsia"/>
          <w:sz w:val="30"/>
          <w:szCs w:val="30"/>
        </w:rPr>
        <w:t>发生</w:t>
      </w:r>
      <w:proofErr w:type="gramStart"/>
      <w:r w:rsidRPr="002F2203">
        <w:rPr>
          <w:rFonts w:eastAsia="方正新书宋_GBK" w:hAnsi="宋体" w:hint="eastAsia"/>
          <w:sz w:val="30"/>
          <w:szCs w:val="30"/>
        </w:rPr>
        <w:t>反隋大叛乱</w:t>
      </w:r>
      <w:proofErr w:type="gramEnd"/>
      <w:r w:rsidRPr="002F2203">
        <w:rPr>
          <w:rFonts w:eastAsia="方正新书宋_GBK" w:hAnsi="宋体" w:hint="eastAsia"/>
          <w:sz w:val="30"/>
          <w:szCs w:val="30"/>
        </w:rPr>
        <w:t>，如《</w:t>
      </w:r>
      <w:r w:rsidRPr="002F2203">
        <w:rPr>
          <w:rFonts w:eastAsia="方正新书宋_GBK" w:hAnsi="宋体" w:cs="宋体" w:hint="eastAsia"/>
          <w:kern w:val="0"/>
          <w:sz w:val="30"/>
          <w:szCs w:val="30"/>
          <w:lang w:val="zh-CN"/>
        </w:rPr>
        <w:t>隋书》卷二云：“（开皇十年）十一月……</w:t>
      </w:r>
      <w:proofErr w:type="gramStart"/>
      <w:r w:rsidRPr="002F2203">
        <w:rPr>
          <w:rFonts w:eastAsia="方正新书宋_GBK" w:hAnsi="宋体" w:cs="宋体" w:hint="eastAsia"/>
          <w:kern w:val="0"/>
          <w:sz w:val="30"/>
          <w:szCs w:val="30"/>
          <w:lang w:val="zh-CN"/>
        </w:rPr>
        <w:t>婺</w:t>
      </w:r>
      <w:proofErr w:type="gramEnd"/>
      <w:r w:rsidRPr="002F2203">
        <w:rPr>
          <w:rFonts w:eastAsia="方正新书宋_GBK" w:hAnsi="宋体" w:cs="宋体" w:hint="eastAsia"/>
          <w:kern w:val="0"/>
          <w:sz w:val="30"/>
          <w:szCs w:val="30"/>
          <w:lang w:val="zh-CN"/>
        </w:rPr>
        <w:t>州人汪文进、会</w:t>
      </w:r>
      <w:proofErr w:type="gramStart"/>
      <w:r w:rsidRPr="002F2203">
        <w:rPr>
          <w:rFonts w:eastAsia="方正新书宋_GBK" w:hAnsi="宋体" w:cs="宋体" w:hint="eastAsia"/>
          <w:kern w:val="0"/>
          <w:sz w:val="30"/>
          <w:szCs w:val="30"/>
          <w:lang w:val="zh-CN"/>
        </w:rPr>
        <w:t>稽</w:t>
      </w:r>
      <w:proofErr w:type="gramEnd"/>
      <w:r w:rsidRPr="002F2203">
        <w:rPr>
          <w:rFonts w:eastAsia="方正新书宋_GBK" w:hAnsi="宋体" w:cs="宋体" w:hint="eastAsia"/>
          <w:kern w:val="0"/>
          <w:sz w:val="30"/>
          <w:szCs w:val="30"/>
          <w:lang w:val="zh-CN"/>
        </w:rPr>
        <w:t>人高智慧、苏州人沈玄</w:t>
      </w:r>
      <w:proofErr w:type="gramStart"/>
      <w:r w:rsidRPr="002F2203">
        <w:rPr>
          <w:rFonts w:eastAsia="方正新书宋_GBK" w:hAnsi="宋体" w:cs="宋体" w:hint="eastAsia"/>
          <w:kern w:val="0"/>
          <w:sz w:val="30"/>
          <w:szCs w:val="30"/>
          <w:lang w:val="zh-CN"/>
        </w:rPr>
        <w:t>懀</w:t>
      </w:r>
      <w:proofErr w:type="gramEnd"/>
      <w:r w:rsidRPr="002F2203">
        <w:rPr>
          <w:rFonts w:eastAsia="方正新书宋_GBK" w:hAnsi="宋体" w:cs="宋体" w:hint="eastAsia"/>
          <w:kern w:val="0"/>
          <w:sz w:val="30"/>
          <w:szCs w:val="30"/>
          <w:lang w:val="zh-CN"/>
        </w:rPr>
        <w:t>皆举兵反，自称天子，署置百官。”因此就在</w:t>
      </w:r>
      <w:proofErr w:type="gramStart"/>
      <w:r w:rsidRPr="002F2203">
        <w:rPr>
          <w:rFonts w:eastAsia="方正新书宋_GBK" w:hAnsi="宋体" w:cs="宋体" w:hint="eastAsia"/>
          <w:kern w:val="0"/>
          <w:sz w:val="30"/>
          <w:szCs w:val="30"/>
          <w:lang w:val="zh-CN"/>
        </w:rPr>
        <w:t>五九〇</w:t>
      </w:r>
      <w:proofErr w:type="gramEnd"/>
      <w:r w:rsidRPr="002F2203">
        <w:rPr>
          <w:rFonts w:eastAsia="方正新书宋_GBK" w:hAnsi="宋体" w:cs="宋体" w:hint="eastAsia"/>
          <w:kern w:val="0"/>
          <w:sz w:val="30"/>
          <w:szCs w:val="30"/>
          <w:lang w:val="zh-CN"/>
        </w:rPr>
        <w:t>年的十一月抽调晋王杨广为扬州总管，镇江都（今扬州市）。可见“晋王代为总管”是在开皇十年，而非开皇十一年。但他从原来的属地并州来到扬州时，其间路途遥远，到时可能已经是隋开皇十一年</w:t>
      </w:r>
      <w:r w:rsidRPr="002F2203">
        <w:rPr>
          <w:rFonts w:eastAsia="方正新书宋_GBK" w:hAnsi="宋体" w:cs="宋体" w:hint="eastAsia"/>
          <w:kern w:val="0"/>
          <w:sz w:val="30"/>
          <w:szCs w:val="30"/>
          <w:lang w:val="zh-CN"/>
        </w:rPr>
        <w:lastRenderedPageBreak/>
        <w:t>了。没过多久，他就遣使去专程迎接智者大师，其迎请文见《国清百录·晋王初迎书第二十四》。</w:t>
      </w:r>
    </w:p>
    <w:p w14:paraId="2E786DA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cs="宋体" w:hint="eastAsia"/>
          <w:kern w:val="0"/>
          <w:sz w:val="30"/>
          <w:szCs w:val="30"/>
          <w:lang w:val="zh-CN"/>
        </w:rPr>
        <w:t>此前，担任扬州总管的是晋王杨广的弟弟杨俊。平陈之时，杨俊作为行军元帅，比起其兄杨广来，要逊色得多，连他自己也承认是“无尺寸之功”。平陈后，立即遣使赴朝，向父皇表示惭愧，但隋文帝并没有责备他，反而让他留在江南，担任了扬州总管，总管四十四州军事。但现在江南发生了大叛乱之后，隋文帝对杨俊到底还是放心不下，所以将他北调到并州总管二十四州军事，而把并州总管杨广调为扬州总管。从这一调动可以看出，次子杨广在隋文帝心目中的地位是越来越高了。</w:t>
      </w:r>
    </w:p>
    <w:p w14:paraId="5D131387" w14:textId="77777777" w:rsidR="00DA7965" w:rsidRPr="002F2203" w:rsidRDefault="00DA7965" w:rsidP="001E7BCA">
      <w:pPr>
        <w:pStyle w:val="ae"/>
        <w:rPr>
          <w:rFonts w:eastAsia="方正粗雅宋_GBK" w:cs="宋体"/>
          <w:kern w:val="0"/>
          <w:lang w:val="zh-CN"/>
        </w:rPr>
      </w:pPr>
      <w:bookmarkStart w:id="624" w:name="0183a13"/>
      <w:r w:rsidRPr="002F2203">
        <w:rPr>
          <w:rFonts w:eastAsia="方正粗雅宋_GBK" w:hint="eastAsia"/>
        </w:rPr>
        <w:t>师曰</w:t>
      </w:r>
      <w:bookmarkStart w:id="625" w:name="0183a14"/>
      <w:bookmarkEnd w:id="624"/>
      <w:r w:rsidRPr="002F2203">
        <w:rPr>
          <w:rFonts w:eastAsia="方正粗雅宋_GBK" w:hint="eastAsia"/>
        </w:rPr>
        <w:t>：“我与晋王深有缘</w:t>
      </w:r>
      <w:proofErr w:type="gramStart"/>
      <w:r w:rsidRPr="002F2203">
        <w:rPr>
          <w:rFonts w:eastAsia="方正粗雅宋_GBK" w:hint="eastAsia"/>
        </w:rPr>
        <w:t>契</w:t>
      </w:r>
      <w:proofErr w:type="gramEnd"/>
      <w:r w:rsidRPr="002F2203">
        <w:rPr>
          <w:rFonts w:eastAsia="方正粗雅宋_GBK" w:hint="eastAsia"/>
        </w:rPr>
        <w:t>。”</w:t>
      </w:r>
      <w:proofErr w:type="gramStart"/>
      <w:r w:rsidRPr="002F2203">
        <w:rPr>
          <w:rFonts w:eastAsia="方正粗雅宋_GBK" w:hint="eastAsia"/>
        </w:rPr>
        <w:t>即束衣</w:t>
      </w:r>
      <w:proofErr w:type="gramEnd"/>
      <w:r w:rsidRPr="002F2203">
        <w:rPr>
          <w:rFonts w:eastAsia="方正粗雅宋_GBK" w:hint="eastAsia"/>
        </w:rPr>
        <w:t>顺流，不日而至。</w:t>
      </w:r>
      <w:bookmarkEnd w:id="625"/>
    </w:p>
    <w:p w14:paraId="3FE111E9"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智者大师</w:t>
      </w:r>
      <w:proofErr w:type="gramStart"/>
      <w:r w:rsidRPr="002F2203">
        <w:rPr>
          <w:rFonts w:eastAsia="方正新书宋_GBK" w:hAnsi="宋体" w:hint="eastAsia"/>
          <w:sz w:val="30"/>
          <w:szCs w:val="30"/>
        </w:rPr>
        <w:t>接到请</w:t>
      </w:r>
      <w:proofErr w:type="gramEnd"/>
      <w:r w:rsidRPr="002F2203">
        <w:rPr>
          <w:rFonts w:eastAsia="方正新书宋_GBK" w:hAnsi="宋体" w:hint="eastAsia"/>
          <w:sz w:val="30"/>
          <w:szCs w:val="30"/>
        </w:rPr>
        <w:t>书后说：“我和晋王杨广之间宿</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的缘分很深。”于是随缘而动，整肃衣装，顺着长江一路顺风顺水地来到了扬州。</w:t>
      </w:r>
      <w:r w:rsidRPr="002F2203">
        <w:rPr>
          <w:rFonts w:eastAsia="方正新书宋_GBK" w:hAnsi="宋体" w:hint="eastAsia"/>
          <w:sz w:val="30"/>
          <w:szCs w:val="30"/>
          <w:u w:val="single"/>
        </w:rPr>
        <w:t>不日</w:t>
      </w:r>
      <w:r w:rsidRPr="002F2203">
        <w:rPr>
          <w:rFonts w:eastAsia="方正新书宋_GBK" w:hAnsi="宋体" w:hint="eastAsia"/>
          <w:sz w:val="30"/>
          <w:szCs w:val="30"/>
        </w:rPr>
        <w:t>，不久。</w:t>
      </w:r>
    </w:p>
    <w:p w14:paraId="3878F8C1" w14:textId="77777777" w:rsidR="00DA7965" w:rsidRPr="002F2203" w:rsidRDefault="00DA7965" w:rsidP="001E7BCA">
      <w:pPr>
        <w:pStyle w:val="ae"/>
        <w:rPr>
          <w:rFonts w:eastAsia="方正粗雅宋_GBK"/>
        </w:rPr>
      </w:pPr>
      <w:bookmarkStart w:id="626" w:name="0183a15"/>
      <w:r w:rsidRPr="002F2203">
        <w:rPr>
          <w:rFonts w:eastAsia="方正粗雅宋_GBK" w:hint="eastAsia"/>
        </w:rPr>
        <w:t>王</w:t>
      </w:r>
      <w:proofErr w:type="gramStart"/>
      <w:r w:rsidRPr="002F2203">
        <w:rPr>
          <w:rFonts w:eastAsia="方正粗雅宋_GBK" w:hint="eastAsia"/>
        </w:rPr>
        <w:t>制文请授</w:t>
      </w:r>
      <w:proofErr w:type="gramEnd"/>
      <w:r w:rsidRPr="002F2203">
        <w:rPr>
          <w:rFonts w:eastAsia="方正粗雅宋_GBK" w:hint="eastAsia"/>
        </w:rPr>
        <w:t>菩萨戒，</w:t>
      </w:r>
      <w:proofErr w:type="gramStart"/>
      <w:r w:rsidRPr="002F2203">
        <w:rPr>
          <w:rFonts w:eastAsia="方正粗雅宋_GBK" w:hint="eastAsia"/>
        </w:rPr>
        <w:t>师三辞</w:t>
      </w:r>
      <w:proofErr w:type="gramEnd"/>
      <w:r w:rsidRPr="002F2203">
        <w:rPr>
          <w:rFonts w:eastAsia="方正粗雅宋_GBK" w:hint="eastAsia"/>
        </w:rPr>
        <w:t>不免，乃立四愿</w:t>
      </w:r>
      <w:bookmarkStart w:id="627" w:name="0183a16"/>
      <w:bookmarkEnd w:id="626"/>
      <w:r w:rsidRPr="002F2203">
        <w:rPr>
          <w:rFonts w:eastAsia="方正粗雅宋_GBK" w:hint="eastAsia"/>
        </w:rPr>
        <w:t>：“一者虽好禅学，行不称法，愿勿以禅法见</w:t>
      </w:r>
      <w:bookmarkStart w:id="628" w:name="0183a17"/>
      <w:bookmarkEnd w:id="627"/>
      <w:r w:rsidRPr="002F2203">
        <w:rPr>
          <w:rFonts w:eastAsia="方正粗雅宋_GBK" w:hint="eastAsia"/>
        </w:rPr>
        <w:t>期；二者身暗</w:t>
      </w:r>
      <w:proofErr w:type="gramStart"/>
      <w:r w:rsidRPr="002F2203">
        <w:rPr>
          <w:rFonts w:eastAsia="方正粗雅宋_GBK" w:hint="eastAsia"/>
        </w:rPr>
        <w:t>庠</w:t>
      </w:r>
      <w:proofErr w:type="gramEnd"/>
      <w:r w:rsidRPr="002F2203">
        <w:rPr>
          <w:rFonts w:eastAsia="方正粗雅宋_GBK" w:hint="eastAsia"/>
        </w:rPr>
        <w:t>序，口拙</w:t>
      </w:r>
      <w:proofErr w:type="gramStart"/>
      <w:r w:rsidRPr="002F2203">
        <w:rPr>
          <w:rFonts w:eastAsia="方正粗雅宋_GBK" w:hint="eastAsia"/>
        </w:rPr>
        <w:t>暄</w:t>
      </w:r>
      <w:proofErr w:type="gramEnd"/>
      <w:r w:rsidRPr="002F2203">
        <w:rPr>
          <w:rFonts w:eastAsia="方正粗雅宋_GBK" w:hint="eastAsia"/>
        </w:rPr>
        <w:t>凉，愿</w:t>
      </w:r>
      <w:proofErr w:type="gramStart"/>
      <w:r w:rsidRPr="002F2203">
        <w:rPr>
          <w:rFonts w:eastAsia="方正粗雅宋_GBK" w:hint="eastAsia"/>
        </w:rPr>
        <w:t>不</w:t>
      </w:r>
      <w:proofErr w:type="gramEnd"/>
      <w:r w:rsidRPr="002F2203">
        <w:rPr>
          <w:rFonts w:eastAsia="方正粗雅宋_GBK" w:hint="eastAsia"/>
        </w:rPr>
        <w:t>责其规矩</w:t>
      </w:r>
      <w:bookmarkStart w:id="629" w:name="0183a18"/>
      <w:bookmarkEnd w:id="628"/>
      <w:r w:rsidRPr="002F2203">
        <w:rPr>
          <w:rFonts w:eastAsia="方正粗雅宋_GBK" w:hint="eastAsia"/>
        </w:rPr>
        <w:t>；三者为法传灯，愿勿嫌其去就</w:t>
      </w:r>
      <w:bookmarkStart w:id="630" w:name="0183a19"/>
      <w:bookmarkEnd w:id="629"/>
      <w:r w:rsidRPr="002F2203">
        <w:rPr>
          <w:rFonts w:eastAsia="方正粗雅宋_GBK" w:hint="eastAsia"/>
        </w:rPr>
        <w:t>；四者若丘壑念起，愿放饮啄，以终余年。</w:t>
      </w:r>
      <w:bookmarkEnd w:id="630"/>
      <w:r w:rsidRPr="002F2203">
        <w:rPr>
          <w:rFonts w:eastAsia="方正粗雅宋_GBK" w:hint="eastAsia"/>
        </w:rPr>
        <w:t>许此四心，乃赴优旨。”</w:t>
      </w:r>
    </w:p>
    <w:p w14:paraId="13EBC72D"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晋王杨广制作文书迎请智者大师为受菩萨戒，其</w:t>
      </w:r>
      <w:proofErr w:type="gramStart"/>
      <w:r w:rsidRPr="002F2203">
        <w:rPr>
          <w:rFonts w:eastAsia="方正新书宋_GBK" w:hAnsi="宋体" w:hint="eastAsia"/>
          <w:sz w:val="30"/>
          <w:szCs w:val="30"/>
        </w:rPr>
        <w:t>请戒文见</w:t>
      </w:r>
      <w:proofErr w:type="gramEnd"/>
      <w:r w:rsidRPr="002F2203">
        <w:rPr>
          <w:rFonts w:eastAsia="方正新书宋_GBK" w:hAnsi="宋体" w:hint="eastAsia"/>
          <w:sz w:val="30"/>
          <w:szCs w:val="30"/>
        </w:rPr>
        <w:t>《国清百录·王受菩萨戒疏第二十六》，智者大师“三辞”，亦即“</w:t>
      </w:r>
      <w:bookmarkStart w:id="631" w:name="0194c15"/>
      <w:r w:rsidRPr="002F2203">
        <w:rPr>
          <w:rFonts w:eastAsia="方正新书宋_GBK" w:hAnsi="宋体" w:hint="eastAsia"/>
          <w:sz w:val="30"/>
          <w:szCs w:val="30"/>
        </w:rPr>
        <w:t>初陈寡德</w:t>
      </w:r>
      <w:bookmarkEnd w:id="631"/>
      <w:r w:rsidRPr="002F2203">
        <w:rPr>
          <w:rFonts w:eastAsia="方正新书宋_GBK" w:hAnsi="宋体" w:hint="eastAsia"/>
          <w:sz w:val="30"/>
          <w:szCs w:val="30"/>
        </w:rPr>
        <w:t>，</w:t>
      </w:r>
      <w:r w:rsidRPr="002F2203">
        <w:rPr>
          <w:rFonts w:eastAsia="方正新书宋_GBK" w:hAnsi="宋体" w:hint="eastAsia"/>
          <w:sz w:val="30"/>
          <w:szCs w:val="30"/>
        </w:rPr>
        <w:lastRenderedPageBreak/>
        <w:t>次让名僧，后举同学”，但晋王杨广没有同意，认定了只有智者大师才能当自己的菩萨戒师。于是智者大师向晋王杨广提出了四个愿望或者四个要求：</w:t>
      </w:r>
    </w:p>
    <w:p w14:paraId="5744D2A0" w14:textId="77777777" w:rsidR="001E7BCA"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第一，我个人虽然好乐禅学，但是我的所行和禅法的要求并不相称相应，因此不要期待我会传授禅法给你。</w:t>
      </w:r>
    </w:p>
    <w:p w14:paraId="065136B2" w14:textId="77777777" w:rsidR="001E7BCA"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行不称法</w:t>
      </w:r>
      <w:r w:rsidRPr="002F2203">
        <w:rPr>
          <w:rFonts w:eastAsia="方正新书宋_GBK" w:hAnsi="宋体" w:hint="eastAsia"/>
          <w:sz w:val="30"/>
          <w:szCs w:val="30"/>
        </w:rPr>
        <w:t>，这是一种谦辞，如《汉书·刑法志》：“德不称位，能不称官。”</w:t>
      </w:r>
    </w:p>
    <w:p w14:paraId="74ABF3B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见期</w:t>
      </w:r>
      <w:r w:rsidRPr="002F2203">
        <w:rPr>
          <w:rFonts w:eastAsia="方正新书宋_GBK" w:hAnsi="宋体" w:hint="eastAsia"/>
          <w:sz w:val="30"/>
          <w:szCs w:val="30"/>
        </w:rPr>
        <w:t>，期待、期望。</w:t>
      </w:r>
    </w:p>
    <w:p w14:paraId="03B1EEB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在此，智者大师不愿晋王杨广对于禅学有过多的期望，这是因为智者大师知道，晋王杨广一定也听说了有关自己的种种灵异神通之事，比如大苏妙悟、华顶降魔、</w:t>
      </w:r>
      <w:proofErr w:type="gramStart"/>
      <w:r w:rsidRPr="002F2203">
        <w:rPr>
          <w:rFonts w:eastAsia="方正新书宋_GBK" w:hAnsi="宋体" w:hint="eastAsia"/>
          <w:sz w:val="30"/>
          <w:szCs w:val="30"/>
        </w:rPr>
        <w:t>群雀谢恩</w:t>
      </w:r>
      <w:proofErr w:type="gramEnd"/>
      <w:r w:rsidRPr="002F2203">
        <w:rPr>
          <w:rFonts w:eastAsia="方正新书宋_GBK" w:hAnsi="宋体" w:hint="eastAsia"/>
          <w:sz w:val="30"/>
          <w:szCs w:val="30"/>
        </w:rPr>
        <w:t>等。作为一个在家人，对于神通总是难免充满好奇之心，他也许会要求你当场显现一下，或者让你传授禅</w:t>
      </w:r>
      <w:proofErr w:type="gramStart"/>
      <w:r w:rsidRPr="002F2203">
        <w:rPr>
          <w:rFonts w:eastAsia="方正新书宋_GBK" w:hAnsi="宋体" w:hint="eastAsia"/>
          <w:sz w:val="30"/>
          <w:szCs w:val="30"/>
        </w:rPr>
        <w:t>定方法</w:t>
      </w:r>
      <w:proofErr w:type="gramEnd"/>
      <w:r w:rsidRPr="002F2203">
        <w:rPr>
          <w:rFonts w:eastAsia="方正新书宋_GBK" w:hAnsi="宋体" w:hint="eastAsia"/>
          <w:sz w:val="30"/>
          <w:szCs w:val="30"/>
        </w:rPr>
        <w:t>以获得神通。智者大师为了避免这种情况的发生，所以首先提出了“勿以禅法见期”的要求。</w:t>
      </w:r>
    </w:p>
    <w:p w14:paraId="5C202C6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第二、“身暗</w:t>
      </w:r>
      <w:proofErr w:type="gramStart"/>
      <w:r w:rsidRPr="002F2203">
        <w:rPr>
          <w:rFonts w:eastAsia="方正新书宋_GBK" w:hAnsi="宋体" w:hint="eastAsia"/>
          <w:sz w:val="30"/>
          <w:szCs w:val="30"/>
        </w:rPr>
        <w:t>庠</w:t>
      </w:r>
      <w:proofErr w:type="gramEnd"/>
      <w:r w:rsidRPr="002F2203">
        <w:rPr>
          <w:rFonts w:eastAsia="方正新书宋_GBK" w:hAnsi="宋体" w:hint="eastAsia"/>
          <w:sz w:val="30"/>
          <w:szCs w:val="30"/>
        </w:rPr>
        <w:t>序，口拙</w:t>
      </w:r>
      <w:proofErr w:type="gramStart"/>
      <w:r w:rsidRPr="002F2203">
        <w:rPr>
          <w:rFonts w:eastAsia="方正新书宋_GBK" w:hAnsi="宋体" w:hint="eastAsia"/>
          <w:sz w:val="30"/>
          <w:szCs w:val="30"/>
        </w:rPr>
        <w:t>暄</w:t>
      </w:r>
      <w:proofErr w:type="gramEnd"/>
      <w:r w:rsidRPr="002F2203">
        <w:rPr>
          <w:rFonts w:eastAsia="方正新书宋_GBK" w:hAnsi="宋体" w:hint="eastAsia"/>
          <w:sz w:val="30"/>
          <w:szCs w:val="30"/>
        </w:rPr>
        <w:t>凉”，</w:t>
      </w:r>
      <w:r w:rsidRPr="002F2203">
        <w:rPr>
          <w:rFonts w:eastAsia="方正新书宋_GBK" w:hAnsi="宋体" w:hint="eastAsia"/>
          <w:sz w:val="30"/>
          <w:szCs w:val="30"/>
          <w:u w:val="single"/>
        </w:rPr>
        <w:t>暗</w:t>
      </w:r>
      <w:r w:rsidRPr="002F2203">
        <w:rPr>
          <w:rFonts w:eastAsia="方正新书宋_GBK" w:hAnsi="宋体" w:hint="eastAsia"/>
          <w:sz w:val="30"/>
          <w:szCs w:val="30"/>
        </w:rPr>
        <w:t>，不熟悉，不明了。</w:t>
      </w:r>
      <w:proofErr w:type="gramStart"/>
      <w:r w:rsidRPr="002F2203">
        <w:rPr>
          <w:rFonts w:eastAsia="方正新书宋_GBK" w:hAnsi="宋体" w:hint="eastAsia"/>
          <w:sz w:val="30"/>
          <w:szCs w:val="30"/>
          <w:u w:val="single"/>
        </w:rPr>
        <w:t>庠</w:t>
      </w:r>
      <w:proofErr w:type="gramEnd"/>
      <w:r w:rsidRPr="002F2203">
        <w:rPr>
          <w:rFonts w:eastAsia="方正新书宋_GBK" w:hAnsi="宋体" w:hint="eastAsia"/>
          <w:sz w:val="30"/>
          <w:szCs w:val="30"/>
          <w:u w:val="single"/>
        </w:rPr>
        <w:t>序</w:t>
      </w:r>
      <w:r w:rsidRPr="002F2203">
        <w:rPr>
          <w:rFonts w:eastAsia="方正新书宋_GBK" w:hAnsi="宋体" w:hint="eastAsia"/>
          <w:sz w:val="30"/>
          <w:szCs w:val="30"/>
        </w:rPr>
        <w:t>，原义是指古代的学校，如《孟子·滕文公上》：“夏曰校，殷曰序，周曰</w:t>
      </w:r>
      <w:proofErr w:type="gramStart"/>
      <w:r w:rsidRPr="002F2203">
        <w:rPr>
          <w:rFonts w:eastAsia="方正新书宋_GBK" w:hAnsi="宋体" w:hint="eastAsia"/>
          <w:sz w:val="30"/>
          <w:szCs w:val="30"/>
        </w:rPr>
        <w:t>庠</w:t>
      </w:r>
      <w:proofErr w:type="gramEnd"/>
      <w:r w:rsidRPr="002F2203">
        <w:rPr>
          <w:rFonts w:eastAsia="方正新书宋_GBK" w:hAnsi="宋体" w:hint="eastAsia"/>
          <w:sz w:val="30"/>
          <w:szCs w:val="30"/>
        </w:rPr>
        <w:t>，学则三代共之，皆所以明人伦也。”</w:t>
      </w:r>
      <w:r w:rsidRPr="002F2203">
        <w:rPr>
          <w:rFonts w:eastAsia="方正新书宋_GBK" w:hAnsi="宋体" w:hint="eastAsia"/>
          <w:sz w:val="30"/>
          <w:szCs w:val="30"/>
        </w:rPr>
        <w:t xml:space="preserve"> </w:t>
      </w:r>
      <w:r w:rsidRPr="002F2203">
        <w:rPr>
          <w:rFonts w:eastAsia="方正新书宋_GBK" w:hAnsi="宋体" w:hint="eastAsia"/>
          <w:sz w:val="30"/>
          <w:szCs w:val="30"/>
        </w:rPr>
        <w:t>这里引申为各种人际关系，如《妙乐》云：“《尔雅》云：东西墙，别内外也。”</w:t>
      </w:r>
      <w:proofErr w:type="gramStart"/>
      <w:r w:rsidRPr="002F2203">
        <w:rPr>
          <w:rFonts w:eastAsia="方正新书宋_GBK" w:hAnsi="宋体" w:hint="eastAsia"/>
          <w:sz w:val="30"/>
          <w:szCs w:val="30"/>
          <w:u w:val="single"/>
        </w:rPr>
        <w:t>拙</w:t>
      </w:r>
      <w:proofErr w:type="gramEnd"/>
      <w:r w:rsidRPr="002F2203">
        <w:rPr>
          <w:rFonts w:eastAsia="方正新书宋_GBK" w:hAnsi="宋体" w:hint="eastAsia"/>
          <w:sz w:val="30"/>
          <w:szCs w:val="30"/>
        </w:rPr>
        <w:t>，不善应对。</w:t>
      </w:r>
      <w:proofErr w:type="gramStart"/>
      <w:r w:rsidRPr="002F2203">
        <w:rPr>
          <w:rFonts w:eastAsia="方正新书宋_GBK" w:hAnsi="宋体" w:hint="eastAsia"/>
          <w:sz w:val="30"/>
          <w:szCs w:val="30"/>
          <w:u w:val="single"/>
        </w:rPr>
        <w:t>暄</w:t>
      </w:r>
      <w:proofErr w:type="gramEnd"/>
      <w:r w:rsidRPr="002F2203">
        <w:rPr>
          <w:rFonts w:eastAsia="方正新书宋_GBK" w:hAnsi="宋体" w:hint="eastAsia"/>
          <w:sz w:val="30"/>
          <w:szCs w:val="30"/>
          <w:u w:val="single"/>
        </w:rPr>
        <w:t>凉</w:t>
      </w:r>
      <w:r w:rsidRPr="002F2203">
        <w:rPr>
          <w:rFonts w:eastAsia="方正新书宋_GBK" w:hAnsi="宋体" w:hint="eastAsia"/>
          <w:sz w:val="30"/>
          <w:szCs w:val="30"/>
        </w:rPr>
        <w:t>，犹寒暄，比如谈一些天气及饮食起居之类的应酬话。</w:t>
      </w:r>
    </w:p>
    <w:p w14:paraId="5954A5F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因此这几句话是说：我对于各种官场上的规矩不是特别熟悉，对于那些逢场作戏的客套话也不会说，因此希望不要责备我不懂规矩。</w:t>
      </w:r>
    </w:p>
    <w:p w14:paraId="1F70BFB1" w14:textId="77777777" w:rsidR="001E7BCA"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lastRenderedPageBreak/>
        <w:t>第三、为了能够使佛法得以广泛弘传，我不可能总是呆在一个地方，因此要去要留都要随我之意，希望不要有所不满。</w:t>
      </w:r>
      <w:r w:rsidRPr="002F2203">
        <w:rPr>
          <w:rFonts w:eastAsia="方正新书宋_GBK" w:hAnsi="宋体" w:hint="eastAsia"/>
          <w:sz w:val="30"/>
          <w:szCs w:val="30"/>
          <w:u w:val="single"/>
        </w:rPr>
        <w:t>传灯</w:t>
      </w:r>
      <w:r w:rsidRPr="002F2203">
        <w:rPr>
          <w:rFonts w:eastAsia="方正新书宋_GBK" w:hAnsi="宋体" w:hint="eastAsia"/>
          <w:sz w:val="30"/>
          <w:szCs w:val="30"/>
        </w:rPr>
        <w:t>，和“传法”同义，</w:t>
      </w:r>
      <w:proofErr w:type="gramStart"/>
      <w:r w:rsidRPr="002F2203">
        <w:rPr>
          <w:rFonts w:eastAsia="方正新书宋_GBK" w:hAnsi="宋体" w:hint="eastAsia"/>
          <w:sz w:val="30"/>
          <w:szCs w:val="30"/>
        </w:rPr>
        <w:t>谓法脉</w:t>
      </w:r>
      <w:proofErr w:type="gramEnd"/>
      <w:r w:rsidRPr="002F2203">
        <w:rPr>
          <w:rFonts w:eastAsia="方正新书宋_GBK" w:hAnsi="宋体" w:hint="eastAsia"/>
          <w:sz w:val="30"/>
          <w:szCs w:val="30"/>
        </w:rPr>
        <w:t>展转相传而不绝，如灯火相续而不灭。</w:t>
      </w:r>
    </w:p>
    <w:p w14:paraId="4376A88A" w14:textId="77777777" w:rsidR="001E7BCA"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嫌</w:t>
      </w:r>
      <w:r w:rsidRPr="002F2203">
        <w:rPr>
          <w:rFonts w:eastAsia="方正新书宋_GBK" w:hAnsi="宋体" w:hint="eastAsia"/>
          <w:sz w:val="30"/>
          <w:szCs w:val="30"/>
        </w:rPr>
        <w:t>，不满、嫌责。</w:t>
      </w:r>
    </w:p>
    <w:p w14:paraId="3A2C9BA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去就</w:t>
      </w:r>
      <w:r w:rsidRPr="002F2203">
        <w:rPr>
          <w:rFonts w:eastAsia="方正新书宋_GBK" w:hAnsi="宋体" w:hint="eastAsia"/>
          <w:sz w:val="30"/>
          <w:szCs w:val="30"/>
        </w:rPr>
        <w:t>，去留、进退。</w:t>
      </w:r>
    </w:p>
    <w:p w14:paraId="5C5C80F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第四、如果我想隐居深山，希望能够任从我便，以度晚年。</w:t>
      </w:r>
      <w:r w:rsidRPr="002F2203">
        <w:rPr>
          <w:rFonts w:eastAsia="方正新书宋_GBK" w:hAnsi="宋体" w:hint="eastAsia"/>
          <w:sz w:val="30"/>
          <w:szCs w:val="30"/>
          <w:u w:val="single"/>
        </w:rPr>
        <w:t>丘壑</w:t>
      </w:r>
      <w:r w:rsidRPr="002F2203">
        <w:rPr>
          <w:rFonts w:eastAsia="方正新书宋_GBK" w:hAnsi="宋体" w:hint="eastAsia"/>
          <w:sz w:val="30"/>
          <w:szCs w:val="30"/>
        </w:rPr>
        <w:t>，深山幽谷，常指隐居的地方。</w:t>
      </w:r>
      <w:r w:rsidRPr="002F2203">
        <w:rPr>
          <w:rFonts w:eastAsia="方正新书宋_GBK" w:hAnsi="宋体" w:hint="eastAsia"/>
          <w:sz w:val="30"/>
          <w:szCs w:val="30"/>
          <w:u w:val="single"/>
        </w:rPr>
        <w:t>饮啄</w:t>
      </w:r>
      <w:r w:rsidRPr="002F2203">
        <w:rPr>
          <w:rFonts w:eastAsia="方正新书宋_GBK" w:hAnsi="宋体" w:hint="eastAsia"/>
          <w:sz w:val="30"/>
          <w:szCs w:val="30"/>
        </w:rPr>
        <w:t>，饮水啄食。语本《庄子·养生主》：“泽雉十步一啄，百步一饮，不</w:t>
      </w:r>
      <w:proofErr w:type="gramStart"/>
      <w:r w:rsidRPr="002F2203">
        <w:rPr>
          <w:rFonts w:eastAsia="方正新书宋_GBK" w:hAnsi="宋体" w:hint="eastAsia"/>
          <w:sz w:val="30"/>
          <w:szCs w:val="30"/>
        </w:rPr>
        <w:t>蕲畜乎</w:t>
      </w:r>
      <w:proofErr w:type="gramEnd"/>
      <w:r w:rsidRPr="002F2203">
        <w:rPr>
          <w:rFonts w:eastAsia="方正新书宋_GBK" w:hAnsi="宋体" w:hint="eastAsia"/>
          <w:sz w:val="30"/>
          <w:szCs w:val="30"/>
        </w:rPr>
        <w:t>樊中。”</w:t>
      </w:r>
      <w:proofErr w:type="gramStart"/>
      <w:r w:rsidRPr="002F2203">
        <w:rPr>
          <w:rFonts w:eastAsia="方正新书宋_GBK" w:hAnsi="宋体" w:hint="eastAsia"/>
          <w:sz w:val="30"/>
          <w:szCs w:val="30"/>
        </w:rPr>
        <w:t>成玄英</w:t>
      </w:r>
      <w:proofErr w:type="gramEnd"/>
      <w:r w:rsidRPr="002F2203">
        <w:rPr>
          <w:rFonts w:eastAsia="方正新书宋_GBK" w:hAnsi="宋体" w:hint="eastAsia"/>
          <w:sz w:val="30"/>
          <w:szCs w:val="30"/>
        </w:rPr>
        <w:t>疏：“饮啄自在﹐放</w:t>
      </w:r>
      <w:proofErr w:type="gramStart"/>
      <w:r w:rsidRPr="002F2203">
        <w:rPr>
          <w:rFonts w:eastAsia="方正新书宋_GBK" w:hAnsi="宋体" w:hint="eastAsia"/>
          <w:sz w:val="30"/>
          <w:szCs w:val="30"/>
        </w:rPr>
        <w:t>旷</w:t>
      </w:r>
      <w:proofErr w:type="gramEnd"/>
      <w:r w:rsidRPr="002F2203">
        <w:rPr>
          <w:rFonts w:eastAsia="方正新书宋_GBK" w:hAnsi="宋体" w:hint="eastAsia"/>
          <w:sz w:val="30"/>
          <w:szCs w:val="30"/>
        </w:rPr>
        <w:t>逍遥﹐岂欲入樊笼而求服养</w:t>
      </w:r>
      <w:r w:rsidRPr="002F2203">
        <w:rPr>
          <w:rFonts w:eastAsia="方正新书宋_GBK" w:hAnsi="宋体" w:hint="eastAsia"/>
          <w:sz w:val="30"/>
          <w:szCs w:val="30"/>
        </w:rPr>
        <w:t>!</w:t>
      </w:r>
      <w:proofErr w:type="gramStart"/>
      <w:r w:rsidRPr="002F2203">
        <w:rPr>
          <w:rFonts w:eastAsia="方正新书宋_GBK" w:hAnsi="宋体" w:hint="eastAsia"/>
          <w:sz w:val="30"/>
          <w:szCs w:val="30"/>
        </w:rPr>
        <w:t>譬</w:t>
      </w:r>
      <w:proofErr w:type="gramEnd"/>
      <w:r w:rsidRPr="002F2203">
        <w:rPr>
          <w:rFonts w:eastAsia="方正新书宋_GBK" w:hAnsi="宋体" w:hint="eastAsia"/>
          <w:sz w:val="30"/>
          <w:szCs w:val="30"/>
        </w:rPr>
        <w:t>养生之人﹐萧然嘉遁﹐唯适情于林</w:t>
      </w:r>
      <w:proofErr w:type="gramStart"/>
      <w:r w:rsidRPr="002F2203">
        <w:rPr>
          <w:rFonts w:eastAsia="方正新书宋_GBK" w:hAnsi="宋体" w:hint="eastAsia"/>
          <w:sz w:val="30"/>
          <w:szCs w:val="30"/>
        </w:rPr>
        <w:t>籁</w:t>
      </w:r>
      <w:proofErr w:type="gramEnd"/>
      <w:r w:rsidRPr="002F2203">
        <w:rPr>
          <w:rFonts w:eastAsia="方正新书宋_GBK" w:hAnsi="宋体" w:hint="eastAsia"/>
          <w:sz w:val="30"/>
          <w:szCs w:val="30"/>
        </w:rPr>
        <w:t>﹐岂企羡于荣华</w:t>
      </w:r>
      <w:r w:rsidRPr="002F2203">
        <w:rPr>
          <w:rFonts w:eastAsia="方正新书宋_GBK" w:hAnsi="宋体" w:hint="eastAsia"/>
          <w:sz w:val="30"/>
          <w:szCs w:val="30"/>
        </w:rPr>
        <w:t>!</w:t>
      </w:r>
      <w:r w:rsidRPr="002F2203">
        <w:rPr>
          <w:rFonts w:eastAsia="方正新书宋_GBK" w:hAnsi="宋体" w:hint="eastAsia"/>
          <w:sz w:val="30"/>
          <w:szCs w:val="30"/>
        </w:rPr>
        <w:t>”比喻自由自在地生活。在此，前条是来去自由，此愿是最后的归宿。</w:t>
      </w:r>
    </w:p>
    <w:p w14:paraId="63CBF35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如果上述的四个愿望你都答应的话，“乃赴优旨”，我才答应给你授菩萨戒。</w:t>
      </w:r>
      <w:r w:rsidRPr="002F2203">
        <w:rPr>
          <w:rFonts w:eastAsia="方正新书宋_GBK" w:hAnsi="宋体" w:hint="eastAsia"/>
          <w:sz w:val="30"/>
          <w:szCs w:val="30"/>
          <w:u w:val="single"/>
        </w:rPr>
        <w:t>优旨</w:t>
      </w:r>
      <w:r w:rsidRPr="002F2203">
        <w:rPr>
          <w:rFonts w:eastAsia="方正新书宋_GBK" w:hAnsi="宋体" w:hint="eastAsia"/>
          <w:sz w:val="30"/>
          <w:szCs w:val="30"/>
        </w:rPr>
        <w:t>，优待的诏命，这里就是指杨广请求智者大师为其受戒这一件事而言。</w:t>
      </w:r>
    </w:p>
    <w:p w14:paraId="22427319" w14:textId="77777777" w:rsidR="00DA7965" w:rsidRPr="002F2203" w:rsidRDefault="00DA7965" w:rsidP="001E7BCA">
      <w:pPr>
        <w:pStyle w:val="ae"/>
        <w:rPr>
          <w:rFonts w:eastAsia="方正粗雅宋_GBK"/>
        </w:rPr>
      </w:pPr>
      <w:bookmarkStart w:id="632" w:name="0183a20"/>
      <w:r w:rsidRPr="002F2203">
        <w:rPr>
          <w:rFonts w:eastAsia="方正粗雅宋_GBK" w:hint="eastAsia"/>
        </w:rPr>
        <w:t>时王</w:t>
      </w:r>
      <w:proofErr w:type="gramStart"/>
      <w:r w:rsidRPr="002F2203">
        <w:rPr>
          <w:rFonts w:eastAsia="方正粗雅宋_GBK" w:hint="eastAsia"/>
        </w:rPr>
        <w:t>方希净</w:t>
      </w:r>
      <w:proofErr w:type="gramEnd"/>
      <w:r w:rsidRPr="002F2203">
        <w:rPr>
          <w:rFonts w:eastAsia="方正粗雅宋_GBK" w:hint="eastAsia"/>
        </w:rPr>
        <w:t>戒，遂允其愿。</w:t>
      </w:r>
      <w:bookmarkStart w:id="633" w:name="0183a21"/>
      <w:bookmarkEnd w:id="632"/>
      <w:r w:rsidRPr="002F2203">
        <w:rPr>
          <w:rFonts w:eastAsia="方正粗雅宋_GBK" w:hint="eastAsia"/>
        </w:rPr>
        <w:t>以是年十一月二十三日</w:t>
      </w:r>
      <w:bookmarkEnd w:id="633"/>
      <w:r w:rsidRPr="002F2203">
        <w:rPr>
          <w:rFonts w:eastAsia="方正粗雅宋_GBK" w:hint="eastAsia"/>
        </w:rPr>
        <w:t>，于总管金城殿</w:t>
      </w:r>
      <w:proofErr w:type="gramStart"/>
      <w:r w:rsidRPr="002F2203">
        <w:rPr>
          <w:rFonts w:eastAsia="方正粗雅宋_GBK" w:hint="eastAsia"/>
        </w:rPr>
        <w:t>设千僧斋授</w:t>
      </w:r>
      <w:proofErr w:type="gramEnd"/>
      <w:r w:rsidRPr="002F2203">
        <w:rPr>
          <w:rFonts w:eastAsia="方正粗雅宋_GBK" w:hint="eastAsia"/>
        </w:rPr>
        <w:t>菩萨戒法。</w:t>
      </w:r>
    </w:p>
    <w:p w14:paraId="6A46458B"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当时晋王杨广是初发心，对于佛门</w:t>
      </w:r>
      <w:proofErr w:type="gramStart"/>
      <w:r w:rsidRPr="002F2203">
        <w:rPr>
          <w:rFonts w:eastAsia="方正新书宋_GBK" w:hAnsi="宋体" w:hint="eastAsia"/>
          <w:sz w:val="30"/>
          <w:szCs w:val="30"/>
        </w:rPr>
        <w:t>净戒正是</w:t>
      </w:r>
      <w:proofErr w:type="gramEnd"/>
      <w:r w:rsidRPr="002F2203">
        <w:rPr>
          <w:rFonts w:eastAsia="方正新书宋_GBK" w:hAnsi="宋体" w:hint="eastAsia"/>
          <w:sz w:val="30"/>
          <w:szCs w:val="30"/>
        </w:rPr>
        <w:t>希求仰慕最为勇猛的时候，“故妙愿唯诺”。</w:t>
      </w:r>
      <w:r w:rsidRPr="002F2203">
        <w:rPr>
          <w:rFonts w:eastAsia="方正新书宋_GBK" w:hAnsi="宋体" w:hint="eastAsia"/>
          <w:sz w:val="30"/>
          <w:szCs w:val="30"/>
          <w:u w:val="single"/>
        </w:rPr>
        <w:t>方希</w:t>
      </w:r>
      <w:r w:rsidRPr="002F2203">
        <w:rPr>
          <w:rFonts w:eastAsia="方正新书宋_GBK" w:hAnsi="宋体" w:hint="eastAsia"/>
          <w:sz w:val="30"/>
          <w:szCs w:val="30"/>
        </w:rPr>
        <w:t>，正当渴望仰慕之时。于是在这一年（</w:t>
      </w:r>
      <w:r w:rsidRPr="002F2203">
        <w:rPr>
          <w:rFonts w:eastAsia="方正新书宋_GBK" w:hAnsi="宋体" w:hint="eastAsia"/>
          <w:sz w:val="30"/>
          <w:szCs w:val="30"/>
        </w:rPr>
        <w:t>591</w:t>
      </w:r>
      <w:r w:rsidRPr="002F2203">
        <w:rPr>
          <w:rFonts w:eastAsia="方正新书宋_GBK" w:hAnsi="宋体" w:hint="eastAsia"/>
          <w:sz w:val="30"/>
          <w:szCs w:val="30"/>
        </w:rPr>
        <w:t>）的十一月二十三日，智者大师于扬州总管的办公地金城殿为杨广授菩萨戒。</w:t>
      </w:r>
    </w:p>
    <w:p w14:paraId="24E6DFEE" w14:textId="77777777" w:rsidR="00DA7965" w:rsidRPr="002F2203" w:rsidRDefault="00DA7965" w:rsidP="001E7BCA">
      <w:pPr>
        <w:pStyle w:val="ae"/>
        <w:rPr>
          <w:rFonts w:eastAsia="方正粗雅宋_GBK"/>
        </w:rPr>
      </w:pPr>
      <w:bookmarkStart w:id="634" w:name="0183a22"/>
      <w:proofErr w:type="gramStart"/>
      <w:r w:rsidRPr="002F2203">
        <w:rPr>
          <w:rFonts w:eastAsia="方正粗雅宋_GBK" w:hint="eastAsia"/>
        </w:rPr>
        <w:lastRenderedPageBreak/>
        <w:t>师谓王</w:t>
      </w:r>
      <w:proofErr w:type="gramEnd"/>
      <w:r w:rsidRPr="002F2203">
        <w:rPr>
          <w:rFonts w:eastAsia="方正粗雅宋_GBK" w:hint="eastAsia"/>
        </w:rPr>
        <w:t>曰</w:t>
      </w:r>
      <w:bookmarkStart w:id="635" w:name="0183a23"/>
      <w:bookmarkEnd w:id="634"/>
      <w:r w:rsidRPr="002F2203">
        <w:rPr>
          <w:rFonts w:eastAsia="方正粗雅宋_GBK" w:hint="eastAsia"/>
        </w:rPr>
        <w:t>：“大王</w:t>
      </w:r>
      <w:proofErr w:type="gramStart"/>
      <w:r w:rsidRPr="002F2203">
        <w:rPr>
          <w:rFonts w:eastAsia="方正粗雅宋_GBK" w:hint="eastAsia"/>
        </w:rPr>
        <w:t>纡遵</w:t>
      </w:r>
      <w:proofErr w:type="gramEnd"/>
      <w:r w:rsidRPr="002F2203">
        <w:rPr>
          <w:rFonts w:eastAsia="方正粗雅宋_GBK" w:hint="eastAsia"/>
        </w:rPr>
        <w:t>圣禁，可名总持。”</w:t>
      </w:r>
      <w:proofErr w:type="gramStart"/>
      <w:r w:rsidRPr="002F2203">
        <w:rPr>
          <w:rFonts w:eastAsia="方正粗雅宋_GBK" w:hint="eastAsia"/>
        </w:rPr>
        <w:t>王赞师曰</w:t>
      </w:r>
      <w:bookmarkEnd w:id="635"/>
      <w:proofErr w:type="gramEnd"/>
      <w:r w:rsidRPr="002F2203">
        <w:rPr>
          <w:rFonts w:eastAsia="方正粗雅宋_GBK" w:hint="eastAsia"/>
        </w:rPr>
        <w:t>：“大师传佛法灯，宜称智者</w:t>
      </w:r>
      <w:r w:rsidRPr="002F2203">
        <w:rPr>
          <w:rFonts w:eastAsia="方正粗雅宋_GBK"/>
          <w:i/>
          <w:w w:val="66"/>
        </w:rPr>
        <w:t>(</w:t>
      </w:r>
      <w:r w:rsidRPr="002F2203">
        <w:rPr>
          <w:rFonts w:eastAsia="方正粗雅宋_GBK" w:hint="eastAsia"/>
          <w:i/>
          <w:w w:val="66"/>
        </w:rPr>
        <w:t>注：自受戒后，诸书往来，皆称弟子总持</w:t>
      </w:r>
      <w:r w:rsidRPr="002F2203">
        <w:rPr>
          <w:rFonts w:eastAsia="方正粗雅宋_GBK"/>
          <w:i/>
          <w:w w:val="66"/>
        </w:rPr>
        <w:t>)</w:t>
      </w:r>
      <w:r w:rsidRPr="002F2203">
        <w:rPr>
          <w:rFonts w:eastAsia="方正粗雅宋_GBK" w:hint="eastAsia"/>
        </w:rPr>
        <w:t>。”</w:t>
      </w:r>
    </w:p>
    <w:p w14:paraId="48297FA8" w14:textId="77777777" w:rsidR="001E7BCA"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在受菩萨戒时，一般都要取一个法名，于是智者大师对晋王杨广说：“大王能够遵奉佛所制定的大乘禁戒，止一切恶，持一切善，可以名为‘总持’。”</w:t>
      </w:r>
    </w:p>
    <w:p w14:paraId="7B1333D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proofErr w:type="gramStart"/>
      <w:r w:rsidRPr="002F2203">
        <w:rPr>
          <w:rFonts w:eastAsia="方正新书宋_GBK" w:hAnsi="宋体" w:hint="eastAsia"/>
          <w:sz w:val="30"/>
          <w:szCs w:val="30"/>
          <w:u w:val="single"/>
        </w:rPr>
        <w:t>迂遵</w:t>
      </w:r>
      <w:proofErr w:type="gramEnd"/>
      <w:r w:rsidRPr="002F2203">
        <w:rPr>
          <w:rFonts w:eastAsia="方正新书宋_GBK" w:hAnsi="宋体" w:hint="eastAsia"/>
          <w:sz w:val="30"/>
          <w:szCs w:val="30"/>
          <w:u w:val="single"/>
        </w:rPr>
        <w:t>圣禁</w:t>
      </w:r>
      <w:r w:rsidRPr="002F2203">
        <w:rPr>
          <w:rFonts w:eastAsia="方正新书宋_GBK" w:hAnsi="宋体" w:hint="eastAsia"/>
          <w:sz w:val="30"/>
          <w:szCs w:val="30"/>
        </w:rPr>
        <w:t>，本义是不以尊贵，能够屈尊降意，遵守佛戒。这是谦辞，在翻译时，“迂”字可以不用翻译，否则诸</w:t>
      </w:r>
      <w:proofErr w:type="gramStart"/>
      <w:r w:rsidRPr="002F2203">
        <w:rPr>
          <w:rFonts w:eastAsia="方正新书宋_GBK" w:hAnsi="宋体" w:hint="eastAsia"/>
          <w:sz w:val="30"/>
          <w:szCs w:val="30"/>
        </w:rPr>
        <w:t>王刹利</w:t>
      </w:r>
      <w:proofErr w:type="gramEnd"/>
      <w:r w:rsidRPr="002F2203">
        <w:rPr>
          <w:rFonts w:eastAsia="方正新书宋_GBK" w:hAnsi="宋体" w:hint="eastAsia"/>
          <w:sz w:val="30"/>
          <w:szCs w:val="30"/>
        </w:rPr>
        <w:t>来受无上妙戒，反而是委屈他了，这于理不合。</w:t>
      </w:r>
    </w:p>
    <w:p w14:paraId="2AB8707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晋王杨广也随即赞叹智者大师说：“大师您传持佛法，使佛种不断，犹如灯</w:t>
      </w:r>
      <w:proofErr w:type="gramStart"/>
      <w:r w:rsidRPr="002F2203">
        <w:rPr>
          <w:rFonts w:eastAsia="方正新书宋_GBK" w:hAnsi="宋体" w:hint="eastAsia"/>
          <w:sz w:val="30"/>
          <w:szCs w:val="30"/>
        </w:rPr>
        <w:t>灯</w:t>
      </w:r>
      <w:proofErr w:type="gramEnd"/>
      <w:r w:rsidRPr="002F2203">
        <w:rPr>
          <w:rFonts w:eastAsia="方正新书宋_GBK" w:hAnsi="宋体" w:hint="eastAsia"/>
          <w:sz w:val="30"/>
          <w:szCs w:val="30"/>
        </w:rPr>
        <w:t>续焰，能照</w:t>
      </w:r>
      <w:proofErr w:type="gramStart"/>
      <w:r w:rsidRPr="002F2203">
        <w:rPr>
          <w:rFonts w:eastAsia="方正新书宋_GBK" w:hAnsi="宋体" w:hint="eastAsia"/>
          <w:sz w:val="30"/>
          <w:szCs w:val="30"/>
        </w:rPr>
        <w:t>破迷</w:t>
      </w:r>
      <w:proofErr w:type="gramEnd"/>
      <w:r w:rsidRPr="002F2203">
        <w:rPr>
          <w:rFonts w:eastAsia="方正新书宋_GBK" w:hAnsi="宋体" w:hint="eastAsia"/>
          <w:sz w:val="30"/>
          <w:szCs w:val="30"/>
        </w:rPr>
        <w:t>界痴暗，应该称为‘智者’。”</w:t>
      </w:r>
    </w:p>
    <w:p w14:paraId="00C0138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从本教材来看，似乎晋王杨广在受戒的当场就尊称大师为“智者”了，但实际情况并非如此。据《国清寺碑》记载，晋王杨广是在受了菩萨戒之后，认为“</w:t>
      </w:r>
      <w:bookmarkStart w:id="636" w:name="0817c18"/>
      <w:r w:rsidRPr="002F2203">
        <w:rPr>
          <w:rFonts w:eastAsia="方正新书宋_GBK" w:hAnsi="宋体" w:hint="eastAsia"/>
          <w:sz w:val="30"/>
          <w:szCs w:val="30"/>
        </w:rPr>
        <w:t>师氏礼极，必有嘉名</w:t>
      </w:r>
      <w:bookmarkStart w:id="637" w:name="0817c19"/>
      <w:bookmarkEnd w:id="636"/>
      <w:r w:rsidRPr="002F2203">
        <w:rPr>
          <w:rFonts w:eastAsia="方正新书宋_GBK" w:hAnsi="宋体" w:hint="eastAsia"/>
          <w:sz w:val="30"/>
          <w:szCs w:val="30"/>
        </w:rPr>
        <w:t>，如伊尹之曰阿衡</w:t>
      </w:r>
      <w:bookmarkEnd w:id="637"/>
      <w:r w:rsidRPr="002F2203">
        <w:rPr>
          <w:rFonts w:eastAsia="方正新书宋_GBK" w:hAnsi="宋体" w:hint="eastAsia"/>
          <w:sz w:val="30"/>
          <w:szCs w:val="30"/>
        </w:rPr>
        <w:t>，吕望之称尚父”，于是检《菩薩地持经》，</w:t>
      </w:r>
      <w:bookmarkStart w:id="638" w:name="0912b19"/>
      <w:r w:rsidRPr="002F2203">
        <w:rPr>
          <w:rFonts w:eastAsia="方正新书宋_GBK" w:hAnsi="宋体" w:hint="eastAsia"/>
          <w:sz w:val="30"/>
          <w:szCs w:val="30"/>
        </w:rPr>
        <w:t>乃赐予‘智者’佳号“。一般地，</w:t>
      </w:r>
      <w:proofErr w:type="gramStart"/>
      <w:r w:rsidRPr="002F2203">
        <w:rPr>
          <w:rFonts w:eastAsia="方正新书宋_GBK" w:hAnsi="宋体" w:hint="eastAsia"/>
          <w:sz w:val="30"/>
          <w:szCs w:val="30"/>
        </w:rPr>
        <w:t>戒师往往</w:t>
      </w:r>
      <w:proofErr w:type="gramEnd"/>
      <w:r w:rsidRPr="002F2203">
        <w:rPr>
          <w:rFonts w:eastAsia="方正新书宋_GBK" w:hAnsi="宋体" w:hint="eastAsia"/>
          <w:sz w:val="30"/>
          <w:szCs w:val="30"/>
        </w:rPr>
        <w:t>在事前就已经取好了法名的，在受戒的当场告知一下而已。而晋王杨广在事后，为了表示敬师之意，特意翻检经藏，尊称大师为智者，可见这两件事情并非同时发生，在这里为了行文方便，连累而及。在《菩薩地持经》卷五（</w:t>
      </w:r>
      <w:r w:rsidRPr="002F2203">
        <w:rPr>
          <w:rFonts w:eastAsia="方正新书宋_GBK" w:hAnsi="宋体" w:cs="Arial"/>
          <w:sz w:val="30"/>
          <w:szCs w:val="30"/>
        </w:rPr>
        <w:t>T30</w:t>
      </w:r>
      <w:r w:rsidRPr="002F2203">
        <w:rPr>
          <w:rFonts w:eastAsia="方正新书宋_GBK" w:hAnsi="宋体" w:cs="Arial" w:hint="eastAsia"/>
          <w:sz w:val="30"/>
          <w:szCs w:val="30"/>
        </w:rPr>
        <w:t>）</w:t>
      </w:r>
      <w:r w:rsidRPr="002F2203">
        <w:rPr>
          <w:rFonts w:eastAsia="方正新书宋_GBK" w:hAnsi="宋体" w:hint="eastAsia"/>
          <w:sz w:val="30"/>
          <w:szCs w:val="30"/>
        </w:rPr>
        <w:t>云：“若在家，若出家，发无上菩提愿已</w:t>
      </w:r>
      <w:bookmarkStart w:id="639" w:name="0912b26"/>
      <w:bookmarkEnd w:id="638"/>
      <w:r w:rsidRPr="002F2203">
        <w:rPr>
          <w:rFonts w:eastAsia="方正新书宋_GBK" w:hAnsi="宋体" w:hint="eastAsia"/>
          <w:sz w:val="30"/>
          <w:szCs w:val="30"/>
        </w:rPr>
        <w:t>……于智者前，谦下恭敬，长跪曲身。于佛像前作是言，唯愿大德</w:t>
      </w:r>
      <w:bookmarkStart w:id="640" w:name="0912b27"/>
      <w:bookmarkEnd w:id="639"/>
      <w:r w:rsidRPr="002F2203">
        <w:rPr>
          <w:rFonts w:eastAsia="方正新书宋_GBK" w:hAnsi="宋体" w:hint="eastAsia"/>
          <w:sz w:val="30"/>
          <w:szCs w:val="30"/>
        </w:rPr>
        <w:t>，授我菩萨戒</w:t>
      </w:r>
      <w:bookmarkStart w:id="641" w:name="0912b29"/>
      <w:bookmarkEnd w:id="640"/>
      <w:r w:rsidRPr="002F2203">
        <w:rPr>
          <w:rFonts w:eastAsia="方正新书宋_GBK" w:hAnsi="宋体" w:hint="eastAsia"/>
          <w:sz w:val="30"/>
          <w:szCs w:val="30"/>
        </w:rPr>
        <w:t>……尔时智者</w:t>
      </w:r>
      <w:bookmarkStart w:id="642" w:name="0912c01"/>
      <w:bookmarkEnd w:id="641"/>
      <w:r w:rsidRPr="002F2203">
        <w:rPr>
          <w:rFonts w:eastAsia="方正新书宋_GBK" w:hAnsi="宋体" w:hint="eastAsia"/>
          <w:sz w:val="30"/>
          <w:szCs w:val="30"/>
        </w:rPr>
        <w:t>，于彼受者不起乱心云云。”</w:t>
      </w:r>
      <w:bookmarkEnd w:id="642"/>
    </w:p>
    <w:p w14:paraId="63B8CFC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如小注所云，晋王杨广自从受戒以后，凡是和智者大师之间的书信</w:t>
      </w:r>
      <w:r w:rsidRPr="002F2203">
        <w:rPr>
          <w:rFonts w:eastAsia="方正新书宋_GBK" w:hAnsi="宋体" w:hint="eastAsia"/>
          <w:sz w:val="30"/>
          <w:szCs w:val="30"/>
        </w:rPr>
        <w:lastRenderedPageBreak/>
        <w:t>往来，都称“弟子总持和南”或“弟子总持稽首和南”，备载《国清百录》。</w:t>
      </w:r>
    </w:p>
    <w:p w14:paraId="440884BA" w14:textId="77777777" w:rsidR="00DA7965" w:rsidRPr="002F2203" w:rsidRDefault="00DA7965" w:rsidP="001E7BCA">
      <w:pPr>
        <w:pStyle w:val="ae"/>
        <w:rPr>
          <w:rFonts w:eastAsia="方正粗雅宋_GBK"/>
        </w:rPr>
      </w:pPr>
      <w:bookmarkStart w:id="643" w:name="0183a24"/>
      <w:proofErr w:type="gramStart"/>
      <w:r w:rsidRPr="002F2203">
        <w:rPr>
          <w:rFonts w:eastAsia="方正粗雅宋_GBK" w:hint="eastAsia"/>
        </w:rPr>
        <w:t>授戒既毕</w:t>
      </w:r>
      <w:bookmarkStart w:id="644" w:name="0183a25"/>
      <w:bookmarkEnd w:id="643"/>
      <w:proofErr w:type="gramEnd"/>
      <w:r w:rsidRPr="002F2203">
        <w:rPr>
          <w:rFonts w:eastAsia="方正粗雅宋_GBK" w:hint="eastAsia"/>
        </w:rPr>
        <w:t>，出居城外</w:t>
      </w:r>
      <w:proofErr w:type="gramStart"/>
      <w:r w:rsidRPr="002F2203">
        <w:rPr>
          <w:rFonts w:eastAsia="方正粗雅宋_GBK" w:hint="eastAsia"/>
        </w:rPr>
        <w:t>禅众寺</w:t>
      </w:r>
      <w:proofErr w:type="gramEnd"/>
      <w:r w:rsidRPr="002F2203">
        <w:rPr>
          <w:rFonts w:eastAsia="方正粗雅宋_GBK" w:hint="eastAsia"/>
        </w:rPr>
        <w:t>，即欲西上。</w:t>
      </w:r>
      <w:proofErr w:type="gramStart"/>
      <w:r w:rsidRPr="002F2203">
        <w:rPr>
          <w:rFonts w:eastAsia="方正粗雅宋_GBK" w:hint="eastAsia"/>
        </w:rPr>
        <w:t>王固请</w:t>
      </w:r>
      <w:proofErr w:type="gramEnd"/>
      <w:r w:rsidRPr="002F2203">
        <w:rPr>
          <w:rFonts w:eastAsia="方正粗雅宋_GBK" w:hint="eastAsia"/>
        </w:rPr>
        <w:t>留</w:t>
      </w:r>
      <w:bookmarkEnd w:id="644"/>
      <w:r w:rsidRPr="002F2203">
        <w:rPr>
          <w:rFonts w:eastAsia="方正粗雅宋_GBK" w:hint="eastAsia"/>
        </w:rPr>
        <w:t>，师曰：“先有明约，岂当相违？”</w:t>
      </w:r>
    </w:p>
    <w:p w14:paraId="15D89AAE"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受戒结束之后，智者大师就出城居住于扬州城外的</w:t>
      </w:r>
      <w:proofErr w:type="gramStart"/>
      <w:r w:rsidRPr="002F2203">
        <w:rPr>
          <w:rFonts w:eastAsia="方正新书宋_GBK" w:hAnsi="宋体" w:hint="eastAsia"/>
          <w:sz w:val="30"/>
          <w:szCs w:val="30"/>
        </w:rPr>
        <w:t>禅众寺</w:t>
      </w:r>
      <w:proofErr w:type="gramEnd"/>
      <w:r w:rsidRPr="002F2203">
        <w:rPr>
          <w:rFonts w:eastAsia="方正新书宋_GBK" w:hAnsi="宋体" w:hint="eastAsia"/>
          <w:sz w:val="30"/>
          <w:szCs w:val="30"/>
        </w:rPr>
        <w:t>，就马上想“西上”，亦即前往荆湘等地。晋王杨广因为刚刚受完戒，而</w:t>
      </w:r>
      <w:proofErr w:type="gramStart"/>
      <w:r w:rsidRPr="002F2203">
        <w:rPr>
          <w:rFonts w:eastAsia="方正新书宋_GBK" w:hAnsi="宋体" w:hint="eastAsia"/>
          <w:sz w:val="30"/>
          <w:szCs w:val="30"/>
        </w:rPr>
        <w:t>菩萨戒师马上</w:t>
      </w:r>
      <w:proofErr w:type="gramEnd"/>
      <w:r w:rsidRPr="002F2203">
        <w:rPr>
          <w:rFonts w:eastAsia="方正新书宋_GBK" w:hAnsi="宋体" w:hint="eastAsia"/>
          <w:sz w:val="30"/>
          <w:szCs w:val="30"/>
        </w:rPr>
        <w:t>就要离开，心有不舍，于是一再地请求智者大师能够留下来。但智者大师心意已决，</w:t>
      </w:r>
      <w:proofErr w:type="gramStart"/>
      <w:r w:rsidRPr="002F2203">
        <w:rPr>
          <w:rFonts w:eastAsia="方正新书宋_GBK" w:hAnsi="宋体" w:hint="eastAsia"/>
          <w:sz w:val="30"/>
          <w:szCs w:val="30"/>
        </w:rPr>
        <w:t>一来自慧思大师</w:t>
      </w:r>
      <w:proofErr w:type="gramEnd"/>
      <w:r w:rsidRPr="002F2203">
        <w:rPr>
          <w:rFonts w:eastAsia="方正新书宋_GBK" w:hAnsi="宋体" w:hint="eastAsia"/>
          <w:sz w:val="30"/>
          <w:szCs w:val="30"/>
        </w:rPr>
        <w:t>于</w:t>
      </w:r>
      <w:r w:rsidRPr="002F2203">
        <w:rPr>
          <w:rFonts w:eastAsia="方正新书宋_GBK" w:hAnsi="宋体" w:hint="eastAsia"/>
          <w:sz w:val="30"/>
          <w:szCs w:val="30"/>
        </w:rPr>
        <w:t>577</w:t>
      </w:r>
      <w:r w:rsidRPr="002F2203">
        <w:rPr>
          <w:rFonts w:eastAsia="方正新书宋_GBK" w:hAnsi="宋体" w:hint="eastAsia"/>
          <w:sz w:val="30"/>
          <w:szCs w:val="30"/>
        </w:rPr>
        <w:t>年圆寂后，十多年来一直未能前去拜祭以报师恩；二来自</w:t>
      </w:r>
      <w:r w:rsidRPr="002F2203">
        <w:rPr>
          <w:rFonts w:eastAsia="方正新书宋_GBK" w:hAnsi="宋体" w:hint="eastAsia"/>
          <w:sz w:val="30"/>
          <w:szCs w:val="30"/>
        </w:rPr>
        <w:t>17</w:t>
      </w:r>
      <w:r w:rsidRPr="002F2203">
        <w:rPr>
          <w:rFonts w:eastAsia="方正新书宋_GBK" w:hAnsi="宋体" w:hint="eastAsia"/>
          <w:sz w:val="30"/>
          <w:szCs w:val="30"/>
        </w:rPr>
        <w:t>岁父母去世离家后，就没有再回过家以报地恩。所以面对晋王杨广的请留，一开始智者大师肯定是婉言谢绝的，但当杨广“固留”时，智者大师只好用以前我们就有明确的约定，怎么能够不守诺言自相违背呢？这就是指前面所提到的第三愿：“为法传灯，愿勿嫌其去就。”如此一说，杨广就不好意思当面请留了。</w:t>
      </w:r>
    </w:p>
    <w:p w14:paraId="31B2C726" w14:textId="77777777" w:rsidR="00DA7965" w:rsidRPr="002F2203" w:rsidRDefault="00DA7965" w:rsidP="001E7BCA">
      <w:pPr>
        <w:pStyle w:val="ae"/>
        <w:rPr>
          <w:rFonts w:eastAsia="方正粗雅宋_GBK"/>
        </w:rPr>
      </w:pPr>
      <w:bookmarkStart w:id="645" w:name="0183a26"/>
      <w:r w:rsidRPr="002F2203">
        <w:rPr>
          <w:rFonts w:eastAsia="方正粗雅宋_GBK" w:hint="eastAsia"/>
        </w:rPr>
        <w:t>王乃</w:t>
      </w:r>
      <w:proofErr w:type="gramStart"/>
      <w:r w:rsidRPr="002F2203">
        <w:rPr>
          <w:rFonts w:eastAsia="方正粗雅宋_GBK" w:hint="eastAsia"/>
        </w:rPr>
        <w:t>遣柳顾言</w:t>
      </w:r>
      <w:proofErr w:type="gramEnd"/>
      <w:r w:rsidRPr="002F2203">
        <w:rPr>
          <w:rFonts w:eastAsia="方正粗雅宋_GBK" w:hint="eastAsia"/>
        </w:rPr>
        <w:t>，致书请留</w:t>
      </w:r>
      <w:bookmarkEnd w:id="645"/>
      <w:r w:rsidRPr="002F2203">
        <w:rPr>
          <w:rFonts w:eastAsia="方正粗雅宋_GBK" w:hint="eastAsia"/>
        </w:rPr>
        <w:t>，待来年二月，约至栖霞送别。</w:t>
      </w:r>
    </w:p>
    <w:p w14:paraId="328ED0A7"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于是晋王杨广</w:t>
      </w:r>
      <w:proofErr w:type="gramStart"/>
      <w:r w:rsidRPr="002F2203">
        <w:rPr>
          <w:rFonts w:eastAsia="方正新书宋_GBK" w:hAnsi="宋体" w:hint="eastAsia"/>
          <w:sz w:val="30"/>
          <w:szCs w:val="30"/>
        </w:rPr>
        <w:t>派遣柳顾言</w:t>
      </w:r>
      <w:proofErr w:type="gramEnd"/>
      <w:r w:rsidRPr="002F2203">
        <w:rPr>
          <w:rFonts w:eastAsia="方正新书宋_GBK" w:hAnsi="宋体" w:hint="eastAsia"/>
          <w:sz w:val="30"/>
          <w:szCs w:val="30"/>
        </w:rPr>
        <w:t>拿着他自己书写的书信再次请求智者大师能够留下来，如《国清百录·王请留书第二十九》云：“</w:t>
      </w:r>
      <w:bookmarkStart w:id="646" w:name="0804a17"/>
      <w:r w:rsidRPr="002F2203">
        <w:rPr>
          <w:rFonts w:eastAsia="方正新书宋_GBK" w:hAnsi="宋体" w:hint="eastAsia"/>
          <w:sz w:val="30"/>
          <w:szCs w:val="30"/>
        </w:rPr>
        <w:t>阇梨和尚，经称胜田。</w:t>
      </w:r>
      <w:bookmarkStart w:id="647" w:name="0804a18"/>
      <w:bookmarkEnd w:id="646"/>
      <w:r w:rsidRPr="002F2203">
        <w:rPr>
          <w:rFonts w:eastAsia="方正新书宋_GBK" w:hAnsi="宋体" w:hint="eastAsia"/>
          <w:sz w:val="30"/>
          <w:szCs w:val="30"/>
        </w:rPr>
        <w:t>种子虽投，嘉苗未植。方用心形，永伸供养。</w:t>
      </w:r>
      <w:bookmarkEnd w:id="647"/>
      <w:proofErr w:type="gramStart"/>
      <w:r w:rsidRPr="002F2203">
        <w:rPr>
          <w:rFonts w:eastAsia="方正新书宋_GBK" w:hAnsi="宋体" w:hint="eastAsia"/>
          <w:sz w:val="30"/>
          <w:szCs w:val="30"/>
        </w:rPr>
        <w:t>庶</w:t>
      </w:r>
      <w:proofErr w:type="gramEnd"/>
      <w:r w:rsidRPr="002F2203">
        <w:rPr>
          <w:rFonts w:eastAsia="方正新书宋_GBK" w:hAnsi="宋体" w:hint="eastAsia"/>
          <w:sz w:val="30"/>
          <w:szCs w:val="30"/>
        </w:rPr>
        <w:t>凭善</w:t>
      </w:r>
      <w:proofErr w:type="gramStart"/>
      <w:r w:rsidRPr="002F2203">
        <w:rPr>
          <w:rFonts w:eastAsia="方正新书宋_GBK" w:hAnsi="宋体" w:hint="eastAsia"/>
          <w:sz w:val="30"/>
          <w:szCs w:val="30"/>
        </w:rPr>
        <w:t>诱</w:t>
      </w:r>
      <w:proofErr w:type="gramEnd"/>
      <w:r w:rsidRPr="002F2203">
        <w:rPr>
          <w:rFonts w:eastAsia="方正新书宋_GBK" w:hAnsi="宋体" w:hint="eastAsia"/>
          <w:sz w:val="30"/>
          <w:szCs w:val="30"/>
        </w:rPr>
        <w:t>，日洒尘劳。</w:t>
      </w:r>
      <w:bookmarkStart w:id="648" w:name="0804a20"/>
      <w:r w:rsidRPr="002F2203">
        <w:rPr>
          <w:rFonts w:eastAsia="方正新书宋_GBK" w:hAnsi="宋体" w:hint="eastAsia"/>
          <w:sz w:val="30"/>
          <w:szCs w:val="30"/>
        </w:rPr>
        <w:t>凡</w:t>
      </w:r>
      <w:proofErr w:type="gramStart"/>
      <w:r w:rsidRPr="002F2203">
        <w:rPr>
          <w:rFonts w:eastAsia="方正新书宋_GBK" w:hAnsi="宋体" w:hint="eastAsia"/>
          <w:sz w:val="30"/>
          <w:szCs w:val="30"/>
        </w:rPr>
        <w:t>厥</w:t>
      </w:r>
      <w:proofErr w:type="gramEnd"/>
      <w:r w:rsidRPr="002F2203">
        <w:rPr>
          <w:rFonts w:eastAsia="方正新书宋_GBK" w:hAnsi="宋体" w:hint="eastAsia"/>
          <w:sz w:val="30"/>
          <w:szCs w:val="30"/>
        </w:rPr>
        <w:t>共缘，依止有地。</w:t>
      </w:r>
      <w:bookmarkEnd w:id="648"/>
      <w:r w:rsidRPr="002F2203">
        <w:rPr>
          <w:rFonts w:eastAsia="方正新书宋_GBK" w:hAnsi="宋体" w:hint="eastAsia"/>
          <w:sz w:val="30"/>
          <w:szCs w:val="30"/>
        </w:rPr>
        <w:t>”弟子对师父的一片依依之情表露无疑。同时令</w:t>
      </w:r>
      <w:proofErr w:type="gramStart"/>
      <w:r w:rsidRPr="002F2203">
        <w:rPr>
          <w:rFonts w:eastAsia="方正新书宋_GBK" w:hAnsi="宋体" w:hint="eastAsia"/>
          <w:sz w:val="30"/>
          <w:szCs w:val="30"/>
        </w:rPr>
        <w:t>柳顾言</w:t>
      </w:r>
      <w:bookmarkStart w:id="649" w:name="0804a23"/>
      <w:r w:rsidRPr="002F2203">
        <w:rPr>
          <w:rFonts w:eastAsia="方正新书宋_GBK" w:hAnsi="宋体" w:hint="eastAsia"/>
          <w:sz w:val="30"/>
          <w:szCs w:val="30"/>
        </w:rPr>
        <w:t>宣口教云</w:t>
      </w:r>
      <w:bookmarkStart w:id="650" w:name="0804a25"/>
      <w:bookmarkEnd w:id="649"/>
      <w:proofErr w:type="gramEnd"/>
      <w:r w:rsidRPr="002F2203">
        <w:rPr>
          <w:rFonts w:eastAsia="方正新书宋_GBK" w:hAnsi="宋体" w:hint="eastAsia"/>
          <w:sz w:val="30"/>
          <w:szCs w:val="30"/>
        </w:rPr>
        <w:t>：“又欲奉留待</w:t>
      </w:r>
      <w:bookmarkStart w:id="651" w:name="0804a26"/>
      <w:bookmarkEnd w:id="650"/>
      <w:r w:rsidRPr="002F2203">
        <w:rPr>
          <w:rFonts w:eastAsia="方正新书宋_GBK" w:hAnsi="宋体" w:hint="eastAsia"/>
          <w:sz w:val="30"/>
          <w:szCs w:val="30"/>
        </w:rPr>
        <w:t>二月十八日，同度延陵镇，仍共至栖霞履行</w:t>
      </w:r>
      <w:bookmarkEnd w:id="651"/>
      <w:r w:rsidRPr="002F2203">
        <w:rPr>
          <w:rFonts w:eastAsia="方正新书宋_GBK" w:hAnsi="宋体" w:hint="eastAsia"/>
          <w:sz w:val="30"/>
          <w:szCs w:val="30"/>
        </w:rPr>
        <w:t>，于彼送别。”意思是说，到明年的二月十八日，我和您</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lastRenderedPageBreak/>
        <w:t>起先到延陵镇（今江苏省镇江市），然后再到南京的栖霞山送别。智者大师因为晋王杨广的一再请求，又可能因为已近年底，所以就留在</w:t>
      </w:r>
      <w:proofErr w:type="gramStart"/>
      <w:r w:rsidRPr="002F2203">
        <w:rPr>
          <w:rFonts w:eastAsia="方正新书宋_GBK" w:hAnsi="宋体" w:hint="eastAsia"/>
          <w:sz w:val="30"/>
          <w:szCs w:val="30"/>
        </w:rPr>
        <w:t>禅众寺</w:t>
      </w:r>
      <w:proofErr w:type="gramEnd"/>
      <w:r w:rsidRPr="002F2203">
        <w:rPr>
          <w:rFonts w:eastAsia="方正新书宋_GBK" w:hAnsi="宋体" w:hint="eastAsia"/>
          <w:sz w:val="30"/>
          <w:szCs w:val="30"/>
        </w:rPr>
        <w:t>过年。</w:t>
      </w:r>
    </w:p>
    <w:p w14:paraId="2BE753F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proofErr w:type="gramStart"/>
      <w:r w:rsidRPr="002F2203">
        <w:rPr>
          <w:rFonts w:eastAsia="方正新书宋_GBK" w:hAnsi="宋体" w:hint="eastAsia"/>
          <w:sz w:val="30"/>
          <w:szCs w:val="30"/>
          <w:u w:val="single"/>
        </w:rPr>
        <w:t>柳顾言</w:t>
      </w:r>
      <w:proofErr w:type="gramEnd"/>
      <w:r w:rsidRPr="002F2203">
        <w:rPr>
          <w:rFonts w:eastAsia="方正新书宋_GBK" w:hAnsi="宋体" w:hint="eastAsia"/>
          <w:sz w:val="30"/>
          <w:szCs w:val="30"/>
        </w:rPr>
        <w:t>，即柳（巧＋言），“巧言为辩”，</w:t>
      </w:r>
      <w:proofErr w:type="gramStart"/>
      <w:r w:rsidRPr="002F2203">
        <w:rPr>
          <w:rFonts w:eastAsia="方正新书宋_GBK" w:hAnsi="宋体" w:hint="eastAsia"/>
          <w:sz w:val="30"/>
          <w:szCs w:val="30"/>
        </w:rPr>
        <w:t>字顾言</w:t>
      </w:r>
      <w:proofErr w:type="gramEnd"/>
      <w:r w:rsidRPr="002F2203">
        <w:rPr>
          <w:rFonts w:eastAsia="方正新书宋_GBK" w:hAnsi="宋体" w:hint="eastAsia"/>
          <w:sz w:val="30"/>
          <w:szCs w:val="30"/>
        </w:rPr>
        <w:t>。少聪敏，好读书，善属文，博览经史。晋王杨广招引才学之事，</w:t>
      </w:r>
      <w:proofErr w:type="gramStart"/>
      <w:r w:rsidRPr="002F2203">
        <w:rPr>
          <w:rFonts w:eastAsia="方正新书宋_GBK" w:hAnsi="宋体" w:hint="eastAsia"/>
          <w:sz w:val="30"/>
          <w:szCs w:val="30"/>
        </w:rPr>
        <w:t>以柳顾言</w:t>
      </w:r>
      <w:proofErr w:type="gramEnd"/>
      <w:r w:rsidRPr="002F2203">
        <w:rPr>
          <w:rFonts w:eastAsia="方正新书宋_GBK" w:hAnsi="宋体" w:hint="eastAsia"/>
          <w:sz w:val="30"/>
          <w:szCs w:val="30"/>
        </w:rPr>
        <w:t>为第一。后来跟从隋炀帝巡幸扬州，遇疾卒，年六十九。</w:t>
      </w:r>
    </w:p>
    <w:p w14:paraId="648CCE2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p>
    <w:p w14:paraId="08CE449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【隋开皇十二年（</w:t>
      </w:r>
      <w:r w:rsidRPr="002F2203">
        <w:rPr>
          <w:rFonts w:eastAsia="方正新书宋_GBK" w:hAnsi="宋体" w:hint="eastAsia"/>
          <w:sz w:val="30"/>
          <w:szCs w:val="30"/>
        </w:rPr>
        <w:t>592</w:t>
      </w:r>
      <w:r w:rsidRPr="002F2203">
        <w:rPr>
          <w:rFonts w:eastAsia="方正新书宋_GBK" w:hAnsi="宋体" w:hint="eastAsia"/>
          <w:sz w:val="30"/>
          <w:szCs w:val="30"/>
        </w:rPr>
        <w:t>），</w:t>
      </w:r>
      <w:r w:rsidRPr="002F2203">
        <w:rPr>
          <w:rFonts w:eastAsia="方正新书宋_GBK" w:hAnsi="宋体" w:hint="eastAsia"/>
          <w:sz w:val="30"/>
          <w:szCs w:val="30"/>
        </w:rPr>
        <w:t>55</w:t>
      </w:r>
      <w:r w:rsidRPr="002F2203">
        <w:rPr>
          <w:rFonts w:eastAsia="方正新书宋_GBK" w:hAnsi="宋体" w:hint="eastAsia"/>
          <w:sz w:val="30"/>
          <w:szCs w:val="30"/>
        </w:rPr>
        <w:t>岁】</w:t>
      </w:r>
    </w:p>
    <w:p w14:paraId="6C2AA0E2" w14:textId="77777777" w:rsidR="00DA7965" w:rsidRPr="002F2203" w:rsidRDefault="00DA7965" w:rsidP="001E7BCA">
      <w:pPr>
        <w:pStyle w:val="ae"/>
        <w:rPr>
          <w:rFonts w:eastAsia="方正粗雅宋_GBK"/>
        </w:rPr>
      </w:pPr>
      <w:bookmarkStart w:id="652" w:name="0183a27"/>
      <w:r w:rsidRPr="002F2203">
        <w:rPr>
          <w:rFonts w:eastAsia="方正粗雅宋_GBK" w:hint="eastAsia"/>
        </w:rPr>
        <w:t>十二年二月</w:t>
      </w:r>
      <w:bookmarkStart w:id="653" w:name="0183a28"/>
      <w:bookmarkEnd w:id="652"/>
      <w:r w:rsidRPr="002F2203">
        <w:rPr>
          <w:rFonts w:eastAsia="方正粗雅宋_GBK" w:hint="eastAsia"/>
        </w:rPr>
        <w:t>，</w:t>
      </w:r>
      <w:proofErr w:type="gramStart"/>
      <w:r w:rsidRPr="002F2203">
        <w:rPr>
          <w:rFonts w:eastAsia="方正粗雅宋_GBK" w:hint="eastAsia"/>
        </w:rPr>
        <w:t>师奉书</w:t>
      </w:r>
      <w:proofErr w:type="gramEnd"/>
      <w:r w:rsidRPr="002F2203">
        <w:rPr>
          <w:rFonts w:eastAsia="方正粗雅宋_GBK" w:hint="eastAsia"/>
        </w:rPr>
        <w:t>于王，请为东林、峰顶两寺檀越</w:t>
      </w:r>
      <w:bookmarkEnd w:id="653"/>
      <w:r w:rsidRPr="002F2203">
        <w:rPr>
          <w:rFonts w:eastAsia="方正粗雅宋_GBK" w:hint="eastAsia"/>
        </w:rPr>
        <w:t>，王</w:t>
      </w:r>
      <w:proofErr w:type="gramStart"/>
      <w:r w:rsidRPr="002F2203">
        <w:rPr>
          <w:rFonts w:eastAsia="方正粗雅宋_GBK" w:hint="eastAsia"/>
        </w:rPr>
        <w:t>复书许之</w:t>
      </w:r>
      <w:proofErr w:type="gramEnd"/>
      <w:r w:rsidRPr="002F2203">
        <w:rPr>
          <w:rFonts w:eastAsia="方正粗雅宋_GBK" w:hint="eastAsia"/>
        </w:rPr>
        <w:t>。</w:t>
      </w:r>
    </w:p>
    <w:p w14:paraId="3A6AEF3E"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第二年的二月份，智者大师应该如前面所约，已经住在了金陵栖霞寺。如晋王杨广在《</w:t>
      </w:r>
      <w:r w:rsidRPr="002F2203">
        <w:rPr>
          <w:rFonts w:eastAsia="方正新书宋_GBK" w:hAnsi="宋体" w:hint="eastAsia"/>
          <w:bCs/>
          <w:sz w:val="30"/>
          <w:szCs w:val="30"/>
        </w:rPr>
        <w:t>遣使往匡山参书第三十九》中曾回忆说：“</w:t>
      </w:r>
      <w:r w:rsidRPr="002F2203">
        <w:rPr>
          <w:rFonts w:eastAsia="方正新书宋_GBK" w:hAnsi="宋体" w:hint="eastAsia"/>
          <w:sz w:val="30"/>
          <w:szCs w:val="30"/>
        </w:rPr>
        <w:t>仰承经过摄山</w:t>
      </w:r>
      <w:proofErr w:type="gramStart"/>
      <w:r w:rsidRPr="002F2203">
        <w:rPr>
          <w:rFonts w:eastAsia="方正新书宋_GBK" w:hAnsi="宋体" w:hint="eastAsia"/>
          <w:sz w:val="30"/>
          <w:szCs w:val="30"/>
        </w:rPr>
        <w:t>锺岫</w:t>
      </w:r>
      <w:proofErr w:type="gramEnd"/>
      <w:r w:rsidRPr="002F2203">
        <w:rPr>
          <w:rFonts w:eastAsia="方正新书宋_GBK" w:hAnsi="宋体" w:hint="eastAsia"/>
          <w:sz w:val="30"/>
          <w:szCs w:val="30"/>
        </w:rPr>
        <w:t>，寺塔安善，徒众和</w:t>
      </w:r>
      <w:proofErr w:type="gramStart"/>
      <w:r w:rsidRPr="002F2203">
        <w:rPr>
          <w:rFonts w:eastAsia="方正新书宋_GBK" w:hAnsi="宋体" w:hint="eastAsia"/>
          <w:sz w:val="30"/>
          <w:szCs w:val="30"/>
        </w:rPr>
        <w:t>肃</w:t>
      </w:r>
      <w:proofErr w:type="gramEnd"/>
      <w:r w:rsidRPr="002F2203">
        <w:rPr>
          <w:rFonts w:eastAsia="方正新书宋_GBK" w:hAnsi="宋体" w:hint="eastAsia"/>
          <w:sz w:val="30"/>
          <w:szCs w:val="30"/>
        </w:rPr>
        <w:t>。”就在这时，智者大师写信给晋王杨广，请他为庐山东林寺和峰顶寺的护法。这是因为智者大师以前在庐山的时候，看到</w:t>
      </w:r>
      <w:bookmarkStart w:id="654" w:name="0805a28"/>
      <w:r w:rsidRPr="002F2203">
        <w:rPr>
          <w:rFonts w:eastAsia="方正新书宋_GBK" w:hAnsi="宋体" w:hint="eastAsia"/>
          <w:sz w:val="30"/>
          <w:szCs w:val="30"/>
        </w:rPr>
        <w:t>“山下伽蓝，偏近驿道，行人归去，颇成混杂”</w:t>
      </w:r>
      <w:bookmarkStart w:id="655" w:name="0805a29"/>
      <w:bookmarkEnd w:id="654"/>
      <w:r w:rsidRPr="002F2203">
        <w:rPr>
          <w:rFonts w:eastAsia="方正新书宋_GBK" w:hAnsi="宋体" w:hint="eastAsia"/>
          <w:sz w:val="30"/>
          <w:szCs w:val="30"/>
        </w:rPr>
        <w:t>，于是请杨广为两寺护法，“</w:t>
      </w:r>
      <w:proofErr w:type="gramStart"/>
      <w:r w:rsidRPr="002F2203">
        <w:rPr>
          <w:rFonts w:eastAsia="方正新书宋_GBK" w:hAnsi="宋体" w:hint="eastAsia"/>
          <w:sz w:val="30"/>
          <w:szCs w:val="30"/>
        </w:rPr>
        <w:t>庶</w:t>
      </w:r>
      <w:proofErr w:type="gramEnd"/>
      <w:r w:rsidRPr="002F2203">
        <w:rPr>
          <w:rFonts w:eastAsia="方正新书宋_GBK" w:hAnsi="宋体" w:hint="eastAsia"/>
          <w:sz w:val="30"/>
          <w:szCs w:val="30"/>
        </w:rPr>
        <w:t>藉影响，众得安心</w:t>
      </w:r>
      <w:bookmarkStart w:id="656" w:name="0805b01"/>
      <w:bookmarkEnd w:id="655"/>
      <w:r w:rsidRPr="002F2203">
        <w:rPr>
          <w:rFonts w:eastAsia="方正新书宋_GBK" w:hAnsi="宋体" w:hint="eastAsia"/>
          <w:sz w:val="30"/>
          <w:szCs w:val="30"/>
        </w:rPr>
        <w:t>，礼诵虔诚，用酬洪泽，并</w:t>
      </w:r>
      <w:proofErr w:type="gramStart"/>
      <w:r w:rsidRPr="002F2203">
        <w:rPr>
          <w:rFonts w:eastAsia="方正新书宋_GBK" w:hAnsi="宋体" w:hint="eastAsia"/>
          <w:sz w:val="30"/>
          <w:szCs w:val="30"/>
        </w:rPr>
        <w:t>乞勒彼</w:t>
      </w:r>
      <w:proofErr w:type="gramEnd"/>
      <w:r w:rsidRPr="002F2203">
        <w:rPr>
          <w:rFonts w:eastAsia="方正新书宋_GBK" w:hAnsi="宋体" w:hint="eastAsia"/>
          <w:sz w:val="30"/>
          <w:szCs w:val="30"/>
        </w:rPr>
        <w:t>所由</w:t>
      </w:r>
      <w:bookmarkEnd w:id="656"/>
      <w:r w:rsidRPr="002F2203">
        <w:rPr>
          <w:rFonts w:eastAsia="方正新书宋_GBK" w:hAnsi="宋体" w:hint="eastAsia"/>
          <w:sz w:val="30"/>
          <w:szCs w:val="30"/>
        </w:rPr>
        <w:t>，永禁公私停泊”。晋王杨广收到智者大师的书信后，马上按照所请“</w:t>
      </w:r>
      <w:bookmarkStart w:id="657" w:name="0805b12"/>
      <w:r w:rsidRPr="002F2203">
        <w:rPr>
          <w:rFonts w:eastAsia="方正新书宋_GBK" w:hAnsi="宋体" w:hint="eastAsia"/>
          <w:sz w:val="30"/>
          <w:szCs w:val="30"/>
        </w:rPr>
        <w:t>即付所司</w:t>
      </w:r>
      <w:bookmarkEnd w:id="657"/>
      <w:r w:rsidRPr="002F2203">
        <w:rPr>
          <w:rFonts w:eastAsia="方正新书宋_GBK" w:hAnsi="宋体" w:hint="eastAsia"/>
          <w:sz w:val="30"/>
          <w:szCs w:val="30"/>
        </w:rPr>
        <w:t>，依事颁下”。可见智者大师和晋王杨广对于护持庐山道场大为有功。</w:t>
      </w:r>
    </w:p>
    <w:p w14:paraId="3369022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对于东林寺的情况大家比较熟悉，现在略微介绍一下峰顶寺的情况。峰顶寺是由梁代法归法师所创，太清年间（</w:t>
      </w:r>
      <w:r w:rsidRPr="002F2203">
        <w:rPr>
          <w:rFonts w:eastAsia="方正新书宋_GBK" w:hAnsi="宋体" w:hint="eastAsia"/>
          <w:sz w:val="30"/>
          <w:szCs w:val="30"/>
        </w:rPr>
        <w:t>547</w:t>
      </w:r>
      <w:r w:rsidRPr="002F2203">
        <w:rPr>
          <w:rFonts w:eastAsia="方正新书宋_GBK" w:hAnsi="宋体" w:hint="eastAsia"/>
          <w:sz w:val="30"/>
          <w:szCs w:val="30"/>
        </w:rPr>
        <w:t>～</w:t>
      </w:r>
      <w:r w:rsidRPr="002F2203">
        <w:rPr>
          <w:rFonts w:eastAsia="方正新书宋_GBK" w:hAnsi="宋体" w:hint="eastAsia"/>
          <w:sz w:val="30"/>
          <w:szCs w:val="30"/>
        </w:rPr>
        <w:t>549</w:t>
      </w:r>
      <w:r w:rsidRPr="002F2203">
        <w:rPr>
          <w:rFonts w:eastAsia="方正新书宋_GBK" w:hAnsi="宋体" w:hint="eastAsia"/>
          <w:sz w:val="30"/>
          <w:szCs w:val="30"/>
        </w:rPr>
        <w:t>），法归于东</w:t>
      </w:r>
      <w:r w:rsidRPr="002F2203">
        <w:rPr>
          <w:rFonts w:eastAsia="方正新书宋_GBK" w:hAnsi="宋体" w:hint="eastAsia"/>
          <w:sz w:val="30"/>
          <w:szCs w:val="30"/>
        </w:rPr>
        <w:lastRenderedPageBreak/>
        <w:t>林寺之</w:t>
      </w:r>
      <w:proofErr w:type="gramStart"/>
      <w:r w:rsidRPr="002F2203">
        <w:rPr>
          <w:rFonts w:eastAsia="方正新书宋_GBK" w:hAnsi="宋体" w:hint="eastAsia"/>
          <w:sz w:val="30"/>
          <w:szCs w:val="30"/>
        </w:rPr>
        <w:t>南建立</w:t>
      </w:r>
      <w:proofErr w:type="gramEnd"/>
      <w:r w:rsidRPr="002F2203">
        <w:rPr>
          <w:rFonts w:eastAsia="方正新书宋_GBK" w:hAnsi="宋体" w:hint="eastAsia"/>
          <w:sz w:val="30"/>
          <w:szCs w:val="30"/>
        </w:rPr>
        <w:t>戒坛，成为江南三戒坛之一。又有慧景禅师，</w:t>
      </w:r>
      <w:proofErr w:type="gramStart"/>
      <w:r w:rsidRPr="002F2203">
        <w:rPr>
          <w:rFonts w:eastAsia="方正新书宋_GBK" w:hAnsi="宋体" w:hint="eastAsia"/>
          <w:sz w:val="30"/>
          <w:szCs w:val="30"/>
        </w:rPr>
        <w:t>清卓出众</w:t>
      </w:r>
      <w:proofErr w:type="gramEnd"/>
      <w:r w:rsidRPr="002F2203">
        <w:rPr>
          <w:rFonts w:eastAsia="方正新书宋_GBK" w:hAnsi="宋体" w:hint="eastAsia"/>
          <w:sz w:val="30"/>
          <w:szCs w:val="30"/>
        </w:rPr>
        <w:t>，当他圆寂的时候，山峰</w:t>
      </w:r>
      <w:proofErr w:type="gramStart"/>
      <w:r w:rsidRPr="002F2203">
        <w:rPr>
          <w:rFonts w:eastAsia="方正新书宋_GBK" w:hAnsi="宋体" w:hint="eastAsia"/>
          <w:sz w:val="30"/>
          <w:szCs w:val="30"/>
        </w:rPr>
        <w:t>松树并雨甘露</w:t>
      </w:r>
      <w:proofErr w:type="gramEnd"/>
      <w:r w:rsidRPr="002F2203">
        <w:rPr>
          <w:rFonts w:eastAsia="方正新书宋_GBK" w:hAnsi="宋体" w:hint="eastAsia"/>
          <w:sz w:val="30"/>
          <w:szCs w:val="30"/>
        </w:rPr>
        <w:t>。智者大师的弟子大志法师于开皇十年（</w:t>
      </w:r>
      <w:r w:rsidRPr="002F2203">
        <w:rPr>
          <w:rFonts w:eastAsia="方正新书宋_GBK" w:hAnsi="宋体" w:hint="eastAsia"/>
          <w:sz w:val="30"/>
          <w:szCs w:val="30"/>
        </w:rPr>
        <w:t>590</w:t>
      </w:r>
      <w:r w:rsidRPr="002F2203">
        <w:rPr>
          <w:rFonts w:eastAsia="方正新书宋_GBK" w:hAnsi="宋体" w:hint="eastAsia"/>
          <w:sz w:val="30"/>
          <w:szCs w:val="30"/>
        </w:rPr>
        <w:t>）参游庐山，就住在峰顶寺中，</w:t>
      </w:r>
      <w:proofErr w:type="gramStart"/>
      <w:r w:rsidRPr="002F2203">
        <w:rPr>
          <w:rFonts w:eastAsia="方正新书宋_GBK" w:hAnsi="宋体" w:hint="eastAsia"/>
          <w:sz w:val="30"/>
          <w:szCs w:val="30"/>
        </w:rPr>
        <w:t>日夜读诵《法华经》</w:t>
      </w:r>
      <w:proofErr w:type="gramEnd"/>
      <w:r w:rsidRPr="002F2203">
        <w:rPr>
          <w:rFonts w:eastAsia="方正新书宋_GBK" w:hAnsi="宋体" w:hint="eastAsia"/>
          <w:sz w:val="30"/>
          <w:szCs w:val="30"/>
        </w:rPr>
        <w:t>。在大业年间（</w:t>
      </w:r>
      <w:r w:rsidRPr="002F2203">
        <w:rPr>
          <w:rFonts w:eastAsia="方正新书宋_GBK" w:hAnsi="宋体" w:hint="eastAsia"/>
          <w:sz w:val="30"/>
          <w:szCs w:val="30"/>
        </w:rPr>
        <w:t>605</w:t>
      </w:r>
      <w:r w:rsidRPr="002F2203">
        <w:rPr>
          <w:rFonts w:eastAsia="方正新书宋_GBK" w:hAnsi="宋体" w:hint="eastAsia"/>
          <w:sz w:val="30"/>
          <w:szCs w:val="30"/>
        </w:rPr>
        <w:t>～</w:t>
      </w:r>
      <w:r w:rsidRPr="002F2203">
        <w:rPr>
          <w:rFonts w:eastAsia="方正新书宋_GBK" w:hAnsi="宋体" w:hint="eastAsia"/>
          <w:sz w:val="30"/>
          <w:szCs w:val="30"/>
        </w:rPr>
        <w:t>618</w:t>
      </w:r>
      <w:r w:rsidRPr="002F2203">
        <w:rPr>
          <w:rFonts w:eastAsia="方正新书宋_GBK" w:hAnsi="宋体" w:hint="eastAsia"/>
          <w:sz w:val="30"/>
          <w:szCs w:val="30"/>
        </w:rPr>
        <w:t>），因连年打仗，兵源不足，“流徙隐逸”。大志法师感慨佛法衰落，</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至于此，在佛堂中，高声恸哭三日三夜，接着上表给隋炀帝说：“愿陛下兴显三宝，当然一臂于嵩岳，用报国恩。”隋炀帝答应了他的请求，于是大志法师“不食三日，登大棚上，烧铁赫然，用烙其臂，并令焦黑。以刀截断，肉裂骨现，又烙其骨。令焦黑已，布裹蜡灌，下火然之，光耀岩</w:t>
      </w:r>
      <w:proofErr w:type="gramStart"/>
      <w:r w:rsidRPr="002F2203">
        <w:rPr>
          <w:rFonts w:eastAsia="方正新书宋_GBK" w:hAnsi="宋体" w:hint="eastAsia"/>
          <w:sz w:val="30"/>
          <w:szCs w:val="30"/>
        </w:rPr>
        <w:t>岫</w:t>
      </w:r>
      <w:proofErr w:type="gramEnd"/>
      <w:r w:rsidRPr="002F2203">
        <w:rPr>
          <w:rFonts w:eastAsia="方正新书宋_GBK" w:hAnsi="宋体" w:hint="eastAsia"/>
          <w:sz w:val="30"/>
          <w:szCs w:val="30"/>
        </w:rPr>
        <w:t>。于时大众见其行苦，皆痛心贯髓，不安其足，而志虽加烧烙，词色不变，言笑如初。时诵法句，或叹佛德，为众说法，声声不绝。臂烧既尽，如先下棚，七日入定，加坐而卒，时年四十有三。”（《高僧传》卷二十七、《法华传记》卷十）大志法师曾撰有誓愿文，有见此誓，无不掩泪。在道</w:t>
      </w:r>
      <w:proofErr w:type="gramStart"/>
      <w:r w:rsidRPr="002F2203">
        <w:rPr>
          <w:rFonts w:eastAsia="方正新书宋_GBK" w:hAnsi="宋体" w:hint="eastAsia"/>
          <w:sz w:val="30"/>
          <w:szCs w:val="30"/>
        </w:rPr>
        <w:t>宣律祖</w:t>
      </w:r>
      <w:proofErr w:type="gramEnd"/>
      <w:r w:rsidRPr="002F2203">
        <w:rPr>
          <w:rFonts w:eastAsia="方正新书宋_GBK" w:hAnsi="宋体" w:hint="eastAsia"/>
          <w:sz w:val="30"/>
          <w:szCs w:val="30"/>
        </w:rPr>
        <w:t>的时代，“庐山峰顶，每至暮年，诸寺现僧，宿集一夜，读其遗誓，用晓道俗，合众皆酸结矣。”</w:t>
      </w:r>
    </w:p>
    <w:p w14:paraId="5E8469D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正因为东林寺和峰顶寺都是“先德名</w:t>
      </w:r>
      <w:proofErr w:type="gramStart"/>
      <w:r w:rsidRPr="002F2203">
        <w:rPr>
          <w:rFonts w:eastAsia="方正新书宋_GBK" w:hAnsi="宋体" w:hint="eastAsia"/>
          <w:sz w:val="30"/>
          <w:szCs w:val="30"/>
        </w:rPr>
        <w:t>踪</w:t>
      </w:r>
      <w:proofErr w:type="gramEnd"/>
      <w:r w:rsidRPr="002F2203">
        <w:rPr>
          <w:rFonts w:eastAsia="方正新书宋_GBK" w:hAnsi="宋体" w:hint="eastAsia"/>
          <w:sz w:val="30"/>
          <w:szCs w:val="30"/>
        </w:rPr>
        <w:t>，垂芳不断”，所以智者大师请杨广予以护持。</w:t>
      </w:r>
    </w:p>
    <w:p w14:paraId="18DCFE27" w14:textId="77777777" w:rsidR="00DA7965" w:rsidRPr="002F2203" w:rsidRDefault="00DA7965" w:rsidP="001E7BCA">
      <w:pPr>
        <w:pStyle w:val="ae"/>
        <w:rPr>
          <w:rFonts w:eastAsia="方正粗雅宋_GBK"/>
        </w:rPr>
      </w:pPr>
      <w:bookmarkStart w:id="658" w:name="0183b01"/>
      <w:r w:rsidRPr="002F2203">
        <w:rPr>
          <w:rFonts w:eastAsia="方正粗雅宋_GBK" w:hint="eastAsia"/>
        </w:rPr>
        <w:t>三月，师将启行，王复致书</w:t>
      </w:r>
      <w:bookmarkStart w:id="659" w:name="0183b02"/>
      <w:bookmarkEnd w:id="658"/>
      <w:r w:rsidRPr="002F2203">
        <w:rPr>
          <w:rFonts w:eastAsia="方正粗雅宋_GBK" w:hint="eastAsia"/>
        </w:rPr>
        <w:t>，请就摄山安居度夏，师不许，王命</w:t>
      </w:r>
      <w:proofErr w:type="gramStart"/>
      <w:r w:rsidRPr="002F2203">
        <w:rPr>
          <w:rFonts w:eastAsia="方正粗雅宋_GBK" w:hint="eastAsia"/>
        </w:rPr>
        <w:t>有司具装发遣</w:t>
      </w:r>
      <w:bookmarkEnd w:id="659"/>
      <w:proofErr w:type="gramEnd"/>
      <w:r w:rsidRPr="002F2203">
        <w:rPr>
          <w:rFonts w:eastAsia="方正粗雅宋_GBK" w:hint="eastAsia"/>
        </w:rPr>
        <w:t>，师遂至止庐山。</w:t>
      </w:r>
    </w:p>
    <w:p w14:paraId="710ED59D"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到了三月份，智者大师又想从栖霞寺启程出发。晋王杨广听说智者大师又要西行，于是写信给智者大师，希望能够在摄山栖霞寺就近安</w:t>
      </w:r>
      <w:r w:rsidRPr="002F2203">
        <w:rPr>
          <w:rFonts w:eastAsia="方正新书宋_GBK" w:hAnsi="宋体" w:hint="eastAsia"/>
          <w:sz w:val="30"/>
          <w:szCs w:val="30"/>
        </w:rPr>
        <w:lastRenderedPageBreak/>
        <w:t>居，但智者大师没有答应。于是晋王杨广命令有关单位准备行装，派人一路保护西行。不就之后智者大师就到了庐山，在东林寺结夏安居，“进至匡岳，结夏安居”。</w:t>
      </w:r>
    </w:p>
    <w:p w14:paraId="6125D1C2" w14:textId="77777777" w:rsidR="001E7BCA"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具装</w:t>
      </w:r>
      <w:r w:rsidRPr="002F2203">
        <w:rPr>
          <w:rFonts w:eastAsia="方正新书宋_GBK" w:hAnsi="宋体" w:hint="eastAsia"/>
          <w:sz w:val="30"/>
          <w:szCs w:val="30"/>
        </w:rPr>
        <w:t>，治装﹐备办行装。</w:t>
      </w:r>
    </w:p>
    <w:p w14:paraId="02ECE4B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发遣</w:t>
      </w:r>
      <w:r w:rsidRPr="002F2203">
        <w:rPr>
          <w:rFonts w:eastAsia="方正新书宋_GBK" w:hAnsi="宋体" w:hint="eastAsia"/>
          <w:sz w:val="30"/>
          <w:szCs w:val="30"/>
        </w:rPr>
        <w:t>，其本义有遣送、流放的意思，在这里是指保护出发，是古代公文的常用语，并不一定含有贬义或强迫。故《</w:t>
      </w:r>
      <w:bookmarkStart w:id="660" w:name="0804b15"/>
      <w:r w:rsidRPr="002F2203">
        <w:rPr>
          <w:rFonts w:eastAsia="方正新书宋_GBK" w:hAnsi="宋体" w:hint="eastAsia"/>
          <w:sz w:val="30"/>
          <w:szCs w:val="30"/>
        </w:rPr>
        <w:t>王许行书第三十一》云：“</w:t>
      </w:r>
      <w:bookmarkEnd w:id="660"/>
      <w:r w:rsidRPr="002F2203">
        <w:rPr>
          <w:rFonts w:eastAsia="方正新书宋_GBK" w:hAnsi="宋体" w:hint="eastAsia"/>
          <w:sz w:val="30"/>
          <w:szCs w:val="30"/>
        </w:rPr>
        <w:t>谨遵宿愿，即命所司发遣，发日离晨，仰听详</w:t>
      </w:r>
      <w:proofErr w:type="gramStart"/>
      <w:r w:rsidRPr="002F2203">
        <w:rPr>
          <w:rFonts w:eastAsia="方正新书宋_GBK" w:hAnsi="宋体" w:hint="eastAsia"/>
          <w:sz w:val="30"/>
          <w:szCs w:val="30"/>
        </w:rPr>
        <w:t>择</w:t>
      </w:r>
      <w:proofErr w:type="gramEnd"/>
      <w:r w:rsidRPr="002F2203">
        <w:rPr>
          <w:rFonts w:eastAsia="方正新书宋_GBK" w:hAnsi="宋体" w:hint="eastAsia"/>
          <w:sz w:val="30"/>
          <w:szCs w:val="30"/>
        </w:rPr>
        <w:t>。”</w:t>
      </w:r>
    </w:p>
    <w:p w14:paraId="550EB670" w14:textId="77777777" w:rsidR="00DA7965" w:rsidRPr="002F2203" w:rsidRDefault="00DA7965" w:rsidP="001E7BCA">
      <w:pPr>
        <w:pStyle w:val="ae"/>
        <w:rPr>
          <w:rFonts w:eastAsia="方正粗雅宋_GBK"/>
        </w:rPr>
      </w:pPr>
      <w:bookmarkStart w:id="661" w:name="0183b03"/>
      <w:r w:rsidRPr="002F2203">
        <w:rPr>
          <w:rFonts w:eastAsia="方正粗雅宋_GBK" w:hint="eastAsia"/>
        </w:rPr>
        <w:t>七月，王遣使往庐山参省。</w:t>
      </w:r>
      <w:bookmarkEnd w:id="661"/>
    </w:p>
    <w:p w14:paraId="3079D9DB"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七月份的时候，晋王杨广派遣主簿</w:t>
      </w:r>
      <w:proofErr w:type="gramStart"/>
      <w:r w:rsidRPr="002F2203">
        <w:rPr>
          <w:rFonts w:eastAsia="方正新书宋_GBK" w:hAnsi="宋体" w:hint="eastAsia"/>
          <w:sz w:val="30"/>
          <w:szCs w:val="30"/>
        </w:rPr>
        <w:t>王灌前往</w:t>
      </w:r>
      <w:proofErr w:type="gramEnd"/>
      <w:r w:rsidRPr="002F2203">
        <w:rPr>
          <w:rFonts w:eastAsia="方正新书宋_GBK" w:hAnsi="宋体" w:hint="eastAsia"/>
          <w:sz w:val="30"/>
          <w:szCs w:val="30"/>
        </w:rPr>
        <w:t>庐山参拜问候。</w:t>
      </w:r>
      <w:r w:rsidRPr="002F2203">
        <w:rPr>
          <w:rFonts w:eastAsia="方正新书宋_GBK" w:hAnsi="宋体" w:hint="eastAsia"/>
          <w:sz w:val="30"/>
          <w:szCs w:val="30"/>
          <w:u w:val="single"/>
        </w:rPr>
        <w:t>参省</w:t>
      </w:r>
      <w:r w:rsidRPr="002F2203">
        <w:rPr>
          <w:rFonts w:eastAsia="方正新书宋_GBK" w:hAnsi="宋体" w:hint="eastAsia"/>
          <w:sz w:val="30"/>
          <w:szCs w:val="30"/>
        </w:rPr>
        <w:t>x</w:t>
      </w:r>
      <w:r w:rsidRPr="002F2203">
        <w:rPr>
          <w:rFonts w:eastAsia="方正新书宋_GBK" w:hAnsi="宋体" w:hint="eastAsia"/>
          <w:sz w:val="30"/>
          <w:szCs w:val="30"/>
        </w:rPr>
        <w:t>ǐ</w:t>
      </w:r>
      <w:r w:rsidRPr="002F2203">
        <w:rPr>
          <w:rFonts w:eastAsia="方正新书宋_GBK" w:hAnsi="宋体" w:hint="eastAsia"/>
          <w:sz w:val="30"/>
          <w:szCs w:val="30"/>
        </w:rPr>
        <w:t>ng</w:t>
      </w:r>
      <w:r w:rsidRPr="002F2203">
        <w:rPr>
          <w:rFonts w:eastAsia="方正新书宋_GBK" w:hAnsi="宋体" w:hint="eastAsia"/>
          <w:sz w:val="30"/>
          <w:szCs w:val="30"/>
        </w:rPr>
        <w:t>，</w:t>
      </w:r>
      <w:r w:rsidRPr="002F2203">
        <w:rPr>
          <w:rFonts w:eastAsia="方正新书宋_GBK" w:hAnsi="宋体" w:hint="eastAsia"/>
          <w:sz w:val="30"/>
          <w:szCs w:val="30"/>
        </w:rPr>
        <w:t xml:space="preserve"> </w:t>
      </w:r>
      <w:r w:rsidRPr="002F2203">
        <w:rPr>
          <w:rFonts w:eastAsia="方正新书宋_GBK" w:hAnsi="宋体" w:hint="eastAsia"/>
          <w:sz w:val="30"/>
          <w:szCs w:val="30"/>
        </w:rPr>
        <w:t>省，是指看望父母尊亲，所以古代有“晨昏定省”之礼。</w:t>
      </w:r>
      <w:proofErr w:type="gramStart"/>
      <w:r w:rsidRPr="002F2203">
        <w:rPr>
          <w:rFonts w:eastAsia="方正新书宋_GBK" w:hAnsi="宋体" w:hint="eastAsia"/>
          <w:sz w:val="30"/>
          <w:szCs w:val="30"/>
        </w:rPr>
        <w:t>这次晋王杨广</w:t>
      </w:r>
      <w:proofErr w:type="gramEnd"/>
      <w:r w:rsidRPr="002F2203">
        <w:rPr>
          <w:rFonts w:eastAsia="方正新书宋_GBK" w:hAnsi="宋体" w:hint="eastAsia"/>
          <w:sz w:val="30"/>
          <w:szCs w:val="30"/>
        </w:rPr>
        <w:t>派人参省，其目的有二，一是</w:t>
      </w:r>
      <w:bookmarkStart w:id="662" w:name="0805c19"/>
      <w:r w:rsidRPr="002F2203">
        <w:rPr>
          <w:rFonts w:eastAsia="方正新书宋_GBK" w:hAnsi="宋体" w:hint="eastAsia"/>
          <w:sz w:val="30"/>
          <w:szCs w:val="30"/>
        </w:rPr>
        <w:t>想念自己的师父，“</w:t>
      </w:r>
      <w:bookmarkStart w:id="663" w:name="0805c20"/>
      <w:bookmarkEnd w:id="662"/>
      <w:r w:rsidRPr="002F2203">
        <w:rPr>
          <w:rFonts w:eastAsia="方正新书宋_GBK" w:hAnsi="宋体" w:hint="eastAsia"/>
          <w:sz w:val="30"/>
          <w:szCs w:val="30"/>
        </w:rPr>
        <w:t>自江浦违心，驰情彭蠡，以日为岁</w:t>
      </w:r>
      <w:bookmarkEnd w:id="663"/>
      <w:r w:rsidRPr="002F2203">
        <w:rPr>
          <w:rFonts w:eastAsia="方正新书宋_GBK" w:hAnsi="宋体" w:hint="eastAsia"/>
          <w:sz w:val="30"/>
          <w:szCs w:val="30"/>
        </w:rPr>
        <w:t>，无时暂忘”；二是临近解夏，晋王杨广想供养安居僧，所以</w:t>
      </w:r>
      <w:proofErr w:type="gramStart"/>
      <w:r w:rsidRPr="002F2203">
        <w:rPr>
          <w:rFonts w:eastAsia="方正新书宋_GBK" w:hAnsi="宋体" w:hint="eastAsia"/>
          <w:sz w:val="30"/>
          <w:szCs w:val="30"/>
        </w:rPr>
        <w:t>遣</w:t>
      </w:r>
      <w:proofErr w:type="gramEnd"/>
      <w:r w:rsidRPr="002F2203">
        <w:rPr>
          <w:rFonts w:eastAsia="方正新书宋_GBK" w:hAnsi="宋体" w:hint="eastAsia"/>
          <w:sz w:val="30"/>
          <w:szCs w:val="30"/>
        </w:rPr>
        <w:t>主簿王灌</w:t>
      </w:r>
      <w:proofErr w:type="gramStart"/>
      <w:r w:rsidRPr="002F2203">
        <w:rPr>
          <w:rFonts w:eastAsia="方正新书宋_GBK" w:hAnsi="宋体" w:hint="eastAsia"/>
          <w:sz w:val="30"/>
          <w:szCs w:val="30"/>
        </w:rPr>
        <w:t>赍</w:t>
      </w:r>
      <w:proofErr w:type="gramEnd"/>
      <w:r w:rsidRPr="002F2203">
        <w:rPr>
          <w:rFonts w:eastAsia="方正新书宋_GBK" w:hAnsi="宋体" w:hint="eastAsia"/>
          <w:sz w:val="30"/>
          <w:szCs w:val="30"/>
        </w:rPr>
        <w:t>送</w:t>
      </w:r>
      <w:bookmarkStart w:id="664" w:name="0805c26"/>
      <w:r w:rsidRPr="002F2203">
        <w:rPr>
          <w:rFonts w:eastAsia="方正新书宋_GBK" w:hAnsi="宋体" w:hint="eastAsia"/>
          <w:sz w:val="30"/>
          <w:szCs w:val="30"/>
        </w:rPr>
        <w:t>“盐一百斛</w:t>
      </w:r>
      <w:bookmarkEnd w:id="664"/>
      <w:r w:rsidRPr="002F2203">
        <w:rPr>
          <w:rFonts w:eastAsia="方正新书宋_GBK" w:hAnsi="宋体" w:hint="eastAsia"/>
          <w:sz w:val="30"/>
          <w:szCs w:val="30"/>
        </w:rPr>
        <w:t>，米一百斛”等物供给智者大师及诸大众。</w:t>
      </w:r>
    </w:p>
    <w:p w14:paraId="4DA77801" w14:textId="77777777" w:rsidR="00DA7965" w:rsidRPr="002F2203" w:rsidRDefault="00DA7965" w:rsidP="001E7BCA">
      <w:pPr>
        <w:pStyle w:val="ae"/>
        <w:rPr>
          <w:rFonts w:eastAsia="方正粗雅宋_GBK"/>
        </w:rPr>
      </w:pPr>
      <w:bookmarkStart w:id="665" w:name="0183b04"/>
      <w:r w:rsidRPr="002F2203">
        <w:rPr>
          <w:rFonts w:eastAsia="方正粗雅宋_GBK" w:hint="eastAsia"/>
        </w:rPr>
        <w:t>八月，</w:t>
      </w:r>
      <w:proofErr w:type="gramStart"/>
      <w:r w:rsidRPr="002F2203">
        <w:rPr>
          <w:rFonts w:eastAsia="方正粗雅宋_GBK" w:hint="eastAsia"/>
        </w:rPr>
        <w:t>师往衡山</w:t>
      </w:r>
      <w:proofErr w:type="gramEnd"/>
      <w:r w:rsidRPr="002F2203">
        <w:rPr>
          <w:rFonts w:eastAsia="方正粗雅宋_GBK" w:hint="eastAsia"/>
        </w:rPr>
        <w:t>营建功德，酬师恩也。</w:t>
      </w:r>
      <w:bookmarkEnd w:id="665"/>
    </w:p>
    <w:p w14:paraId="2CB3A936"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安居结束以后，智者大师首先来到了西南方向的南岳衡山，为自己的</w:t>
      </w:r>
      <w:proofErr w:type="gramStart"/>
      <w:r w:rsidRPr="002F2203">
        <w:rPr>
          <w:rFonts w:eastAsia="方正新书宋_GBK" w:hAnsi="宋体" w:hint="eastAsia"/>
          <w:sz w:val="30"/>
          <w:szCs w:val="30"/>
        </w:rPr>
        <w:t>师父慧思大师</w:t>
      </w:r>
      <w:proofErr w:type="gramEnd"/>
      <w:r w:rsidRPr="002F2203">
        <w:rPr>
          <w:rFonts w:eastAsia="方正新书宋_GBK" w:hAnsi="宋体" w:hint="eastAsia"/>
          <w:sz w:val="30"/>
          <w:szCs w:val="30"/>
        </w:rPr>
        <w:t>营办种种功德，比如诵经、供养大众等，以报答师父的恩德。</w:t>
      </w:r>
    </w:p>
    <w:p w14:paraId="036F573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我想智者大师</w:t>
      </w:r>
      <w:proofErr w:type="gramStart"/>
      <w:r w:rsidRPr="002F2203">
        <w:rPr>
          <w:rFonts w:eastAsia="方正新书宋_GBK" w:hAnsi="宋体" w:hint="eastAsia"/>
          <w:sz w:val="30"/>
          <w:szCs w:val="30"/>
        </w:rPr>
        <w:t>站在慧思大师</w:t>
      </w:r>
      <w:proofErr w:type="gramEnd"/>
      <w:r w:rsidRPr="002F2203">
        <w:rPr>
          <w:rFonts w:eastAsia="方正新书宋_GBK" w:hAnsi="宋体" w:hint="eastAsia"/>
          <w:sz w:val="30"/>
          <w:szCs w:val="30"/>
        </w:rPr>
        <w:t>塔前顶礼时，其心中一定是充满了感激</w:t>
      </w:r>
      <w:r w:rsidRPr="002F2203">
        <w:rPr>
          <w:rFonts w:eastAsia="方正新书宋_GBK" w:hAnsi="宋体" w:hint="eastAsia"/>
          <w:sz w:val="30"/>
          <w:szCs w:val="30"/>
        </w:rPr>
        <w:lastRenderedPageBreak/>
        <w:t>之情的吧，但也难免会有伤感。拿我自己来说，每次来到剃度恩师的塔前，就不禁想起师父生前的音容笑貌，想起他老人家为寺院、为常住鞠躬尽瘁的身影，以及对我的种种关爱……，而如今师父已经高登莲台，自己却</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无主孤魂，庸庸碌碌一事无成，辜负师父殷勤嘱托，思之能不伤感！而我只在自己剃度恩师身边呆了三个月，就到佛学院去读书了，此情此景已令我无法面对，智者大师</w:t>
      </w:r>
      <w:proofErr w:type="gramStart"/>
      <w:r w:rsidRPr="002F2203">
        <w:rPr>
          <w:rFonts w:eastAsia="方正新书宋_GBK" w:hAnsi="宋体" w:hint="eastAsia"/>
          <w:sz w:val="30"/>
          <w:szCs w:val="30"/>
        </w:rPr>
        <w:t>在慧思大师</w:t>
      </w:r>
      <w:proofErr w:type="gramEnd"/>
      <w:r w:rsidRPr="002F2203">
        <w:rPr>
          <w:rFonts w:eastAsia="方正新书宋_GBK" w:hAnsi="宋体" w:hint="eastAsia"/>
          <w:sz w:val="30"/>
          <w:szCs w:val="30"/>
        </w:rPr>
        <w:t>身边亲炙七年，</w:t>
      </w:r>
      <w:proofErr w:type="gramStart"/>
      <w:r w:rsidRPr="002F2203">
        <w:rPr>
          <w:rFonts w:eastAsia="方正新书宋_GBK" w:hAnsi="宋体" w:hint="eastAsia"/>
          <w:sz w:val="30"/>
          <w:szCs w:val="30"/>
        </w:rPr>
        <w:t>在慧思大师</w:t>
      </w:r>
      <w:proofErr w:type="gramEnd"/>
      <w:r w:rsidRPr="002F2203">
        <w:rPr>
          <w:rFonts w:eastAsia="方正新书宋_GBK" w:hAnsi="宋体" w:hint="eastAsia"/>
          <w:sz w:val="30"/>
          <w:szCs w:val="30"/>
        </w:rPr>
        <w:t>座下悟明心地，</w:t>
      </w:r>
      <w:proofErr w:type="gramStart"/>
      <w:r w:rsidRPr="002F2203">
        <w:rPr>
          <w:rFonts w:eastAsia="方正新书宋_GBK" w:hAnsi="宋体" w:hint="eastAsia"/>
          <w:sz w:val="30"/>
          <w:szCs w:val="30"/>
        </w:rPr>
        <w:t>尽得慧思大师</w:t>
      </w:r>
      <w:proofErr w:type="gramEnd"/>
      <w:r w:rsidRPr="002F2203">
        <w:rPr>
          <w:rFonts w:eastAsia="方正新书宋_GBK" w:hAnsi="宋体" w:hint="eastAsia"/>
          <w:sz w:val="30"/>
          <w:szCs w:val="30"/>
        </w:rPr>
        <w:t>真传，这种“师恩难报”的感受，又是如何地沁入骨髓啊！</w:t>
      </w:r>
    </w:p>
    <w:p w14:paraId="617156E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我很后悔自己在读佛学院期间没能经常去看望师父，总是以</w:t>
      </w:r>
      <w:proofErr w:type="gramStart"/>
      <w:r w:rsidRPr="002F2203">
        <w:rPr>
          <w:rFonts w:eastAsia="方正新书宋_GBK" w:hAnsi="宋体" w:hint="eastAsia"/>
          <w:sz w:val="30"/>
          <w:szCs w:val="30"/>
        </w:rPr>
        <w:t>学习忙相推脱</w:t>
      </w:r>
      <w:proofErr w:type="gramEnd"/>
      <w:r w:rsidRPr="002F2203">
        <w:rPr>
          <w:rFonts w:eastAsia="方正新书宋_GBK" w:hAnsi="宋体" w:hint="eastAsia"/>
          <w:sz w:val="30"/>
          <w:szCs w:val="30"/>
        </w:rPr>
        <w:t>，现在想来真是万分不该。奉劝各位趁师父尚在时多去顶礼问候，否则一旦师父离去，再想听到师父的骂声都不可能了！</w:t>
      </w:r>
    </w:p>
    <w:p w14:paraId="541EF2A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智者大师是</w:t>
      </w:r>
      <w:r w:rsidRPr="002F2203">
        <w:rPr>
          <w:rFonts w:eastAsia="方正新书宋_GBK" w:hAnsi="宋体" w:hint="eastAsia"/>
          <w:sz w:val="30"/>
          <w:szCs w:val="30"/>
        </w:rPr>
        <w:t>567</w:t>
      </w:r>
      <w:r w:rsidRPr="002F2203">
        <w:rPr>
          <w:rFonts w:eastAsia="方正新书宋_GBK" w:hAnsi="宋体" w:hint="eastAsia"/>
          <w:sz w:val="30"/>
          <w:szCs w:val="30"/>
        </w:rPr>
        <w:t>年离开大苏山前往金陵弘法的，在</w:t>
      </w:r>
      <w:r w:rsidRPr="002F2203">
        <w:rPr>
          <w:rFonts w:eastAsia="方正新书宋_GBK" w:hAnsi="宋体" w:hint="eastAsia"/>
          <w:sz w:val="30"/>
          <w:szCs w:val="30"/>
        </w:rPr>
        <w:t>569</w:t>
      </w:r>
      <w:r w:rsidRPr="002F2203">
        <w:rPr>
          <w:rFonts w:eastAsia="方正新书宋_GBK" w:hAnsi="宋体" w:hint="eastAsia"/>
          <w:sz w:val="30"/>
          <w:szCs w:val="30"/>
        </w:rPr>
        <w:t>年的</w:t>
      </w:r>
      <w:proofErr w:type="gramStart"/>
      <w:r w:rsidRPr="002F2203">
        <w:rPr>
          <w:rFonts w:eastAsia="方正新书宋_GBK" w:hAnsi="宋体" w:hint="eastAsia"/>
          <w:sz w:val="30"/>
          <w:szCs w:val="30"/>
        </w:rPr>
        <w:t>时候慧思大师</w:t>
      </w:r>
      <w:proofErr w:type="gramEnd"/>
      <w:r w:rsidRPr="002F2203">
        <w:rPr>
          <w:rFonts w:eastAsia="方正新书宋_GBK" w:hAnsi="宋体" w:hint="eastAsia"/>
          <w:sz w:val="30"/>
          <w:szCs w:val="30"/>
        </w:rPr>
        <w:t>曾经因为道士的诬告来过金陵，“寓栖玄寺，尝往瓦官精舍”，师徒两人可能</w:t>
      </w:r>
      <w:proofErr w:type="gramStart"/>
      <w:r w:rsidRPr="002F2203">
        <w:rPr>
          <w:rFonts w:eastAsia="方正新书宋_GBK" w:hAnsi="宋体" w:hint="eastAsia"/>
          <w:sz w:val="30"/>
          <w:szCs w:val="30"/>
        </w:rPr>
        <w:t>重新会</w:t>
      </w:r>
      <w:proofErr w:type="gramEnd"/>
      <w:r w:rsidRPr="002F2203">
        <w:rPr>
          <w:rFonts w:eastAsia="方正新书宋_GBK" w:hAnsi="宋体" w:hint="eastAsia"/>
          <w:sz w:val="30"/>
          <w:szCs w:val="30"/>
        </w:rPr>
        <w:t>过面（见《慧思大师传》的讲义）。但从此以后，智者大师就再也没有见</w:t>
      </w:r>
      <w:proofErr w:type="gramStart"/>
      <w:r w:rsidRPr="002F2203">
        <w:rPr>
          <w:rFonts w:eastAsia="方正新书宋_GBK" w:hAnsi="宋体" w:hint="eastAsia"/>
          <w:sz w:val="30"/>
          <w:szCs w:val="30"/>
        </w:rPr>
        <w:t>过慧思</w:t>
      </w:r>
      <w:proofErr w:type="gramEnd"/>
      <w:r w:rsidRPr="002F2203">
        <w:rPr>
          <w:rFonts w:eastAsia="方正新书宋_GBK" w:hAnsi="宋体" w:hint="eastAsia"/>
          <w:sz w:val="30"/>
          <w:szCs w:val="30"/>
        </w:rPr>
        <w:t>大师，距离现在已经将近有</w:t>
      </w:r>
      <w:r w:rsidRPr="002F2203">
        <w:rPr>
          <w:rFonts w:eastAsia="方正新书宋_GBK" w:hAnsi="宋体" w:hint="eastAsia"/>
          <w:sz w:val="30"/>
          <w:szCs w:val="30"/>
        </w:rPr>
        <w:t>24</w:t>
      </w:r>
      <w:r w:rsidRPr="002F2203">
        <w:rPr>
          <w:rFonts w:eastAsia="方正新书宋_GBK" w:hAnsi="宋体" w:hint="eastAsia"/>
          <w:sz w:val="30"/>
          <w:szCs w:val="30"/>
        </w:rPr>
        <w:t>年的时间了。虽然他们在这期间没有再见面，但并不说明他们之间就没有任何联系了。当智者大师在天台山时，</w:t>
      </w:r>
      <w:proofErr w:type="gramStart"/>
      <w:r w:rsidRPr="002F2203">
        <w:rPr>
          <w:rFonts w:eastAsia="方正新书宋_GBK" w:hAnsi="宋体" w:hint="eastAsia"/>
          <w:sz w:val="30"/>
          <w:szCs w:val="30"/>
        </w:rPr>
        <w:t>听说慧思大师</w:t>
      </w:r>
      <w:proofErr w:type="gramEnd"/>
      <w:r w:rsidRPr="002F2203">
        <w:rPr>
          <w:rFonts w:eastAsia="方正新书宋_GBK" w:hAnsi="宋体" w:hint="eastAsia"/>
          <w:sz w:val="30"/>
          <w:szCs w:val="30"/>
        </w:rPr>
        <w:t>新写了一本《四十二字门》时，曾托陈吏部尚书毛喜带到天台山，毛喜在复信中就曾提到：“</w:t>
      </w:r>
      <w:bookmarkStart w:id="666" w:name="0801b14"/>
      <w:r w:rsidRPr="002F2203">
        <w:rPr>
          <w:rFonts w:eastAsia="方正新书宋_GBK" w:hAnsi="宋体" w:hint="eastAsia"/>
          <w:sz w:val="30"/>
          <w:szCs w:val="30"/>
        </w:rPr>
        <w:t>南岳亦时有信，照禅师在岳岭</w:t>
      </w:r>
      <w:bookmarkEnd w:id="666"/>
      <w:r w:rsidRPr="002F2203">
        <w:rPr>
          <w:rFonts w:eastAsia="方正新书宋_GBK" w:hAnsi="宋体" w:hint="eastAsia"/>
          <w:sz w:val="30"/>
          <w:szCs w:val="30"/>
        </w:rPr>
        <w:t>，徒众</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异大师在时。”可见智者大师对于衡山道场一直都是非常关心的，师徒情分血浓于水。</w:t>
      </w:r>
    </w:p>
    <w:p w14:paraId="424F75EA" w14:textId="77777777" w:rsidR="00DA7965" w:rsidRPr="002F2203" w:rsidRDefault="00DA7965" w:rsidP="001E7BCA">
      <w:pPr>
        <w:pStyle w:val="ae"/>
        <w:rPr>
          <w:rFonts w:eastAsia="方正粗雅宋_GBK"/>
        </w:rPr>
      </w:pPr>
      <w:r w:rsidRPr="002F2203">
        <w:rPr>
          <w:rFonts w:eastAsia="方正粗雅宋_GBK" w:hint="eastAsia"/>
        </w:rPr>
        <w:t>十一月，王遣书往潭州奉迎。</w:t>
      </w:r>
    </w:p>
    <w:p w14:paraId="7D6B60E7"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lastRenderedPageBreak/>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潭州</w:t>
      </w:r>
      <w:r w:rsidRPr="002F2203">
        <w:rPr>
          <w:rFonts w:eastAsia="方正新书宋_GBK" w:hAnsi="宋体" w:hint="eastAsia"/>
          <w:sz w:val="30"/>
          <w:szCs w:val="30"/>
        </w:rPr>
        <w:t>，隋开皇九年（</w:t>
      </w:r>
      <w:r w:rsidRPr="002F2203">
        <w:rPr>
          <w:rFonts w:eastAsia="方正新书宋_GBK" w:hAnsi="宋体" w:hint="eastAsia"/>
          <w:sz w:val="30"/>
          <w:szCs w:val="30"/>
        </w:rPr>
        <w:t>589</w:t>
      </w:r>
      <w:r w:rsidRPr="002F2203">
        <w:rPr>
          <w:rFonts w:eastAsia="方正新书宋_GBK" w:hAnsi="宋体" w:hint="eastAsia"/>
          <w:sz w:val="30"/>
          <w:szCs w:val="30"/>
        </w:rPr>
        <w:t>）改湘州置，治所在长沙县（今湖南长沙市），辖境相当于现在湖南长沙、株洲、湘潭、益阳、浏阳、湘乡、醴陵等地。南岳衡山属于衡州，以衡山得名，治所在今衡阳市。现在晋王杨广遣使往潭州奉迎，说明当时智者大师已经离开衡山北上，到达了潭州。至于智者大师是什么时候离开衡州到达潭州的，以及在潭州做了什么功德，则不得而知。</w:t>
      </w:r>
    </w:p>
    <w:p w14:paraId="1B718863" w14:textId="77777777" w:rsidR="00DA7965" w:rsidRPr="002F2203" w:rsidRDefault="00DA7965" w:rsidP="001E7BCA">
      <w:pPr>
        <w:pStyle w:val="ae"/>
        <w:rPr>
          <w:rFonts w:eastAsia="方正粗雅宋_GBK"/>
        </w:rPr>
      </w:pPr>
      <w:bookmarkStart w:id="667" w:name="0183b05"/>
      <w:r w:rsidRPr="002F2203">
        <w:rPr>
          <w:rFonts w:eastAsia="方正粗雅宋_GBK" w:hint="eastAsia"/>
        </w:rPr>
        <w:t>十二月</w:t>
      </w:r>
      <w:bookmarkEnd w:id="667"/>
      <w:r w:rsidRPr="002F2203">
        <w:rPr>
          <w:rFonts w:eastAsia="方正粗雅宋_GBK" w:hint="eastAsia"/>
        </w:rPr>
        <w:t>，</w:t>
      </w:r>
      <w:proofErr w:type="gramStart"/>
      <w:r w:rsidRPr="002F2203">
        <w:rPr>
          <w:rFonts w:eastAsia="方正粗雅宋_GBK" w:hint="eastAsia"/>
        </w:rPr>
        <w:t>师至荆州</w:t>
      </w:r>
      <w:proofErr w:type="gramEnd"/>
      <w:r w:rsidRPr="002F2203">
        <w:rPr>
          <w:rFonts w:eastAsia="方正粗雅宋_GBK" w:hint="eastAsia"/>
        </w:rPr>
        <w:t>，</w:t>
      </w:r>
      <w:proofErr w:type="gramStart"/>
      <w:r w:rsidRPr="002F2203">
        <w:rPr>
          <w:rFonts w:eastAsia="方正粗雅宋_GBK" w:hint="eastAsia"/>
        </w:rPr>
        <w:t>旋乡答</w:t>
      </w:r>
      <w:proofErr w:type="gramEnd"/>
      <w:r w:rsidRPr="002F2203">
        <w:rPr>
          <w:rFonts w:eastAsia="方正粗雅宋_GBK" w:hint="eastAsia"/>
        </w:rPr>
        <w:t>地。</w:t>
      </w:r>
    </w:p>
    <w:p w14:paraId="6D8A0B37"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592</w:t>
      </w:r>
      <w:r w:rsidRPr="002F2203">
        <w:rPr>
          <w:rFonts w:eastAsia="方正新书宋_GBK" w:hAnsi="宋体" w:hint="eastAsia"/>
          <w:sz w:val="30"/>
          <w:szCs w:val="30"/>
        </w:rPr>
        <w:t>年</w:t>
      </w:r>
      <w:r w:rsidRPr="002F2203">
        <w:rPr>
          <w:rFonts w:eastAsia="方正新书宋_GBK" w:hAnsi="宋体" w:hint="eastAsia"/>
          <w:sz w:val="30"/>
          <w:szCs w:val="30"/>
        </w:rPr>
        <w:t>12</w:t>
      </w:r>
      <w:r w:rsidRPr="002F2203">
        <w:rPr>
          <w:rFonts w:eastAsia="方正新书宋_GBK" w:hAnsi="宋体" w:hint="eastAsia"/>
          <w:sz w:val="30"/>
          <w:szCs w:val="30"/>
        </w:rPr>
        <w:t>月，智者大师重新回到了自己的出生地荆州华容，以报答生地之恩。</w:t>
      </w:r>
      <w:r w:rsidRPr="002F2203">
        <w:rPr>
          <w:rFonts w:eastAsia="方正新书宋_GBK" w:hAnsi="宋体" w:hint="eastAsia"/>
          <w:sz w:val="30"/>
          <w:szCs w:val="30"/>
          <w:u w:val="single"/>
        </w:rPr>
        <w:t>旋乡</w:t>
      </w:r>
      <w:r w:rsidRPr="002F2203">
        <w:rPr>
          <w:rFonts w:eastAsia="方正新书宋_GBK" w:hAnsi="宋体" w:hint="eastAsia"/>
          <w:sz w:val="30"/>
          <w:szCs w:val="30"/>
        </w:rPr>
        <w:t>，回到家乡。</w:t>
      </w:r>
    </w:p>
    <w:p w14:paraId="63DD213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回到家乡以后到底是如何报答地恩的？在《别传》、《南山传》等传记中都没有讲到。然而明代的“公安三袁”和智者大师是同乡人（“公安三袁”是指袁宗道、袁宏道和袁中道三兄弟，他们反对后七子的拟古风气，主张文学要“独抒性灵，不拘格套”。创作上以小品文成就最高，对当时和后世都很有影响，称他们的文体为“公安体”），袁中道在《重修玉泉佛殿记》中云：“（智顗）禅师乃予</w:t>
      </w:r>
      <w:proofErr w:type="gramStart"/>
      <w:r w:rsidRPr="002F2203">
        <w:rPr>
          <w:rFonts w:eastAsia="方正新书宋_GBK" w:hAnsi="宋体" w:hint="eastAsia"/>
          <w:sz w:val="30"/>
          <w:szCs w:val="30"/>
        </w:rPr>
        <w:t>邑</w:t>
      </w:r>
      <w:proofErr w:type="gramEnd"/>
      <w:r w:rsidRPr="002F2203">
        <w:rPr>
          <w:rFonts w:eastAsia="方正新书宋_GBK" w:hAnsi="宋体" w:hint="eastAsia"/>
          <w:sz w:val="30"/>
          <w:szCs w:val="30"/>
        </w:rPr>
        <w:t>之茅穗里人……村中圣母塔，即其母斧</w:t>
      </w:r>
      <w:proofErr w:type="gramStart"/>
      <w:r w:rsidRPr="002F2203">
        <w:rPr>
          <w:rFonts w:eastAsia="方正新书宋_GBK" w:hAnsi="宋体" w:hint="eastAsia"/>
          <w:sz w:val="30"/>
          <w:szCs w:val="30"/>
        </w:rPr>
        <w:t>鬣</w:t>
      </w:r>
      <w:proofErr w:type="gramEnd"/>
      <w:r w:rsidRPr="002F2203">
        <w:rPr>
          <w:rFonts w:eastAsia="方正新书宋_GBK" w:hAnsi="宋体" w:hint="eastAsia"/>
          <w:sz w:val="30"/>
          <w:szCs w:val="30"/>
        </w:rPr>
        <w:t>处也。”在《游玉泉记》中又云：“此地（指玉泉山）似与吾</w:t>
      </w:r>
      <w:proofErr w:type="gramStart"/>
      <w:r w:rsidRPr="002F2203">
        <w:rPr>
          <w:rFonts w:eastAsia="方正新书宋_GBK" w:hAnsi="宋体" w:hint="eastAsia"/>
          <w:sz w:val="30"/>
          <w:szCs w:val="30"/>
        </w:rPr>
        <w:t>邑</w:t>
      </w:r>
      <w:proofErr w:type="gramEnd"/>
      <w:r w:rsidRPr="002F2203">
        <w:rPr>
          <w:rFonts w:eastAsia="方正新书宋_GBK" w:hAnsi="宋体" w:hint="eastAsia"/>
          <w:sz w:val="30"/>
          <w:szCs w:val="30"/>
        </w:rPr>
        <w:t>人有缘，盖智者亦公安人也……其母夫人</w:t>
      </w:r>
      <w:proofErr w:type="gramStart"/>
      <w:r w:rsidRPr="002F2203">
        <w:rPr>
          <w:rFonts w:eastAsia="方正新书宋_GBK" w:hAnsi="宋体" w:hint="eastAsia"/>
          <w:sz w:val="30"/>
          <w:szCs w:val="30"/>
        </w:rPr>
        <w:t>釜鬣</w:t>
      </w:r>
      <w:proofErr w:type="gramEnd"/>
      <w:r w:rsidRPr="002F2203">
        <w:rPr>
          <w:rFonts w:eastAsia="方正新书宋_GBK" w:hAnsi="宋体" w:hint="eastAsia"/>
          <w:sz w:val="30"/>
          <w:szCs w:val="30"/>
        </w:rPr>
        <w:t>在公安牛头里，今犹称圣母塔，旁有智者所建报恩寺。”（以上所引二文均见《中国佛寺志·玉泉寺志》卷三。惟文中一处作“斧鬣”，另一处作“釜鬣”，均不得解。）可见智者大师到了荆州华容以后，并非只是随便看看走走而已，而是有为其母亲建塔</w:t>
      </w:r>
      <w:proofErr w:type="gramStart"/>
      <w:r w:rsidRPr="002F2203">
        <w:rPr>
          <w:rFonts w:eastAsia="方正新书宋_GBK" w:hAnsi="宋体" w:hint="eastAsia"/>
          <w:sz w:val="30"/>
          <w:szCs w:val="30"/>
        </w:rPr>
        <w:t>造寺做真实</w:t>
      </w:r>
      <w:proofErr w:type="gramEnd"/>
      <w:r w:rsidRPr="002F2203">
        <w:rPr>
          <w:rFonts w:eastAsia="方正新书宋_GBK" w:hAnsi="宋体" w:hint="eastAsia"/>
          <w:sz w:val="30"/>
          <w:szCs w:val="30"/>
        </w:rPr>
        <w:t>功德</w:t>
      </w:r>
      <w:r w:rsidRPr="002F2203">
        <w:rPr>
          <w:rFonts w:eastAsia="方正新书宋_GBK" w:hAnsi="宋体" w:hint="eastAsia"/>
          <w:sz w:val="30"/>
          <w:szCs w:val="30"/>
        </w:rPr>
        <w:lastRenderedPageBreak/>
        <w:t>的。</w:t>
      </w:r>
    </w:p>
    <w:p w14:paraId="3550D623" w14:textId="77777777" w:rsidR="00DA7965" w:rsidRPr="002F2203" w:rsidRDefault="00DA7965" w:rsidP="001E7BCA">
      <w:pPr>
        <w:pStyle w:val="ae"/>
        <w:rPr>
          <w:rFonts w:eastAsia="方正粗雅宋_GBK"/>
        </w:rPr>
      </w:pPr>
      <w:bookmarkStart w:id="668" w:name="0183b06"/>
      <w:r w:rsidRPr="002F2203">
        <w:rPr>
          <w:rFonts w:eastAsia="方正粗雅宋_GBK" w:hint="eastAsia"/>
        </w:rPr>
        <w:t>将建福庭</w:t>
      </w:r>
      <w:bookmarkStart w:id="669" w:name="0183b07"/>
      <w:bookmarkEnd w:id="668"/>
      <w:r w:rsidRPr="002F2203">
        <w:rPr>
          <w:rFonts w:eastAsia="方正粗雅宋_GBK" w:hint="eastAsia"/>
        </w:rPr>
        <w:t>，乃于当阳玉泉山</w:t>
      </w:r>
      <w:r w:rsidRPr="002F2203">
        <w:rPr>
          <w:rFonts w:eastAsia="方正粗雅宋_GBK"/>
          <w:i/>
          <w:w w:val="66"/>
        </w:rPr>
        <w:t>(</w:t>
      </w:r>
      <w:r w:rsidRPr="002F2203">
        <w:rPr>
          <w:rFonts w:eastAsia="方正粗雅宋_GBK" w:hint="eastAsia"/>
          <w:i/>
          <w:w w:val="66"/>
        </w:rPr>
        <w:t>注：此地</w:t>
      </w:r>
      <w:proofErr w:type="gramStart"/>
      <w:r w:rsidRPr="002F2203">
        <w:rPr>
          <w:rFonts w:eastAsia="方正粗雅宋_GBK" w:hint="eastAsia"/>
          <w:i/>
          <w:w w:val="66"/>
        </w:rPr>
        <w:t>在隋通为</w:t>
      </w:r>
      <w:proofErr w:type="gramEnd"/>
      <w:r w:rsidRPr="002F2203">
        <w:rPr>
          <w:rFonts w:eastAsia="方正粗雅宋_GBK" w:hint="eastAsia"/>
          <w:i/>
          <w:w w:val="66"/>
        </w:rPr>
        <w:t>荆州，朱梁时分置荆门军</w:t>
      </w:r>
      <w:r w:rsidRPr="002F2203">
        <w:rPr>
          <w:rFonts w:eastAsia="方正粗雅宋_GBK"/>
          <w:i/>
          <w:w w:val="66"/>
        </w:rPr>
        <w:t>)</w:t>
      </w:r>
      <w:r w:rsidRPr="002F2203">
        <w:rPr>
          <w:rFonts w:eastAsia="方正粗雅宋_GBK" w:hint="eastAsia"/>
        </w:rPr>
        <w:t>，创立精舍</w:t>
      </w:r>
      <w:bookmarkStart w:id="670" w:name="0183b08"/>
      <w:bookmarkEnd w:id="669"/>
      <w:r w:rsidRPr="002F2203">
        <w:rPr>
          <w:rFonts w:eastAsia="方正粗雅宋_GBK" w:hint="eastAsia"/>
        </w:rPr>
        <w:t>，及</w:t>
      </w:r>
      <w:proofErr w:type="gramStart"/>
      <w:r w:rsidRPr="002F2203">
        <w:rPr>
          <w:rFonts w:eastAsia="方正粗雅宋_GBK" w:hint="eastAsia"/>
        </w:rPr>
        <w:t>重修十</w:t>
      </w:r>
      <w:proofErr w:type="gramEnd"/>
      <w:r w:rsidRPr="002F2203">
        <w:rPr>
          <w:rFonts w:eastAsia="方正粗雅宋_GBK" w:hint="eastAsia"/>
        </w:rPr>
        <w:t>住寺。道俗</w:t>
      </w:r>
      <w:proofErr w:type="gramStart"/>
      <w:r w:rsidRPr="002F2203">
        <w:rPr>
          <w:rFonts w:eastAsia="方正粗雅宋_GBK" w:hint="eastAsia"/>
        </w:rPr>
        <w:t>禀</w:t>
      </w:r>
      <w:proofErr w:type="gramEnd"/>
      <w:r w:rsidRPr="002F2203">
        <w:rPr>
          <w:rFonts w:eastAsia="方正粗雅宋_GBK" w:hint="eastAsia"/>
        </w:rPr>
        <w:t>戒听讲者，至五千余人。</w:t>
      </w:r>
      <w:bookmarkEnd w:id="670"/>
    </w:p>
    <w:p w14:paraId="7933C04C"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福庭</w:t>
      </w:r>
      <w:r w:rsidRPr="002F2203">
        <w:rPr>
          <w:rFonts w:eastAsia="方正新书宋_GBK" w:hAnsi="宋体" w:hint="eastAsia"/>
          <w:sz w:val="30"/>
          <w:szCs w:val="30"/>
        </w:rPr>
        <w:t>，寺院的尊称，即能生福德之园庭。智者大师想在荆州地区建立一座寺院，于是在江陵以北约</w:t>
      </w:r>
      <w:r w:rsidRPr="002F2203">
        <w:rPr>
          <w:rFonts w:eastAsia="方正新书宋_GBK" w:hAnsi="宋体" w:hint="eastAsia"/>
          <w:sz w:val="30"/>
          <w:szCs w:val="30"/>
        </w:rPr>
        <w:t>100</w:t>
      </w:r>
      <w:r w:rsidRPr="002F2203">
        <w:rPr>
          <w:rFonts w:eastAsia="方正新书宋_GBK" w:hAnsi="宋体" w:hint="eastAsia"/>
          <w:sz w:val="30"/>
          <w:szCs w:val="30"/>
        </w:rPr>
        <w:t>公里的当阳县玉泉山“创立精舍”，亦即新建了玉泉寺，同时重新修葺原有的十住寺。僧俗四众依智者大师受戒和来听讲经说法的，共有五千多人，可谓盛况空前。</w:t>
      </w:r>
    </w:p>
    <w:p w14:paraId="51651DA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小注是说明当阳县治的沿革，早在西汉时，当阳就已经置县，隋朝时属于荆州所辖（《中国历史地名大辞典》云：“（当阳县）隋属南郡。”这是因为</w:t>
      </w:r>
      <w:proofErr w:type="gramStart"/>
      <w:r w:rsidRPr="002F2203">
        <w:rPr>
          <w:rFonts w:eastAsia="方正新书宋_GBK" w:hAnsi="宋体" w:hint="eastAsia"/>
          <w:sz w:val="30"/>
          <w:szCs w:val="30"/>
        </w:rPr>
        <w:t>隋</w:t>
      </w:r>
      <w:proofErr w:type="gramEnd"/>
      <w:r w:rsidRPr="002F2203">
        <w:rPr>
          <w:rFonts w:eastAsia="方正新书宋_GBK" w:hAnsi="宋体" w:hint="eastAsia"/>
          <w:sz w:val="30"/>
          <w:szCs w:val="30"/>
        </w:rPr>
        <w:t>大业年间曾改荆州为南郡之故。）到了五代后梁的时候，从荆州分离别置了荆门军，“军”也是一种行政区划名，始于五代，一般和</w:t>
      </w:r>
      <w:proofErr w:type="gramStart"/>
      <w:r w:rsidRPr="002F2203">
        <w:rPr>
          <w:rFonts w:eastAsia="方正新书宋_GBK" w:hAnsi="宋体" w:hint="eastAsia"/>
          <w:sz w:val="30"/>
          <w:szCs w:val="30"/>
        </w:rPr>
        <w:t>府、</w:t>
      </w:r>
      <w:proofErr w:type="gramEnd"/>
      <w:r w:rsidRPr="002F2203">
        <w:rPr>
          <w:rFonts w:eastAsia="方正新书宋_GBK" w:hAnsi="宋体" w:hint="eastAsia"/>
          <w:sz w:val="30"/>
          <w:szCs w:val="30"/>
        </w:rPr>
        <w:t>州同级，隶属于路。荆门军的治所在今荆门，当阳也就归属于荆门军所辖了。由于后梁（</w:t>
      </w:r>
      <w:r w:rsidRPr="002F2203">
        <w:rPr>
          <w:rFonts w:eastAsia="方正新书宋_GBK" w:hAnsi="宋体" w:hint="eastAsia"/>
          <w:sz w:val="30"/>
          <w:szCs w:val="30"/>
        </w:rPr>
        <w:t>907</w:t>
      </w:r>
      <w:r w:rsidRPr="002F2203">
        <w:rPr>
          <w:rFonts w:eastAsia="方正新书宋_GBK" w:hAnsi="宋体" w:hint="eastAsia"/>
          <w:sz w:val="30"/>
          <w:szCs w:val="30"/>
        </w:rPr>
        <w:t>～</w:t>
      </w:r>
      <w:r w:rsidRPr="002F2203">
        <w:rPr>
          <w:rFonts w:eastAsia="方正新书宋_GBK" w:hAnsi="宋体" w:hint="eastAsia"/>
          <w:sz w:val="30"/>
          <w:szCs w:val="30"/>
        </w:rPr>
        <w:t>923</w:t>
      </w:r>
      <w:r w:rsidRPr="002F2203">
        <w:rPr>
          <w:rFonts w:eastAsia="方正新书宋_GBK" w:hAnsi="宋体" w:hint="eastAsia"/>
          <w:sz w:val="30"/>
          <w:szCs w:val="30"/>
        </w:rPr>
        <w:t>）是由朱温所创立的，所以又称朱梁。</w:t>
      </w:r>
    </w:p>
    <w:p w14:paraId="2F2FFEEA" w14:textId="77777777" w:rsidR="00DA7965" w:rsidRPr="002F2203" w:rsidRDefault="00DA7965" w:rsidP="001E7BCA">
      <w:pPr>
        <w:pStyle w:val="ae"/>
        <w:rPr>
          <w:rFonts w:eastAsia="方正粗雅宋_GBK"/>
        </w:rPr>
      </w:pPr>
      <w:bookmarkStart w:id="671" w:name="0183b09"/>
      <w:r w:rsidRPr="002F2203">
        <w:rPr>
          <w:rFonts w:eastAsia="方正粗雅宋_GBK" w:hint="eastAsia"/>
        </w:rPr>
        <w:t>初至当阳，望</w:t>
      </w:r>
      <w:proofErr w:type="gramStart"/>
      <w:r w:rsidRPr="002F2203">
        <w:rPr>
          <w:rFonts w:eastAsia="方正粗雅宋_GBK" w:hint="eastAsia"/>
        </w:rPr>
        <w:t>沮漳</w:t>
      </w:r>
      <w:proofErr w:type="gramEnd"/>
      <w:r w:rsidRPr="002F2203">
        <w:rPr>
          <w:rFonts w:eastAsia="方正粗雅宋_GBK" w:hint="eastAsia"/>
        </w:rPr>
        <w:t>山色堆蓝</w:t>
      </w:r>
      <w:bookmarkStart w:id="672" w:name="0183b10"/>
      <w:bookmarkEnd w:id="671"/>
      <w:r w:rsidRPr="002F2203">
        <w:rPr>
          <w:rFonts w:eastAsia="方正粗雅宋_GBK" w:hint="eastAsia"/>
        </w:rPr>
        <w:t>，</w:t>
      </w:r>
      <w:proofErr w:type="gramStart"/>
      <w:r w:rsidRPr="002F2203">
        <w:rPr>
          <w:rFonts w:eastAsia="方正粗雅宋_GBK" w:hint="eastAsia"/>
        </w:rPr>
        <w:t>欲卜清溪</w:t>
      </w:r>
      <w:proofErr w:type="gramEnd"/>
      <w:r w:rsidRPr="002F2203">
        <w:rPr>
          <w:rFonts w:eastAsia="方正粗雅宋_GBK" w:hint="eastAsia"/>
        </w:rPr>
        <w:t>以为道场，</w:t>
      </w:r>
      <w:proofErr w:type="gramStart"/>
      <w:r w:rsidRPr="002F2203">
        <w:rPr>
          <w:rFonts w:eastAsia="方正粗雅宋_GBK" w:hint="eastAsia"/>
        </w:rPr>
        <w:t>意嫌迫隘</w:t>
      </w:r>
      <w:proofErr w:type="gramEnd"/>
      <w:r w:rsidRPr="002F2203">
        <w:rPr>
          <w:rFonts w:eastAsia="方正粗雅宋_GBK" w:hint="eastAsia"/>
        </w:rPr>
        <w:t>，遂上金龙</w:t>
      </w:r>
      <w:bookmarkStart w:id="673" w:name="0183b11"/>
      <w:bookmarkEnd w:id="672"/>
      <w:r w:rsidRPr="002F2203">
        <w:rPr>
          <w:rFonts w:eastAsia="方正粗雅宋_GBK" w:hint="eastAsia"/>
        </w:rPr>
        <w:t>池，北百余步，有一大木，婆娑</w:t>
      </w:r>
      <w:proofErr w:type="gramStart"/>
      <w:r w:rsidRPr="002F2203">
        <w:rPr>
          <w:rFonts w:eastAsia="方正粗雅宋_GBK" w:hint="eastAsia"/>
        </w:rPr>
        <w:t>偃</w:t>
      </w:r>
      <w:proofErr w:type="gramEnd"/>
      <w:r w:rsidRPr="002F2203">
        <w:rPr>
          <w:rFonts w:eastAsia="方正粗雅宋_GBK" w:hint="eastAsia"/>
        </w:rPr>
        <w:t>盖，</w:t>
      </w:r>
      <w:proofErr w:type="gramStart"/>
      <w:r w:rsidRPr="002F2203">
        <w:rPr>
          <w:rFonts w:eastAsia="方正粗雅宋_GBK" w:hint="eastAsia"/>
        </w:rPr>
        <w:t>中虚如庵</w:t>
      </w:r>
      <w:bookmarkEnd w:id="673"/>
      <w:proofErr w:type="gramEnd"/>
      <w:r w:rsidRPr="002F2203">
        <w:rPr>
          <w:rFonts w:eastAsia="方正粗雅宋_GBK" w:hint="eastAsia"/>
        </w:rPr>
        <w:t>，乃于其处，趺坐入定。</w:t>
      </w:r>
    </w:p>
    <w:p w14:paraId="5F533005"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从这往下，至小注的“</w:t>
      </w:r>
      <w:proofErr w:type="gramStart"/>
      <w:r w:rsidRPr="002F2203">
        <w:rPr>
          <w:rFonts w:eastAsia="方正新书宋_GBK" w:hAnsi="宋体" w:hint="eastAsia"/>
          <w:sz w:val="30"/>
          <w:szCs w:val="30"/>
        </w:rPr>
        <w:t>览</w:t>
      </w:r>
      <w:proofErr w:type="gramEnd"/>
      <w:r w:rsidRPr="002F2203">
        <w:rPr>
          <w:rFonts w:eastAsia="方正新书宋_GBK" w:hAnsi="宋体" w:hint="eastAsia"/>
          <w:sz w:val="30"/>
          <w:szCs w:val="30"/>
        </w:rPr>
        <w:t>者宜知”，</w:t>
      </w:r>
      <w:proofErr w:type="gramStart"/>
      <w:r w:rsidRPr="002F2203">
        <w:rPr>
          <w:rFonts w:eastAsia="方正新书宋_GBK" w:hAnsi="宋体" w:hint="eastAsia"/>
          <w:sz w:val="30"/>
          <w:szCs w:val="30"/>
        </w:rPr>
        <w:t>都是回</w:t>
      </w:r>
      <w:proofErr w:type="gramEnd"/>
      <w:r w:rsidRPr="002F2203">
        <w:rPr>
          <w:rFonts w:eastAsia="方正新书宋_GBK" w:hAnsi="宋体" w:hint="eastAsia"/>
          <w:sz w:val="30"/>
          <w:szCs w:val="30"/>
        </w:rPr>
        <w:t>过头来讲述建造玉泉寺时的经过。</w:t>
      </w:r>
    </w:p>
    <w:p w14:paraId="156627E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lastRenderedPageBreak/>
        <w:t>沮漳</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沮</w:t>
      </w:r>
      <w:proofErr w:type="gramEnd"/>
      <w:r w:rsidRPr="002F2203">
        <w:rPr>
          <w:rFonts w:eastAsia="方正新书宋_GBK" w:hAnsi="宋体" w:hint="eastAsia"/>
          <w:sz w:val="30"/>
          <w:szCs w:val="30"/>
        </w:rPr>
        <w:t>水与</w:t>
      </w:r>
      <w:proofErr w:type="gramStart"/>
      <w:r w:rsidRPr="002F2203">
        <w:rPr>
          <w:rFonts w:eastAsia="方正新书宋_GBK" w:hAnsi="宋体" w:hint="eastAsia"/>
          <w:sz w:val="30"/>
          <w:szCs w:val="30"/>
        </w:rPr>
        <w:t>漳</w:t>
      </w:r>
      <w:proofErr w:type="gramEnd"/>
      <w:r w:rsidRPr="002F2203">
        <w:rPr>
          <w:rFonts w:eastAsia="方正新书宋_GBK" w:hAnsi="宋体" w:hint="eastAsia"/>
          <w:sz w:val="30"/>
          <w:szCs w:val="30"/>
        </w:rPr>
        <w:t>水的并称。</w:t>
      </w:r>
      <w:proofErr w:type="gramStart"/>
      <w:r w:rsidRPr="002F2203">
        <w:rPr>
          <w:rFonts w:eastAsia="方正新书宋_GBK" w:hAnsi="宋体" w:hint="eastAsia"/>
          <w:sz w:val="30"/>
          <w:szCs w:val="30"/>
        </w:rPr>
        <w:t>沮</w:t>
      </w:r>
      <w:proofErr w:type="gramEnd"/>
      <w:r w:rsidRPr="002F2203">
        <w:rPr>
          <w:rFonts w:eastAsia="方正新书宋_GBK" w:hAnsi="宋体" w:hint="eastAsia"/>
          <w:sz w:val="30"/>
          <w:szCs w:val="30"/>
        </w:rPr>
        <w:t>水在湖北省中部偏西，源出保康县西南，东南流到当阳县</w:t>
      </w:r>
      <w:proofErr w:type="gramStart"/>
      <w:r w:rsidRPr="002F2203">
        <w:rPr>
          <w:rFonts w:eastAsia="方正新书宋_GBK" w:hAnsi="宋体" w:hint="eastAsia"/>
          <w:sz w:val="30"/>
          <w:szCs w:val="30"/>
        </w:rPr>
        <w:t>河溶镇</w:t>
      </w:r>
      <w:proofErr w:type="gramEnd"/>
      <w:r w:rsidRPr="002F2203">
        <w:rPr>
          <w:rFonts w:eastAsia="方正新书宋_GBK" w:hAnsi="宋体" w:hint="eastAsia"/>
          <w:sz w:val="30"/>
          <w:szCs w:val="30"/>
        </w:rPr>
        <w:t>附近与</w:t>
      </w:r>
      <w:proofErr w:type="gramStart"/>
      <w:r w:rsidRPr="002F2203">
        <w:rPr>
          <w:rFonts w:eastAsia="方正新书宋_GBK" w:hAnsi="宋体" w:hint="eastAsia"/>
          <w:sz w:val="30"/>
          <w:szCs w:val="30"/>
        </w:rPr>
        <w:t>漳</w:t>
      </w:r>
      <w:proofErr w:type="gramEnd"/>
      <w:r w:rsidRPr="002F2203">
        <w:rPr>
          <w:rFonts w:eastAsia="方正新书宋_GBK" w:hAnsi="宋体" w:hint="eastAsia"/>
          <w:sz w:val="30"/>
          <w:szCs w:val="30"/>
        </w:rPr>
        <w:t>水汇合后为</w:t>
      </w:r>
      <w:proofErr w:type="gramStart"/>
      <w:r w:rsidRPr="002F2203">
        <w:rPr>
          <w:rFonts w:eastAsia="方正新书宋_GBK" w:hAnsi="宋体" w:hint="eastAsia"/>
          <w:sz w:val="30"/>
          <w:szCs w:val="30"/>
        </w:rPr>
        <w:t>沮</w:t>
      </w:r>
      <w:proofErr w:type="gramEnd"/>
      <w:r w:rsidRPr="002F2203">
        <w:rPr>
          <w:rFonts w:eastAsia="方正新书宋_GBK" w:hAnsi="宋体" w:hint="eastAsia"/>
          <w:sz w:val="30"/>
          <w:szCs w:val="30"/>
        </w:rPr>
        <w:t>漳河，南流到江陵县西入长江，因此</w:t>
      </w:r>
      <w:proofErr w:type="gramStart"/>
      <w:r w:rsidRPr="002F2203">
        <w:rPr>
          <w:rFonts w:eastAsia="方正新书宋_GBK" w:hAnsi="宋体" w:hint="eastAsia"/>
          <w:sz w:val="30"/>
          <w:szCs w:val="30"/>
        </w:rPr>
        <w:t>沮漳</w:t>
      </w:r>
      <w:proofErr w:type="gramEnd"/>
      <w:r w:rsidRPr="002F2203">
        <w:rPr>
          <w:rFonts w:eastAsia="方正新书宋_GBK" w:hAnsi="宋体" w:hint="eastAsia"/>
          <w:sz w:val="30"/>
          <w:szCs w:val="30"/>
        </w:rPr>
        <w:t>也可特指此二水之间的地区。</w:t>
      </w:r>
    </w:p>
    <w:p w14:paraId="0B168F7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堆蓝</w:t>
      </w:r>
      <w:r w:rsidRPr="002F2203">
        <w:rPr>
          <w:rFonts w:eastAsia="方正新书宋_GBK" w:hAnsi="宋体" w:hint="eastAsia"/>
          <w:sz w:val="30"/>
          <w:szCs w:val="30"/>
        </w:rPr>
        <w:t>，形容草木茂盛，堆积成了深蓝色。</w:t>
      </w:r>
    </w:p>
    <w:p w14:paraId="7B8A459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Arial"/>
          <w:sz w:val="30"/>
          <w:szCs w:val="30"/>
        </w:rPr>
      </w:pPr>
      <w:r w:rsidRPr="002F2203">
        <w:rPr>
          <w:rFonts w:eastAsia="方正新书宋_GBK" w:hAnsi="宋体" w:hint="eastAsia"/>
          <w:sz w:val="30"/>
          <w:szCs w:val="30"/>
          <w:u w:val="single"/>
        </w:rPr>
        <w:t>清溪</w:t>
      </w:r>
      <w:r w:rsidRPr="002F2203">
        <w:rPr>
          <w:rFonts w:eastAsia="方正新书宋_GBK" w:hAnsi="宋体" w:hint="eastAsia"/>
          <w:sz w:val="30"/>
          <w:szCs w:val="30"/>
        </w:rPr>
        <w:t>，又名青溪，是一条溪流的名称，位于今湖北远安县西南。《水经·沮水注》：“</w:t>
      </w:r>
      <w:proofErr w:type="gramStart"/>
      <w:r w:rsidRPr="002F2203">
        <w:rPr>
          <w:rFonts w:eastAsia="方正新书宋_GBK" w:hAnsi="宋体" w:hint="eastAsia"/>
          <w:sz w:val="30"/>
          <w:szCs w:val="30"/>
        </w:rPr>
        <w:t>沮</w:t>
      </w:r>
      <w:proofErr w:type="gramEnd"/>
      <w:r w:rsidRPr="002F2203">
        <w:rPr>
          <w:rFonts w:eastAsia="方正新书宋_GBK" w:hAnsi="宋体" w:hint="eastAsia"/>
          <w:sz w:val="30"/>
          <w:szCs w:val="30"/>
        </w:rPr>
        <w:t>水南经临</w:t>
      </w:r>
      <w:proofErr w:type="gramStart"/>
      <w:r w:rsidRPr="002F2203">
        <w:rPr>
          <w:rFonts w:eastAsia="方正新书宋_GBK" w:hAnsi="宋体" w:hint="eastAsia"/>
          <w:sz w:val="30"/>
          <w:szCs w:val="30"/>
        </w:rPr>
        <w:t>沮</w:t>
      </w:r>
      <w:proofErr w:type="gramEnd"/>
      <w:r w:rsidRPr="002F2203">
        <w:rPr>
          <w:rFonts w:eastAsia="方正新书宋_GBK" w:hAnsi="宋体" w:hint="eastAsia"/>
          <w:sz w:val="30"/>
          <w:szCs w:val="30"/>
        </w:rPr>
        <w:t>县西，青溪水注之。……其水导源东流，以源出青山，故以清溪为名。……青溪又东流入于</w:t>
      </w:r>
      <w:proofErr w:type="gramStart"/>
      <w:r w:rsidRPr="002F2203">
        <w:rPr>
          <w:rFonts w:eastAsia="方正新书宋_GBK" w:hAnsi="宋体" w:hint="eastAsia"/>
          <w:sz w:val="30"/>
          <w:szCs w:val="30"/>
        </w:rPr>
        <w:t>沮</w:t>
      </w:r>
      <w:proofErr w:type="gramEnd"/>
      <w:r w:rsidRPr="002F2203">
        <w:rPr>
          <w:rFonts w:eastAsia="方正新书宋_GBK" w:hAnsi="宋体" w:hint="eastAsia"/>
          <w:sz w:val="30"/>
          <w:szCs w:val="30"/>
        </w:rPr>
        <w:t>水。”《方舆纪要》卷</w:t>
      </w:r>
      <w:r w:rsidRPr="002F2203">
        <w:rPr>
          <w:rFonts w:eastAsia="方正新书宋_GBK" w:hAnsi="宋体" w:hint="eastAsia"/>
          <w:sz w:val="30"/>
          <w:szCs w:val="30"/>
        </w:rPr>
        <w:t>78</w:t>
      </w:r>
      <w:r w:rsidRPr="002F2203">
        <w:rPr>
          <w:rFonts w:eastAsia="方正新书宋_GBK" w:hAnsi="宋体" w:hint="eastAsia"/>
          <w:sz w:val="30"/>
          <w:szCs w:val="30"/>
        </w:rPr>
        <w:t>远安县云：“（清溪）在县西南六十里，流径县南，东合</w:t>
      </w:r>
      <w:proofErr w:type="gramStart"/>
      <w:r w:rsidRPr="002F2203">
        <w:rPr>
          <w:rFonts w:eastAsia="方正新书宋_GBK" w:hAnsi="宋体" w:hint="eastAsia"/>
          <w:sz w:val="30"/>
          <w:szCs w:val="30"/>
        </w:rPr>
        <w:t>沮</w:t>
      </w:r>
      <w:proofErr w:type="gramEnd"/>
      <w:r w:rsidRPr="002F2203">
        <w:rPr>
          <w:rFonts w:eastAsia="方正新书宋_GBK" w:hAnsi="宋体" w:hint="eastAsia"/>
          <w:sz w:val="30"/>
          <w:szCs w:val="30"/>
        </w:rPr>
        <w:t>水。”所以《玉泉寺志》一开头就说：“玉泉山发自房陵之景山，东支为荆山，西支蜿蜒越青溪，融结为玉泉山……</w:t>
      </w:r>
      <w:proofErr w:type="gramStart"/>
      <w:r w:rsidRPr="002F2203">
        <w:rPr>
          <w:rFonts w:eastAsia="方正新书宋_GBK" w:hAnsi="宋体" w:hint="eastAsia"/>
          <w:sz w:val="30"/>
          <w:szCs w:val="30"/>
        </w:rPr>
        <w:t>介</w:t>
      </w:r>
      <w:proofErr w:type="gramEnd"/>
      <w:r w:rsidRPr="002F2203">
        <w:rPr>
          <w:rFonts w:eastAsia="方正新书宋_GBK" w:hAnsi="宋体" w:hint="eastAsia"/>
          <w:sz w:val="30"/>
          <w:szCs w:val="30"/>
        </w:rPr>
        <w:t>青溪紫盖之间，山高九百丈，尊特</w:t>
      </w:r>
      <w:proofErr w:type="gramStart"/>
      <w:r w:rsidRPr="002F2203">
        <w:rPr>
          <w:rFonts w:eastAsia="方正新书宋_GBK" w:hAnsi="宋体" w:hint="eastAsia"/>
          <w:sz w:val="30"/>
          <w:szCs w:val="30"/>
        </w:rPr>
        <w:t>竦</w:t>
      </w:r>
      <w:proofErr w:type="gramEnd"/>
      <w:r w:rsidRPr="002F2203">
        <w:rPr>
          <w:rFonts w:eastAsia="方正新书宋_GBK" w:hAnsi="宋体" w:hint="eastAsia"/>
          <w:sz w:val="30"/>
          <w:szCs w:val="30"/>
        </w:rPr>
        <w:t>秀，状类覆船。老树</w:t>
      </w:r>
      <w:proofErr w:type="gramStart"/>
      <w:r w:rsidRPr="002F2203">
        <w:rPr>
          <w:rFonts w:eastAsia="方正新书宋_GBK" w:hAnsi="宋体" w:hint="eastAsia"/>
          <w:sz w:val="30"/>
          <w:szCs w:val="30"/>
        </w:rPr>
        <w:t>冥</w:t>
      </w:r>
      <w:proofErr w:type="gramEnd"/>
      <w:r w:rsidRPr="002F2203">
        <w:rPr>
          <w:rFonts w:eastAsia="方正新书宋_GBK" w:hAnsi="宋体" w:hint="eastAsia"/>
          <w:sz w:val="30"/>
          <w:szCs w:val="30"/>
        </w:rPr>
        <w:t>郁，参错际天，其上时有异气，非烟非雾。步极而登，</w:t>
      </w:r>
      <w:proofErr w:type="gramStart"/>
      <w:r w:rsidRPr="002F2203">
        <w:rPr>
          <w:rFonts w:eastAsia="方正新书宋_GBK" w:hAnsi="宋体" w:hint="eastAsia"/>
          <w:sz w:val="30"/>
          <w:szCs w:val="30"/>
        </w:rPr>
        <w:t>瞰</w:t>
      </w:r>
      <w:proofErr w:type="gramEnd"/>
      <w:r w:rsidRPr="002F2203">
        <w:rPr>
          <w:rFonts w:eastAsia="方正新书宋_GBK" w:hAnsi="宋体" w:hint="eastAsia"/>
          <w:sz w:val="30"/>
          <w:szCs w:val="30"/>
        </w:rPr>
        <w:t>大江其若带，初名覆舟山，亦曰堆蓝山。”</w:t>
      </w:r>
    </w:p>
    <w:p w14:paraId="029D3DC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Arial"/>
          <w:sz w:val="30"/>
          <w:szCs w:val="30"/>
        </w:rPr>
      </w:pPr>
      <w:r w:rsidRPr="002F2203">
        <w:rPr>
          <w:rFonts w:eastAsia="方正新书宋_GBK" w:hAnsi="宋体" w:hint="eastAsia"/>
          <w:sz w:val="30"/>
          <w:szCs w:val="30"/>
        </w:rPr>
        <w:t>这段话是说智者大师刚到当阳的时候，看见</w:t>
      </w:r>
      <w:proofErr w:type="gramStart"/>
      <w:r w:rsidRPr="002F2203">
        <w:rPr>
          <w:rFonts w:eastAsia="方正新书宋_GBK" w:hAnsi="宋体" w:hint="eastAsia"/>
          <w:sz w:val="30"/>
          <w:szCs w:val="30"/>
        </w:rPr>
        <w:t>沮</w:t>
      </w:r>
      <w:proofErr w:type="gramEnd"/>
      <w:r w:rsidRPr="002F2203">
        <w:rPr>
          <w:rFonts w:eastAsia="方正新书宋_GBK" w:hAnsi="宋体" w:hint="eastAsia"/>
          <w:sz w:val="30"/>
          <w:szCs w:val="30"/>
        </w:rPr>
        <w:t>水和</w:t>
      </w:r>
      <w:proofErr w:type="gramStart"/>
      <w:r w:rsidRPr="002F2203">
        <w:rPr>
          <w:rFonts w:eastAsia="方正新书宋_GBK" w:hAnsi="宋体" w:hint="eastAsia"/>
          <w:sz w:val="30"/>
          <w:szCs w:val="30"/>
        </w:rPr>
        <w:t>漳</w:t>
      </w:r>
      <w:proofErr w:type="gramEnd"/>
      <w:r w:rsidRPr="002F2203">
        <w:rPr>
          <w:rFonts w:eastAsia="方正新书宋_GBK" w:hAnsi="宋体" w:hint="eastAsia"/>
          <w:sz w:val="30"/>
          <w:szCs w:val="30"/>
        </w:rPr>
        <w:t>水一带草木苍翠茂盛，气势蓬勃。一开始想在</w:t>
      </w:r>
      <w:proofErr w:type="gramStart"/>
      <w:r w:rsidRPr="002F2203">
        <w:rPr>
          <w:rFonts w:eastAsia="方正新书宋_GBK" w:hAnsi="宋体" w:hint="eastAsia"/>
          <w:sz w:val="30"/>
          <w:szCs w:val="30"/>
        </w:rPr>
        <w:t>沮</w:t>
      </w:r>
      <w:proofErr w:type="gramEnd"/>
      <w:r w:rsidRPr="002F2203">
        <w:rPr>
          <w:rFonts w:eastAsia="方正新书宋_GBK" w:hAnsi="宋体" w:hint="eastAsia"/>
          <w:sz w:val="30"/>
          <w:szCs w:val="30"/>
        </w:rPr>
        <w:t>水的支流清溪之处，寻找一块比较开阔的地方“以为道场”，建立寺院。</w:t>
      </w:r>
      <w:r w:rsidRPr="002F2203">
        <w:rPr>
          <w:rFonts w:eastAsia="方正新书宋_GBK" w:hAnsi="宋体" w:cs="Arial" w:hint="eastAsia"/>
          <w:sz w:val="30"/>
          <w:szCs w:val="30"/>
        </w:rPr>
        <w:t>不过清溪这个地方的地势比较狭窄迫胁，智者大师于是上山来到了金龙池。在金龙池往北一百多步的地方有一棵大树，树冠茂盛，高耸如盖，而在树根之处却是空心的，就</w:t>
      </w:r>
      <w:proofErr w:type="gramStart"/>
      <w:r w:rsidRPr="002F2203">
        <w:rPr>
          <w:rFonts w:eastAsia="方正新书宋_GBK" w:hAnsi="宋体" w:cs="Arial" w:hint="eastAsia"/>
          <w:sz w:val="30"/>
          <w:szCs w:val="30"/>
        </w:rPr>
        <w:t>象</w:t>
      </w:r>
      <w:proofErr w:type="gramEnd"/>
      <w:r w:rsidRPr="002F2203">
        <w:rPr>
          <w:rFonts w:eastAsia="方正新书宋_GBK" w:hAnsi="宋体" w:cs="Arial" w:hint="eastAsia"/>
          <w:sz w:val="30"/>
          <w:szCs w:val="30"/>
        </w:rPr>
        <w:t>一个天然的小木庵，智者大师于是就在里面结</w:t>
      </w:r>
      <w:proofErr w:type="gramStart"/>
      <w:r w:rsidRPr="002F2203">
        <w:rPr>
          <w:rFonts w:eastAsia="方正新书宋_GBK" w:hAnsi="宋体" w:cs="Arial" w:hint="eastAsia"/>
          <w:sz w:val="30"/>
          <w:szCs w:val="30"/>
        </w:rPr>
        <w:t>跏</w:t>
      </w:r>
      <w:proofErr w:type="gramEnd"/>
      <w:r w:rsidRPr="002F2203">
        <w:rPr>
          <w:rFonts w:eastAsia="方正新书宋_GBK" w:hAnsi="宋体" w:cs="Arial" w:hint="eastAsia"/>
          <w:sz w:val="30"/>
          <w:szCs w:val="30"/>
        </w:rPr>
        <w:t>趺坐，寂然入定。</w:t>
      </w:r>
    </w:p>
    <w:p w14:paraId="6558A9ED" w14:textId="77777777" w:rsidR="00DA7965" w:rsidRPr="002F2203" w:rsidRDefault="00DA7965" w:rsidP="001E7BCA">
      <w:pPr>
        <w:pStyle w:val="ae"/>
        <w:rPr>
          <w:rFonts w:eastAsia="方正粗雅宋_GBK" w:cs="Arial"/>
        </w:rPr>
      </w:pPr>
      <w:bookmarkStart w:id="674" w:name="0183b12"/>
      <w:r w:rsidRPr="002F2203">
        <w:rPr>
          <w:rFonts w:eastAsia="方正粗雅宋_GBK" w:hint="eastAsia"/>
        </w:rPr>
        <w:t>一日，天地晦冥，风雨号怒</w:t>
      </w:r>
      <w:bookmarkStart w:id="675" w:name="0183b13"/>
      <w:bookmarkEnd w:id="674"/>
      <w:r w:rsidRPr="002F2203">
        <w:rPr>
          <w:rFonts w:eastAsia="方正粗雅宋_GBK" w:hint="eastAsia"/>
        </w:rPr>
        <w:t>，妖怪殊形，倏忽千变。有巨蟒长十余丈，张口内向</w:t>
      </w:r>
      <w:bookmarkStart w:id="676" w:name="0183b14"/>
      <w:bookmarkEnd w:id="675"/>
      <w:r w:rsidRPr="002F2203">
        <w:rPr>
          <w:rFonts w:eastAsia="方正粗雅宋_GBK" w:hint="eastAsia"/>
        </w:rPr>
        <w:t>。</w:t>
      </w:r>
      <w:proofErr w:type="gramStart"/>
      <w:r w:rsidRPr="002F2203">
        <w:rPr>
          <w:rFonts w:eastAsia="方正粗雅宋_GBK" w:hint="eastAsia"/>
        </w:rPr>
        <w:t>阴魔列</w:t>
      </w:r>
      <w:proofErr w:type="gramEnd"/>
      <w:r w:rsidRPr="002F2203">
        <w:rPr>
          <w:rFonts w:eastAsia="方正粗雅宋_GBK" w:hint="eastAsia"/>
        </w:rPr>
        <w:t>陈，炮</w:t>
      </w:r>
      <w:proofErr w:type="gramStart"/>
      <w:r w:rsidRPr="002F2203">
        <w:rPr>
          <w:rFonts w:eastAsia="方正粗雅宋_GBK" w:hint="eastAsia"/>
        </w:rPr>
        <w:t>矢</w:t>
      </w:r>
      <w:proofErr w:type="gramEnd"/>
      <w:r w:rsidRPr="002F2203">
        <w:rPr>
          <w:rFonts w:eastAsia="方正粗雅宋_GBK" w:hint="eastAsia"/>
        </w:rPr>
        <w:t>如雨，经</w:t>
      </w:r>
      <w:proofErr w:type="gramStart"/>
      <w:r w:rsidRPr="002F2203">
        <w:rPr>
          <w:rFonts w:eastAsia="方正粗雅宋_GBK" w:hint="eastAsia"/>
        </w:rPr>
        <w:t>一七</w:t>
      </w:r>
      <w:proofErr w:type="gramEnd"/>
      <w:r w:rsidRPr="002F2203">
        <w:rPr>
          <w:rFonts w:eastAsia="方正粗雅宋_GBK" w:hint="eastAsia"/>
        </w:rPr>
        <w:t>日，了无惧色。</w:t>
      </w:r>
      <w:bookmarkEnd w:id="676"/>
    </w:p>
    <w:p w14:paraId="157BDBBE"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cs="Arial"/>
          <w:sz w:val="30"/>
          <w:szCs w:val="30"/>
        </w:rPr>
      </w:pPr>
      <w:r w:rsidRPr="002F2203">
        <w:rPr>
          <w:rFonts w:eastAsia="方正新书宋_GBK" w:hAnsi="宋体" w:cs="Arial" w:hint="eastAsia"/>
          <w:sz w:val="30"/>
          <w:szCs w:val="30"/>
          <w:bdr w:val="single" w:sz="4" w:space="0" w:color="auto"/>
        </w:rPr>
        <w:lastRenderedPageBreak/>
        <w:t>讲</w:t>
      </w:r>
      <w:r w:rsidRPr="002F2203">
        <w:rPr>
          <w:rFonts w:eastAsia="方正新书宋_GBK" w:hAnsi="宋体" w:cs="Arial" w:hint="eastAsia"/>
          <w:sz w:val="30"/>
          <w:szCs w:val="30"/>
        </w:rPr>
        <w:t xml:space="preserve">  </w:t>
      </w:r>
      <w:r w:rsidRPr="002F2203">
        <w:rPr>
          <w:rFonts w:eastAsia="方正新书宋_GBK" w:hAnsi="宋体" w:cs="Arial" w:hint="eastAsia"/>
          <w:sz w:val="30"/>
          <w:szCs w:val="30"/>
        </w:rPr>
        <w:t>教材上“炮石如雨”应为“泡矢如雨”。</w:t>
      </w:r>
    </w:p>
    <w:p w14:paraId="4BA9CF0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cs="Arial" w:hint="eastAsia"/>
          <w:sz w:val="30"/>
          <w:szCs w:val="30"/>
        </w:rPr>
        <w:t>有一天晚上，天色昏暗阴沉，风雨交加，狂风怒吼，各种山妖树怪千行万状，变化多端。有一条巨蟒，长约十余丈（</w:t>
      </w:r>
      <w:r w:rsidRPr="002F2203">
        <w:rPr>
          <w:rFonts w:eastAsia="方正新书宋_GBK" w:hAnsi="宋体" w:cs="Arial" w:hint="eastAsia"/>
          <w:sz w:val="30"/>
          <w:szCs w:val="30"/>
        </w:rPr>
        <w:t>30</w:t>
      </w:r>
      <w:r w:rsidRPr="002F2203">
        <w:rPr>
          <w:rFonts w:eastAsia="方正新书宋_GBK" w:hAnsi="宋体" w:cs="Arial" w:hint="eastAsia"/>
          <w:sz w:val="30"/>
          <w:szCs w:val="30"/>
        </w:rPr>
        <w:t>多米），张开血盆大口，口吐红杏，时不时地向树洞里面张望，想以此来恐吓智者大师。又有无限妖魔鬼怪排列阵势，箭像雨一样地射下，“</w:t>
      </w:r>
      <w:r w:rsidRPr="002F2203">
        <w:rPr>
          <w:rFonts w:eastAsia="方正新书宋_GBK" w:hAnsi="宋体" w:hint="eastAsia"/>
          <w:sz w:val="30"/>
          <w:szCs w:val="30"/>
        </w:rPr>
        <w:t>攒簇师前，将欲为害”。这样的情形一连持续了七天，而智者大师“了无惧色”，一点都不害怕。</w:t>
      </w:r>
      <w:r w:rsidRPr="002F2203">
        <w:rPr>
          <w:rFonts w:eastAsia="方正新书宋_GBK" w:hAnsi="宋体" w:hint="eastAsia"/>
          <w:sz w:val="30"/>
          <w:szCs w:val="30"/>
          <w:u w:val="single"/>
        </w:rPr>
        <w:t>阴魔</w:t>
      </w:r>
      <w:r w:rsidRPr="002F2203">
        <w:rPr>
          <w:rFonts w:eastAsia="方正新书宋_GBK" w:hAnsi="宋体" w:hint="eastAsia"/>
          <w:sz w:val="30"/>
          <w:szCs w:val="30"/>
        </w:rPr>
        <w:t>，这里是泛指各种妖魔鬼怪，并非是指</w:t>
      </w:r>
      <w:proofErr w:type="gramStart"/>
      <w:r w:rsidRPr="002F2203">
        <w:rPr>
          <w:rFonts w:eastAsia="方正新书宋_GBK" w:hAnsi="宋体" w:hint="eastAsia"/>
          <w:sz w:val="30"/>
          <w:szCs w:val="30"/>
        </w:rPr>
        <w:t>四魔之一</w:t>
      </w:r>
      <w:proofErr w:type="gramEnd"/>
      <w:r w:rsidRPr="002F2203">
        <w:rPr>
          <w:rFonts w:eastAsia="方正新书宋_GBK" w:hAnsi="宋体" w:hint="eastAsia"/>
          <w:sz w:val="30"/>
          <w:szCs w:val="30"/>
        </w:rPr>
        <w:t>的五阴魔。</w:t>
      </w:r>
    </w:p>
    <w:p w14:paraId="4C792D6B" w14:textId="77777777" w:rsidR="00DA7965" w:rsidRPr="002F2203" w:rsidRDefault="00DA7965" w:rsidP="001E7BCA">
      <w:pPr>
        <w:pStyle w:val="ae"/>
        <w:rPr>
          <w:rFonts w:eastAsia="方正粗雅宋_GBK" w:cs="Arial"/>
        </w:rPr>
      </w:pPr>
      <w:bookmarkStart w:id="677" w:name="0183b15"/>
      <w:r w:rsidRPr="002F2203">
        <w:rPr>
          <w:rFonts w:eastAsia="方正粗雅宋_GBK" w:hint="eastAsia"/>
        </w:rPr>
        <w:t>师闵之曰：“汝所为者，生死众业</w:t>
      </w:r>
      <w:bookmarkEnd w:id="677"/>
      <w:r w:rsidRPr="002F2203">
        <w:rPr>
          <w:rFonts w:eastAsia="方正粗雅宋_GBK" w:hint="eastAsia"/>
        </w:rPr>
        <w:t>，贪著余福，</w:t>
      </w:r>
      <w:proofErr w:type="gramStart"/>
      <w:r w:rsidRPr="002F2203">
        <w:rPr>
          <w:rFonts w:eastAsia="方正粗雅宋_GBK" w:hint="eastAsia"/>
        </w:rPr>
        <w:t>不自悲</w:t>
      </w:r>
      <w:proofErr w:type="gramEnd"/>
      <w:r w:rsidRPr="002F2203">
        <w:rPr>
          <w:rFonts w:eastAsia="方正粗雅宋_GBK" w:hint="eastAsia"/>
        </w:rPr>
        <w:t>悔。”言</w:t>
      </w:r>
      <w:proofErr w:type="gramStart"/>
      <w:r w:rsidRPr="002F2203">
        <w:rPr>
          <w:rFonts w:eastAsia="方正粗雅宋_GBK" w:hint="eastAsia"/>
        </w:rPr>
        <w:t>讫</w:t>
      </w:r>
      <w:proofErr w:type="gramEnd"/>
      <w:r w:rsidRPr="002F2203">
        <w:rPr>
          <w:rFonts w:eastAsia="方正粗雅宋_GBK" w:hint="eastAsia"/>
        </w:rPr>
        <w:t>，众妖俱灭。</w:t>
      </w:r>
    </w:p>
    <w:p w14:paraId="5FD039D6"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u w:val="single"/>
        </w:rPr>
        <w:t>闵</w:t>
      </w:r>
      <w:proofErr w:type="gramEnd"/>
      <w:r w:rsidRPr="002F2203">
        <w:rPr>
          <w:rFonts w:eastAsia="方正新书宋_GBK" w:hAnsi="宋体" w:hint="eastAsia"/>
          <w:sz w:val="30"/>
          <w:szCs w:val="30"/>
        </w:rPr>
        <w:t>，通“悯”，即哀悯、怜恤。智者大师怜悯地说：“你们的所作所为，都是和生死相应的魔业，如果贪恋执著于你们过去世所残余的一点福报，必定堕落无疑，还不自生悲痛忏悔。”话一说完，所有的妖怪全都不见了。</w:t>
      </w:r>
    </w:p>
    <w:p w14:paraId="5247AA0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这个情形似乎和华顶降</w:t>
      </w:r>
      <w:proofErr w:type="gramStart"/>
      <w:r w:rsidRPr="002F2203">
        <w:rPr>
          <w:rFonts w:eastAsia="方正新书宋_GBK" w:hAnsi="宋体" w:hint="eastAsia"/>
          <w:sz w:val="30"/>
          <w:szCs w:val="30"/>
        </w:rPr>
        <w:t>魔</w:t>
      </w:r>
      <w:proofErr w:type="gramEnd"/>
      <w:r w:rsidRPr="002F2203">
        <w:rPr>
          <w:rFonts w:eastAsia="方正新书宋_GBK" w:hAnsi="宋体" w:hint="eastAsia"/>
          <w:sz w:val="30"/>
          <w:szCs w:val="30"/>
        </w:rPr>
        <w:t>差不多，但实际上却有本质的差别。在华顶降伏</w:t>
      </w:r>
      <w:proofErr w:type="gramStart"/>
      <w:r w:rsidRPr="002F2203">
        <w:rPr>
          <w:rFonts w:eastAsia="方正新书宋_GBK" w:hAnsi="宋体" w:hint="eastAsia"/>
          <w:sz w:val="30"/>
          <w:szCs w:val="30"/>
        </w:rPr>
        <w:t>强软二魔</w:t>
      </w:r>
      <w:proofErr w:type="gramEnd"/>
      <w:r w:rsidRPr="002F2203">
        <w:rPr>
          <w:rFonts w:eastAsia="方正新书宋_GBK" w:hAnsi="宋体" w:hint="eastAsia"/>
          <w:sz w:val="30"/>
          <w:szCs w:val="30"/>
        </w:rPr>
        <w:t>时，那都是天子魔之所变现，魔王及其眷属能妨碍行人之胜善，憎</w:t>
      </w:r>
      <w:proofErr w:type="gramStart"/>
      <w:r w:rsidRPr="002F2203">
        <w:rPr>
          <w:rFonts w:eastAsia="方正新书宋_GBK" w:hAnsi="宋体" w:hint="eastAsia"/>
          <w:sz w:val="30"/>
          <w:szCs w:val="30"/>
        </w:rPr>
        <w:t>嫉</w:t>
      </w:r>
      <w:proofErr w:type="gramEnd"/>
      <w:r w:rsidRPr="002F2203">
        <w:rPr>
          <w:rFonts w:eastAsia="方正新书宋_GBK" w:hAnsi="宋体" w:hint="eastAsia"/>
          <w:sz w:val="30"/>
          <w:szCs w:val="30"/>
        </w:rPr>
        <w:t>贤圣之法，故作种种扰乱。若能降服此魔，则能“得甘露灭觉道成”，所以智者大师在降服天子</w:t>
      </w:r>
      <w:proofErr w:type="gramStart"/>
      <w:r w:rsidRPr="002F2203">
        <w:rPr>
          <w:rFonts w:eastAsia="方正新书宋_GBK" w:hAnsi="宋体" w:hint="eastAsia"/>
          <w:sz w:val="30"/>
          <w:szCs w:val="30"/>
        </w:rPr>
        <w:t>魔</w:t>
      </w:r>
      <w:proofErr w:type="gramEnd"/>
      <w:r w:rsidRPr="002F2203">
        <w:rPr>
          <w:rFonts w:eastAsia="方正新书宋_GBK" w:hAnsi="宋体" w:hint="eastAsia"/>
          <w:sz w:val="30"/>
          <w:szCs w:val="30"/>
        </w:rPr>
        <w:t>之后，必证圣果，</w:t>
      </w:r>
      <w:proofErr w:type="gramStart"/>
      <w:r w:rsidRPr="002F2203">
        <w:rPr>
          <w:rFonts w:eastAsia="方正新书宋_GBK" w:hAnsi="宋体" w:hint="eastAsia"/>
          <w:sz w:val="30"/>
          <w:szCs w:val="30"/>
        </w:rPr>
        <w:t>绝超五品</w:t>
      </w:r>
      <w:proofErr w:type="gramEnd"/>
      <w:r w:rsidRPr="002F2203">
        <w:rPr>
          <w:rFonts w:eastAsia="方正新书宋_GBK" w:hAnsi="宋体" w:hint="eastAsia"/>
          <w:sz w:val="30"/>
          <w:szCs w:val="30"/>
        </w:rPr>
        <w:t>，与佛相齐。而此处</w:t>
      </w:r>
      <w:proofErr w:type="gramStart"/>
      <w:r w:rsidRPr="002F2203">
        <w:rPr>
          <w:rFonts w:eastAsia="方正新书宋_GBK" w:hAnsi="宋体" w:hint="eastAsia"/>
          <w:sz w:val="30"/>
          <w:szCs w:val="30"/>
        </w:rPr>
        <w:t>的阴魔等</w:t>
      </w:r>
      <w:proofErr w:type="gramEnd"/>
      <w:r w:rsidRPr="002F2203">
        <w:rPr>
          <w:rFonts w:eastAsia="方正新书宋_GBK" w:hAnsi="宋体" w:hint="eastAsia"/>
          <w:sz w:val="30"/>
          <w:szCs w:val="30"/>
        </w:rPr>
        <w:t>，只是一些久住此地的山精怪</w:t>
      </w:r>
      <w:proofErr w:type="gramStart"/>
      <w:r w:rsidRPr="002F2203">
        <w:rPr>
          <w:rFonts w:eastAsia="方正新书宋_GBK" w:hAnsi="宋体" w:hint="eastAsia"/>
          <w:sz w:val="30"/>
          <w:szCs w:val="30"/>
        </w:rPr>
        <w:t>魅</w:t>
      </w:r>
      <w:proofErr w:type="gramEnd"/>
      <w:r w:rsidRPr="002F2203">
        <w:rPr>
          <w:rFonts w:eastAsia="方正新书宋_GBK" w:hAnsi="宋体" w:hint="eastAsia"/>
          <w:sz w:val="30"/>
          <w:szCs w:val="30"/>
        </w:rPr>
        <w:t>，可能</w:t>
      </w:r>
      <w:proofErr w:type="gramStart"/>
      <w:r w:rsidRPr="002F2203">
        <w:rPr>
          <w:rFonts w:eastAsia="方正新书宋_GBK" w:hAnsi="宋体" w:hint="eastAsia"/>
          <w:sz w:val="30"/>
          <w:szCs w:val="30"/>
        </w:rPr>
        <w:t>冥</w:t>
      </w:r>
      <w:proofErr w:type="gramEnd"/>
      <w:r w:rsidRPr="002F2203">
        <w:rPr>
          <w:rFonts w:eastAsia="方正新书宋_GBK" w:hAnsi="宋体" w:hint="eastAsia"/>
          <w:sz w:val="30"/>
          <w:szCs w:val="30"/>
        </w:rPr>
        <w:t>知智者大师想在这个地方建立寺院，不愿离去，所以才会变现种种恐怖怪状来恐吓行人，想借此把智者大师吓走。因此，这里的“降魔”和在修</w:t>
      </w:r>
      <w:r w:rsidRPr="002F2203">
        <w:rPr>
          <w:rFonts w:eastAsia="方正新书宋_GBK" w:hAnsi="宋体" w:hint="eastAsia"/>
          <w:sz w:val="30"/>
          <w:szCs w:val="30"/>
        </w:rPr>
        <w:lastRenderedPageBreak/>
        <w:t>行功夫的</w:t>
      </w:r>
      <w:proofErr w:type="gramStart"/>
      <w:r w:rsidRPr="002F2203">
        <w:rPr>
          <w:rFonts w:eastAsia="方正新书宋_GBK" w:hAnsi="宋体" w:hint="eastAsia"/>
          <w:sz w:val="30"/>
          <w:szCs w:val="30"/>
        </w:rPr>
        <w:t>增胜上</w:t>
      </w:r>
      <w:proofErr w:type="gramEnd"/>
      <w:r w:rsidRPr="002F2203">
        <w:rPr>
          <w:rFonts w:eastAsia="方正新书宋_GBK" w:hAnsi="宋体" w:hint="eastAsia"/>
          <w:sz w:val="30"/>
          <w:szCs w:val="30"/>
        </w:rPr>
        <w:t>并无直接的关系，两者不可相混。</w:t>
      </w:r>
    </w:p>
    <w:p w14:paraId="2252758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修行之人往往会遇到各种魔境，在《小止观·觉知魔事第八》以及《摩诃止观·魔事境》等书中都有详细讲述，</w:t>
      </w:r>
      <w:proofErr w:type="gramStart"/>
      <w:r w:rsidRPr="002F2203">
        <w:rPr>
          <w:rFonts w:eastAsia="方正新书宋_GBK" w:hAnsi="宋体" w:hint="eastAsia"/>
          <w:sz w:val="30"/>
          <w:szCs w:val="30"/>
        </w:rPr>
        <w:t>最</w:t>
      </w:r>
      <w:proofErr w:type="gramEnd"/>
      <w:r w:rsidRPr="002F2203">
        <w:rPr>
          <w:rFonts w:eastAsia="方正新书宋_GBK" w:hAnsi="宋体" w:hint="eastAsia"/>
          <w:sz w:val="30"/>
          <w:szCs w:val="30"/>
        </w:rPr>
        <w:t>宜先知。归纳起来，</w:t>
      </w:r>
      <w:proofErr w:type="gramStart"/>
      <w:r w:rsidRPr="002F2203">
        <w:rPr>
          <w:rFonts w:eastAsia="方正新书宋_GBK" w:hAnsi="宋体" w:hint="eastAsia"/>
          <w:sz w:val="30"/>
          <w:szCs w:val="30"/>
        </w:rPr>
        <w:t>治魔之</w:t>
      </w:r>
      <w:proofErr w:type="gramEnd"/>
      <w:r w:rsidRPr="002F2203">
        <w:rPr>
          <w:rFonts w:eastAsia="方正新书宋_GBK" w:hAnsi="宋体" w:hint="eastAsia"/>
          <w:sz w:val="30"/>
          <w:szCs w:val="30"/>
        </w:rPr>
        <w:t>法有三：初、观察</w:t>
      </w:r>
      <w:proofErr w:type="gramStart"/>
      <w:r w:rsidRPr="002F2203">
        <w:rPr>
          <w:rFonts w:eastAsia="方正新书宋_GBK" w:hAnsi="宋体" w:hint="eastAsia"/>
          <w:sz w:val="30"/>
          <w:szCs w:val="30"/>
        </w:rPr>
        <w:t>诃</w:t>
      </w:r>
      <w:proofErr w:type="gramEnd"/>
      <w:r w:rsidRPr="002F2203">
        <w:rPr>
          <w:rFonts w:eastAsia="方正新书宋_GBK" w:hAnsi="宋体" w:hint="eastAsia"/>
          <w:sz w:val="30"/>
          <w:szCs w:val="30"/>
        </w:rPr>
        <w:t>弃，如守门</w:t>
      </w:r>
      <w:proofErr w:type="gramStart"/>
      <w:r w:rsidRPr="002F2203">
        <w:rPr>
          <w:rFonts w:eastAsia="方正新书宋_GBK" w:hAnsi="宋体" w:hint="eastAsia"/>
          <w:sz w:val="30"/>
          <w:szCs w:val="30"/>
        </w:rPr>
        <w:t>人遮恶不进</w:t>
      </w:r>
      <w:proofErr w:type="gramEnd"/>
      <w:r w:rsidRPr="002F2203">
        <w:rPr>
          <w:rFonts w:eastAsia="方正新书宋_GBK" w:hAnsi="宋体" w:hint="eastAsia"/>
          <w:sz w:val="30"/>
          <w:szCs w:val="30"/>
        </w:rPr>
        <w:t>；二、当从头至足，一一</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观，身心了不可得，</w:t>
      </w:r>
      <w:proofErr w:type="gramStart"/>
      <w:r w:rsidRPr="002F2203">
        <w:rPr>
          <w:rFonts w:eastAsia="方正新书宋_GBK" w:hAnsi="宋体" w:hint="eastAsia"/>
          <w:sz w:val="30"/>
          <w:szCs w:val="30"/>
        </w:rPr>
        <w:t>魔从何</w:t>
      </w:r>
      <w:proofErr w:type="gramEnd"/>
      <w:r w:rsidRPr="002F2203">
        <w:rPr>
          <w:rFonts w:eastAsia="方正新书宋_GBK" w:hAnsi="宋体" w:hint="eastAsia"/>
          <w:sz w:val="30"/>
          <w:szCs w:val="30"/>
        </w:rPr>
        <w:t>来？</w:t>
      </w:r>
      <w:proofErr w:type="gramStart"/>
      <w:r w:rsidRPr="002F2203">
        <w:rPr>
          <w:rFonts w:eastAsia="方正新书宋_GBK" w:hAnsi="宋体" w:hint="eastAsia"/>
          <w:sz w:val="30"/>
          <w:szCs w:val="30"/>
        </w:rPr>
        <w:t>欲恼何等</w:t>
      </w:r>
      <w:proofErr w:type="gramEnd"/>
      <w:r w:rsidRPr="002F2203">
        <w:rPr>
          <w:rFonts w:eastAsia="方正新书宋_GBK" w:hAnsi="宋体" w:hint="eastAsia"/>
          <w:sz w:val="30"/>
          <w:szCs w:val="30"/>
        </w:rPr>
        <w:t>？如恶人入舍，处处照捡，不令得住；三、观之不去，</w:t>
      </w:r>
      <w:proofErr w:type="gramStart"/>
      <w:r w:rsidRPr="002F2203">
        <w:rPr>
          <w:rFonts w:eastAsia="方正新书宋_GBK" w:hAnsi="宋体" w:hint="eastAsia"/>
          <w:sz w:val="30"/>
          <w:szCs w:val="30"/>
        </w:rPr>
        <w:t>即当强心</w:t>
      </w:r>
      <w:proofErr w:type="gramEnd"/>
      <w:r w:rsidRPr="002F2203">
        <w:rPr>
          <w:rFonts w:eastAsia="方正新书宋_GBK" w:hAnsi="宋体" w:hint="eastAsia"/>
          <w:sz w:val="30"/>
          <w:szCs w:val="30"/>
        </w:rPr>
        <w:t>抵</w:t>
      </w:r>
      <w:proofErr w:type="gramStart"/>
      <w:r w:rsidRPr="002F2203">
        <w:rPr>
          <w:rFonts w:eastAsia="方正新书宋_GBK" w:hAnsi="宋体" w:hint="eastAsia"/>
          <w:sz w:val="30"/>
          <w:szCs w:val="30"/>
        </w:rPr>
        <w:t>捍</w:t>
      </w:r>
      <w:proofErr w:type="gramEnd"/>
      <w:r w:rsidRPr="002F2203">
        <w:rPr>
          <w:rFonts w:eastAsia="方正新书宋_GBK" w:hAnsi="宋体" w:hint="eastAsia"/>
          <w:sz w:val="30"/>
          <w:szCs w:val="30"/>
        </w:rPr>
        <w:t>，以死为期，一心用观，令道行成就。</w:t>
      </w:r>
    </w:p>
    <w:p w14:paraId="5072C11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hint="eastAsia"/>
          <w:sz w:val="30"/>
          <w:szCs w:val="30"/>
        </w:rPr>
        <w:t>当阳地势险要，自古多有战争，单就三国时候来说。在建安十三年（公元</w:t>
      </w:r>
      <w:r w:rsidRPr="002F2203">
        <w:rPr>
          <w:rFonts w:eastAsia="方正新书宋_GBK" w:hAnsi="宋体"/>
          <w:sz w:val="30"/>
          <w:szCs w:val="30"/>
        </w:rPr>
        <w:t>208</w:t>
      </w:r>
      <w:r w:rsidRPr="002F2203">
        <w:rPr>
          <w:rFonts w:eastAsia="方正新书宋_GBK" w:hAnsi="宋体" w:hint="eastAsia"/>
          <w:sz w:val="30"/>
          <w:szCs w:val="30"/>
        </w:rPr>
        <w:t>）之时，曹操已经消灭了袁绍，北方基本平定，急欲剿灭当时寄居于新野（今河南省新野县）的刘备，于是发兵来战。刘备兵少，只得弃新野投樊城（今湖北省襄樊市</w:t>
      </w:r>
      <w:proofErr w:type="gramStart"/>
      <w:r w:rsidRPr="002F2203">
        <w:rPr>
          <w:rFonts w:eastAsia="方正新书宋_GBK" w:hAnsi="宋体" w:hint="eastAsia"/>
          <w:sz w:val="30"/>
          <w:szCs w:val="30"/>
        </w:rPr>
        <w:t>樊</w:t>
      </w:r>
      <w:proofErr w:type="gramEnd"/>
      <w:r w:rsidRPr="002F2203">
        <w:rPr>
          <w:rFonts w:eastAsia="方正新书宋_GBK" w:hAnsi="宋体" w:hint="eastAsia"/>
          <w:sz w:val="30"/>
          <w:szCs w:val="30"/>
        </w:rPr>
        <w:t>城区），但樊城也不可守，于是想投奔一江之隔的襄阳（今湖北省襄樊市襄城区）刘</w:t>
      </w:r>
      <w:r w:rsidRPr="002F2203">
        <w:rPr>
          <w:rFonts w:eastAsia="方正新书宋_GBK" w:hAnsi="宋体" w:cs="宋体" w:hint="eastAsia"/>
          <w:kern w:val="0"/>
          <w:sz w:val="30"/>
          <w:szCs w:val="30"/>
          <w:lang w:val="zh-CN"/>
        </w:rPr>
        <w:t>琮。不料刘琮已经归降了曹操，不得进城，刘备只好往南逃奔江陵。</w:t>
      </w:r>
    </w:p>
    <w:p w14:paraId="5D66400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cs="宋体" w:hint="eastAsia"/>
          <w:kern w:val="0"/>
          <w:sz w:val="30"/>
          <w:szCs w:val="30"/>
          <w:lang w:val="zh-CN"/>
        </w:rPr>
        <w:t>刘备本身的军马并不多，只有三千多一点而已，本来逃跑速度应该很快才对，但由于新野、樊城两地的百姓害怕曹操的兵马，恐遭杀戮，又仰慕刘备的“仁德”，所以两地百姓共约十余万人和刘备一起上路，同往江陵。这样的大部队一起上路，其速度可想而知，“日行十里而止”，于是在当阳地区被曹军赶上。两军对阵，刘备大败，只身率百</w:t>
      </w:r>
      <w:proofErr w:type="gramStart"/>
      <w:r w:rsidRPr="002F2203">
        <w:rPr>
          <w:rFonts w:eastAsia="方正新书宋_GBK" w:hAnsi="宋体" w:cs="宋体" w:hint="eastAsia"/>
          <w:kern w:val="0"/>
          <w:sz w:val="30"/>
          <w:szCs w:val="30"/>
          <w:lang w:val="zh-CN"/>
        </w:rPr>
        <w:t>余骑脱围</w:t>
      </w:r>
      <w:proofErr w:type="gramEnd"/>
      <w:r w:rsidRPr="002F2203">
        <w:rPr>
          <w:rFonts w:eastAsia="方正新书宋_GBK" w:hAnsi="宋体" w:cs="宋体" w:hint="eastAsia"/>
          <w:kern w:val="0"/>
          <w:sz w:val="30"/>
          <w:szCs w:val="30"/>
          <w:lang w:val="zh-CN"/>
        </w:rPr>
        <w:t>而出，妻小全被冲散，幸赖赵子龙于千军万马中左冲右突，救出了刘阿斗。</w:t>
      </w:r>
    </w:p>
    <w:p w14:paraId="36B45BD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cs="宋体" w:hint="eastAsia"/>
          <w:kern w:val="0"/>
          <w:sz w:val="30"/>
          <w:szCs w:val="30"/>
          <w:lang w:val="zh-CN"/>
        </w:rPr>
        <w:t>赵子龙怀抱阿斗来见刘备，见面后说：“刚才还听见公子在怀中啼</w:t>
      </w:r>
      <w:r w:rsidRPr="002F2203">
        <w:rPr>
          <w:rFonts w:eastAsia="方正新书宋_GBK" w:hAnsi="宋体" w:cs="宋体" w:hint="eastAsia"/>
          <w:kern w:val="0"/>
          <w:sz w:val="30"/>
          <w:szCs w:val="30"/>
          <w:lang w:val="zh-CN"/>
        </w:rPr>
        <w:lastRenderedPageBreak/>
        <w:t>哭，现在却不见了动静，多是不能保了。”解开胸前衣带一看，却见阿斗正在睡觉，还没有睡醒呢！这也正是阿斗之福，合有“四十二年真主命”。</w:t>
      </w:r>
    </w:p>
    <w:p w14:paraId="4033F92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cs="宋体" w:hint="eastAsia"/>
          <w:kern w:val="0"/>
          <w:sz w:val="30"/>
          <w:szCs w:val="30"/>
          <w:lang w:val="zh-CN"/>
        </w:rPr>
        <w:t>然而当阳一战，“二县百姓号哭之声，震天动地，</w:t>
      </w:r>
      <w:proofErr w:type="gramStart"/>
      <w:r w:rsidRPr="002F2203">
        <w:rPr>
          <w:rFonts w:eastAsia="方正新书宋_GBK" w:hAnsi="宋体" w:cs="宋体" w:hint="eastAsia"/>
          <w:kern w:val="0"/>
          <w:sz w:val="30"/>
          <w:szCs w:val="30"/>
          <w:lang w:val="zh-CN"/>
        </w:rPr>
        <w:t>中箭着</w:t>
      </w:r>
      <w:proofErr w:type="gramEnd"/>
      <w:r w:rsidRPr="002F2203">
        <w:rPr>
          <w:rFonts w:eastAsia="方正新书宋_GBK" w:hAnsi="宋体" w:cs="宋体" w:hint="eastAsia"/>
          <w:kern w:val="0"/>
          <w:sz w:val="30"/>
          <w:szCs w:val="30"/>
          <w:lang w:val="zh-CN"/>
        </w:rPr>
        <w:t>枪、抛男弃女而走者，不计其数”，一副人间地狱景象，因此这也就难怪当阳地区多各种妖魔鬼怪了。所以《别传》云：“</w:t>
      </w:r>
      <w:r w:rsidRPr="002F2203">
        <w:rPr>
          <w:rFonts w:eastAsia="方正新书宋_GBK" w:hAnsi="宋体" w:hint="eastAsia"/>
          <w:sz w:val="30"/>
          <w:szCs w:val="30"/>
        </w:rPr>
        <w:t>其地本来荒险，神兽蛇暴。谚云：‘三毒之薮。’</w:t>
      </w:r>
      <w:proofErr w:type="gramStart"/>
      <w:r w:rsidRPr="002F2203">
        <w:rPr>
          <w:rFonts w:eastAsia="方正新书宋_GBK" w:hAnsi="宋体" w:hint="eastAsia"/>
          <w:sz w:val="30"/>
          <w:szCs w:val="30"/>
        </w:rPr>
        <w:t>践</w:t>
      </w:r>
      <w:proofErr w:type="gramEnd"/>
      <w:r w:rsidRPr="002F2203">
        <w:rPr>
          <w:rFonts w:eastAsia="方正新书宋_GBK" w:hAnsi="宋体" w:hint="eastAsia"/>
          <w:sz w:val="30"/>
          <w:szCs w:val="30"/>
        </w:rPr>
        <w:t>者寒心。”但等到智者大师在这里降服妖怪之后，“创寺其间，决无忧虑”，</w:t>
      </w:r>
      <w:bookmarkStart w:id="678" w:name="0769b24"/>
      <w:r w:rsidRPr="002F2203">
        <w:rPr>
          <w:rFonts w:eastAsia="方正新书宋_GBK" w:hAnsi="宋体" w:hint="eastAsia"/>
          <w:sz w:val="30"/>
          <w:szCs w:val="30"/>
        </w:rPr>
        <w:t>可谓“至人宅势胜</w:t>
      </w:r>
      <w:bookmarkEnd w:id="678"/>
      <w:r w:rsidRPr="002F2203">
        <w:rPr>
          <w:rFonts w:eastAsia="方正新书宋_GBK" w:hAnsi="宋体" w:hint="eastAsia"/>
          <w:sz w:val="30"/>
          <w:szCs w:val="30"/>
        </w:rPr>
        <w:t>”，理之固然。</w:t>
      </w:r>
    </w:p>
    <w:p w14:paraId="24EA5A43" w14:textId="77777777" w:rsidR="00DA7965" w:rsidRPr="002F2203" w:rsidRDefault="00DA7965" w:rsidP="001E7BCA">
      <w:pPr>
        <w:pStyle w:val="ae"/>
        <w:rPr>
          <w:rFonts w:eastAsia="方正粗雅宋_GBK"/>
        </w:rPr>
      </w:pPr>
      <w:bookmarkStart w:id="679" w:name="0183b16"/>
      <w:r w:rsidRPr="002F2203">
        <w:rPr>
          <w:rFonts w:eastAsia="方正粗雅宋_GBK" w:hint="eastAsia"/>
        </w:rPr>
        <w:t>其夕云开月明</w:t>
      </w:r>
      <w:bookmarkStart w:id="680" w:name="0183b17"/>
      <w:bookmarkEnd w:id="679"/>
      <w:r w:rsidRPr="002F2203">
        <w:rPr>
          <w:rFonts w:eastAsia="方正粗雅宋_GBK" w:hint="eastAsia"/>
        </w:rPr>
        <w:t>，见二人威仪如王，长者美髯而丰厚</w:t>
      </w:r>
      <w:bookmarkEnd w:id="680"/>
      <w:r w:rsidRPr="002F2203">
        <w:rPr>
          <w:rFonts w:eastAsia="方正粗雅宋_GBK" w:hint="eastAsia"/>
        </w:rPr>
        <w:t>，少者冠帽而秀发。</w:t>
      </w:r>
    </w:p>
    <w:p w14:paraId="4D9570F0"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这天晚上，乌云消散，朗月当空，看见有两个人仪容举止庄重</w:t>
      </w:r>
      <w:proofErr w:type="gramStart"/>
      <w:r w:rsidRPr="002F2203">
        <w:rPr>
          <w:rFonts w:eastAsia="方正新书宋_GBK" w:hAnsi="宋体" w:hint="eastAsia"/>
          <w:sz w:val="30"/>
          <w:szCs w:val="30"/>
        </w:rPr>
        <w:t>雍</w:t>
      </w:r>
      <w:proofErr w:type="gramEnd"/>
      <w:r w:rsidRPr="002F2203">
        <w:rPr>
          <w:rFonts w:eastAsia="方正新书宋_GBK" w:hAnsi="宋体" w:hint="eastAsia"/>
          <w:sz w:val="30"/>
          <w:szCs w:val="30"/>
        </w:rPr>
        <w:t>贵，有王者风范，年纪大一点的那个人胡须飘飘，神情丰满忠厚，这是关羽。年轻的那个头上带着帽子，神清气朗，英姿飒爽，这是关羽的义子关平。</w:t>
      </w:r>
      <w:r w:rsidRPr="002F2203">
        <w:rPr>
          <w:rFonts w:eastAsia="方正新书宋_GBK" w:hAnsi="宋体" w:hint="eastAsia"/>
          <w:sz w:val="30"/>
          <w:szCs w:val="30"/>
          <w:u w:val="single"/>
        </w:rPr>
        <w:t>秀发</w:t>
      </w:r>
      <w:r w:rsidRPr="002F2203">
        <w:rPr>
          <w:rFonts w:eastAsia="方正新书宋_GBK" w:hAnsi="宋体" w:hint="eastAsia"/>
          <w:sz w:val="30"/>
          <w:szCs w:val="30"/>
        </w:rPr>
        <w:t>，喻指人神采焕发﹐才华出众。</w:t>
      </w:r>
    </w:p>
    <w:p w14:paraId="791A94A8" w14:textId="77777777" w:rsidR="00DA7965" w:rsidRPr="002F2203" w:rsidRDefault="00DA7965" w:rsidP="001E7BCA">
      <w:pPr>
        <w:pStyle w:val="ae"/>
        <w:rPr>
          <w:rFonts w:eastAsia="方正粗雅宋_GBK"/>
        </w:rPr>
      </w:pPr>
      <w:bookmarkStart w:id="681" w:name="0183b18"/>
      <w:r w:rsidRPr="002F2203">
        <w:rPr>
          <w:rFonts w:eastAsia="方正粗雅宋_GBK" w:hint="eastAsia"/>
        </w:rPr>
        <w:t>前致敬曰：“予即关羽</w:t>
      </w:r>
      <w:bookmarkStart w:id="682" w:name="0183b19"/>
      <w:bookmarkEnd w:id="681"/>
      <w:r w:rsidRPr="002F2203">
        <w:rPr>
          <w:rFonts w:eastAsia="方正粗雅宋_GBK" w:hint="eastAsia"/>
        </w:rPr>
        <w:t>，汉末纷乱，九州瓜裂，曹操不仁，孙权自保，予义臣蜀汉</w:t>
      </w:r>
      <w:bookmarkStart w:id="683" w:name="0183b20"/>
      <w:bookmarkEnd w:id="682"/>
      <w:r w:rsidRPr="002F2203">
        <w:rPr>
          <w:rFonts w:eastAsia="方正粗雅宋_GBK" w:hint="eastAsia"/>
        </w:rPr>
        <w:t>，期复帝室。时事相违，有志不遂</w:t>
      </w:r>
      <w:bookmarkEnd w:id="683"/>
      <w:r w:rsidRPr="002F2203">
        <w:rPr>
          <w:rFonts w:eastAsia="方正粗雅宋_GBK" w:hint="eastAsia"/>
        </w:rPr>
        <w:t>，死有余烈，故王此山。大德圣师，何枉神足？”</w:t>
      </w:r>
    </w:p>
    <w:p w14:paraId="0BC5D956" w14:textId="77777777" w:rsidR="001E7BCA"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两人来到智者大师跟前，向大师施礼，然后说“我即是关羽”等。</w:t>
      </w:r>
    </w:p>
    <w:p w14:paraId="402F65B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关羽</w:t>
      </w:r>
      <w:r w:rsidRPr="002F2203">
        <w:rPr>
          <w:rFonts w:eastAsia="方正新书宋_GBK" w:hAnsi="宋体"/>
          <w:sz w:val="30"/>
          <w:szCs w:val="30"/>
        </w:rPr>
        <w:t>(</w:t>
      </w:r>
      <w:r w:rsidRPr="002F2203">
        <w:rPr>
          <w:rFonts w:eastAsia="方正新书宋_GBK" w:hAnsi="宋体" w:hint="eastAsia"/>
          <w:sz w:val="30"/>
          <w:szCs w:val="30"/>
        </w:rPr>
        <w:t>162</w:t>
      </w:r>
      <w:r w:rsidRPr="002F2203">
        <w:rPr>
          <w:rFonts w:eastAsia="方正新书宋_GBK" w:hAnsi="宋体"/>
          <w:sz w:val="30"/>
          <w:szCs w:val="30"/>
        </w:rPr>
        <w:t>-2</w:t>
      </w:r>
      <w:r w:rsidRPr="002F2203">
        <w:rPr>
          <w:rFonts w:eastAsia="方正新书宋_GBK" w:hAnsi="宋体" w:hint="eastAsia"/>
          <w:sz w:val="30"/>
          <w:szCs w:val="30"/>
        </w:rPr>
        <w:t>19</w:t>
      </w:r>
      <w:r w:rsidRPr="002F2203">
        <w:rPr>
          <w:rFonts w:eastAsia="方正新书宋_GBK" w:hAnsi="宋体"/>
          <w:sz w:val="30"/>
          <w:szCs w:val="30"/>
        </w:rPr>
        <w:t>)</w:t>
      </w:r>
      <w:r w:rsidRPr="002F2203">
        <w:rPr>
          <w:rFonts w:eastAsia="方正新书宋_GBK" w:hAnsi="宋体" w:hint="eastAsia"/>
          <w:sz w:val="30"/>
          <w:szCs w:val="30"/>
        </w:rPr>
        <w:t>，三国蜀汉时的大将，字云长，河东解县</w:t>
      </w:r>
      <w:r w:rsidRPr="002F2203">
        <w:rPr>
          <w:rFonts w:eastAsia="方正新书宋_GBK" w:hAnsi="宋体" w:hint="eastAsia"/>
          <w:sz w:val="30"/>
          <w:szCs w:val="30"/>
        </w:rPr>
        <w:t>(</w:t>
      </w:r>
      <w:r w:rsidRPr="002F2203">
        <w:rPr>
          <w:rFonts w:eastAsia="方正新书宋_GBK" w:hAnsi="宋体" w:hint="eastAsia"/>
          <w:sz w:val="30"/>
          <w:szCs w:val="30"/>
        </w:rPr>
        <w:t>今山西临</w:t>
      </w:r>
      <w:r w:rsidRPr="002F2203">
        <w:rPr>
          <w:rFonts w:eastAsia="方正新书宋_GBK" w:hAnsi="宋体" w:hint="eastAsia"/>
          <w:sz w:val="30"/>
          <w:szCs w:val="30"/>
        </w:rPr>
        <w:lastRenderedPageBreak/>
        <w:t>猗西南</w:t>
      </w:r>
      <w:r w:rsidRPr="002F2203">
        <w:rPr>
          <w:rFonts w:eastAsia="方正新书宋_GBK" w:hAnsi="宋体" w:hint="eastAsia"/>
          <w:sz w:val="30"/>
          <w:szCs w:val="30"/>
        </w:rPr>
        <w:t>)</w:t>
      </w:r>
      <w:r w:rsidRPr="002F2203">
        <w:rPr>
          <w:rFonts w:eastAsia="方正新书宋_GBK" w:hAnsi="宋体" w:hint="eastAsia"/>
          <w:sz w:val="30"/>
          <w:szCs w:val="30"/>
        </w:rPr>
        <w:t>人。</w:t>
      </w:r>
      <w:proofErr w:type="gramStart"/>
      <w:r w:rsidRPr="002F2203">
        <w:rPr>
          <w:rFonts w:eastAsia="方正新书宋_GBK" w:hAnsi="宋体" w:hint="eastAsia"/>
          <w:sz w:val="30"/>
          <w:szCs w:val="30"/>
        </w:rPr>
        <w:t>东汉末随刘备</w:t>
      </w:r>
      <w:proofErr w:type="gramEnd"/>
      <w:r w:rsidRPr="002F2203">
        <w:rPr>
          <w:rFonts w:eastAsia="方正新书宋_GBK" w:hAnsi="宋体" w:hint="eastAsia"/>
          <w:sz w:val="30"/>
          <w:szCs w:val="30"/>
        </w:rPr>
        <w:t>起兵，屡有战功，是蜀汉五虎大将之首（五虎上将：</w:t>
      </w:r>
      <w:r w:rsidRPr="002F2203">
        <w:rPr>
          <w:rFonts w:eastAsia="方正新书宋_GBK" w:hAnsi="宋体" w:cs="宋体" w:hint="eastAsia"/>
          <w:kern w:val="0"/>
          <w:sz w:val="30"/>
          <w:szCs w:val="30"/>
          <w:lang w:val="zh-CN"/>
        </w:rPr>
        <w:t>关羽、张飞、赵云、马超、黄忠）。</w:t>
      </w:r>
      <w:r w:rsidRPr="002F2203">
        <w:rPr>
          <w:rFonts w:eastAsia="方正新书宋_GBK" w:hAnsi="宋体" w:hint="eastAsia"/>
          <w:sz w:val="30"/>
          <w:szCs w:val="30"/>
        </w:rPr>
        <w:t>赤壁之战后，刘备派他镇守荆州，屡破曹军。但因后方空虚，孙权乘机袭取荆州，</w:t>
      </w:r>
      <w:proofErr w:type="gramStart"/>
      <w:r w:rsidRPr="002F2203">
        <w:rPr>
          <w:rFonts w:eastAsia="方正新书宋_GBK" w:hAnsi="宋体" w:hint="eastAsia"/>
          <w:sz w:val="30"/>
          <w:szCs w:val="30"/>
        </w:rPr>
        <w:t>他败走麦城</w:t>
      </w:r>
      <w:proofErr w:type="gramEnd"/>
      <w:r w:rsidRPr="002F2203">
        <w:rPr>
          <w:rFonts w:eastAsia="方正新书宋_GBK" w:hAnsi="宋体" w:hint="eastAsia"/>
          <w:sz w:val="30"/>
          <w:szCs w:val="30"/>
        </w:rPr>
        <w:t>(</w:t>
      </w:r>
      <w:r w:rsidRPr="002F2203">
        <w:rPr>
          <w:rFonts w:eastAsia="方正新书宋_GBK" w:hAnsi="宋体" w:hint="eastAsia"/>
          <w:sz w:val="30"/>
          <w:szCs w:val="30"/>
        </w:rPr>
        <w:t>今湖北当阳东</w:t>
      </w:r>
      <w:r w:rsidRPr="002F2203">
        <w:rPr>
          <w:rFonts w:eastAsia="方正新书宋_GBK" w:hAnsi="宋体" w:hint="eastAsia"/>
          <w:sz w:val="30"/>
          <w:szCs w:val="30"/>
        </w:rPr>
        <w:t>)</w:t>
      </w:r>
      <w:r w:rsidRPr="002F2203">
        <w:rPr>
          <w:rFonts w:eastAsia="方正新书宋_GBK" w:hAnsi="宋体" w:hint="eastAsia"/>
          <w:sz w:val="30"/>
          <w:szCs w:val="30"/>
        </w:rPr>
        <w:t>，被擒杀。宋代以后，他的事迹渐被渲染神化，尊为“关公”、“关帝”。</w:t>
      </w:r>
    </w:p>
    <w:p w14:paraId="755E4DD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汉末纷乱，九州瓜裂</w:t>
      </w:r>
      <w:r w:rsidRPr="002F2203">
        <w:rPr>
          <w:rFonts w:eastAsia="方正新书宋_GBK" w:hAnsi="宋体" w:hint="eastAsia"/>
          <w:sz w:val="30"/>
          <w:szCs w:val="30"/>
        </w:rPr>
        <w:t>，东汉王朝的执政人物大致可分别为三类：外戚、士大夫和宦官，这三类人物互相斗争，构成了东汉王朝全部的宫廷政治史。东汉王朝皇族有一个重要的特征，即皇帝的年龄都很小。除了开国皇帝刘秀跟他的儿子刘庄外，其他皇帝，屁股坐上宝座时，最大的只不过十八岁，最小的还抱在怀里喂奶，这个现象使外戚政治的重演，不能避免。皇帝既然幼小，当母亲的皇太后自然成为权力中心。而仓促掌握权力的女性皇太后，必须面临着她十分陌生的政治行动，作为最后的决定，唯一可以依靠的人物不是朝中大臣，因为她根本不认识他们，而是她平日可以常常见到的家属，即她的娘家人，只有这些人她才相信能够帮助她解决问题。</w:t>
      </w:r>
    </w:p>
    <w:p w14:paraId="3DDDE11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皇帝幼小是外戚政治的唯一基础，所以外戚自己也尽力排斥年纪较长的继承人，以造成非实行外戚政治不可的形势。继承人如果已经成年，皇太后就无法掌握他，外戚就会失去魔杖，所以没有一个外戚不坚持拥立幼儿。第六任皇帝刘祐死后，他的妻子阎皇后升为皇太后，她跟她的兄长阎显决定摒除刘祐的亲生儿子刘保，而立刘祐的堂弟刘懿。这是一桩骇人听闻的反常措施，皇位不传亲子而传堂弟。但一看年龄便可恍然大悟。刘保那年已十一岁，而刘懿才八个月，掌握八个月的婴儿当</w:t>
      </w:r>
      <w:r w:rsidRPr="002F2203">
        <w:rPr>
          <w:rFonts w:eastAsia="方正新书宋_GBK" w:hAnsi="宋体" w:hint="eastAsia"/>
          <w:sz w:val="30"/>
          <w:szCs w:val="30"/>
        </w:rPr>
        <w:lastRenderedPageBreak/>
        <w:t>然比掌握十一岁的少年，时间要久的多。</w:t>
      </w:r>
    </w:p>
    <w:p w14:paraId="0411060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可是，外戚们大多数不知道珍惜权力，而只知道滥用权力。只知道贪污暴虐，一味追求物质上的享受。这当然引起外戚集团以外新兴阶层士大夫们的抨击，不过士大夫显然居于劣势，因为魔杖握在外戚手中。失败的士大夫最好的下场是被免职，但大多数都被砍头或自杀。不但士大夫在斗争中会失败，纵令皇帝自己，如果他想收回本应属于自己的大权，他也同样面临危机。第十任皇帝刘缵，他九岁时，受不了梁冀的傲慢态度，说了一句“跋扈将军”（跋扈，蛮横之意），梁冀立刻就把他毒死。</w:t>
      </w:r>
    </w:p>
    <w:p w14:paraId="1C21DA4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皇帝跟外戚斗争，必须获得外力支持。没有外力支持的皇帝，脆弱的程度跟普通人没有分别。东汉政府第十任皇帝刘缵被外戚毒死，就是一个说明。皇帝想得到外力支持，有两种方法，一是跟士大夫结合，一是跟宦官结合。但跟士大夫结合可能很少，因为皇帝与他们平常太过疏远，而且也不知道谁是攀附外戚的走狗。唯一的一条路只有依靠宦官，别无其他选择。</w:t>
      </w:r>
    </w:p>
    <w:p w14:paraId="59BF4FB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比如第十一任皇帝刘志，继被毒死的十任皇帝刘缵之后，对梁冀侧目而视。刘志跟五个宦官密谋采取行动，他知道面临最大危险，生命和前途完全握在与谋的宦官之手。在密谋大计时，刘志曾把一位</w:t>
      </w:r>
      <w:proofErr w:type="gramStart"/>
      <w:r w:rsidRPr="002F2203">
        <w:rPr>
          <w:rFonts w:eastAsia="方正新书宋_GBK" w:hAnsi="宋体" w:hint="eastAsia"/>
          <w:sz w:val="30"/>
          <w:szCs w:val="30"/>
        </w:rPr>
        <w:t>名单超</w:t>
      </w:r>
      <w:proofErr w:type="gramEnd"/>
      <w:r w:rsidRPr="002F2203">
        <w:rPr>
          <w:rFonts w:eastAsia="方正新书宋_GBK" w:hAnsi="宋体" w:hint="eastAsia"/>
          <w:sz w:val="30"/>
          <w:szCs w:val="30"/>
        </w:rPr>
        <w:t>的宦官，</w:t>
      </w:r>
      <w:proofErr w:type="gramStart"/>
      <w:r w:rsidRPr="002F2203">
        <w:rPr>
          <w:rFonts w:eastAsia="方正新书宋_GBK" w:hAnsi="宋体" w:hint="eastAsia"/>
          <w:sz w:val="30"/>
          <w:szCs w:val="30"/>
        </w:rPr>
        <w:t>咬臂出血</w:t>
      </w:r>
      <w:proofErr w:type="gramEnd"/>
      <w:r w:rsidRPr="002F2203">
        <w:rPr>
          <w:rFonts w:eastAsia="方正新书宋_GBK" w:hAnsi="宋体" w:hint="eastAsia"/>
          <w:sz w:val="30"/>
          <w:szCs w:val="30"/>
        </w:rPr>
        <w:t>，作为盟誓。他跟宦官已摆脱了君臣名分，成为黑社会的弟兄。所以在杀掉</w:t>
      </w:r>
      <w:proofErr w:type="gramStart"/>
      <w:r w:rsidRPr="002F2203">
        <w:rPr>
          <w:rFonts w:eastAsia="方正新书宋_GBK" w:hAnsi="宋体" w:hint="eastAsia"/>
          <w:sz w:val="30"/>
          <w:szCs w:val="30"/>
        </w:rPr>
        <w:t>梁冀并把</w:t>
      </w:r>
      <w:proofErr w:type="gramEnd"/>
      <w:r w:rsidRPr="002F2203">
        <w:rPr>
          <w:rFonts w:eastAsia="方正新书宋_GBK" w:hAnsi="宋体" w:hint="eastAsia"/>
          <w:sz w:val="30"/>
          <w:szCs w:val="30"/>
        </w:rPr>
        <w:t>梁姓戚族全体屠杀了之后，刘志把参与密谋的五个宦官，一齐封为一等侯爵（县侯），又</w:t>
      </w:r>
      <w:proofErr w:type="gramStart"/>
      <w:r w:rsidRPr="002F2203">
        <w:rPr>
          <w:rFonts w:eastAsia="方正新书宋_GBK" w:hAnsi="宋体" w:hint="eastAsia"/>
          <w:sz w:val="30"/>
          <w:szCs w:val="30"/>
        </w:rPr>
        <w:t>封另外</w:t>
      </w:r>
      <w:proofErr w:type="gramEnd"/>
      <w:r w:rsidRPr="002F2203">
        <w:rPr>
          <w:rFonts w:eastAsia="方正新书宋_GBK" w:hAnsi="宋体" w:hint="eastAsia"/>
          <w:sz w:val="30"/>
          <w:szCs w:val="30"/>
        </w:rPr>
        <w:t>八个宦官为二等侯爵（乡侯）。</w:t>
      </w:r>
    </w:p>
    <w:p w14:paraId="1B62511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从此，宦官以正式政府官员身份出现，仗着跟</w:t>
      </w:r>
      <w:proofErr w:type="gramStart"/>
      <w:r w:rsidRPr="002F2203">
        <w:rPr>
          <w:rFonts w:eastAsia="方正新书宋_GBK" w:hAnsi="宋体" w:hint="eastAsia"/>
          <w:sz w:val="30"/>
          <w:szCs w:val="30"/>
        </w:rPr>
        <w:t>刘志咬臂之</w:t>
      </w:r>
      <w:proofErr w:type="gramEnd"/>
      <w:r w:rsidRPr="002F2203">
        <w:rPr>
          <w:rFonts w:eastAsia="方正新书宋_GBK" w:hAnsi="宋体" w:hint="eastAsia"/>
          <w:sz w:val="30"/>
          <w:szCs w:val="30"/>
        </w:rPr>
        <w:t>盟，他们的家族和亲友，也纷纷出任地方政府首长。这些新贵的</w:t>
      </w:r>
      <w:proofErr w:type="gramStart"/>
      <w:r w:rsidRPr="002F2203">
        <w:rPr>
          <w:rFonts w:eastAsia="方正新书宋_GBK" w:hAnsi="宋体" w:hint="eastAsia"/>
          <w:sz w:val="30"/>
          <w:szCs w:val="30"/>
        </w:rPr>
        <w:t>出身跟</w:t>
      </w:r>
      <w:proofErr w:type="gramEnd"/>
      <w:r w:rsidRPr="002F2203">
        <w:rPr>
          <w:rFonts w:eastAsia="方正新书宋_GBK" w:hAnsi="宋体" w:hint="eastAsia"/>
          <w:sz w:val="30"/>
          <w:szCs w:val="30"/>
        </w:rPr>
        <w:t>宦官相同，行为也相同，几乎除了贪污和弄权外，什么都不知道，比外戚当权所表现的，还要恶劣。这使本来专门抨击外戚的士大夫阶层，受到更重大的伤害，他们愤怒地转回头来跟外戚联合，把目标指向宦官。</w:t>
      </w:r>
    </w:p>
    <w:p w14:paraId="25CC990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宦官跟士大夫间的斗争，血腥而惨烈。双方最后一次决斗发生于</w:t>
      </w:r>
      <w:proofErr w:type="gramStart"/>
      <w:r w:rsidRPr="002F2203">
        <w:rPr>
          <w:rFonts w:eastAsia="方正新书宋_GBK" w:hAnsi="宋体" w:hint="eastAsia"/>
          <w:sz w:val="30"/>
          <w:szCs w:val="30"/>
        </w:rPr>
        <w:t>一八九</w:t>
      </w:r>
      <w:proofErr w:type="gramEnd"/>
      <w:r w:rsidRPr="002F2203">
        <w:rPr>
          <w:rFonts w:eastAsia="方正新书宋_GBK" w:hAnsi="宋体" w:hint="eastAsia"/>
          <w:sz w:val="30"/>
          <w:szCs w:val="30"/>
        </w:rPr>
        <w:t>年，士大夫领袖之一的禁卫军官袁绍跟外戚领袖大将军何进结合，密谋铲除宦官，何进的妹妹何太后</w:t>
      </w:r>
      <w:proofErr w:type="gramStart"/>
      <w:r w:rsidRPr="002F2203">
        <w:rPr>
          <w:rFonts w:eastAsia="方正新书宋_GBK" w:hAnsi="宋体" w:hint="eastAsia"/>
          <w:sz w:val="30"/>
          <w:szCs w:val="30"/>
        </w:rPr>
        <w:t>坚</w:t>
      </w:r>
      <w:proofErr w:type="gramEnd"/>
      <w:r w:rsidRPr="002F2203">
        <w:rPr>
          <w:rFonts w:eastAsia="方正新书宋_GBK" w:hAnsi="宋体" w:hint="eastAsia"/>
          <w:sz w:val="30"/>
          <w:szCs w:val="30"/>
        </w:rPr>
        <w:t>不同意。于是，天下最愚蠢的阴谋诡计发生了，袁绍建议：密令驻屯在河东（山西夏县）的大将董卓，统军向洛阳进逼，扬言要</w:t>
      </w:r>
      <w:proofErr w:type="gramStart"/>
      <w:r w:rsidRPr="002F2203">
        <w:rPr>
          <w:rFonts w:eastAsia="方正新书宋_GBK" w:hAnsi="宋体" w:hint="eastAsia"/>
          <w:sz w:val="30"/>
          <w:szCs w:val="30"/>
        </w:rPr>
        <w:t>肃</w:t>
      </w:r>
      <w:proofErr w:type="gramEnd"/>
      <w:r w:rsidRPr="002F2203">
        <w:rPr>
          <w:rFonts w:eastAsia="方正新书宋_GBK" w:hAnsi="宋体" w:hint="eastAsia"/>
          <w:sz w:val="30"/>
          <w:szCs w:val="30"/>
        </w:rPr>
        <w:t>清君侧——讨伐宦官，用以胁迫何太后。另一位禁卫军官曹操反对，他说：“对付宦官，一个法官就行了。却如此转弯抹角，诱导叛变，恐怕能发不能收，天下从此大乱。”他的明智见解阻挡不住浆糊脑筋，</w:t>
      </w:r>
      <w:proofErr w:type="gramStart"/>
      <w:r w:rsidRPr="002F2203">
        <w:rPr>
          <w:rFonts w:eastAsia="方正新书宋_GBK" w:hAnsi="宋体" w:hint="eastAsia"/>
          <w:sz w:val="30"/>
          <w:szCs w:val="30"/>
        </w:rPr>
        <w:t>蠢谋开始</w:t>
      </w:r>
      <w:proofErr w:type="gramEnd"/>
      <w:r w:rsidRPr="002F2203">
        <w:rPr>
          <w:rFonts w:eastAsia="方正新书宋_GBK" w:hAnsi="宋体" w:hint="eastAsia"/>
          <w:sz w:val="30"/>
          <w:szCs w:val="30"/>
        </w:rPr>
        <w:t>执行。宦官得到消息。把何进诱进皇宫砍头。袁绍遂率领禁卫军纵火焚烧宫门，攻入皇宫，对宦官作绝种性的屠杀，无论老幼，无论平常行为如何，同死刀下，有些倒霉的年纪较长的洛阳市民，因为没有留胡须的缘故，被误会是宦官，也遭到灾祸。中国第一次宦官时代，到此结束。宦官彻底失败，但士大夫的胜利却是悲惨的，董卓的刀子已架到他们的脖子上。</w:t>
      </w:r>
    </w:p>
    <w:p w14:paraId="3517363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董卓到了洛阳后，他的凉州兵团马上把洛阳控制。中央政府原来那些分属于袁绍、曹操的禁卫军，在凉州兵团面前，噤若寒蝉。袁绍、曹操知道已无能为力，先后逃走。董卓忽然高兴地发现，他控制首都就等于控制皇帝，控制皇帝就等于控制全国。他本来只是一个地方部队的将</w:t>
      </w:r>
      <w:r w:rsidRPr="002F2203">
        <w:rPr>
          <w:rFonts w:eastAsia="方正新书宋_GBK" w:hAnsi="宋体" w:hint="eastAsia"/>
          <w:sz w:val="30"/>
          <w:szCs w:val="30"/>
        </w:rPr>
        <w:lastRenderedPageBreak/>
        <w:t>领，现在成了全国主宰。太快的形势变化，使他把政治看的太过于简单。认为现在什么都有了，只缺少威望，而建立最大威望的最大妙法，莫过于把旧皇帝废掉，另立一个新皇帝。于是，他</w:t>
      </w:r>
      <w:proofErr w:type="gramStart"/>
      <w:r w:rsidRPr="002F2203">
        <w:rPr>
          <w:rFonts w:eastAsia="方正新书宋_GBK" w:hAnsi="宋体" w:hint="eastAsia"/>
          <w:sz w:val="30"/>
          <w:szCs w:val="30"/>
        </w:rPr>
        <w:t>强迫刘</w:t>
      </w:r>
      <w:proofErr w:type="gramEnd"/>
      <w:r w:rsidRPr="002F2203">
        <w:rPr>
          <w:rFonts w:eastAsia="方正新书宋_GBK" w:hAnsi="宋体" w:hint="eastAsia"/>
          <w:sz w:val="30"/>
          <w:szCs w:val="30"/>
        </w:rPr>
        <w:t>辩退位，另立刘辩九岁的弟弟刘协上台。明年（一九○），更把刘辩和他的母亲何太后杀掉。</w:t>
      </w:r>
    </w:p>
    <w:p w14:paraId="568807A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董卓没有想到，蛮干不但不能建立威望，反而引起强烈反感，等于把攻击自己的刀柄授给敌人。果然，正苦于没有借口的敌人有了借口，各地反对董卓的武力，在东方集结，推举门第最高的袁绍当盟主，讨伐董卓。董卓对洛阳是陌生的，他的根据地在关中（陕西中部），于是下令把首都迁到长安，距他进入</w:t>
      </w:r>
      <w:proofErr w:type="gramStart"/>
      <w:r w:rsidRPr="002F2203">
        <w:rPr>
          <w:rFonts w:eastAsia="方正新书宋_GBK" w:hAnsi="宋体" w:hint="eastAsia"/>
          <w:sz w:val="30"/>
          <w:szCs w:val="30"/>
        </w:rPr>
        <w:t>洛阳只</w:t>
      </w:r>
      <w:proofErr w:type="gramEnd"/>
      <w:r w:rsidRPr="002F2203">
        <w:rPr>
          <w:rFonts w:eastAsia="方正新书宋_GBK" w:hAnsi="宋体" w:hint="eastAsia"/>
          <w:sz w:val="30"/>
          <w:szCs w:val="30"/>
        </w:rPr>
        <w:t>六个月。</w:t>
      </w:r>
    </w:p>
    <w:p w14:paraId="3B99FDB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一个没有政治头脑的人</w:t>
      </w:r>
      <w:proofErr w:type="gramStart"/>
      <w:r w:rsidRPr="002F2203">
        <w:rPr>
          <w:rFonts w:eastAsia="方正新书宋_GBK" w:hAnsi="宋体" w:hint="eastAsia"/>
          <w:sz w:val="30"/>
          <w:szCs w:val="30"/>
        </w:rPr>
        <w:t>偏偏坐</w:t>
      </w:r>
      <w:proofErr w:type="gramEnd"/>
      <w:r w:rsidRPr="002F2203">
        <w:rPr>
          <w:rFonts w:eastAsia="方正新书宋_GBK" w:hAnsi="宋体" w:hint="eastAsia"/>
          <w:sz w:val="30"/>
          <w:szCs w:val="30"/>
        </w:rPr>
        <w:t>在非有政治头脑不可的座位上，</w:t>
      </w:r>
      <w:proofErr w:type="gramStart"/>
      <w:r w:rsidRPr="002F2203">
        <w:rPr>
          <w:rFonts w:eastAsia="方正新书宋_GBK" w:hAnsi="宋体" w:hint="eastAsia"/>
          <w:sz w:val="30"/>
          <w:szCs w:val="30"/>
        </w:rPr>
        <w:t>不啻坐</w:t>
      </w:r>
      <w:proofErr w:type="gramEnd"/>
      <w:r w:rsidRPr="002F2203">
        <w:rPr>
          <w:rFonts w:eastAsia="方正新书宋_GBK" w:hAnsi="宋体" w:hint="eastAsia"/>
          <w:sz w:val="30"/>
          <w:szCs w:val="30"/>
        </w:rPr>
        <w:t>在毒蛇的牙齿上。</w:t>
      </w:r>
      <w:r w:rsidRPr="002F2203">
        <w:rPr>
          <w:rFonts w:eastAsia="方正新书宋_GBK" w:hAnsi="宋体" w:hint="eastAsia"/>
          <w:sz w:val="30"/>
          <w:szCs w:val="30"/>
        </w:rPr>
        <w:t>192</w:t>
      </w:r>
      <w:r w:rsidRPr="002F2203">
        <w:rPr>
          <w:rFonts w:eastAsia="方正新书宋_GBK" w:hAnsi="宋体" w:hint="eastAsia"/>
          <w:sz w:val="30"/>
          <w:szCs w:val="30"/>
        </w:rPr>
        <w:t>年，</w:t>
      </w:r>
      <w:proofErr w:type="gramStart"/>
      <w:r w:rsidRPr="002F2203">
        <w:rPr>
          <w:rFonts w:eastAsia="方正新书宋_GBK" w:hAnsi="宋体" w:hint="eastAsia"/>
          <w:sz w:val="30"/>
          <w:szCs w:val="30"/>
        </w:rPr>
        <w:t>宰相级</w:t>
      </w:r>
      <w:proofErr w:type="gramEnd"/>
      <w:r w:rsidRPr="002F2203">
        <w:rPr>
          <w:rFonts w:eastAsia="方正新书宋_GBK" w:hAnsi="宋体" w:hint="eastAsia"/>
          <w:sz w:val="30"/>
          <w:szCs w:val="30"/>
        </w:rPr>
        <w:t>官员司徒王允</w:t>
      </w:r>
      <w:proofErr w:type="gramStart"/>
      <w:r w:rsidRPr="002F2203">
        <w:rPr>
          <w:rFonts w:eastAsia="方正新书宋_GBK" w:hAnsi="宋体" w:hint="eastAsia"/>
          <w:sz w:val="30"/>
          <w:szCs w:val="30"/>
        </w:rPr>
        <w:t>唆</w:t>
      </w:r>
      <w:proofErr w:type="gramEnd"/>
      <w:r w:rsidRPr="002F2203">
        <w:rPr>
          <w:rFonts w:eastAsia="方正新书宋_GBK" w:hAnsi="宋体" w:hint="eastAsia"/>
          <w:sz w:val="30"/>
          <w:szCs w:val="30"/>
        </w:rPr>
        <w:t>动董卓</w:t>
      </w:r>
      <w:proofErr w:type="gramStart"/>
      <w:r w:rsidRPr="002F2203">
        <w:rPr>
          <w:rFonts w:eastAsia="方正新书宋_GBK" w:hAnsi="宋体" w:hint="eastAsia"/>
          <w:sz w:val="30"/>
          <w:szCs w:val="30"/>
        </w:rPr>
        <w:t>最</w:t>
      </w:r>
      <w:proofErr w:type="gramEnd"/>
      <w:r w:rsidRPr="002F2203">
        <w:rPr>
          <w:rFonts w:eastAsia="方正新书宋_GBK" w:hAnsi="宋体" w:hint="eastAsia"/>
          <w:sz w:val="30"/>
          <w:szCs w:val="30"/>
        </w:rPr>
        <w:t>亲信的部将吕布叛变，把董卓刺死，</w:t>
      </w:r>
      <w:proofErr w:type="gramStart"/>
      <w:r w:rsidRPr="002F2203">
        <w:rPr>
          <w:rFonts w:eastAsia="方正新书宋_GBK" w:hAnsi="宋体" w:hint="eastAsia"/>
          <w:sz w:val="30"/>
          <w:szCs w:val="30"/>
        </w:rPr>
        <w:t>屠</w:t>
      </w:r>
      <w:proofErr w:type="gramEnd"/>
      <w:r w:rsidRPr="002F2203">
        <w:rPr>
          <w:rFonts w:eastAsia="方正新书宋_GBK" w:hAnsi="宋体" w:hint="eastAsia"/>
          <w:sz w:val="30"/>
          <w:szCs w:val="30"/>
        </w:rPr>
        <w:t>灭董卓三族。——关于吕布干掉董卓的经过，民间流传的是一个爱情故事，故事说，王允有一位美貌绝伦的女儿貂蝉。他先让吕布跟她恋爱，等吕布入迷之后，王允却把貂蝉送给董卓，向吕布宣称是董卓抢了去的，激起吕布的杀机。</w:t>
      </w:r>
    </w:p>
    <w:p w14:paraId="1DA8095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王允只是一个谋略家，不是一个有见识的政治家。董卓死了之后，中央政府下令大赦，社会似乎又有恢复正常的可能性。董卓手下大将牛辅，驻防陕县（河南三门峡），想为董卓报仇，击败前往接收他军权的政府部队。可是，不久他就死于军营中的一次夜惊。他属下的三个中级军官李</w:t>
      </w:r>
      <w:proofErr w:type="gramStart"/>
      <w:r w:rsidRPr="002F2203">
        <w:rPr>
          <w:rFonts w:eastAsia="方正新书宋_GBK" w:hAnsi="宋体" w:hint="eastAsia"/>
          <w:sz w:val="30"/>
          <w:szCs w:val="30"/>
        </w:rPr>
        <w:t>傕</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郭汜</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樊</w:t>
      </w:r>
      <w:proofErr w:type="gramEnd"/>
      <w:r w:rsidRPr="002F2203">
        <w:rPr>
          <w:rFonts w:eastAsia="方正新书宋_GBK" w:hAnsi="宋体" w:hint="eastAsia"/>
          <w:sz w:val="30"/>
          <w:szCs w:val="30"/>
        </w:rPr>
        <w:t>稠，决心投降，但他们曾经在大赦令之后继续反抗政府，所以要求政府再下一次大赦令。王允坚决拒绝，他说：“刚刚大</w:t>
      </w:r>
      <w:r w:rsidRPr="002F2203">
        <w:rPr>
          <w:rFonts w:eastAsia="方正新书宋_GBK" w:hAnsi="宋体" w:hint="eastAsia"/>
          <w:sz w:val="30"/>
          <w:szCs w:val="30"/>
        </w:rPr>
        <w:lastRenderedPageBreak/>
        <w:t>赦过，不到一个月，怎么可以再赦？”三个军官当然不愿亲自把头塞到刀口底下，只有叛变到底。他们向首都进军，攻陷长安。霎时间，王允成了叛徒，就在长安城下，执行死刑。三个叛徒则成了国家正式高级官员，昂然地下令镇压叛徒。</w:t>
      </w:r>
    </w:p>
    <w:p w14:paraId="527BF61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三个不成材的瘪三人物，分别担任宰相元帅，共执朝政。合作了三年，到</w:t>
      </w:r>
      <w:r w:rsidRPr="002F2203">
        <w:rPr>
          <w:rFonts w:eastAsia="方正新书宋_GBK" w:hAnsi="宋体" w:hint="eastAsia"/>
          <w:sz w:val="30"/>
          <w:szCs w:val="30"/>
        </w:rPr>
        <w:t>195</w:t>
      </w:r>
      <w:r w:rsidRPr="002F2203">
        <w:rPr>
          <w:rFonts w:eastAsia="方正新书宋_GBK" w:hAnsi="宋体" w:hint="eastAsia"/>
          <w:sz w:val="30"/>
          <w:szCs w:val="30"/>
        </w:rPr>
        <w:t>年，李</w:t>
      </w:r>
      <w:proofErr w:type="gramStart"/>
      <w:r w:rsidRPr="002F2203">
        <w:rPr>
          <w:rFonts w:eastAsia="方正新书宋_GBK" w:hAnsi="宋体" w:hint="eastAsia"/>
          <w:sz w:val="30"/>
          <w:szCs w:val="30"/>
        </w:rPr>
        <w:t>傕</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郭汜</w:t>
      </w:r>
      <w:proofErr w:type="gramEnd"/>
      <w:r w:rsidRPr="002F2203">
        <w:rPr>
          <w:rFonts w:eastAsia="方正新书宋_GBK" w:hAnsi="宋体" w:hint="eastAsia"/>
          <w:sz w:val="30"/>
          <w:szCs w:val="30"/>
        </w:rPr>
        <w:t>把</w:t>
      </w:r>
      <w:proofErr w:type="gramStart"/>
      <w:r w:rsidRPr="002F2203">
        <w:rPr>
          <w:rFonts w:eastAsia="方正新书宋_GBK" w:hAnsi="宋体" w:hint="eastAsia"/>
          <w:sz w:val="30"/>
          <w:szCs w:val="30"/>
        </w:rPr>
        <w:t>樊</w:t>
      </w:r>
      <w:proofErr w:type="gramEnd"/>
      <w:r w:rsidRPr="002F2203">
        <w:rPr>
          <w:rFonts w:eastAsia="方正新书宋_GBK" w:hAnsi="宋体" w:hint="eastAsia"/>
          <w:sz w:val="30"/>
          <w:szCs w:val="30"/>
        </w:rPr>
        <w:t>稠杀掉，接着李</w:t>
      </w:r>
      <w:proofErr w:type="gramStart"/>
      <w:r w:rsidRPr="002F2203">
        <w:rPr>
          <w:rFonts w:eastAsia="方正新书宋_GBK" w:hAnsi="宋体" w:hint="eastAsia"/>
          <w:sz w:val="30"/>
          <w:szCs w:val="30"/>
        </w:rPr>
        <w:t>傕</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郭汜</w:t>
      </w:r>
      <w:proofErr w:type="gramEnd"/>
      <w:r w:rsidRPr="002F2203">
        <w:rPr>
          <w:rFonts w:eastAsia="方正新书宋_GBK" w:hAnsi="宋体" w:hint="eastAsia"/>
          <w:sz w:val="30"/>
          <w:szCs w:val="30"/>
        </w:rPr>
        <w:t>也反目成仇。李</w:t>
      </w:r>
      <w:proofErr w:type="gramStart"/>
      <w:r w:rsidRPr="002F2203">
        <w:rPr>
          <w:rFonts w:eastAsia="方正新书宋_GBK" w:hAnsi="宋体" w:hint="eastAsia"/>
          <w:sz w:val="30"/>
          <w:szCs w:val="30"/>
        </w:rPr>
        <w:t>傕</w:t>
      </w:r>
      <w:proofErr w:type="gramEnd"/>
      <w:r w:rsidRPr="002F2203">
        <w:rPr>
          <w:rFonts w:eastAsia="方正新书宋_GBK" w:hAnsi="宋体" w:hint="eastAsia"/>
          <w:sz w:val="30"/>
          <w:szCs w:val="30"/>
        </w:rPr>
        <w:t>劫持皇帝刘协，</w:t>
      </w:r>
      <w:proofErr w:type="gramStart"/>
      <w:r w:rsidRPr="002F2203">
        <w:rPr>
          <w:rFonts w:eastAsia="方正新书宋_GBK" w:hAnsi="宋体" w:hint="eastAsia"/>
          <w:sz w:val="30"/>
          <w:szCs w:val="30"/>
        </w:rPr>
        <w:t>郭汜</w:t>
      </w:r>
      <w:proofErr w:type="gramEnd"/>
      <w:r w:rsidRPr="002F2203">
        <w:rPr>
          <w:rFonts w:eastAsia="方正新书宋_GBK" w:hAnsi="宋体" w:hint="eastAsia"/>
          <w:sz w:val="30"/>
          <w:szCs w:val="30"/>
        </w:rPr>
        <w:t>劫持文武大臣，就在长安城中对垒攻杀，五个月中，死伤数万人，长安成了恐怖与饥饿的鬼城。后来由另一位大将张济从中调解，两个小军阀才同意释放刘协和群臣，让他们东返洛阳。</w:t>
      </w:r>
    </w:p>
    <w:p w14:paraId="789DEC1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这时，中央政府的权威荡然无存，全国被大小军阀割据，无处不在混战。东汉王朝划全国为十三个州，除兖州（山东西部）之外，混战遍及十二个州。这些军阀有一个共同特征，他们</w:t>
      </w:r>
      <w:proofErr w:type="gramStart"/>
      <w:r w:rsidRPr="002F2203">
        <w:rPr>
          <w:rFonts w:eastAsia="方正新书宋_GBK" w:hAnsi="宋体" w:hint="eastAsia"/>
          <w:sz w:val="30"/>
          <w:szCs w:val="30"/>
        </w:rPr>
        <w:t>并非变民领袖</w:t>
      </w:r>
      <w:proofErr w:type="gramEnd"/>
      <w:r w:rsidRPr="002F2203">
        <w:rPr>
          <w:rFonts w:eastAsia="方正新书宋_GBK" w:hAnsi="宋体" w:hint="eastAsia"/>
          <w:sz w:val="30"/>
          <w:szCs w:val="30"/>
        </w:rPr>
        <w:t>，而全体都是政府官员，包括中央和地方政府首长或握有军权的将领。他们表面上对皇帝十分尊敬，即令任用小小官员，也要上奏章请求批准，但实际上恰恰相反。当刘协逃回洛阳，正狼狈不堪时，没有一个军阀运送一粒粮食或一文金钱。袁绍一度考虑过迎接刘协到他的地盘，但他又想到那等于</w:t>
      </w:r>
      <w:proofErr w:type="gramStart"/>
      <w:r w:rsidRPr="002F2203">
        <w:rPr>
          <w:rFonts w:eastAsia="方正新书宋_GBK" w:hAnsi="宋体" w:hint="eastAsia"/>
          <w:sz w:val="30"/>
          <w:szCs w:val="30"/>
        </w:rPr>
        <w:t>平空</w:t>
      </w:r>
      <w:proofErr w:type="gramEnd"/>
      <w:r w:rsidRPr="002F2203">
        <w:rPr>
          <w:rFonts w:eastAsia="方正新书宋_GBK" w:hAnsi="宋体" w:hint="eastAsia"/>
          <w:sz w:val="30"/>
          <w:szCs w:val="30"/>
        </w:rPr>
        <w:t>弄一个管辖自己的主人坐在自己头上，只有傻子才干。唯一的英雄人物是曹操，刘协逃回洛阳的次月，曹操就率领他的兖州兵团抵达洛阳。</w:t>
      </w:r>
      <w:proofErr w:type="gramStart"/>
      <w:r w:rsidRPr="002F2203">
        <w:rPr>
          <w:rFonts w:eastAsia="方正新书宋_GBK" w:hAnsi="宋体" w:hint="eastAsia"/>
          <w:sz w:val="30"/>
          <w:szCs w:val="30"/>
        </w:rPr>
        <w:t>洛阳太</w:t>
      </w:r>
      <w:proofErr w:type="gramEnd"/>
      <w:r w:rsidRPr="002F2203">
        <w:rPr>
          <w:rFonts w:eastAsia="方正新书宋_GBK" w:hAnsi="宋体" w:hint="eastAsia"/>
          <w:sz w:val="30"/>
          <w:szCs w:val="30"/>
        </w:rPr>
        <w:t>过于残破，无法居住，于是迁都到他的根据地许县（河南许昌）。</w:t>
      </w:r>
    </w:p>
    <w:p w14:paraId="5D76E64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等到曹操开始用皇帝名义向全国发号施令，包括下诏责备袁绍拥兵割据的时候，袁绍那浆糊脑筋才恍然觉悟到皇帝的妙用。他既失去这个</w:t>
      </w:r>
      <w:r w:rsidRPr="002F2203">
        <w:rPr>
          <w:rFonts w:eastAsia="方正新书宋_GBK" w:hAnsi="宋体" w:hint="eastAsia"/>
          <w:sz w:val="30"/>
          <w:szCs w:val="30"/>
        </w:rPr>
        <w:lastRenderedPageBreak/>
        <w:t>机会，唯一的办法是硬着嘴巴宣称曹操劫持皇帝。袁绍用对付董卓的办法对付曹操，他发动勤王军事行动。双方于</w:t>
      </w:r>
      <w:r w:rsidRPr="002F2203">
        <w:rPr>
          <w:rFonts w:eastAsia="方正新书宋_GBK" w:hAnsi="宋体" w:hint="eastAsia"/>
          <w:sz w:val="30"/>
          <w:szCs w:val="30"/>
        </w:rPr>
        <w:t>200</w:t>
      </w:r>
      <w:r w:rsidRPr="002F2203">
        <w:rPr>
          <w:rFonts w:eastAsia="方正新书宋_GBK" w:hAnsi="宋体" w:hint="eastAsia"/>
          <w:sz w:val="30"/>
          <w:szCs w:val="30"/>
        </w:rPr>
        <w:t>年在官渡（河南中牟东北古鸿沟渡口）决战，从袁绍建议利用</w:t>
      </w:r>
      <w:proofErr w:type="gramStart"/>
      <w:r w:rsidRPr="002F2203">
        <w:rPr>
          <w:rFonts w:eastAsia="方正新书宋_GBK" w:hAnsi="宋体" w:hint="eastAsia"/>
          <w:sz w:val="30"/>
          <w:szCs w:val="30"/>
        </w:rPr>
        <w:t>董卓逼何太后</w:t>
      </w:r>
      <w:proofErr w:type="gramEnd"/>
      <w:r w:rsidRPr="002F2203">
        <w:rPr>
          <w:rFonts w:eastAsia="方正新书宋_GBK" w:hAnsi="宋体" w:hint="eastAsia"/>
          <w:sz w:val="30"/>
          <w:szCs w:val="30"/>
        </w:rPr>
        <w:t>和拒绝迎接皇帝两件事上，可看出他的智力商数要差一截。决战结束，他以绝对优势的兵力而大败。</w:t>
      </w:r>
    </w:p>
    <w:p w14:paraId="356C129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以曹操为宰相的东汉政府的统一中国行动，遭遇到激烈的反抗。军阀们当然不愿中央政府恢复权力，他们很满意割据的现状，因此混战在所难免，所谓“英雄并起，各霸一方”，这就是“汉末纷乱，九州瓜裂”的来龙去脉（以上的历史全部节录自柏杨的《中国人史纲》）。</w:t>
      </w:r>
    </w:p>
    <w:p w14:paraId="0E11456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曹操不仁</w:t>
      </w:r>
      <w:r w:rsidRPr="002F2203">
        <w:rPr>
          <w:rFonts w:eastAsia="方正新书宋_GBK" w:hAnsi="宋体" w:hint="eastAsia"/>
          <w:sz w:val="30"/>
          <w:szCs w:val="30"/>
        </w:rPr>
        <w:t>，曹操</w:t>
      </w:r>
      <w:r w:rsidRPr="002F2203">
        <w:rPr>
          <w:rFonts w:eastAsia="方正新书宋_GBK" w:hAnsi="宋体" w:hint="eastAsia"/>
          <w:sz w:val="30"/>
          <w:szCs w:val="30"/>
        </w:rPr>
        <w:t>(155-220)</w:t>
      </w:r>
      <w:r w:rsidRPr="002F2203">
        <w:rPr>
          <w:rFonts w:eastAsia="方正新书宋_GBK" w:hAnsi="宋体" w:hint="eastAsia"/>
          <w:sz w:val="30"/>
          <w:szCs w:val="30"/>
        </w:rPr>
        <w:t>，即“魏武帝”。三国时政治家、军事家和诗人。字孟德，小名阿瞒，</w:t>
      </w:r>
      <w:proofErr w:type="gramStart"/>
      <w:r w:rsidRPr="002F2203">
        <w:rPr>
          <w:rFonts w:eastAsia="方正新书宋_GBK" w:hAnsi="宋体" w:hint="eastAsia"/>
          <w:sz w:val="30"/>
          <w:szCs w:val="30"/>
        </w:rPr>
        <w:t>谯</w:t>
      </w:r>
      <w:proofErr w:type="gramEnd"/>
      <w:r w:rsidRPr="002F2203">
        <w:rPr>
          <w:rFonts w:eastAsia="方正新书宋_GBK" w:hAnsi="宋体" w:hint="eastAsia"/>
          <w:sz w:val="30"/>
          <w:szCs w:val="30"/>
        </w:rPr>
        <w:t>县</w:t>
      </w:r>
      <w:r w:rsidRPr="002F2203">
        <w:rPr>
          <w:rFonts w:eastAsia="方正新书宋_GBK" w:hAnsi="宋体" w:hint="eastAsia"/>
          <w:sz w:val="30"/>
          <w:szCs w:val="30"/>
        </w:rPr>
        <w:t>(</w:t>
      </w:r>
      <w:r w:rsidRPr="002F2203">
        <w:rPr>
          <w:rFonts w:eastAsia="方正新书宋_GBK" w:hAnsi="宋体" w:hint="eastAsia"/>
          <w:sz w:val="30"/>
          <w:szCs w:val="30"/>
        </w:rPr>
        <w:t>今安徽亳州</w:t>
      </w:r>
      <w:r w:rsidRPr="002F2203">
        <w:rPr>
          <w:rFonts w:eastAsia="方正新书宋_GBK" w:hAnsi="宋体" w:hint="eastAsia"/>
          <w:sz w:val="30"/>
          <w:szCs w:val="30"/>
        </w:rPr>
        <w:t>)</w:t>
      </w:r>
      <w:r w:rsidRPr="002F2203">
        <w:rPr>
          <w:rFonts w:eastAsia="方正新书宋_GBK" w:hAnsi="宋体" w:hint="eastAsia"/>
          <w:sz w:val="30"/>
          <w:szCs w:val="30"/>
        </w:rPr>
        <w:t>人。不仁，是说他没有仁德，挟天子以令诸侯。</w:t>
      </w:r>
    </w:p>
    <w:p w14:paraId="47A05C8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hint="eastAsia"/>
          <w:sz w:val="30"/>
          <w:szCs w:val="30"/>
        </w:rPr>
        <w:t>有关曹操不仁，可以举《三国演义》中的一个例子来说明：曹操行刺董卓不成，和</w:t>
      </w:r>
      <w:proofErr w:type="gramStart"/>
      <w:r w:rsidRPr="002F2203">
        <w:rPr>
          <w:rFonts w:eastAsia="方正新书宋_GBK" w:hAnsi="宋体" w:hint="eastAsia"/>
          <w:sz w:val="30"/>
          <w:szCs w:val="30"/>
        </w:rPr>
        <w:t>陈宫</w:t>
      </w:r>
      <w:proofErr w:type="gramEnd"/>
      <w:r w:rsidRPr="002F2203">
        <w:rPr>
          <w:rFonts w:eastAsia="方正新书宋_GBK" w:hAnsi="宋体" w:hint="eastAsia"/>
          <w:sz w:val="30"/>
          <w:szCs w:val="30"/>
        </w:rPr>
        <w:t>一起逃到了</w:t>
      </w:r>
      <w:r w:rsidRPr="002F2203">
        <w:rPr>
          <w:rFonts w:eastAsia="方正新书宋_GBK" w:hAnsi="宋体" w:cs="宋体" w:hint="eastAsia"/>
          <w:kern w:val="0"/>
          <w:sz w:val="30"/>
          <w:szCs w:val="30"/>
          <w:lang w:val="zh-CN"/>
        </w:rPr>
        <w:t>成</w:t>
      </w:r>
      <w:proofErr w:type="gramStart"/>
      <w:r w:rsidRPr="002F2203">
        <w:rPr>
          <w:rFonts w:eastAsia="方正新书宋_GBK" w:hAnsi="宋体" w:cs="宋体" w:hint="eastAsia"/>
          <w:kern w:val="0"/>
          <w:sz w:val="30"/>
          <w:szCs w:val="30"/>
          <w:lang w:val="zh-CN"/>
        </w:rPr>
        <w:t>皋</w:t>
      </w:r>
      <w:proofErr w:type="gramEnd"/>
      <w:r w:rsidRPr="002F2203">
        <w:rPr>
          <w:rFonts w:eastAsia="方正新书宋_GBK" w:hAnsi="宋体" w:cs="宋体" w:hint="eastAsia"/>
          <w:kern w:val="0"/>
          <w:sz w:val="30"/>
          <w:szCs w:val="30"/>
          <w:lang w:val="zh-CN"/>
        </w:rPr>
        <w:t>地方，天色向晚。曹操于是对陈宫说：“这里正好有一个叫吕伯</w:t>
      </w:r>
      <w:proofErr w:type="gramStart"/>
      <w:r w:rsidRPr="002F2203">
        <w:rPr>
          <w:rFonts w:eastAsia="方正新书宋_GBK" w:hAnsi="宋体" w:cs="宋体" w:hint="eastAsia"/>
          <w:kern w:val="0"/>
          <w:sz w:val="30"/>
          <w:szCs w:val="30"/>
          <w:lang w:val="zh-CN"/>
        </w:rPr>
        <w:t>奢</w:t>
      </w:r>
      <w:proofErr w:type="gramEnd"/>
      <w:r w:rsidRPr="002F2203">
        <w:rPr>
          <w:rFonts w:eastAsia="方正新书宋_GBK" w:hAnsi="宋体" w:cs="宋体" w:hint="eastAsia"/>
          <w:kern w:val="0"/>
          <w:sz w:val="30"/>
          <w:szCs w:val="30"/>
          <w:lang w:val="zh-CN"/>
        </w:rPr>
        <w:t>的，是我父亲的结义弟兄，我们可以到他家去借宿一宿。”于是二人策马来到庄前。吕伯</w:t>
      </w:r>
      <w:proofErr w:type="gramStart"/>
      <w:r w:rsidRPr="002F2203">
        <w:rPr>
          <w:rFonts w:eastAsia="方正新书宋_GBK" w:hAnsi="宋体" w:cs="宋体" w:hint="eastAsia"/>
          <w:kern w:val="0"/>
          <w:sz w:val="30"/>
          <w:szCs w:val="30"/>
          <w:lang w:val="zh-CN"/>
        </w:rPr>
        <w:t>奢</w:t>
      </w:r>
      <w:proofErr w:type="gramEnd"/>
      <w:r w:rsidRPr="002F2203">
        <w:rPr>
          <w:rFonts w:eastAsia="方正新书宋_GBK" w:hAnsi="宋体" w:cs="宋体" w:hint="eastAsia"/>
          <w:kern w:val="0"/>
          <w:sz w:val="30"/>
          <w:szCs w:val="30"/>
          <w:lang w:val="zh-CN"/>
        </w:rPr>
        <w:t>也知道他们是被朝廷通缉的要犯，但还是非常热心地接待了他们。临吃饭前，因无好酒，于是吕伯</w:t>
      </w:r>
      <w:proofErr w:type="gramStart"/>
      <w:r w:rsidRPr="002F2203">
        <w:rPr>
          <w:rFonts w:eastAsia="方正新书宋_GBK" w:hAnsi="宋体" w:cs="宋体" w:hint="eastAsia"/>
          <w:kern w:val="0"/>
          <w:sz w:val="30"/>
          <w:szCs w:val="30"/>
          <w:lang w:val="zh-CN"/>
        </w:rPr>
        <w:t>奢</w:t>
      </w:r>
      <w:proofErr w:type="gramEnd"/>
      <w:r w:rsidRPr="002F2203">
        <w:rPr>
          <w:rFonts w:eastAsia="方正新书宋_GBK" w:hAnsi="宋体" w:cs="宋体" w:hint="eastAsia"/>
          <w:kern w:val="0"/>
          <w:sz w:val="30"/>
          <w:szCs w:val="30"/>
          <w:lang w:val="zh-CN"/>
        </w:rPr>
        <w:t>骑驴往西村去沽酒。</w:t>
      </w:r>
    </w:p>
    <w:p w14:paraId="6E09A3C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cs="宋体" w:hint="eastAsia"/>
          <w:kern w:val="0"/>
          <w:sz w:val="30"/>
          <w:szCs w:val="30"/>
          <w:lang w:val="zh-CN"/>
        </w:rPr>
        <w:t>这时曹操和</w:t>
      </w:r>
      <w:proofErr w:type="gramStart"/>
      <w:r w:rsidRPr="002F2203">
        <w:rPr>
          <w:rFonts w:eastAsia="方正新书宋_GBK" w:hAnsi="宋体" w:cs="宋体" w:hint="eastAsia"/>
          <w:kern w:val="0"/>
          <w:sz w:val="30"/>
          <w:szCs w:val="30"/>
          <w:lang w:val="zh-CN"/>
        </w:rPr>
        <w:t>陈宫</w:t>
      </w:r>
      <w:proofErr w:type="gramEnd"/>
      <w:r w:rsidRPr="002F2203">
        <w:rPr>
          <w:rFonts w:eastAsia="方正新书宋_GBK" w:hAnsi="宋体" w:cs="宋体" w:hint="eastAsia"/>
          <w:kern w:val="0"/>
          <w:sz w:val="30"/>
          <w:szCs w:val="30"/>
          <w:lang w:val="zh-CN"/>
        </w:rPr>
        <w:t>坐在席间，忽闻庄后有磨刀之声。曹操说：“吕伯</w:t>
      </w:r>
      <w:proofErr w:type="gramStart"/>
      <w:r w:rsidRPr="002F2203">
        <w:rPr>
          <w:rFonts w:eastAsia="方正新书宋_GBK" w:hAnsi="宋体" w:cs="宋体" w:hint="eastAsia"/>
          <w:kern w:val="0"/>
          <w:sz w:val="30"/>
          <w:szCs w:val="30"/>
          <w:lang w:val="zh-CN"/>
        </w:rPr>
        <w:t>奢</w:t>
      </w:r>
      <w:proofErr w:type="gramEnd"/>
      <w:r w:rsidRPr="002F2203">
        <w:rPr>
          <w:rFonts w:eastAsia="方正新书宋_GBK" w:hAnsi="宋体" w:cs="宋体" w:hint="eastAsia"/>
          <w:kern w:val="0"/>
          <w:sz w:val="30"/>
          <w:szCs w:val="30"/>
          <w:lang w:val="zh-CN"/>
        </w:rPr>
        <w:t>和我并非至亲，此去可疑，当窃听之。”二人潜步入草堂后，听到有人说：“缚而杀之，何如？”曹操于是说：“这就对了！现在如果不先</w:t>
      </w:r>
      <w:r w:rsidRPr="002F2203">
        <w:rPr>
          <w:rFonts w:eastAsia="方正新书宋_GBK" w:hAnsi="宋体" w:cs="宋体" w:hint="eastAsia"/>
          <w:kern w:val="0"/>
          <w:sz w:val="30"/>
          <w:szCs w:val="30"/>
          <w:lang w:val="zh-CN"/>
        </w:rPr>
        <w:lastRenderedPageBreak/>
        <w:t>下手，必遭擒获。”于是和</w:t>
      </w:r>
      <w:proofErr w:type="gramStart"/>
      <w:r w:rsidRPr="002F2203">
        <w:rPr>
          <w:rFonts w:eastAsia="方正新书宋_GBK" w:hAnsi="宋体" w:cs="宋体" w:hint="eastAsia"/>
          <w:kern w:val="0"/>
          <w:sz w:val="30"/>
          <w:szCs w:val="30"/>
          <w:lang w:val="zh-CN"/>
        </w:rPr>
        <w:t>陈宫</w:t>
      </w:r>
      <w:proofErr w:type="gramEnd"/>
      <w:r w:rsidRPr="002F2203">
        <w:rPr>
          <w:rFonts w:eastAsia="方正新书宋_GBK" w:hAnsi="宋体" w:cs="宋体" w:hint="eastAsia"/>
          <w:kern w:val="0"/>
          <w:sz w:val="30"/>
          <w:szCs w:val="30"/>
          <w:lang w:val="zh-CN"/>
        </w:rPr>
        <w:t>两人拔剑直入，不问男女，皆杀之，一连杀死八口。两人搜到厨下，却看见绑了一头猪正想杀呢！陈宫说：“孟德心多，误杀好人矣！”两人急忙出庄上马而行。</w:t>
      </w:r>
    </w:p>
    <w:p w14:paraId="02DC8D6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cs="宋体" w:hint="eastAsia"/>
          <w:kern w:val="0"/>
          <w:sz w:val="30"/>
          <w:szCs w:val="30"/>
          <w:lang w:val="zh-CN"/>
        </w:rPr>
        <w:t>行不到二里，只见吕伯</w:t>
      </w:r>
      <w:proofErr w:type="gramStart"/>
      <w:r w:rsidRPr="002F2203">
        <w:rPr>
          <w:rFonts w:eastAsia="方正新书宋_GBK" w:hAnsi="宋体" w:cs="宋体" w:hint="eastAsia"/>
          <w:kern w:val="0"/>
          <w:sz w:val="30"/>
          <w:szCs w:val="30"/>
          <w:lang w:val="zh-CN"/>
        </w:rPr>
        <w:t>奢</w:t>
      </w:r>
      <w:proofErr w:type="gramEnd"/>
      <w:r w:rsidRPr="002F2203">
        <w:rPr>
          <w:rFonts w:eastAsia="方正新书宋_GBK" w:hAnsi="宋体" w:cs="宋体" w:hint="eastAsia"/>
          <w:kern w:val="0"/>
          <w:sz w:val="30"/>
          <w:szCs w:val="30"/>
          <w:lang w:val="zh-CN"/>
        </w:rPr>
        <w:t>驴</w:t>
      </w:r>
      <w:proofErr w:type="gramStart"/>
      <w:r w:rsidRPr="002F2203">
        <w:rPr>
          <w:rFonts w:eastAsia="方正新书宋_GBK" w:hAnsi="宋体" w:cs="宋体" w:hint="eastAsia"/>
          <w:kern w:val="0"/>
          <w:sz w:val="30"/>
          <w:szCs w:val="30"/>
          <w:lang w:val="zh-CN"/>
        </w:rPr>
        <w:t>鞍前悬酒二瓶</w:t>
      </w:r>
      <w:proofErr w:type="gramEnd"/>
      <w:r w:rsidRPr="002F2203">
        <w:rPr>
          <w:rFonts w:eastAsia="方正新书宋_GBK" w:hAnsi="宋体" w:cs="宋体" w:hint="eastAsia"/>
          <w:kern w:val="0"/>
          <w:sz w:val="30"/>
          <w:szCs w:val="30"/>
          <w:lang w:val="zh-CN"/>
        </w:rPr>
        <w:t>，手携果菜而来，叫曰：“贤侄与使君何故便去？”曹操说：“被罪之人，不敢久住。”吕伯</w:t>
      </w:r>
      <w:proofErr w:type="gramStart"/>
      <w:r w:rsidRPr="002F2203">
        <w:rPr>
          <w:rFonts w:eastAsia="方正新书宋_GBK" w:hAnsi="宋体" w:cs="宋体" w:hint="eastAsia"/>
          <w:kern w:val="0"/>
          <w:sz w:val="30"/>
          <w:szCs w:val="30"/>
          <w:lang w:val="zh-CN"/>
        </w:rPr>
        <w:t>奢</w:t>
      </w:r>
      <w:proofErr w:type="gramEnd"/>
      <w:r w:rsidRPr="002F2203">
        <w:rPr>
          <w:rFonts w:eastAsia="方正新书宋_GBK" w:hAnsi="宋体" w:cs="宋体" w:hint="eastAsia"/>
          <w:kern w:val="0"/>
          <w:sz w:val="30"/>
          <w:szCs w:val="30"/>
          <w:lang w:val="zh-CN"/>
        </w:rPr>
        <w:t>说：“我已分付家人杀一头猪来款待二位，怎么这么快就要走了？”曹操没有理他，只顾策马前行。但走了没多远，忽然返回来，一剑就把吕伯</w:t>
      </w:r>
      <w:proofErr w:type="gramStart"/>
      <w:r w:rsidRPr="002F2203">
        <w:rPr>
          <w:rFonts w:eastAsia="方正新书宋_GBK" w:hAnsi="宋体" w:cs="宋体" w:hint="eastAsia"/>
          <w:kern w:val="0"/>
          <w:sz w:val="30"/>
          <w:szCs w:val="30"/>
          <w:lang w:val="zh-CN"/>
        </w:rPr>
        <w:t>奢</w:t>
      </w:r>
      <w:proofErr w:type="gramEnd"/>
      <w:r w:rsidRPr="002F2203">
        <w:rPr>
          <w:rFonts w:eastAsia="方正新书宋_GBK" w:hAnsi="宋体" w:cs="宋体" w:hint="eastAsia"/>
          <w:kern w:val="0"/>
          <w:sz w:val="30"/>
          <w:szCs w:val="30"/>
          <w:lang w:val="zh-CN"/>
        </w:rPr>
        <w:t>杀了。陈宫大惊说：“刚才我们是误杀了，现在这又是做什么？”曹操说：“吕伯</w:t>
      </w:r>
      <w:proofErr w:type="gramStart"/>
      <w:r w:rsidRPr="002F2203">
        <w:rPr>
          <w:rFonts w:eastAsia="方正新书宋_GBK" w:hAnsi="宋体" w:cs="宋体" w:hint="eastAsia"/>
          <w:kern w:val="0"/>
          <w:sz w:val="30"/>
          <w:szCs w:val="30"/>
          <w:lang w:val="zh-CN"/>
        </w:rPr>
        <w:t>奢</w:t>
      </w:r>
      <w:proofErr w:type="gramEnd"/>
      <w:r w:rsidRPr="002F2203">
        <w:rPr>
          <w:rFonts w:eastAsia="方正新书宋_GBK" w:hAnsi="宋体" w:cs="宋体" w:hint="eastAsia"/>
          <w:kern w:val="0"/>
          <w:sz w:val="30"/>
          <w:szCs w:val="30"/>
          <w:lang w:val="zh-CN"/>
        </w:rPr>
        <w:t>到家以后，看见杀死了这么多人，怎么可能善罢甘休？如果他率众追来，那我们不是就危险了。”陈宫说：“知而故杀，大不义也！”曹操说：“宁教我负天下人，休教天下人负我。”陈宫不禁默然。后来陈</w:t>
      </w:r>
      <w:proofErr w:type="gramStart"/>
      <w:r w:rsidRPr="002F2203">
        <w:rPr>
          <w:rFonts w:eastAsia="方正新书宋_GBK" w:hAnsi="宋体" w:cs="宋体" w:hint="eastAsia"/>
          <w:kern w:val="0"/>
          <w:sz w:val="30"/>
          <w:szCs w:val="30"/>
          <w:lang w:val="zh-CN"/>
        </w:rPr>
        <w:t>宫还是</w:t>
      </w:r>
      <w:proofErr w:type="gramEnd"/>
      <w:r w:rsidRPr="002F2203">
        <w:rPr>
          <w:rFonts w:eastAsia="方正新书宋_GBK" w:hAnsi="宋体" w:cs="宋体" w:hint="eastAsia"/>
          <w:kern w:val="0"/>
          <w:sz w:val="30"/>
          <w:szCs w:val="30"/>
          <w:lang w:val="zh-CN"/>
        </w:rPr>
        <w:t>决定离开曹操，另投他人。</w:t>
      </w:r>
    </w:p>
    <w:p w14:paraId="6229F50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孙权自保</w:t>
      </w:r>
      <w:r w:rsidRPr="002F2203">
        <w:rPr>
          <w:rFonts w:eastAsia="方正新书宋_GBK" w:hAnsi="宋体" w:hint="eastAsia"/>
          <w:sz w:val="30"/>
          <w:szCs w:val="30"/>
        </w:rPr>
        <w:t>，孙权</w:t>
      </w:r>
      <w:r w:rsidRPr="002F2203">
        <w:rPr>
          <w:rFonts w:eastAsia="方正新书宋_GBK" w:hAnsi="宋体" w:hint="eastAsia"/>
          <w:sz w:val="30"/>
          <w:szCs w:val="30"/>
        </w:rPr>
        <w:t>(182-252)</w:t>
      </w:r>
      <w:r w:rsidRPr="002F2203">
        <w:rPr>
          <w:rFonts w:eastAsia="方正新书宋_GBK" w:hAnsi="宋体" w:hint="eastAsia"/>
          <w:sz w:val="30"/>
          <w:szCs w:val="30"/>
        </w:rPr>
        <w:t>即“吴大帝”，字仲谋，吴郡富春</w:t>
      </w:r>
      <w:r w:rsidRPr="002F2203">
        <w:rPr>
          <w:rFonts w:eastAsia="方正新书宋_GBK" w:hAnsi="宋体" w:hint="eastAsia"/>
          <w:sz w:val="30"/>
          <w:szCs w:val="30"/>
        </w:rPr>
        <w:t>(</w:t>
      </w:r>
      <w:r w:rsidRPr="002F2203">
        <w:rPr>
          <w:rFonts w:eastAsia="方正新书宋_GBK" w:hAnsi="宋体" w:hint="eastAsia"/>
          <w:sz w:val="30"/>
          <w:szCs w:val="30"/>
        </w:rPr>
        <w:t>今浙江富阳</w:t>
      </w:r>
      <w:r w:rsidRPr="002F2203">
        <w:rPr>
          <w:rFonts w:eastAsia="方正新书宋_GBK" w:hAnsi="宋体" w:hint="eastAsia"/>
          <w:sz w:val="30"/>
          <w:szCs w:val="30"/>
        </w:rPr>
        <w:t>)</w:t>
      </w:r>
      <w:r w:rsidRPr="002F2203">
        <w:rPr>
          <w:rFonts w:eastAsia="方正新书宋_GBK" w:hAnsi="宋体" w:hint="eastAsia"/>
          <w:sz w:val="30"/>
          <w:szCs w:val="30"/>
        </w:rPr>
        <w:t>人。东汉末，继父兄占据长江下游。这里说他是“自保”，亦即一心只求自我保全，偏安江东，没有太大作为。关羽对孙权一向没有太大好感，有一次，孙权派诸葛亮的哥哥</w:t>
      </w:r>
      <w:r w:rsidRPr="002F2203">
        <w:rPr>
          <w:rFonts w:eastAsia="方正新书宋_GBK" w:hAnsi="宋体" w:cs="宋体" w:hint="eastAsia"/>
          <w:kern w:val="0"/>
          <w:sz w:val="30"/>
          <w:szCs w:val="30"/>
          <w:lang w:val="zh-CN"/>
        </w:rPr>
        <w:t>诸葛瑾到荆州来见关羽，希望为他自己的儿子求婚，不料关羽勃然大怒：“吾虎女，安肯嫁犬子乎！不看汝弟之面，立斩汝首，再休多言。”为此“孙权很生气，后果很严重”，于是孙权发书请曹操派兵从旱路攻打，而他自己则派兵从水路偷袭，一举拿下荆州。因此在史书当中往往称关羽“颇盛气，好凌人”，陈寿在《三国志》中评价他失荆州、走麦城是“刚而自矜，以短取败”。至于关羽后世被封为“关圣帝”，那是有一个历史过程的，可参</w:t>
      </w:r>
      <w:proofErr w:type="gramStart"/>
      <w:r w:rsidRPr="002F2203">
        <w:rPr>
          <w:rFonts w:eastAsia="方正新书宋_GBK" w:hAnsi="宋体" w:cs="宋体" w:hint="eastAsia"/>
          <w:kern w:val="0"/>
          <w:sz w:val="30"/>
          <w:szCs w:val="30"/>
          <w:lang w:val="zh-CN"/>
        </w:rPr>
        <w:lastRenderedPageBreak/>
        <w:t>《《</w:t>
      </w:r>
      <w:proofErr w:type="gramEnd"/>
      <w:r w:rsidRPr="002F2203">
        <w:rPr>
          <w:rFonts w:eastAsia="方正新书宋_GBK" w:hAnsi="宋体" w:cs="宋体" w:hint="eastAsia"/>
          <w:kern w:val="0"/>
          <w:sz w:val="30"/>
          <w:szCs w:val="30"/>
          <w:lang w:val="zh-CN"/>
        </w:rPr>
        <w:t>武圣人关羽的内幕</w:t>
      </w:r>
      <w:proofErr w:type="gramStart"/>
      <w:r w:rsidRPr="002F2203">
        <w:rPr>
          <w:rFonts w:eastAsia="方正新书宋_GBK" w:hAnsi="宋体" w:cs="宋体" w:hint="eastAsia"/>
          <w:kern w:val="0"/>
          <w:sz w:val="30"/>
          <w:szCs w:val="30"/>
          <w:lang w:val="zh-CN"/>
        </w:rPr>
        <w:t>》</w:t>
      </w:r>
      <w:proofErr w:type="gramEnd"/>
      <w:r w:rsidRPr="002F2203">
        <w:rPr>
          <w:rFonts w:eastAsia="方正新书宋_GBK" w:hAnsi="宋体" w:cs="宋体" w:hint="eastAsia"/>
          <w:kern w:val="0"/>
          <w:sz w:val="30"/>
          <w:szCs w:val="30"/>
          <w:lang w:val="zh-CN"/>
        </w:rPr>
        <w:t>和胡小伟《关帝崇拜的起源》等。</w:t>
      </w:r>
      <w:r w:rsidRPr="002F2203">
        <w:rPr>
          <w:rFonts w:eastAsia="方正新书宋_GBK" w:hAnsi="宋体" w:hint="eastAsia"/>
          <w:sz w:val="30"/>
          <w:szCs w:val="30"/>
        </w:rPr>
        <w:t xml:space="preserve"> </w:t>
      </w:r>
    </w:p>
    <w:p w14:paraId="7EAAA98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proofErr w:type="gramStart"/>
      <w:r w:rsidRPr="002F2203">
        <w:rPr>
          <w:rFonts w:eastAsia="方正新书宋_GBK" w:hAnsi="宋体" w:hint="eastAsia"/>
          <w:sz w:val="30"/>
          <w:szCs w:val="30"/>
          <w:u w:val="single"/>
        </w:rPr>
        <w:t>予义臣</w:t>
      </w:r>
      <w:proofErr w:type="gramEnd"/>
      <w:r w:rsidRPr="002F2203">
        <w:rPr>
          <w:rFonts w:eastAsia="方正新书宋_GBK" w:hAnsi="宋体" w:hint="eastAsia"/>
          <w:sz w:val="30"/>
          <w:szCs w:val="30"/>
          <w:u w:val="single"/>
        </w:rPr>
        <w:t>蜀汉，</w:t>
      </w:r>
      <w:proofErr w:type="gramStart"/>
      <w:r w:rsidRPr="002F2203">
        <w:rPr>
          <w:rFonts w:eastAsia="方正新书宋_GBK" w:hAnsi="宋体" w:hint="eastAsia"/>
          <w:sz w:val="30"/>
          <w:szCs w:val="30"/>
          <w:u w:val="single"/>
        </w:rPr>
        <w:t>期复帝室</w:t>
      </w:r>
      <w:proofErr w:type="gramEnd"/>
      <w:r w:rsidRPr="002F2203">
        <w:rPr>
          <w:rFonts w:eastAsia="方正新书宋_GBK" w:hAnsi="宋体" w:hint="eastAsia"/>
          <w:sz w:val="30"/>
          <w:szCs w:val="30"/>
        </w:rPr>
        <w:t>，由于曹魏和孙吴都非正气所在，所以我从仁义出发，称臣于蜀汉，希望能够帮助刘皇叔恢复刘家天下。</w:t>
      </w:r>
    </w:p>
    <w:p w14:paraId="7436543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时事相违，有志不遂</w:t>
      </w:r>
      <w:r w:rsidRPr="002F2203">
        <w:rPr>
          <w:rFonts w:eastAsia="方正新书宋_GBK" w:hAnsi="宋体" w:hint="eastAsia"/>
          <w:sz w:val="30"/>
          <w:szCs w:val="30"/>
        </w:rPr>
        <w:t>，然而当时形势的变化和我原本所期望的相违背，虽有志向，却没能成功。</w:t>
      </w:r>
    </w:p>
    <w:p w14:paraId="6348C5D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死有余烈，故王此山</w:t>
      </w:r>
      <w:r w:rsidRPr="002F2203">
        <w:rPr>
          <w:rFonts w:eastAsia="方正新书宋_GBK" w:hAnsi="宋体" w:hint="eastAsia"/>
          <w:sz w:val="30"/>
          <w:szCs w:val="30"/>
        </w:rPr>
        <w:t>，我死了以后，凭借生前遗留的业绩和功业，所以得以在此山称王，亦即作当阳玉泉山的土地神。</w:t>
      </w:r>
    </w:p>
    <w:p w14:paraId="79DA0A6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大德圣师，</w:t>
      </w:r>
      <w:proofErr w:type="gramStart"/>
      <w:r w:rsidRPr="002F2203">
        <w:rPr>
          <w:rFonts w:eastAsia="方正新书宋_GBK" w:hAnsi="宋体" w:hint="eastAsia"/>
          <w:sz w:val="30"/>
          <w:szCs w:val="30"/>
          <w:u w:val="single"/>
        </w:rPr>
        <w:t>何枉神足</w:t>
      </w:r>
      <w:proofErr w:type="gramEnd"/>
      <w:r w:rsidRPr="002F2203">
        <w:rPr>
          <w:rFonts w:eastAsia="方正新书宋_GBK" w:hAnsi="宋体" w:hint="eastAsia"/>
          <w:sz w:val="30"/>
          <w:szCs w:val="30"/>
        </w:rPr>
        <w:t>，大德长老，您何以屈尊降临此地啊？神足，神灵般的脚步，这是对对方的一种尊称。</w:t>
      </w:r>
    </w:p>
    <w:p w14:paraId="3CCD76E5" w14:textId="77777777" w:rsidR="00DA7965" w:rsidRPr="002F2203" w:rsidRDefault="00DA7965" w:rsidP="001E7BCA">
      <w:pPr>
        <w:pStyle w:val="ae"/>
        <w:rPr>
          <w:rFonts w:eastAsia="方正粗雅宋_GBK"/>
        </w:rPr>
      </w:pPr>
      <w:bookmarkStart w:id="684" w:name="0183b21"/>
      <w:r w:rsidRPr="002F2203">
        <w:rPr>
          <w:rFonts w:eastAsia="方正粗雅宋_GBK" w:hint="eastAsia"/>
        </w:rPr>
        <w:t>师曰</w:t>
      </w:r>
      <w:bookmarkEnd w:id="684"/>
      <w:r w:rsidRPr="002F2203">
        <w:rPr>
          <w:rFonts w:eastAsia="方正粗雅宋_GBK" w:hint="eastAsia"/>
        </w:rPr>
        <w:t>：“欲于此地建立道场，以报生身之德耳。”</w:t>
      </w:r>
    </w:p>
    <w:p w14:paraId="3156FDA4"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智者大师见关羽前来询问，于是回答说：“我想在这里建立一所寺院，</w:t>
      </w:r>
      <w:r w:rsidRPr="002F2203">
        <w:rPr>
          <w:rFonts w:eastAsia="方正新书宋_GBK" w:hAnsi="宋体" w:hint="eastAsia"/>
          <w:sz w:val="30"/>
          <w:szCs w:val="30"/>
        </w:rPr>
        <w:t xml:space="preserve"> </w:t>
      </w:r>
      <w:r w:rsidRPr="002F2203">
        <w:rPr>
          <w:rFonts w:eastAsia="方正新书宋_GBK" w:hAnsi="宋体" w:hint="eastAsia"/>
          <w:sz w:val="30"/>
          <w:szCs w:val="30"/>
        </w:rPr>
        <w:t>用来报答生我养我的一方水土的恩德。”</w:t>
      </w:r>
      <w:r w:rsidRPr="002F2203">
        <w:rPr>
          <w:rFonts w:eastAsia="方正新书宋_GBK" w:hAnsi="宋体" w:hint="eastAsia"/>
          <w:sz w:val="30"/>
          <w:szCs w:val="30"/>
          <w:u w:val="single"/>
        </w:rPr>
        <w:t>生身</w:t>
      </w:r>
      <w:r w:rsidRPr="002F2203">
        <w:rPr>
          <w:rFonts w:eastAsia="方正新书宋_GBK" w:hAnsi="宋体" w:hint="eastAsia"/>
          <w:sz w:val="30"/>
          <w:szCs w:val="30"/>
        </w:rPr>
        <w:t>，这里是指出生之地。</w:t>
      </w:r>
    </w:p>
    <w:p w14:paraId="714D5D3C" w14:textId="77777777" w:rsidR="00DA7965" w:rsidRPr="002F2203" w:rsidRDefault="00DA7965" w:rsidP="001E7BCA">
      <w:pPr>
        <w:pStyle w:val="ae"/>
        <w:rPr>
          <w:rFonts w:eastAsia="方正粗雅宋_GBK"/>
        </w:rPr>
      </w:pPr>
      <w:bookmarkStart w:id="685" w:name="0183b22"/>
      <w:r w:rsidRPr="002F2203">
        <w:rPr>
          <w:rFonts w:eastAsia="方正粗雅宋_GBK" w:hint="eastAsia"/>
        </w:rPr>
        <w:t>神曰</w:t>
      </w:r>
      <w:bookmarkStart w:id="686" w:name="0183b23"/>
      <w:bookmarkEnd w:id="685"/>
      <w:r w:rsidRPr="002F2203">
        <w:rPr>
          <w:rFonts w:eastAsia="方正粗雅宋_GBK" w:hint="eastAsia"/>
        </w:rPr>
        <w:t>：“愿哀闵我愚，特垂摄受。此去</w:t>
      </w:r>
      <w:proofErr w:type="gramStart"/>
      <w:r w:rsidRPr="002F2203">
        <w:rPr>
          <w:rFonts w:eastAsia="方正粗雅宋_GBK" w:hint="eastAsia"/>
        </w:rPr>
        <w:t>一</w:t>
      </w:r>
      <w:proofErr w:type="gramEnd"/>
      <w:r w:rsidRPr="002F2203">
        <w:rPr>
          <w:rFonts w:eastAsia="方正粗雅宋_GBK" w:hint="eastAsia"/>
        </w:rPr>
        <w:t>舍，山如覆船</w:t>
      </w:r>
      <w:bookmarkStart w:id="687" w:name="0183b24"/>
      <w:bookmarkEnd w:id="686"/>
      <w:r w:rsidRPr="002F2203">
        <w:rPr>
          <w:rFonts w:eastAsia="方正粗雅宋_GBK" w:hint="eastAsia"/>
        </w:rPr>
        <w:t>，其土深厚。弟子当与子平</w:t>
      </w:r>
      <w:bookmarkStart w:id="688" w:name="0183b26"/>
      <w:bookmarkEnd w:id="687"/>
      <w:r w:rsidRPr="002F2203">
        <w:rPr>
          <w:rFonts w:eastAsia="方正粗雅宋_GBK" w:hint="eastAsia"/>
        </w:rPr>
        <w:t>，建寺化供，护持佛法。愿师安禅七日，以须其成。</w:t>
      </w:r>
      <w:bookmarkEnd w:id="688"/>
      <w:r w:rsidRPr="002F2203">
        <w:rPr>
          <w:rFonts w:eastAsia="方正粗雅宋_GBK" w:hint="eastAsia"/>
        </w:rPr>
        <w:t>”</w:t>
      </w:r>
    </w:p>
    <w:p w14:paraId="3FFEACC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u w:val="single"/>
        </w:rPr>
        <w:t>一</w:t>
      </w:r>
      <w:proofErr w:type="gramEnd"/>
      <w:r w:rsidRPr="002F2203">
        <w:rPr>
          <w:rFonts w:eastAsia="方正新书宋_GBK" w:hAnsi="宋体" w:hint="eastAsia"/>
          <w:sz w:val="30"/>
          <w:szCs w:val="30"/>
          <w:u w:val="single"/>
        </w:rPr>
        <w:t>舍</w:t>
      </w:r>
      <w:r w:rsidRPr="002F2203">
        <w:rPr>
          <w:rFonts w:eastAsia="方正新书宋_GBK" w:hAnsi="宋体" w:hint="eastAsia"/>
          <w:sz w:val="30"/>
          <w:szCs w:val="30"/>
        </w:rPr>
        <w:t>，古以三十里为一舍。</w:t>
      </w:r>
      <w:r w:rsidRPr="002F2203">
        <w:rPr>
          <w:rFonts w:eastAsia="方正新书宋_GBK" w:hAnsi="宋体" w:hint="eastAsia"/>
          <w:sz w:val="30"/>
          <w:szCs w:val="30"/>
        </w:rPr>
        <w:t xml:space="preserve"> </w:t>
      </w:r>
      <w:r w:rsidRPr="002F2203">
        <w:rPr>
          <w:rFonts w:eastAsia="方正新书宋_GBK" w:hAnsi="宋体" w:hint="eastAsia"/>
          <w:sz w:val="30"/>
          <w:szCs w:val="30"/>
        </w:rPr>
        <w:t>关羽听说智者大师想在这里建寺院，于是说：惟愿大德慈悲，能够哀怜同情我的愚蒙无知，特别地予以俯察摄受。从这里过去三十里的地方，有一座山</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“覆船”一样，那里的土层深厚，我当和我的儿子关平一起建立寺院，劝化供养，共同来维</w:t>
      </w:r>
      <w:r w:rsidRPr="002F2203">
        <w:rPr>
          <w:rFonts w:eastAsia="方正新书宋_GBK" w:hAnsi="宋体" w:hint="eastAsia"/>
          <w:sz w:val="30"/>
          <w:szCs w:val="30"/>
        </w:rPr>
        <w:lastRenderedPageBreak/>
        <w:t>护住持佛法。大师您就安心入定七日，以便等待寺院的建成。</w:t>
      </w:r>
    </w:p>
    <w:p w14:paraId="28370A0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垂</w:t>
      </w:r>
      <w:r w:rsidRPr="002F2203">
        <w:rPr>
          <w:rFonts w:eastAsia="方正新书宋_GBK" w:hAnsi="宋体" w:hint="eastAsia"/>
          <w:sz w:val="30"/>
          <w:szCs w:val="30"/>
        </w:rPr>
        <w:t>，犹言“俯”，作敬辞，多用于长辈或上级对自己的动作，如垂爱、垂怜、垂询等。</w:t>
      </w:r>
    </w:p>
    <w:p w14:paraId="6287E60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摄受</w:t>
      </w:r>
      <w:r w:rsidRPr="002F2203">
        <w:rPr>
          <w:rFonts w:eastAsia="方正新书宋_GBK" w:hAnsi="宋体" w:hint="eastAsia"/>
          <w:sz w:val="30"/>
          <w:szCs w:val="30"/>
        </w:rPr>
        <w:t>，又叫摄取，即以慈悲心去摄取众生。</w:t>
      </w:r>
    </w:p>
    <w:p w14:paraId="128FE18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u w:val="single"/>
        </w:rPr>
        <w:t>安禅</w:t>
      </w:r>
      <w:r w:rsidRPr="002F2203">
        <w:rPr>
          <w:rFonts w:eastAsia="方正新书宋_GBK" w:hAnsi="宋体" w:hint="eastAsia"/>
          <w:sz w:val="30"/>
          <w:szCs w:val="30"/>
        </w:rPr>
        <w:t>，安住于禅定之意。《碧岩录》第四十三则云：“安禅</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必须山水，灭却心头火自凉。”</w:t>
      </w:r>
    </w:p>
    <w:p w14:paraId="34CBA2C1" w14:textId="77777777" w:rsidR="00DA7965" w:rsidRPr="002F2203" w:rsidRDefault="00DA7965" w:rsidP="001E7BCA">
      <w:pPr>
        <w:pStyle w:val="ae"/>
        <w:rPr>
          <w:rFonts w:eastAsia="方正粗雅宋_GBK"/>
        </w:rPr>
      </w:pPr>
      <w:r w:rsidRPr="002F2203">
        <w:rPr>
          <w:rFonts w:eastAsia="方正粗雅宋_GBK"/>
        </w:rPr>
        <w:t>(</w:t>
      </w:r>
      <w:r w:rsidRPr="002F2203">
        <w:rPr>
          <w:rFonts w:eastAsia="方正粗雅宋_GBK" w:hint="eastAsia"/>
        </w:rPr>
        <w:t>注：蜀先主</w:t>
      </w:r>
      <w:proofErr w:type="gramStart"/>
      <w:r w:rsidRPr="002F2203">
        <w:rPr>
          <w:rFonts w:eastAsia="方正粗雅宋_GBK" w:hint="eastAsia"/>
        </w:rPr>
        <w:t>拜羽前</w:t>
      </w:r>
      <w:proofErr w:type="gramEnd"/>
      <w:r w:rsidRPr="002F2203">
        <w:rPr>
          <w:rFonts w:eastAsia="方正粗雅宋_GBK" w:hint="eastAsia"/>
        </w:rPr>
        <w:t>将军，率众攻曹仁不克，</w:t>
      </w:r>
      <w:bookmarkStart w:id="689" w:name="0183b25"/>
      <w:r w:rsidRPr="002F2203">
        <w:rPr>
          <w:rFonts w:eastAsia="方正粗雅宋_GBK" w:hint="eastAsia"/>
        </w:rPr>
        <w:t>孙权已据江陵，羽因遁走，</w:t>
      </w:r>
      <w:proofErr w:type="gramStart"/>
      <w:r w:rsidRPr="002F2203">
        <w:rPr>
          <w:rFonts w:eastAsia="方正粗雅宋_GBK" w:hint="eastAsia"/>
        </w:rPr>
        <w:t>吴马忠获羽</w:t>
      </w:r>
      <w:proofErr w:type="gramEnd"/>
      <w:r w:rsidRPr="002F2203">
        <w:rPr>
          <w:rFonts w:eastAsia="方正粗雅宋_GBK" w:hint="eastAsia"/>
        </w:rPr>
        <w:t>及其子平，于章乡斩之。</w:t>
      </w:r>
      <w:r w:rsidRPr="002F2203">
        <w:rPr>
          <w:rFonts w:eastAsia="方正粗雅宋_GBK" w:hint="eastAsia"/>
        </w:rPr>
        <w:t>)</w:t>
      </w:r>
      <w:bookmarkEnd w:id="689"/>
    </w:p>
    <w:p w14:paraId="032F8E20"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cs="宋体"/>
          <w:kern w:val="0"/>
          <w:sz w:val="30"/>
          <w:szCs w:val="30"/>
          <w:lang w:val="zh-CN"/>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这一段小注是讲关羽兵败被杀的经过。东晋建安二十四年（</w:t>
      </w:r>
      <w:r w:rsidRPr="002F2203">
        <w:rPr>
          <w:rFonts w:eastAsia="方正新书宋_GBK" w:hAnsi="宋体" w:hint="eastAsia"/>
          <w:sz w:val="30"/>
          <w:szCs w:val="30"/>
        </w:rPr>
        <w:t>219</w:t>
      </w:r>
      <w:r w:rsidRPr="002F2203">
        <w:rPr>
          <w:rFonts w:eastAsia="方正新书宋_GBK" w:hAnsi="宋体" w:hint="eastAsia"/>
          <w:sz w:val="30"/>
          <w:szCs w:val="30"/>
        </w:rPr>
        <w:t>年）刘备自封为汉中王，立他的儿子刘禅为王世子，诸葛亮为军师，封关羽、张飞等为五虎大将。这时曹操的堂弟曹仁（</w:t>
      </w:r>
      <w:r w:rsidRPr="002F2203">
        <w:rPr>
          <w:rFonts w:eastAsia="方正新书宋_GBK" w:hAnsi="宋体"/>
          <w:sz w:val="30"/>
          <w:szCs w:val="30"/>
        </w:rPr>
        <w:t>168</w:t>
      </w:r>
      <w:r w:rsidRPr="002F2203">
        <w:rPr>
          <w:rFonts w:eastAsia="方正新书宋_GBK" w:hAnsi="宋体" w:hint="eastAsia"/>
          <w:sz w:val="30"/>
          <w:szCs w:val="30"/>
        </w:rPr>
        <w:t>—</w:t>
      </w:r>
      <w:r w:rsidRPr="002F2203">
        <w:rPr>
          <w:rFonts w:eastAsia="方正新书宋_GBK" w:hAnsi="宋体"/>
          <w:sz w:val="30"/>
          <w:szCs w:val="30"/>
        </w:rPr>
        <w:t>223</w:t>
      </w:r>
      <w:r w:rsidRPr="002F2203">
        <w:rPr>
          <w:rFonts w:eastAsia="方正新书宋_GBK" w:hAnsi="宋体" w:hint="eastAsia"/>
          <w:sz w:val="30"/>
          <w:szCs w:val="30"/>
        </w:rPr>
        <w:t>）屯兵于樊城，诸葛亮已经得知东吴的孙权和北方的曹操有勾结，但他料知东吴由于畏惧关羽的虎威，只要荆州防范措施得当，孙权还是不敢轻易进攻荆州的，于是命关羽“</w:t>
      </w:r>
      <w:r w:rsidRPr="002F2203">
        <w:rPr>
          <w:rFonts w:eastAsia="方正新书宋_GBK" w:hAnsi="宋体" w:cs="宋体" w:hint="eastAsia"/>
          <w:kern w:val="0"/>
          <w:sz w:val="30"/>
          <w:szCs w:val="30"/>
          <w:lang w:val="zh-CN"/>
        </w:rPr>
        <w:t>先起兵取樊城，使敌军胆寒，自然瓦解矣”。</w:t>
      </w:r>
    </w:p>
    <w:p w14:paraId="526C041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kern w:val="0"/>
          <w:sz w:val="30"/>
          <w:szCs w:val="30"/>
          <w:lang w:val="zh-CN"/>
        </w:rPr>
        <w:t>关羽起兵攻打樊城的时候，还是留有相当的兵力驻守荆州的，以防东吴偷袭。不过接下来发生了两件事情，使</w:t>
      </w:r>
      <w:proofErr w:type="gramStart"/>
      <w:r w:rsidRPr="002F2203">
        <w:rPr>
          <w:rFonts w:eastAsia="方正新书宋_GBK" w:hAnsi="宋体" w:hint="eastAsia"/>
          <w:kern w:val="0"/>
          <w:sz w:val="30"/>
          <w:szCs w:val="30"/>
          <w:lang w:val="zh-CN"/>
        </w:rPr>
        <w:t>关羽尽调荆州</w:t>
      </w:r>
      <w:proofErr w:type="gramEnd"/>
      <w:r w:rsidRPr="002F2203">
        <w:rPr>
          <w:rFonts w:eastAsia="方正新书宋_GBK" w:hAnsi="宋体" w:hint="eastAsia"/>
          <w:kern w:val="0"/>
          <w:sz w:val="30"/>
          <w:szCs w:val="30"/>
          <w:lang w:val="zh-CN"/>
        </w:rPr>
        <w:t>兵力支援前线：</w:t>
      </w:r>
      <w:r w:rsidRPr="002F2203">
        <w:rPr>
          <w:rFonts w:eastAsia="方正新书宋_GBK" w:hAnsi="宋体" w:hint="eastAsia"/>
          <w:kern w:val="0"/>
          <w:sz w:val="30"/>
          <w:szCs w:val="30"/>
          <w:lang w:val="zh-CN"/>
        </w:rPr>
        <w:t>1</w:t>
      </w:r>
      <w:r w:rsidRPr="002F2203">
        <w:rPr>
          <w:rFonts w:eastAsia="方正新书宋_GBK" w:hAnsi="宋体" w:hint="eastAsia"/>
          <w:kern w:val="0"/>
          <w:sz w:val="30"/>
          <w:szCs w:val="30"/>
          <w:lang w:val="zh-CN"/>
        </w:rPr>
        <w:t>、关羽虽然打了几次胜仗，比如水淹于禁七军，怒斩抬</w:t>
      </w:r>
      <w:proofErr w:type="gramStart"/>
      <w:r w:rsidRPr="002F2203">
        <w:rPr>
          <w:rFonts w:eastAsia="方正新书宋_GBK" w:hAnsi="宋体" w:hint="eastAsia"/>
          <w:kern w:val="0"/>
          <w:sz w:val="30"/>
          <w:szCs w:val="30"/>
          <w:lang w:val="zh-CN"/>
        </w:rPr>
        <w:t>榇</w:t>
      </w:r>
      <w:proofErr w:type="gramEnd"/>
      <w:r w:rsidRPr="002F2203">
        <w:rPr>
          <w:rFonts w:eastAsia="方正新书宋_GBK" w:hAnsi="宋体" w:hint="eastAsia"/>
          <w:kern w:val="0"/>
          <w:sz w:val="30"/>
          <w:szCs w:val="30"/>
          <w:lang w:val="zh-CN"/>
        </w:rPr>
        <w:t>而战的庞德等，但曹仁坚守樊城，关羽始终无法攻克。</w:t>
      </w:r>
      <w:r w:rsidRPr="002F2203">
        <w:rPr>
          <w:rFonts w:eastAsia="方正新书宋_GBK" w:hAnsi="宋体" w:hint="eastAsia"/>
          <w:kern w:val="0"/>
          <w:sz w:val="30"/>
          <w:szCs w:val="30"/>
          <w:lang w:val="zh-CN"/>
        </w:rPr>
        <w:t>2</w:t>
      </w:r>
      <w:r w:rsidRPr="002F2203">
        <w:rPr>
          <w:rFonts w:eastAsia="方正新书宋_GBK" w:hAnsi="宋体" w:hint="eastAsia"/>
          <w:kern w:val="0"/>
          <w:sz w:val="30"/>
          <w:szCs w:val="30"/>
          <w:lang w:val="zh-CN"/>
        </w:rPr>
        <w:t>、</w:t>
      </w:r>
      <w:proofErr w:type="gramStart"/>
      <w:r w:rsidRPr="002F2203">
        <w:rPr>
          <w:rFonts w:eastAsia="方正新书宋_GBK" w:hAnsi="宋体" w:hint="eastAsia"/>
          <w:kern w:val="0"/>
          <w:sz w:val="30"/>
          <w:szCs w:val="30"/>
          <w:lang w:val="zh-CN"/>
        </w:rPr>
        <w:t>东吴见</w:t>
      </w:r>
      <w:proofErr w:type="gramEnd"/>
      <w:r w:rsidRPr="002F2203">
        <w:rPr>
          <w:rFonts w:eastAsia="方正新书宋_GBK" w:hAnsi="宋体" w:hint="eastAsia"/>
          <w:kern w:val="0"/>
          <w:sz w:val="30"/>
          <w:szCs w:val="30"/>
          <w:lang w:val="zh-CN"/>
        </w:rPr>
        <w:t>关羽和曹仁打得不亦乐乎，自然蠢蠢欲动，但由于荆州防范严密，一直没有可乘之机。于是</w:t>
      </w:r>
      <w:proofErr w:type="gramStart"/>
      <w:r w:rsidRPr="002F2203">
        <w:rPr>
          <w:rFonts w:eastAsia="方正新书宋_GBK" w:hAnsi="宋体" w:hint="eastAsia"/>
          <w:kern w:val="0"/>
          <w:sz w:val="30"/>
          <w:szCs w:val="30"/>
          <w:lang w:val="zh-CN"/>
        </w:rPr>
        <w:t>陆逊向当时</w:t>
      </w:r>
      <w:proofErr w:type="gramEnd"/>
      <w:r w:rsidRPr="002F2203">
        <w:rPr>
          <w:rFonts w:eastAsia="方正新书宋_GBK" w:hAnsi="宋体" w:hint="eastAsia"/>
          <w:kern w:val="0"/>
          <w:sz w:val="30"/>
          <w:szCs w:val="30"/>
          <w:lang w:val="zh-CN"/>
        </w:rPr>
        <w:t>的东吴三军统帅吕蒙出谋划策说：“</w:t>
      </w:r>
      <w:r w:rsidRPr="002F2203">
        <w:rPr>
          <w:rFonts w:eastAsia="方正新书宋_GBK" w:hAnsi="宋体" w:hint="eastAsia"/>
          <w:sz w:val="30"/>
          <w:szCs w:val="30"/>
        </w:rPr>
        <w:t>关羽倚恃英</w:t>
      </w:r>
      <w:r w:rsidRPr="002F2203">
        <w:rPr>
          <w:rFonts w:eastAsia="方正新书宋_GBK" w:hAnsi="宋体" w:hint="eastAsia"/>
          <w:sz w:val="30"/>
          <w:szCs w:val="30"/>
        </w:rPr>
        <w:lastRenderedPageBreak/>
        <w:t>雄，自料无敌，所虑者惟将军耳。将军乘此机会，托疾辞职，以陆口之任让之他人，使他人卑辞赞美关公，以骄其心，彼必尽撤荆州之兵，以向樊城。若荆州无备，用</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旅之师，别出奇计以袭之，则荆州在掌握之中矣。”吕蒙听后大喜，于是托病不起，上书孙权，</w:t>
      </w:r>
      <w:proofErr w:type="gramStart"/>
      <w:r w:rsidRPr="002F2203">
        <w:rPr>
          <w:rFonts w:eastAsia="方正新书宋_GBK" w:hAnsi="宋体" w:hint="eastAsia"/>
          <w:sz w:val="30"/>
          <w:szCs w:val="30"/>
        </w:rPr>
        <w:t>就拜当时尚</w:t>
      </w:r>
      <w:proofErr w:type="gramEnd"/>
      <w:r w:rsidRPr="002F2203">
        <w:rPr>
          <w:rFonts w:eastAsia="方正新书宋_GBK" w:hAnsi="宋体" w:hint="eastAsia"/>
          <w:sz w:val="30"/>
          <w:szCs w:val="30"/>
        </w:rPr>
        <w:t>名不见经传的陆逊为偏将军、右都督，</w:t>
      </w:r>
      <w:proofErr w:type="gramStart"/>
      <w:r w:rsidRPr="002F2203">
        <w:rPr>
          <w:rFonts w:eastAsia="方正新书宋_GBK" w:hAnsi="宋体" w:hint="eastAsia"/>
          <w:sz w:val="30"/>
          <w:szCs w:val="30"/>
        </w:rPr>
        <w:t>代蒙守陆口</w:t>
      </w:r>
      <w:proofErr w:type="gramEnd"/>
      <w:r w:rsidRPr="002F2203">
        <w:rPr>
          <w:rFonts w:eastAsia="方正新书宋_GBK" w:hAnsi="宋体" w:hint="eastAsia"/>
          <w:sz w:val="30"/>
          <w:szCs w:val="30"/>
        </w:rPr>
        <w:t>。陆</w:t>
      </w:r>
      <w:proofErr w:type="gramStart"/>
      <w:r w:rsidRPr="002F2203">
        <w:rPr>
          <w:rFonts w:eastAsia="方正新书宋_GBK" w:hAnsi="宋体" w:hint="eastAsia"/>
          <w:sz w:val="30"/>
          <w:szCs w:val="30"/>
        </w:rPr>
        <w:t>逊接受</w:t>
      </w:r>
      <w:proofErr w:type="gramEnd"/>
      <w:r w:rsidRPr="002F2203">
        <w:rPr>
          <w:rFonts w:eastAsia="方正新书宋_GBK" w:hAnsi="宋体" w:hint="eastAsia"/>
          <w:sz w:val="30"/>
          <w:szCs w:val="30"/>
        </w:rPr>
        <w:t>印绶，随即修书一封，具名马、异锦、酒礼等物，遣使</w:t>
      </w:r>
      <w:proofErr w:type="gramStart"/>
      <w:r w:rsidRPr="002F2203">
        <w:rPr>
          <w:rFonts w:eastAsia="方正新书宋_GBK" w:hAnsi="宋体" w:hint="eastAsia"/>
          <w:sz w:val="30"/>
          <w:szCs w:val="30"/>
        </w:rPr>
        <w:t>赍</w:t>
      </w:r>
      <w:proofErr w:type="gramEnd"/>
      <w:r w:rsidRPr="002F2203">
        <w:rPr>
          <w:rFonts w:eastAsia="方正新书宋_GBK" w:hAnsi="宋体" w:hint="eastAsia"/>
          <w:sz w:val="30"/>
          <w:szCs w:val="30"/>
        </w:rPr>
        <w:t>赴樊城见关公。关公大笑：“仲谋见识短浅，用此孺子为将！”于是撤荆州大半兵赴樊城听调。</w:t>
      </w:r>
    </w:p>
    <w:p w14:paraId="14E5D57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这样一来，荆州的防守就空缺了，于是东吴一举下之。关羽进退失据，于是大败，退守麦城（今湖北当阳市东南四十四里两河乡东北麦城村）。麦城是一个小得不能再小的小镇，内无粮草，外无救援，于是关公和他的义子关平引领残兵败卒二百余人，向北突围。走了约二十多里，关公和关平在章乡（今湖北当阳东北）都被东吴大将</w:t>
      </w:r>
      <w:r w:rsidRPr="002F2203">
        <w:rPr>
          <w:rFonts w:eastAsia="方正新书宋_GBK" w:hAnsi="宋体"/>
          <w:sz w:val="30"/>
          <w:szCs w:val="30"/>
        </w:rPr>
        <w:t>潘璋</w:t>
      </w:r>
      <w:r w:rsidRPr="002F2203">
        <w:rPr>
          <w:rFonts w:eastAsia="方正新书宋_GBK" w:hAnsi="宋体" w:hint="eastAsia"/>
          <w:sz w:val="30"/>
          <w:szCs w:val="30"/>
        </w:rPr>
        <w:t>的司马马忠所获，随即被杀，</w:t>
      </w:r>
      <w:proofErr w:type="gramStart"/>
      <w:r w:rsidRPr="002F2203">
        <w:rPr>
          <w:rFonts w:eastAsia="方正新书宋_GBK" w:hAnsi="宋体" w:cs="宋体" w:hint="eastAsia"/>
          <w:kern w:val="0"/>
          <w:sz w:val="30"/>
          <w:szCs w:val="30"/>
          <w:lang w:val="zh-CN"/>
        </w:rPr>
        <w:t>关公亡年五十八岁</w:t>
      </w:r>
      <w:proofErr w:type="gramEnd"/>
      <w:r w:rsidRPr="002F2203">
        <w:rPr>
          <w:rFonts w:eastAsia="方正新书宋_GBK" w:hAnsi="宋体" w:cs="宋体" w:hint="eastAsia"/>
          <w:kern w:val="0"/>
          <w:sz w:val="30"/>
          <w:szCs w:val="30"/>
          <w:lang w:val="zh-CN"/>
        </w:rPr>
        <w:t>。后人有诗叹曰：“汉末才无敌，云长独出群；神威能奋武，儒雅更知文。天日心如镜，《春秋》义薄云；昭然垂万古，不止冠三分。”</w:t>
      </w:r>
    </w:p>
    <w:p w14:paraId="503B821C" w14:textId="77777777" w:rsidR="00DA7965" w:rsidRPr="002F2203" w:rsidRDefault="00DA7965" w:rsidP="001E7BCA">
      <w:pPr>
        <w:pStyle w:val="ae"/>
        <w:rPr>
          <w:rFonts w:eastAsia="方正粗雅宋_GBK"/>
        </w:rPr>
      </w:pPr>
      <w:r w:rsidRPr="002F2203">
        <w:rPr>
          <w:rFonts w:eastAsia="方正粗雅宋_GBK" w:hint="eastAsia"/>
        </w:rPr>
        <w:t>（注：《唐书》：羽生侍中兴，其裔孙</w:t>
      </w:r>
      <w:proofErr w:type="gramStart"/>
      <w:r w:rsidRPr="002F2203">
        <w:rPr>
          <w:rFonts w:eastAsia="方正粗雅宋_GBK" w:hint="eastAsia"/>
        </w:rPr>
        <w:t>播相德</w:t>
      </w:r>
      <w:proofErr w:type="gramEnd"/>
      <w:r w:rsidRPr="002F2203">
        <w:rPr>
          <w:rFonts w:eastAsia="方正粗雅宋_GBK" w:hint="eastAsia"/>
        </w:rPr>
        <w:t>宗。）</w:t>
      </w:r>
    </w:p>
    <w:p w14:paraId="15FB4F61"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关羽的儿子是</w:t>
      </w:r>
      <w:r w:rsidRPr="002F2203">
        <w:rPr>
          <w:rFonts w:eastAsia="方正新书宋_GBK" w:hAnsi="宋体"/>
          <w:sz w:val="30"/>
          <w:szCs w:val="30"/>
        </w:rPr>
        <w:t>关兴</w:t>
      </w:r>
      <w:r w:rsidRPr="002F2203">
        <w:rPr>
          <w:rFonts w:eastAsia="方正新书宋_GBK" w:hAnsi="宋体" w:hint="eastAsia"/>
          <w:sz w:val="30"/>
          <w:szCs w:val="30"/>
        </w:rPr>
        <w:t>，</w:t>
      </w:r>
      <w:r w:rsidRPr="002F2203">
        <w:rPr>
          <w:rFonts w:eastAsia="方正新书宋_GBK" w:hAnsi="宋体"/>
          <w:sz w:val="30"/>
          <w:szCs w:val="30"/>
        </w:rPr>
        <w:t>自幼习武，弓马娴熟</w:t>
      </w:r>
      <w:r w:rsidRPr="002F2203">
        <w:rPr>
          <w:rFonts w:eastAsia="方正新书宋_GBK" w:hAnsi="宋体" w:hint="eastAsia"/>
          <w:sz w:val="30"/>
          <w:szCs w:val="30"/>
        </w:rPr>
        <w:t>，弱冠为侍中（秦始置，两汉沿置，为正规官职外的加官之一）。</w:t>
      </w:r>
      <w:r w:rsidRPr="002F2203">
        <w:rPr>
          <w:rFonts w:eastAsia="方正新书宋_GBK" w:hAnsi="宋体"/>
          <w:sz w:val="30"/>
          <w:szCs w:val="30"/>
        </w:rPr>
        <w:t>关羽死后，</w:t>
      </w:r>
      <w:proofErr w:type="gramStart"/>
      <w:r w:rsidRPr="002F2203">
        <w:rPr>
          <w:rFonts w:eastAsia="方正新书宋_GBK" w:hAnsi="宋体"/>
          <w:sz w:val="30"/>
          <w:szCs w:val="30"/>
        </w:rPr>
        <w:t>关兴随刘备</w:t>
      </w:r>
      <w:proofErr w:type="gramEnd"/>
      <w:r w:rsidRPr="002F2203">
        <w:rPr>
          <w:rFonts w:eastAsia="方正新书宋_GBK" w:hAnsi="宋体"/>
          <w:sz w:val="30"/>
          <w:szCs w:val="30"/>
        </w:rPr>
        <w:t>伐吴，杀死杀父仇人潘璋。诸葛亮北伐时，关兴</w:t>
      </w:r>
      <w:r w:rsidRPr="002F2203">
        <w:rPr>
          <w:rFonts w:eastAsia="方正新书宋_GBK" w:hAnsi="宋体" w:hint="eastAsia"/>
          <w:sz w:val="30"/>
          <w:szCs w:val="30"/>
        </w:rPr>
        <w:t>深受器重，</w:t>
      </w:r>
      <w:r w:rsidRPr="002F2203">
        <w:rPr>
          <w:rFonts w:eastAsia="方正新书宋_GBK" w:hAnsi="宋体"/>
          <w:sz w:val="30"/>
          <w:szCs w:val="30"/>
        </w:rPr>
        <w:t>出任龙骧将军、左护卫使</w:t>
      </w:r>
      <w:r w:rsidRPr="002F2203">
        <w:rPr>
          <w:rFonts w:eastAsia="方正新书宋_GBK" w:hAnsi="宋体" w:hint="eastAsia"/>
          <w:sz w:val="30"/>
          <w:szCs w:val="30"/>
        </w:rPr>
        <w:t>等</w:t>
      </w:r>
      <w:r w:rsidRPr="002F2203">
        <w:rPr>
          <w:rFonts w:eastAsia="方正新书宋_GBK" w:hAnsi="宋体"/>
          <w:sz w:val="30"/>
          <w:szCs w:val="30"/>
        </w:rPr>
        <w:t>，后病死。</w:t>
      </w:r>
    </w:p>
    <w:p w14:paraId="6521029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裔孙</w:t>
      </w:r>
      <w:r w:rsidRPr="002F2203">
        <w:rPr>
          <w:rFonts w:eastAsia="方正新书宋_GBK" w:hAnsi="宋体" w:hint="eastAsia"/>
          <w:sz w:val="30"/>
          <w:szCs w:val="30"/>
        </w:rPr>
        <w:t>，远代子孙。</w:t>
      </w:r>
    </w:p>
    <w:p w14:paraId="3E6D709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olor w:val="000000"/>
          <w:sz w:val="30"/>
          <w:szCs w:val="30"/>
        </w:rPr>
      </w:pPr>
      <w:r w:rsidRPr="002F2203">
        <w:rPr>
          <w:rFonts w:eastAsia="方正新书宋_GBK" w:hAnsi="宋体" w:hint="eastAsia"/>
          <w:sz w:val="30"/>
          <w:szCs w:val="30"/>
          <w:u w:val="single"/>
        </w:rPr>
        <w:lastRenderedPageBreak/>
        <w:t>关播</w:t>
      </w:r>
      <w:r w:rsidRPr="002F2203">
        <w:rPr>
          <w:rFonts w:eastAsia="方正新书宋_GBK" w:hAnsi="宋体" w:hint="eastAsia"/>
          <w:sz w:val="30"/>
          <w:szCs w:val="30"/>
        </w:rPr>
        <w:t>，</w:t>
      </w:r>
      <w:r w:rsidRPr="002F2203">
        <w:rPr>
          <w:rFonts w:eastAsia="方正新书宋_GBK" w:hAnsi="宋体"/>
          <w:color w:val="000000"/>
          <w:sz w:val="30"/>
          <w:szCs w:val="30"/>
        </w:rPr>
        <w:t>（</w:t>
      </w:r>
      <w:r w:rsidRPr="002F2203">
        <w:rPr>
          <w:rFonts w:eastAsia="方正新书宋_GBK" w:hAnsi="宋体"/>
          <w:color w:val="000000"/>
          <w:sz w:val="30"/>
          <w:szCs w:val="30"/>
        </w:rPr>
        <w:t>719</w:t>
      </w:r>
      <w:r w:rsidRPr="002F2203">
        <w:rPr>
          <w:rFonts w:eastAsia="方正新书宋_GBK" w:hAnsi="宋体"/>
          <w:color w:val="000000"/>
          <w:sz w:val="30"/>
          <w:szCs w:val="30"/>
        </w:rPr>
        <w:t>－</w:t>
      </w:r>
      <w:r w:rsidRPr="002F2203">
        <w:rPr>
          <w:rFonts w:eastAsia="方正新书宋_GBK" w:hAnsi="宋体"/>
          <w:color w:val="000000"/>
          <w:sz w:val="30"/>
          <w:szCs w:val="30"/>
        </w:rPr>
        <w:t>797</w:t>
      </w:r>
      <w:r w:rsidRPr="002F2203">
        <w:rPr>
          <w:rFonts w:eastAsia="方正新书宋_GBK" w:hAnsi="宋体"/>
          <w:color w:val="000000"/>
          <w:sz w:val="30"/>
          <w:szCs w:val="30"/>
        </w:rPr>
        <w:t>），字</w:t>
      </w:r>
      <w:proofErr w:type="gramStart"/>
      <w:r w:rsidRPr="002F2203">
        <w:rPr>
          <w:rFonts w:eastAsia="方正新书宋_GBK" w:hAnsi="宋体"/>
          <w:color w:val="000000"/>
          <w:sz w:val="30"/>
          <w:szCs w:val="30"/>
        </w:rPr>
        <w:t>务</w:t>
      </w:r>
      <w:proofErr w:type="gramEnd"/>
      <w:r w:rsidRPr="002F2203">
        <w:rPr>
          <w:rFonts w:eastAsia="方正新书宋_GBK" w:hAnsi="宋体"/>
          <w:color w:val="000000"/>
          <w:sz w:val="30"/>
          <w:szCs w:val="30"/>
        </w:rPr>
        <w:t>先，玄宗天宝末进士，累官吏部侍郎。德</w:t>
      </w:r>
      <w:proofErr w:type="gramStart"/>
      <w:r w:rsidRPr="002F2203">
        <w:rPr>
          <w:rFonts w:eastAsia="方正新书宋_GBK" w:hAnsi="宋体"/>
          <w:color w:val="000000"/>
          <w:sz w:val="30"/>
          <w:szCs w:val="30"/>
        </w:rPr>
        <w:t>宗时拜同</w:t>
      </w:r>
      <w:proofErr w:type="gramEnd"/>
      <w:r w:rsidRPr="002F2203">
        <w:rPr>
          <w:rFonts w:eastAsia="方正新书宋_GBK" w:hAnsi="宋体"/>
          <w:color w:val="000000"/>
          <w:sz w:val="30"/>
          <w:szCs w:val="30"/>
        </w:rPr>
        <w:t>中书门下平章事，德宗贞元初，迁兵部尚书，以太子少师致仕。</w:t>
      </w:r>
      <w:r w:rsidRPr="002F2203">
        <w:rPr>
          <w:rFonts w:eastAsia="方正新书宋_GBK" w:hAnsi="宋体" w:hint="eastAsia"/>
          <w:color w:val="000000"/>
          <w:sz w:val="30"/>
          <w:szCs w:val="30"/>
          <w:u w:val="single"/>
        </w:rPr>
        <w:t>相</w:t>
      </w:r>
      <w:r w:rsidRPr="002F2203">
        <w:rPr>
          <w:rFonts w:eastAsia="方正新书宋_GBK" w:hAnsi="宋体" w:hint="eastAsia"/>
          <w:color w:val="000000"/>
          <w:sz w:val="30"/>
          <w:szCs w:val="30"/>
        </w:rPr>
        <w:t>，</w:t>
      </w:r>
      <w:r w:rsidRPr="002F2203">
        <w:rPr>
          <w:rFonts w:eastAsia="方正新书宋_GBK" w:hAnsi="宋体" w:hint="eastAsia"/>
          <w:sz w:val="30"/>
          <w:szCs w:val="30"/>
        </w:rPr>
        <w:t>xi</w:t>
      </w:r>
      <w:r w:rsidRPr="002F2203">
        <w:rPr>
          <w:rFonts w:eastAsia="方正新书宋_GBK" w:hAnsi="宋体" w:hint="eastAsia"/>
          <w:sz w:val="30"/>
          <w:szCs w:val="30"/>
        </w:rPr>
        <w:t>à</w:t>
      </w:r>
      <w:r w:rsidRPr="002F2203">
        <w:rPr>
          <w:rFonts w:eastAsia="方正新书宋_GBK" w:hAnsi="宋体" w:hint="eastAsia"/>
          <w:sz w:val="30"/>
          <w:szCs w:val="30"/>
        </w:rPr>
        <w:t>ng</w:t>
      </w:r>
      <w:r w:rsidRPr="002F2203">
        <w:rPr>
          <w:rFonts w:eastAsia="方正新书宋_GBK" w:hAnsi="宋体" w:hint="eastAsia"/>
          <w:sz w:val="30"/>
          <w:szCs w:val="30"/>
        </w:rPr>
        <w:t>，辅助、辅佐的人，古代特指最高的官，</w:t>
      </w:r>
      <w:proofErr w:type="gramStart"/>
      <w:r w:rsidRPr="002F2203">
        <w:rPr>
          <w:rFonts w:eastAsia="方正新书宋_GBK" w:hAnsi="宋体" w:hint="eastAsia"/>
          <w:sz w:val="30"/>
          <w:szCs w:val="30"/>
        </w:rPr>
        <w:t>如辅相</w:t>
      </w:r>
      <w:proofErr w:type="gramEnd"/>
      <w:r w:rsidRPr="002F2203">
        <w:rPr>
          <w:rFonts w:eastAsia="方正新书宋_GBK" w:hAnsi="宋体" w:hint="eastAsia"/>
          <w:sz w:val="30"/>
          <w:szCs w:val="30"/>
        </w:rPr>
        <w:t>、宰相等。关播在德宗时，当过</w:t>
      </w:r>
      <w:r w:rsidRPr="002F2203">
        <w:rPr>
          <w:rFonts w:eastAsia="方正新书宋_GBK" w:hAnsi="宋体"/>
          <w:color w:val="000000"/>
          <w:sz w:val="30"/>
          <w:szCs w:val="30"/>
        </w:rPr>
        <w:t>同中书门下平章事</w:t>
      </w:r>
      <w:r w:rsidRPr="002F2203">
        <w:rPr>
          <w:rFonts w:eastAsia="方正新书宋_GBK" w:hAnsi="宋体" w:hint="eastAsia"/>
          <w:color w:val="000000"/>
          <w:sz w:val="30"/>
          <w:szCs w:val="30"/>
        </w:rPr>
        <w:t>，这是相当于宰相的职位，所以说“相德宗”。</w:t>
      </w:r>
    </w:p>
    <w:p w14:paraId="07841B02" w14:textId="77777777" w:rsidR="00DA7965" w:rsidRPr="002F2203" w:rsidRDefault="00DA7965" w:rsidP="001E7BCA">
      <w:pPr>
        <w:pStyle w:val="ae"/>
        <w:rPr>
          <w:rFonts w:eastAsia="方正粗雅宋_GBK"/>
        </w:rPr>
      </w:pPr>
      <w:bookmarkStart w:id="690" w:name="0183b27"/>
      <w:r w:rsidRPr="002F2203">
        <w:rPr>
          <w:rFonts w:eastAsia="方正粗雅宋_GBK" w:hint="eastAsia"/>
        </w:rPr>
        <w:t>师既出定，见</w:t>
      </w:r>
      <w:proofErr w:type="gramStart"/>
      <w:r w:rsidRPr="002F2203">
        <w:rPr>
          <w:rFonts w:eastAsia="方正粗雅宋_GBK" w:hint="eastAsia"/>
        </w:rPr>
        <w:t>湫</w:t>
      </w:r>
      <w:proofErr w:type="gramEnd"/>
      <w:r w:rsidRPr="002F2203">
        <w:rPr>
          <w:rFonts w:eastAsia="方正粗雅宋_GBK" w:hint="eastAsia"/>
        </w:rPr>
        <w:t>潭千丈，化为平址</w:t>
      </w:r>
      <w:bookmarkEnd w:id="690"/>
      <w:r w:rsidRPr="002F2203">
        <w:rPr>
          <w:rFonts w:eastAsia="方正粗雅宋_GBK" w:hint="eastAsia"/>
        </w:rPr>
        <w:t>，栋宇</w:t>
      </w:r>
      <w:proofErr w:type="gramStart"/>
      <w:r w:rsidRPr="002F2203">
        <w:rPr>
          <w:rFonts w:eastAsia="方正粗雅宋_GBK" w:hint="eastAsia"/>
        </w:rPr>
        <w:t>焕</w:t>
      </w:r>
      <w:proofErr w:type="gramEnd"/>
      <w:r w:rsidRPr="002F2203">
        <w:rPr>
          <w:rFonts w:eastAsia="方正粗雅宋_GBK" w:hint="eastAsia"/>
        </w:rPr>
        <w:t>丽，巧夺人目。</w:t>
      </w:r>
      <w:proofErr w:type="gramStart"/>
      <w:r w:rsidRPr="002F2203">
        <w:rPr>
          <w:rFonts w:eastAsia="方正粗雅宋_GBK" w:hint="eastAsia"/>
        </w:rPr>
        <w:t>神运鬼工</w:t>
      </w:r>
      <w:proofErr w:type="gramEnd"/>
      <w:r w:rsidRPr="002F2203">
        <w:rPr>
          <w:rFonts w:eastAsia="方正粗雅宋_GBK" w:hint="eastAsia"/>
        </w:rPr>
        <w:t>，其速若是。</w:t>
      </w:r>
    </w:p>
    <w:p w14:paraId="720CD545"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智者</w:t>
      </w:r>
      <w:proofErr w:type="gramStart"/>
      <w:r w:rsidRPr="002F2203">
        <w:rPr>
          <w:rFonts w:eastAsia="方正新书宋_GBK" w:hAnsi="宋体" w:hint="eastAsia"/>
          <w:sz w:val="30"/>
          <w:szCs w:val="30"/>
        </w:rPr>
        <w:t>大师出定以后</w:t>
      </w:r>
      <w:proofErr w:type="gramEnd"/>
      <w:r w:rsidRPr="002F2203">
        <w:rPr>
          <w:rFonts w:eastAsia="方正新书宋_GBK" w:hAnsi="宋体" w:hint="eastAsia"/>
          <w:sz w:val="30"/>
          <w:szCs w:val="30"/>
        </w:rPr>
        <w:t>，看见金龙池的千丈潭水，已经都化为了平地。所造寺院，明鲜华丽，技艺高巧，光彩耀眼。由于是鬼神的运作和劳动，所以造寺的速度是这样不可思议地迅速。正如袁中道《游玉泉记》所云：“昔王尊立水，瓠子堤完；真王应运，滹沱冰合。</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法犹然，</w:t>
      </w:r>
      <w:proofErr w:type="gramStart"/>
      <w:r w:rsidRPr="002F2203">
        <w:rPr>
          <w:rFonts w:eastAsia="方正新书宋_GBK" w:hAnsi="宋体" w:hint="eastAsia"/>
          <w:sz w:val="30"/>
          <w:szCs w:val="30"/>
        </w:rPr>
        <w:t>况</w:t>
      </w:r>
      <w:proofErr w:type="gramEnd"/>
      <w:r w:rsidRPr="002F2203">
        <w:rPr>
          <w:rFonts w:eastAsia="方正新书宋_GBK" w:hAnsi="宋体" w:hint="eastAsia"/>
          <w:sz w:val="30"/>
          <w:szCs w:val="30"/>
        </w:rPr>
        <w:t>人天眼目，百灵护持者乎？”</w:t>
      </w:r>
    </w:p>
    <w:p w14:paraId="715EA516" w14:textId="77777777" w:rsidR="001E7BCA"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栋宇</w:t>
      </w:r>
      <w:r w:rsidRPr="002F2203">
        <w:rPr>
          <w:rFonts w:eastAsia="方正新书宋_GBK" w:hAnsi="宋体" w:hint="eastAsia"/>
          <w:sz w:val="30"/>
          <w:szCs w:val="30"/>
        </w:rPr>
        <w:t>，原指房屋，如“瞻栋宇而兴慕，抚身名而悼恩”，这里是指关公父子所造的玉泉寺。</w:t>
      </w:r>
      <w:proofErr w:type="gramStart"/>
      <w:r w:rsidRPr="002F2203">
        <w:rPr>
          <w:rFonts w:eastAsia="方正新书宋_GBK" w:hAnsi="宋体" w:hint="eastAsia"/>
          <w:sz w:val="30"/>
          <w:szCs w:val="30"/>
          <w:u w:val="single"/>
        </w:rPr>
        <w:t>焕</w:t>
      </w:r>
      <w:proofErr w:type="gramEnd"/>
      <w:r w:rsidRPr="002F2203">
        <w:rPr>
          <w:rFonts w:eastAsia="方正新书宋_GBK" w:hAnsi="宋体" w:hint="eastAsia"/>
          <w:sz w:val="30"/>
          <w:szCs w:val="30"/>
          <w:u w:val="single"/>
        </w:rPr>
        <w:t>丽</w:t>
      </w:r>
      <w:r w:rsidRPr="002F2203">
        <w:rPr>
          <w:rFonts w:eastAsia="方正新书宋_GBK" w:hAnsi="宋体" w:hint="eastAsia"/>
          <w:sz w:val="30"/>
          <w:szCs w:val="30"/>
        </w:rPr>
        <w:t>，光鲜美丽。</w:t>
      </w:r>
    </w:p>
    <w:p w14:paraId="56F021EB" w14:textId="77777777" w:rsidR="001E7BCA"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巧夺人目</w:t>
      </w:r>
      <w:r w:rsidRPr="002F2203">
        <w:rPr>
          <w:rFonts w:eastAsia="方正新书宋_GBK" w:hAnsi="宋体" w:hint="eastAsia"/>
          <w:sz w:val="30"/>
          <w:szCs w:val="30"/>
        </w:rPr>
        <w:t>，义同“光彩夺目”，形容鲜艳耀眼，表示所造寺院的艺术形象具有极高成就。</w:t>
      </w:r>
    </w:p>
    <w:p w14:paraId="555227F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神运鬼工</w:t>
      </w:r>
      <w:proofErr w:type="gramEnd"/>
      <w:r w:rsidRPr="002F2203">
        <w:rPr>
          <w:rFonts w:eastAsia="方正新书宋_GBK" w:hAnsi="宋体" w:hint="eastAsia"/>
          <w:sz w:val="30"/>
          <w:szCs w:val="30"/>
        </w:rPr>
        <w:t>，又作“神运鬼输”，形容运输迅疾。</w:t>
      </w:r>
    </w:p>
    <w:p w14:paraId="4BD4D2CD" w14:textId="77777777" w:rsidR="00DA7965" w:rsidRPr="002F2203" w:rsidRDefault="00DA7965" w:rsidP="001E7BCA">
      <w:pPr>
        <w:pStyle w:val="ae"/>
        <w:rPr>
          <w:rFonts w:eastAsia="方正粗雅宋_GBK"/>
        </w:rPr>
      </w:pPr>
      <w:bookmarkStart w:id="691" w:name="0183b28"/>
      <w:proofErr w:type="gramStart"/>
      <w:r w:rsidRPr="002F2203">
        <w:rPr>
          <w:rFonts w:eastAsia="方正粗雅宋_GBK" w:hint="eastAsia"/>
        </w:rPr>
        <w:t>师领众</w:t>
      </w:r>
      <w:proofErr w:type="gramEnd"/>
      <w:r w:rsidRPr="002F2203">
        <w:rPr>
          <w:rFonts w:eastAsia="方正粗雅宋_GBK" w:hint="eastAsia"/>
        </w:rPr>
        <w:t>入居</w:t>
      </w:r>
      <w:bookmarkEnd w:id="691"/>
      <w:r w:rsidRPr="002F2203">
        <w:rPr>
          <w:rFonts w:eastAsia="方正粗雅宋_GBK" w:hint="eastAsia"/>
        </w:rPr>
        <w:t>，昼夜演法。</w:t>
      </w:r>
      <w:bookmarkStart w:id="692" w:name="0183b29"/>
      <w:r w:rsidRPr="002F2203">
        <w:rPr>
          <w:rFonts w:eastAsia="方正粗雅宋_GBK" w:hint="eastAsia"/>
        </w:rPr>
        <w:t>一日</w:t>
      </w:r>
      <w:proofErr w:type="gramStart"/>
      <w:r w:rsidRPr="002F2203">
        <w:rPr>
          <w:rFonts w:eastAsia="方正粗雅宋_GBK" w:hint="eastAsia"/>
        </w:rPr>
        <w:t>神白师</w:t>
      </w:r>
      <w:proofErr w:type="gramEnd"/>
      <w:r w:rsidRPr="002F2203">
        <w:rPr>
          <w:rFonts w:eastAsia="方正粗雅宋_GBK" w:hint="eastAsia"/>
        </w:rPr>
        <w:t>曰</w:t>
      </w:r>
      <w:bookmarkStart w:id="693" w:name="0183c01"/>
      <w:bookmarkEnd w:id="692"/>
      <w:r w:rsidRPr="002F2203">
        <w:rPr>
          <w:rFonts w:eastAsia="方正粗雅宋_GBK" w:hint="eastAsia"/>
        </w:rPr>
        <w:t>：“弟子今日获闻出世间法</w:t>
      </w:r>
      <w:bookmarkStart w:id="694" w:name="0183c02"/>
      <w:bookmarkEnd w:id="693"/>
      <w:r w:rsidRPr="002F2203">
        <w:rPr>
          <w:rFonts w:eastAsia="方正粗雅宋_GBK" w:hint="eastAsia"/>
        </w:rPr>
        <w:t>，愿洗心易念，求受戒永为菩提之本。”师即</w:t>
      </w:r>
      <w:proofErr w:type="gramStart"/>
      <w:r w:rsidRPr="002F2203">
        <w:rPr>
          <w:rFonts w:eastAsia="方正粗雅宋_GBK" w:hint="eastAsia"/>
        </w:rPr>
        <w:t>秉</w:t>
      </w:r>
      <w:proofErr w:type="gramEnd"/>
      <w:r w:rsidRPr="002F2203">
        <w:rPr>
          <w:rFonts w:eastAsia="方正粗雅宋_GBK" w:hint="eastAsia"/>
        </w:rPr>
        <w:t>炉，授以五戒。</w:t>
      </w:r>
      <w:bookmarkEnd w:id="694"/>
    </w:p>
    <w:p w14:paraId="3EA7DDA9"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lastRenderedPageBreak/>
        <w:t>讲</w:t>
      </w:r>
      <w:r w:rsidRPr="002F2203">
        <w:rPr>
          <w:rFonts w:eastAsia="方正新书宋_GBK" w:hAnsi="宋体" w:hint="eastAsia"/>
          <w:sz w:val="30"/>
          <w:szCs w:val="30"/>
        </w:rPr>
        <w:t xml:space="preserve">  </w:t>
      </w:r>
      <w:r w:rsidRPr="002F2203">
        <w:rPr>
          <w:rFonts w:eastAsia="方正新书宋_GBK" w:hAnsi="宋体" w:hint="eastAsia"/>
          <w:sz w:val="30"/>
          <w:szCs w:val="30"/>
        </w:rPr>
        <w:t>寺院造好以后，智者大师带领大众入居其间，</w:t>
      </w:r>
      <w:proofErr w:type="gramStart"/>
      <w:r w:rsidRPr="002F2203">
        <w:rPr>
          <w:rFonts w:eastAsia="方正新书宋_GBK" w:hAnsi="宋体" w:hint="eastAsia"/>
          <w:sz w:val="30"/>
          <w:szCs w:val="30"/>
        </w:rPr>
        <w:t>日夜宣演佛法</w:t>
      </w:r>
      <w:proofErr w:type="gramEnd"/>
      <w:r w:rsidRPr="002F2203">
        <w:rPr>
          <w:rFonts w:eastAsia="方正新书宋_GBK" w:hAnsi="宋体" w:hint="eastAsia"/>
          <w:sz w:val="30"/>
          <w:szCs w:val="30"/>
        </w:rPr>
        <w:t>。有一天，关公对智者大师说：“弟子今日得闻出世间妙法，愿意悔过自新，彻底改变旧有的心思和意向。希望大师您能为我受戒，永远作为成就菩提的根本。”正如《华严经》云：“戒为无上菩提本，应当具足持净戒</w:t>
      </w:r>
      <w:bookmarkStart w:id="695" w:name="0642b10"/>
      <w:r w:rsidRPr="002F2203">
        <w:rPr>
          <w:rFonts w:eastAsia="方正新书宋_GBK" w:hAnsi="宋体" w:hint="eastAsia"/>
          <w:sz w:val="30"/>
          <w:szCs w:val="30"/>
        </w:rPr>
        <w:t>；若能坚持于净戒</w:t>
      </w:r>
      <w:bookmarkEnd w:id="695"/>
      <w:r w:rsidRPr="002F2203">
        <w:rPr>
          <w:rFonts w:eastAsia="方正新书宋_GBK" w:hAnsi="宋体" w:hint="eastAsia"/>
          <w:sz w:val="30"/>
          <w:szCs w:val="30"/>
        </w:rPr>
        <w:t>，是则如来所赞叹。</w:t>
      </w:r>
      <w:bookmarkStart w:id="696" w:name="0047c03"/>
      <w:r w:rsidRPr="002F2203">
        <w:rPr>
          <w:rFonts w:eastAsia="方正新书宋_GBK" w:hAnsi="宋体" w:hint="eastAsia"/>
          <w:sz w:val="30"/>
          <w:szCs w:val="30"/>
        </w:rPr>
        <w:t>”又如《涅槃》云：“欲见佛性，证大涅槃</w:t>
      </w:r>
      <w:bookmarkEnd w:id="696"/>
      <w:r w:rsidRPr="002F2203">
        <w:rPr>
          <w:rFonts w:eastAsia="方正新书宋_GBK" w:hAnsi="宋体" w:hint="eastAsia"/>
          <w:sz w:val="30"/>
          <w:szCs w:val="30"/>
        </w:rPr>
        <w:t>，当须净戒。”因此从关羽所说的话中，可以反映出他是具有深厚善根的，于是智者大师手拿香炉，为他授了五戒。</w:t>
      </w:r>
    </w:p>
    <w:p w14:paraId="48EF786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697" w:name="0186c04"/>
      <w:r w:rsidRPr="002F2203">
        <w:rPr>
          <w:rFonts w:eastAsia="方正新书宋_GBK" w:hAnsi="宋体" w:hint="eastAsia"/>
          <w:sz w:val="30"/>
          <w:szCs w:val="30"/>
        </w:rPr>
        <w:t>这里面有个问题需要解释一下，根据《羯磨疏·诸戒受法篇》云：“多论问曰：</w:t>
      </w:r>
      <w:bookmarkStart w:id="698" w:name="0186c05"/>
      <w:bookmarkEnd w:id="697"/>
      <w:r w:rsidRPr="002F2203">
        <w:rPr>
          <w:rFonts w:eastAsia="方正新书宋_GBK" w:hAnsi="宋体" w:hint="eastAsia"/>
          <w:sz w:val="30"/>
          <w:szCs w:val="30"/>
        </w:rPr>
        <w:t>不受三归，得五戒不？答：</w:t>
      </w:r>
      <w:bookmarkStart w:id="699" w:name="0186c06"/>
      <w:bookmarkEnd w:id="698"/>
      <w:r w:rsidRPr="002F2203">
        <w:rPr>
          <w:rFonts w:eastAsia="方正新书宋_GBK" w:hAnsi="宋体" w:hint="eastAsia"/>
          <w:sz w:val="30"/>
          <w:szCs w:val="30"/>
        </w:rPr>
        <w:t>不得也。</w:t>
      </w:r>
      <w:bookmarkStart w:id="700" w:name="0186c11"/>
      <w:bookmarkEnd w:id="699"/>
      <w:r w:rsidRPr="002F2203">
        <w:rPr>
          <w:rFonts w:eastAsia="方正新书宋_GBK" w:hAnsi="宋体" w:hint="eastAsia"/>
          <w:sz w:val="30"/>
          <w:szCs w:val="30"/>
        </w:rPr>
        <w:t>要先授归，方得戒矣。”亦即不受三</w:t>
      </w:r>
      <w:proofErr w:type="gramStart"/>
      <w:r w:rsidRPr="002F2203">
        <w:rPr>
          <w:rFonts w:eastAsia="方正新书宋_GBK" w:hAnsi="宋体" w:hint="eastAsia"/>
          <w:sz w:val="30"/>
          <w:szCs w:val="30"/>
        </w:rPr>
        <w:t>皈</w:t>
      </w:r>
      <w:proofErr w:type="gramEnd"/>
      <w:r w:rsidRPr="002F2203">
        <w:rPr>
          <w:rFonts w:eastAsia="方正新书宋_GBK" w:hAnsi="宋体" w:hint="eastAsia"/>
          <w:sz w:val="30"/>
          <w:szCs w:val="30"/>
        </w:rPr>
        <w:t>不得五戒，可见智者大师在授予关羽五</w:t>
      </w:r>
      <w:proofErr w:type="gramStart"/>
      <w:r w:rsidRPr="002F2203">
        <w:rPr>
          <w:rFonts w:eastAsia="方正新书宋_GBK" w:hAnsi="宋体" w:hint="eastAsia"/>
          <w:sz w:val="30"/>
          <w:szCs w:val="30"/>
        </w:rPr>
        <w:t>戒之前</w:t>
      </w:r>
      <w:proofErr w:type="gramEnd"/>
      <w:r w:rsidRPr="002F2203">
        <w:rPr>
          <w:rFonts w:eastAsia="方正新书宋_GBK" w:hAnsi="宋体" w:hint="eastAsia"/>
          <w:sz w:val="30"/>
          <w:szCs w:val="30"/>
        </w:rPr>
        <w:t>是先给他受了三</w:t>
      </w:r>
      <w:proofErr w:type="gramStart"/>
      <w:r w:rsidRPr="002F2203">
        <w:rPr>
          <w:rFonts w:eastAsia="方正新书宋_GBK" w:hAnsi="宋体" w:hint="eastAsia"/>
          <w:sz w:val="30"/>
          <w:szCs w:val="30"/>
        </w:rPr>
        <w:t>皈</w:t>
      </w:r>
      <w:proofErr w:type="gramEnd"/>
      <w:r w:rsidRPr="002F2203">
        <w:rPr>
          <w:rFonts w:eastAsia="方正新书宋_GBK" w:hAnsi="宋体" w:hint="eastAsia"/>
          <w:sz w:val="30"/>
          <w:szCs w:val="30"/>
        </w:rPr>
        <w:t>的。但也有可能智者大师并未授他三</w:t>
      </w:r>
      <w:proofErr w:type="gramStart"/>
      <w:r w:rsidRPr="002F2203">
        <w:rPr>
          <w:rFonts w:eastAsia="方正新书宋_GBK" w:hAnsi="宋体" w:hint="eastAsia"/>
          <w:sz w:val="30"/>
          <w:szCs w:val="30"/>
        </w:rPr>
        <w:t>皈</w:t>
      </w:r>
      <w:proofErr w:type="gramEnd"/>
      <w:r w:rsidRPr="002F2203">
        <w:rPr>
          <w:rFonts w:eastAsia="方正新书宋_GBK" w:hAnsi="宋体" w:hint="eastAsia"/>
          <w:sz w:val="30"/>
          <w:szCs w:val="30"/>
        </w:rPr>
        <w:t>，而是直接授予五戒。为什么？因为关羽在此之前就已经受了三</w:t>
      </w:r>
      <w:proofErr w:type="gramStart"/>
      <w:r w:rsidRPr="002F2203">
        <w:rPr>
          <w:rFonts w:eastAsia="方正新书宋_GBK" w:hAnsi="宋体" w:hint="eastAsia"/>
          <w:sz w:val="30"/>
          <w:szCs w:val="30"/>
        </w:rPr>
        <w:t>皈</w:t>
      </w:r>
      <w:proofErr w:type="gramEnd"/>
      <w:r w:rsidRPr="002F2203">
        <w:rPr>
          <w:rFonts w:eastAsia="方正新书宋_GBK" w:hAnsi="宋体" w:hint="eastAsia"/>
          <w:sz w:val="30"/>
          <w:szCs w:val="30"/>
        </w:rPr>
        <w:t>了。据《三国演义》记载，关公死后，阴魂不散，荡荡悠悠，一直来到了荆州当阳县的玉泉山。山上有一老僧，法名普净，就在此山结草为庵，坐禅参道。“是夜月白风清，三更已后，普净正在庵中默坐，忽闻空中有人大呼曰：‘还我头来！’普净仰面谛观，只见空中一人，骑赤兔马，提青龙刀，左有一白面将军（关平），右有一黑脸虬髯之人（赵累）相随，一齐按落云头，至玉泉山顶。普净认得是关公，遂以手中麈尾击其户曰：‘云长安在？’关公英魂顿悟，即下马乘风落于庵前，叉手问曰：‘吾师何人？愿求法号。’普净曰：‘老僧普净，昔日汜水关前镇国寺中，曾与君侯相会，今日岂遂忘之耶？’公曰：‘向蒙相救，铭感不忘。今某已遇祸而死，愿求清诲，指点迷途。’普净曰：‘昔非今是，一切休论；后果</w:t>
      </w:r>
      <w:r w:rsidRPr="002F2203">
        <w:rPr>
          <w:rFonts w:eastAsia="方正新书宋_GBK" w:hAnsi="宋体" w:hint="eastAsia"/>
          <w:sz w:val="30"/>
          <w:szCs w:val="30"/>
        </w:rPr>
        <w:lastRenderedPageBreak/>
        <w:t>前因，彼此不爽。今将军为吕蒙所害，大呼还我头来，然则颜良、文丑，五关六将等众人之头，又将向谁索耶？’于是关公恍然大悟，稽首皈依而去。”《三国演义》虽是小说，但当有所本，可见关羽很早就已经皈依佛门了，但其内心</w:t>
      </w:r>
      <w:proofErr w:type="gramStart"/>
      <w:r w:rsidRPr="002F2203">
        <w:rPr>
          <w:rFonts w:eastAsia="方正新书宋_GBK" w:hAnsi="宋体" w:hint="eastAsia"/>
          <w:sz w:val="30"/>
          <w:szCs w:val="30"/>
        </w:rPr>
        <w:t>的嗔恨杂念</w:t>
      </w:r>
      <w:proofErr w:type="gramEnd"/>
      <w:r w:rsidRPr="002F2203">
        <w:rPr>
          <w:rFonts w:eastAsia="方正新书宋_GBK" w:hAnsi="宋体" w:hint="eastAsia"/>
          <w:sz w:val="30"/>
          <w:szCs w:val="30"/>
        </w:rPr>
        <w:t>并没有消除，一直等遇到智者大师才彻底放下，发心“永护佛法”，做寺院的伽蓝神。目前国内</w:t>
      </w:r>
      <w:proofErr w:type="gramStart"/>
      <w:r w:rsidRPr="002F2203">
        <w:rPr>
          <w:rFonts w:eastAsia="方正新书宋_GBK" w:hAnsi="宋体" w:hint="eastAsia"/>
          <w:sz w:val="30"/>
          <w:szCs w:val="30"/>
        </w:rPr>
        <w:t>很多名蓝大刹</w:t>
      </w:r>
      <w:proofErr w:type="gramEnd"/>
      <w:r w:rsidRPr="002F2203">
        <w:rPr>
          <w:rFonts w:eastAsia="方正新书宋_GBK" w:hAnsi="宋体" w:hint="eastAsia"/>
          <w:sz w:val="30"/>
          <w:szCs w:val="30"/>
        </w:rPr>
        <w:t>塑有关羽像，天台山国清寺、万年寺等那是不用说了，其它的如杭州灵隐寺、苏州西园寺、灵岩山寺、开封大相国寺、九华山肉身殿等，这种由来就在于智者大师曾为关羽受五戒之故。</w:t>
      </w:r>
      <w:bookmarkStart w:id="701" w:name="012912"/>
      <w:bookmarkEnd w:id="700"/>
    </w:p>
    <w:bookmarkEnd w:id="701"/>
    <w:p w14:paraId="25EB09B8" w14:textId="77777777" w:rsidR="00DA7965" w:rsidRPr="002F2203" w:rsidRDefault="00DA7965" w:rsidP="001E7BCA">
      <w:pPr>
        <w:pStyle w:val="ae"/>
        <w:rPr>
          <w:rFonts w:eastAsia="方正粗雅宋_GBK"/>
        </w:rPr>
      </w:pPr>
      <w:r w:rsidRPr="002F2203">
        <w:rPr>
          <w:rFonts w:eastAsia="方正粗雅宋_GBK" w:hint="eastAsia"/>
        </w:rPr>
        <w:t>于是神之威德，昭布千里，远近瞻祷，莫不</w:t>
      </w:r>
      <w:proofErr w:type="gramStart"/>
      <w:r w:rsidRPr="002F2203">
        <w:rPr>
          <w:rFonts w:eastAsia="方正粗雅宋_GBK" w:hint="eastAsia"/>
        </w:rPr>
        <w:t>肃</w:t>
      </w:r>
      <w:proofErr w:type="gramEnd"/>
      <w:r w:rsidRPr="002F2203">
        <w:rPr>
          <w:rFonts w:eastAsia="方正粗雅宋_GBK" w:hint="eastAsia"/>
        </w:rPr>
        <w:t>敬。</w:t>
      </w:r>
    </w:p>
    <w:p w14:paraId="44E0ACD0"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从此以后，关公的声威德行更加彰显流布，远近的人们都来瞻礼祈祷，莫不恭敬有加。</w:t>
      </w:r>
      <w:r w:rsidRPr="002F2203">
        <w:rPr>
          <w:rFonts w:eastAsia="方正新书宋_GBK" w:hAnsi="宋体" w:hint="eastAsia"/>
          <w:sz w:val="30"/>
          <w:szCs w:val="30"/>
          <w:u w:val="single"/>
        </w:rPr>
        <w:t>威德</w:t>
      </w:r>
      <w:r w:rsidRPr="002F2203">
        <w:rPr>
          <w:rFonts w:eastAsia="方正新书宋_GBK" w:hAnsi="宋体" w:hint="eastAsia"/>
          <w:sz w:val="30"/>
          <w:szCs w:val="30"/>
        </w:rPr>
        <w:t>，有</w:t>
      </w:r>
      <w:proofErr w:type="gramStart"/>
      <w:r w:rsidRPr="002F2203">
        <w:rPr>
          <w:rFonts w:eastAsia="方正新书宋_GBK" w:hAnsi="宋体" w:hint="eastAsia"/>
          <w:sz w:val="30"/>
          <w:szCs w:val="30"/>
        </w:rPr>
        <w:t>伏恶之势曰</w:t>
      </w:r>
      <w:proofErr w:type="gramEnd"/>
      <w:r w:rsidRPr="002F2203">
        <w:rPr>
          <w:rFonts w:eastAsia="方正新书宋_GBK" w:hAnsi="宋体" w:hint="eastAsia"/>
          <w:sz w:val="30"/>
          <w:szCs w:val="30"/>
        </w:rPr>
        <w:t>威，有</w:t>
      </w:r>
      <w:proofErr w:type="gramStart"/>
      <w:r w:rsidRPr="002F2203">
        <w:rPr>
          <w:rFonts w:eastAsia="方正新书宋_GBK" w:hAnsi="宋体" w:hint="eastAsia"/>
          <w:sz w:val="30"/>
          <w:szCs w:val="30"/>
        </w:rPr>
        <w:t>护善之功曰</w:t>
      </w:r>
      <w:proofErr w:type="gramEnd"/>
      <w:r w:rsidRPr="002F2203">
        <w:rPr>
          <w:rFonts w:eastAsia="方正新书宋_GBK" w:hAnsi="宋体" w:hint="eastAsia"/>
          <w:sz w:val="30"/>
          <w:szCs w:val="30"/>
        </w:rPr>
        <w:t>德。</w:t>
      </w:r>
    </w:p>
    <w:p w14:paraId="7A5280A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作为比丘，见到关羽像，最多合掌问讯而已，不必礼拜。如果是居士，依所受戒体论，则礼拜亦无妨。但礼拜不等于崇拜，佛法并不禁止在家居士礼拜长者、祖先等，但是如果认为他们能够解决我们的生死、业障，就成了违背三皈依了。《优婆塞戒经》云：“</w:t>
      </w:r>
      <w:proofErr w:type="gramStart"/>
      <w:r w:rsidRPr="002F2203">
        <w:rPr>
          <w:rFonts w:eastAsia="方正新书宋_GBK" w:hAnsi="宋体" w:hint="eastAsia"/>
          <w:sz w:val="30"/>
          <w:szCs w:val="30"/>
        </w:rPr>
        <w:t>若人</w:t>
      </w:r>
      <w:proofErr w:type="gramEnd"/>
      <w:r w:rsidRPr="002F2203">
        <w:rPr>
          <w:rFonts w:eastAsia="方正新书宋_GBK" w:hAnsi="宋体" w:hint="eastAsia"/>
          <w:sz w:val="30"/>
          <w:szCs w:val="30"/>
        </w:rPr>
        <w:t>为护舍宅身命，祠祀诸神</w:t>
      </w:r>
      <w:bookmarkStart w:id="702" w:name="1062a25"/>
      <w:bookmarkEnd w:id="702"/>
      <w:r w:rsidRPr="002F2203">
        <w:rPr>
          <w:rFonts w:eastAsia="方正新书宋_GBK" w:hAnsi="宋体" w:hint="eastAsia"/>
          <w:sz w:val="30"/>
          <w:szCs w:val="30"/>
        </w:rPr>
        <w:t>，是人</w:t>
      </w:r>
      <w:proofErr w:type="gramStart"/>
      <w:r w:rsidRPr="002F2203">
        <w:rPr>
          <w:rFonts w:eastAsia="方正新书宋_GBK" w:hAnsi="宋体" w:hint="eastAsia"/>
          <w:sz w:val="30"/>
          <w:szCs w:val="30"/>
        </w:rPr>
        <w:t>不名失</w:t>
      </w:r>
      <w:proofErr w:type="gramEnd"/>
      <w:r w:rsidRPr="002F2203">
        <w:rPr>
          <w:rFonts w:eastAsia="方正新书宋_GBK" w:hAnsi="宋体" w:hint="eastAsia"/>
          <w:sz w:val="30"/>
          <w:szCs w:val="30"/>
        </w:rPr>
        <w:t>归依法。</w:t>
      </w:r>
      <w:bookmarkStart w:id="703" w:name="1062a26"/>
      <w:bookmarkEnd w:id="703"/>
      <w:proofErr w:type="gramStart"/>
      <w:r w:rsidRPr="002F2203">
        <w:rPr>
          <w:rFonts w:eastAsia="方正新书宋_GBK" w:hAnsi="宋体" w:hint="eastAsia"/>
          <w:sz w:val="30"/>
          <w:szCs w:val="30"/>
        </w:rPr>
        <w:t>若人</w:t>
      </w:r>
      <w:proofErr w:type="gramEnd"/>
      <w:r w:rsidRPr="002F2203">
        <w:rPr>
          <w:rFonts w:eastAsia="方正新书宋_GBK" w:hAnsi="宋体" w:hint="eastAsia"/>
          <w:sz w:val="30"/>
          <w:szCs w:val="30"/>
        </w:rPr>
        <w:t>至心信其能救一切</w:t>
      </w:r>
      <w:proofErr w:type="gramStart"/>
      <w:r w:rsidRPr="002F2203">
        <w:rPr>
          <w:rFonts w:eastAsia="方正新书宋_GBK" w:hAnsi="宋体" w:hint="eastAsia"/>
          <w:sz w:val="30"/>
          <w:szCs w:val="30"/>
        </w:rPr>
        <w:t>怖</w:t>
      </w:r>
      <w:proofErr w:type="gramEnd"/>
      <w:r w:rsidRPr="002F2203">
        <w:rPr>
          <w:rFonts w:eastAsia="方正新书宋_GBK" w:hAnsi="宋体" w:hint="eastAsia"/>
          <w:sz w:val="30"/>
          <w:szCs w:val="30"/>
        </w:rPr>
        <w:t>畏，礼拜外道，是人则失三归依法</w:t>
      </w:r>
      <w:bookmarkStart w:id="704" w:name="1062a27"/>
      <w:bookmarkEnd w:id="704"/>
      <w:r w:rsidRPr="002F2203">
        <w:rPr>
          <w:rFonts w:eastAsia="方正新书宋_GBK" w:hAnsi="宋体" w:hint="eastAsia"/>
          <w:sz w:val="30"/>
          <w:szCs w:val="30"/>
        </w:rPr>
        <w:t>……或时礼拜自在天王</w:t>
      </w:r>
      <w:bookmarkStart w:id="705" w:name="1062a29"/>
      <w:bookmarkEnd w:id="705"/>
      <w:r w:rsidRPr="002F2203">
        <w:rPr>
          <w:rFonts w:eastAsia="方正新书宋_GBK" w:hAnsi="宋体" w:hint="eastAsia"/>
          <w:sz w:val="30"/>
          <w:szCs w:val="30"/>
        </w:rPr>
        <w:t>，应如礼拜世间诸王，长者贵人，</w:t>
      </w:r>
      <w:proofErr w:type="gramStart"/>
      <w:r w:rsidRPr="002F2203">
        <w:rPr>
          <w:rFonts w:eastAsia="方正新书宋_GBK" w:hAnsi="宋体" w:hint="eastAsia"/>
          <w:sz w:val="30"/>
          <w:szCs w:val="30"/>
        </w:rPr>
        <w:t>耆</w:t>
      </w:r>
      <w:proofErr w:type="gramEnd"/>
      <w:r w:rsidRPr="002F2203">
        <w:rPr>
          <w:rFonts w:eastAsia="方正新书宋_GBK" w:hAnsi="宋体" w:hint="eastAsia"/>
          <w:sz w:val="30"/>
          <w:szCs w:val="30"/>
        </w:rPr>
        <w:t>旧有德</w:t>
      </w:r>
      <w:bookmarkStart w:id="706" w:name="1062b01"/>
      <w:bookmarkEnd w:id="706"/>
      <w:r w:rsidRPr="002F2203">
        <w:rPr>
          <w:rFonts w:eastAsia="方正新书宋_GBK" w:hAnsi="宋体" w:hint="eastAsia"/>
          <w:sz w:val="30"/>
          <w:szCs w:val="30"/>
        </w:rPr>
        <w:t>，如是之人，亦复不失归依之法。</w:t>
      </w:r>
      <w:bookmarkStart w:id="707" w:name="1062b02"/>
      <w:bookmarkEnd w:id="707"/>
      <w:r w:rsidRPr="002F2203">
        <w:rPr>
          <w:rFonts w:eastAsia="方正新书宋_GBK" w:hAnsi="宋体" w:hint="eastAsia"/>
          <w:sz w:val="30"/>
          <w:szCs w:val="30"/>
        </w:rPr>
        <w:t>虽复礼拜，所说邪法，慎无受之。”可见寺院供奉关公，只是取其能够护法安僧，并非鬼神崇拜。</w:t>
      </w:r>
    </w:p>
    <w:p w14:paraId="4A1E5F62" w14:textId="77777777" w:rsidR="00DA7965" w:rsidRPr="002F2203" w:rsidRDefault="00DA7965" w:rsidP="001E7BCA">
      <w:pPr>
        <w:pStyle w:val="ae"/>
        <w:rPr>
          <w:rFonts w:eastAsia="方正粗雅宋_GBK"/>
        </w:rPr>
      </w:pPr>
      <w:r w:rsidRPr="002F2203">
        <w:rPr>
          <w:rFonts w:eastAsia="方正粗雅宋_GBK"/>
        </w:rPr>
        <w:lastRenderedPageBreak/>
        <w:t>(</w:t>
      </w:r>
      <w:r w:rsidRPr="002F2203">
        <w:rPr>
          <w:rFonts w:eastAsia="方正粗雅宋_GBK" w:hint="eastAsia"/>
        </w:rPr>
        <w:t>注：</w:t>
      </w:r>
      <w:proofErr w:type="gramStart"/>
      <w:r w:rsidRPr="002F2203">
        <w:rPr>
          <w:rFonts w:eastAsia="方正粗雅宋_GBK" w:hint="eastAsia"/>
        </w:rPr>
        <w:t>智者上玉泉</w:t>
      </w:r>
      <w:proofErr w:type="gramEnd"/>
      <w:r w:rsidRPr="002F2203">
        <w:rPr>
          <w:rFonts w:eastAsia="方正粗雅宋_GBK" w:hint="eastAsia"/>
        </w:rPr>
        <w:t>图，必</w:t>
      </w:r>
      <w:proofErr w:type="gramStart"/>
      <w:r w:rsidRPr="002F2203">
        <w:rPr>
          <w:rFonts w:eastAsia="方正粗雅宋_GBK" w:hint="eastAsia"/>
        </w:rPr>
        <w:t>应表闻神异</w:t>
      </w:r>
      <w:proofErr w:type="gramEnd"/>
      <w:r w:rsidRPr="002F2203">
        <w:rPr>
          <w:rFonts w:eastAsia="方正粗雅宋_GBK" w:hint="eastAsia"/>
        </w:rPr>
        <w:t>。</w:t>
      </w:r>
      <w:proofErr w:type="gramStart"/>
      <w:r w:rsidRPr="002F2203">
        <w:rPr>
          <w:rFonts w:eastAsia="方正粗雅宋_GBK" w:hint="eastAsia"/>
        </w:rPr>
        <w:t>故晋王</w:t>
      </w:r>
      <w:proofErr w:type="gramEnd"/>
      <w:r w:rsidRPr="002F2203">
        <w:rPr>
          <w:rFonts w:eastAsia="方正粗雅宋_GBK" w:hint="eastAsia"/>
        </w:rPr>
        <w:t>答书有云：“当阳建寺，既事出神心，理生望表，即当具奏嘉号。”</w:t>
      </w:r>
      <w:r w:rsidRPr="002F2203">
        <w:rPr>
          <w:rFonts w:eastAsia="方正粗雅宋_GBK" w:hint="eastAsia"/>
        </w:rPr>
        <w:t>)</w:t>
      </w:r>
    </w:p>
    <w:p w14:paraId="0A3E0ED8"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往下的一大段小注都是志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法师辨正章安大师的《别传》之失。</w:t>
      </w:r>
    </w:p>
    <w:p w14:paraId="09CC189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智者上玉泉</w:t>
      </w:r>
      <w:proofErr w:type="gramEnd"/>
      <w:r w:rsidRPr="002F2203">
        <w:rPr>
          <w:rFonts w:eastAsia="方正新书宋_GBK" w:hAnsi="宋体" w:hint="eastAsia"/>
          <w:sz w:val="30"/>
          <w:szCs w:val="30"/>
          <w:u w:val="single"/>
        </w:rPr>
        <w:t>图</w:t>
      </w:r>
      <w:r w:rsidRPr="002F2203">
        <w:rPr>
          <w:rFonts w:eastAsia="方正新书宋_GBK" w:hAnsi="宋体" w:hint="eastAsia"/>
          <w:sz w:val="30"/>
          <w:szCs w:val="30"/>
        </w:rPr>
        <w:t>，在古代造寺，都要得到朝廷的批准，</w:t>
      </w:r>
      <w:proofErr w:type="gramStart"/>
      <w:r w:rsidRPr="002F2203">
        <w:rPr>
          <w:rFonts w:eastAsia="方正新书宋_GBK" w:hAnsi="宋体" w:hint="eastAsia"/>
          <w:sz w:val="30"/>
          <w:szCs w:val="30"/>
        </w:rPr>
        <w:t>而且寺额也要</w:t>
      </w:r>
      <w:proofErr w:type="gramEnd"/>
      <w:r w:rsidRPr="002F2203">
        <w:rPr>
          <w:rFonts w:eastAsia="方正新书宋_GBK" w:hAnsi="宋体" w:hint="eastAsia"/>
          <w:sz w:val="30"/>
          <w:szCs w:val="30"/>
        </w:rPr>
        <w:t>由朝廷来颁赐。因此智者大师造好玉泉寺之后，</w:t>
      </w:r>
      <w:proofErr w:type="gramStart"/>
      <w:r w:rsidRPr="002F2203">
        <w:rPr>
          <w:rFonts w:eastAsia="方正新书宋_GBK" w:hAnsi="宋体" w:hint="eastAsia"/>
          <w:sz w:val="30"/>
          <w:szCs w:val="30"/>
        </w:rPr>
        <w:t>曾表写寺院</w:t>
      </w:r>
      <w:proofErr w:type="gramEnd"/>
      <w:r w:rsidRPr="002F2203">
        <w:rPr>
          <w:rFonts w:eastAsia="方正新书宋_GBK" w:hAnsi="宋体" w:hint="eastAsia"/>
          <w:sz w:val="30"/>
          <w:szCs w:val="30"/>
        </w:rPr>
        <w:t>的图样，上书给晋王杨广，让他向皇帝请奏寺名。</w:t>
      </w:r>
    </w:p>
    <w:p w14:paraId="75D7FB1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i/>
          <w:sz w:val="30"/>
          <w:szCs w:val="30"/>
          <w:u w:val="wave" w:color="FF0000"/>
        </w:rPr>
      </w:pPr>
      <w:r w:rsidRPr="002F2203">
        <w:rPr>
          <w:rFonts w:eastAsia="方正新书宋_GBK" w:hAnsi="宋体" w:hint="eastAsia"/>
          <w:sz w:val="30"/>
          <w:szCs w:val="30"/>
        </w:rPr>
        <w:t>在给晋王杨广的书中，志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法师推测智者大师一定给他讲了有关关羽显灵和鬼神造寺的经过。其理由就是在晋王杨广的回信当中有“事出神心，理生望表”的字样。</w:t>
      </w:r>
      <w:r w:rsidRPr="002F2203">
        <w:rPr>
          <w:rFonts w:eastAsia="方正新书宋_GBK" w:hAnsi="宋体" w:hint="eastAsia"/>
          <w:sz w:val="30"/>
          <w:szCs w:val="30"/>
          <w:u w:val="single"/>
        </w:rPr>
        <w:t>事出神心</w:t>
      </w:r>
      <w:r w:rsidRPr="002F2203">
        <w:rPr>
          <w:rFonts w:eastAsia="方正新书宋_GBK" w:hAnsi="宋体" w:hint="eastAsia"/>
          <w:sz w:val="30"/>
          <w:szCs w:val="30"/>
        </w:rPr>
        <w:t>，造寺这件事情是出于神仙的心意。</w:t>
      </w:r>
      <w:r w:rsidRPr="002F2203">
        <w:rPr>
          <w:rFonts w:eastAsia="方正新书宋_GBK" w:hAnsi="宋体" w:hint="eastAsia"/>
          <w:sz w:val="30"/>
          <w:szCs w:val="30"/>
          <w:u w:val="single"/>
        </w:rPr>
        <w:t>理生望表</w:t>
      </w:r>
      <w:r w:rsidRPr="002F2203">
        <w:rPr>
          <w:rFonts w:eastAsia="方正新书宋_GBK" w:hAnsi="宋体" w:hint="eastAsia"/>
          <w:sz w:val="30"/>
          <w:szCs w:val="30"/>
        </w:rPr>
        <w:t>，</w:t>
      </w:r>
      <w:r w:rsidRPr="002F2203">
        <w:rPr>
          <w:rFonts w:eastAsia="方正新书宋_GBK" w:hAnsi="宋体" w:hint="eastAsia"/>
          <w:sz w:val="30"/>
          <w:szCs w:val="30"/>
          <w:u w:val="single"/>
        </w:rPr>
        <w:t>望表</w:t>
      </w:r>
      <w:r w:rsidRPr="002F2203">
        <w:rPr>
          <w:rFonts w:eastAsia="方正新书宋_GBK" w:hAnsi="宋体" w:hint="eastAsia"/>
          <w:sz w:val="30"/>
          <w:szCs w:val="30"/>
        </w:rPr>
        <w:t>，</w:t>
      </w:r>
      <w:proofErr w:type="gramStart"/>
      <w:r w:rsidRPr="002F2203">
        <w:rPr>
          <w:rFonts w:eastAsia="方正新书宋_GBK" w:hAnsi="宋体" w:hint="eastAsia"/>
          <w:sz w:val="30"/>
          <w:szCs w:val="30"/>
        </w:rPr>
        <w:t>即望外</w:t>
      </w:r>
      <w:proofErr w:type="gramEnd"/>
      <w:r w:rsidRPr="002F2203">
        <w:rPr>
          <w:rFonts w:eastAsia="方正新书宋_GBK" w:hAnsi="宋体" w:hint="eastAsia"/>
          <w:sz w:val="30"/>
          <w:szCs w:val="30"/>
        </w:rPr>
        <w:t>，出乎意料之外。亦即在希望之外，而又在情理当中。所以晋王杨广很痛快地答应“具奏嘉号”。</w:t>
      </w:r>
      <w:bookmarkStart w:id="708" w:name="0183c04"/>
    </w:p>
    <w:p w14:paraId="79C8C84B" w14:textId="77777777" w:rsidR="00DA7965" w:rsidRPr="002F2203" w:rsidRDefault="00DA7965" w:rsidP="001E7BCA">
      <w:pPr>
        <w:pStyle w:val="ae"/>
        <w:rPr>
          <w:rFonts w:eastAsia="方正粗雅宋_GBK"/>
        </w:rPr>
      </w:pPr>
      <w:r w:rsidRPr="002F2203">
        <w:rPr>
          <w:rFonts w:eastAsia="方正粗雅宋_GBK" w:hint="eastAsia"/>
        </w:rPr>
        <w:t>（注：章安</w:t>
      </w:r>
      <w:proofErr w:type="gramStart"/>
      <w:r w:rsidRPr="002F2203">
        <w:rPr>
          <w:rFonts w:eastAsia="方正粗雅宋_GBK" w:hint="eastAsia"/>
        </w:rPr>
        <w:t>撰</w:t>
      </w:r>
      <w:proofErr w:type="gramEnd"/>
      <w:r w:rsidRPr="002F2203">
        <w:rPr>
          <w:rFonts w:eastAsia="方正粗雅宋_GBK" w:hint="eastAsia"/>
        </w:rPr>
        <w:t>《别传》，略不及关王事，殊所未晓。</w:t>
      </w:r>
      <w:bookmarkEnd w:id="708"/>
      <w:r w:rsidRPr="002F2203">
        <w:rPr>
          <w:rFonts w:eastAsia="方正粗雅宋_GBK" w:hint="eastAsia"/>
        </w:rPr>
        <w:t>）</w:t>
      </w:r>
    </w:p>
    <w:p w14:paraId="26B8D9C3"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在章安大师所撰的《隋天台智者大师别传》当中，没有提到关公显灵这件事，因此志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法师感到“殊所未晓”，实在让人难以理解。</w:t>
      </w:r>
    </w:p>
    <w:p w14:paraId="1C86D2B4" w14:textId="77777777" w:rsidR="00DA7965" w:rsidRPr="002F2203" w:rsidRDefault="00DA7965" w:rsidP="001E7BCA">
      <w:pPr>
        <w:pStyle w:val="ae"/>
        <w:rPr>
          <w:rFonts w:eastAsia="方正粗雅宋_GBK"/>
        </w:rPr>
      </w:pPr>
      <w:bookmarkStart w:id="709" w:name="0183c05"/>
      <w:r w:rsidRPr="002F2203">
        <w:rPr>
          <w:rFonts w:eastAsia="方正粗雅宋_GBK" w:hint="eastAsia"/>
        </w:rPr>
        <w:t>（注：若谓之无所闻知，则章安亲在玉泉听讲矣。谓之不语神怪，则华</w:t>
      </w:r>
      <w:proofErr w:type="gramStart"/>
      <w:r w:rsidRPr="002F2203">
        <w:rPr>
          <w:rFonts w:eastAsia="方正粗雅宋_GBK" w:hint="eastAsia"/>
        </w:rPr>
        <w:t>顶安禅、强软二魔</w:t>
      </w:r>
      <w:proofErr w:type="gramEnd"/>
      <w:r w:rsidRPr="002F2203">
        <w:rPr>
          <w:rFonts w:eastAsia="方正粗雅宋_GBK" w:hint="eastAsia"/>
        </w:rPr>
        <w:t>，必言之矣。</w:t>
      </w:r>
      <w:proofErr w:type="gramStart"/>
      <w:r w:rsidRPr="002F2203">
        <w:rPr>
          <w:rFonts w:eastAsia="方正粗雅宋_GBK" w:hint="eastAsia"/>
        </w:rPr>
        <w:t>矧</w:t>
      </w:r>
      <w:proofErr w:type="gramEnd"/>
      <w:r w:rsidRPr="002F2203">
        <w:rPr>
          <w:rFonts w:eastAsia="方正粗雅宋_GBK" w:hint="eastAsia"/>
        </w:rPr>
        <w:t>夫关氏事迹，</w:t>
      </w:r>
      <w:proofErr w:type="gramStart"/>
      <w:r w:rsidRPr="002F2203">
        <w:rPr>
          <w:rFonts w:eastAsia="方正粗雅宋_GBK" w:hint="eastAsia"/>
        </w:rPr>
        <w:t>逮今神应</w:t>
      </w:r>
      <w:bookmarkEnd w:id="709"/>
      <w:r w:rsidRPr="002F2203">
        <w:rPr>
          <w:rFonts w:eastAsia="方正粗雅宋_GBK" w:hint="eastAsia"/>
        </w:rPr>
        <w:t>，岂于</w:t>
      </w:r>
      <w:proofErr w:type="gramEnd"/>
      <w:r w:rsidRPr="002F2203">
        <w:rPr>
          <w:rFonts w:eastAsia="方正粗雅宋_GBK" w:hint="eastAsia"/>
        </w:rPr>
        <w:t>当时有所遗逸邪。今据《玉泉碑》以补其阙，</w:t>
      </w:r>
      <w:proofErr w:type="gramStart"/>
      <w:r w:rsidRPr="002F2203">
        <w:rPr>
          <w:rFonts w:eastAsia="方正粗雅宋_GBK" w:hint="eastAsia"/>
        </w:rPr>
        <w:t>用彰吾祖</w:t>
      </w:r>
      <w:proofErr w:type="gramEnd"/>
      <w:r w:rsidRPr="002F2203">
        <w:rPr>
          <w:rFonts w:eastAsia="方正粗雅宋_GBK" w:hint="eastAsia"/>
        </w:rPr>
        <w:t>之圣德若此。）</w:t>
      </w:r>
    </w:p>
    <w:p w14:paraId="7B4DF417"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lastRenderedPageBreak/>
        <w:t>讲</w:t>
      </w:r>
      <w:r w:rsidRPr="002F2203">
        <w:rPr>
          <w:rFonts w:eastAsia="方正新书宋_GBK" w:hAnsi="宋体" w:hint="eastAsia"/>
          <w:sz w:val="30"/>
          <w:szCs w:val="30"/>
        </w:rPr>
        <w:t xml:space="preserve">  </w:t>
      </w:r>
      <w:r w:rsidRPr="002F2203">
        <w:rPr>
          <w:rFonts w:eastAsia="方正新书宋_GBK" w:hAnsi="宋体" w:hint="eastAsia"/>
          <w:sz w:val="30"/>
          <w:szCs w:val="30"/>
        </w:rPr>
        <w:t>为什么难以理解呢？如果说章安大师没有听说过这件事，但他当时就在玉泉寺听智者大师讲经说法啊。如果说他不讲神奇鬼怪的事情，但之前的华顶入定，降伏</w:t>
      </w:r>
      <w:proofErr w:type="gramStart"/>
      <w:r w:rsidRPr="002F2203">
        <w:rPr>
          <w:rFonts w:eastAsia="方正新书宋_GBK" w:hAnsi="宋体" w:hint="eastAsia"/>
          <w:sz w:val="30"/>
          <w:szCs w:val="30"/>
        </w:rPr>
        <w:t>强软二魔</w:t>
      </w:r>
      <w:proofErr w:type="gramEnd"/>
      <w:r w:rsidRPr="002F2203">
        <w:rPr>
          <w:rFonts w:eastAsia="方正新书宋_GBK" w:hAnsi="宋体" w:hint="eastAsia"/>
          <w:sz w:val="30"/>
          <w:szCs w:val="30"/>
        </w:rPr>
        <w:t>之事，又说得很详细啊。况且关公的事迹，直到现在仍旧有非常神奇的感应，怎么可能在当时就把它给遗忘逸失了呢？</w:t>
      </w:r>
    </w:p>
    <w:p w14:paraId="789A191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法师的言外之意是说：在这件事上，章安大师也太粗心大意了，竟然把这么重要的事情给漏记了。因此，现在根据《玉泉寺碑》的有关记载来弥补这个缺失，用来彰显吾祖的圣德是这样的伟大。</w:t>
      </w:r>
    </w:p>
    <w:p w14:paraId="4AC1F94C" w14:textId="77777777" w:rsidR="00DA7965" w:rsidRPr="002F2203" w:rsidRDefault="00DA7965" w:rsidP="001E7BCA">
      <w:pPr>
        <w:pStyle w:val="ae"/>
        <w:rPr>
          <w:rFonts w:eastAsia="方正粗雅宋_GBK"/>
        </w:rPr>
      </w:pPr>
      <w:bookmarkStart w:id="710" w:name="0183c06"/>
      <w:r w:rsidRPr="002F2203">
        <w:rPr>
          <w:rFonts w:eastAsia="方正粗雅宋_GBK" w:hint="eastAsia"/>
        </w:rPr>
        <w:t>（注：至若《别传》叙事之际，尚多浮辞，</w:t>
      </w:r>
      <w:proofErr w:type="gramStart"/>
      <w:r w:rsidRPr="002F2203">
        <w:rPr>
          <w:rFonts w:eastAsia="方正粗雅宋_GBK" w:hint="eastAsia"/>
        </w:rPr>
        <w:t>今并删略</w:t>
      </w:r>
      <w:bookmarkEnd w:id="710"/>
      <w:proofErr w:type="gramEnd"/>
      <w:r w:rsidRPr="002F2203">
        <w:rPr>
          <w:rFonts w:eastAsia="方正粗雅宋_GBK" w:hint="eastAsia"/>
        </w:rPr>
        <w:t>，</w:t>
      </w:r>
      <w:proofErr w:type="gramStart"/>
      <w:r w:rsidRPr="002F2203">
        <w:rPr>
          <w:rFonts w:eastAsia="方正粗雅宋_GBK" w:hint="eastAsia"/>
        </w:rPr>
        <w:t>务存简</w:t>
      </w:r>
      <w:proofErr w:type="gramEnd"/>
      <w:r w:rsidRPr="002F2203">
        <w:rPr>
          <w:rFonts w:eastAsia="方正粗雅宋_GBK" w:hint="eastAsia"/>
        </w:rPr>
        <w:t>实。至他所未录者，</w:t>
      </w:r>
      <w:proofErr w:type="gramStart"/>
      <w:r w:rsidRPr="002F2203">
        <w:rPr>
          <w:rFonts w:eastAsia="方正粗雅宋_GBK" w:hint="eastAsia"/>
        </w:rPr>
        <w:t>今并收载</w:t>
      </w:r>
      <w:proofErr w:type="gramEnd"/>
      <w:r w:rsidRPr="002F2203">
        <w:rPr>
          <w:rFonts w:eastAsia="方正粗雅宋_GBK" w:hint="eastAsia"/>
        </w:rPr>
        <w:t>，</w:t>
      </w:r>
      <w:proofErr w:type="gramStart"/>
      <w:r w:rsidRPr="002F2203">
        <w:rPr>
          <w:rFonts w:eastAsia="方正粗雅宋_GBK" w:hint="eastAsia"/>
        </w:rPr>
        <w:t>览</w:t>
      </w:r>
      <w:proofErr w:type="gramEnd"/>
      <w:r w:rsidRPr="002F2203">
        <w:rPr>
          <w:rFonts w:eastAsia="方正粗雅宋_GBK" w:hint="eastAsia"/>
        </w:rPr>
        <w:t>者宜知。）</w:t>
      </w:r>
    </w:p>
    <w:p w14:paraId="0E85C662"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至若</w:t>
      </w:r>
      <w:r w:rsidRPr="002F2203">
        <w:rPr>
          <w:rFonts w:eastAsia="方正新书宋_GBK" w:hAnsi="宋体" w:hint="eastAsia"/>
          <w:sz w:val="30"/>
          <w:szCs w:val="30"/>
        </w:rPr>
        <w:t>，连词，表示另提一事。志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法师接着说：至于《别传》在叙述事情当中，尚有很多浮泛多余的话，现在我把它一并删除省略，务必做到简洁真实。至于章安大师所没有收录的，现在也一并根据其他史实予以收入记载，有关这一点，看书的人应该</w:t>
      </w:r>
      <w:proofErr w:type="gramStart"/>
      <w:r w:rsidRPr="002F2203">
        <w:rPr>
          <w:rFonts w:eastAsia="方正新书宋_GBK" w:hAnsi="宋体" w:hint="eastAsia"/>
          <w:sz w:val="30"/>
          <w:szCs w:val="30"/>
        </w:rPr>
        <w:t>事先了</w:t>
      </w:r>
      <w:proofErr w:type="gramEnd"/>
      <w:r w:rsidRPr="002F2203">
        <w:rPr>
          <w:rFonts w:eastAsia="方正新书宋_GBK" w:hAnsi="宋体" w:hint="eastAsia"/>
          <w:sz w:val="30"/>
          <w:szCs w:val="30"/>
        </w:rPr>
        <w:t>知明白。（教材上“至他”作“至它”，应改。）</w:t>
      </w:r>
    </w:p>
    <w:p w14:paraId="3D18550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现在我们来评价一下志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法师的这段小注：</w:t>
      </w:r>
    </w:p>
    <w:p w14:paraId="6983971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olor w:val="000000"/>
          <w:sz w:val="30"/>
          <w:szCs w:val="30"/>
        </w:rPr>
      </w:pPr>
      <w:r w:rsidRPr="002F2203">
        <w:rPr>
          <w:rFonts w:eastAsia="方正新书宋_GBK" w:hAnsi="宋体" w:hint="eastAsia"/>
          <w:sz w:val="30"/>
          <w:szCs w:val="30"/>
        </w:rPr>
        <w:t>1</w:t>
      </w:r>
      <w:r w:rsidRPr="002F2203">
        <w:rPr>
          <w:rFonts w:eastAsia="方正新书宋_GBK" w:hAnsi="宋体" w:hint="eastAsia"/>
          <w:sz w:val="30"/>
          <w:szCs w:val="30"/>
        </w:rPr>
        <w:t>、《别传》中是否真的没有相关记载？《别传》在讲到创建玉泉寺的经过时说：“</w:t>
      </w:r>
      <w:bookmarkStart w:id="711" w:name="0195a26"/>
      <w:r w:rsidRPr="002F2203">
        <w:rPr>
          <w:rFonts w:eastAsia="方正新书宋_GBK" w:hAnsi="宋体" w:hint="eastAsia"/>
          <w:color w:val="000000"/>
          <w:sz w:val="30"/>
          <w:szCs w:val="30"/>
        </w:rPr>
        <w:t>既慧日已明，福庭将建。于当阳县玉泉山而立精舍</w:t>
      </w:r>
      <w:bookmarkStart w:id="712" w:name="0195a27"/>
      <w:bookmarkEnd w:id="711"/>
      <w:r w:rsidRPr="002F2203">
        <w:rPr>
          <w:rFonts w:eastAsia="方正新书宋_GBK" w:hAnsi="宋体" w:hint="eastAsia"/>
          <w:color w:val="000000"/>
          <w:sz w:val="30"/>
          <w:szCs w:val="30"/>
        </w:rPr>
        <w:t>，蒙</w:t>
      </w:r>
      <w:proofErr w:type="gramStart"/>
      <w:r w:rsidRPr="002F2203">
        <w:rPr>
          <w:rStyle w:val="gaiji"/>
          <w:rFonts w:eastAsia="方正新书宋_GBK" w:hint="default"/>
          <w:color w:val="000000"/>
          <w:sz w:val="30"/>
          <w:szCs w:val="30"/>
        </w:rPr>
        <w:t>勅</w:t>
      </w:r>
      <w:proofErr w:type="gramEnd"/>
      <w:r w:rsidRPr="002F2203">
        <w:rPr>
          <w:rFonts w:eastAsia="方正新书宋_GBK" w:hAnsi="宋体" w:hint="eastAsia"/>
          <w:color w:val="000000"/>
          <w:sz w:val="30"/>
          <w:szCs w:val="30"/>
        </w:rPr>
        <w:t>赐额，号为一音，重改为玉泉。</w:t>
      </w:r>
      <w:bookmarkStart w:id="713" w:name="0195a28"/>
      <w:bookmarkEnd w:id="712"/>
      <w:r w:rsidRPr="002F2203">
        <w:rPr>
          <w:rFonts w:eastAsia="方正新书宋_GBK" w:hAnsi="宋体" w:hint="eastAsia"/>
          <w:color w:val="000000"/>
          <w:sz w:val="30"/>
          <w:szCs w:val="30"/>
        </w:rPr>
        <w:t>其地本来荒险，神兽蛇暴，谚云：‘三毒之薮’，</w:t>
      </w:r>
      <w:proofErr w:type="gramStart"/>
      <w:r w:rsidRPr="002F2203">
        <w:rPr>
          <w:rFonts w:eastAsia="方正新书宋_GBK" w:hAnsi="宋体" w:hint="eastAsia"/>
          <w:color w:val="000000"/>
          <w:sz w:val="30"/>
          <w:szCs w:val="30"/>
        </w:rPr>
        <w:t>践</w:t>
      </w:r>
      <w:proofErr w:type="gramEnd"/>
      <w:r w:rsidRPr="002F2203">
        <w:rPr>
          <w:rFonts w:eastAsia="方正新书宋_GBK" w:hAnsi="宋体" w:hint="eastAsia"/>
          <w:color w:val="000000"/>
          <w:sz w:val="30"/>
          <w:szCs w:val="30"/>
        </w:rPr>
        <w:t>者寒心</w:t>
      </w:r>
      <w:bookmarkEnd w:id="713"/>
      <w:r w:rsidRPr="002F2203">
        <w:rPr>
          <w:rFonts w:eastAsia="方正新书宋_GBK" w:hAnsi="宋体" w:hint="eastAsia"/>
          <w:color w:val="000000"/>
          <w:sz w:val="30"/>
          <w:szCs w:val="30"/>
        </w:rPr>
        <w:t>。创寺其间，决无忧虑。”可见玉泉山自古及</w:t>
      </w:r>
      <w:r w:rsidRPr="002F2203">
        <w:rPr>
          <w:rFonts w:eastAsia="方正新书宋_GBK" w:hAnsi="宋体" w:hint="eastAsia"/>
          <w:color w:val="000000"/>
          <w:sz w:val="30"/>
          <w:szCs w:val="30"/>
        </w:rPr>
        <w:lastRenderedPageBreak/>
        <w:t>今，人迹罕到，惟龙蛇虎豹，妖精鬼魅之所窟宅。但自从智者大师在此建寺之后，“决无忧虑”，所有的妖魔鬼怪全都消散不见了。在这里章安大师实际上已经有提到智者大师降魔之事，只是为了行文时的简略得当，没有明白指出关公的名字而已，但不能说章安大师完全“不及关王事”。</w:t>
      </w:r>
    </w:p>
    <w:p w14:paraId="7847E5C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color w:val="000000"/>
          <w:sz w:val="30"/>
          <w:szCs w:val="30"/>
        </w:rPr>
        <w:t>2</w:t>
      </w:r>
      <w:r w:rsidRPr="002F2203">
        <w:rPr>
          <w:rFonts w:eastAsia="方正新书宋_GBK" w:hAnsi="宋体" w:hint="eastAsia"/>
          <w:color w:val="000000"/>
          <w:sz w:val="30"/>
          <w:szCs w:val="30"/>
        </w:rPr>
        <w:t>、志</w:t>
      </w:r>
      <w:proofErr w:type="gramStart"/>
      <w:r w:rsidRPr="002F2203">
        <w:rPr>
          <w:rFonts w:eastAsia="方正新书宋_GBK" w:hAnsi="宋体" w:hint="eastAsia"/>
          <w:color w:val="000000"/>
          <w:sz w:val="30"/>
          <w:szCs w:val="30"/>
        </w:rPr>
        <w:t>磐</w:t>
      </w:r>
      <w:proofErr w:type="gramEnd"/>
      <w:r w:rsidRPr="002F2203">
        <w:rPr>
          <w:rFonts w:eastAsia="方正新书宋_GBK" w:hAnsi="宋体" w:hint="eastAsia"/>
          <w:color w:val="000000"/>
          <w:sz w:val="30"/>
          <w:szCs w:val="30"/>
        </w:rPr>
        <w:t>法师说“</w:t>
      </w:r>
      <w:r w:rsidRPr="002F2203">
        <w:rPr>
          <w:rStyle w:val="note"/>
          <w:rFonts w:eastAsia="方正新书宋_GBK" w:hAnsi="宋体" w:hint="eastAsia"/>
          <w:color w:val="auto"/>
          <w:sz w:val="30"/>
          <w:szCs w:val="30"/>
        </w:rPr>
        <w:t>今据《玉泉碑》以补其阙</w:t>
      </w:r>
      <w:r w:rsidRPr="002F2203">
        <w:rPr>
          <w:rFonts w:eastAsia="方正新书宋_GBK" w:hAnsi="宋体" w:hint="eastAsia"/>
          <w:color w:val="000000"/>
          <w:sz w:val="30"/>
          <w:szCs w:val="30"/>
        </w:rPr>
        <w:t>”，那么在《玉泉碑》中是否就提到了关王事？《玉泉碑》全称《玉泉寺碑》，收于《国清百录》卷四，是当时</w:t>
      </w:r>
      <w:bookmarkStart w:id="714" w:name="0820a13"/>
      <w:bookmarkStart w:id="715" w:name="0819b10"/>
      <w:r w:rsidRPr="002F2203">
        <w:rPr>
          <w:rFonts w:eastAsia="方正新书宋_GBK" w:hAnsi="宋体" w:hint="eastAsia"/>
          <w:sz w:val="30"/>
          <w:szCs w:val="30"/>
        </w:rPr>
        <w:t>的当阳县令皇甫</w:t>
      </w:r>
      <w:proofErr w:type="gramStart"/>
      <w:r w:rsidRPr="002F2203">
        <w:rPr>
          <w:rFonts w:eastAsia="方正新书宋_GBK" w:hAnsi="宋体" w:hint="eastAsia"/>
          <w:sz w:val="30"/>
          <w:szCs w:val="30"/>
        </w:rPr>
        <w:t>毘</w:t>
      </w:r>
      <w:proofErr w:type="gramEnd"/>
      <w:r w:rsidRPr="002F2203">
        <w:rPr>
          <w:rFonts w:eastAsia="方正新书宋_GBK" w:hAnsi="宋体" w:hint="eastAsia"/>
          <w:sz w:val="30"/>
          <w:szCs w:val="30"/>
        </w:rPr>
        <w:t>所撰，在提到智者大師造玉泉寺时，于长文中云：“尔乃信心檀越，积善通人，咸施</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材，俱投一瓦。凭兹众力，事若神功</w:t>
      </w:r>
      <w:bookmarkStart w:id="716" w:name="0820a14"/>
      <w:bookmarkEnd w:id="714"/>
      <w:r w:rsidRPr="002F2203">
        <w:rPr>
          <w:rFonts w:eastAsia="方正新书宋_GBK" w:hAnsi="宋体" w:hint="eastAsia"/>
          <w:sz w:val="30"/>
          <w:szCs w:val="30"/>
        </w:rPr>
        <w:t>，营之不日，而成饰矣。</w:t>
      </w:r>
      <w:bookmarkStart w:id="717" w:name="0820a16"/>
      <w:bookmarkEnd w:id="716"/>
      <w:r w:rsidRPr="002F2203">
        <w:rPr>
          <w:rFonts w:eastAsia="方正新书宋_GBK" w:hAnsi="宋体" w:hint="eastAsia"/>
          <w:sz w:val="30"/>
          <w:szCs w:val="30"/>
        </w:rPr>
        <w:t>”于</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颂中云：“</w:t>
      </w:r>
      <w:bookmarkStart w:id="718" w:name="0820b26"/>
      <w:bookmarkEnd w:id="717"/>
      <w:r w:rsidRPr="002F2203">
        <w:rPr>
          <w:rFonts w:eastAsia="方正新书宋_GBK" w:hAnsi="宋体" w:hint="eastAsia"/>
          <w:sz w:val="30"/>
          <w:szCs w:val="30"/>
        </w:rPr>
        <w:t>妙辩悉檀，深穷般若，</w:t>
      </w:r>
      <w:proofErr w:type="gramStart"/>
      <w:r w:rsidRPr="002F2203">
        <w:rPr>
          <w:rFonts w:eastAsia="方正新书宋_GBK" w:hAnsi="宋体" w:hint="eastAsia"/>
          <w:sz w:val="30"/>
          <w:szCs w:val="30"/>
        </w:rPr>
        <w:t>缁</w:t>
      </w:r>
      <w:proofErr w:type="gramEnd"/>
      <w:r w:rsidRPr="002F2203">
        <w:rPr>
          <w:rFonts w:eastAsia="方正新书宋_GBK" w:hAnsi="宋体" w:hint="eastAsia"/>
          <w:sz w:val="30"/>
          <w:szCs w:val="30"/>
        </w:rPr>
        <w:t>素云会</w:t>
      </w:r>
      <w:bookmarkStart w:id="719" w:name="0820b27"/>
      <w:bookmarkEnd w:id="718"/>
      <w:r w:rsidRPr="002F2203">
        <w:rPr>
          <w:rFonts w:eastAsia="方正新书宋_GBK" w:hAnsi="宋体" w:hint="eastAsia"/>
          <w:sz w:val="30"/>
          <w:szCs w:val="30"/>
        </w:rPr>
        <w:t>，</w:t>
      </w:r>
      <w:proofErr w:type="gramStart"/>
      <w:r w:rsidRPr="002F2203">
        <w:rPr>
          <w:rFonts w:eastAsia="方正新书宋_GBK" w:hAnsi="宋体" w:hint="eastAsia"/>
          <w:sz w:val="30"/>
          <w:szCs w:val="30"/>
        </w:rPr>
        <w:t>挹其河泻</w:t>
      </w:r>
      <w:proofErr w:type="gramEnd"/>
      <w:r w:rsidRPr="002F2203">
        <w:rPr>
          <w:rFonts w:eastAsia="方正新书宋_GBK" w:hAnsi="宋体" w:hint="eastAsia"/>
          <w:sz w:val="30"/>
          <w:szCs w:val="30"/>
        </w:rPr>
        <w:t>。或施之材，或投之瓦，</w:t>
      </w:r>
      <w:bookmarkStart w:id="720" w:name="0820b28"/>
      <w:bookmarkEnd w:id="719"/>
      <w:r w:rsidRPr="002F2203">
        <w:rPr>
          <w:rFonts w:eastAsia="方正新书宋_GBK" w:hAnsi="宋体" w:hint="eastAsia"/>
          <w:sz w:val="30"/>
          <w:szCs w:val="30"/>
        </w:rPr>
        <w:t>经始不日，翻成大厦。”</w:t>
      </w:r>
      <w:bookmarkEnd w:id="720"/>
      <w:r w:rsidRPr="002F2203">
        <w:rPr>
          <w:rFonts w:eastAsia="方正新书宋_GBK" w:hAnsi="宋体" w:hint="eastAsia"/>
          <w:sz w:val="30"/>
          <w:szCs w:val="30"/>
        </w:rPr>
        <w:t>可见在《玉泉碑》中恰恰没有提到关王的事，反而说智者大师造玉泉寺是全出于人力的，志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法师怎么可能根据《玉泉碑》来订正章安大师的所谓不足呢？其错误是很明显的。</w:t>
      </w:r>
    </w:p>
    <w:p w14:paraId="79470BB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Arial"/>
          <w:sz w:val="30"/>
          <w:szCs w:val="30"/>
        </w:rPr>
      </w:pPr>
      <w:r w:rsidRPr="002F2203">
        <w:rPr>
          <w:rFonts w:eastAsia="方正新书宋_GBK" w:hAnsi="宋体" w:hint="eastAsia"/>
          <w:sz w:val="30"/>
          <w:szCs w:val="30"/>
        </w:rPr>
        <w:t>今考</w:t>
      </w:r>
      <w:r w:rsidRPr="002F2203">
        <w:rPr>
          <w:rFonts w:eastAsia="方正新书宋_GBK" w:hAnsi="宋体" w:cs="Arial"/>
          <w:sz w:val="30"/>
          <w:szCs w:val="30"/>
        </w:rPr>
        <w:t>最早记载</w:t>
      </w:r>
      <w:r w:rsidRPr="002F2203">
        <w:rPr>
          <w:rFonts w:eastAsia="方正新书宋_GBK" w:hAnsi="宋体" w:cs="Arial" w:hint="eastAsia"/>
          <w:sz w:val="30"/>
          <w:szCs w:val="30"/>
        </w:rPr>
        <w:t>智者大师和关公之事的</w:t>
      </w:r>
      <w:r w:rsidRPr="002F2203">
        <w:rPr>
          <w:rFonts w:eastAsia="方正新书宋_GBK" w:hAnsi="宋体" w:cs="Arial"/>
          <w:sz w:val="30"/>
          <w:szCs w:val="30"/>
        </w:rPr>
        <w:t>为中唐德宗贞元十八年</w:t>
      </w:r>
      <w:r w:rsidRPr="002F2203">
        <w:rPr>
          <w:rFonts w:eastAsia="方正新书宋_GBK" w:hAnsi="宋体" w:cs="Arial"/>
          <w:sz w:val="30"/>
          <w:szCs w:val="30"/>
        </w:rPr>
        <w:t>(802</w:t>
      </w:r>
      <w:r w:rsidRPr="002F2203">
        <w:rPr>
          <w:rFonts w:eastAsia="方正新书宋_GBK" w:hAnsi="宋体" w:cs="Arial"/>
          <w:sz w:val="30"/>
          <w:szCs w:val="30"/>
        </w:rPr>
        <w:t>年</w:t>
      </w:r>
      <w:r w:rsidRPr="002F2203">
        <w:rPr>
          <w:rFonts w:eastAsia="方正新书宋_GBK" w:hAnsi="宋体" w:cs="Arial"/>
          <w:sz w:val="30"/>
          <w:szCs w:val="30"/>
        </w:rPr>
        <w:t>)</w:t>
      </w:r>
      <w:r w:rsidRPr="002F2203">
        <w:rPr>
          <w:rFonts w:eastAsia="方正新书宋_GBK" w:hAnsi="宋体" w:cs="Arial"/>
          <w:sz w:val="30"/>
          <w:szCs w:val="30"/>
        </w:rPr>
        <w:t>董</w:t>
      </w:r>
      <w:r w:rsidRPr="002F2203">
        <w:rPr>
          <w:rFonts w:eastAsia="方正新书宋_GBK" w:hAnsi="宋体" w:hint="eastAsia"/>
          <w:sz w:val="30"/>
          <w:szCs w:val="30"/>
        </w:rPr>
        <w:t>侹的《</w:t>
      </w:r>
      <w:r w:rsidRPr="002F2203">
        <w:rPr>
          <w:rFonts w:eastAsia="方正新书宋_GBK" w:hAnsi="宋体" w:cs="Arial"/>
          <w:sz w:val="30"/>
          <w:szCs w:val="30"/>
        </w:rPr>
        <w:t>重修玉泉关庙记》</w:t>
      </w:r>
      <w:r w:rsidRPr="002F2203">
        <w:rPr>
          <w:rFonts w:eastAsia="方正新书宋_GBK" w:hAnsi="宋体" w:cs="Arial"/>
          <w:sz w:val="30"/>
          <w:szCs w:val="30"/>
        </w:rPr>
        <w:t>(</w:t>
      </w:r>
      <w:r w:rsidRPr="002F2203">
        <w:rPr>
          <w:rFonts w:eastAsia="方正新书宋_GBK" w:hAnsi="宋体" w:cs="Arial" w:hint="eastAsia"/>
          <w:sz w:val="30"/>
          <w:szCs w:val="30"/>
        </w:rPr>
        <w:t>《中国佛寺志·玉泉寺志》卷三</w:t>
      </w:r>
      <w:r w:rsidRPr="002F2203">
        <w:rPr>
          <w:rFonts w:eastAsia="方正新书宋_GBK" w:hAnsi="宋体" w:cs="Arial"/>
          <w:sz w:val="30"/>
          <w:szCs w:val="30"/>
        </w:rPr>
        <w:t>)</w:t>
      </w:r>
      <w:r w:rsidRPr="002F2203">
        <w:rPr>
          <w:rFonts w:eastAsia="方正新书宋_GBK" w:hAnsi="宋体" w:cs="Arial"/>
          <w:sz w:val="30"/>
          <w:szCs w:val="30"/>
        </w:rPr>
        <w:t>：</w:t>
      </w:r>
      <w:r w:rsidRPr="002F2203">
        <w:rPr>
          <w:rFonts w:eastAsia="方正新书宋_GBK" w:hAnsi="宋体" w:cs="Arial" w:hint="eastAsia"/>
          <w:sz w:val="30"/>
          <w:szCs w:val="30"/>
        </w:rPr>
        <w:t>“</w:t>
      </w:r>
      <w:r w:rsidRPr="002F2203">
        <w:rPr>
          <w:rFonts w:eastAsia="方正新书宋_GBK" w:hAnsi="宋体" w:hint="eastAsia"/>
          <w:sz w:val="30"/>
          <w:szCs w:val="30"/>
        </w:rPr>
        <w:t>先是，</w:t>
      </w:r>
      <w:r w:rsidRPr="002F2203">
        <w:rPr>
          <w:rFonts w:eastAsia="方正新书宋_GBK" w:hAnsi="宋体" w:cs="Arial"/>
          <w:sz w:val="30"/>
          <w:szCs w:val="30"/>
        </w:rPr>
        <w:t>陈光大中，</w:t>
      </w:r>
      <w:r w:rsidRPr="002F2203">
        <w:rPr>
          <w:rFonts w:eastAsia="方正新书宋_GBK" w:hAnsi="宋体" w:cs="Arial" w:hint="eastAsia"/>
          <w:sz w:val="30"/>
          <w:szCs w:val="30"/>
        </w:rPr>
        <w:t>智顗</w:t>
      </w:r>
      <w:r w:rsidRPr="002F2203">
        <w:rPr>
          <w:rFonts w:eastAsia="方正新书宋_GBK" w:hAnsi="宋体" w:cs="Arial"/>
          <w:sz w:val="30"/>
          <w:szCs w:val="30"/>
        </w:rPr>
        <w:t>禅师者至自天台，宴坐乔木之下，夜分忽与神遇，云：</w:t>
      </w:r>
      <w:r w:rsidRPr="002F2203">
        <w:rPr>
          <w:rFonts w:eastAsia="方正新书宋_GBK" w:hAnsi="宋体" w:cs="Arial" w:hint="eastAsia"/>
          <w:sz w:val="30"/>
          <w:szCs w:val="30"/>
        </w:rPr>
        <w:t>‘</w:t>
      </w:r>
      <w:r w:rsidRPr="002F2203">
        <w:rPr>
          <w:rFonts w:eastAsia="方正新书宋_GBK" w:hAnsi="宋体" w:cs="Arial"/>
          <w:sz w:val="30"/>
          <w:szCs w:val="30"/>
        </w:rPr>
        <w:t>愿舍此地为僧房。请师出山，以观其用。</w:t>
      </w:r>
      <w:r w:rsidRPr="002F2203">
        <w:rPr>
          <w:rFonts w:eastAsia="方正新书宋_GBK" w:hAnsi="宋体" w:cs="Arial" w:hint="eastAsia"/>
          <w:sz w:val="30"/>
          <w:szCs w:val="30"/>
        </w:rPr>
        <w:t>’</w:t>
      </w:r>
      <w:r w:rsidRPr="002F2203">
        <w:rPr>
          <w:rFonts w:eastAsia="方正新书宋_GBK" w:hAnsi="宋体" w:cs="Arial"/>
          <w:sz w:val="30"/>
          <w:szCs w:val="30"/>
        </w:rPr>
        <w:t>指期之夕，万壑震动，风号雷</w:t>
      </w:r>
      <w:r w:rsidRPr="002F2203">
        <w:rPr>
          <w:rFonts w:eastAsia="方正新书宋_GBK" w:hAnsi="宋体" w:hint="eastAsia"/>
          <w:sz w:val="30"/>
          <w:szCs w:val="30"/>
        </w:rPr>
        <w:t>虩</w:t>
      </w:r>
      <w:r w:rsidRPr="002F2203">
        <w:rPr>
          <w:rFonts w:eastAsia="方正新书宋_GBK" w:hAnsi="宋体" w:cs="Arial"/>
          <w:sz w:val="30"/>
          <w:szCs w:val="30"/>
        </w:rPr>
        <w:t>。前劈巨岭，后</w:t>
      </w:r>
      <w:proofErr w:type="gramStart"/>
      <w:r w:rsidRPr="002F2203">
        <w:rPr>
          <w:rFonts w:eastAsia="方正新书宋_GBK" w:hAnsi="宋体" w:cs="Arial"/>
          <w:sz w:val="30"/>
          <w:szCs w:val="30"/>
        </w:rPr>
        <w:t>堙</w:t>
      </w:r>
      <w:proofErr w:type="gramEnd"/>
      <w:r w:rsidRPr="002F2203">
        <w:rPr>
          <w:rFonts w:eastAsia="方正新书宋_GBK" w:hAnsi="宋体" w:cs="Arial"/>
          <w:sz w:val="30"/>
          <w:szCs w:val="30"/>
        </w:rPr>
        <w:t>澄潭，良材丛</w:t>
      </w:r>
      <w:proofErr w:type="gramStart"/>
      <w:r w:rsidRPr="002F2203">
        <w:rPr>
          <w:rFonts w:eastAsia="方正新书宋_GBK" w:hAnsi="宋体" w:cs="Arial"/>
          <w:sz w:val="30"/>
          <w:szCs w:val="30"/>
        </w:rPr>
        <w:t>仆</w:t>
      </w:r>
      <w:proofErr w:type="gramEnd"/>
      <w:r w:rsidRPr="002F2203">
        <w:rPr>
          <w:rFonts w:eastAsia="方正新书宋_GBK" w:hAnsi="宋体" w:cs="Arial"/>
          <w:sz w:val="30"/>
          <w:szCs w:val="30"/>
        </w:rPr>
        <w:t>，周匝其上；轮</w:t>
      </w:r>
      <w:proofErr w:type="gramStart"/>
      <w:r w:rsidRPr="002F2203">
        <w:rPr>
          <w:rFonts w:eastAsia="方正新书宋_GBK" w:hAnsi="宋体" w:cs="Arial"/>
          <w:sz w:val="30"/>
          <w:szCs w:val="30"/>
        </w:rPr>
        <w:t>奂</w:t>
      </w:r>
      <w:proofErr w:type="gramEnd"/>
      <w:r w:rsidRPr="002F2203">
        <w:rPr>
          <w:rFonts w:eastAsia="方正新书宋_GBK" w:hAnsi="宋体" w:cs="Arial"/>
          <w:sz w:val="30"/>
          <w:szCs w:val="30"/>
        </w:rPr>
        <w:t>之用，则无乏焉。</w:t>
      </w:r>
      <w:r w:rsidRPr="002F2203">
        <w:rPr>
          <w:rFonts w:eastAsia="方正新书宋_GBK" w:hAnsi="宋体" w:cs="Arial" w:hint="eastAsia"/>
          <w:sz w:val="30"/>
          <w:szCs w:val="30"/>
        </w:rPr>
        <w:t>”（此碑于年代的记载上有误，“</w:t>
      </w:r>
      <w:r w:rsidRPr="002F2203">
        <w:rPr>
          <w:rFonts w:eastAsia="方正新书宋_GBK" w:hAnsi="宋体" w:cs="Arial"/>
          <w:sz w:val="30"/>
          <w:szCs w:val="30"/>
        </w:rPr>
        <w:t>陈光大中</w:t>
      </w:r>
      <w:r w:rsidRPr="002F2203">
        <w:rPr>
          <w:rFonts w:eastAsia="方正新书宋_GBK" w:hAnsi="宋体" w:cs="Arial" w:hint="eastAsia"/>
          <w:sz w:val="30"/>
          <w:szCs w:val="30"/>
        </w:rPr>
        <w:t>”应为隋开皇十二年。）</w:t>
      </w:r>
    </w:p>
    <w:p w14:paraId="359A22A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cs="Arial" w:hint="eastAsia"/>
          <w:sz w:val="30"/>
          <w:szCs w:val="30"/>
        </w:rPr>
        <w:t>其次相关的记载是北宋</w:t>
      </w:r>
      <w:r w:rsidRPr="002F2203">
        <w:rPr>
          <w:rFonts w:eastAsia="方正新书宋_GBK" w:hAnsi="宋体"/>
          <w:sz w:val="30"/>
          <w:szCs w:val="30"/>
        </w:rPr>
        <w:t>张商英元丰四年</w:t>
      </w:r>
      <w:r w:rsidRPr="002F2203">
        <w:rPr>
          <w:rFonts w:eastAsia="方正新书宋_GBK" w:hAnsi="宋体"/>
          <w:sz w:val="30"/>
          <w:szCs w:val="30"/>
        </w:rPr>
        <w:t>(</w:t>
      </w:r>
      <w:r w:rsidRPr="002F2203">
        <w:rPr>
          <w:rFonts w:eastAsia="方正新书宋_GBK" w:hAnsi="宋体" w:hint="eastAsia"/>
          <w:sz w:val="30"/>
          <w:szCs w:val="30"/>
        </w:rPr>
        <w:t>1081</w:t>
      </w:r>
      <w:r w:rsidRPr="002F2203">
        <w:rPr>
          <w:rFonts w:eastAsia="方正新书宋_GBK" w:hAnsi="宋体"/>
          <w:sz w:val="30"/>
          <w:szCs w:val="30"/>
        </w:rPr>
        <w:t>年</w:t>
      </w:r>
      <w:r w:rsidRPr="002F2203">
        <w:rPr>
          <w:rFonts w:eastAsia="方正新书宋_GBK" w:hAnsi="宋体"/>
          <w:sz w:val="30"/>
          <w:szCs w:val="30"/>
        </w:rPr>
        <w:t>)</w:t>
      </w:r>
      <w:r w:rsidRPr="002F2203">
        <w:rPr>
          <w:rFonts w:eastAsia="方正新书宋_GBK" w:hAnsi="宋体" w:hint="eastAsia"/>
          <w:sz w:val="30"/>
          <w:szCs w:val="30"/>
        </w:rPr>
        <w:t>所</w:t>
      </w:r>
      <w:r w:rsidRPr="002F2203">
        <w:rPr>
          <w:rFonts w:eastAsia="方正新书宋_GBK" w:hAnsi="宋体"/>
          <w:sz w:val="30"/>
          <w:szCs w:val="30"/>
        </w:rPr>
        <w:t>撰</w:t>
      </w:r>
      <w:r w:rsidRPr="002F2203">
        <w:rPr>
          <w:rFonts w:eastAsia="方正新书宋_GBK" w:hAnsi="宋体" w:hint="eastAsia"/>
          <w:sz w:val="30"/>
          <w:szCs w:val="30"/>
        </w:rPr>
        <w:t>的</w:t>
      </w:r>
      <w:r w:rsidRPr="002F2203">
        <w:rPr>
          <w:rFonts w:eastAsia="方正新书宋_GBK" w:hAnsi="宋体"/>
          <w:sz w:val="30"/>
          <w:szCs w:val="30"/>
        </w:rPr>
        <w:t>《重建关将</w:t>
      </w:r>
      <w:r w:rsidRPr="002F2203">
        <w:rPr>
          <w:rFonts w:eastAsia="方正新书宋_GBK" w:hAnsi="宋体"/>
          <w:sz w:val="30"/>
          <w:szCs w:val="30"/>
        </w:rPr>
        <w:lastRenderedPageBreak/>
        <w:t>军庙记》</w:t>
      </w:r>
      <w:r w:rsidRPr="002F2203">
        <w:rPr>
          <w:rFonts w:eastAsia="方正新书宋_GBK" w:hAnsi="宋体" w:hint="eastAsia"/>
          <w:sz w:val="30"/>
          <w:szCs w:val="30"/>
        </w:rPr>
        <w:t>：“陈隋间，有大法师名曰智顗，一时圆证诸佛法门，得大总持，辩说无碍……</w:t>
      </w:r>
      <w:proofErr w:type="gramStart"/>
      <w:r w:rsidRPr="002F2203">
        <w:rPr>
          <w:rFonts w:eastAsia="方正新书宋_GBK" w:hAnsi="宋体" w:hint="eastAsia"/>
          <w:sz w:val="30"/>
          <w:szCs w:val="30"/>
        </w:rPr>
        <w:t>後</w:t>
      </w:r>
      <w:proofErr w:type="gramEnd"/>
      <w:r w:rsidRPr="002F2203">
        <w:rPr>
          <w:rFonts w:eastAsia="方正新书宋_GBK" w:hAnsi="宋体" w:hint="eastAsia"/>
          <w:sz w:val="30"/>
          <w:szCs w:val="30"/>
        </w:rPr>
        <w:t>至天台，止</w:t>
      </w:r>
      <w:proofErr w:type="gramStart"/>
      <w:r w:rsidRPr="002F2203">
        <w:rPr>
          <w:rFonts w:eastAsia="方正新书宋_GBK" w:hAnsi="宋体" w:hint="eastAsia"/>
          <w:sz w:val="30"/>
          <w:szCs w:val="30"/>
        </w:rPr>
        <w:t>於</w:t>
      </w:r>
      <w:proofErr w:type="gramEnd"/>
      <w:r w:rsidRPr="002F2203">
        <w:rPr>
          <w:rFonts w:eastAsia="方正新书宋_GBK" w:hAnsi="宋体" w:hint="eastAsia"/>
          <w:sz w:val="30"/>
          <w:szCs w:val="30"/>
        </w:rPr>
        <w:t>玉泉，宴坐林间，身心湛寂。此山先有大力鬼神与其眷属，怙恃凭据，以帝神力，故法行业，即现种种诸可怖畏：虎豹号掷，蛇蟒盘瞪，鬼魅嘻啸，阴兵</w:t>
      </w:r>
      <w:proofErr w:type="gramStart"/>
      <w:r w:rsidRPr="002F2203">
        <w:rPr>
          <w:rFonts w:eastAsia="方正新书宋_GBK" w:hAnsi="宋体" w:hint="eastAsia"/>
          <w:sz w:val="30"/>
          <w:szCs w:val="30"/>
        </w:rPr>
        <w:t>悍</w:t>
      </w:r>
      <w:proofErr w:type="gramEnd"/>
      <w:r w:rsidRPr="002F2203">
        <w:rPr>
          <w:rFonts w:eastAsia="方正新书宋_GBK" w:hAnsi="宋体" w:hint="eastAsia"/>
          <w:sz w:val="30"/>
          <w:szCs w:val="30"/>
        </w:rPr>
        <w:t>怒，血唇剑齿，毛发鬅髽，丑形妖质，</w:t>
      </w:r>
      <w:proofErr w:type="gramStart"/>
      <w:r w:rsidRPr="002F2203">
        <w:rPr>
          <w:rFonts w:eastAsia="方正新书宋_GBK" w:hAnsi="宋体" w:hint="eastAsia"/>
          <w:sz w:val="30"/>
          <w:szCs w:val="30"/>
        </w:rPr>
        <w:t>剡然千</w:t>
      </w:r>
      <w:proofErr w:type="gramEnd"/>
      <w:r w:rsidRPr="002F2203">
        <w:rPr>
          <w:rFonts w:eastAsia="方正新书宋_GBK" w:hAnsi="宋体" w:hint="eastAsia"/>
          <w:sz w:val="30"/>
          <w:szCs w:val="30"/>
        </w:rPr>
        <w:t>变。法师</w:t>
      </w:r>
      <w:proofErr w:type="gramStart"/>
      <w:r w:rsidRPr="002F2203">
        <w:rPr>
          <w:rFonts w:eastAsia="方正新书宋_GBK" w:hAnsi="宋体" w:hint="eastAsia"/>
          <w:sz w:val="30"/>
          <w:szCs w:val="30"/>
        </w:rPr>
        <w:t>愍</w:t>
      </w:r>
      <w:proofErr w:type="gramEnd"/>
      <w:r w:rsidRPr="002F2203">
        <w:rPr>
          <w:rFonts w:eastAsia="方正新书宋_GBK" w:hAnsi="宋体" w:hint="eastAsia"/>
          <w:sz w:val="30"/>
          <w:szCs w:val="30"/>
        </w:rPr>
        <w:t>言：‘汝何为者，生死</w:t>
      </w:r>
      <w:proofErr w:type="gramStart"/>
      <w:r w:rsidRPr="002F2203">
        <w:rPr>
          <w:rFonts w:eastAsia="方正新书宋_GBK" w:hAnsi="宋体" w:hint="eastAsia"/>
          <w:sz w:val="30"/>
          <w:szCs w:val="30"/>
        </w:rPr>
        <w:t>於</w:t>
      </w:r>
      <w:proofErr w:type="gramEnd"/>
      <w:r w:rsidRPr="002F2203">
        <w:rPr>
          <w:rFonts w:eastAsia="方正新书宋_GBK" w:hAnsi="宋体" w:hint="eastAsia"/>
          <w:sz w:val="30"/>
          <w:szCs w:val="30"/>
        </w:rPr>
        <w:t>幻，贪著</w:t>
      </w:r>
      <w:proofErr w:type="gramStart"/>
      <w:r w:rsidRPr="002F2203">
        <w:rPr>
          <w:rFonts w:eastAsia="方正新书宋_GBK" w:hAnsi="宋体" w:hint="eastAsia"/>
          <w:sz w:val="30"/>
          <w:szCs w:val="30"/>
        </w:rPr>
        <w:t>馀</w:t>
      </w:r>
      <w:proofErr w:type="gramEnd"/>
      <w:r w:rsidRPr="002F2203">
        <w:rPr>
          <w:rFonts w:eastAsia="方正新书宋_GBK" w:hAnsi="宋体" w:hint="eastAsia"/>
          <w:sz w:val="30"/>
          <w:szCs w:val="30"/>
        </w:rPr>
        <w:t>福，</w:t>
      </w:r>
      <w:proofErr w:type="gramStart"/>
      <w:r w:rsidRPr="002F2203">
        <w:rPr>
          <w:rFonts w:eastAsia="方正新书宋_GBK" w:hAnsi="宋体" w:hint="eastAsia"/>
          <w:sz w:val="30"/>
          <w:szCs w:val="30"/>
        </w:rPr>
        <w:t>不自悲</w:t>
      </w:r>
      <w:proofErr w:type="gramEnd"/>
      <w:r w:rsidRPr="002F2203">
        <w:rPr>
          <w:rFonts w:eastAsia="方正新书宋_GBK" w:hAnsi="宋体" w:hint="eastAsia"/>
          <w:sz w:val="30"/>
          <w:szCs w:val="30"/>
        </w:rPr>
        <w:t>悔？’作是语已，音迹消绝，</w:t>
      </w:r>
      <w:proofErr w:type="gramStart"/>
      <w:r w:rsidRPr="002F2203">
        <w:rPr>
          <w:rFonts w:eastAsia="方正新书宋_GBK" w:hAnsi="宋体" w:hint="eastAsia"/>
          <w:sz w:val="30"/>
          <w:szCs w:val="30"/>
        </w:rPr>
        <w:t>颀</w:t>
      </w:r>
      <w:proofErr w:type="gramEnd"/>
      <w:r w:rsidRPr="002F2203">
        <w:rPr>
          <w:rFonts w:eastAsia="方正新书宋_GBK" w:hAnsi="宋体" w:hint="eastAsia"/>
          <w:sz w:val="30"/>
          <w:szCs w:val="30"/>
        </w:rPr>
        <w:t>然丈夫，鼓髯而出，曰：‘我乃关羽，生</w:t>
      </w:r>
      <w:proofErr w:type="gramStart"/>
      <w:r w:rsidRPr="002F2203">
        <w:rPr>
          <w:rFonts w:eastAsia="方正新书宋_GBK" w:hAnsi="宋体" w:hint="eastAsia"/>
          <w:sz w:val="30"/>
          <w:szCs w:val="30"/>
        </w:rPr>
        <w:t>於</w:t>
      </w:r>
      <w:proofErr w:type="gramEnd"/>
      <w:r w:rsidRPr="002F2203">
        <w:rPr>
          <w:rFonts w:eastAsia="方正新书宋_GBK" w:hAnsi="宋体" w:hint="eastAsia"/>
          <w:sz w:val="30"/>
          <w:szCs w:val="30"/>
        </w:rPr>
        <w:t>汉末，值</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纷乱，九州瓜裂。曹操不仁，孙权自保，虎臣蜀主，同复帝室，精诚激发，洞贯金石，死有</w:t>
      </w:r>
      <w:proofErr w:type="gramStart"/>
      <w:r w:rsidRPr="002F2203">
        <w:rPr>
          <w:rFonts w:eastAsia="方正新书宋_GBK" w:hAnsi="宋体" w:hint="eastAsia"/>
          <w:sz w:val="30"/>
          <w:szCs w:val="30"/>
        </w:rPr>
        <w:t>馀</w:t>
      </w:r>
      <w:proofErr w:type="gramEnd"/>
      <w:r w:rsidRPr="002F2203">
        <w:rPr>
          <w:rFonts w:eastAsia="方正新书宋_GBK" w:hAnsi="宋体" w:hint="eastAsia"/>
          <w:sz w:val="30"/>
          <w:szCs w:val="30"/>
        </w:rPr>
        <w:t>烈，故主此山。</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观法师，具足殊胜，我从昔来，</w:t>
      </w:r>
      <w:proofErr w:type="gramStart"/>
      <w:r w:rsidRPr="002F2203">
        <w:rPr>
          <w:rFonts w:eastAsia="方正新书宋_GBK" w:hAnsi="宋体" w:hint="eastAsia"/>
          <w:sz w:val="30"/>
          <w:szCs w:val="30"/>
        </w:rPr>
        <w:t>本未</w:t>
      </w:r>
      <w:proofErr w:type="gramEnd"/>
      <w:r w:rsidRPr="002F2203">
        <w:rPr>
          <w:rFonts w:eastAsia="方正新书宋_GBK" w:hAnsi="宋体" w:hint="eastAsia"/>
          <w:sz w:val="30"/>
          <w:szCs w:val="30"/>
        </w:rPr>
        <w:t>闻见。今我神力，变见已尽。而师安定，曾</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省视，汪洋如海，匪我能测。大悲我师，哀</w:t>
      </w:r>
      <w:proofErr w:type="gramStart"/>
      <w:r w:rsidRPr="002F2203">
        <w:rPr>
          <w:rFonts w:eastAsia="方正新书宋_GBK" w:hAnsi="宋体" w:hint="eastAsia"/>
          <w:sz w:val="30"/>
          <w:szCs w:val="30"/>
        </w:rPr>
        <w:t>愍</w:t>
      </w:r>
      <w:proofErr w:type="gramEnd"/>
      <w:r w:rsidRPr="002F2203">
        <w:rPr>
          <w:rFonts w:eastAsia="方正新书宋_GBK" w:hAnsi="宋体" w:hint="eastAsia"/>
          <w:sz w:val="30"/>
          <w:szCs w:val="30"/>
        </w:rPr>
        <w:t>我愚，方便摄受。愿舍此山，作师道场。我有爱子，雄</w:t>
      </w:r>
      <w:proofErr w:type="gramStart"/>
      <w:r w:rsidRPr="002F2203">
        <w:rPr>
          <w:rFonts w:eastAsia="方正新书宋_GBK" w:hAnsi="宋体" w:hint="eastAsia"/>
          <w:sz w:val="30"/>
          <w:szCs w:val="30"/>
        </w:rPr>
        <w:t>鸷</w:t>
      </w:r>
      <w:proofErr w:type="gramEnd"/>
      <w:r w:rsidRPr="002F2203">
        <w:rPr>
          <w:rFonts w:eastAsia="方正新书宋_GBK" w:hAnsi="宋体" w:hint="eastAsia"/>
          <w:sz w:val="30"/>
          <w:szCs w:val="30"/>
        </w:rPr>
        <w:t>类我，相与发心，永护佛法。’师问所能，援以五戒。帝诚受已，复白师曰：‘营造期至，幸少避之。’其夕晦冥，震霆掣电，灵鞭鬼捶，万壑浩汗，湫潭千丈，化为平址。黎明往视，精蓝焕丽，檐楹栏楯，巧奇人目。海内四绝，遂居其一。”</w:t>
      </w:r>
    </w:p>
    <w:p w14:paraId="75306E8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Style w:val="note"/>
          <w:rFonts w:eastAsia="方正新书宋_GBK" w:hAnsi="宋体"/>
          <w:color w:val="auto"/>
          <w:sz w:val="30"/>
          <w:szCs w:val="30"/>
        </w:rPr>
      </w:pPr>
      <w:r w:rsidRPr="002F2203">
        <w:rPr>
          <w:rFonts w:eastAsia="方正新书宋_GBK" w:hAnsi="宋体" w:hint="eastAsia"/>
          <w:sz w:val="30"/>
          <w:szCs w:val="30"/>
        </w:rPr>
        <w:t>综观本传，可见志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法师基本上是依据</w:t>
      </w:r>
      <w:r w:rsidRPr="002F2203">
        <w:rPr>
          <w:rFonts w:eastAsia="方正新书宋_GBK" w:hAnsi="宋体"/>
          <w:sz w:val="30"/>
          <w:szCs w:val="30"/>
        </w:rPr>
        <w:t>张商英</w:t>
      </w:r>
      <w:r w:rsidRPr="002F2203">
        <w:rPr>
          <w:rFonts w:eastAsia="方正新书宋_GBK" w:hAnsi="宋体" w:hint="eastAsia"/>
          <w:sz w:val="30"/>
          <w:szCs w:val="30"/>
        </w:rPr>
        <w:t>的</w:t>
      </w:r>
      <w:r w:rsidRPr="002F2203">
        <w:rPr>
          <w:rFonts w:eastAsia="方正新书宋_GBK" w:hAnsi="宋体"/>
          <w:sz w:val="30"/>
          <w:szCs w:val="30"/>
        </w:rPr>
        <w:t>《重建关将军庙记》</w:t>
      </w:r>
      <w:r w:rsidRPr="002F2203">
        <w:rPr>
          <w:rFonts w:eastAsia="方正新书宋_GBK" w:hAnsi="宋体" w:hint="eastAsia"/>
          <w:sz w:val="30"/>
          <w:szCs w:val="30"/>
        </w:rPr>
        <w:t>改写而成，而不是如他所说的</w:t>
      </w:r>
      <w:r w:rsidRPr="002F2203">
        <w:rPr>
          <w:rStyle w:val="note"/>
          <w:rFonts w:eastAsia="方正新书宋_GBK" w:hAnsi="宋体" w:hint="eastAsia"/>
          <w:color w:val="auto"/>
          <w:sz w:val="30"/>
          <w:szCs w:val="30"/>
        </w:rPr>
        <w:t>《玉泉碑》。</w:t>
      </w:r>
    </w:p>
    <w:p w14:paraId="5E0C452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olor w:val="000000"/>
          <w:sz w:val="30"/>
          <w:szCs w:val="30"/>
        </w:rPr>
      </w:pPr>
      <w:r w:rsidRPr="002F2203">
        <w:rPr>
          <w:rStyle w:val="note"/>
          <w:rFonts w:eastAsia="方正新书宋_GBK" w:hAnsi="宋体" w:hint="eastAsia"/>
          <w:color w:val="auto"/>
          <w:sz w:val="30"/>
          <w:szCs w:val="30"/>
        </w:rPr>
        <w:t>3</w:t>
      </w:r>
      <w:r w:rsidRPr="002F2203">
        <w:rPr>
          <w:rStyle w:val="note"/>
          <w:rFonts w:eastAsia="方正新书宋_GBK" w:hAnsi="宋体" w:hint="eastAsia"/>
          <w:color w:val="auto"/>
          <w:sz w:val="30"/>
          <w:szCs w:val="30"/>
        </w:rPr>
        <w:t>、《别传》</w:t>
      </w:r>
      <w:r w:rsidRPr="002F2203">
        <w:rPr>
          <w:rFonts w:eastAsia="方正新书宋_GBK" w:hAnsi="宋体" w:hint="eastAsia"/>
          <w:sz w:val="30"/>
          <w:szCs w:val="30"/>
        </w:rPr>
        <w:t>叙事之际，是否真的“尚多浮辞”？不可否认的是，《别传》文笔相对比较古奥，有比较多的对仗，然而正如蕅益大师评价章安大师的文笔时所说：“（章安）笔力古朴，不事雕巧，惟久读方知其妙。”的确，韵文的魅力就在于此，初读似乎较难，久读之后回味无穷。</w:t>
      </w:r>
      <w:proofErr w:type="gramStart"/>
      <w:r w:rsidRPr="002F2203">
        <w:rPr>
          <w:rFonts w:eastAsia="方正新书宋_GBK" w:hAnsi="宋体" w:hint="eastAsia"/>
          <w:sz w:val="30"/>
          <w:szCs w:val="30"/>
        </w:rPr>
        <w:t>不象</w:t>
      </w:r>
      <w:proofErr w:type="gramEnd"/>
      <w:r w:rsidRPr="002F2203">
        <w:rPr>
          <w:rFonts w:eastAsia="方正新书宋_GBK" w:hAnsi="宋体" w:hint="eastAsia"/>
          <w:sz w:val="30"/>
          <w:szCs w:val="30"/>
        </w:rPr>
        <w:t>现代文，语意都尽，如同白开水一样，没有余味。因此这种韵</w:t>
      </w:r>
      <w:r w:rsidRPr="002F2203">
        <w:rPr>
          <w:rFonts w:eastAsia="方正新书宋_GBK" w:hAnsi="宋体" w:hint="eastAsia"/>
          <w:sz w:val="30"/>
          <w:szCs w:val="30"/>
        </w:rPr>
        <w:lastRenderedPageBreak/>
        <w:t>味是不能以“浮辞”来斥责的，相反《别传》叙事详略得当，史料精审。反而本传有较多的浮辞，尤其是小注部分，重复更多，且对于史实有不少错误。试再举一例以说明之：智者大师在见定光禅师之前，于石桥就有一个老僧对智者大师说：“</w:t>
      </w:r>
      <w:r w:rsidRPr="002F2203">
        <w:rPr>
          <w:rFonts w:eastAsia="方正新书宋_GBK" w:hAnsi="宋体" w:hint="eastAsia"/>
          <w:color w:val="000000"/>
          <w:sz w:val="30"/>
          <w:szCs w:val="30"/>
        </w:rPr>
        <w:t>禅师若欲造寺，山下有皇太子寺基，用以仰给。三国成一，当有大势力造此寺，寺若成，国即清。”这位老僧显然</w:t>
      </w:r>
      <w:proofErr w:type="gramStart"/>
      <w:r w:rsidRPr="002F2203">
        <w:rPr>
          <w:rFonts w:eastAsia="方正新书宋_GBK" w:hAnsi="宋体" w:hint="eastAsia"/>
          <w:color w:val="000000"/>
          <w:sz w:val="30"/>
          <w:szCs w:val="30"/>
        </w:rPr>
        <w:t>不是定</w:t>
      </w:r>
      <w:proofErr w:type="gramEnd"/>
      <w:r w:rsidRPr="002F2203">
        <w:rPr>
          <w:rFonts w:eastAsia="方正新书宋_GBK" w:hAnsi="宋体" w:hint="eastAsia"/>
          <w:color w:val="000000"/>
          <w:sz w:val="30"/>
          <w:szCs w:val="30"/>
        </w:rPr>
        <w:t>光禅师，《别传注》认为是五百罗汉的示现，“多是宾头</w:t>
      </w:r>
      <w:proofErr w:type="gramStart"/>
      <w:r w:rsidRPr="002F2203">
        <w:rPr>
          <w:rFonts w:eastAsia="方正新书宋_GBK" w:hAnsi="宋体" w:hint="eastAsia"/>
          <w:color w:val="000000"/>
          <w:sz w:val="30"/>
          <w:szCs w:val="30"/>
        </w:rPr>
        <w:t>卢</w:t>
      </w:r>
      <w:proofErr w:type="gramEnd"/>
      <w:r w:rsidRPr="002F2203">
        <w:rPr>
          <w:rFonts w:eastAsia="方正新书宋_GBK" w:hAnsi="宋体" w:hint="eastAsia"/>
          <w:color w:val="000000"/>
          <w:sz w:val="30"/>
          <w:szCs w:val="30"/>
        </w:rPr>
        <w:t>、庆友之</w:t>
      </w:r>
      <w:proofErr w:type="gramStart"/>
      <w:r w:rsidRPr="002F2203">
        <w:rPr>
          <w:rFonts w:eastAsia="方正新书宋_GBK" w:hAnsi="宋体" w:hint="eastAsia"/>
          <w:color w:val="000000"/>
          <w:sz w:val="30"/>
          <w:szCs w:val="30"/>
        </w:rPr>
        <w:t>俦</w:t>
      </w:r>
      <w:proofErr w:type="gramEnd"/>
      <w:r w:rsidRPr="002F2203">
        <w:rPr>
          <w:rFonts w:eastAsia="方正新书宋_GBK" w:hAnsi="宋体" w:hint="eastAsia"/>
          <w:color w:val="000000"/>
          <w:sz w:val="30"/>
          <w:szCs w:val="30"/>
        </w:rPr>
        <w:t>”。然而在本传的后半部，智者大师的弟子智璪却说：“昔陈朝有定光禅师，迁神之后，智者梦其灵曰：</w:t>
      </w:r>
      <w:proofErr w:type="gramStart"/>
      <w:r w:rsidRPr="002F2203">
        <w:rPr>
          <w:rFonts w:eastAsia="方正新书宋_GBK" w:hAnsi="宋体" w:hint="eastAsia"/>
          <w:color w:val="000000"/>
          <w:sz w:val="30"/>
          <w:szCs w:val="30"/>
        </w:rPr>
        <w:t>‘</w:t>
      </w:r>
      <w:proofErr w:type="gramEnd"/>
      <w:r w:rsidRPr="002F2203">
        <w:rPr>
          <w:rFonts w:eastAsia="方正新书宋_GBK" w:hAnsi="宋体" w:hint="eastAsia"/>
          <w:color w:val="000000"/>
          <w:sz w:val="30"/>
          <w:szCs w:val="30"/>
        </w:rPr>
        <w:t>今欲造寺，未是其时。若三国为一，当有大力势人，为之造寺。寺若成，国即清。”变成了定光禅师圆寂以后才托梦告诉智者大师的了，两者矛盾若此。</w:t>
      </w:r>
    </w:p>
    <w:p w14:paraId="17C5871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olor w:val="000000"/>
          <w:sz w:val="30"/>
          <w:szCs w:val="30"/>
        </w:rPr>
      </w:pPr>
      <w:r w:rsidRPr="002F2203">
        <w:rPr>
          <w:rFonts w:eastAsia="方正新书宋_GBK" w:hAnsi="宋体" w:hint="eastAsia"/>
          <w:color w:val="000000"/>
          <w:sz w:val="30"/>
          <w:szCs w:val="30"/>
        </w:rPr>
        <w:t>因此，我们学习智者大师传记，还是要以《别传》和《国清百录》为主，其他的传记可作参考。</w:t>
      </w:r>
    </w:p>
    <w:p w14:paraId="0FDB5CD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olor w:val="000000"/>
          <w:sz w:val="30"/>
          <w:szCs w:val="30"/>
        </w:rPr>
      </w:pPr>
    </w:p>
    <w:p w14:paraId="6D863AE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【隋开皇十三年（</w:t>
      </w:r>
      <w:r w:rsidRPr="002F2203">
        <w:rPr>
          <w:rFonts w:eastAsia="方正新书宋_GBK" w:hAnsi="宋体" w:hint="eastAsia"/>
          <w:sz w:val="30"/>
          <w:szCs w:val="30"/>
        </w:rPr>
        <w:t>593</w:t>
      </w:r>
      <w:r w:rsidRPr="002F2203">
        <w:rPr>
          <w:rFonts w:eastAsia="方正新书宋_GBK" w:hAnsi="宋体" w:hint="eastAsia"/>
          <w:sz w:val="30"/>
          <w:szCs w:val="30"/>
        </w:rPr>
        <w:t>），</w:t>
      </w:r>
      <w:r w:rsidRPr="002F2203">
        <w:rPr>
          <w:rFonts w:eastAsia="方正新书宋_GBK" w:hAnsi="宋体" w:hint="eastAsia"/>
          <w:sz w:val="30"/>
          <w:szCs w:val="30"/>
        </w:rPr>
        <w:t>56</w:t>
      </w:r>
      <w:r w:rsidRPr="002F2203">
        <w:rPr>
          <w:rFonts w:eastAsia="方正新书宋_GBK" w:hAnsi="宋体" w:hint="eastAsia"/>
          <w:sz w:val="30"/>
          <w:szCs w:val="30"/>
        </w:rPr>
        <w:t>岁】</w:t>
      </w:r>
    </w:p>
    <w:p w14:paraId="518EF86D" w14:textId="77777777" w:rsidR="00DA7965" w:rsidRPr="002F2203" w:rsidRDefault="00DA7965" w:rsidP="00696261">
      <w:pPr>
        <w:pStyle w:val="ae"/>
        <w:rPr>
          <w:rFonts w:eastAsia="方正粗雅宋_GBK"/>
        </w:rPr>
      </w:pPr>
      <w:bookmarkStart w:id="721" w:name="0183c07"/>
      <w:r w:rsidRPr="002F2203">
        <w:rPr>
          <w:rFonts w:eastAsia="方正粗雅宋_GBK" w:hint="eastAsia"/>
        </w:rPr>
        <w:t>十三年二月</w:t>
      </w:r>
      <w:bookmarkEnd w:id="721"/>
      <w:r w:rsidRPr="002F2203">
        <w:rPr>
          <w:rFonts w:eastAsia="方正粗雅宋_GBK" w:hint="eastAsia"/>
        </w:rPr>
        <w:t>，晋王入朝，</w:t>
      </w:r>
      <w:proofErr w:type="gramStart"/>
      <w:r w:rsidRPr="002F2203">
        <w:rPr>
          <w:rFonts w:eastAsia="方正粗雅宋_GBK" w:hint="eastAsia"/>
        </w:rPr>
        <w:t>行次陕州</w:t>
      </w:r>
      <w:proofErr w:type="gramEnd"/>
      <w:r w:rsidRPr="002F2203">
        <w:rPr>
          <w:rFonts w:eastAsia="方正粗雅宋_GBK" w:hint="eastAsia"/>
        </w:rPr>
        <w:t>，遣书往荆州奉迎。</w:t>
      </w:r>
    </w:p>
    <w:bookmarkEnd w:id="715"/>
    <w:p w14:paraId="74DD4A22"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593</w:t>
      </w:r>
      <w:r w:rsidRPr="002F2203">
        <w:rPr>
          <w:rFonts w:eastAsia="方正新书宋_GBK" w:hAnsi="宋体" w:hint="eastAsia"/>
          <w:sz w:val="30"/>
          <w:szCs w:val="30"/>
        </w:rPr>
        <w:t>年</w:t>
      </w:r>
      <w:r w:rsidRPr="002F2203">
        <w:rPr>
          <w:rFonts w:eastAsia="方正新书宋_GBK" w:hAnsi="宋体" w:hint="eastAsia"/>
          <w:sz w:val="30"/>
          <w:szCs w:val="30"/>
        </w:rPr>
        <w:t>2</w:t>
      </w:r>
      <w:r w:rsidRPr="002F2203">
        <w:rPr>
          <w:rFonts w:eastAsia="方正新书宋_GBK" w:hAnsi="宋体" w:hint="eastAsia"/>
          <w:sz w:val="30"/>
          <w:szCs w:val="30"/>
        </w:rPr>
        <w:t>月，晋王杨广从扬州回长安，经过陕州的时候，曾经发信往荆州恭迎智者大师，其书见《国清百录·王遣使荆州迎书第四十二》。但智者大师并没有应邀前往，而是继续留在荆州弘法。</w:t>
      </w:r>
    </w:p>
    <w:p w14:paraId="6871E0B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陕州</w:t>
      </w:r>
      <w:r w:rsidRPr="002F2203">
        <w:rPr>
          <w:rFonts w:eastAsia="方正新书宋_GBK" w:hAnsi="宋体" w:hint="eastAsia"/>
          <w:sz w:val="30"/>
          <w:szCs w:val="30"/>
        </w:rPr>
        <w:t>，北魏太和十一年（</w:t>
      </w:r>
      <w:r w:rsidRPr="002F2203">
        <w:rPr>
          <w:rFonts w:eastAsia="方正新书宋_GBK" w:hAnsi="宋体"/>
          <w:sz w:val="30"/>
          <w:szCs w:val="30"/>
        </w:rPr>
        <w:t>487</w:t>
      </w:r>
      <w:r w:rsidRPr="002F2203">
        <w:rPr>
          <w:rFonts w:eastAsia="方正新书宋_GBK" w:hAnsi="宋体" w:hint="eastAsia"/>
          <w:sz w:val="30"/>
          <w:szCs w:val="30"/>
        </w:rPr>
        <w:t>年）置，治所在陕县（今河南三门峡市西陕县老城），辖境相当今河南三门峡市、陕县、洛宁、渑池、灵宝</w:t>
      </w:r>
      <w:r w:rsidRPr="002F2203">
        <w:rPr>
          <w:rFonts w:eastAsia="方正新书宋_GBK" w:hAnsi="宋体" w:hint="eastAsia"/>
          <w:sz w:val="30"/>
          <w:szCs w:val="30"/>
        </w:rPr>
        <w:lastRenderedPageBreak/>
        <w:t>及山西平陆、芮城、运城东北部地区，其后辖境逐渐缩小。隋唐时，江淮</w:t>
      </w:r>
      <w:proofErr w:type="gramStart"/>
      <w:r w:rsidRPr="002F2203">
        <w:rPr>
          <w:rFonts w:eastAsia="方正新书宋_GBK" w:hAnsi="宋体" w:hint="eastAsia"/>
          <w:sz w:val="30"/>
          <w:szCs w:val="30"/>
        </w:rPr>
        <w:t>漕</w:t>
      </w:r>
      <w:proofErr w:type="gramEnd"/>
      <w:r w:rsidRPr="002F2203">
        <w:rPr>
          <w:rFonts w:eastAsia="方正新书宋_GBK" w:hAnsi="宋体" w:hint="eastAsia"/>
          <w:sz w:val="30"/>
          <w:szCs w:val="30"/>
        </w:rPr>
        <w:t>米北运长安，此为水陆转运站。</w:t>
      </w:r>
    </w:p>
    <w:p w14:paraId="73C63806" w14:textId="77777777" w:rsidR="00DA7965" w:rsidRPr="002F2203" w:rsidRDefault="00DA7965" w:rsidP="00696261">
      <w:pPr>
        <w:pStyle w:val="ae"/>
        <w:rPr>
          <w:rFonts w:eastAsia="方正粗雅宋_GBK"/>
        </w:rPr>
      </w:pPr>
      <w:bookmarkStart w:id="722" w:name="0183c08"/>
      <w:r w:rsidRPr="002F2203">
        <w:rPr>
          <w:rFonts w:eastAsia="方正粗雅宋_GBK" w:hint="eastAsia"/>
        </w:rPr>
        <w:t>夏四月</w:t>
      </w:r>
      <w:bookmarkEnd w:id="722"/>
      <w:r w:rsidRPr="002F2203">
        <w:rPr>
          <w:rFonts w:eastAsia="方正粗雅宋_GBK" w:hint="eastAsia"/>
        </w:rPr>
        <w:t>，于玉泉说《法华玄义》</w:t>
      </w:r>
      <w:r w:rsidRPr="002F2203">
        <w:rPr>
          <w:rFonts w:eastAsia="方正粗雅宋_GBK"/>
        </w:rPr>
        <w:t>(</w:t>
      </w:r>
      <w:r w:rsidRPr="002F2203">
        <w:rPr>
          <w:rFonts w:eastAsia="方正粗雅宋_GBK" w:hint="eastAsia"/>
        </w:rPr>
        <w:t>注：章安云：“次在江陵，奉蒙《玄义》”是也</w:t>
      </w:r>
      <w:r w:rsidRPr="002F2203">
        <w:rPr>
          <w:rFonts w:eastAsia="方正粗雅宋_GBK"/>
        </w:rPr>
        <w:t>)</w:t>
      </w:r>
      <w:r w:rsidRPr="002F2203">
        <w:rPr>
          <w:rFonts w:eastAsia="方正粗雅宋_GBK" w:hint="eastAsia"/>
        </w:rPr>
        <w:t>。</w:t>
      </w:r>
    </w:p>
    <w:p w14:paraId="166027D5"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在这次的结夏安居期间，智者大师于玉泉寺开讲《法华》经题，章安大师记录成文，这就是天台三大部之一的《法华玄义》。</w:t>
      </w:r>
    </w:p>
    <w:p w14:paraId="01E4CE5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小注之文出自章安大师所写的《法华玄义》中的序文，江陵是荆州治所所在。</w:t>
      </w:r>
      <w:r w:rsidRPr="002F2203">
        <w:rPr>
          <w:rFonts w:eastAsia="方正新书宋_GBK" w:hAnsi="宋体" w:hint="eastAsia"/>
          <w:sz w:val="30"/>
          <w:szCs w:val="30"/>
          <w:u w:val="single"/>
        </w:rPr>
        <w:t>奉蒙</w:t>
      </w:r>
      <w:r w:rsidRPr="002F2203">
        <w:rPr>
          <w:rFonts w:eastAsia="方正新书宋_GBK" w:hAnsi="宋体" w:hint="eastAsia"/>
          <w:sz w:val="30"/>
          <w:szCs w:val="30"/>
        </w:rPr>
        <w:t>，犹言接受。</w:t>
      </w:r>
    </w:p>
    <w:p w14:paraId="41CD2079" w14:textId="77777777" w:rsidR="00DA7965" w:rsidRPr="002F2203" w:rsidRDefault="00DA7965" w:rsidP="00696261">
      <w:pPr>
        <w:pStyle w:val="ae"/>
        <w:rPr>
          <w:rFonts w:eastAsia="方正粗雅宋_GBK"/>
        </w:rPr>
      </w:pPr>
      <w:bookmarkStart w:id="723" w:name="0183c09"/>
      <w:r w:rsidRPr="002F2203">
        <w:rPr>
          <w:rFonts w:eastAsia="方正粗雅宋_GBK" w:hint="eastAsia"/>
        </w:rPr>
        <w:t>五月</w:t>
      </w:r>
      <w:bookmarkStart w:id="724" w:name="0183c10"/>
      <w:bookmarkEnd w:id="723"/>
      <w:r w:rsidRPr="002F2203">
        <w:rPr>
          <w:rFonts w:eastAsia="方正粗雅宋_GBK" w:hint="eastAsia"/>
        </w:rPr>
        <w:t>，遣智</w:t>
      </w:r>
      <w:proofErr w:type="gramStart"/>
      <w:r w:rsidRPr="002F2203">
        <w:rPr>
          <w:rFonts w:eastAsia="方正粗雅宋_GBK" w:hint="eastAsia"/>
        </w:rPr>
        <w:t>邃奉书晋王</w:t>
      </w:r>
      <w:proofErr w:type="gramEnd"/>
      <w:r w:rsidRPr="002F2203">
        <w:rPr>
          <w:rFonts w:eastAsia="方正粗雅宋_GBK" w:hint="eastAsia"/>
        </w:rPr>
        <w:t>，</w:t>
      </w:r>
      <w:proofErr w:type="gramStart"/>
      <w:r w:rsidRPr="002F2203">
        <w:rPr>
          <w:rFonts w:eastAsia="方正粗雅宋_GBK" w:hint="eastAsia"/>
        </w:rPr>
        <w:t>上玉泉</w:t>
      </w:r>
      <w:proofErr w:type="gramEnd"/>
      <w:r w:rsidRPr="002F2203">
        <w:rPr>
          <w:rFonts w:eastAsia="方正粗雅宋_GBK" w:hint="eastAsia"/>
        </w:rPr>
        <w:t>伽蓝图</w:t>
      </w:r>
      <w:bookmarkStart w:id="725" w:name="0183c11"/>
      <w:bookmarkEnd w:id="724"/>
      <w:r w:rsidRPr="002F2203">
        <w:rPr>
          <w:rFonts w:eastAsia="方正粗雅宋_GBK" w:hint="eastAsia"/>
        </w:rPr>
        <w:t>，并求撰衡禅师碑</w:t>
      </w:r>
      <w:bookmarkEnd w:id="725"/>
      <w:r w:rsidRPr="002F2203">
        <w:rPr>
          <w:rFonts w:eastAsia="方正粗雅宋_GBK" w:hint="eastAsia"/>
        </w:rPr>
        <w:t>，</w:t>
      </w:r>
      <w:proofErr w:type="gramStart"/>
      <w:r w:rsidRPr="002F2203">
        <w:rPr>
          <w:rFonts w:eastAsia="方正粗雅宋_GBK" w:hint="eastAsia"/>
        </w:rPr>
        <w:t>因献万春</w:t>
      </w:r>
      <w:proofErr w:type="gramEnd"/>
      <w:r w:rsidRPr="002F2203">
        <w:rPr>
          <w:rFonts w:eastAsia="方正粗雅宋_GBK" w:hint="eastAsia"/>
        </w:rPr>
        <w:t>树皮袈裟</w:t>
      </w:r>
      <w:r w:rsidRPr="002F2203">
        <w:rPr>
          <w:rFonts w:eastAsia="方正粗雅宋_GBK"/>
          <w:i/>
        </w:rPr>
        <w:t>(</w:t>
      </w:r>
      <w:r w:rsidRPr="002F2203">
        <w:rPr>
          <w:rFonts w:eastAsia="方正粗雅宋_GBK" w:hint="eastAsia"/>
          <w:i/>
        </w:rPr>
        <w:t>注：梁武帝时外国所贡</w:t>
      </w:r>
      <w:r w:rsidRPr="002F2203">
        <w:rPr>
          <w:rFonts w:eastAsia="方正粗雅宋_GBK"/>
          <w:i/>
        </w:rPr>
        <w:t>)</w:t>
      </w:r>
      <w:r w:rsidRPr="002F2203">
        <w:rPr>
          <w:rFonts w:eastAsia="方正粗雅宋_GBK" w:hint="eastAsia"/>
        </w:rPr>
        <w:t>。</w:t>
      </w:r>
    </w:p>
    <w:p w14:paraId="75638A43"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这一年的五月份，智者大师派遣弟子智</w:t>
      </w:r>
      <w:proofErr w:type="gramStart"/>
      <w:r w:rsidRPr="002F2203">
        <w:rPr>
          <w:rFonts w:eastAsia="方正新书宋_GBK" w:hAnsi="宋体" w:hint="eastAsia"/>
          <w:sz w:val="30"/>
          <w:szCs w:val="30"/>
        </w:rPr>
        <w:t>邃</w:t>
      </w:r>
      <w:proofErr w:type="gramEnd"/>
      <w:r w:rsidRPr="002F2203">
        <w:rPr>
          <w:rFonts w:eastAsia="方正新书宋_GBK" w:hAnsi="宋体" w:hint="eastAsia"/>
          <w:sz w:val="30"/>
          <w:szCs w:val="30"/>
        </w:rPr>
        <w:t>写信给晋王杨广，主要有三件事，</w:t>
      </w:r>
      <w:r w:rsidRPr="002F2203">
        <w:rPr>
          <w:rFonts w:eastAsia="方正新书宋_GBK" w:hAnsi="宋体" w:hint="eastAsia"/>
          <w:sz w:val="30"/>
          <w:szCs w:val="30"/>
        </w:rPr>
        <w:t>1</w:t>
      </w:r>
      <w:r w:rsidRPr="002F2203">
        <w:rPr>
          <w:rFonts w:eastAsia="方正新书宋_GBK" w:hAnsi="宋体" w:hint="eastAsia"/>
          <w:sz w:val="30"/>
          <w:szCs w:val="30"/>
        </w:rPr>
        <w:t>、把已经造好的玉泉寺图纸交给杨广，以便杨广上书朝廷，使寺院能够有一个正式的敕额；</w:t>
      </w:r>
      <w:r w:rsidRPr="002F2203">
        <w:rPr>
          <w:rFonts w:eastAsia="方正新书宋_GBK" w:hAnsi="宋体" w:hint="eastAsia"/>
          <w:sz w:val="30"/>
          <w:szCs w:val="30"/>
        </w:rPr>
        <w:t>2</w:t>
      </w:r>
      <w:r w:rsidRPr="002F2203">
        <w:rPr>
          <w:rFonts w:eastAsia="方正新书宋_GBK" w:hAnsi="宋体" w:hint="eastAsia"/>
          <w:sz w:val="30"/>
          <w:szCs w:val="30"/>
        </w:rPr>
        <w:t>、要求晋王杨广撰写一篇有关智者大师的师父南岳慧思大师的传记；</w:t>
      </w:r>
      <w:r w:rsidRPr="002F2203">
        <w:rPr>
          <w:rFonts w:eastAsia="方正新书宋_GBK" w:hAnsi="宋体" w:hint="eastAsia"/>
          <w:sz w:val="30"/>
          <w:szCs w:val="30"/>
        </w:rPr>
        <w:t>3</w:t>
      </w:r>
      <w:r w:rsidRPr="002F2203">
        <w:rPr>
          <w:rFonts w:eastAsia="方正新书宋_GBK" w:hAnsi="宋体" w:hint="eastAsia"/>
          <w:sz w:val="30"/>
          <w:szCs w:val="30"/>
        </w:rPr>
        <w:t>、把一件万春树皮袈裟进献给了杨广，以便他在受了菩萨</w:t>
      </w:r>
      <w:proofErr w:type="gramStart"/>
      <w:r w:rsidRPr="002F2203">
        <w:rPr>
          <w:rFonts w:eastAsia="方正新书宋_GBK" w:hAnsi="宋体" w:hint="eastAsia"/>
          <w:sz w:val="30"/>
          <w:szCs w:val="30"/>
        </w:rPr>
        <w:t>戒之后充布萨</w:t>
      </w:r>
      <w:proofErr w:type="gramEnd"/>
      <w:r w:rsidRPr="002F2203">
        <w:rPr>
          <w:rFonts w:eastAsia="方正新书宋_GBK" w:hAnsi="宋体" w:hint="eastAsia"/>
          <w:sz w:val="30"/>
          <w:szCs w:val="30"/>
        </w:rPr>
        <w:t>之用。</w:t>
      </w:r>
    </w:p>
    <w:p w14:paraId="06BC280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olor w:val="000000"/>
          <w:sz w:val="30"/>
          <w:szCs w:val="30"/>
        </w:rPr>
      </w:pPr>
      <w:r w:rsidRPr="002F2203">
        <w:rPr>
          <w:rFonts w:eastAsia="方正新书宋_GBK" w:hAnsi="宋体" w:hint="eastAsia"/>
          <w:sz w:val="30"/>
          <w:szCs w:val="30"/>
          <w:u w:val="single"/>
        </w:rPr>
        <w:t>万春树皮袈裟</w:t>
      </w:r>
      <w:r w:rsidRPr="002F2203">
        <w:rPr>
          <w:rFonts w:eastAsia="方正新书宋_GBK" w:hAnsi="宋体" w:hint="eastAsia"/>
          <w:sz w:val="30"/>
          <w:szCs w:val="30"/>
        </w:rPr>
        <w:t>，万春，即万年。</w:t>
      </w:r>
      <w:bookmarkStart w:id="726" w:name="0806b27"/>
      <w:r w:rsidRPr="002F2203">
        <w:rPr>
          <w:rFonts w:eastAsia="方正新书宋_GBK" w:hAnsi="宋体" w:hint="eastAsia"/>
          <w:sz w:val="30"/>
          <w:szCs w:val="30"/>
        </w:rPr>
        <w:t>“</w:t>
      </w:r>
      <w:bookmarkEnd w:id="726"/>
      <w:r w:rsidRPr="002F2203">
        <w:rPr>
          <w:rFonts w:eastAsia="方正新书宋_GBK" w:hAnsi="宋体" w:hint="eastAsia"/>
          <w:color w:val="000000"/>
          <w:sz w:val="30"/>
          <w:szCs w:val="30"/>
        </w:rPr>
        <w:t>是梁武帝时，外国唯</w:t>
      </w:r>
      <w:r w:rsidRPr="002F2203">
        <w:rPr>
          <w:rStyle w:val="gaiji"/>
          <w:rFonts w:eastAsia="方正新书宋_GBK" w:hint="default"/>
          <w:color w:val="000000"/>
          <w:sz w:val="30"/>
          <w:szCs w:val="30"/>
        </w:rPr>
        <w:t>献</w:t>
      </w:r>
      <w:r w:rsidRPr="002F2203">
        <w:rPr>
          <w:rFonts w:eastAsia="方正新书宋_GBK" w:hAnsi="宋体" w:hint="eastAsia"/>
          <w:color w:val="000000"/>
          <w:sz w:val="30"/>
          <w:szCs w:val="30"/>
        </w:rPr>
        <w:t>四领，今余</w:t>
      </w:r>
      <w:proofErr w:type="gramStart"/>
      <w:r w:rsidRPr="002F2203">
        <w:rPr>
          <w:rFonts w:eastAsia="方正新书宋_GBK" w:hAnsi="宋体" w:hint="eastAsia"/>
          <w:color w:val="000000"/>
          <w:sz w:val="30"/>
          <w:szCs w:val="30"/>
        </w:rPr>
        <w:t>一</w:t>
      </w:r>
      <w:proofErr w:type="gramEnd"/>
      <w:r w:rsidRPr="002F2203">
        <w:rPr>
          <w:rFonts w:eastAsia="方正新书宋_GBK" w:hAnsi="宋体" w:hint="eastAsia"/>
          <w:color w:val="000000"/>
          <w:sz w:val="30"/>
          <w:szCs w:val="30"/>
        </w:rPr>
        <w:t>，而是建初乌琼法师所披”，现在智者大师把它转献给了晋王杨广。</w:t>
      </w:r>
    </w:p>
    <w:p w14:paraId="7B592A00" w14:textId="77777777" w:rsidR="00DA7965" w:rsidRPr="002F2203" w:rsidRDefault="00DA7965" w:rsidP="00696261">
      <w:pPr>
        <w:pStyle w:val="ae"/>
        <w:rPr>
          <w:rFonts w:eastAsia="方正粗雅宋_GBK"/>
        </w:rPr>
      </w:pPr>
      <w:bookmarkStart w:id="727" w:name="0183c12"/>
      <w:r w:rsidRPr="002F2203">
        <w:rPr>
          <w:rFonts w:eastAsia="方正粗雅宋_GBK" w:hint="eastAsia"/>
        </w:rPr>
        <w:lastRenderedPageBreak/>
        <w:t>王答曰：“奉旨于当阳造寺，既事出神心</w:t>
      </w:r>
      <w:bookmarkEnd w:id="727"/>
      <w:r w:rsidRPr="002F2203">
        <w:rPr>
          <w:rFonts w:eastAsia="方正粗雅宋_GBK" w:hint="eastAsia"/>
        </w:rPr>
        <w:t>，理生望表</w:t>
      </w:r>
      <w:r w:rsidRPr="002F2203">
        <w:rPr>
          <w:rFonts w:eastAsia="方正粗雅宋_GBK"/>
          <w:i/>
        </w:rPr>
        <w:t>(</w:t>
      </w:r>
      <w:r w:rsidRPr="002F2203">
        <w:rPr>
          <w:rFonts w:eastAsia="方正粗雅宋_GBK" w:hint="eastAsia"/>
          <w:i/>
        </w:rPr>
        <w:t>注：详此二句，正言关王建寺之事</w:t>
      </w:r>
      <w:r w:rsidRPr="002F2203">
        <w:rPr>
          <w:rFonts w:eastAsia="方正粗雅宋_GBK"/>
          <w:i/>
        </w:rPr>
        <w:t>)</w:t>
      </w:r>
      <w:r w:rsidRPr="002F2203">
        <w:rPr>
          <w:rFonts w:eastAsia="方正粗雅宋_GBK" w:hint="eastAsia"/>
        </w:rPr>
        <w:t>，即当具奏嘉号。”</w:t>
      </w:r>
    </w:p>
    <w:p w14:paraId="26AD3371"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晋王杨广的答书具见《国清百录·王入朝遣使参书第四十三》，对于智者大师所要求的事情，晋王杨广是一一照办的。</w:t>
      </w:r>
    </w:p>
    <w:p w14:paraId="5D9B5030" w14:textId="77777777" w:rsidR="00DA7965" w:rsidRPr="002F2203" w:rsidRDefault="00DA7965" w:rsidP="00696261">
      <w:pPr>
        <w:pStyle w:val="ae"/>
        <w:rPr>
          <w:rFonts w:eastAsia="方正粗雅宋_GBK"/>
        </w:rPr>
      </w:pPr>
      <w:bookmarkStart w:id="728" w:name="0183c13"/>
      <w:r w:rsidRPr="002F2203">
        <w:rPr>
          <w:rFonts w:eastAsia="方正粗雅宋_GBK" w:hint="eastAsia"/>
        </w:rPr>
        <w:t>时自春</w:t>
      </w:r>
      <w:proofErr w:type="gramStart"/>
      <w:r w:rsidRPr="002F2203">
        <w:rPr>
          <w:rFonts w:eastAsia="方正粗雅宋_GBK" w:hint="eastAsia"/>
        </w:rPr>
        <w:t>徂</w:t>
      </w:r>
      <w:proofErr w:type="gramEnd"/>
      <w:r w:rsidRPr="002F2203">
        <w:rPr>
          <w:rFonts w:eastAsia="方正粗雅宋_GBK" w:hint="eastAsia"/>
        </w:rPr>
        <w:t>夏</w:t>
      </w:r>
      <w:bookmarkStart w:id="729" w:name="0183c14"/>
      <w:bookmarkEnd w:id="728"/>
      <w:r w:rsidRPr="002F2203">
        <w:rPr>
          <w:rFonts w:eastAsia="方正粗雅宋_GBK" w:hint="eastAsia"/>
        </w:rPr>
        <w:t>，天旱</w:t>
      </w:r>
      <w:proofErr w:type="gramStart"/>
      <w:r w:rsidRPr="002F2203">
        <w:rPr>
          <w:rFonts w:eastAsia="方正粗雅宋_GBK" w:hint="eastAsia"/>
        </w:rPr>
        <w:t>不</w:t>
      </w:r>
      <w:proofErr w:type="gramEnd"/>
      <w:r w:rsidRPr="002F2203">
        <w:rPr>
          <w:rFonts w:eastAsia="方正粗雅宋_GBK" w:hint="eastAsia"/>
        </w:rPr>
        <w:t>雨，百姓咸</w:t>
      </w:r>
      <w:proofErr w:type="gramStart"/>
      <w:r w:rsidRPr="002F2203">
        <w:rPr>
          <w:rFonts w:eastAsia="方正粗雅宋_GBK" w:hint="eastAsia"/>
        </w:rPr>
        <w:t>谓龙怒</w:t>
      </w:r>
      <w:proofErr w:type="gramEnd"/>
      <w:r w:rsidRPr="002F2203">
        <w:rPr>
          <w:rFonts w:eastAsia="方正粗雅宋_GBK" w:hint="eastAsia"/>
        </w:rPr>
        <w:t>。</w:t>
      </w:r>
      <w:proofErr w:type="gramStart"/>
      <w:r w:rsidRPr="002F2203">
        <w:rPr>
          <w:rFonts w:eastAsia="方正粗雅宋_GBK" w:hint="eastAsia"/>
        </w:rPr>
        <w:t>师至水发</w:t>
      </w:r>
      <w:proofErr w:type="gramEnd"/>
      <w:r w:rsidRPr="002F2203">
        <w:rPr>
          <w:rFonts w:eastAsia="方正粗雅宋_GBK" w:hint="eastAsia"/>
        </w:rPr>
        <w:t>之源</w:t>
      </w:r>
      <w:bookmarkStart w:id="730" w:name="0183c15"/>
      <w:bookmarkEnd w:id="729"/>
      <w:r w:rsidRPr="002F2203">
        <w:rPr>
          <w:rFonts w:eastAsia="方正粗雅宋_GBK" w:hint="eastAsia"/>
        </w:rPr>
        <w:t>，</w:t>
      </w:r>
      <w:proofErr w:type="gramStart"/>
      <w:r w:rsidRPr="002F2203">
        <w:rPr>
          <w:rFonts w:eastAsia="方正粗雅宋_GBK" w:hint="eastAsia"/>
        </w:rPr>
        <w:t>口咒手</w:t>
      </w:r>
      <w:proofErr w:type="gramEnd"/>
      <w:r w:rsidRPr="002F2203">
        <w:rPr>
          <w:rFonts w:eastAsia="方正粗雅宋_GBK" w:hint="eastAsia"/>
        </w:rPr>
        <w:t>挥，风雨交集，民众大喜，歌咏满道。</w:t>
      </w:r>
      <w:bookmarkEnd w:id="730"/>
    </w:p>
    <w:p w14:paraId="2A602EFC"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u w:val="single"/>
        </w:rPr>
        <w:t>徂</w:t>
      </w:r>
      <w:proofErr w:type="gramEnd"/>
      <w:r w:rsidRPr="002F2203">
        <w:rPr>
          <w:rFonts w:eastAsia="方正新书宋_GBK" w:hAnsi="宋体" w:hint="eastAsia"/>
          <w:sz w:val="30"/>
          <w:szCs w:val="30"/>
        </w:rPr>
        <w:t>，</w:t>
      </w:r>
      <w:r w:rsidRPr="002F2203">
        <w:rPr>
          <w:rFonts w:eastAsia="方正新书宋_GBK" w:hAnsi="宋体" w:hint="eastAsia"/>
          <w:sz w:val="30"/>
          <w:szCs w:val="30"/>
        </w:rPr>
        <w:t>c</w:t>
      </w:r>
      <w:r w:rsidRPr="002F2203">
        <w:rPr>
          <w:rFonts w:eastAsia="方正新书宋_GBK" w:hAnsi="宋体" w:hint="eastAsia"/>
          <w:sz w:val="30"/>
          <w:szCs w:val="30"/>
        </w:rPr>
        <w:t>ú，到。在这一年，从春天到夏季，天气一直非常干旱，很长时间没有下雨，老百姓都认为是由于金龙池被填成了平地建寺，</w:t>
      </w:r>
      <w:proofErr w:type="gramStart"/>
      <w:r w:rsidRPr="002F2203">
        <w:rPr>
          <w:rFonts w:eastAsia="方正新书宋_GBK" w:hAnsi="宋体" w:hint="eastAsia"/>
          <w:sz w:val="30"/>
          <w:szCs w:val="30"/>
        </w:rPr>
        <w:t>以致于</w:t>
      </w:r>
      <w:proofErr w:type="gramEnd"/>
      <w:r w:rsidRPr="002F2203">
        <w:rPr>
          <w:rFonts w:eastAsia="方正新书宋_GBK" w:hAnsi="宋体" w:hint="eastAsia"/>
          <w:sz w:val="30"/>
          <w:szCs w:val="30"/>
        </w:rPr>
        <w:t>龙王发怒了。于是智者大师来到溪水发源之处，口诵咒语，</w:t>
      </w:r>
      <w:proofErr w:type="gramStart"/>
      <w:r w:rsidRPr="002F2203">
        <w:rPr>
          <w:rFonts w:eastAsia="方正新书宋_GBK" w:hAnsi="宋体" w:hint="eastAsia"/>
          <w:sz w:val="30"/>
          <w:szCs w:val="30"/>
        </w:rPr>
        <w:t>手洒杨枝</w:t>
      </w:r>
      <w:proofErr w:type="gramEnd"/>
      <w:r w:rsidRPr="002F2203">
        <w:rPr>
          <w:rFonts w:eastAsia="方正新书宋_GBK" w:hAnsi="宋体" w:hint="eastAsia"/>
          <w:sz w:val="30"/>
          <w:szCs w:val="30"/>
        </w:rPr>
        <w:t>甘露，立马就风雨交加，干旱顿除。老百姓都大喜过望，颂扬赞叹之声充满道路。</w:t>
      </w:r>
    </w:p>
    <w:p w14:paraId="46F74274" w14:textId="77777777" w:rsidR="00DA7965" w:rsidRPr="002F2203" w:rsidRDefault="00DA7965" w:rsidP="00696261">
      <w:pPr>
        <w:pStyle w:val="ae"/>
        <w:rPr>
          <w:rFonts w:eastAsia="方正粗雅宋_GBK"/>
        </w:rPr>
      </w:pPr>
      <w:bookmarkStart w:id="731" w:name="0183c16"/>
      <w:r w:rsidRPr="002F2203">
        <w:rPr>
          <w:rFonts w:eastAsia="方正粗雅宋_GBK" w:hint="eastAsia"/>
        </w:rPr>
        <w:t>荆州总管王积入山致拜，战汗不已</w:t>
      </w:r>
      <w:bookmarkStart w:id="732" w:name="0183c17"/>
      <w:bookmarkEnd w:id="731"/>
      <w:r w:rsidRPr="002F2203">
        <w:rPr>
          <w:rFonts w:eastAsia="方正粗雅宋_GBK" w:hint="eastAsia"/>
        </w:rPr>
        <w:t>，</w:t>
      </w:r>
      <w:proofErr w:type="gramStart"/>
      <w:r w:rsidRPr="002F2203">
        <w:rPr>
          <w:rFonts w:eastAsia="方正粗雅宋_GBK" w:hint="eastAsia"/>
        </w:rPr>
        <w:t>退谓人</w:t>
      </w:r>
      <w:proofErr w:type="gramEnd"/>
      <w:r w:rsidRPr="002F2203">
        <w:rPr>
          <w:rFonts w:eastAsia="方正粗雅宋_GBK" w:hint="eastAsia"/>
        </w:rPr>
        <w:t>曰：“吾屡经军阵，临危更勇</w:t>
      </w:r>
      <w:bookmarkEnd w:id="732"/>
      <w:r w:rsidRPr="002F2203">
        <w:rPr>
          <w:rFonts w:eastAsia="方正粗雅宋_GBK" w:hint="eastAsia"/>
        </w:rPr>
        <w:t>，未尝如今日之</w:t>
      </w:r>
      <w:proofErr w:type="gramStart"/>
      <w:r w:rsidRPr="002F2203">
        <w:rPr>
          <w:rFonts w:eastAsia="方正粗雅宋_GBK" w:hint="eastAsia"/>
        </w:rPr>
        <w:t>怖</w:t>
      </w:r>
      <w:proofErr w:type="gramEnd"/>
      <w:r w:rsidRPr="002F2203">
        <w:rPr>
          <w:rFonts w:eastAsia="方正粗雅宋_GBK" w:hint="eastAsia"/>
        </w:rPr>
        <w:t>惧。”</w:t>
      </w:r>
    </w:p>
    <w:p w14:paraId="16BD2BDE"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教材上的“军陈”，应改为“军阵”。</w:t>
      </w:r>
    </w:p>
    <w:p w14:paraId="7248A15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荆州的总管（地方高级军政长官）王积，有一次来到玉泉山致敬礼拜智者大师，不禁浑身战栗，出汗不止，回去以后对身边的人说：“我身经百战，越是遇到危险的境况，越能激发我的斗志，更加勇悍，从来没有</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今天这样地感到恐怖畏惧过。”</w:t>
      </w:r>
      <w:bookmarkStart w:id="733" w:name="0087a08"/>
      <w:bookmarkStart w:id="734" w:name="0087a09"/>
      <w:bookmarkEnd w:id="733"/>
    </w:p>
    <w:p w14:paraId="676166B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从王积的话中可以感受到智者大师的威德不可思议，这是因为出家之人修慈心三昧，有龙天护卫，当世间暴戾之人接近时，天龙环视，自然令杀业重的人心生恐惧。所以在卍续第</w:t>
      </w:r>
      <w:r w:rsidRPr="002F2203">
        <w:rPr>
          <w:rFonts w:eastAsia="方正新书宋_GBK" w:hAnsi="宋体" w:hint="eastAsia"/>
          <w:sz w:val="30"/>
          <w:szCs w:val="30"/>
        </w:rPr>
        <w:t>77</w:t>
      </w:r>
      <w:r w:rsidRPr="002F2203">
        <w:rPr>
          <w:rFonts w:eastAsia="方正新书宋_GBK" w:hAnsi="宋体" w:hint="eastAsia"/>
          <w:sz w:val="30"/>
          <w:szCs w:val="30"/>
        </w:rPr>
        <w:t>册《新修科分六学僧传·隋智顗》卷第三中，王积自己也说“</w:t>
      </w:r>
      <w:r w:rsidRPr="002F2203">
        <w:rPr>
          <w:rFonts w:eastAsia="方正新书宋_GBK" w:hAnsi="宋体" w:hint="eastAsia"/>
          <w:color w:val="000000"/>
          <w:sz w:val="30"/>
          <w:szCs w:val="30"/>
        </w:rPr>
        <w:t>是</w:t>
      </w:r>
      <w:proofErr w:type="gramStart"/>
      <w:r w:rsidRPr="002F2203">
        <w:rPr>
          <w:rFonts w:eastAsia="方正新书宋_GBK" w:hAnsi="宋体" w:hint="eastAsia"/>
          <w:color w:val="000000"/>
          <w:sz w:val="30"/>
          <w:szCs w:val="30"/>
        </w:rPr>
        <w:t>殆</w:t>
      </w:r>
      <w:proofErr w:type="gramEnd"/>
      <w:r w:rsidRPr="002F2203">
        <w:rPr>
          <w:rFonts w:eastAsia="方正新书宋_GBK" w:hAnsi="宋体" w:hint="eastAsia"/>
          <w:color w:val="000000"/>
          <w:sz w:val="30"/>
          <w:szCs w:val="30"/>
        </w:rPr>
        <w:t>天龙所</w:t>
      </w:r>
      <w:proofErr w:type="gramStart"/>
      <w:r w:rsidRPr="002F2203">
        <w:rPr>
          <w:rFonts w:eastAsia="方正新书宋_GBK" w:hAnsi="宋体" w:hint="eastAsia"/>
          <w:color w:val="000000"/>
          <w:sz w:val="30"/>
          <w:szCs w:val="30"/>
        </w:rPr>
        <w:t>诃</w:t>
      </w:r>
      <w:proofErr w:type="gramEnd"/>
      <w:r w:rsidRPr="002F2203">
        <w:rPr>
          <w:rFonts w:eastAsia="方正新书宋_GBK" w:hAnsi="宋体" w:hint="eastAsia"/>
          <w:color w:val="000000"/>
          <w:sz w:val="30"/>
          <w:szCs w:val="30"/>
        </w:rPr>
        <w:t>护</w:t>
      </w:r>
      <w:proofErr w:type="gramStart"/>
      <w:r w:rsidRPr="002F2203">
        <w:rPr>
          <w:rFonts w:eastAsia="方正新书宋_GBK" w:hAnsi="宋体" w:hint="eastAsia"/>
          <w:color w:val="000000"/>
          <w:sz w:val="30"/>
          <w:szCs w:val="30"/>
        </w:rPr>
        <w:t>欤</w:t>
      </w:r>
      <w:proofErr w:type="gramEnd"/>
      <w:r w:rsidRPr="002F2203">
        <w:rPr>
          <w:rFonts w:eastAsia="方正新书宋_GBK" w:hAnsi="宋体" w:hint="eastAsia"/>
          <w:color w:val="000000"/>
          <w:sz w:val="30"/>
          <w:szCs w:val="30"/>
        </w:rPr>
        <w:t>”。</w:t>
      </w:r>
    </w:p>
    <w:bookmarkEnd w:id="734"/>
    <w:p w14:paraId="1EAE1648" w14:textId="77777777" w:rsidR="00DA7965" w:rsidRPr="002F2203" w:rsidRDefault="00DA7965" w:rsidP="00696261">
      <w:pPr>
        <w:pStyle w:val="ae"/>
        <w:rPr>
          <w:rFonts w:eastAsia="方正粗雅宋_GBK"/>
        </w:rPr>
      </w:pPr>
      <w:r w:rsidRPr="002F2203">
        <w:rPr>
          <w:rFonts w:eastAsia="方正粗雅宋_GBK"/>
        </w:rPr>
        <w:t>(</w:t>
      </w:r>
      <w:r w:rsidRPr="002F2203">
        <w:rPr>
          <w:rFonts w:eastAsia="方正粗雅宋_GBK" w:hint="eastAsia"/>
        </w:rPr>
        <w:t>注：《隋书》王</w:t>
      </w:r>
      <w:proofErr w:type="gramStart"/>
      <w:r w:rsidRPr="002F2203">
        <w:rPr>
          <w:rFonts w:eastAsia="方正粗雅宋_GBK" w:hint="eastAsia"/>
        </w:rPr>
        <w:t>世</w:t>
      </w:r>
      <w:proofErr w:type="gramEnd"/>
      <w:r w:rsidRPr="002F2203">
        <w:rPr>
          <w:rFonts w:eastAsia="方正粗雅宋_GBK" w:hint="eastAsia"/>
        </w:rPr>
        <w:t>积，后为凉州总管，谋反被</w:t>
      </w:r>
      <w:proofErr w:type="gramStart"/>
      <w:r w:rsidRPr="002F2203">
        <w:rPr>
          <w:rFonts w:eastAsia="方正粗雅宋_GBK" w:hint="eastAsia"/>
        </w:rPr>
        <w:t>诛</w:t>
      </w:r>
      <w:proofErr w:type="gramEnd"/>
      <w:r w:rsidRPr="002F2203">
        <w:rPr>
          <w:rFonts w:eastAsia="方正粗雅宋_GBK" w:hint="eastAsia"/>
        </w:rPr>
        <w:t>。</w:t>
      </w:r>
      <w:r w:rsidRPr="002F2203">
        <w:rPr>
          <w:rFonts w:eastAsia="方正粗雅宋_GBK" w:hint="eastAsia"/>
        </w:rPr>
        <w:t>)</w:t>
      </w:r>
    </w:p>
    <w:p w14:paraId="17998A8C" w14:textId="77777777" w:rsidR="00DA7965" w:rsidRPr="002F2203" w:rsidRDefault="00DA7965" w:rsidP="00D7725F">
      <w:pPr>
        <w:overflowPunct w:val="0"/>
        <w:autoSpaceDE w:val="0"/>
        <w:autoSpaceDN w:val="0"/>
        <w:adjustRightInd w:val="0"/>
        <w:snapToGrid w:val="0"/>
        <w:spacing w:beforeLines="50" w:before="191" w:afterLines="50" w:after="191" w:line="540" w:lineRule="exact"/>
        <w:jc w:val="lef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《隋书》卷四十作“王世积”，这是他的本名，这里写作“王积”，是为了避唐太宗李世民的</w:t>
      </w:r>
      <w:proofErr w:type="gramStart"/>
      <w:r w:rsidRPr="002F2203">
        <w:rPr>
          <w:rFonts w:eastAsia="方正新书宋_GBK" w:hAnsi="宋体" w:hint="eastAsia"/>
          <w:sz w:val="30"/>
          <w:szCs w:val="30"/>
        </w:rPr>
        <w:t>讳</w:t>
      </w:r>
      <w:proofErr w:type="gramEnd"/>
      <w:r w:rsidRPr="002F2203">
        <w:rPr>
          <w:rFonts w:eastAsia="方正新书宋_GBK" w:hAnsi="宋体" w:hint="eastAsia"/>
          <w:sz w:val="30"/>
          <w:szCs w:val="30"/>
        </w:rPr>
        <w:t>。这样的例子是很多的，最明显的就是佛门中“观世音菩萨”</w:t>
      </w:r>
      <w:proofErr w:type="gramStart"/>
      <w:r w:rsidRPr="002F2203">
        <w:rPr>
          <w:rFonts w:eastAsia="方正新书宋_GBK" w:hAnsi="宋体" w:hint="eastAsia"/>
          <w:sz w:val="30"/>
          <w:szCs w:val="30"/>
        </w:rPr>
        <w:t>的圣号在</w:t>
      </w:r>
      <w:proofErr w:type="gramEnd"/>
      <w:r w:rsidRPr="002F2203">
        <w:rPr>
          <w:rFonts w:eastAsia="方正新书宋_GBK" w:hAnsi="宋体" w:hint="eastAsia"/>
          <w:sz w:val="30"/>
          <w:szCs w:val="30"/>
        </w:rPr>
        <w:t>当时也要改称为“观音菩萨”。</w:t>
      </w:r>
    </w:p>
    <w:p w14:paraId="7864CDC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hint="eastAsia"/>
          <w:sz w:val="30"/>
          <w:szCs w:val="30"/>
        </w:rPr>
        <w:t>王积（？～</w:t>
      </w:r>
      <w:r w:rsidRPr="002F2203">
        <w:rPr>
          <w:rFonts w:eastAsia="方正新书宋_GBK" w:hAnsi="宋体" w:hint="eastAsia"/>
          <w:sz w:val="30"/>
          <w:szCs w:val="30"/>
        </w:rPr>
        <w:t>599</w:t>
      </w:r>
      <w:r w:rsidRPr="002F2203">
        <w:rPr>
          <w:rFonts w:eastAsia="方正新书宋_GBK" w:hAnsi="宋体" w:hint="eastAsia"/>
          <w:sz w:val="30"/>
          <w:szCs w:val="30"/>
        </w:rPr>
        <w:t>年），</w:t>
      </w:r>
      <w:proofErr w:type="gramStart"/>
      <w:r w:rsidRPr="002F2203">
        <w:rPr>
          <w:rFonts w:eastAsia="方正新书宋_GBK" w:hAnsi="宋体" w:cs="宋体" w:hint="eastAsia"/>
          <w:kern w:val="0"/>
          <w:sz w:val="30"/>
          <w:szCs w:val="30"/>
          <w:lang w:val="zh-CN"/>
        </w:rPr>
        <w:t>阐</w:t>
      </w:r>
      <w:proofErr w:type="gramEnd"/>
      <w:r w:rsidRPr="002F2203">
        <w:rPr>
          <w:rFonts w:eastAsia="方正新书宋_GBK" w:hAnsi="宋体" w:cs="宋体" w:hint="eastAsia"/>
          <w:kern w:val="0"/>
          <w:sz w:val="30"/>
          <w:szCs w:val="30"/>
          <w:lang w:val="zh-CN"/>
        </w:rPr>
        <w:t>熙新</w:t>
      </w:r>
      <w:proofErr w:type="gramStart"/>
      <w:r w:rsidRPr="002F2203">
        <w:rPr>
          <w:rFonts w:eastAsia="方正新书宋_GBK" w:hAnsi="宋体" w:cs="宋体" w:hint="eastAsia"/>
          <w:kern w:val="0"/>
          <w:sz w:val="30"/>
          <w:szCs w:val="30"/>
          <w:lang w:val="zh-CN"/>
        </w:rPr>
        <w:t>囶</w:t>
      </w:r>
      <w:proofErr w:type="gramEnd"/>
      <w:r w:rsidRPr="002F2203">
        <w:rPr>
          <w:rFonts w:eastAsia="方正新书宋_GBK" w:hAnsi="宋体" w:cs="宋体"/>
          <w:kern w:val="0"/>
          <w:sz w:val="30"/>
          <w:szCs w:val="30"/>
          <w:lang w:val="zh-CN"/>
        </w:rPr>
        <w:t>guó</w:t>
      </w:r>
      <w:r w:rsidRPr="002F2203">
        <w:rPr>
          <w:rFonts w:eastAsia="方正新书宋_GBK" w:hAnsi="宋体" w:cs="宋体" w:hint="eastAsia"/>
          <w:kern w:val="0"/>
          <w:sz w:val="30"/>
          <w:szCs w:val="30"/>
          <w:lang w:val="zh-CN"/>
        </w:rPr>
        <w:t>人（今陕西靖边县西）。在平陈之役中，以军功进位柱国，迁荆州总管。文帝开皇十八年（</w:t>
      </w:r>
      <w:r w:rsidRPr="002F2203">
        <w:rPr>
          <w:rFonts w:eastAsia="方正新书宋_GBK" w:hAnsi="宋体" w:cs="宋体" w:hint="eastAsia"/>
          <w:kern w:val="0"/>
          <w:sz w:val="30"/>
          <w:szCs w:val="30"/>
          <w:lang w:val="zh-CN"/>
        </w:rPr>
        <w:t>598</w:t>
      </w:r>
      <w:r w:rsidRPr="002F2203">
        <w:rPr>
          <w:rFonts w:eastAsia="方正新书宋_GBK" w:hAnsi="宋体" w:cs="宋体" w:hint="eastAsia"/>
          <w:kern w:val="0"/>
          <w:sz w:val="30"/>
          <w:szCs w:val="30"/>
          <w:lang w:val="zh-CN"/>
        </w:rPr>
        <w:t>年）攻高丽，途中遇疾而还，拜凉州总管。“未几，其亲信安定皇甫孝</w:t>
      </w:r>
      <w:proofErr w:type="gramStart"/>
      <w:r w:rsidRPr="002F2203">
        <w:rPr>
          <w:rFonts w:eastAsia="方正新书宋_GBK" w:hAnsi="宋体" w:cs="宋体" w:hint="eastAsia"/>
          <w:kern w:val="0"/>
          <w:sz w:val="30"/>
          <w:szCs w:val="30"/>
          <w:lang w:val="zh-CN"/>
        </w:rPr>
        <w:t>谐</w:t>
      </w:r>
      <w:proofErr w:type="gramEnd"/>
      <w:r w:rsidRPr="002F2203">
        <w:rPr>
          <w:rFonts w:eastAsia="方正新书宋_GBK" w:hAnsi="宋体" w:cs="宋体" w:hint="eastAsia"/>
          <w:kern w:val="0"/>
          <w:sz w:val="30"/>
          <w:szCs w:val="30"/>
          <w:lang w:val="zh-CN"/>
        </w:rPr>
        <w:t>有罪，吏捕之，亡抵</w:t>
      </w:r>
      <w:proofErr w:type="gramStart"/>
      <w:r w:rsidRPr="002F2203">
        <w:rPr>
          <w:rFonts w:eastAsia="方正新书宋_GBK" w:hAnsi="宋体" w:cs="宋体" w:hint="eastAsia"/>
          <w:kern w:val="0"/>
          <w:sz w:val="30"/>
          <w:szCs w:val="30"/>
          <w:lang w:val="zh-CN"/>
        </w:rPr>
        <w:t>世</w:t>
      </w:r>
      <w:proofErr w:type="gramEnd"/>
      <w:r w:rsidRPr="002F2203">
        <w:rPr>
          <w:rFonts w:eastAsia="方正新书宋_GBK" w:hAnsi="宋体" w:cs="宋体" w:hint="eastAsia"/>
          <w:kern w:val="0"/>
          <w:sz w:val="30"/>
          <w:szCs w:val="30"/>
          <w:lang w:val="zh-CN"/>
        </w:rPr>
        <w:t>积。</w:t>
      </w:r>
      <w:proofErr w:type="gramStart"/>
      <w:r w:rsidRPr="002F2203">
        <w:rPr>
          <w:rFonts w:eastAsia="方正新书宋_GBK" w:hAnsi="宋体" w:cs="宋体" w:hint="eastAsia"/>
          <w:kern w:val="0"/>
          <w:sz w:val="30"/>
          <w:szCs w:val="30"/>
          <w:lang w:val="zh-CN"/>
        </w:rPr>
        <w:t>世</w:t>
      </w:r>
      <w:proofErr w:type="gramEnd"/>
      <w:r w:rsidRPr="002F2203">
        <w:rPr>
          <w:rFonts w:eastAsia="方正新书宋_GBK" w:hAnsi="宋体" w:cs="宋体" w:hint="eastAsia"/>
          <w:kern w:val="0"/>
          <w:sz w:val="30"/>
          <w:szCs w:val="30"/>
          <w:lang w:val="zh-CN"/>
        </w:rPr>
        <w:t>积不纳，由是有憾。孝</w:t>
      </w:r>
      <w:proofErr w:type="gramStart"/>
      <w:r w:rsidRPr="002F2203">
        <w:rPr>
          <w:rFonts w:eastAsia="方正新书宋_GBK" w:hAnsi="宋体" w:cs="宋体" w:hint="eastAsia"/>
          <w:kern w:val="0"/>
          <w:sz w:val="30"/>
          <w:szCs w:val="30"/>
          <w:lang w:val="zh-CN"/>
        </w:rPr>
        <w:t>谐竟配防桂</w:t>
      </w:r>
      <w:proofErr w:type="gramEnd"/>
      <w:r w:rsidRPr="002F2203">
        <w:rPr>
          <w:rFonts w:eastAsia="方正新书宋_GBK" w:hAnsi="宋体" w:cs="宋体" w:hint="eastAsia"/>
          <w:kern w:val="0"/>
          <w:sz w:val="30"/>
          <w:szCs w:val="30"/>
          <w:lang w:val="zh-CN"/>
        </w:rPr>
        <w:t>州，事总管令狐熙。熙又不之礼，甚困穷，因</w:t>
      </w:r>
      <w:proofErr w:type="gramStart"/>
      <w:r w:rsidRPr="002F2203">
        <w:rPr>
          <w:rFonts w:eastAsia="方正新书宋_GBK" w:hAnsi="宋体" w:cs="宋体" w:hint="eastAsia"/>
          <w:kern w:val="0"/>
          <w:sz w:val="30"/>
          <w:szCs w:val="30"/>
          <w:lang w:val="zh-CN"/>
        </w:rPr>
        <w:t>徼幸上</w:t>
      </w:r>
      <w:proofErr w:type="gramEnd"/>
      <w:r w:rsidRPr="002F2203">
        <w:rPr>
          <w:rFonts w:eastAsia="方正新书宋_GBK" w:hAnsi="宋体" w:cs="宋体" w:hint="eastAsia"/>
          <w:kern w:val="0"/>
          <w:sz w:val="30"/>
          <w:szCs w:val="30"/>
          <w:lang w:val="zh-CN"/>
        </w:rPr>
        <w:t>变，称：‘世积尝令道人相其贵不，道人答曰：公当为国主。谓其妻曰：夫人当为皇后。又将之凉州，其所亲谓世积曰：河西天下精兵处，可以图大事也。世积曰：凉州土旷人稀，非用武之国。</w:t>
      </w:r>
      <w:r w:rsidRPr="002F2203">
        <w:rPr>
          <w:rFonts w:eastAsia="方正新书宋_GBK" w:hAnsi="宋体" w:cs="宋体"/>
          <w:kern w:val="0"/>
          <w:sz w:val="30"/>
          <w:szCs w:val="30"/>
          <w:lang w:val="zh-CN"/>
        </w:rPr>
        <w:t>’</w:t>
      </w:r>
      <w:r w:rsidRPr="002F2203">
        <w:rPr>
          <w:rFonts w:eastAsia="方正新书宋_GBK" w:hAnsi="宋体" w:cs="宋体" w:hint="eastAsia"/>
          <w:kern w:val="0"/>
          <w:sz w:val="30"/>
          <w:szCs w:val="30"/>
          <w:lang w:val="zh-CN"/>
        </w:rPr>
        <w:t>由是被征入朝，按其事。有司奏：‘左卫大将军元旻、右卫大将军元胄、左仆射高颎，并与世积交通，受其名马之赠。’</w:t>
      </w:r>
      <w:proofErr w:type="gramStart"/>
      <w:r w:rsidRPr="002F2203">
        <w:rPr>
          <w:rFonts w:eastAsia="方正新书宋_GBK" w:hAnsi="宋体" w:cs="宋体" w:hint="eastAsia"/>
          <w:kern w:val="0"/>
          <w:sz w:val="30"/>
          <w:szCs w:val="30"/>
          <w:lang w:val="zh-CN"/>
        </w:rPr>
        <w:t>世</w:t>
      </w:r>
      <w:proofErr w:type="gramEnd"/>
      <w:r w:rsidRPr="002F2203">
        <w:rPr>
          <w:rFonts w:eastAsia="方正新书宋_GBK" w:hAnsi="宋体" w:cs="宋体" w:hint="eastAsia"/>
          <w:kern w:val="0"/>
          <w:sz w:val="30"/>
          <w:szCs w:val="30"/>
          <w:lang w:val="zh-CN"/>
        </w:rPr>
        <w:t>积竟坐</w:t>
      </w:r>
      <w:proofErr w:type="gramStart"/>
      <w:r w:rsidRPr="002F2203">
        <w:rPr>
          <w:rFonts w:eastAsia="方正新书宋_GBK" w:hAnsi="宋体" w:cs="宋体" w:hint="eastAsia"/>
          <w:kern w:val="0"/>
          <w:sz w:val="30"/>
          <w:szCs w:val="30"/>
          <w:lang w:val="zh-CN"/>
        </w:rPr>
        <w:t>诛</w:t>
      </w:r>
      <w:proofErr w:type="gramEnd"/>
      <w:r w:rsidRPr="002F2203">
        <w:rPr>
          <w:rFonts w:eastAsia="方正新书宋_GBK" w:hAnsi="宋体" w:cs="宋体" w:hint="eastAsia"/>
          <w:kern w:val="0"/>
          <w:sz w:val="30"/>
          <w:szCs w:val="30"/>
          <w:lang w:val="zh-CN"/>
        </w:rPr>
        <w:t>，旻、</w:t>
      </w:r>
      <w:proofErr w:type="gramStart"/>
      <w:r w:rsidRPr="002F2203">
        <w:rPr>
          <w:rFonts w:eastAsia="方正新书宋_GBK" w:hAnsi="宋体" w:cs="宋体" w:hint="eastAsia"/>
          <w:kern w:val="0"/>
          <w:sz w:val="30"/>
          <w:szCs w:val="30"/>
          <w:lang w:val="zh-CN"/>
        </w:rPr>
        <w:t>胄</w:t>
      </w:r>
      <w:proofErr w:type="gramEnd"/>
      <w:r w:rsidRPr="002F2203">
        <w:rPr>
          <w:rFonts w:eastAsia="方正新书宋_GBK" w:hAnsi="宋体" w:cs="宋体" w:hint="eastAsia"/>
          <w:kern w:val="0"/>
          <w:sz w:val="30"/>
          <w:szCs w:val="30"/>
          <w:lang w:val="zh-CN"/>
        </w:rPr>
        <w:t>等免官，拜孝</w:t>
      </w:r>
      <w:proofErr w:type="gramStart"/>
      <w:r w:rsidRPr="002F2203">
        <w:rPr>
          <w:rFonts w:eastAsia="方正新书宋_GBK" w:hAnsi="宋体" w:cs="宋体" w:hint="eastAsia"/>
          <w:kern w:val="0"/>
          <w:sz w:val="30"/>
          <w:szCs w:val="30"/>
          <w:lang w:val="zh-CN"/>
        </w:rPr>
        <w:t>谐</w:t>
      </w:r>
      <w:proofErr w:type="gramEnd"/>
      <w:r w:rsidRPr="002F2203">
        <w:rPr>
          <w:rFonts w:eastAsia="方正新书宋_GBK" w:hAnsi="宋体" w:cs="宋体" w:hint="eastAsia"/>
          <w:kern w:val="0"/>
          <w:sz w:val="30"/>
          <w:szCs w:val="30"/>
          <w:lang w:val="zh-CN"/>
        </w:rPr>
        <w:t>为上大将军。”从《隋书》的记载可知，王</w:t>
      </w:r>
      <w:proofErr w:type="gramStart"/>
      <w:r w:rsidRPr="002F2203">
        <w:rPr>
          <w:rFonts w:eastAsia="方正新书宋_GBK" w:hAnsi="宋体" w:cs="宋体" w:hint="eastAsia"/>
          <w:kern w:val="0"/>
          <w:sz w:val="30"/>
          <w:szCs w:val="30"/>
          <w:lang w:val="zh-CN"/>
        </w:rPr>
        <w:t>世</w:t>
      </w:r>
      <w:proofErr w:type="gramEnd"/>
      <w:r w:rsidRPr="002F2203">
        <w:rPr>
          <w:rFonts w:eastAsia="方正新书宋_GBK" w:hAnsi="宋体" w:cs="宋体" w:hint="eastAsia"/>
          <w:kern w:val="0"/>
          <w:sz w:val="30"/>
          <w:szCs w:val="30"/>
          <w:lang w:val="zh-CN"/>
        </w:rPr>
        <w:t>积是被别人诬告谋反而坐</w:t>
      </w:r>
      <w:proofErr w:type="gramStart"/>
      <w:r w:rsidRPr="002F2203">
        <w:rPr>
          <w:rFonts w:eastAsia="方正新书宋_GBK" w:hAnsi="宋体" w:cs="宋体" w:hint="eastAsia"/>
          <w:kern w:val="0"/>
          <w:sz w:val="30"/>
          <w:szCs w:val="30"/>
          <w:lang w:val="zh-CN"/>
        </w:rPr>
        <w:t>诛</w:t>
      </w:r>
      <w:proofErr w:type="gramEnd"/>
      <w:r w:rsidRPr="002F2203">
        <w:rPr>
          <w:rFonts w:eastAsia="方正新书宋_GBK" w:hAnsi="宋体" w:cs="宋体" w:hint="eastAsia"/>
          <w:kern w:val="0"/>
          <w:sz w:val="30"/>
          <w:szCs w:val="30"/>
          <w:lang w:val="zh-CN"/>
        </w:rPr>
        <w:t>的，与小注中所说的“谋反被诛”有天壤之别，志</w:t>
      </w:r>
      <w:proofErr w:type="gramStart"/>
      <w:r w:rsidRPr="002F2203">
        <w:rPr>
          <w:rFonts w:eastAsia="方正新书宋_GBK" w:hAnsi="宋体" w:cs="宋体" w:hint="eastAsia"/>
          <w:kern w:val="0"/>
          <w:sz w:val="30"/>
          <w:szCs w:val="30"/>
          <w:lang w:val="zh-CN"/>
        </w:rPr>
        <w:t>磐</w:t>
      </w:r>
      <w:proofErr w:type="gramEnd"/>
      <w:r w:rsidRPr="002F2203">
        <w:rPr>
          <w:rFonts w:eastAsia="方正新书宋_GBK" w:hAnsi="宋体" w:cs="宋体" w:hint="eastAsia"/>
          <w:kern w:val="0"/>
          <w:sz w:val="30"/>
          <w:szCs w:val="30"/>
          <w:lang w:val="zh-CN"/>
        </w:rPr>
        <w:t>法师于此有所失检。</w:t>
      </w:r>
    </w:p>
    <w:p w14:paraId="4E378950" w14:textId="77777777" w:rsidR="00DA7965" w:rsidRPr="002F2203" w:rsidRDefault="00DA7965" w:rsidP="00696261">
      <w:pPr>
        <w:pStyle w:val="ae"/>
        <w:rPr>
          <w:rFonts w:eastAsia="方正粗雅宋_GBK" w:cs="宋体"/>
          <w:kern w:val="0"/>
          <w:lang w:val="zh-CN"/>
        </w:rPr>
      </w:pPr>
      <w:bookmarkStart w:id="735" w:name="0183c18"/>
      <w:r w:rsidRPr="002F2203">
        <w:rPr>
          <w:rFonts w:eastAsia="方正粗雅宋_GBK" w:hint="eastAsia"/>
        </w:rPr>
        <w:lastRenderedPageBreak/>
        <w:t>七月，王以</w:t>
      </w:r>
      <w:proofErr w:type="gramStart"/>
      <w:r w:rsidRPr="002F2203">
        <w:rPr>
          <w:rFonts w:eastAsia="方正粗雅宋_GBK" w:hint="eastAsia"/>
        </w:rPr>
        <w:t>创寺奏</w:t>
      </w:r>
      <w:proofErr w:type="gramEnd"/>
      <w:r w:rsidRPr="002F2203">
        <w:rPr>
          <w:rFonts w:eastAsia="方正粗雅宋_GBK" w:hint="eastAsia"/>
        </w:rPr>
        <w:t>上</w:t>
      </w:r>
      <w:bookmarkEnd w:id="735"/>
      <w:r w:rsidRPr="002F2203">
        <w:rPr>
          <w:rFonts w:eastAsia="方正粗雅宋_GBK" w:hint="eastAsia"/>
        </w:rPr>
        <w:t>，赐名玉泉。</w:t>
      </w:r>
    </w:p>
    <w:p w14:paraId="439B8E1D"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七月份的时候，晋王杨广把智者大师在荆州创建寺院的情况上奏隋文帝，隋文帝于是很快下旨赐于“玉泉寺”的寺额，</w:t>
      </w:r>
      <w:proofErr w:type="gramStart"/>
      <w:r w:rsidRPr="002F2203">
        <w:rPr>
          <w:rFonts w:eastAsia="方正新书宋_GBK" w:hAnsi="宋体" w:hint="eastAsia"/>
          <w:sz w:val="30"/>
          <w:szCs w:val="30"/>
        </w:rPr>
        <w:t>敕书见</w:t>
      </w:r>
      <w:proofErr w:type="gramEnd"/>
      <w:r w:rsidRPr="002F2203">
        <w:rPr>
          <w:rFonts w:eastAsia="方正新书宋_GBK" w:hAnsi="宋体" w:hint="eastAsia"/>
          <w:sz w:val="30"/>
          <w:szCs w:val="30"/>
        </w:rPr>
        <w:t>《文皇帝敕给荆州玉泉寺额书第四十四》。</w:t>
      </w:r>
    </w:p>
    <w:p w14:paraId="41A7D663" w14:textId="77777777" w:rsidR="00DA7965" w:rsidRPr="002F2203" w:rsidRDefault="00DA7965" w:rsidP="00696261">
      <w:pPr>
        <w:pStyle w:val="ae"/>
        <w:rPr>
          <w:rFonts w:eastAsia="方正粗雅宋_GBK"/>
        </w:rPr>
      </w:pPr>
      <w:bookmarkStart w:id="736" w:name="0183c19"/>
      <w:r w:rsidRPr="002F2203">
        <w:rPr>
          <w:rFonts w:eastAsia="方正粗雅宋_GBK" w:hint="eastAsia"/>
        </w:rPr>
        <w:t>八月，荆州弟子陈子秀</w:t>
      </w:r>
      <w:bookmarkEnd w:id="736"/>
      <w:r w:rsidRPr="002F2203">
        <w:rPr>
          <w:rFonts w:eastAsia="方正粗雅宋_GBK" w:hint="eastAsia"/>
        </w:rPr>
        <w:t>，</w:t>
      </w:r>
      <w:proofErr w:type="gramStart"/>
      <w:r w:rsidRPr="002F2203">
        <w:rPr>
          <w:rFonts w:eastAsia="方正粗雅宋_GBK" w:hint="eastAsia"/>
        </w:rPr>
        <w:t>致疏请</w:t>
      </w:r>
      <w:proofErr w:type="gramEnd"/>
      <w:r w:rsidRPr="002F2203">
        <w:rPr>
          <w:rFonts w:eastAsia="方正粗雅宋_GBK" w:hint="eastAsia"/>
        </w:rPr>
        <w:t>讲《法华》。</w:t>
      </w:r>
    </w:p>
    <w:p w14:paraId="5ED8645D"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八月份，荆州弟子陈子秀，</w:t>
      </w:r>
      <w:proofErr w:type="gramStart"/>
      <w:r w:rsidRPr="002F2203">
        <w:rPr>
          <w:rFonts w:eastAsia="方正新书宋_GBK" w:hAnsi="宋体" w:hint="eastAsia"/>
          <w:sz w:val="30"/>
          <w:szCs w:val="30"/>
        </w:rPr>
        <w:t>致疏表请</w:t>
      </w:r>
      <w:proofErr w:type="gramEnd"/>
      <w:r w:rsidRPr="002F2203">
        <w:rPr>
          <w:rFonts w:eastAsia="方正新书宋_GBK" w:hAnsi="宋体" w:hint="eastAsia"/>
          <w:sz w:val="30"/>
          <w:szCs w:val="30"/>
        </w:rPr>
        <w:t>智者大师开讲《法华经》。</w:t>
      </w:r>
    </w:p>
    <w:p w14:paraId="2E8F19C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42DDBB6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【隋开皇十四年（</w:t>
      </w:r>
      <w:r w:rsidRPr="002F2203">
        <w:rPr>
          <w:rFonts w:eastAsia="方正新书宋_GBK" w:hAnsi="宋体" w:hint="eastAsia"/>
          <w:sz w:val="30"/>
          <w:szCs w:val="30"/>
        </w:rPr>
        <w:t>594</w:t>
      </w:r>
      <w:r w:rsidRPr="002F2203">
        <w:rPr>
          <w:rFonts w:eastAsia="方正新书宋_GBK" w:hAnsi="宋体" w:hint="eastAsia"/>
          <w:sz w:val="30"/>
          <w:szCs w:val="30"/>
        </w:rPr>
        <w:t>），</w:t>
      </w:r>
      <w:r w:rsidRPr="002F2203">
        <w:rPr>
          <w:rFonts w:eastAsia="方正新书宋_GBK" w:hAnsi="宋体" w:hint="eastAsia"/>
          <w:sz w:val="30"/>
          <w:szCs w:val="30"/>
        </w:rPr>
        <w:t>57</w:t>
      </w:r>
      <w:r w:rsidRPr="002F2203">
        <w:rPr>
          <w:rFonts w:eastAsia="方正新书宋_GBK" w:hAnsi="宋体" w:hint="eastAsia"/>
          <w:sz w:val="30"/>
          <w:szCs w:val="30"/>
        </w:rPr>
        <w:t>岁】</w:t>
      </w:r>
    </w:p>
    <w:p w14:paraId="4F6AD713" w14:textId="77777777" w:rsidR="00DA7965" w:rsidRPr="002F2203" w:rsidRDefault="00DA7965" w:rsidP="00696261">
      <w:pPr>
        <w:pStyle w:val="ae"/>
        <w:rPr>
          <w:rFonts w:eastAsia="方正粗雅宋_GBK"/>
        </w:rPr>
      </w:pPr>
      <w:bookmarkStart w:id="737" w:name="0183c20"/>
      <w:r w:rsidRPr="002F2203">
        <w:rPr>
          <w:rFonts w:eastAsia="方正粗雅宋_GBK" w:hint="eastAsia"/>
        </w:rPr>
        <w:t>十四年夏四月</w:t>
      </w:r>
      <w:bookmarkEnd w:id="737"/>
      <w:r w:rsidRPr="002F2203">
        <w:rPr>
          <w:rFonts w:eastAsia="方正粗雅宋_GBK" w:hint="eastAsia"/>
        </w:rPr>
        <w:t>，于玉泉说《摩诃止观》，一夏敷扬，二时慈霔</w:t>
      </w:r>
      <w:r w:rsidRPr="002F2203">
        <w:rPr>
          <w:rFonts w:eastAsia="方正粗雅宋_GBK"/>
          <w:i/>
        </w:rPr>
        <w:t>(</w:t>
      </w:r>
      <w:r w:rsidRPr="002F2203">
        <w:rPr>
          <w:rFonts w:eastAsia="方正粗雅宋_GBK" w:hint="eastAsia"/>
          <w:i/>
        </w:rPr>
        <w:t>注：此早晚两讲之明据</w:t>
      </w:r>
      <w:r w:rsidRPr="002F2203">
        <w:rPr>
          <w:rFonts w:eastAsia="方正粗雅宋_GBK"/>
          <w:i/>
        </w:rPr>
        <w:t>)</w:t>
      </w:r>
      <w:r w:rsidRPr="002F2203">
        <w:rPr>
          <w:rFonts w:eastAsia="方正粗雅宋_GBK" w:hint="eastAsia"/>
        </w:rPr>
        <w:t>。</w:t>
      </w:r>
    </w:p>
    <w:p w14:paraId="50C9D562"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color w:val="000000"/>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在</w:t>
      </w:r>
      <w:r w:rsidRPr="002F2203">
        <w:rPr>
          <w:rFonts w:eastAsia="方正新书宋_GBK" w:hAnsi="宋体" w:hint="eastAsia"/>
          <w:sz w:val="30"/>
          <w:szCs w:val="30"/>
        </w:rPr>
        <w:t>594</w:t>
      </w:r>
      <w:r w:rsidRPr="002F2203">
        <w:rPr>
          <w:rFonts w:eastAsia="方正新书宋_GBK" w:hAnsi="宋体" w:hint="eastAsia"/>
          <w:sz w:val="30"/>
          <w:szCs w:val="30"/>
        </w:rPr>
        <w:t>年的安居期间，智者大师于荆州玉泉寺开讲“天台三大部”中的最后一部——《摩诃止观》。在《摩诃止观》的总序当中，章安灌顶大师说：“止观明静，前代未闻。智者</w:t>
      </w:r>
      <w:bookmarkStart w:id="738" w:name="0001a08"/>
      <w:r w:rsidRPr="002F2203">
        <w:rPr>
          <w:rFonts w:eastAsia="方正新书宋_GBK" w:hAnsi="宋体" w:hint="eastAsia"/>
          <w:sz w:val="30"/>
          <w:szCs w:val="30"/>
        </w:rPr>
        <w:t>大隋开皇十四年四月二十六日，于荆州玉泉寺</w:t>
      </w:r>
      <w:bookmarkStart w:id="739" w:name="0001a09"/>
      <w:bookmarkEnd w:id="738"/>
      <w:r w:rsidRPr="002F2203">
        <w:rPr>
          <w:rFonts w:eastAsia="方正新书宋_GBK" w:hAnsi="宋体" w:hint="eastAsia"/>
          <w:sz w:val="30"/>
          <w:szCs w:val="30"/>
        </w:rPr>
        <w:t>，一夏敷扬，二时慈霔</w:t>
      </w:r>
      <w:r w:rsidRPr="002F2203">
        <w:rPr>
          <w:rFonts w:eastAsia="方正新书宋_GBK" w:hAnsi="宋体"/>
          <w:color w:val="000000"/>
          <w:sz w:val="30"/>
          <w:szCs w:val="30"/>
        </w:rPr>
        <w:t>。</w:t>
      </w:r>
      <w:bookmarkEnd w:id="739"/>
      <w:r w:rsidRPr="002F2203">
        <w:rPr>
          <w:rFonts w:eastAsia="方正新书宋_GBK" w:hAnsi="宋体" w:hint="eastAsia"/>
          <w:color w:val="000000"/>
          <w:sz w:val="30"/>
          <w:szCs w:val="30"/>
        </w:rPr>
        <w:t>”</w:t>
      </w:r>
    </w:p>
    <w:p w14:paraId="6A0BF68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《辅行》在解释“一夏敷扬，二时慈霔”时云：“一夏者</w:t>
      </w:r>
      <w:bookmarkStart w:id="740" w:name="0142c23"/>
      <w:r w:rsidRPr="002F2203">
        <w:rPr>
          <w:rFonts w:eastAsia="方正新书宋_GBK" w:hAnsi="宋体" w:hint="eastAsia"/>
          <w:sz w:val="30"/>
          <w:szCs w:val="30"/>
        </w:rPr>
        <w:t>，通举始终策修之限。开演称赞，故曰敷扬。</w:t>
      </w:r>
      <w:bookmarkStart w:id="741" w:name="0142c24"/>
      <w:bookmarkEnd w:id="740"/>
      <w:r w:rsidRPr="002F2203">
        <w:rPr>
          <w:rFonts w:eastAsia="方正新书宋_GBK" w:hAnsi="宋体" w:hint="eastAsia"/>
          <w:sz w:val="30"/>
          <w:szCs w:val="30"/>
        </w:rPr>
        <w:t>二时，朝、</w:t>
      </w:r>
      <w:proofErr w:type="gramStart"/>
      <w:r w:rsidRPr="002F2203">
        <w:rPr>
          <w:rFonts w:eastAsia="方正新书宋_GBK" w:hAnsi="宋体" w:hint="eastAsia"/>
          <w:sz w:val="30"/>
          <w:szCs w:val="30"/>
        </w:rPr>
        <w:t>晡</w:t>
      </w:r>
      <w:proofErr w:type="gramEnd"/>
      <w:r w:rsidRPr="002F2203">
        <w:rPr>
          <w:rFonts w:eastAsia="方正新书宋_GBK" w:hAnsi="宋体" w:hint="eastAsia"/>
          <w:sz w:val="30"/>
          <w:szCs w:val="30"/>
        </w:rPr>
        <w:t>也。慈霔者，慈心所说，如霔大雨。</w:t>
      </w:r>
      <w:bookmarkStart w:id="742" w:name="0142c25"/>
      <w:bookmarkEnd w:id="741"/>
      <w:r w:rsidRPr="002F2203">
        <w:rPr>
          <w:rFonts w:eastAsia="方正新书宋_GBK" w:hAnsi="宋体" w:hint="eastAsia"/>
          <w:sz w:val="30"/>
          <w:szCs w:val="30"/>
        </w:rPr>
        <w:t>若以生法二缘，说则有穷。</w:t>
      </w:r>
      <w:bookmarkStart w:id="743" w:name="0142c26"/>
      <w:bookmarkEnd w:id="742"/>
      <w:r w:rsidRPr="002F2203">
        <w:rPr>
          <w:rFonts w:eastAsia="方正新书宋_GBK" w:hAnsi="宋体" w:hint="eastAsia"/>
          <w:sz w:val="30"/>
          <w:szCs w:val="30"/>
        </w:rPr>
        <w:t>以无缘慈，心无依倚，</w:t>
      </w:r>
      <w:proofErr w:type="gramStart"/>
      <w:r w:rsidRPr="002F2203">
        <w:rPr>
          <w:rFonts w:eastAsia="方正新书宋_GBK" w:hAnsi="宋体" w:hint="eastAsia"/>
          <w:sz w:val="30"/>
          <w:szCs w:val="30"/>
        </w:rPr>
        <w:t>恣乐说辨</w:t>
      </w:r>
      <w:proofErr w:type="gramEnd"/>
      <w:r w:rsidRPr="002F2203">
        <w:rPr>
          <w:rFonts w:eastAsia="方正新书宋_GBK" w:hAnsi="宋体" w:hint="eastAsia"/>
          <w:sz w:val="30"/>
          <w:szCs w:val="30"/>
        </w:rPr>
        <w:t>，故曰不穷。</w:t>
      </w:r>
      <w:bookmarkStart w:id="744" w:name="0142c27"/>
      <w:bookmarkEnd w:id="743"/>
      <w:r w:rsidRPr="002F2203">
        <w:rPr>
          <w:rFonts w:eastAsia="方正新书宋_GBK" w:hAnsi="宋体" w:hint="eastAsia"/>
          <w:sz w:val="30"/>
          <w:szCs w:val="30"/>
        </w:rPr>
        <w:t>位居五品，乃是观行无缘慈也。</w:t>
      </w:r>
      <w:bookmarkStart w:id="745" w:name="0142c28"/>
      <w:bookmarkEnd w:id="744"/>
      <w:r w:rsidRPr="002F2203">
        <w:rPr>
          <w:rFonts w:eastAsia="方正新书宋_GBK" w:hAnsi="宋体" w:hint="eastAsia"/>
          <w:sz w:val="30"/>
          <w:szCs w:val="30"/>
        </w:rPr>
        <w:t>霔者，如《大论》第</w:t>
      </w:r>
      <w:r w:rsidRPr="002F2203">
        <w:rPr>
          <w:rFonts w:eastAsia="方正新书宋_GBK" w:hAnsi="宋体" w:hint="eastAsia"/>
          <w:sz w:val="30"/>
          <w:szCs w:val="30"/>
        </w:rPr>
        <w:lastRenderedPageBreak/>
        <w:t>五评四法师偈云：</w:t>
      </w:r>
      <w:proofErr w:type="gramStart"/>
      <w:r w:rsidRPr="002F2203">
        <w:rPr>
          <w:rFonts w:eastAsia="方正新书宋_GBK" w:hAnsi="宋体" w:hint="eastAsia"/>
          <w:sz w:val="30"/>
          <w:szCs w:val="30"/>
        </w:rPr>
        <w:t>‘</w:t>
      </w:r>
      <w:proofErr w:type="gramEnd"/>
      <w:r w:rsidRPr="002F2203">
        <w:rPr>
          <w:rFonts w:eastAsia="方正新书宋_GBK" w:hAnsi="宋体" w:hint="eastAsia"/>
          <w:sz w:val="30"/>
          <w:szCs w:val="30"/>
        </w:rPr>
        <w:t>多闻辩慧巧言语，美说诸法转人心</w:t>
      </w:r>
      <w:bookmarkStart w:id="746" w:name="0143a01"/>
      <w:bookmarkEnd w:id="745"/>
      <w:r w:rsidRPr="002F2203">
        <w:rPr>
          <w:rFonts w:eastAsia="方正新书宋_GBK" w:hAnsi="宋体" w:hint="eastAsia"/>
          <w:sz w:val="30"/>
          <w:szCs w:val="30"/>
        </w:rPr>
        <w:t>，自不如法行不正，譬如云雷而无雨</w:t>
      </w:r>
      <w:r w:rsidRPr="002F2203">
        <w:rPr>
          <w:rFonts w:eastAsia="方正新书宋_GBK" w:hAnsi="宋体"/>
          <w:sz w:val="30"/>
          <w:szCs w:val="30"/>
        </w:rPr>
        <w:t>(</w:t>
      </w:r>
      <w:r w:rsidRPr="002F2203">
        <w:rPr>
          <w:rFonts w:eastAsia="方正新书宋_GBK" w:hAnsi="宋体" w:hint="eastAsia"/>
          <w:sz w:val="30"/>
          <w:szCs w:val="30"/>
        </w:rPr>
        <w:t>其一</w:t>
      </w:r>
      <w:r w:rsidRPr="002F2203">
        <w:rPr>
          <w:rFonts w:eastAsia="方正新书宋_GBK" w:hAnsi="宋体"/>
          <w:sz w:val="30"/>
          <w:szCs w:val="30"/>
        </w:rPr>
        <w:t>)</w:t>
      </w:r>
      <w:r w:rsidRPr="002F2203">
        <w:rPr>
          <w:rFonts w:eastAsia="方正新书宋_GBK" w:hAnsi="宋体" w:hint="eastAsia"/>
          <w:sz w:val="30"/>
          <w:szCs w:val="30"/>
        </w:rPr>
        <w:t>；广学多闻有智慧，</w:t>
      </w:r>
      <w:proofErr w:type="gramStart"/>
      <w:r w:rsidRPr="002F2203">
        <w:rPr>
          <w:rFonts w:eastAsia="方正新书宋_GBK" w:hAnsi="宋体" w:hint="eastAsia"/>
          <w:sz w:val="30"/>
          <w:szCs w:val="30"/>
        </w:rPr>
        <w:t>讷</w:t>
      </w:r>
      <w:proofErr w:type="gramEnd"/>
      <w:r w:rsidRPr="002F2203">
        <w:rPr>
          <w:rFonts w:eastAsia="方正新书宋_GBK" w:hAnsi="宋体" w:hint="eastAsia"/>
          <w:sz w:val="30"/>
          <w:szCs w:val="30"/>
        </w:rPr>
        <w:t>口拙言无巧便</w:t>
      </w:r>
      <w:bookmarkStart w:id="747" w:name="0143a03"/>
      <w:bookmarkEnd w:id="746"/>
      <w:r w:rsidRPr="002F2203">
        <w:rPr>
          <w:rFonts w:eastAsia="方正新书宋_GBK" w:hAnsi="宋体" w:hint="eastAsia"/>
          <w:sz w:val="30"/>
          <w:szCs w:val="30"/>
        </w:rPr>
        <w:t>，不能显发法宝藏，譬如无雷而小雨</w:t>
      </w:r>
      <w:r w:rsidRPr="002F2203">
        <w:rPr>
          <w:rFonts w:eastAsia="方正新书宋_GBK" w:hAnsi="宋体"/>
          <w:sz w:val="30"/>
          <w:szCs w:val="30"/>
        </w:rPr>
        <w:t>(</w:t>
      </w:r>
      <w:r w:rsidRPr="002F2203">
        <w:rPr>
          <w:rFonts w:eastAsia="方正新书宋_GBK" w:hAnsi="宋体" w:hint="eastAsia"/>
          <w:sz w:val="30"/>
          <w:szCs w:val="30"/>
        </w:rPr>
        <w:t>其二</w:t>
      </w:r>
      <w:r w:rsidRPr="002F2203">
        <w:rPr>
          <w:rFonts w:eastAsia="方正新书宋_GBK" w:hAnsi="宋体"/>
          <w:sz w:val="30"/>
          <w:szCs w:val="30"/>
        </w:rPr>
        <w:t>)</w:t>
      </w:r>
      <w:r w:rsidRPr="002F2203">
        <w:rPr>
          <w:rFonts w:eastAsia="方正新书宋_GBK" w:hAnsi="宋体" w:hint="eastAsia"/>
          <w:sz w:val="30"/>
          <w:szCs w:val="30"/>
        </w:rPr>
        <w:t>；不广学问无智慧，不能说法无好行</w:t>
      </w:r>
      <w:bookmarkStart w:id="748" w:name="0143a05"/>
      <w:bookmarkEnd w:id="747"/>
      <w:r w:rsidRPr="002F2203">
        <w:rPr>
          <w:rFonts w:eastAsia="方正新书宋_GBK" w:hAnsi="宋体" w:hint="eastAsia"/>
          <w:sz w:val="30"/>
          <w:szCs w:val="30"/>
        </w:rPr>
        <w:t>，是弊法师无惭愧，譬如小云无雷雨</w:t>
      </w:r>
      <w:r w:rsidRPr="002F2203">
        <w:rPr>
          <w:rFonts w:eastAsia="方正新书宋_GBK" w:hAnsi="宋体"/>
          <w:sz w:val="30"/>
          <w:szCs w:val="30"/>
        </w:rPr>
        <w:t>(</w:t>
      </w:r>
      <w:r w:rsidRPr="002F2203">
        <w:rPr>
          <w:rFonts w:eastAsia="方正新书宋_GBK" w:hAnsi="宋体" w:hint="eastAsia"/>
          <w:sz w:val="30"/>
          <w:szCs w:val="30"/>
        </w:rPr>
        <w:t>其三</w:t>
      </w:r>
      <w:r w:rsidRPr="002F2203">
        <w:rPr>
          <w:rFonts w:eastAsia="方正新书宋_GBK" w:hAnsi="宋体"/>
          <w:sz w:val="30"/>
          <w:szCs w:val="30"/>
        </w:rPr>
        <w:t>)</w:t>
      </w:r>
      <w:r w:rsidRPr="002F2203">
        <w:rPr>
          <w:rFonts w:eastAsia="方正新书宋_GBK" w:hAnsi="宋体" w:hint="eastAsia"/>
          <w:sz w:val="30"/>
          <w:szCs w:val="30"/>
        </w:rPr>
        <w:t>；多闻广智巧言语，美说诸法转人心</w:t>
      </w:r>
      <w:bookmarkStart w:id="749" w:name="0143a07"/>
      <w:bookmarkEnd w:id="748"/>
      <w:r w:rsidRPr="002F2203">
        <w:rPr>
          <w:rFonts w:eastAsia="方正新书宋_GBK" w:hAnsi="宋体" w:hint="eastAsia"/>
          <w:sz w:val="30"/>
          <w:szCs w:val="30"/>
        </w:rPr>
        <w:t>，行法心正无所畏，如大云雷霔洪雨</w:t>
      </w:r>
      <w:r w:rsidRPr="002F2203">
        <w:rPr>
          <w:rFonts w:eastAsia="方正新书宋_GBK" w:hAnsi="宋体"/>
          <w:sz w:val="30"/>
          <w:szCs w:val="30"/>
        </w:rPr>
        <w:t>(</w:t>
      </w:r>
      <w:r w:rsidRPr="002F2203">
        <w:rPr>
          <w:rFonts w:eastAsia="方正新书宋_GBK" w:hAnsi="宋体" w:hint="eastAsia"/>
          <w:sz w:val="30"/>
          <w:szCs w:val="30"/>
        </w:rPr>
        <w:t>其四</w:t>
      </w:r>
      <w:r w:rsidRPr="002F2203">
        <w:rPr>
          <w:rFonts w:eastAsia="方正新书宋_GBK" w:hAnsi="宋体"/>
          <w:sz w:val="30"/>
          <w:szCs w:val="30"/>
        </w:rPr>
        <w:t>)</w:t>
      </w:r>
      <w:r w:rsidRPr="002F2203">
        <w:rPr>
          <w:rFonts w:eastAsia="方正新书宋_GBK" w:hAnsi="宋体" w:hint="eastAsia"/>
          <w:sz w:val="30"/>
          <w:szCs w:val="30"/>
        </w:rPr>
        <w:t>。</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意以多闻为云，说法如雷，慈行如雨</w:t>
      </w:r>
      <w:bookmarkEnd w:id="749"/>
      <w:r w:rsidRPr="002F2203">
        <w:rPr>
          <w:rFonts w:eastAsia="方正新书宋_GBK" w:hAnsi="宋体" w:hint="eastAsia"/>
          <w:sz w:val="30"/>
          <w:szCs w:val="30"/>
        </w:rPr>
        <w:t>，大师具三，即第四法师。”</w:t>
      </w:r>
    </w:p>
    <w:p w14:paraId="67FC8DE6" w14:textId="77777777" w:rsidR="00DA7965" w:rsidRPr="002F2203" w:rsidRDefault="00DA7965" w:rsidP="00696261">
      <w:pPr>
        <w:pStyle w:val="ae"/>
        <w:rPr>
          <w:rFonts w:eastAsia="方正粗雅宋_GBK"/>
        </w:rPr>
      </w:pPr>
      <w:bookmarkStart w:id="750" w:name="0183c21"/>
      <w:r w:rsidRPr="002F2203">
        <w:rPr>
          <w:rFonts w:eastAsia="方正粗雅宋_GBK" w:hint="eastAsia"/>
        </w:rPr>
        <w:t>是年过岳州</w:t>
      </w:r>
      <w:bookmarkStart w:id="751" w:name="0183c22"/>
      <w:bookmarkEnd w:id="750"/>
      <w:r w:rsidRPr="002F2203">
        <w:rPr>
          <w:rFonts w:eastAsia="方正粗雅宋_GBK" w:hint="eastAsia"/>
        </w:rPr>
        <w:t>，刺史王宣武，请授大乘戒法。</w:t>
      </w:r>
      <w:bookmarkStart w:id="752" w:name="0183c23"/>
      <w:bookmarkEnd w:id="751"/>
      <w:r w:rsidRPr="002F2203">
        <w:rPr>
          <w:rFonts w:eastAsia="方正粗雅宋_GBK" w:hint="eastAsia"/>
        </w:rPr>
        <w:t>学士</w:t>
      </w:r>
      <w:proofErr w:type="gramStart"/>
      <w:r w:rsidRPr="002F2203">
        <w:rPr>
          <w:rFonts w:eastAsia="方正粗雅宋_GBK" w:hint="eastAsia"/>
        </w:rPr>
        <w:t>昙</w:t>
      </w:r>
      <w:proofErr w:type="gramEnd"/>
      <w:r w:rsidRPr="002F2203">
        <w:rPr>
          <w:rFonts w:eastAsia="方正粗雅宋_GBK" w:hint="eastAsia"/>
        </w:rPr>
        <w:t>捷，请讲《金光明》。其俗专业杀捕，及闻法感化</w:t>
      </w:r>
      <w:bookmarkEnd w:id="752"/>
      <w:r w:rsidRPr="002F2203">
        <w:rPr>
          <w:rFonts w:eastAsia="方正粗雅宋_GBK" w:hint="eastAsia"/>
        </w:rPr>
        <w:t>，于是一郡五县，一千余所，</w:t>
      </w:r>
      <w:proofErr w:type="gramStart"/>
      <w:r w:rsidRPr="002F2203">
        <w:rPr>
          <w:rFonts w:eastAsia="方正粗雅宋_GBK" w:hint="eastAsia"/>
        </w:rPr>
        <w:t>咸舍杀业</w:t>
      </w:r>
      <w:proofErr w:type="gramEnd"/>
      <w:r w:rsidRPr="002F2203">
        <w:rPr>
          <w:rFonts w:eastAsia="方正粗雅宋_GBK" w:hint="eastAsia"/>
        </w:rPr>
        <w:t>。</w:t>
      </w:r>
    </w:p>
    <w:p w14:paraId="5EDCA4FE"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安居结束之后，智者大师就离开荆州，准备回到南方，途径岳州（治所在巴陵，今湖南岳阳市）的时候，刺史</w:t>
      </w:r>
      <w:proofErr w:type="gramStart"/>
      <w:r w:rsidRPr="002F2203">
        <w:rPr>
          <w:rFonts w:eastAsia="方正新书宋_GBK" w:hAnsi="宋体" w:hint="eastAsia"/>
          <w:sz w:val="30"/>
          <w:szCs w:val="30"/>
        </w:rPr>
        <w:t>王宣武礼请智者</w:t>
      </w:r>
      <w:proofErr w:type="gramEnd"/>
      <w:r w:rsidRPr="002F2203">
        <w:rPr>
          <w:rFonts w:eastAsia="方正新书宋_GBK" w:hAnsi="宋体" w:hint="eastAsia"/>
          <w:sz w:val="30"/>
          <w:szCs w:val="30"/>
        </w:rPr>
        <w:t>大师为其传授大乘菩萨戒法。学士</w:t>
      </w:r>
      <w:proofErr w:type="gramStart"/>
      <w:r w:rsidRPr="002F2203">
        <w:rPr>
          <w:rFonts w:eastAsia="方正新书宋_GBK" w:hAnsi="宋体" w:hint="eastAsia"/>
          <w:sz w:val="30"/>
          <w:szCs w:val="30"/>
        </w:rPr>
        <w:t>昙</w:t>
      </w:r>
      <w:proofErr w:type="gramEnd"/>
      <w:r w:rsidRPr="002F2203">
        <w:rPr>
          <w:rFonts w:eastAsia="方正新书宋_GBK" w:hAnsi="宋体" w:hint="eastAsia"/>
          <w:sz w:val="30"/>
          <w:szCs w:val="30"/>
        </w:rPr>
        <w:t>捷，请讲《金光明经》。</w:t>
      </w:r>
      <w:r w:rsidRPr="002F2203">
        <w:rPr>
          <w:rFonts w:eastAsia="方正新书宋_GBK" w:hAnsi="宋体" w:hint="eastAsia"/>
          <w:sz w:val="30"/>
          <w:szCs w:val="30"/>
          <w:u w:val="single"/>
        </w:rPr>
        <w:t>学士</w:t>
      </w:r>
      <w:r w:rsidRPr="002F2203">
        <w:rPr>
          <w:rFonts w:eastAsia="方正新书宋_GBK" w:hAnsi="宋体" w:hint="eastAsia"/>
          <w:sz w:val="30"/>
          <w:szCs w:val="30"/>
        </w:rPr>
        <w:t>，官名，主掌编纂撰述。</w:t>
      </w:r>
    </w:p>
    <w:p w14:paraId="51B2887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岳阳就在洞庭湖边上，因此那里的人们专门以捕鱼杀生为业，</w:t>
      </w:r>
      <w:proofErr w:type="gramStart"/>
      <w:r w:rsidRPr="002F2203">
        <w:rPr>
          <w:rFonts w:eastAsia="方正新书宋_GBK" w:hAnsi="宋体" w:hint="eastAsia"/>
          <w:sz w:val="30"/>
          <w:szCs w:val="30"/>
        </w:rPr>
        <w:t>等到听</w:t>
      </w:r>
      <w:proofErr w:type="gramEnd"/>
      <w:r w:rsidRPr="002F2203">
        <w:rPr>
          <w:rFonts w:eastAsia="方正新书宋_GBK" w:hAnsi="宋体" w:hint="eastAsia"/>
          <w:sz w:val="30"/>
          <w:szCs w:val="30"/>
        </w:rPr>
        <w:t>了智者大师所讲的《金光明经》以后，全都被感化了。</w:t>
      </w:r>
      <w:r w:rsidRPr="002F2203">
        <w:rPr>
          <w:rFonts w:eastAsia="方正新书宋_GBK" w:hAnsi="宋体" w:hint="eastAsia"/>
          <w:sz w:val="30"/>
          <w:szCs w:val="30"/>
          <w:u w:val="single"/>
        </w:rPr>
        <w:t>感化</w:t>
      </w:r>
      <w:r w:rsidRPr="002F2203">
        <w:rPr>
          <w:rFonts w:eastAsia="方正新书宋_GBK" w:hAnsi="宋体" w:hint="eastAsia"/>
          <w:sz w:val="30"/>
          <w:szCs w:val="30"/>
        </w:rPr>
        <w:t>，用言行感动人，使之转变。于是一郡所属的五个县共一千多个“所”，全都舍弃了原有的杀生捕鱼之业，另谋正当职业。</w:t>
      </w:r>
    </w:p>
    <w:p w14:paraId="49299E5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b/>
          <w:sz w:val="30"/>
          <w:szCs w:val="30"/>
        </w:rPr>
      </w:pPr>
      <w:r w:rsidRPr="002F2203">
        <w:rPr>
          <w:rFonts w:eastAsia="方正新书宋_GBK" w:hAnsi="宋体" w:hint="eastAsia"/>
          <w:sz w:val="30"/>
          <w:szCs w:val="30"/>
          <w:u w:val="single"/>
        </w:rPr>
        <w:t>所</w:t>
      </w:r>
      <w:r w:rsidRPr="002F2203">
        <w:rPr>
          <w:rFonts w:eastAsia="方正新书宋_GBK" w:hAnsi="宋体" w:hint="eastAsia"/>
          <w:sz w:val="30"/>
          <w:szCs w:val="30"/>
        </w:rPr>
        <w:t>，这里是指在县以下的一种驻军和屯田军建制，历代不同，《元史·兵志二》：“</w:t>
      </w:r>
      <w:proofErr w:type="gramStart"/>
      <w:r w:rsidRPr="002F2203">
        <w:rPr>
          <w:rFonts w:eastAsia="方正新书宋_GBK" w:hAnsi="宋体" w:hint="eastAsia"/>
          <w:sz w:val="30"/>
          <w:szCs w:val="30"/>
        </w:rPr>
        <w:t>睿</w:t>
      </w:r>
      <w:proofErr w:type="gramEnd"/>
      <w:r w:rsidRPr="002F2203">
        <w:rPr>
          <w:rFonts w:eastAsia="方正新书宋_GBK" w:hAnsi="宋体" w:hint="eastAsia"/>
          <w:sz w:val="30"/>
          <w:szCs w:val="30"/>
        </w:rPr>
        <w:t>宗在潜</w:t>
      </w:r>
      <w:proofErr w:type="gramStart"/>
      <w:r w:rsidRPr="002F2203">
        <w:rPr>
          <w:rFonts w:eastAsia="方正新书宋_GBK" w:hAnsi="宋体" w:hint="eastAsia"/>
          <w:sz w:val="30"/>
          <w:szCs w:val="30"/>
        </w:rPr>
        <w:t>邸</w:t>
      </w:r>
      <w:proofErr w:type="gramEnd"/>
      <w:r w:rsidRPr="002F2203">
        <w:rPr>
          <w:rFonts w:eastAsia="方正新书宋_GBK" w:hAnsi="宋体" w:hint="eastAsia"/>
          <w:sz w:val="30"/>
          <w:szCs w:val="30"/>
        </w:rPr>
        <w:t>，尝于居庸关立南、北口屯军，</w:t>
      </w:r>
      <w:proofErr w:type="gramStart"/>
      <w:r w:rsidRPr="002F2203">
        <w:rPr>
          <w:rFonts w:eastAsia="方正新书宋_GBK" w:hAnsi="宋体" w:hint="eastAsia"/>
          <w:sz w:val="30"/>
          <w:szCs w:val="30"/>
        </w:rPr>
        <w:t>徼</w:t>
      </w:r>
      <w:proofErr w:type="gramEnd"/>
      <w:r w:rsidRPr="002F2203">
        <w:rPr>
          <w:rFonts w:eastAsia="方正新书宋_GBK" w:hAnsi="宋体" w:hint="eastAsia"/>
          <w:sz w:val="30"/>
          <w:szCs w:val="30"/>
        </w:rPr>
        <w:t>巡盗贼，各设千户所。”《明史·兵志二》：“天下既定，度要害地，系一</w:t>
      </w:r>
      <w:r w:rsidRPr="002F2203">
        <w:rPr>
          <w:rFonts w:eastAsia="方正新书宋_GBK" w:hAnsi="宋体" w:hint="eastAsia"/>
          <w:sz w:val="30"/>
          <w:szCs w:val="30"/>
        </w:rPr>
        <w:lastRenderedPageBreak/>
        <w:t>郡者设所，连郡者设卫。大率五千六百人为卫，</w:t>
      </w:r>
      <w:proofErr w:type="gramStart"/>
      <w:r w:rsidRPr="002F2203">
        <w:rPr>
          <w:rFonts w:eastAsia="方正新书宋_GBK" w:hAnsi="宋体" w:hint="eastAsia"/>
          <w:sz w:val="30"/>
          <w:szCs w:val="30"/>
        </w:rPr>
        <w:t>千一百二十</w:t>
      </w:r>
      <w:proofErr w:type="gramEnd"/>
      <w:r w:rsidRPr="002F2203">
        <w:rPr>
          <w:rFonts w:eastAsia="方正新书宋_GBK" w:hAnsi="宋体" w:hint="eastAsia"/>
          <w:sz w:val="30"/>
          <w:szCs w:val="30"/>
        </w:rPr>
        <w:t>人为千户所，百十有二人为百户所。”《清史稿·食货志一》：“﹝乾隆﹞四十一年，令叶尔羌、成丁余回，特</w:t>
      </w:r>
      <w:proofErr w:type="gramStart"/>
      <w:r w:rsidRPr="002F2203">
        <w:rPr>
          <w:rFonts w:eastAsia="方正新书宋_GBK" w:hAnsi="宋体" w:hint="eastAsia"/>
          <w:sz w:val="30"/>
          <w:szCs w:val="30"/>
        </w:rPr>
        <w:t>畀</w:t>
      </w:r>
      <w:proofErr w:type="gramEnd"/>
      <w:r w:rsidRPr="002F2203">
        <w:rPr>
          <w:rFonts w:eastAsia="方正新书宋_GBK" w:hAnsi="宋体" w:hint="eastAsia"/>
          <w:sz w:val="30"/>
          <w:szCs w:val="30"/>
        </w:rPr>
        <w:t>耕地编户，凡</w:t>
      </w:r>
      <w:proofErr w:type="gramStart"/>
      <w:r w:rsidRPr="002F2203">
        <w:rPr>
          <w:rFonts w:eastAsia="方正新书宋_GBK" w:hAnsi="宋体" w:hint="eastAsia"/>
          <w:sz w:val="30"/>
          <w:szCs w:val="30"/>
        </w:rPr>
        <w:t>千五百</w:t>
      </w:r>
      <w:proofErr w:type="gramEnd"/>
      <w:r w:rsidRPr="002F2203">
        <w:rPr>
          <w:rFonts w:eastAsia="方正新书宋_GBK" w:hAnsi="宋体" w:hint="eastAsia"/>
          <w:sz w:val="30"/>
          <w:szCs w:val="30"/>
        </w:rPr>
        <w:t>户为一所，三千户为一卫。”既使按后代最小的“百十有二人为百户所”来算，“一千余所”也有近</w:t>
      </w:r>
      <w:r w:rsidRPr="002F2203">
        <w:rPr>
          <w:rFonts w:eastAsia="方正新书宋_GBK" w:hAnsi="宋体" w:hint="eastAsia"/>
          <w:sz w:val="30"/>
          <w:szCs w:val="30"/>
        </w:rPr>
        <w:t>112000</w:t>
      </w:r>
      <w:r w:rsidRPr="002F2203">
        <w:rPr>
          <w:rFonts w:eastAsia="方正新书宋_GBK" w:hAnsi="宋体" w:hint="eastAsia"/>
          <w:sz w:val="30"/>
          <w:szCs w:val="30"/>
        </w:rPr>
        <w:t>多人受教感化。</w:t>
      </w:r>
    </w:p>
    <w:p w14:paraId="5CAD0F8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2"/>
        <w:rPr>
          <w:rFonts w:eastAsia="方正新书宋_GBK" w:hAnsi="宋体"/>
          <w:b/>
          <w:sz w:val="30"/>
          <w:szCs w:val="30"/>
        </w:rPr>
      </w:pPr>
    </w:p>
    <w:p w14:paraId="763A962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b/>
          <w:sz w:val="30"/>
          <w:szCs w:val="30"/>
        </w:rPr>
      </w:pPr>
      <w:r w:rsidRPr="002F2203">
        <w:rPr>
          <w:rFonts w:eastAsia="方正新书宋_GBK" w:hAnsi="宋体" w:hint="eastAsia"/>
          <w:sz w:val="30"/>
          <w:szCs w:val="30"/>
        </w:rPr>
        <w:t>【隋开皇十五年（</w:t>
      </w:r>
      <w:r w:rsidRPr="002F2203">
        <w:rPr>
          <w:rFonts w:eastAsia="方正新书宋_GBK" w:hAnsi="宋体" w:hint="eastAsia"/>
          <w:sz w:val="30"/>
          <w:szCs w:val="30"/>
        </w:rPr>
        <w:t>595</w:t>
      </w:r>
      <w:r w:rsidRPr="002F2203">
        <w:rPr>
          <w:rFonts w:eastAsia="方正新书宋_GBK" w:hAnsi="宋体" w:hint="eastAsia"/>
          <w:sz w:val="30"/>
          <w:szCs w:val="30"/>
        </w:rPr>
        <w:t>），</w:t>
      </w:r>
      <w:r w:rsidRPr="002F2203">
        <w:rPr>
          <w:rFonts w:eastAsia="方正新书宋_GBK" w:hAnsi="宋体" w:hint="eastAsia"/>
          <w:sz w:val="30"/>
          <w:szCs w:val="30"/>
        </w:rPr>
        <w:t>58</w:t>
      </w:r>
      <w:r w:rsidRPr="002F2203">
        <w:rPr>
          <w:rFonts w:eastAsia="方正新书宋_GBK" w:hAnsi="宋体" w:hint="eastAsia"/>
          <w:sz w:val="30"/>
          <w:szCs w:val="30"/>
        </w:rPr>
        <w:t>岁】</w:t>
      </w:r>
    </w:p>
    <w:p w14:paraId="409F084C" w14:textId="77777777" w:rsidR="00DA7965" w:rsidRPr="002F2203" w:rsidRDefault="00DA7965" w:rsidP="00696261">
      <w:pPr>
        <w:pStyle w:val="ae"/>
        <w:rPr>
          <w:rFonts w:eastAsia="方正粗雅宋_GBK"/>
        </w:rPr>
      </w:pPr>
      <w:bookmarkStart w:id="753" w:name="0183c24"/>
      <w:r w:rsidRPr="002F2203">
        <w:rPr>
          <w:rFonts w:eastAsia="方正粗雅宋_GBK" w:hint="eastAsia"/>
        </w:rPr>
        <w:t>十五年春</w:t>
      </w:r>
      <w:bookmarkStart w:id="754" w:name="0183c25"/>
      <w:bookmarkEnd w:id="753"/>
      <w:r w:rsidRPr="002F2203">
        <w:rPr>
          <w:rFonts w:eastAsia="方正粗雅宋_GBK" w:hint="eastAsia"/>
        </w:rPr>
        <w:t>，晋王久留京师，将还镇，遣使奉迎。</w:t>
      </w:r>
      <w:bookmarkEnd w:id="754"/>
      <w:r w:rsidRPr="002F2203">
        <w:rPr>
          <w:rFonts w:eastAsia="方正粗雅宋_GBK" w:hint="eastAsia"/>
        </w:rPr>
        <w:t>师乘流东下，止扬州</w:t>
      </w:r>
      <w:proofErr w:type="gramStart"/>
      <w:r w:rsidRPr="002F2203">
        <w:rPr>
          <w:rFonts w:eastAsia="方正粗雅宋_GBK" w:hint="eastAsia"/>
        </w:rPr>
        <w:t>禅众寺</w:t>
      </w:r>
      <w:proofErr w:type="gramEnd"/>
      <w:r w:rsidRPr="002F2203">
        <w:rPr>
          <w:rFonts w:eastAsia="方正粗雅宋_GBK" w:hint="eastAsia"/>
        </w:rPr>
        <w:t>。</w:t>
      </w:r>
    </w:p>
    <w:p w14:paraId="300E1304"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晋王杨广从隋开皇十三年二月入朝述职，一直到十五年的</w:t>
      </w:r>
      <w:proofErr w:type="gramStart"/>
      <w:r w:rsidRPr="002F2203">
        <w:rPr>
          <w:rFonts w:eastAsia="方正新书宋_GBK" w:hAnsi="宋体" w:hint="eastAsia"/>
          <w:sz w:val="30"/>
          <w:szCs w:val="30"/>
        </w:rPr>
        <w:t>初春才</w:t>
      </w:r>
      <w:proofErr w:type="gramEnd"/>
      <w:r w:rsidRPr="002F2203">
        <w:rPr>
          <w:rFonts w:eastAsia="方正新书宋_GBK" w:hAnsi="宋体" w:hint="eastAsia"/>
          <w:sz w:val="30"/>
          <w:szCs w:val="30"/>
        </w:rPr>
        <w:t>回到他原来的镇守之地——扬州，于是马上遣派使者前去恭迎。智者大師顺流东下，到扬州以后，住于城外</w:t>
      </w:r>
      <w:proofErr w:type="gramStart"/>
      <w:r w:rsidRPr="002F2203">
        <w:rPr>
          <w:rFonts w:eastAsia="方正新书宋_GBK" w:hAnsi="宋体" w:hint="eastAsia"/>
          <w:sz w:val="30"/>
          <w:szCs w:val="30"/>
        </w:rPr>
        <w:t>禅众寺</w:t>
      </w:r>
      <w:proofErr w:type="gramEnd"/>
      <w:r w:rsidRPr="002F2203">
        <w:rPr>
          <w:rFonts w:eastAsia="方正新书宋_GBK" w:hAnsi="宋体" w:hint="eastAsia"/>
          <w:sz w:val="30"/>
          <w:szCs w:val="30"/>
        </w:rPr>
        <w:t>。</w:t>
      </w:r>
      <w:r w:rsidRPr="002F2203">
        <w:rPr>
          <w:rFonts w:eastAsia="方正新书宋_GBK" w:hAnsi="宋体" w:hint="eastAsia"/>
          <w:sz w:val="30"/>
          <w:szCs w:val="30"/>
          <w:u w:val="single"/>
        </w:rPr>
        <w:t>还镇</w:t>
      </w:r>
      <w:r w:rsidRPr="002F2203">
        <w:rPr>
          <w:rFonts w:eastAsia="方正新书宋_GBK" w:hAnsi="宋体" w:hint="eastAsia"/>
          <w:sz w:val="30"/>
          <w:szCs w:val="30"/>
        </w:rPr>
        <w:t>，返回并镇守。</w:t>
      </w:r>
    </w:p>
    <w:p w14:paraId="26FC5E44" w14:textId="77777777" w:rsidR="00DA7965" w:rsidRPr="002F2203" w:rsidRDefault="00DA7965" w:rsidP="00696261">
      <w:pPr>
        <w:pStyle w:val="ae"/>
        <w:rPr>
          <w:rFonts w:eastAsia="方正粗雅宋_GBK"/>
        </w:rPr>
      </w:pPr>
      <w:bookmarkStart w:id="755" w:name="0183c26"/>
      <w:r w:rsidRPr="002F2203">
        <w:rPr>
          <w:rFonts w:eastAsia="方正粗雅宋_GBK" w:hint="eastAsia"/>
        </w:rPr>
        <w:t>六月，王奉书求学禅慧。</w:t>
      </w:r>
      <w:bookmarkStart w:id="756" w:name="0183c27"/>
      <w:bookmarkEnd w:id="755"/>
      <w:r w:rsidRPr="002F2203">
        <w:rPr>
          <w:rFonts w:eastAsia="方正粗雅宋_GBK" w:hint="eastAsia"/>
        </w:rPr>
        <w:t>其辞曰：“戒为基址，昔年</w:t>
      </w:r>
      <w:proofErr w:type="gramStart"/>
      <w:r w:rsidRPr="002F2203">
        <w:rPr>
          <w:rFonts w:eastAsia="方正粗雅宋_GBK" w:hint="eastAsia"/>
        </w:rPr>
        <w:t>虔</w:t>
      </w:r>
      <w:proofErr w:type="gramEnd"/>
      <w:r w:rsidRPr="002F2203">
        <w:rPr>
          <w:rFonts w:eastAsia="方正粗雅宋_GBK" w:hint="eastAsia"/>
        </w:rPr>
        <w:t>受</w:t>
      </w:r>
      <w:bookmarkStart w:id="757" w:name="0183c28"/>
      <w:bookmarkEnd w:id="756"/>
      <w:r w:rsidRPr="002F2203">
        <w:rPr>
          <w:rFonts w:eastAsia="方正粗雅宋_GBK" w:hint="eastAsia"/>
        </w:rPr>
        <w:t>，而定品禅枝，屏散归静，未知可开化否</w:t>
      </w:r>
      <w:bookmarkEnd w:id="757"/>
      <w:r w:rsidRPr="002F2203">
        <w:rPr>
          <w:rFonts w:eastAsia="方正粗雅宋_GBK" w:hint="eastAsia"/>
        </w:rPr>
        <w:t>？”</w:t>
      </w:r>
    </w:p>
    <w:p w14:paraId="3AB91A10"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这一年的六月份，晋王杨广写信给智者大师，希望能够求学禅慧。这里的“求学禅慧”，主要是偏指求学智慧，亦即求请智者大师注解《净名疏》以</w:t>
      </w:r>
      <w:proofErr w:type="gramStart"/>
      <w:r w:rsidRPr="002F2203">
        <w:rPr>
          <w:rFonts w:eastAsia="方正新书宋_GBK" w:hAnsi="宋体" w:hint="eastAsia"/>
          <w:sz w:val="30"/>
          <w:szCs w:val="30"/>
        </w:rPr>
        <w:t>开慧解</w:t>
      </w:r>
      <w:proofErr w:type="gramEnd"/>
      <w:r w:rsidRPr="002F2203">
        <w:rPr>
          <w:rFonts w:eastAsia="方正新书宋_GBK" w:hAnsi="宋体" w:hint="eastAsia"/>
          <w:sz w:val="30"/>
          <w:szCs w:val="30"/>
        </w:rPr>
        <w:t>，如《别传》云：“大王</w:t>
      </w:r>
      <w:proofErr w:type="gramStart"/>
      <w:r w:rsidRPr="002F2203">
        <w:rPr>
          <w:rFonts w:eastAsia="方正新书宋_GBK" w:hAnsi="宋体" w:hint="eastAsia"/>
          <w:sz w:val="30"/>
          <w:szCs w:val="30"/>
        </w:rPr>
        <w:t>尸</w:t>
      </w:r>
      <w:proofErr w:type="gramEnd"/>
      <w:r w:rsidRPr="002F2203">
        <w:rPr>
          <w:rFonts w:eastAsia="方正新书宋_GBK" w:hAnsi="宋体" w:hint="eastAsia"/>
          <w:sz w:val="30"/>
          <w:szCs w:val="30"/>
        </w:rPr>
        <w:t>波罗蜜，先到彼岸，智波罗蜜，今从禀受。”</w:t>
      </w:r>
    </w:p>
    <w:p w14:paraId="6A29BCF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“其辞曰”以下是志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法师略引晋王杨广的《请义书》，然而所引</w:t>
      </w:r>
      <w:r w:rsidRPr="002F2203">
        <w:rPr>
          <w:rFonts w:eastAsia="方正新书宋_GBK" w:hAnsi="宋体" w:hint="eastAsia"/>
          <w:sz w:val="30"/>
          <w:szCs w:val="30"/>
        </w:rPr>
        <w:lastRenderedPageBreak/>
        <w:t>失当，如果按照引文来看，似乎晋王杨广想在受戒以后进一步地学习禅定，而这恰恰</w:t>
      </w:r>
      <w:proofErr w:type="gramStart"/>
      <w:r w:rsidRPr="002F2203">
        <w:rPr>
          <w:rFonts w:eastAsia="方正新书宋_GBK" w:hAnsi="宋体" w:hint="eastAsia"/>
          <w:sz w:val="30"/>
          <w:szCs w:val="30"/>
        </w:rPr>
        <w:t>是把晋王杨广</w:t>
      </w:r>
      <w:proofErr w:type="gramEnd"/>
      <w:r w:rsidRPr="002F2203">
        <w:rPr>
          <w:rFonts w:eastAsia="方正新书宋_GBK" w:hAnsi="宋体" w:hint="eastAsia"/>
          <w:sz w:val="30"/>
          <w:szCs w:val="30"/>
        </w:rPr>
        <w:t>的意思给弄反了，如此断章取义地引用，是深为不妥的。现在依据《国清百录·</w:t>
      </w:r>
      <w:bookmarkStart w:id="758" w:name="0807a28"/>
      <w:r w:rsidRPr="002F2203">
        <w:rPr>
          <w:rFonts w:eastAsia="方正新书宋_GBK" w:hAnsi="宋体" w:hint="eastAsia"/>
          <w:sz w:val="30"/>
          <w:szCs w:val="30"/>
        </w:rPr>
        <w:t>王谢天冠并请义书第四十八》中之文来讲解。</w:t>
      </w:r>
    </w:p>
    <w:p w14:paraId="5E4331C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文云：</w:t>
      </w:r>
      <w:bookmarkStart w:id="759" w:name="0807b07"/>
      <w:r w:rsidRPr="002F2203">
        <w:rPr>
          <w:rFonts w:eastAsia="方正新书宋_GBK" w:hAnsi="宋体" w:hint="eastAsia"/>
          <w:sz w:val="30"/>
          <w:szCs w:val="30"/>
        </w:rPr>
        <w:t>“戒为基址</w:t>
      </w:r>
      <w:bookmarkStart w:id="760" w:name="0807b08"/>
      <w:bookmarkEnd w:id="759"/>
      <w:r w:rsidRPr="002F2203">
        <w:rPr>
          <w:rFonts w:eastAsia="方正新书宋_GBK" w:hAnsi="宋体" w:hint="eastAsia"/>
          <w:sz w:val="30"/>
          <w:szCs w:val="30"/>
        </w:rPr>
        <w:t>，信实行先。保解</w:t>
      </w:r>
      <w:proofErr w:type="gramStart"/>
      <w:r w:rsidRPr="002F2203">
        <w:rPr>
          <w:rFonts w:eastAsia="方正新书宋_GBK" w:hAnsi="宋体" w:hint="eastAsia"/>
          <w:sz w:val="30"/>
          <w:szCs w:val="30"/>
        </w:rPr>
        <w:t>毘</w:t>
      </w:r>
      <w:proofErr w:type="gramEnd"/>
      <w:r w:rsidRPr="002F2203">
        <w:rPr>
          <w:rFonts w:eastAsia="方正新书宋_GBK" w:hAnsi="宋体" w:hint="eastAsia"/>
          <w:sz w:val="30"/>
          <w:szCs w:val="30"/>
        </w:rPr>
        <w:t>尼，昔年</w:t>
      </w:r>
      <w:proofErr w:type="gramStart"/>
      <w:r w:rsidRPr="002F2203">
        <w:rPr>
          <w:rFonts w:eastAsia="方正新书宋_GBK" w:hAnsi="宋体" w:hint="eastAsia"/>
          <w:sz w:val="30"/>
          <w:szCs w:val="30"/>
        </w:rPr>
        <w:t>虔</w:t>
      </w:r>
      <w:proofErr w:type="gramEnd"/>
      <w:r w:rsidRPr="002F2203">
        <w:rPr>
          <w:rFonts w:eastAsia="方正新书宋_GBK" w:hAnsi="宋体" w:hint="eastAsia"/>
          <w:sz w:val="30"/>
          <w:szCs w:val="30"/>
        </w:rPr>
        <w:t>受。</w:t>
      </w:r>
      <w:bookmarkStart w:id="761" w:name="0807b09"/>
      <w:bookmarkEnd w:id="760"/>
      <w:r w:rsidRPr="002F2203">
        <w:rPr>
          <w:rFonts w:eastAsia="方正新书宋_GBK" w:hAnsi="宋体" w:hint="eastAsia"/>
          <w:sz w:val="30"/>
          <w:szCs w:val="30"/>
        </w:rPr>
        <w:t>身虽疎漏，心护明珠。而定品禅枝，屏散归静。</w:t>
      </w:r>
      <w:bookmarkStart w:id="762" w:name="0807b10"/>
      <w:bookmarkEnd w:id="761"/>
      <w:proofErr w:type="gramStart"/>
      <w:r w:rsidRPr="002F2203">
        <w:rPr>
          <w:rFonts w:eastAsia="方正新书宋_GBK" w:hAnsi="宋体" w:hint="eastAsia"/>
          <w:sz w:val="30"/>
          <w:szCs w:val="30"/>
        </w:rPr>
        <w:t>猥</w:t>
      </w:r>
      <w:proofErr w:type="gramEnd"/>
      <w:r w:rsidRPr="002F2203">
        <w:rPr>
          <w:rFonts w:eastAsia="方正新书宋_GBK" w:hAnsi="宋体" w:hint="eastAsia"/>
          <w:sz w:val="30"/>
          <w:szCs w:val="30"/>
        </w:rPr>
        <w:t>以凡薄，荷国镇蕃，为子为臣，难亏难怠。</w:t>
      </w:r>
      <w:bookmarkStart w:id="763" w:name="0807b11"/>
      <w:bookmarkEnd w:id="762"/>
      <w:r w:rsidRPr="002F2203">
        <w:rPr>
          <w:rFonts w:eastAsia="方正新书宋_GBK" w:hAnsi="宋体" w:hint="eastAsia"/>
          <w:sz w:val="30"/>
          <w:szCs w:val="30"/>
        </w:rPr>
        <w:t>岂藉四缘，能入三昧？此非臆断，实荷诚说。</w:t>
      </w:r>
      <w:bookmarkStart w:id="764" w:name="0807b12"/>
      <w:bookmarkEnd w:id="763"/>
      <w:r w:rsidRPr="002F2203">
        <w:rPr>
          <w:rFonts w:eastAsia="方正新书宋_GBK" w:hAnsi="宋体" w:hint="eastAsia"/>
          <w:sz w:val="30"/>
          <w:szCs w:val="30"/>
        </w:rPr>
        <w:t>经称非禅不智，非智</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禅。定解相资，能证无漏。</w:t>
      </w:r>
      <w:bookmarkEnd w:id="764"/>
      <w:r w:rsidRPr="002F2203">
        <w:rPr>
          <w:rFonts w:eastAsia="方正新书宋_GBK" w:hAnsi="宋体" w:hint="eastAsia"/>
          <w:sz w:val="30"/>
          <w:szCs w:val="30"/>
        </w:rPr>
        <w:t>又电光断结</w:t>
      </w:r>
      <w:bookmarkStart w:id="765" w:name="0807b13"/>
      <w:r w:rsidRPr="002F2203">
        <w:rPr>
          <w:rFonts w:eastAsia="方正新书宋_GBK" w:hAnsi="宋体" w:hint="eastAsia"/>
          <w:sz w:val="30"/>
          <w:szCs w:val="30"/>
        </w:rPr>
        <w:t>，其例甚多；慧解脱人，</w:t>
      </w:r>
      <w:proofErr w:type="gramStart"/>
      <w:r w:rsidRPr="002F2203">
        <w:rPr>
          <w:rFonts w:eastAsia="方正新书宋_GBK" w:hAnsi="宋体" w:hint="eastAsia"/>
          <w:sz w:val="30"/>
          <w:szCs w:val="30"/>
        </w:rPr>
        <w:t>厥</w:t>
      </w:r>
      <w:proofErr w:type="gramEnd"/>
      <w:r w:rsidRPr="002F2203">
        <w:rPr>
          <w:rFonts w:eastAsia="方正新书宋_GBK" w:hAnsi="宋体" w:hint="eastAsia"/>
          <w:sz w:val="30"/>
          <w:szCs w:val="30"/>
        </w:rPr>
        <w:t>朋不少。</w:t>
      </w:r>
      <w:bookmarkStart w:id="766" w:name="0807b14"/>
      <w:bookmarkEnd w:id="765"/>
      <w:r w:rsidRPr="002F2203">
        <w:rPr>
          <w:rFonts w:eastAsia="方正新书宋_GBK" w:hAnsi="宋体" w:hint="eastAsia"/>
          <w:sz w:val="30"/>
          <w:szCs w:val="30"/>
        </w:rPr>
        <w:t>即日欲服膺智断，率先名教，永泛法流，兼同治国。</w:t>
      </w:r>
      <w:bookmarkStart w:id="767" w:name="0807b15"/>
      <w:bookmarkEnd w:id="766"/>
      <w:r w:rsidRPr="002F2203">
        <w:rPr>
          <w:rFonts w:eastAsia="方正新书宋_GBK" w:hAnsi="宋体" w:hint="eastAsia"/>
          <w:sz w:val="30"/>
          <w:szCs w:val="30"/>
        </w:rPr>
        <w:t>未知底滞，可开化不？师严道尊，可降意不</w:t>
      </w:r>
      <w:bookmarkStart w:id="768" w:name="0807b16"/>
      <w:bookmarkEnd w:id="767"/>
      <w:r w:rsidRPr="002F2203">
        <w:rPr>
          <w:rFonts w:eastAsia="方正新书宋_GBK" w:hAnsi="宋体" w:hint="eastAsia"/>
          <w:sz w:val="30"/>
          <w:szCs w:val="30"/>
        </w:rPr>
        <w:t>？宿</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根浅，可发萌不</w:t>
      </w:r>
      <w:bookmarkEnd w:id="768"/>
      <w:r w:rsidRPr="002F2203">
        <w:rPr>
          <w:rFonts w:eastAsia="方正新书宋_GBK" w:hAnsi="宋体" w:hint="eastAsia"/>
          <w:sz w:val="30"/>
          <w:szCs w:val="30"/>
        </w:rPr>
        <w:t>？菩萨应机，可逗时不？”</w:t>
      </w:r>
    </w:p>
    <w:p w14:paraId="52DAC97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译曰：戒是定慧的基础和根本，而信实在是在修行之前就必须确立的。</w:t>
      </w:r>
      <w:proofErr w:type="gramStart"/>
      <w:r w:rsidRPr="002F2203">
        <w:rPr>
          <w:rFonts w:eastAsia="方正新书宋_GBK" w:hAnsi="宋体" w:hint="eastAsia"/>
          <w:sz w:val="30"/>
          <w:szCs w:val="30"/>
        </w:rPr>
        <w:t>作为保任解脱</w:t>
      </w:r>
      <w:proofErr w:type="gramEnd"/>
      <w:r w:rsidRPr="002F2203">
        <w:rPr>
          <w:rFonts w:eastAsia="方正新书宋_GBK" w:hAnsi="宋体" w:hint="eastAsia"/>
          <w:sz w:val="30"/>
          <w:szCs w:val="30"/>
        </w:rPr>
        <w:t>的</w:t>
      </w:r>
      <w:proofErr w:type="gramStart"/>
      <w:r w:rsidRPr="002F2203">
        <w:rPr>
          <w:rFonts w:eastAsia="方正新书宋_GBK" w:hAnsi="宋体" w:hint="eastAsia"/>
          <w:sz w:val="30"/>
          <w:szCs w:val="30"/>
        </w:rPr>
        <w:t>毗</w:t>
      </w:r>
      <w:proofErr w:type="gramEnd"/>
      <w:r w:rsidRPr="002F2203">
        <w:rPr>
          <w:rFonts w:eastAsia="方正新书宋_GBK" w:hAnsi="宋体" w:hint="eastAsia"/>
          <w:sz w:val="30"/>
          <w:szCs w:val="30"/>
        </w:rPr>
        <w:t>尼律法，前几年我就已经虔诚地接受了，虽然我自身十分疏懒漏劣，但对于戒体，内心却是</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保护明珠一样地时时予以护念的。然而只有</w:t>
      </w:r>
      <w:proofErr w:type="gramStart"/>
      <w:r w:rsidRPr="002F2203">
        <w:rPr>
          <w:rFonts w:eastAsia="方正新书宋_GBK" w:hAnsi="宋体" w:hint="eastAsia"/>
          <w:sz w:val="30"/>
          <w:szCs w:val="30"/>
        </w:rPr>
        <w:t>戒还是</w:t>
      </w:r>
      <w:proofErr w:type="gramEnd"/>
      <w:r w:rsidRPr="002F2203">
        <w:rPr>
          <w:rFonts w:eastAsia="方正新书宋_GBK" w:hAnsi="宋体" w:hint="eastAsia"/>
          <w:sz w:val="30"/>
          <w:szCs w:val="30"/>
        </w:rPr>
        <w:t>不够的，</w:t>
      </w:r>
      <w:proofErr w:type="gramStart"/>
      <w:r w:rsidRPr="002F2203">
        <w:rPr>
          <w:rFonts w:eastAsia="方正新书宋_GBK" w:hAnsi="宋体" w:hint="eastAsia"/>
          <w:sz w:val="30"/>
          <w:szCs w:val="30"/>
        </w:rPr>
        <w:t>唯有四禅八定</w:t>
      </w:r>
      <w:proofErr w:type="gramEnd"/>
      <w:r w:rsidRPr="002F2203">
        <w:rPr>
          <w:rFonts w:eastAsia="方正新书宋_GBK" w:hAnsi="宋体" w:hint="eastAsia"/>
          <w:sz w:val="30"/>
          <w:szCs w:val="30"/>
        </w:rPr>
        <w:t>的支林功德，才能摒除散乱，使心猿意马</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归于寂静。虽然我十分平庸浅薄，但</w:t>
      </w:r>
      <w:proofErr w:type="gramStart"/>
      <w:r w:rsidRPr="002F2203">
        <w:rPr>
          <w:rFonts w:eastAsia="方正新书宋_GBK" w:hAnsi="宋体" w:hint="eastAsia"/>
          <w:sz w:val="30"/>
          <w:szCs w:val="30"/>
        </w:rPr>
        <w:t>蒙荷国</w:t>
      </w:r>
      <w:proofErr w:type="gramEnd"/>
      <w:r w:rsidRPr="002F2203">
        <w:rPr>
          <w:rFonts w:eastAsia="方正新书宋_GBK" w:hAnsi="宋体" w:hint="eastAsia"/>
          <w:sz w:val="30"/>
          <w:szCs w:val="30"/>
        </w:rPr>
        <w:t>恩以镇守一方，无任是作为儿子，还是作为臣下来讲，在工作上都不允许我有所亏失和懈怠的。事务如此繁杂，哪里能够</w:t>
      </w:r>
      <w:proofErr w:type="gramStart"/>
      <w:r w:rsidRPr="002F2203">
        <w:rPr>
          <w:rFonts w:eastAsia="方正新书宋_GBK" w:hAnsi="宋体" w:hint="eastAsia"/>
          <w:sz w:val="30"/>
          <w:szCs w:val="30"/>
        </w:rPr>
        <w:t>凭藉</w:t>
      </w:r>
      <w:proofErr w:type="gramEnd"/>
      <w:r w:rsidRPr="002F2203">
        <w:rPr>
          <w:rFonts w:eastAsia="方正新书宋_GBK" w:hAnsi="宋体" w:hint="eastAsia"/>
          <w:sz w:val="30"/>
          <w:szCs w:val="30"/>
        </w:rPr>
        <w:t>荷国、镇藩、为臣、为子这样的四缘而入于三昧正定呢？这并非是我凭臆测而下的决断，实在是荷担如来诚实之说而来的。比如经中有云：</w:t>
      </w:r>
      <w:proofErr w:type="gramStart"/>
      <w:r w:rsidRPr="002F2203">
        <w:rPr>
          <w:rFonts w:eastAsia="方正新书宋_GBK" w:hAnsi="宋体" w:hint="eastAsia"/>
          <w:sz w:val="30"/>
          <w:szCs w:val="30"/>
        </w:rPr>
        <w:t>没有定水的</w:t>
      </w:r>
      <w:proofErr w:type="gramEnd"/>
      <w:r w:rsidRPr="002F2203">
        <w:rPr>
          <w:rFonts w:eastAsia="方正新书宋_GBK" w:hAnsi="宋体" w:hint="eastAsia"/>
          <w:sz w:val="30"/>
          <w:szCs w:val="30"/>
        </w:rPr>
        <w:t>滋润是开发不了真正的般若智慧的，同样地，没有智慧也不能进一步地深化禅定。只有禅定和</w:t>
      </w:r>
      <w:proofErr w:type="gramStart"/>
      <w:r w:rsidRPr="002F2203">
        <w:rPr>
          <w:rFonts w:eastAsia="方正新书宋_GBK" w:hAnsi="宋体" w:hint="eastAsia"/>
          <w:sz w:val="30"/>
          <w:szCs w:val="30"/>
        </w:rPr>
        <w:t>慧解</w:t>
      </w:r>
      <w:proofErr w:type="gramEnd"/>
      <w:r w:rsidRPr="002F2203">
        <w:rPr>
          <w:rFonts w:eastAsia="方正新书宋_GBK" w:hAnsi="宋体" w:hint="eastAsia"/>
          <w:sz w:val="30"/>
          <w:szCs w:val="30"/>
        </w:rPr>
        <w:t>互相资发，才能得证无</w:t>
      </w:r>
      <w:proofErr w:type="gramStart"/>
      <w:r w:rsidRPr="002F2203">
        <w:rPr>
          <w:rFonts w:eastAsia="方正新书宋_GBK" w:hAnsi="宋体" w:hint="eastAsia"/>
          <w:sz w:val="30"/>
          <w:szCs w:val="30"/>
        </w:rPr>
        <w:t>漏圣果</w:t>
      </w:r>
      <w:proofErr w:type="gramEnd"/>
      <w:r w:rsidRPr="002F2203">
        <w:rPr>
          <w:rFonts w:eastAsia="方正新书宋_GBK" w:hAnsi="宋体" w:hint="eastAsia"/>
          <w:sz w:val="30"/>
          <w:szCs w:val="30"/>
        </w:rPr>
        <w:t>。然而</w:t>
      </w:r>
      <w:proofErr w:type="gramStart"/>
      <w:r w:rsidRPr="002F2203">
        <w:rPr>
          <w:rFonts w:eastAsia="方正新书宋_GBK" w:hAnsi="宋体" w:hint="eastAsia"/>
          <w:sz w:val="30"/>
          <w:szCs w:val="30"/>
        </w:rPr>
        <w:t>断结主要</w:t>
      </w:r>
      <w:proofErr w:type="gramEnd"/>
      <w:r w:rsidRPr="002F2203">
        <w:rPr>
          <w:rFonts w:eastAsia="方正新书宋_GBK" w:hAnsi="宋体" w:hint="eastAsia"/>
          <w:sz w:val="30"/>
          <w:szCs w:val="30"/>
        </w:rPr>
        <w:t>靠的还是般</w:t>
      </w:r>
      <w:r w:rsidRPr="002F2203">
        <w:rPr>
          <w:rFonts w:eastAsia="方正新书宋_GBK" w:hAnsi="宋体" w:hint="eastAsia"/>
          <w:sz w:val="30"/>
          <w:szCs w:val="30"/>
        </w:rPr>
        <w:lastRenderedPageBreak/>
        <w:t>若智慧，比如阿难入电光三昧，顿时断除烦恼结使，这种例子是很多的。又比如慧解脱阿罗汉，利用智慧能离一切烦恼障，而证涅槃，这样的朋类也是不少的。因此从现在开始我就想衷心信服</w:t>
      </w:r>
      <w:proofErr w:type="gramStart"/>
      <w:r w:rsidRPr="002F2203">
        <w:rPr>
          <w:rFonts w:eastAsia="方正新书宋_GBK" w:hAnsi="宋体" w:hint="eastAsia"/>
          <w:sz w:val="30"/>
          <w:szCs w:val="30"/>
        </w:rPr>
        <w:t>智慧断结的</w:t>
      </w:r>
      <w:proofErr w:type="gramEnd"/>
      <w:r w:rsidRPr="002F2203">
        <w:rPr>
          <w:rFonts w:eastAsia="方正新书宋_GBK" w:hAnsi="宋体" w:hint="eastAsia"/>
          <w:sz w:val="30"/>
          <w:szCs w:val="30"/>
        </w:rPr>
        <w:t>圣教，作表率于佛门。使我能够</w:t>
      </w:r>
      <w:proofErr w:type="gramStart"/>
      <w:r w:rsidRPr="002F2203">
        <w:rPr>
          <w:rFonts w:eastAsia="方正新书宋_GBK" w:hAnsi="宋体" w:hint="eastAsia"/>
          <w:sz w:val="30"/>
          <w:szCs w:val="30"/>
        </w:rPr>
        <w:t>永远泛泊于</w:t>
      </w:r>
      <w:proofErr w:type="gramEnd"/>
      <w:r w:rsidRPr="002F2203">
        <w:rPr>
          <w:rFonts w:eastAsia="方正新书宋_GBK" w:hAnsi="宋体" w:hint="eastAsia"/>
          <w:sz w:val="30"/>
          <w:szCs w:val="30"/>
        </w:rPr>
        <w:t>佛法大海，兼用佛法来指导治理国家的日常事务，庄严国土，利乐有情。不知道我这样平庸的人还能不能予以开示教化？为师之道严肃尊贵，不知大师您能否</w:t>
      </w:r>
      <w:proofErr w:type="gramStart"/>
      <w:r w:rsidRPr="002F2203">
        <w:rPr>
          <w:rFonts w:eastAsia="方正新书宋_GBK" w:hAnsi="宋体" w:hint="eastAsia"/>
          <w:sz w:val="30"/>
          <w:szCs w:val="30"/>
        </w:rPr>
        <w:t>降心屈</w:t>
      </w:r>
      <w:proofErr w:type="gramEnd"/>
      <w:r w:rsidRPr="002F2203">
        <w:rPr>
          <w:rFonts w:eastAsia="方正新书宋_GBK" w:hAnsi="宋体" w:hint="eastAsia"/>
          <w:sz w:val="30"/>
          <w:szCs w:val="30"/>
        </w:rPr>
        <w:t>意以相从？我过去世的善根十分浅薄，能予以慈悲教化以便其萌发滋长吗？菩萨随应众生</w:t>
      </w:r>
      <w:proofErr w:type="gramStart"/>
      <w:r w:rsidRPr="002F2203">
        <w:rPr>
          <w:rFonts w:eastAsia="方正新书宋_GBK" w:hAnsi="宋体" w:hint="eastAsia"/>
          <w:sz w:val="30"/>
          <w:szCs w:val="30"/>
        </w:rPr>
        <w:t>的根机以</w:t>
      </w:r>
      <w:proofErr w:type="gramEnd"/>
      <w:r w:rsidRPr="002F2203">
        <w:rPr>
          <w:rFonts w:eastAsia="方正新书宋_GBK" w:hAnsi="宋体" w:hint="eastAsia"/>
          <w:sz w:val="30"/>
          <w:szCs w:val="30"/>
        </w:rPr>
        <w:t>自利利他，大师您</w:t>
      </w:r>
      <w:proofErr w:type="gramStart"/>
      <w:r w:rsidRPr="002F2203">
        <w:rPr>
          <w:rFonts w:eastAsia="方正新书宋_GBK" w:hAnsi="宋体" w:hint="eastAsia"/>
          <w:sz w:val="30"/>
          <w:szCs w:val="30"/>
        </w:rPr>
        <w:t>能逗宜时机</w:t>
      </w:r>
      <w:proofErr w:type="gramEnd"/>
      <w:r w:rsidRPr="002F2203">
        <w:rPr>
          <w:rFonts w:eastAsia="方正新书宋_GBK" w:hAnsi="宋体" w:hint="eastAsia"/>
          <w:sz w:val="30"/>
          <w:szCs w:val="30"/>
        </w:rPr>
        <w:t>以满足我的请求吗？</w:t>
      </w:r>
    </w:p>
    <w:p w14:paraId="2E707A7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w:t>
      </w:r>
      <w:bookmarkEnd w:id="758"/>
      <w:proofErr w:type="gramStart"/>
      <w:r w:rsidRPr="002F2203">
        <w:rPr>
          <w:rFonts w:eastAsia="方正新书宋_GBK" w:hAnsi="宋体" w:hint="eastAsia"/>
          <w:sz w:val="30"/>
          <w:szCs w:val="30"/>
          <w:u w:val="single"/>
        </w:rPr>
        <w:t>猥</w:t>
      </w:r>
      <w:proofErr w:type="gramEnd"/>
      <w:r w:rsidRPr="002F2203">
        <w:rPr>
          <w:rFonts w:eastAsia="方正新书宋_GBK" w:hAnsi="宋体" w:hint="eastAsia"/>
          <w:sz w:val="30"/>
          <w:szCs w:val="30"/>
        </w:rPr>
        <w:t>，谦辞，犹言辱。《出师表》云：“先帝不以臣卑鄙，</w:t>
      </w:r>
      <w:proofErr w:type="gramStart"/>
      <w:r w:rsidRPr="002F2203">
        <w:rPr>
          <w:rFonts w:eastAsia="方正新书宋_GBK" w:hAnsi="宋体" w:hint="eastAsia"/>
          <w:sz w:val="30"/>
          <w:szCs w:val="30"/>
        </w:rPr>
        <w:t>猥</w:t>
      </w:r>
      <w:proofErr w:type="gramEnd"/>
      <w:r w:rsidRPr="002F2203">
        <w:rPr>
          <w:rFonts w:eastAsia="方正新书宋_GBK" w:hAnsi="宋体" w:hint="eastAsia"/>
          <w:sz w:val="30"/>
          <w:szCs w:val="30"/>
        </w:rPr>
        <w:t>自枉屈，三顾臣于草庐之中。”</w:t>
      </w:r>
      <w:r w:rsidRPr="002F2203">
        <w:rPr>
          <w:rFonts w:eastAsia="方正新书宋_GBK" w:hAnsi="宋体" w:hint="eastAsia"/>
          <w:sz w:val="30"/>
          <w:szCs w:val="30"/>
          <w:u w:val="single"/>
        </w:rPr>
        <w:t>率先</w:t>
      </w:r>
      <w:r w:rsidRPr="002F2203">
        <w:rPr>
          <w:rFonts w:eastAsia="方正新书宋_GBK" w:hAnsi="宋体" w:hint="eastAsia"/>
          <w:sz w:val="30"/>
          <w:szCs w:val="30"/>
        </w:rPr>
        <w:t>，作表率。</w:t>
      </w:r>
      <w:r w:rsidRPr="002F2203">
        <w:rPr>
          <w:rFonts w:eastAsia="方正新书宋_GBK" w:hAnsi="宋体" w:hint="eastAsia"/>
          <w:sz w:val="30"/>
          <w:szCs w:val="30"/>
          <w:u w:val="single"/>
        </w:rPr>
        <w:t>名教</w:t>
      </w:r>
      <w:r w:rsidRPr="002F2203">
        <w:rPr>
          <w:rFonts w:eastAsia="方正新书宋_GBK" w:hAnsi="宋体" w:hint="eastAsia"/>
          <w:sz w:val="30"/>
          <w:szCs w:val="30"/>
        </w:rPr>
        <w:t>，原意是指封建礼教，这里是指佛教而言。</w:t>
      </w:r>
      <w:r w:rsidRPr="002F2203">
        <w:rPr>
          <w:rFonts w:eastAsia="方正新书宋_GBK" w:hAnsi="宋体" w:hint="eastAsia"/>
          <w:sz w:val="30"/>
          <w:szCs w:val="30"/>
          <w:u w:val="single"/>
        </w:rPr>
        <w:t>底滞</w:t>
      </w:r>
      <w:r w:rsidRPr="002F2203">
        <w:rPr>
          <w:rFonts w:eastAsia="方正新书宋_GBK" w:hAnsi="宋体" w:hint="eastAsia"/>
          <w:sz w:val="30"/>
          <w:szCs w:val="30"/>
        </w:rPr>
        <w:t>，平庸、迟钝。）</w:t>
      </w:r>
    </w:p>
    <w:p w14:paraId="2C1791C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从这封《请义书》中可以看出，晋王杨广自从受戒以后，因为事务缠身，没有机会修习禅定，因此他</w:t>
      </w:r>
      <w:proofErr w:type="gramStart"/>
      <w:r w:rsidRPr="002F2203">
        <w:rPr>
          <w:rFonts w:eastAsia="方正新书宋_GBK" w:hAnsi="宋体" w:hint="eastAsia"/>
          <w:sz w:val="30"/>
          <w:szCs w:val="30"/>
        </w:rPr>
        <w:t>想学慧解脱</w:t>
      </w:r>
      <w:proofErr w:type="gramEnd"/>
      <w:r w:rsidRPr="002F2203">
        <w:rPr>
          <w:rFonts w:eastAsia="方正新书宋_GBK" w:hAnsi="宋体" w:hint="eastAsia"/>
          <w:sz w:val="30"/>
          <w:szCs w:val="30"/>
        </w:rPr>
        <w:t>人，“服膺智断”，期以</w:t>
      </w:r>
      <w:proofErr w:type="gramStart"/>
      <w:r w:rsidRPr="002F2203">
        <w:rPr>
          <w:rFonts w:eastAsia="方正新书宋_GBK" w:hAnsi="宋体" w:hint="eastAsia"/>
          <w:sz w:val="30"/>
          <w:szCs w:val="30"/>
        </w:rPr>
        <w:t>增上慧学来</w:t>
      </w:r>
      <w:proofErr w:type="gramEnd"/>
      <w:r w:rsidRPr="002F2203">
        <w:rPr>
          <w:rFonts w:eastAsia="方正新书宋_GBK" w:hAnsi="宋体" w:hint="eastAsia"/>
          <w:sz w:val="30"/>
          <w:szCs w:val="30"/>
        </w:rPr>
        <w:t>圆满菩提，于是殷勤请智者大师注解《净名经》以开发智慧。而不是</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法师所引的“定品禅枝，屏散归静，未知可开化否”，以为晋王杨广是想学习禅定，这样就和事实相差太远了。</w:t>
      </w:r>
    </w:p>
    <w:p w14:paraId="1F3F877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《请义书》中虽然没有提及晋王杨广到底要求智者大师注解哪一部经典，但从后来智者大师为其亲注《净名经》，可知晋王所请就是此经。</w:t>
      </w:r>
    </w:p>
    <w:p w14:paraId="633D68E0" w14:textId="77777777" w:rsidR="00DA7965" w:rsidRPr="002F2203" w:rsidRDefault="00DA7965" w:rsidP="00696261">
      <w:pPr>
        <w:pStyle w:val="ae"/>
        <w:rPr>
          <w:rFonts w:eastAsia="方正粗雅宋_GBK"/>
        </w:rPr>
      </w:pPr>
      <w:bookmarkStart w:id="769" w:name="0184a01"/>
      <w:r w:rsidRPr="002F2203">
        <w:rPr>
          <w:rFonts w:eastAsia="方正粗雅宋_GBK" w:hint="eastAsia"/>
        </w:rPr>
        <w:t>师复书：“以本怀</w:t>
      </w:r>
      <w:proofErr w:type="gramStart"/>
      <w:r w:rsidRPr="002F2203">
        <w:rPr>
          <w:rFonts w:eastAsia="方正粗雅宋_GBK" w:hint="eastAsia"/>
        </w:rPr>
        <w:t>夙</w:t>
      </w:r>
      <w:proofErr w:type="gramEnd"/>
      <w:r w:rsidRPr="002F2203">
        <w:rPr>
          <w:rFonts w:eastAsia="方正粗雅宋_GBK" w:hint="eastAsia"/>
        </w:rPr>
        <w:t>在天台旧居，禅定一门，惧乖深寄。</w:t>
      </w:r>
      <w:bookmarkEnd w:id="769"/>
      <w:r w:rsidRPr="002F2203">
        <w:rPr>
          <w:rFonts w:eastAsia="方正粗雅宋_GBK" w:hint="eastAsia"/>
        </w:rPr>
        <w:t>更回神虑，别</w:t>
      </w:r>
      <w:proofErr w:type="gramStart"/>
      <w:r w:rsidRPr="002F2203">
        <w:rPr>
          <w:rFonts w:eastAsia="方正粗雅宋_GBK" w:hint="eastAsia"/>
        </w:rPr>
        <w:t>俟</w:t>
      </w:r>
      <w:proofErr w:type="gramEnd"/>
      <w:r w:rsidRPr="002F2203">
        <w:rPr>
          <w:rFonts w:eastAsia="方正粗雅宋_GBK" w:hint="eastAsia"/>
        </w:rPr>
        <w:t>胜贤。”</w:t>
      </w:r>
    </w:p>
    <w:p w14:paraId="45ED487E"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lastRenderedPageBreak/>
        <w:t>讲</w:t>
      </w:r>
      <w:r w:rsidRPr="002F2203">
        <w:rPr>
          <w:rFonts w:eastAsia="方正新书宋_GBK" w:hAnsi="宋体" w:hint="eastAsia"/>
          <w:sz w:val="30"/>
          <w:szCs w:val="30"/>
        </w:rPr>
        <w:t xml:space="preserve">  </w:t>
      </w:r>
      <w:r w:rsidRPr="002F2203">
        <w:rPr>
          <w:rFonts w:eastAsia="方正新书宋_GBK" w:hAnsi="宋体" w:hint="eastAsia"/>
          <w:sz w:val="30"/>
          <w:szCs w:val="30"/>
        </w:rPr>
        <w:t>这段引文也是志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法师节引的，但“禅定一门”四字却是妄加</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改的，前云《请义书》，但智者大师没有答应，作《让请义书》，乃至《王重请义书》、《王谢义疏书》，都是请求</w:t>
      </w:r>
      <w:proofErr w:type="gramStart"/>
      <w:r w:rsidRPr="002F2203">
        <w:rPr>
          <w:rFonts w:eastAsia="方正新书宋_GBK" w:hAnsi="宋体" w:hint="eastAsia"/>
          <w:sz w:val="30"/>
          <w:szCs w:val="30"/>
        </w:rPr>
        <w:t>开导义解的</w:t>
      </w:r>
      <w:proofErr w:type="gramEnd"/>
      <w:r w:rsidRPr="002F2203">
        <w:rPr>
          <w:rFonts w:eastAsia="方正新书宋_GBK" w:hAnsi="宋体" w:hint="eastAsia"/>
          <w:sz w:val="30"/>
          <w:szCs w:val="30"/>
        </w:rPr>
        <w:t>，哪里有“禅定一门，惧乖深寄”之说？</w:t>
      </w:r>
    </w:p>
    <w:p w14:paraId="3B02F1E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现依《国清百录》中智者大师的复书——《让请义书》来进行讲解，其书略云：“近岁</w:t>
      </w:r>
      <w:proofErr w:type="gramStart"/>
      <w:r w:rsidRPr="002F2203">
        <w:rPr>
          <w:rFonts w:eastAsia="方正新书宋_GBK" w:hAnsi="宋体" w:hint="eastAsia"/>
          <w:sz w:val="30"/>
          <w:szCs w:val="30"/>
        </w:rPr>
        <w:t>谬</w:t>
      </w:r>
      <w:proofErr w:type="gramEnd"/>
      <w:r w:rsidRPr="002F2203">
        <w:rPr>
          <w:rFonts w:eastAsia="方正新书宋_GBK" w:hAnsi="宋体" w:hint="eastAsia"/>
          <w:sz w:val="30"/>
          <w:szCs w:val="30"/>
        </w:rPr>
        <w:t>承人泛，拟迹师资。</w:t>
      </w:r>
      <w:bookmarkStart w:id="770" w:name="0807b28"/>
      <w:r w:rsidRPr="002F2203">
        <w:rPr>
          <w:rFonts w:eastAsia="方正新书宋_GBK" w:hAnsi="宋体" w:hint="eastAsia"/>
          <w:sz w:val="30"/>
          <w:szCs w:val="30"/>
        </w:rPr>
        <w:t>顾此疏蔽，似非时许。</w:t>
      </w:r>
      <w:proofErr w:type="gramStart"/>
      <w:r w:rsidRPr="002F2203">
        <w:rPr>
          <w:rFonts w:eastAsia="方正新书宋_GBK" w:hAnsi="宋体" w:hint="eastAsia"/>
          <w:sz w:val="30"/>
          <w:szCs w:val="30"/>
        </w:rPr>
        <w:t>况</w:t>
      </w:r>
      <w:proofErr w:type="gramEnd"/>
      <w:r w:rsidRPr="002F2203">
        <w:rPr>
          <w:rFonts w:eastAsia="方正新书宋_GBK" w:hAnsi="宋体" w:hint="eastAsia"/>
          <w:sz w:val="30"/>
          <w:szCs w:val="30"/>
        </w:rPr>
        <w:t>圣泽日隆，复垂今命。</w:t>
      </w:r>
      <w:bookmarkStart w:id="771" w:name="0807b29"/>
      <w:bookmarkEnd w:id="770"/>
      <w:r w:rsidRPr="002F2203">
        <w:rPr>
          <w:rFonts w:eastAsia="方正新书宋_GBK" w:hAnsi="宋体" w:hint="eastAsia"/>
          <w:sz w:val="30"/>
          <w:szCs w:val="30"/>
        </w:rPr>
        <w:t>省诸庸鄙，</w:t>
      </w:r>
      <w:proofErr w:type="gramStart"/>
      <w:r w:rsidRPr="002F2203">
        <w:rPr>
          <w:rFonts w:eastAsia="方正新书宋_GBK" w:hAnsi="宋体" w:hint="eastAsia"/>
          <w:sz w:val="30"/>
          <w:szCs w:val="30"/>
        </w:rPr>
        <w:t>弥匪克堪</w:t>
      </w:r>
      <w:bookmarkStart w:id="772" w:name="0807c04"/>
      <w:bookmarkEnd w:id="771"/>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况乎去</w:t>
      </w:r>
      <w:proofErr w:type="gramEnd"/>
      <w:r w:rsidRPr="002F2203">
        <w:rPr>
          <w:rFonts w:eastAsia="方正新书宋_GBK" w:hAnsi="宋体" w:hint="eastAsia"/>
          <w:sz w:val="30"/>
          <w:szCs w:val="30"/>
        </w:rPr>
        <w:t>圣滋远，晓悟甚微。</w:t>
      </w:r>
      <w:bookmarkStart w:id="773" w:name="0807c05"/>
      <w:bookmarkEnd w:id="772"/>
      <w:r w:rsidRPr="002F2203">
        <w:rPr>
          <w:rFonts w:eastAsia="方正新书宋_GBK" w:hAnsi="宋体" w:hint="eastAsia"/>
          <w:sz w:val="30"/>
          <w:szCs w:val="30"/>
        </w:rPr>
        <w:t>徒欲承恩，惧乖深寄。有招幽谴，兼亏圣德。</w:t>
      </w:r>
      <w:bookmarkStart w:id="774" w:name="0807c06"/>
      <w:bookmarkEnd w:id="773"/>
      <w:r w:rsidRPr="002F2203">
        <w:rPr>
          <w:rFonts w:eastAsia="方正新书宋_GBK" w:hAnsi="宋体" w:hint="eastAsia"/>
          <w:sz w:val="30"/>
          <w:szCs w:val="30"/>
        </w:rPr>
        <w:t>特愿更回神虑，别</w:t>
      </w:r>
      <w:proofErr w:type="gramStart"/>
      <w:r w:rsidRPr="002F2203">
        <w:rPr>
          <w:rFonts w:eastAsia="方正新书宋_GBK" w:hAnsi="宋体" w:hint="eastAsia"/>
          <w:sz w:val="30"/>
          <w:szCs w:val="30"/>
        </w:rPr>
        <w:t>俟</w:t>
      </w:r>
      <w:proofErr w:type="gramEnd"/>
      <w:r w:rsidRPr="002F2203">
        <w:rPr>
          <w:rFonts w:eastAsia="方正新书宋_GBK" w:hAnsi="宋体" w:hint="eastAsia"/>
          <w:sz w:val="30"/>
          <w:szCs w:val="30"/>
        </w:rPr>
        <w:t>胜贤。</w:t>
      </w:r>
      <w:bookmarkEnd w:id="774"/>
      <w:r w:rsidRPr="002F2203">
        <w:rPr>
          <w:rFonts w:eastAsia="方正新书宋_GBK" w:hAnsi="宋体" w:hint="eastAsia"/>
          <w:sz w:val="30"/>
          <w:szCs w:val="30"/>
        </w:rPr>
        <w:t>”</w:t>
      </w:r>
    </w:p>
    <w:p w14:paraId="7B07D70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译曰：近年来你错误地相信接受了别人对我的过分称誉，仿效师徒之分。反观自己，自认为是十分粗疏敝陋的，似乎并不是</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现时之人所赞许的那样的。何况你对我的礼遇恩泽正日益隆盛，</w:t>
      </w:r>
      <w:proofErr w:type="gramStart"/>
      <w:r w:rsidRPr="002F2203">
        <w:rPr>
          <w:rFonts w:eastAsia="方正新书宋_GBK" w:hAnsi="宋体" w:hint="eastAsia"/>
          <w:sz w:val="30"/>
          <w:szCs w:val="30"/>
        </w:rPr>
        <w:t>现在又垂示</w:t>
      </w:r>
      <w:proofErr w:type="gramEnd"/>
      <w:r w:rsidRPr="002F2203">
        <w:rPr>
          <w:rFonts w:eastAsia="方正新书宋_GBK" w:hAnsi="宋体" w:hint="eastAsia"/>
          <w:sz w:val="30"/>
          <w:szCs w:val="30"/>
        </w:rPr>
        <w:t>注疏的请命，这就更让我惶恐了。反省自身平庸鄙薄，因此实在不敢克</w:t>
      </w:r>
      <w:proofErr w:type="gramStart"/>
      <w:r w:rsidRPr="002F2203">
        <w:rPr>
          <w:rFonts w:eastAsia="方正新书宋_GBK" w:hAnsi="宋体" w:hint="eastAsia"/>
          <w:sz w:val="30"/>
          <w:szCs w:val="30"/>
        </w:rPr>
        <w:t>当堪任</w:t>
      </w:r>
      <w:proofErr w:type="gramEnd"/>
      <w:r w:rsidRPr="002F2203">
        <w:rPr>
          <w:rFonts w:eastAsia="方正新书宋_GBK" w:hAnsi="宋体" w:hint="eastAsia"/>
          <w:sz w:val="30"/>
          <w:szCs w:val="30"/>
        </w:rPr>
        <w:t>……况且现在离佛</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渐久，</w:t>
      </w:r>
      <w:proofErr w:type="gramStart"/>
      <w:r w:rsidRPr="002F2203">
        <w:rPr>
          <w:rFonts w:eastAsia="方正新书宋_GBK" w:hAnsi="宋体" w:hint="eastAsia"/>
          <w:sz w:val="30"/>
          <w:szCs w:val="30"/>
        </w:rPr>
        <w:t>能够透晓领悟</w:t>
      </w:r>
      <w:proofErr w:type="gramEnd"/>
      <w:r w:rsidRPr="002F2203">
        <w:rPr>
          <w:rFonts w:eastAsia="方正新书宋_GBK" w:hAnsi="宋体" w:hint="eastAsia"/>
          <w:sz w:val="30"/>
          <w:szCs w:val="30"/>
        </w:rPr>
        <w:t>的人是少之又少。徒然地想接受你的请命，但恐怕要违背你深切的寄托，要让你失望了。（如果我勉强为之，</w:t>
      </w:r>
      <w:proofErr w:type="gramStart"/>
      <w:r w:rsidRPr="002F2203">
        <w:rPr>
          <w:rFonts w:eastAsia="方正新书宋_GBK" w:hAnsi="宋体" w:hint="eastAsia"/>
          <w:sz w:val="30"/>
          <w:szCs w:val="30"/>
        </w:rPr>
        <w:t>若于</w:t>
      </w:r>
      <w:proofErr w:type="gramEnd"/>
      <w:r w:rsidRPr="002F2203">
        <w:rPr>
          <w:rFonts w:eastAsia="方正新书宋_GBK" w:hAnsi="宋体" w:hint="eastAsia"/>
          <w:sz w:val="30"/>
          <w:szCs w:val="30"/>
        </w:rPr>
        <w:t>义理有所缺失，）即会招致幽冥的谴责，又有亏于你的圣明德化（指无知人之明）。因此希望你能回转你原有的想法，另外等待其他的胜德贤能之人。</w:t>
      </w:r>
    </w:p>
    <w:p w14:paraId="76D02D4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w:t>
      </w:r>
      <w:r w:rsidRPr="002F2203">
        <w:rPr>
          <w:rFonts w:eastAsia="方正新书宋_GBK" w:hAnsi="宋体" w:hint="eastAsia"/>
          <w:sz w:val="30"/>
          <w:szCs w:val="30"/>
          <w:u w:val="single"/>
        </w:rPr>
        <w:t>泛</w:t>
      </w:r>
      <w:r w:rsidRPr="002F2203">
        <w:rPr>
          <w:rFonts w:eastAsia="方正新书宋_GBK" w:hAnsi="宋体" w:hint="eastAsia"/>
          <w:sz w:val="30"/>
          <w:szCs w:val="30"/>
        </w:rPr>
        <w:t>，过分地赞誉。</w:t>
      </w:r>
      <w:r w:rsidRPr="002F2203">
        <w:rPr>
          <w:rFonts w:eastAsia="方正新书宋_GBK" w:hAnsi="宋体" w:hint="eastAsia"/>
          <w:sz w:val="30"/>
          <w:szCs w:val="30"/>
          <w:u w:val="single"/>
        </w:rPr>
        <w:t>拟迹</w:t>
      </w:r>
      <w:r w:rsidRPr="002F2203">
        <w:rPr>
          <w:rFonts w:eastAsia="方正新书宋_GBK" w:hAnsi="宋体" w:hint="eastAsia"/>
          <w:sz w:val="30"/>
          <w:szCs w:val="30"/>
        </w:rPr>
        <w:t>，仿效。</w:t>
      </w:r>
      <w:r w:rsidRPr="002F2203">
        <w:rPr>
          <w:rFonts w:eastAsia="方正新书宋_GBK" w:hAnsi="宋体" w:hint="eastAsia"/>
          <w:sz w:val="30"/>
          <w:szCs w:val="30"/>
          <w:u w:val="single"/>
        </w:rPr>
        <w:t>圣泽</w:t>
      </w:r>
      <w:r w:rsidRPr="002F2203">
        <w:rPr>
          <w:rFonts w:eastAsia="方正新书宋_GBK" w:hAnsi="宋体" w:hint="eastAsia"/>
          <w:sz w:val="30"/>
          <w:szCs w:val="30"/>
        </w:rPr>
        <w:t>，原意是指帝王的恩泽，这里主要是指晋王杨广对智者大师的礼遇恩宠。）</w:t>
      </w:r>
    </w:p>
    <w:p w14:paraId="2B652C6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智者大师的回复虽然十分谦退，但其根本意思正如《别传注》所</w:t>
      </w:r>
      <w:r w:rsidRPr="002F2203">
        <w:rPr>
          <w:rFonts w:eastAsia="方正新书宋_GBK" w:hAnsi="宋体" w:hint="eastAsia"/>
          <w:sz w:val="30"/>
          <w:szCs w:val="30"/>
        </w:rPr>
        <w:lastRenderedPageBreak/>
        <w:t>云：“此乃不允所请者也。”</w:t>
      </w:r>
    </w:p>
    <w:p w14:paraId="6364FC6D" w14:textId="77777777" w:rsidR="00DA7965" w:rsidRPr="002F2203" w:rsidRDefault="00DA7965" w:rsidP="00696261">
      <w:pPr>
        <w:pStyle w:val="ae"/>
        <w:rPr>
          <w:rFonts w:eastAsia="方正粗雅宋_GBK"/>
        </w:rPr>
      </w:pPr>
      <w:bookmarkStart w:id="775" w:name="0184a02"/>
      <w:r w:rsidRPr="002F2203">
        <w:rPr>
          <w:rFonts w:eastAsia="方正粗雅宋_GBK" w:hint="eastAsia"/>
        </w:rPr>
        <w:t>后三日，王复书云</w:t>
      </w:r>
      <w:bookmarkStart w:id="776" w:name="0184a03"/>
      <w:bookmarkEnd w:id="775"/>
      <w:r w:rsidRPr="002F2203">
        <w:rPr>
          <w:rFonts w:eastAsia="方正粗雅宋_GBK" w:hint="eastAsia"/>
        </w:rPr>
        <w:t>：“智者昔在陈朝，瓦官大集，荣公先被折角</w:t>
      </w:r>
      <w:bookmarkEnd w:id="776"/>
      <w:r w:rsidRPr="002F2203">
        <w:rPr>
          <w:rFonts w:eastAsia="方正粗雅宋_GBK" w:hint="eastAsia"/>
        </w:rPr>
        <w:t>，两琼才获交</w:t>
      </w:r>
      <w:proofErr w:type="gramStart"/>
      <w:r w:rsidRPr="002F2203">
        <w:rPr>
          <w:rFonts w:eastAsia="方正粗雅宋_GBK" w:hint="eastAsia"/>
        </w:rPr>
        <w:t>绥</w:t>
      </w:r>
      <w:proofErr w:type="gramEnd"/>
      <w:r w:rsidRPr="002F2203">
        <w:rPr>
          <w:rFonts w:eastAsia="方正粗雅宋_GBK" w:hint="eastAsia"/>
        </w:rPr>
        <w:t>。</w:t>
      </w:r>
    </w:p>
    <w:p w14:paraId="3434C45B"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i/>
          <w:sz w:val="30"/>
          <w:szCs w:val="30"/>
          <w:u w:val="wave" w:color="FF000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晋王杨广接到智者大师的回信后，“循复久之，恍如自失”，于是在三天之后又写书给智者大师，书中有说到：大师您以前在陈朝的时候，于</w:t>
      </w:r>
      <w:proofErr w:type="gramStart"/>
      <w:r w:rsidRPr="002F2203">
        <w:rPr>
          <w:rFonts w:eastAsia="方正新书宋_GBK" w:hAnsi="宋体" w:hint="eastAsia"/>
          <w:sz w:val="30"/>
          <w:szCs w:val="30"/>
        </w:rPr>
        <w:t>瓦官寺</w:t>
      </w:r>
      <w:proofErr w:type="gramEnd"/>
      <w:r w:rsidRPr="002F2203">
        <w:rPr>
          <w:rFonts w:eastAsia="方正新书宋_GBK" w:hAnsi="宋体" w:hint="eastAsia"/>
          <w:sz w:val="30"/>
          <w:szCs w:val="30"/>
        </w:rPr>
        <w:t>举行盛大的集僧法会，小庄严寺的慧荣一下子就被您折服了，而彭城宝琼和建初</w:t>
      </w:r>
      <w:proofErr w:type="gramStart"/>
      <w:r w:rsidRPr="002F2203">
        <w:rPr>
          <w:rFonts w:eastAsia="方正新书宋_GBK" w:hAnsi="宋体" w:hint="eastAsia"/>
          <w:sz w:val="30"/>
          <w:szCs w:val="30"/>
        </w:rPr>
        <w:t>宝琼这</w:t>
      </w:r>
      <w:proofErr w:type="gramEnd"/>
      <w:r w:rsidRPr="002F2203">
        <w:rPr>
          <w:rFonts w:eastAsia="方正新书宋_GBK" w:hAnsi="宋体" w:hint="eastAsia"/>
          <w:sz w:val="30"/>
          <w:szCs w:val="30"/>
        </w:rPr>
        <w:t>两位当时有名的大德，也是刚开始交锋几句，便怯而退走了。</w:t>
      </w:r>
    </w:p>
    <w:p w14:paraId="675D99F8" w14:textId="77777777" w:rsidR="00DA7965" w:rsidRPr="002F2203" w:rsidRDefault="00DA7965" w:rsidP="00696261">
      <w:pPr>
        <w:pStyle w:val="ae"/>
        <w:rPr>
          <w:rFonts w:eastAsia="方正粗雅宋_GBK"/>
        </w:rPr>
      </w:pPr>
      <w:r w:rsidRPr="002F2203">
        <w:rPr>
          <w:rFonts w:eastAsia="方正粗雅宋_GBK"/>
        </w:rPr>
        <w:t>(</w:t>
      </w:r>
      <w:r w:rsidRPr="002F2203">
        <w:rPr>
          <w:rFonts w:eastAsia="方正粗雅宋_GBK" w:hint="eastAsia"/>
        </w:rPr>
        <w:t>注：小</w:t>
      </w:r>
      <w:proofErr w:type="gramStart"/>
      <w:r w:rsidRPr="002F2203">
        <w:rPr>
          <w:rFonts w:eastAsia="方正粗雅宋_GBK" w:hint="eastAsia"/>
        </w:rPr>
        <w:t>庄严寺慧荣</w:t>
      </w:r>
      <w:proofErr w:type="gramEnd"/>
      <w:r w:rsidRPr="002F2203">
        <w:rPr>
          <w:rFonts w:eastAsia="方正粗雅宋_GBK" w:hint="eastAsia"/>
        </w:rPr>
        <w:t>，答难堕负，如折其角。《汉书》“五鹿岳</w:t>
      </w:r>
      <w:proofErr w:type="gramStart"/>
      <w:r w:rsidRPr="002F2203">
        <w:rPr>
          <w:rFonts w:eastAsia="方正粗雅宋_GBK" w:hint="eastAsia"/>
        </w:rPr>
        <w:t>岳</w:t>
      </w:r>
      <w:proofErr w:type="gramEnd"/>
      <w:r w:rsidRPr="002F2203">
        <w:rPr>
          <w:rFonts w:eastAsia="方正粗雅宋_GBK" w:hint="eastAsia"/>
        </w:rPr>
        <w:t>，朱云折其角”。</w:t>
      </w:r>
      <w:r w:rsidRPr="002F2203">
        <w:rPr>
          <w:rFonts w:eastAsia="方正粗雅宋_GBK" w:hint="eastAsia"/>
        </w:rPr>
        <w:t>)</w:t>
      </w:r>
    </w:p>
    <w:p w14:paraId="0CE8A0CE" w14:textId="77777777" w:rsidR="00696261"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五鹿</w:t>
      </w:r>
      <w:r w:rsidRPr="002F2203">
        <w:rPr>
          <w:rFonts w:eastAsia="方正新书宋_GBK" w:hAnsi="宋体" w:hint="eastAsia"/>
          <w:sz w:val="30"/>
          <w:szCs w:val="30"/>
        </w:rPr>
        <w:t>，这是复姓，全名五鹿充宗。</w:t>
      </w:r>
    </w:p>
    <w:p w14:paraId="536DACE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岳</w:t>
      </w:r>
      <w:proofErr w:type="gramStart"/>
      <w:r w:rsidRPr="002F2203">
        <w:rPr>
          <w:rFonts w:eastAsia="方正新书宋_GBK" w:hAnsi="宋体" w:hint="eastAsia"/>
          <w:sz w:val="30"/>
          <w:szCs w:val="30"/>
          <w:u w:val="single"/>
        </w:rPr>
        <w:t>岳</w:t>
      </w:r>
      <w:proofErr w:type="gramEnd"/>
      <w:r w:rsidRPr="002F2203">
        <w:rPr>
          <w:rFonts w:eastAsia="方正新书宋_GBK" w:hAnsi="宋体" w:hint="eastAsia"/>
          <w:sz w:val="30"/>
          <w:szCs w:val="30"/>
        </w:rPr>
        <w:t>，比喻位尊气盛，锋芒毕露。</w:t>
      </w:r>
      <w:r w:rsidRPr="002F2203">
        <w:rPr>
          <w:rFonts w:eastAsia="方正新书宋_GBK" w:hAnsi="宋体" w:hint="eastAsia"/>
          <w:sz w:val="30"/>
          <w:szCs w:val="30"/>
          <w:u w:val="single"/>
        </w:rPr>
        <w:t>折其角</w:t>
      </w:r>
      <w:r w:rsidRPr="002F2203">
        <w:rPr>
          <w:rFonts w:eastAsia="方正新书宋_GBK" w:hAnsi="宋体" w:hint="eastAsia"/>
          <w:sz w:val="30"/>
          <w:szCs w:val="30"/>
        </w:rPr>
        <w:t>，这是双关语，因为鹿角高耸突出，比喻五鹿充宗的</w:t>
      </w:r>
      <w:proofErr w:type="gramStart"/>
      <w:r w:rsidRPr="002F2203">
        <w:rPr>
          <w:rFonts w:eastAsia="方正新书宋_GBK" w:hAnsi="宋体" w:hint="eastAsia"/>
          <w:sz w:val="30"/>
          <w:szCs w:val="30"/>
        </w:rPr>
        <w:t>为人恃气好胜</w:t>
      </w:r>
      <w:proofErr w:type="gramEnd"/>
      <w:r w:rsidRPr="002F2203">
        <w:rPr>
          <w:rFonts w:eastAsia="方正新书宋_GBK" w:hAnsi="宋体" w:hint="eastAsia"/>
          <w:sz w:val="30"/>
          <w:szCs w:val="30"/>
        </w:rPr>
        <w:t>，现在把鹿角给折断了，比喻在争论中被人驳倒。</w:t>
      </w:r>
    </w:p>
    <w:p w14:paraId="318F820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hint="eastAsia"/>
          <w:sz w:val="30"/>
          <w:szCs w:val="30"/>
        </w:rPr>
        <w:t>其典出《汉书·朱云传》：汉元帝时，“</w:t>
      </w:r>
      <w:r w:rsidRPr="002F2203">
        <w:rPr>
          <w:rFonts w:eastAsia="方正新书宋_GBK" w:hAnsi="宋体" w:cs="Arial"/>
          <w:sz w:val="30"/>
          <w:szCs w:val="30"/>
        </w:rPr>
        <w:t>少府五鹿充宗贵幸，为《梁丘易》。自宣帝时善梁丘氏说，元帝好之，欲考其异同，令充宗与诸《易》家论。充宗乘贵辩口，诸儒莫能与抗，皆称</w:t>
      </w:r>
      <w:proofErr w:type="gramStart"/>
      <w:r w:rsidRPr="002F2203">
        <w:rPr>
          <w:rFonts w:eastAsia="方正新书宋_GBK" w:hAnsi="宋体" w:cs="Arial"/>
          <w:sz w:val="30"/>
          <w:szCs w:val="30"/>
        </w:rPr>
        <w:t>疾</w:t>
      </w:r>
      <w:proofErr w:type="gramEnd"/>
      <w:r w:rsidRPr="002F2203">
        <w:rPr>
          <w:rFonts w:eastAsia="方正新书宋_GBK" w:hAnsi="宋体" w:cs="Arial"/>
          <w:sz w:val="30"/>
          <w:szCs w:val="30"/>
        </w:rPr>
        <w:t>不敢会。有荐云者，召入，摄</w:t>
      </w:r>
      <w:r w:rsidRPr="002F2203">
        <w:rPr>
          <w:rFonts w:eastAsia="方正新书宋_GBK" w:hAnsi="宋体" w:cs="Arial" w:hint="eastAsia"/>
          <w:sz w:val="30"/>
          <w:szCs w:val="30"/>
        </w:rPr>
        <w:t>齐</w:t>
      </w:r>
      <w:r w:rsidRPr="002F2203">
        <w:rPr>
          <w:rFonts w:eastAsia="方正新书宋_GBK" w:hAnsi="宋体" w:cs="Arial"/>
          <w:sz w:val="30"/>
          <w:szCs w:val="30"/>
        </w:rPr>
        <w:t>登堂，抗着而请，音动左右。既论难，连拄五鹿君，故诸儒为之语曰：</w:t>
      </w:r>
      <w:r w:rsidRPr="002F2203">
        <w:rPr>
          <w:rFonts w:eastAsia="方正新书宋_GBK" w:hAnsi="宋体" w:cs="Arial" w:hint="eastAsia"/>
          <w:sz w:val="30"/>
          <w:szCs w:val="30"/>
        </w:rPr>
        <w:t>‘</w:t>
      </w:r>
      <w:r w:rsidRPr="002F2203">
        <w:rPr>
          <w:rFonts w:eastAsia="方正新书宋_GBK" w:hAnsi="宋体" w:cs="Arial"/>
          <w:sz w:val="30"/>
          <w:szCs w:val="30"/>
        </w:rPr>
        <w:t>五鹿岳岳，朱云折其角。</w:t>
      </w:r>
      <w:r w:rsidRPr="002F2203">
        <w:rPr>
          <w:rFonts w:eastAsia="方正新书宋_GBK" w:hAnsi="宋体" w:cs="Arial" w:hint="eastAsia"/>
          <w:sz w:val="30"/>
          <w:szCs w:val="30"/>
        </w:rPr>
        <w:t>’</w:t>
      </w:r>
      <w:r w:rsidRPr="002F2203">
        <w:rPr>
          <w:rFonts w:eastAsia="方正新书宋_GBK" w:hAnsi="宋体" w:cs="Arial"/>
          <w:sz w:val="30"/>
          <w:szCs w:val="30"/>
        </w:rPr>
        <w:t>由是为博士。</w:t>
      </w:r>
      <w:r w:rsidRPr="002F2203">
        <w:rPr>
          <w:rFonts w:eastAsia="方正新书宋_GBK" w:hAnsi="宋体" w:cs="Arial" w:hint="eastAsia"/>
          <w:sz w:val="30"/>
          <w:szCs w:val="30"/>
        </w:rPr>
        <w:t>”</w:t>
      </w:r>
      <w:r w:rsidRPr="002F2203">
        <w:rPr>
          <w:rFonts w:eastAsia="方正新书宋_GBK" w:hAnsi="宋体" w:cs="宋体"/>
          <w:kern w:val="0"/>
          <w:sz w:val="30"/>
          <w:szCs w:val="30"/>
          <w:lang w:val="zh-CN"/>
        </w:rPr>
        <w:t xml:space="preserve"> </w:t>
      </w:r>
    </w:p>
    <w:p w14:paraId="697CD58E" w14:textId="77777777" w:rsidR="00DA7965" w:rsidRPr="002F2203" w:rsidRDefault="00DA7965" w:rsidP="00696261">
      <w:pPr>
        <w:pStyle w:val="ae"/>
        <w:rPr>
          <w:rFonts w:eastAsia="方正粗雅宋_GBK"/>
        </w:rPr>
      </w:pPr>
      <w:bookmarkStart w:id="777" w:name="0184a04"/>
      <w:r w:rsidRPr="002F2203">
        <w:rPr>
          <w:rFonts w:eastAsia="方正粗雅宋_GBK" w:hint="eastAsia"/>
        </w:rPr>
        <w:lastRenderedPageBreak/>
        <w:t>（注：</w:t>
      </w:r>
      <w:proofErr w:type="gramStart"/>
      <w:r w:rsidRPr="002F2203">
        <w:rPr>
          <w:rFonts w:eastAsia="方正粗雅宋_GBK" w:hint="eastAsia"/>
        </w:rPr>
        <w:t>两琼者</w:t>
      </w:r>
      <w:bookmarkStart w:id="778" w:name="0184a05"/>
      <w:bookmarkEnd w:id="777"/>
      <w:proofErr w:type="gramEnd"/>
      <w:r w:rsidRPr="002F2203">
        <w:rPr>
          <w:rFonts w:eastAsia="方正粗雅宋_GBK" w:hint="eastAsia"/>
        </w:rPr>
        <w:t>，彭城宝琼、建初宝琼，</w:t>
      </w:r>
      <w:proofErr w:type="gramStart"/>
      <w:r w:rsidRPr="002F2203">
        <w:rPr>
          <w:rFonts w:eastAsia="方正粗雅宋_GBK" w:hint="eastAsia"/>
        </w:rPr>
        <w:t>并梁朝</w:t>
      </w:r>
      <w:proofErr w:type="gramEnd"/>
      <w:r w:rsidRPr="002F2203">
        <w:rPr>
          <w:rFonts w:eastAsia="方正粗雅宋_GBK" w:hint="eastAsia"/>
        </w:rPr>
        <w:t>人。绥者，马颔下缨也，战则两马相触。今</w:t>
      </w:r>
      <w:proofErr w:type="gramStart"/>
      <w:r w:rsidRPr="002F2203">
        <w:rPr>
          <w:rFonts w:eastAsia="方正粗雅宋_GBK" w:hint="eastAsia"/>
        </w:rPr>
        <w:t>两琼与</w:t>
      </w:r>
      <w:proofErr w:type="gramEnd"/>
      <w:r w:rsidRPr="002F2203">
        <w:rPr>
          <w:rFonts w:eastAsia="方正粗雅宋_GBK" w:hint="eastAsia"/>
        </w:rPr>
        <w:t>智者议论，才交</w:t>
      </w:r>
      <w:proofErr w:type="gramStart"/>
      <w:r w:rsidRPr="002F2203">
        <w:rPr>
          <w:rFonts w:eastAsia="方正粗雅宋_GBK" w:hint="eastAsia"/>
        </w:rPr>
        <w:t>绥便怯走</w:t>
      </w:r>
      <w:proofErr w:type="gramEnd"/>
      <w:r w:rsidRPr="002F2203">
        <w:rPr>
          <w:rFonts w:eastAsia="方正粗雅宋_GBK" w:hint="eastAsia"/>
        </w:rPr>
        <w:t>也。</w:t>
      </w:r>
      <w:bookmarkEnd w:id="778"/>
      <w:r w:rsidRPr="002F2203">
        <w:rPr>
          <w:rFonts w:eastAsia="方正粗雅宋_GBK" w:hint="eastAsia"/>
        </w:rPr>
        <w:t>《左传》：“交绥而退。”）</w:t>
      </w:r>
    </w:p>
    <w:p w14:paraId="7519A88F"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梁朝时有两个宝琼，</w:t>
      </w:r>
      <w:r w:rsidRPr="002F2203">
        <w:rPr>
          <w:rFonts w:eastAsia="方正新书宋_GBK" w:hAnsi="宋体" w:hint="eastAsia"/>
          <w:sz w:val="30"/>
          <w:szCs w:val="30"/>
        </w:rPr>
        <w:t>1</w:t>
      </w:r>
      <w:r w:rsidRPr="002F2203">
        <w:rPr>
          <w:rFonts w:eastAsia="方正新书宋_GBK" w:hAnsi="宋体" w:hint="eastAsia"/>
          <w:sz w:val="30"/>
          <w:szCs w:val="30"/>
        </w:rPr>
        <w:t>、彭城宝琼（</w:t>
      </w:r>
      <w:r w:rsidRPr="002F2203">
        <w:rPr>
          <w:rFonts w:eastAsia="方正新书宋_GBK" w:hAnsi="宋体" w:hint="eastAsia"/>
          <w:sz w:val="30"/>
          <w:szCs w:val="30"/>
        </w:rPr>
        <w:t>504</w:t>
      </w:r>
      <w:r w:rsidRPr="002F2203">
        <w:rPr>
          <w:rFonts w:eastAsia="方正新书宋_GBK" w:hAnsi="宋体" w:hint="eastAsia"/>
          <w:sz w:val="30"/>
          <w:szCs w:val="30"/>
        </w:rPr>
        <w:t>～</w:t>
      </w:r>
      <w:r w:rsidRPr="002F2203">
        <w:rPr>
          <w:rFonts w:eastAsia="方正新书宋_GBK" w:hAnsi="宋体" w:hint="eastAsia"/>
          <w:sz w:val="30"/>
          <w:szCs w:val="30"/>
        </w:rPr>
        <w:t>584</w:t>
      </w:r>
      <w:r w:rsidRPr="002F2203">
        <w:rPr>
          <w:rFonts w:eastAsia="方正新书宋_GBK" w:hAnsi="宋体" w:hint="eastAsia"/>
          <w:sz w:val="30"/>
          <w:szCs w:val="30"/>
        </w:rPr>
        <w:t>），彭城，今江苏徐州市，少年出家，精于《成实》之学，</w:t>
      </w:r>
      <w:proofErr w:type="gramStart"/>
      <w:r w:rsidRPr="002F2203">
        <w:rPr>
          <w:rFonts w:eastAsia="方正新书宋_GBK" w:hAnsi="宋体" w:hint="eastAsia"/>
          <w:sz w:val="30"/>
          <w:szCs w:val="30"/>
        </w:rPr>
        <w:t>曾蒙梁武</w:t>
      </w:r>
      <w:proofErr w:type="gramEnd"/>
      <w:r w:rsidRPr="002F2203">
        <w:rPr>
          <w:rFonts w:eastAsia="方正新书宋_GBK" w:hAnsi="宋体" w:hint="eastAsia"/>
          <w:sz w:val="30"/>
          <w:szCs w:val="30"/>
        </w:rPr>
        <w:t>帝</w:t>
      </w:r>
      <w:proofErr w:type="gramStart"/>
      <w:r w:rsidRPr="002F2203">
        <w:rPr>
          <w:rFonts w:eastAsia="方正新书宋_GBK" w:hAnsi="宋体" w:hint="eastAsia"/>
          <w:sz w:val="30"/>
          <w:szCs w:val="30"/>
        </w:rPr>
        <w:t>诏入寿光殿论</w:t>
      </w:r>
      <w:proofErr w:type="gramEnd"/>
      <w:r w:rsidRPr="002F2203">
        <w:rPr>
          <w:rFonts w:eastAsia="方正新书宋_GBK" w:hAnsi="宋体" w:hint="eastAsia"/>
          <w:sz w:val="30"/>
          <w:szCs w:val="30"/>
        </w:rPr>
        <w:t>谈。其后，请辞归乡，在建安寺讲说，</w:t>
      </w:r>
      <w:proofErr w:type="gramStart"/>
      <w:r w:rsidRPr="002F2203">
        <w:rPr>
          <w:rFonts w:eastAsia="方正新书宋_GBK" w:hAnsi="宋体" w:hint="eastAsia"/>
          <w:sz w:val="30"/>
          <w:szCs w:val="30"/>
        </w:rPr>
        <w:t>外人见寺有</w:t>
      </w:r>
      <w:proofErr w:type="gramEnd"/>
      <w:r w:rsidRPr="002F2203">
        <w:rPr>
          <w:rFonts w:eastAsia="方正新书宋_GBK" w:hAnsi="宋体" w:hint="eastAsia"/>
          <w:sz w:val="30"/>
          <w:szCs w:val="30"/>
        </w:rPr>
        <w:t>白龙现，男女奔至寺，但见琼在座讲，因是号为白琼。在陈朝武帝、文帝之</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，师被举为京</w:t>
      </w:r>
      <w:proofErr w:type="gramStart"/>
      <w:r w:rsidRPr="002F2203">
        <w:rPr>
          <w:rFonts w:eastAsia="方正新书宋_GBK" w:hAnsi="宋体" w:hint="eastAsia"/>
          <w:sz w:val="30"/>
          <w:szCs w:val="30"/>
        </w:rPr>
        <w:t>邑</w:t>
      </w:r>
      <w:proofErr w:type="gramEnd"/>
      <w:r w:rsidRPr="002F2203">
        <w:rPr>
          <w:rFonts w:eastAsia="方正新书宋_GBK" w:hAnsi="宋体" w:hint="eastAsia"/>
          <w:sz w:val="30"/>
          <w:szCs w:val="30"/>
        </w:rPr>
        <w:t>大僧正，其名声遂传于四方。</w:t>
      </w:r>
      <w:proofErr w:type="gramStart"/>
      <w:r w:rsidRPr="002F2203">
        <w:rPr>
          <w:rFonts w:eastAsia="方正新书宋_GBK" w:hAnsi="宋体" w:hint="eastAsia"/>
          <w:sz w:val="30"/>
          <w:szCs w:val="30"/>
        </w:rPr>
        <w:t>寂于陈</w:t>
      </w:r>
      <w:proofErr w:type="gramEnd"/>
      <w:r w:rsidRPr="002F2203">
        <w:rPr>
          <w:rFonts w:eastAsia="方正新书宋_GBK" w:hAnsi="宋体" w:hint="eastAsia"/>
          <w:sz w:val="30"/>
          <w:szCs w:val="30"/>
        </w:rPr>
        <w:t>至德二年，</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寿八十一。</w:t>
      </w:r>
      <w:r w:rsidRPr="002F2203">
        <w:rPr>
          <w:rFonts w:eastAsia="方正新书宋_GBK" w:hAnsi="宋体" w:hint="eastAsia"/>
          <w:sz w:val="30"/>
          <w:szCs w:val="30"/>
        </w:rPr>
        <w:t>2</w:t>
      </w:r>
      <w:r w:rsidRPr="002F2203">
        <w:rPr>
          <w:rFonts w:eastAsia="方正新书宋_GBK" w:hAnsi="宋体" w:hint="eastAsia"/>
          <w:sz w:val="30"/>
          <w:szCs w:val="30"/>
        </w:rPr>
        <w:t>、建初宝琼，生卒年不详，常被万春树皮黑袈裟，故号乌琼。此</w:t>
      </w:r>
      <w:proofErr w:type="gramStart"/>
      <w:r w:rsidRPr="002F2203">
        <w:rPr>
          <w:rFonts w:eastAsia="方正新书宋_GBK" w:hAnsi="宋体" w:hint="eastAsia"/>
          <w:sz w:val="30"/>
          <w:szCs w:val="30"/>
        </w:rPr>
        <w:t>衣后来宝琼可能</w:t>
      </w:r>
      <w:proofErr w:type="gramEnd"/>
      <w:r w:rsidRPr="002F2203">
        <w:rPr>
          <w:rFonts w:eastAsia="方正新书宋_GBK" w:hAnsi="宋体" w:hint="eastAsia"/>
          <w:sz w:val="30"/>
          <w:szCs w:val="30"/>
        </w:rPr>
        <w:t>供养给了智者大师，大师又转赠给了杨广。</w:t>
      </w:r>
    </w:p>
    <w:p w14:paraId="74647F7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绥</w:t>
      </w:r>
      <w:proofErr w:type="spellStart"/>
      <w:proofErr w:type="gramEnd"/>
      <w:r w:rsidRPr="002F2203">
        <w:rPr>
          <w:rFonts w:eastAsia="方正新书宋_GBK" w:hAnsi="宋体"/>
          <w:sz w:val="30"/>
          <w:szCs w:val="30"/>
          <w:u w:val="single"/>
        </w:rPr>
        <w:t>suí</w:t>
      </w:r>
      <w:proofErr w:type="spellEnd"/>
      <w:r w:rsidRPr="002F2203">
        <w:rPr>
          <w:rFonts w:eastAsia="方正新书宋_GBK" w:hAnsi="宋体" w:hint="eastAsia"/>
          <w:sz w:val="30"/>
          <w:szCs w:val="30"/>
        </w:rPr>
        <w:t>，马颔下（下巴）</w:t>
      </w:r>
      <w:proofErr w:type="gramStart"/>
      <w:r w:rsidRPr="002F2203">
        <w:rPr>
          <w:rFonts w:eastAsia="方正新书宋_GBK" w:hAnsi="宋体" w:hint="eastAsia"/>
          <w:sz w:val="30"/>
          <w:szCs w:val="30"/>
        </w:rPr>
        <w:t>挽以登车</w:t>
      </w:r>
      <w:proofErr w:type="gramEnd"/>
      <w:r w:rsidRPr="002F2203">
        <w:rPr>
          <w:rFonts w:eastAsia="方正新书宋_GBK" w:hAnsi="宋体" w:hint="eastAsia"/>
          <w:sz w:val="30"/>
          <w:szCs w:val="30"/>
        </w:rPr>
        <w:t>的绳索。《仪礼·士昏礼》：“</w:t>
      </w:r>
      <w:proofErr w:type="gramStart"/>
      <w:r w:rsidRPr="002F2203">
        <w:rPr>
          <w:rFonts w:eastAsia="方正新书宋_GBK" w:hAnsi="宋体" w:hint="eastAsia"/>
          <w:sz w:val="30"/>
          <w:szCs w:val="30"/>
        </w:rPr>
        <w:t>壻</w:t>
      </w:r>
      <w:proofErr w:type="gramEnd"/>
      <w:r w:rsidRPr="002F2203">
        <w:rPr>
          <w:rFonts w:eastAsia="方正新书宋_GBK" w:hAnsi="宋体" w:hint="eastAsia"/>
          <w:sz w:val="30"/>
          <w:szCs w:val="30"/>
        </w:rPr>
        <w:t>御妇车授绥，姆辞不受。”郑玄注：“绥，所以引升车者。”《史记·张仪列传》：“张仪</w:t>
      </w:r>
      <w:r w:rsidRPr="002F2203">
        <w:rPr>
          <w:rFonts w:eastAsia="方正新书宋_GBK" w:hAnsi="宋体"/>
          <w:sz w:val="30"/>
          <w:szCs w:val="30"/>
        </w:rPr>
        <w:t xml:space="preserve"> </w:t>
      </w:r>
      <w:r w:rsidRPr="002F2203">
        <w:rPr>
          <w:rFonts w:eastAsia="方正新书宋_GBK" w:hAnsi="宋体" w:hint="eastAsia"/>
          <w:sz w:val="30"/>
          <w:szCs w:val="30"/>
        </w:rPr>
        <w:t>至秦，详失绥堕车，不朝三月。”古代打仗的时候两马相触，以争胜负。</w:t>
      </w:r>
      <w:proofErr w:type="gramStart"/>
      <w:r w:rsidRPr="002F2203">
        <w:rPr>
          <w:rFonts w:eastAsia="方正新书宋_GBK" w:hAnsi="宋体" w:hint="eastAsia"/>
          <w:sz w:val="30"/>
          <w:szCs w:val="30"/>
        </w:rPr>
        <w:t>现在两琼和</w:t>
      </w:r>
      <w:proofErr w:type="gramEnd"/>
      <w:r w:rsidRPr="002F2203">
        <w:rPr>
          <w:rFonts w:eastAsia="方正新书宋_GBK" w:hAnsi="宋体" w:hint="eastAsia"/>
          <w:sz w:val="30"/>
          <w:szCs w:val="30"/>
        </w:rPr>
        <w:t>智者</w:t>
      </w:r>
      <w:proofErr w:type="gramStart"/>
      <w:r w:rsidRPr="002F2203">
        <w:rPr>
          <w:rFonts w:eastAsia="方正新书宋_GBK" w:hAnsi="宋体" w:hint="eastAsia"/>
          <w:sz w:val="30"/>
          <w:szCs w:val="30"/>
        </w:rPr>
        <w:t>大师言议辩论</w:t>
      </w:r>
      <w:proofErr w:type="gramEnd"/>
      <w:r w:rsidRPr="002F2203">
        <w:rPr>
          <w:rFonts w:eastAsia="方正新书宋_GBK" w:hAnsi="宋体" w:hint="eastAsia"/>
          <w:sz w:val="30"/>
          <w:szCs w:val="30"/>
        </w:rPr>
        <w:t>，没几句话就把他</w:t>
      </w:r>
      <w:proofErr w:type="gramStart"/>
      <w:r w:rsidRPr="002F2203">
        <w:rPr>
          <w:rFonts w:eastAsia="方正新书宋_GBK" w:hAnsi="宋体" w:hint="eastAsia"/>
          <w:sz w:val="30"/>
          <w:szCs w:val="30"/>
        </w:rPr>
        <w:t>给辩倒了</w:t>
      </w:r>
      <w:proofErr w:type="gramEnd"/>
      <w:r w:rsidRPr="002F2203">
        <w:rPr>
          <w:rFonts w:eastAsia="方正新书宋_GBK" w:hAnsi="宋体" w:hint="eastAsia"/>
          <w:sz w:val="30"/>
          <w:szCs w:val="30"/>
        </w:rPr>
        <w:t>，就</w:t>
      </w:r>
      <w:proofErr w:type="gramStart"/>
      <w:r w:rsidRPr="002F2203">
        <w:rPr>
          <w:rFonts w:eastAsia="方正新书宋_GBK" w:hAnsi="宋体" w:hint="eastAsia"/>
          <w:sz w:val="30"/>
          <w:szCs w:val="30"/>
        </w:rPr>
        <w:t>好象</w:t>
      </w:r>
      <w:proofErr w:type="gramEnd"/>
      <w:r w:rsidRPr="002F2203">
        <w:rPr>
          <w:rFonts w:eastAsia="方正新书宋_GBK" w:hAnsi="宋体" w:hint="eastAsia"/>
          <w:sz w:val="30"/>
          <w:szCs w:val="30"/>
        </w:rPr>
        <w:t>在战时两马才刚刚接触，便怯而退走一样，如《左传》云：“交绥而退。”其义相同。</w:t>
      </w:r>
    </w:p>
    <w:p w14:paraId="4E79F7E1" w14:textId="77777777" w:rsidR="00DA7965" w:rsidRPr="002F2203" w:rsidRDefault="00DA7965" w:rsidP="00696261">
      <w:pPr>
        <w:pStyle w:val="ae"/>
        <w:rPr>
          <w:rFonts w:eastAsia="方正粗雅宋_GBK"/>
        </w:rPr>
      </w:pPr>
      <w:r w:rsidRPr="002F2203">
        <w:rPr>
          <w:rFonts w:eastAsia="方正粗雅宋_GBK" w:hint="eastAsia"/>
        </w:rPr>
        <w:t>前往荆州，旧学名僧，莫不归服。</w:t>
      </w:r>
      <w:proofErr w:type="gramStart"/>
      <w:r w:rsidRPr="002F2203">
        <w:rPr>
          <w:rFonts w:eastAsia="方正粗雅宋_GBK" w:hint="eastAsia"/>
        </w:rPr>
        <w:t>非禅不智</w:t>
      </w:r>
      <w:proofErr w:type="gramEnd"/>
      <w:r w:rsidRPr="002F2203">
        <w:rPr>
          <w:rFonts w:eastAsia="方正粗雅宋_GBK" w:hint="eastAsia"/>
        </w:rPr>
        <w:t>，</w:t>
      </w:r>
      <w:proofErr w:type="gramStart"/>
      <w:r w:rsidRPr="002F2203">
        <w:rPr>
          <w:rFonts w:eastAsia="方正粗雅宋_GBK" w:hint="eastAsia"/>
        </w:rPr>
        <w:t>验乎金口</w:t>
      </w:r>
      <w:proofErr w:type="gramEnd"/>
      <w:r w:rsidRPr="002F2203">
        <w:rPr>
          <w:rFonts w:eastAsia="方正粗雅宋_GBK" w:hint="eastAsia"/>
        </w:rPr>
        <w:t>。</w:t>
      </w:r>
    </w:p>
    <w:p w14:paraId="382746E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后来您前去荆州，饱学而有名望的僧众，莫不归依叹服。之所以有这样的功德，那完全由于您是依定而发慧，纵无碍辩，才能“融会包举，始得佛意”，这和如来金口所说的“非禅不智”是一样的道理。</w:t>
      </w:r>
    </w:p>
    <w:p w14:paraId="55D72544" w14:textId="77777777" w:rsidR="00DA7965" w:rsidRPr="002F2203" w:rsidRDefault="00DA7965" w:rsidP="00696261">
      <w:pPr>
        <w:pStyle w:val="ae"/>
        <w:rPr>
          <w:rFonts w:eastAsia="方正粗雅宋_GBK"/>
        </w:rPr>
      </w:pPr>
      <w:bookmarkStart w:id="779" w:name="0184a07"/>
      <w:r w:rsidRPr="002F2203">
        <w:rPr>
          <w:rFonts w:eastAsia="方正粗雅宋_GBK"/>
        </w:rPr>
        <w:lastRenderedPageBreak/>
        <w:t>(</w:t>
      </w:r>
      <w:r w:rsidRPr="002F2203">
        <w:rPr>
          <w:rFonts w:eastAsia="方正粗雅宋_GBK" w:hint="eastAsia"/>
        </w:rPr>
        <w:t>注：《止观》引经云：“非禅不智</w:t>
      </w:r>
      <w:bookmarkEnd w:id="779"/>
      <w:r w:rsidRPr="002F2203">
        <w:rPr>
          <w:rFonts w:eastAsia="方正粗雅宋_GBK" w:hint="eastAsia"/>
        </w:rPr>
        <w:t>，非智</w:t>
      </w:r>
      <w:proofErr w:type="gramStart"/>
      <w:r w:rsidRPr="002F2203">
        <w:rPr>
          <w:rFonts w:eastAsia="方正粗雅宋_GBK" w:hint="eastAsia"/>
        </w:rPr>
        <w:t>不</w:t>
      </w:r>
      <w:proofErr w:type="gramEnd"/>
      <w:r w:rsidRPr="002F2203">
        <w:rPr>
          <w:rFonts w:eastAsia="方正粗雅宋_GBK" w:hint="eastAsia"/>
        </w:rPr>
        <w:t>禅。”</w:t>
      </w:r>
      <w:r w:rsidRPr="002F2203">
        <w:rPr>
          <w:rFonts w:eastAsia="方正粗雅宋_GBK"/>
        </w:rPr>
        <w:t>)</w:t>
      </w:r>
    </w:p>
    <w:p w14:paraId="39BD8163"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“非禅不智，非智</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禅”这句话在很多经典里面都可以看到，现依《摩诃止观》卷三来解之：“</w:t>
      </w:r>
      <w:bookmarkStart w:id="780" w:name="0090b02"/>
      <w:r w:rsidRPr="002F2203">
        <w:rPr>
          <w:rFonts w:eastAsia="方正新书宋_GBK" w:hAnsi="宋体" w:hint="eastAsia"/>
          <w:sz w:val="30"/>
          <w:szCs w:val="30"/>
        </w:rPr>
        <w:t>若从正见、正思惟入定，从定发无漏，是时正见智名大臣</w:t>
      </w:r>
      <w:bookmarkStart w:id="781" w:name="0090b03"/>
      <w:bookmarkEnd w:id="780"/>
      <w:r w:rsidRPr="002F2203">
        <w:rPr>
          <w:rFonts w:eastAsia="方正新书宋_GBK" w:hAnsi="宋体" w:hint="eastAsia"/>
          <w:sz w:val="30"/>
          <w:szCs w:val="30"/>
        </w:rPr>
        <w:t>，正定为大王。从此得名，名三三昧</w:t>
      </w:r>
      <w:bookmarkStart w:id="782" w:name="0090b04"/>
      <w:bookmarkEnd w:id="781"/>
      <w:r w:rsidRPr="002F2203">
        <w:rPr>
          <w:rFonts w:eastAsia="方正新书宋_GBK" w:hAnsi="宋体" w:hint="eastAsia"/>
          <w:sz w:val="30"/>
          <w:szCs w:val="30"/>
        </w:rPr>
        <w:t>，‘非智不禅’，即此意也。</w:t>
      </w:r>
      <w:bookmarkStart w:id="783" w:name="0090b05"/>
      <w:bookmarkEnd w:id="782"/>
      <w:r w:rsidRPr="002F2203">
        <w:rPr>
          <w:rFonts w:eastAsia="方正新书宋_GBK" w:hAnsi="宋体" w:hint="eastAsia"/>
          <w:sz w:val="30"/>
          <w:szCs w:val="30"/>
        </w:rPr>
        <w:t>若由正定生正见，从正见发无漏</w:t>
      </w:r>
      <w:bookmarkEnd w:id="783"/>
      <w:r w:rsidRPr="002F2203">
        <w:rPr>
          <w:rFonts w:eastAsia="方正新书宋_GBK" w:hAnsi="宋体" w:hint="eastAsia"/>
          <w:sz w:val="30"/>
          <w:szCs w:val="30"/>
        </w:rPr>
        <w:t>，是时正定为大臣，智慧为大王。</w:t>
      </w:r>
      <w:bookmarkStart w:id="784" w:name="0090b06"/>
      <w:r w:rsidRPr="002F2203">
        <w:rPr>
          <w:rFonts w:eastAsia="方正新书宋_GBK" w:hAnsi="宋体" w:hint="eastAsia"/>
          <w:sz w:val="30"/>
          <w:szCs w:val="30"/>
        </w:rPr>
        <w:t>从此得名，名三解脱，‘非禅不智’</w:t>
      </w:r>
      <w:bookmarkEnd w:id="784"/>
      <w:r w:rsidRPr="002F2203">
        <w:rPr>
          <w:rFonts w:eastAsia="方正新书宋_GBK" w:hAnsi="宋体" w:hint="eastAsia"/>
          <w:sz w:val="30"/>
          <w:szCs w:val="30"/>
        </w:rPr>
        <w:t>，即此意也。”</w:t>
      </w:r>
    </w:p>
    <w:p w14:paraId="36198B15" w14:textId="77777777" w:rsidR="00DA7965" w:rsidRPr="002F2203" w:rsidRDefault="00DA7965" w:rsidP="00696261">
      <w:pPr>
        <w:pStyle w:val="ae"/>
        <w:rPr>
          <w:rFonts w:eastAsia="方正粗雅宋_GBK"/>
        </w:rPr>
      </w:pPr>
      <w:r w:rsidRPr="002F2203">
        <w:rPr>
          <w:rFonts w:eastAsia="方正粗雅宋_GBK" w:hint="eastAsia"/>
        </w:rPr>
        <w:t>弟子即日而不依请，如彼弥勒，今当问谁？</w:t>
      </w:r>
    </w:p>
    <w:p w14:paraId="0CF96F7C"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这封《重请义书》的开头，杨广就说“学贵承师”，如果我现在不向您依从</w:t>
      </w:r>
      <w:proofErr w:type="gramStart"/>
      <w:r w:rsidRPr="002F2203">
        <w:rPr>
          <w:rFonts w:eastAsia="方正新书宋_GBK" w:hAnsi="宋体" w:hint="eastAsia"/>
          <w:sz w:val="30"/>
          <w:szCs w:val="30"/>
        </w:rPr>
        <w:t>咨</w:t>
      </w:r>
      <w:proofErr w:type="gramEnd"/>
      <w:r w:rsidRPr="002F2203">
        <w:rPr>
          <w:rFonts w:eastAsia="方正新书宋_GBK" w:hAnsi="宋体" w:hint="eastAsia"/>
          <w:sz w:val="30"/>
          <w:szCs w:val="30"/>
        </w:rPr>
        <w:t>请，那就比如弥勒菩萨看到</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尊放光动地而不去请教文殊菩萨一样，不就当面错过了吗？我又能够向谁去请教呢？</w:t>
      </w:r>
      <w:r w:rsidRPr="002F2203">
        <w:rPr>
          <w:rFonts w:eastAsia="方正新书宋_GBK" w:hAnsi="宋体" w:hint="eastAsia"/>
          <w:sz w:val="30"/>
          <w:szCs w:val="30"/>
        </w:rPr>
        <w:t xml:space="preserve"> </w:t>
      </w:r>
    </w:p>
    <w:p w14:paraId="5836AD21" w14:textId="77777777" w:rsidR="00DA7965" w:rsidRPr="002F2203" w:rsidRDefault="00DA7965" w:rsidP="00696261">
      <w:pPr>
        <w:pStyle w:val="ae"/>
        <w:rPr>
          <w:rFonts w:eastAsia="方正粗雅宋_GBK"/>
        </w:rPr>
      </w:pPr>
      <w:r w:rsidRPr="002F2203">
        <w:rPr>
          <w:rFonts w:eastAsia="方正粗雅宋_GBK"/>
        </w:rPr>
        <w:t>(</w:t>
      </w:r>
      <w:r w:rsidRPr="002F2203">
        <w:rPr>
          <w:rFonts w:eastAsia="方正粗雅宋_GBK" w:hint="eastAsia"/>
        </w:rPr>
        <w:t>注：《法华经》：“弥勒作是念，今者</w:t>
      </w:r>
      <w:proofErr w:type="gramStart"/>
      <w:r w:rsidRPr="002F2203">
        <w:rPr>
          <w:rFonts w:eastAsia="方正粗雅宋_GBK" w:hint="eastAsia"/>
        </w:rPr>
        <w:t>世</w:t>
      </w:r>
      <w:proofErr w:type="gramEnd"/>
      <w:r w:rsidRPr="002F2203">
        <w:rPr>
          <w:rFonts w:eastAsia="方正粗雅宋_GBK" w:hint="eastAsia"/>
        </w:rPr>
        <w:t>尊，现神变相，以何因缘，而有此瑞？今当问谁？谁能答者？”云云。</w:t>
      </w:r>
      <w:r w:rsidRPr="002F2203">
        <w:rPr>
          <w:rFonts w:eastAsia="方正粗雅宋_GBK"/>
        </w:rPr>
        <w:t>)</w:t>
      </w:r>
      <w:r w:rsidRPr="002F2203">
        <w:rPr>
          <w:rFonts w:eastAsia="方正粗雅宋_GBK" w:hint="eastAsia"/>
        </w:rPr>
        <w:t>”</w:t>
      </w:r>
    </w:p>
    <w:p w14:paraId="449CB6F6"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此引经文，文显不释。</w:t>
      </w:r>
      <w:r w:rsidRPr="002F2203">
        <w:rPr>
          <w:rFonts w:eastAsia="方正新书宋_GBK" w:hAnsi="宋体" w:hint="eastAsia"/>
          <w:sz w:val="30"/>
          <w:szCs w:val="30"/>
        </w:rPr>
        <w:t xml:space="preserve"> </w:t>
      </w:r>
    </w:p>
    <w:p w14:paraId="4B23CB64" w14:textId="77777777" w:rsidR="00DA7965" w:rsidRPr="002F2203" w:rsidRDefault="00DA7965" w:rsidP="00696261">
      <w:pPr>
        <w:pStyle w:val="ae"/>
        <w:rPr>
          <w:rFonts w:eastAsia="方正粗雅宋_GBK"/>
        </w:rPr>
      </w:pPr>
      <w:bookmarkStart w:id="785" w:name="0184a09"/>
      <w:r w:rsidRPr="002F2203">
        <w:rPr>
          <w:rFonts w:eastAsia="方正粗雅宋_GBK" w:hint="eastAsia"/>
        </w:rPr>
        <w:t>七月</w:t>
      </w:r>
      <w:bookmarkEnd w:id="785"/>
      <w:r w:rsidRPr="002F2203">
        <w:rPr>
          <w:rFonts w:eastAsia="方正粗雅宋_GBK" w:hint="eastAsia"/>
        </w:rPr>
        <w:t>，以所著《净名义疏》</w:t>
      </w:r>
      <w:proofErr w:type="gramStart"/>
      <w:r w:rsidRPr="002F2203">
        <w:rPr>
          <w:rFonts w:eastAsia="方正粗雅宋_GBK" w:hint="eastAsia"/>
        </w:rPr>
        <w:t>初卷奉王</w:t>
      </w:r>
      <w:proofErr w:type="gramEnd"/>
      <w:r w:rsidRPr="002F2203">
        <w:rPr>
          <w:rFonts w:eastAsia="方正粗雅宋_GBK" w:hint="eastAsia"/>
        </w:rPr>
        <w:t>。</w:t>
      </w:r>
    </w:p>
    <w:p w14:paraId="373E94DE"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杨广写《重请义书》是六月二十五日，智者大师于七月份的时候就把写好的《净名义疏》第一卷交给了他。晋王杨广为此有《王谢义疏书》，见《国清百录》卷三。</w:t>
      </w:r>
    </w:p>
    <w:p w14:paraId="76E1E4CF" w14:textId="77777777" w:rsidR="00DA7965" w:rsidRPr="002F2203" w:rsidRDefault="00DA7965" w:rsidP="00696261">
      <w:pPr>
        <w:pStyle w:val="ae"/>
        <w:rPr>
          <w:rFonts w:eastAsia="方正粗雅宋_GBK"/>
        </w:rPr>
      </w:pPr>
      <w:bookmarkStart w:id="786" w:name="0184a10"/>
      <w:r w:rsidRPr="002F2203">
        <w:rPr>
          <w:rFonts w:eastAsia="方正粗雅宋_GBK" w:hint="eastAsia"/>
        </w:rPr>
        <w:lastRenderedPageBreak/>
        <w:t>是月</w:t>
      </w:r>
      <w:bookmarkStart w:id="787" w:name="0184a11"/>
      <w:bookmarkEnd w:id="786"/>
      <w:r w:rsidRPr="002F2203">
        <w:rPr>
          <w:rFonts w:eastAsia="方正粗雅宋_GBK" w:hint="eastAsia"/>
        </w:rPr>
        <w:t>，师以</w:t>
      </w:r>
      <w:proofErr w:type="gramStart"/>
      <w:r w:rsidRPr="002F2203">
        <w:rPr>
          <w:rFonts w:eastAsia="方正粗雅宋_GBK" w:hint="eastAsia"/>
        </w:rPr>
        <w:t>荆州立玉泉</w:t>
      </w:r>
      <w:proofErr w:type="gramEnd"/>
      <w:r w:rsidRPr="002F2203">
        <w:rPr>
          <w:rFonts w:eastAsia="方正粗雅宋_GBK" w:hint="eastAsia"/>
        </w:rPr>
        <w:t>及所修十住寺，请王为檀越。</w:t>
      </w:r>
      <w:bookmarkEnd w:id="787"/>
      <w:r w:rsidRPr="002F2203">
        <w:rPr>
          <w:rFonts w:eastAsia="方正粗雅宋_GBK" w:hint="eastAsia"/>
        </w:rPr>
        <w:t>王</w:t>
      </w:r>
      <w:proofErr w:type="gramStart"/>
      <w:r w:rsidRPr="002F2203">
        <w:rPr>
          <w:rFonts w:eastAsia="方正粗雅宋_GBK" w:hint="eastAsia"/>
        </w:rPr>
        <w:t>即贻书达</w:t>
      </w:r>
      <w:proofErr w:type="gramEnd"/>
      <w:r w:rsidRPr="002F2203">
        <w:rPr>
          <w:rFonts w:eastAsia="方正粗雅宋_GBK" w:hint="eastAsia"/>
        </w:rPr>
        <w:t>荆州总管，</w:t>
      </w:r>
      <w:proofErr w:type="gramStart"/>
      <w:r w:rsidRPr="002F2203">
        <w:rPr>
          <w:rFonts w:eastAsia="方正粗雅宋_GBK" w:hint="eastAsia"/>
        </w:rPr>
        <w:t>尝令检校</w:t>
      </w:r>
      <w:proofErr w:type="gramEnd"/>
      <w:r w:rsidRPr="002F2203">
        <w:rPr>
          <w:rFonts w:eastAsia="方正粗雅宋_GBK" w:hint="eastAsia"/>
        </w:rPr>
        <w:t>。</w:t>
      </w:r>
    </w:p>
    <w:p w14:paraId="5313C312"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这个月，智者</w:t>
      </w:r>
      <w:proofErr w:type="gramStart"/>
      <w:r w:rsidRPr="002F2203">
        <w:rPr>
          <w:rFonts w:eastAsia="方正新书宋_GBK" w:hAnsi="宋体" w:hint="eastAsia"/>
          <w:sz w:val="30"/>
          <w:szCs w:val="30"/>
        </w:rPr>
        <w:t>大师请晋王杨广</w:t>
      </w:r>
      <w:proofErr w:type="gramEnd"/>
      <w:r w:rsidRPr="002F2203">
        <w:rPr>
          <w:rFonts w:eastAsia="方正新书宋_GBK" w:hAnsi="宋体" w:hint="eastAsia"/>
          <w:sz w:val="30"/>
          <w:szCs w:val="30"/>
        </w:rPr>
        <w:t>为荆州玉泉寺和重新修葺了的十住寺的护法，杨广于次月（八月二日）写书给当时的荆州总管达奚儒，让他共同来护持寺院。</w:t>
      </w:r>
      <w:r w:rsidRPr="002F2203">
        <w:rPr>
          <w:rFonts w:eastAsia="方正新书宋_GBK" w:hAnsi="宋体" w:hint="eastAsia"/>
          <w:sz w:val="30"/>
          <w:szCs w:val="30"/>
          <w:u w:val="single"/>
        </w:rPr>
        <w:t>检校</w:t>
      </w:r>
      <w:r w:rsidRPr="002F2203">
        <w:rPr>
          <w:rFonts w:eastAsia="方正新书宋_GBK" w:hAnsi="宋体" w:hint="eastAsia"/>
          <w:sz w:val="30"/>
          <w:szCs w:val="30"/>
        </w:rPr>
        <w:t>，原意审核察看，这里有共同护持寺院的意思。如在《</w:t>
      </w:r>
      <w:bookmarkStart w:id="788" w:name="0808b21"/>
      <w:r w:rsidRPr="002F2203">
        <w:rPr>
          <w:rFonts w:eastAsia="方正新书宋_GBK" w:hAnsi="宋体" w:hint="eastAsia"/>
          <w:sz w:val="30"/>
          <w:szCs w:val="30"/>
        </w:rPr>
        <w:t>王与上柱国蕲郡公荆州总管达奚儒书第五十五》中云：“</w:t>
      </w:r>
      <w:bookmarkStart w:id="789" w:name="0808b24"/>
      <w:bookmarkEnd w:id="788"/>
      <w:r w:rsidRPr="002F2203">
        <w:rPr>
          <w:rFonts w:eastAsia="方正新书宋_GBK" w:hAnsi="宋体" w:hint="eastAsia"/>
          <w:sz w:val="30"/>
          <w:szCs w:val="30"/>
        </w:rPr>
        <w:t>复闻公等多结胜缘</w:t>
      </w:r>
      <w:bookmarkStart w:id="790" w:name="0808b25"/>
      <w:bookmarkEnd w:id="789"/>
      <w:r w:rsidRPr="002F2203">
        <w:rPr>
          <w:rFonts w:eastAsia="方正新书宋_GBK" w:hAnsi="宋体" w:hint="eastAsia"/>
          <w:sz w:val="30"/>
          <w:szCs w:val="30"/>
        </w:rPr>
        <w:t>，大乘运通，良深随喜</w:t>
      </w:r>
      <w:bookmarkStart w:id="791" w:name="0808b27"/>
      <w:bookmarkEnd w:id="790"/>
      <w:r w:rsidRPr="002F2203">
        <w:rPr>
          <w:rFonts w:eastAsia="方正新书宋_GBK" w:hAnsi="宋体" w:hint="eastAsia"/>
          <w:sz w:val="30"/>
          <w:szCs w:val="30"/>
        </w:rPr>
        <w:t>……想加心影响，奖成妙业，公私覃福，幽显同赖。</w:t>
      </w:r>
      <w:bookmarkStart w:id="792" w:name="0808b28"/>
      <w:bookmarkEnd w:id="791"/>
      <w:r w:rsidRPr="002F2203">
        <w:rPr>
          <w:rFonts w:eastAsia="方正新书宋_GBK" w:hAnsi="宋体" w:hint="eastAsia"/>
          <w:sz w:val="30"/>
          <w:szCs w:val="30"/>
        </w:rPr>
        <w:t>”</w:t>
      </w:r>
    </w:p>
    <w:p w14:paraId="382F7CB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这时的荆州总管是达奚儒，可能原先的总管王世积已经调任他处了。</w:t>
      </w:r>
    </w:p>
    <w:p w14:paraId="10CFE634" w14:textId="77777777" w:rsidR="00DA7965" w:rsidRPr="002F2203" w:rsidRDefault="00DA7965" w:rsidP="00696261">
      <w:pPr>
        <w:pStyle w:val="ae"/>
        <w:rPr>
          <w:rFonts w:eastAsia="方正粗雅宋_GBK"/>
        </w:rPr>
      </w:pPr>
      <w:bookmarkStart w:id="793" w:name="0184a12"/>
      <w:r w:rsidRPr="002F2203">
        <w:rPr>
          <w:rFonts w:eastAsia="方正粗雅宋_GBK" w:hint="eastAsia"/>
        </w:rPr>
        <w:t>复致书劝留栖霞</w:t>
      </w:r>
      <w:bookmarkStart w:id="794" w:name="0184a13"/>
      <w:bookmarkEnd w:id="793"/>
      <w:r w:rsidRPr="002F2203">
        <w:rPr>
          <w:rFonts w:eastAsia="方正粗雅宋_GBK" w:hint="eastAsia"/>
        </w:rPr>
        <w:t>，</w:t>
      </w:r>
      <w:proofErr w:type="gramStart"/>
      <w:r w:rsidRPr="002F2203">
        <w:rPr>
          <w:rFonts w:eastAsia="方正粗雅宋_GBK" w:hint="eastAsia"/>
        </w:rPr>
        <w:t>庶</w:t>
      </w:r>
      <w:proofErr w:type="gramEnd"/>
      <w:r w:rsidRPr="002F2203">
        <w:rPr>
          <w:rFonts w:eastAsia="方正粗雅宋_GBK" w:hint="eastAsia"/>
        </w:rPr>
        <w:t>获</w:t>
      </w:r>
      <w:proofErr w:type="gramStart"/>
      <w:r w:rsidRPr="002F2203">
        <w:rPr>
          <w:rFonts w:eastAsia="方正粗雅宋_GBK" w:hint="eastAsia"/>
        </w:rPr>
        <w:t>咨</w:t>
      </w:r>
      <w:proofErr w:type="gramEnd"/>
      <w:r w:rsidRPr="002F2203">
        <w:rPr>
          <w:rFonts w:eastAsia="方正粗雅宋_GBK" w:hint="eastAsia"/>
        </w:rPr>
        <w:t>决，“行道本贵安心，宁</w:t>
      </w:r>
      <w:proofErr w:type="gramStart"/>
      <w:r w:rsidRPr="002F2203">
        <w:rPr>
          <w:rFonts w:eastAsia="方正粗雅宋_GBK" w:hint="eastAsia"/>
        </w:rPr>
        <w:t>劳</w:t>
      </w:r>
      <w:proofErr w:type="gramEnd"/>
      <w:r w:rsidRPr="002F2203">
        <w:rPr>
          <w:rFonts w:eastAsia="方正粗雅宋_GBK" w:hint="eastAsia"/>
        </w:rPr>
        <w:t>过远天台之路</w:t>
      </w:r>
      <w:bookmarkEnd w:id="794"/>
      <w:r w:rsidRPr="002F2203">
        <w:rPr>
          <w:rFonts w:eastAsia="方正粗雅宋_GBK" w:hint="eastAsia"/>
        </w:rPr>
        <w:t>，幸辍前怀”。</w:t>
      </w:r>
    </w:p>
    <w:p w14:paraId="12BF0015"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color w:val="000000"/>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在七月二十七日的时候，晋王杨广曾写信给智者大师，劝请智者大师能够留在栖霞寺，这样就能够“</w:t>
      </w:r>
      <w:r w:rsidRPr="002F2203">
        <w:rPr>
          <w:rFonts w:eastAsia="方正新书宋_GBK" w:hAnsi="宋体" w:hint="eastAsia"/>
          <w:color w:val="000000"/>
          <w:sz w:val="30"/>
          <w:szCs w:val="30"/>
        </w:rPr>
        <w:t>朝发暮到，应可</w:t>
      </w:r>
      <w:proofErr w:type="gramStart"/>
      <w:r w:rsidRPr="002F2203">
        <w:rPr>
          <w:rFonts w:eastAsia="方正新书宋_GBK" w:hAnsi="宋体" w:hint="eastAsia"/>
          <w:color w:val="000000"/>
          <w:sz w:val="30"/>
          <w:szCs w:val="30"/>
        </w:rPr>
        <w:t>谘</w:t>
      </w:r>
      <w:proofErr w:type="gramEnd"/>
      <w:r w:rsidRPr="002F2203">
        <w:rPr>
          <w:rFonts w:eastAsia="方正新书宋_GBK" w:hAnsi="宋体" w:hint="eastAsia"/>
          <w:color w:val="000000"/>
          <w:sz w:val="30"/>
          <w:szCs w:val="30"/>
        </w:rPr>
        <w:t>决”。</w:t>
      </w:r>
      <w:proofErr w:type="gramStart"/>
      <w:r w:rsidRPr="002F2203">
        <w:rPr>
          <w:rFonts w:eastAsia="方正新书宋_GBK" w:hAnsi="宋体" w:hint="eastAsia"/>
          <w:color w:val="000000"/>
          <w:sz w:val="30"/>
          <w:szCs w:val="30"/>
          <w:u w:val="single"/>
        </w:rPr>
        <w:t>谘</w:t>
      </w:r>
      <w:proofErr w:type="gramEnd"/>
      <w:r w:rsidRPr="002F2203">
        <w:rPr>
          <w:rFonts w:eastAsia="方正新书宋_GBK" w:hAnsi="宋体" w:hint="eastAsia"/>
          <w:color w:val="000000"/>
          <w:sz w:val="30"/>
          <w:szCs w:val="30"/>
          <w:u w:val="single"/>
        </w:rPr>
        <w:t>决</w:t>
      </w:r>
      <w:r w:rsidRPr="002F2203">
        <w:rPr>
          <w:rFonts w:eastAsia="方正新书宋_GBK" w:hAnsi="宋体" w:hint="eastAsia"/>
          <w:color w:val="000000"/>
          <w:sz w:val="30"/>
          <w:szCs w:val="30"/>
        </w:rPr>
        <w:t>，咨询决疑。在信中又说：“修行佛道本来重视的就是能够随时随处将心安住于一处，何必烦扰地前往遥远的天台之地呢？希望您能放弃原有的情怀和想法，‘屈己为人’。”</w:t>
      </w:r>
    </w:p>
    <w:p w14:paraId="4472D908" w14:textId="77777777" w:rsidR="00DA7965" w:rsidRPr="002F2203" w:rsidRDefault="00DA7965" w:rsidP="00696261">
      <w:pPr>
        <w:pStyle w:val="ae"/>
        <w:rPr>
          <w:rFonts w:eastAsia="方正粗雅宋_GBK"/>
        </w:rPr>
      </w:pPr>
      <w:bookmarkStart w:id="795" w:name="0184a14"/>
      <w:r w:rsidRPr="002F2203">
        <w:rPr>
          <w:rFonts w:eastAsia="方正粗雅宋_GBK" w:hint="eastAsia"/>
        </w:rPr>
        <w:t>师复书曰：“栖霞咫尺，非关本誓。</w:t>
      </w:r>
      <w:bookmarkStart w:id="796" w:name="0184a15"/>
      <w:bookmarkEnd w:id="795"/>
      <w:r w:rsidRPr="002F2203">
        <w:rPr>
          <w:rFonts w:eastAsia="方正粗雅宋_GBK" w:hint="eastAsia"/>
        </w:rPr>
        <w:t>天台既是寄终之地，故每属弟子，一旦无常</w:t>
      </w:r>
      <w:bookmarkStart w:id="797" w:name="0184a16"/>
      <w:bookmarkEnd w:id="796"/>
      <w:r w:rsidRPr="002F2203">
        <w:rPr>
          <w:rFonts w:eastAsia="方正粗雅宋_GBK" w:hint="eastAsia"/>
        </w:rPr>
        <w:t>，愿归骨于天台。昔愿创伽蓝，故欲遣修葺</w:t>
      </w:r>
      <w:bookmarkEnd w:id="797"/>
      <w:r w:rsidRPr="002F2203">
        <w:rPr>
          <w:rFonts w:eastAsia="方正粗雅宋_GBK" w:hint="eastAsia"/>
        </w:rPr>
        <w:t>，方</w:t>
      </w:r>
      <w:proofErr w:type="gramStart"/>
      <w:r w:rsidRPr="002F2203">
        <w:rPr>
          <w:rFonts w:eastAsia="方正粗雅宋_GBK" w:hint="eastAsia"/>
        </w:rPr>
        <w:t>乞</w:t>
      </w:r>
      <w:proofErr w:type="gramEnd"/>
      <w:r w:rsidRPr="002F2203">
        <w:rPr>
          <w:rFonts w:eastAsia="方正粗雅宋_GBK" w:hint="eastAsia"/>
        </w:rPr>
        <w:t>寺</w:t>
      </w:r>
      <w:r w:rsidRPr="002F2203">
        <w:rPr>
          <w:rFonts w:eastAsia="方正粗雅宋_GBK" w:hint="eastAsia"/>
        </w:rPr>
        <w:lastRenderedPageBreak/>
        <w:t>名，屈作檀越。”王</w:t>
      </w:r>
      <w:proofErr w:type="gramStart"/>
      <w:r w:rsidRPr="002F2203">
        <w:rPr>
          <w:rFonts w:eastAsia="方正粗雅宋_GBK" w:hint="eastAsia"/>
        </w:rPr>
        <w:t>答皆许</w:t>
      </w:r>
      <w:proofErr w:type="gramEnd"/>
      <w:r w:rsidRPr="002F2203">
        <w:rPr>
          <w:rFonts w:eastAsia="方正粗雅宋_GBK" w:hint="eastAsia"/>
        </w:rPr>
        <w:t>之。</w:t>
      </w:r>
    </w:p>
    <w:bookmarkEnd w:id="792"/>
    <w:p w14:paraId="04FCD29D"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智者大师回信说：“栖霞寺虽然很近，但和我原本的誓愿了不相关。天台山既然是寄托终身的地方，所以我经常嘱咐弟子们，如果哪一天我圆寂了，就把我的骨灰送往天台（《国清百录·</w:t>
      </w:r>
      <w:bookmarkStart w:id="798" w:name="0808a26"/>
      <w:r w:rsidRPr="002F2203">
        <w:rPr>
          <w:rFonts w:eastAsia="方正新书宋_GBK" w:hAnsi="宋体" w:hint="eastAsia"/>
          <w:sz w:val="30"/>
          <w:szCs w:val="30"/>
        </w:rPr>
        <w:t>重述还天台书第五十三》作“</w:t>
      </w:r>
      <w:bookmarkStart w:id="799" w:name="0808b01"/>
      <w:bookmarkEnd w:id="798"/>
      <w:r w:rsidRPr="002F2203">
        <w:rPr>
          <w:rFonts w:eastAsia="方正新书宋_GBK" w:hAnsi="宋体" w:hint="eastAsia"/>
          <w:sz w:val="30"/>
          <w:szCs w:val="30"/>
        </w:rPr>
        <w:t>一旦无常，身充禽鸟</w:t>
      </w:r>
      <w:bookmarkEnd w:id="799"/>
      <w:r w:rsidRPr="002F2203">
        <w:rPr>
          <w:rFonts w:eastAsia="方正新书宋_GBK" w:hAnsi="宋体" w:hint="eastAsia"/>
          <w:sz w:val="30"/>
          <w:szCs w:val="30"/>
        </w:rPr>
        <w:t>，焚烧余骨，送往天台，</w:t>
      </w:r>
      <w:r w:rsidRPr="002F2203">
        <w:rPr>
          <w:rFonts w:eastAsia="方正新书宋_GBK" w:hAnsi="宋体" w:hint="eastAsia"/>
          <w:color w:val="000000"/>
          <w:sz w:val="30"/>
          <w:szCs w:val="30"/>
        </w:rPr>
        <w:t>愿得次生，还栖山谷</w:t>
      </w:r>
      <w:r w:rsidRPr="002F2203">
        <w:rPr>
          <w:rFonts w:eastAsia="方正新书宋_GBK" w:hAnsi="宋体" w:hint="eastAsia"/>
          <w:sz w:val="30"/>
          <w:szCs w:val="30"/>
        </w:rPr>
        <w:t>”）。以前曾经发愿要在天台山创建寺院（此指国清寺而言），所以想派人前去修理整</w:t>
      </w:r>
      <w:proofErr w:type="gramStart"/>
      <w:r w:rsidRPr="002F2203">
        <w:rPr>
          <w:rFonts w:eastAsia="方正新书宋_GBK" w:hAnsi="宋体" w:hint="eastAsia"/>
          <w:sz w:val="30"/>
          <w:szCs w:val="30"/>
        </w:rPr>
        <w:t>葺</w:t>
      </w:r>
      <w:proofErr w:type="gramEnd"/>
      <w:r w:rsidRPr="002F2203">
        <w:rPr>
          <w:rFonts w:eastAsia="方正新书宋_GBK" w:hAnsi="宋体" w:hint="eastAsia"/>
          <w:sz w:val="30"/>
          <w:szCs w:val="30"/>
        </w:rPr>
        <w:t>，将来如果要向朝廷乞求寺名，还望你能屈尊作寺院的护法。“晋王杨广在《答书》中都一一答应了。</w:t>
      </w:r>
    </w:p>
    <w:p w14:paraId="7228882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方</w:t>
      </w:r>
      <w:r w:rsidRPr="002F2203">
        <w:rPr>
          <w:rFonts w:eastAsia="方正新书宋_GBK" w:hAnsi="宋体" w:hint="eastAsia"/>
          <w:sz w:val="30"/>
          <w:szCs w:val="30"/>
        </w:rPr>
        <w:t>，副词。将，将要，表未来。《诗·秦风·小戎》：“方何为期，胡然我思之？”马瑞辰《通释》：“方之言将也。”汉荀悦《汉纪·高祖纪》：“信方斩，叹曰：‘悔不用蒯通之言，为女子所执’。”唐皎然《送秘上人游京》诗：“共君方异路，山伴与谁同。”</w:t>
      </w:r>
    </w:p>
    <w:p w14:paraId="17FD40ED" w14:textId="77777777" w:rsidR="00DA7965" w:rsidRPr="002F2203" w:rsidRDefault="00DA7965" w:rsidP="00696261">
      <w:pPr>
        <w:pStyle w:val="ae"/>
        <w:rPr>
          <w:rFonts w:eastAsia="方正粗雅宋_GBK"/>
        </w:rPr>
      </w:pPr>
      <w:bookmarkStart w:id="800" w:name="0184a17"/>
      <w:r w:rsidRPr="002F2203">
        <w:rPr>
          <w:rFonts w:eastAsia="方正粗雅宋_GBK" w:hint="eastAsia"/>
        </w:rPr>
        <w:t>八月</w:t>
      </w:r>
      <w:bookmarkStart w:id="801" w:name="0184a18"/>
      <w:bookmarkEnd w:id="800"/>
      <w:r w:rsidRPr="002F2203">
        <w:rPr>
          <w:rFonts w:eastAsia="方正粗雅宋_GBK" w:hint="eastAsia"/>
        </w:rPr>
        <w:t>，蒋山栖霞寺沙门保恭，奉纳本寺田园</w:t>
      </w:r>
      <w:bookmarkEnd w:id="801"/>
      <w:r w:rsidRPr="002F2203">
        <w:rPr>
          <w:rFonts w:eastAsia="方正粗雅宋_GBK" w:hint="eastAsia"/>
        </w:rPr>
        <w:t>，请师来居，不赴。</w:t>
      </w:r>
    </w:p>
    <w:p w14:paraId="69B09372"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在这里首先要辨正一个差错，栖霞寺是在摄山，而不是在蒋山，这两座山不是同一座山，</w:t>
      </w:r>
      <w:proofErr w:type="gramStart"/>
      <w:r w:rsidRPr="002F2203">
        <w:rPr>
          <w:rFonts w:eastAsia="方正新书宋_GBK" w:hAnsi="宋体" w:hint="eastAsia"/>
          <w:sz w:val="30"/>
          <w:szCs w:val="30"/>
        </w:rPr>
        <w:t>相去近</w:t>
      </w:r>
      <w:proofErr w:type="gramEnd"/>
      <w:r w:rsidRPr="002F2203">
        <w:rPr>
          <w:rFonts w:eastAsia="方正新书宋_GBK" w:hAnsi="宋体" w:hint="eastAsia"/>
          <w:sz w:val="30"/>
          <w:szCs w:val="30"/>
        </w:rPr>
        <w:t>20</w:t>
      </w:r>
      <w:r w:rsidRPr="002F2203">
        <w:rPr>
          <w:rFonts w:eastAsia="方正新书宋_GBK" w:hAnsi="宋体" w:hint="eastAsia"/>
          <w:sz w:val="30"/>
          <w:szCs w:val="30"/>
        </w:rPr>
        <w:t>公里，应予改正。这个差错是沿用了《国清百录》卷四《</w:t>
      </w:r>
      <w:bookmarkStart w:id="802" w:name="0821b22"/>
      <w:r w:rsidRPr="002F2203">
        <w:rPr>
          <w:rFonts w:eastAsia="方正新书宋_GBK" w:hAnsi="宋体" w:hint="eastAsia"/>
          <w:sz w:val="30"/>
          <w:szCs w:val="30"/>
        </w:rPr>
        <w:t>蒋山栖霞寺保恭请疏第一百》的，在《请疏》中保</w:t>
      </w:r>
      <w:proofErr w:type="gramStart"/>
      <w:r w:rsidRPr="002F2203">
        <w:rPr>
          <w:rFonts w:eastAsia="方正新书宋_GBK" w:hAnsi="宋体" w:hint="eastAsia"/>
          <w:sz w:val="30"/>
          <w:szCs w:val="30"/>
        </w:rPr>
        <w:t>恭</w:t>
      </w:r>
      <w:proofErr w:type="gramEnd"/>
      <w:r w:rsidRPr="002F2203">
        <w:rPr>
          <w:rFonts w:eastAsia="方正新书宋_GBK" w:hAnsi="宋体" w:hint="eastAsia"/>
          <w:sz w:val="30"/>
          <w:szCs w:val="30"/>
        </w:rPr>
        <w:t>明确讲：“但所居栖霞寺者，宋代明征君宅，僧</w:t>
      </w:r>
      <w:proofErr w:type="gramStart"/>
      <w:r w:rsidRPr="002F2203">
        <w:rPr>
          <w:rFonts w:eastAsia="方正新书宋_GBK" w:hAnsi="宋体" w:hint="eastAsia"/>
          <w:sz w:val="30"/>
          <w:szCs w:val="30"/>
        </w:rPr>
        <w:t>绍</w:t>
      </w:r>
      <w:proofErr w:type="gramEnd"/>
      <w:r w:rsidRPr="002F2203">
        <w:rPr>
          <w:rFonts w:eastAsia="方正新书宋_GBK" w:hAnsi="宋体" w:hint="eastAsia"/>
          <w:sz w:val="30"/>
          <w:szCs w:val="30"/>
        </w:rPr>
        <w:t>之所建主也。镌山</w:t>
      </w:r>
      <w:proofErr w:type="gramStart"/>
      <w:r w:rsidRPr="002F2203">
        <w:rPr>
          <w:rFonts w:eastAsia="方正新书宋_GBK" w:hAnsi="宋体" w:hint="eastAsia"/>
          <w:sz w:val="30"/>
          <w:szCs w:val="30"/>
        </w:rPr>
        <w:t>现像</w:t>
      </w:r>
      <w:proofErr w:type="gramEnd"/>
      <w:r w:rsidRPr="002F2203">
        <w:rPr>
          <w:rFonts w:eastAsia="方正新书宋_GBK" w:hAnsi="宋体" w:hint="eastAsia"/>
          <w:sz w:val="30"/>
          <w:szCs w:val="30"/>
        </w:rPr>
        <w:t>，疏岩敞殿。似若飞来，无</w:t>
      </w:r>
      <w:proofErr w:type="gramStart"/>
      <w:r w:rsidRPr="002F2203">
        <w:rPr>
          <w:rFonts w:eastAsia="方正新书宋_GBK" w:hAnsi="宋体" w:hint="eastAsia"/>
          <w:sz w:val="30"/>
          <w:szCs w:val="30"/>
        </w:rPr>
        <w:t>惭踊</w:t>
      </w:r>
      <w:proofErr w:type="gramEnd"/>
      <w:r w:rsidRPr="002F2203">
        <w:rPr>
          <w:rFonts w:eastAsia="方正新书宋_GBK" w:hAnsi="宋体" w:hint="eastAsia"/>
          <w:sz w:val="30"/>
          <w:szCs w:val="30"/>
        </w:rPr>
        <w:t>出。”而明征君（即明僧</w:t>
      </w:r>
      <w:proofErr w:type="gramStart"/>
      <w:r w:rsidRPr="002F2203">
        <w:rPr>
          <w:rFonts w:eastAsia="方正新书宋_GBK" w:hAnsi="宋体" w:hint="eastAsia"/>
          <w:sz w:val="30"/>
          <w:szCs w:val="30"/>
        </w:rPr>
        <w:t>绍</w:t>
      </w:r>
      <w:proofErr w:type="gramEnd"/>
      <w:r w:rsidRPr="002F2203">
        <w:rPr>
          <w:rFonts w:eastAsia="方正新书宋_GBK" w:hAnsi="宋体" w:hint="eastAsia"/>
          <w:sz w:val="30"/>
          <w:szCs w:val="30"/>
        </w:rPr>
        <w:t>）所建的栖霞寺是在摄山，并非蒋山。</w:t>
      </w:r>
    </w:p>
    <w:p w14:paraId="361563F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摄山</w:t>
      </w:r>
      <w:r w:rsidRPr="002F2203">
        <w:rPr>
          <w:rFonts w:eastAsia="方正新书宋_GBK" w:hAnsi="宋体" w:hint="eastAsia"/>
          <w:sz w:val="30"/>
          <w:szCs w:val="30"/>
        </w:rPr>
        <w:t>，即栖霞山，位于江苏南京东北二十三公里处，又称聂山、摄</w:t>
      </w:r>
      <w:r w:rsidRPr="002F2203">
        <w:rPr>
          <w:rFonts w:eastAsia="方正新书宋_GBK" w:hAnsi="宋体" w:hint="eastAsia"/>
          <w:sz w:val="30"/>
          <w:szCs w:val="30"/>
        </w:rPr>
        <w:lastRenderedPageBreak/>
        <w:t>岭。山多产药材，食之可以摄生，</w:t>
      </w:r>
      <w:proofErr w:type="gramStart"/>
      <w:r w:rsidRPr="002F2203">
        <w:rPr>
          <w:rFonts w:eastAsia="方正新书宋_GBK" w:hAnsi="宋体" w:hint="eastAsia"/>
          <w:sz w:val="30"/>
          <w:szCs w:val="30"/>
        </w:rPr>
        <w:t>故称摄山</w:t>
      </w:r>
      <w:proofErr w:type="gramEnd"/>
      <w:r w:rsidRPr="002F2203">
        <w:rPr>
          <w:rFonts w:eastAsia="方正新书宋_GBK" w:hAnsi="宋体" w:hint="eastAsia"/>
          <w:sz w:val="30"/>
          <w:szCs w:val="30"/>
        </w:rPr>
        <w:t>。又其形状如伞，</w:t>
      </w:r>
      <w:proofErr w:type="gramStart"/>
      <w:r w:rsidRPr="002F2203">
        <w:rPr>
          <w:rFonts w:eastAsia="方正新书宋_GBK" w:hAnsi="宋体" w:hint="eastAsia"/>
          <w:sz w:val="30"/>
          <w:szCs w:val="30"/>
        </w:rPr>
        <w:t>亦称伞山</w:t>
      </w:r>
      <w:proofErr w:type="gramEnd"/>
      <w:r w:rsidRPr="002F2203">
        <w:rPr>
          <w:rFonts w:eastAsia="方正新书宋_GBK" w:hAnsi="宋体" w:hint="eastAsia"/>
          <w:sz w:val="30"/>
          <w:szCs w:val="30"/>
        </w:rPr>
        <w:t>。山麓有栖霞寺，据《梁高僧传》卷八法度传、陈侍中尚书令江总持之《摄山栖霞寺碑铭》等所载，刘宋明帝泰始年中（</w:t>
      </w:r>
      <w:r w:rsidRPr="002F2203">
        <w:rPr>
          <w:rFonts w:eastAsia="方正新书宋_GBK" w:hAnsi="宋体" w:hint="eastAsia"/>
          <w:sz w:val="30"/>
          <w:szCs w:val="30"/>
        </w:rPr>
        <w:t>465</w:t>
      </w:r>
      <w:r w:rsidRPr="002F2203">
        <w:rPr>
          <w:rFonts w:eastAsia="方正新书宋_GBK" w:hAnsi="宋体" w:hint="eastAsia"/>
          <w:sz w:val="30"/>
          <w:szCs w:val="30"/>
        </w:rPr>
        <w:t>～</w:t>
      </w:r>
      <w:r w:rsidRPr="002F2203">
        <w:rPr>
          <w:rFonts w:eastAsia="方正新书宋_GBK" w:hAnsi="宋体" w:hint="eastAsia"/>
          <w:sz w:val="30"/>
          <w:szCs w:val="30"/>
        </w:rPr>
        <w:t>471</w:t>
      </w:r>
      <w:r w:rsidRPr="002F2203">
        <w:rPr>
          <w:rFonts w:eastAsia="方正新书宋_GBK" w:hAnsi="宋体" w:hint="eastAsia"/>
          <w:sz w:val="30"/>
          <w:szCs w:val="30"/>
        </w:rPr>
        <w:t>），处士明僧</w:t>
      </w:r>
      <w:proofErr w:type="gramStart"/>
      <w:r w:rsidRPr="002F2203">
        <w:rPr>
          <w:rFonts w:eastAsia="方正新书宋_GBK" w:hAnsi="宋体" w:hint="eastAsia"/>
          <w:sz w:val="30"/>
          <w:szCs w:val="30"/>
        </w:rPr>
        <w:t>绍</w:t>
      </w:r>
      <w:proofErr w:type="gramEnd"/>
      <w:r w:rsidRPr="002F2203">
        <w:rPr>
          <w:rFonts w:eastAsia="方正新书宋_GBK" w:hAnsi="宋体" w:hint="eastAsia"/>
          <w:sz w:val="30"/>
          <w:szCs w:val="30"/>
        </w:rPr>
        <w:t>（即明征君）隐居此山，结草庵，凡二十余年。时有</w:t>
      </w:r>
      <w:proofErr w:type="gramStart"/>
      <w:r w:rsidRPr="002F2203">
        <w:rPr>
          <w:rFonts w:eastAsia="方正新书宋_GBK" w:hAnsi="宋体" w:hint="eastAsia"/>
          <w:sz w:val="30"/>
          <w:szCs w:val="30"/>
        </w:rPr>
        <w:t>僧</w:t>
      </w:r>
      <w:proofErr w:type="gramEnd"/>
      <w:r w:rsidRPr="002F2203">
        <w:rPr>
          <w:rFonts w:eastAsia="方正新书宋_GBK" w:hAnsi="宋体" w:hint="eastAsia"/>
          <w:sz w:val="30"/>
          <w:szCs w:val="30"/>
        </w:rPr>
        <w:t>法度自黄龙来游，与明僧</w:t>
      </w:r>
      <w:proofErr w:type="gramStart"/>
      <w:r w:rsidRPr="002F2203">
        <w:rPr>
          <w:rFonts w:eastAsia="方正新书宋_GBK" w:hAnsi="宋体" w:hint="eastAsia"/>
          <w:sz w:val="30"/>
          <w:szCs w:val="30"/>
        </w:rPr>
        <w:t>绍</w:t>
      </w:r>
      <w:proofErr w:type="gramEnd"/>
      <w:r w:rsidRPr="002F2203">
        <w:rPr>
          <w:rFonts w:eastAsia="方正新书宋_GBK" w:hAnsi="宋体" w:hint="eastAsia"/>
          <w:sz w:val="30"/>
          <w:szCs w:val="30"/>
        </w:rPr>
        <w:t>道</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甚厚。明僧</w:t>
      </w:r>
      <w:proofErr w:type="gramStart"/>
      <w:r w:rsidRPr="002F2203">
        <w:rPr>
          <w:rFonts w:eastAsia="方正新书宋_GBK" w:hAnsi="宋体" w:hint="eastAsia"/>
          <w:sz w:val="30"/>
          <w:szCs w:val="30"/>
        </w:rPr>
        <w:t>绍</w:t>
      </w:r>
      <w:proofErr w:type="gramEnd"/>
      <w:r w:rsidRPr="002F2203">
        <w:rPr>
          <w:rFonts w:eastAsia="方正新书宋_GBK" w:hAnsi="宋体" w:hint="eastAsia"/>
          <w:sz w:val="30"/>
          <w:szCs w:val="30"/>
        </w:rPr>
        <w:t>去世后，法度以其宅为寺，号栖霞精舍，是为栖霞寺之起源。</w:t>
      </w:r>
    </w:p>
    <w:p w14:paraId="6DA8D59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蒋山</w:t>
      </w:r>
      <w:r w:rsidRPr="002F2203">
        <w:rPr>
          <w:rFonts w:eastAsia="方正新书宋_GBK" w:hAnsi="宋体" w:hint="eastAsia"/>
          <w:sz w:val="30"/>
          <w:szCs w:val="30"/>
        </w:rPr>
        <w:t>，即</w:t>
      </w:r>
      <w:r w:rsidRPr="002F2203">
        <w:rPr>
          <w:rFonts w:eastAsia="方正新书宋_GBK" w:hAnsi="宋体"/>
          <w:sz w:val="30"/>
          <w:szCs w:val="30"/>
        </w:rPr>
        <w:t xml:space="preserve"> </w:t>
      </w:r>
      <w:r w:rsidRPr="002F2203">
        <w:rPr>
          <w:rFonts w:eastAsia="方正新书宋_GBK" w:hAnsi="宋体" w:hint="eastAsia"/>
          <w:sz w:val="30"/>
          <w:szCs w:val="30"/>
        </w:rPr>
        <w:t>钟山，又名紫金山，在今江苏省南京市中山门外。汉末有</w:t>
      </w:r>
      <w:proofErr w:type="gramStart"/>
      <w:r w:rsidRPr="002F2203">
        <w:rPr>
          <w:rFonts w:eastAsia="方正新书宋_GBK" w:hAnsi="宋体" w:hint="eastAsia"/>
          <w:sz w:val="30"/>
          <w:szCs w:val="30"/>
        </w:rPr>
        <w:t>秣</w:t>
      </w:r>
      <w:proofErr w:type="gramEnd"/>
      <w:r w:rsidRPr="002F2203">
        <w:rPr>
          <w:rFonts w:eastAsia="方正新书宋_GBK" w:hAnsi="宋体" w:hint="eastAsia"/>
          <w:sz w:val="30"/>
          <w:szCs w:val="30"/>
        </w:rPr>
        <w:t>陵</w:t>
      </w:r>
      <w:proofErr w:type="gramStart"/>
      <w:r w:rsidRPr="002F2203">
        <w:rPr>
          <w:rFonts w:eastAsia="方正新书宋_GBK" w:hAnsi="宋体" w:hint="eastAsia"/>
          <w:sz w:val="30"/>
          <w:szCs w:val="30"/>
        </w:rPr>
        <w:t>尉</w:t>
      </w:r>
      <w:proofErr w:type="gramEnd"/>
      <w:r w:rsidRPr="002F2203">
        <w:rPr>
          <w:rFonts w:eastAsia="方正新书宋_GBK" w:hAnsi="宋体" w:hint="eastAsia"/>
          <w:sz w:val="30"/>
          <w:szCs w:val="30"/>
        </w:rPr>
        <w:t>蒋子文逐盗死于此，三国吴孙权为立庙于钟山，因此改称蒋山（见《初学记》卷八引《丹阳记》）。两者不可相混。</w:t>
      </w:r>
    </w:p>
    <w:p w14:paraId="0117F4E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八月，摄山栖霞寺的保恭法师敬献本寺的园田基业，请智者大师前往居住，</w:t>
      </w:r>
      <w:bookmarkStart w:id="803" w:name="0821c10"/>
      <w:r w:rsidRPr="002F2203">
        <w:rPr>
          <w:rFonts w:eastAsia="方正新书宋_GBK" w:hAnsi="宋体" w:hint="eastAsia"/>
          <w:sz w:val="30"/>
          <w:szCs w:val="30"/>
        </w:rPr>
        <w:t>“</w:t>
      </w:r>
      <w:proofErr w:type="gramStart"/>
      <w:r w:rsidRPr="002F2203">
        <w:rPr>
          <w:rFonts w:eastAsia="方正新书宋_GBK" w:hAnsi="宋体" w:hint="eastAsia"/>
          <w:color w:val="000000"/>
          <w:sz w:val="30"/>
          <w:szCs w:val="30"/>
        </w:rPr>
        <w:t>庶</w:t>
      </w:r>
      <w:proofErr w:type="gramEnd"/>
      <w:r w:rsidRPr="002F2203">
        <w:rPr>
          <w:rFonts w:eastAsia="方正新书宋_GBK" w:hAnsi="宋体" w:hint="eastAsia"/>
          <w:color w:val="000000"/>
          <w:sz w:val="30"/>
          <w:szCs w:val="30"/>
        </w:rPr>
        <w:t>金刚之域，与</w:t>
      </w:r>
      <w:proofErr w:type="gramStart"/>
      <w:r w:rsidRPr="002F2203">
        <w:rPr>
          <w:rFonts w:eastAsia="方正新书宋_GBK" w:hAnsi="宋体" w:hint="eastAsia"/>
          <w:color w:val="000000"/>
          <w:sz w:val="30"/>
          <w:szCs w:val="30"/>
        </w:rPr>
        <w:t>鹫</w:t>
      </w:r>
      <w:proofErr w:type="gramEnd"/>
      <w:r w:rsidRPr="002F2203">
        <w:rPr>
          <w:rFonts w:eastAsia="方正新书宋_GBK" w:hAnsi="宋体" w:hint="eastAsia"/>
          <w:color w:val="000000"/>
          <w:sz w:val="30"/>
          <w:szCs w:val="30"/>
        </w:rPr>
        <w:t>岭而长存</w:t>
      </w:r>
      <w:bookmarkEnd w:id="803"/>
      <w:r w:rsidRPr="002F2203">
        <w:rPr>
          <w:rFonts w:eastAsia="方正新书宋_GBK" w:hAnsi="宋体" w:hint="eastAsia"/>
          <w:color w:val="000000"/>
          <w:sz w:val="30"/>
          <w:szCs w:val="30"/>
        </w:rPr>
        <w:t>；法宝斯传，等鸡山而不灭”。但智者大师志在天台，所以没有前往。</w:t>
      </w:r>
    </w:p>
    <w:p w14:paraId="0F1B07FB" w14:textId="77777777" w:rsidR="00DA7965" w:rsidRPr="002F2203" w:rsidRDefault="00DA7965" w:rsidP="00696261">
      <w:pPr>
        <w:pStyle w:val="ae"/>
        <w:rPr>
          <w:rFonts w:eastAsia="方正粗雅宋_GBK"/>
        </w:rPr>
      </w:pPr>
      <w:bookmarkStart w:id="804" w:name="0184a19"/>
      <w:r w:rsidRPr="002F2203">
        <w:rPr>
          <w:rFonts w:eastAsia="方正粗雅宋_GBK" w:hint="eastAsia"/>
        </w:rPr>
        <w:t>九月，</w:t>
      </w:r>
      <w:proofErr w:type="gramStart"/>
      <w:r w:rsidRPr="002F2203">
        <w:rPr>
          <w:rFonts w:eastAsia="方正粗雅宋_GBK" w:hint="eastAsia"/>
        </w:rPr>
        <w:t>王迎师入城</w:t>
      </w:r>
      <w:bookmarkEnd w:id="804"/>
      <w:proofErr w:type="gramEnd"/>
      <w:r w:rsidRPr="002F2203">
        <w:rPr>
          <w:rFonts w:eastAsia="方正粗雅宋_GBK" w:hint="eastAsia"/>
        </w:rPr>
        <w:t>，既入</w:t>
      </w:r>
      <w:proofErr w:type="gramStart"/>
      <w:r w:rsidRPr="002F2203">
        <w:rPr>
          <w:rFonts w:eastAsia="方正粗雅宋_GBK" w:hint="eastAsia"/>
        </w:rPr>
        <w:t>谒</w:t>
      </w:r>
      <w:proofErr w:type="gramEnd"/>
      <w:r w:rsidRPr="002F2203">
        <w:rPr>
          <w:rFonts w:eastAsia="方正粗雅宋_GBK" w:hint="eastAsia"/>
        </w:rPr>
        <w:t>，恳辞东归，王不敢留，遂行。</w:t>
      </w:r>
    </w:p>
    <w:p w14:paraId="1B0DD54B"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智者</w:t>
      </w:r>
      <w:proofErr w:type="gramStart"/>
      <w:r w:rsidRPr="002F2203">
        <w:rPr>
          <w:rFonts w:eastAsia="方正新书宋_GBK" w:hAnsi="宋体" w:hint="eastAsia"/>
          <w:sz w:val="30"/>
          <w:szCs w:val="30"/>
        </w:rPr>
        <w:t>大师住</w:t>
      </w:r>
      <w:proofErr w:type="gramEnd"/>
      <w:r w:rsidRPr="002F2203">
        <w:rPr>
          <w:rFonts w:eastAsia="方正新书宋_GBK" w:hAnsi="宋体" w:hint="eastAsia"/>
          <w:sz w:val="30"/>
          <w:szCs w:val="30"/>
        </w:rPr>
        <w:t>于扬州城外</w:t>
      </w:r>
      <w:proofErr w:type="gramStart"/>
      <w:r w:rsidRPr="002F2203">
        <w:rPr>
          <w:rFonts w:eastAsia="方正新书宋_GBK" w:hAnsi="宋体" w:hint="eastAsia"/>
          <w:sz w:val="30"/>
          <w:szCs w:val="30"/>
        </w:rPr>
        <w:t>禅众寺</w:t>
      </w:r>
      <w:proofErr w:type="gramEnd"/>
      <w:r w:rsidRPr="002F2203">
        <w:rPr>
          <w:rFonts w:eastAsia="方正新书宋_GBK" w:hAnsi="宋体" w:hint="eastAsia"/>
          <w:sz w:val="30"/>
          <w:szCs w:val="30"/>
        </w:rPr>
        <w:t>，九月的时候，晋王杨广迎请大师入城，等到见了晋王，智者大师就恳切辞让东还天台，杨广见智者大师心意已决，虽然不舍，但也不敢强留，于是智者大师动身前往天台山。这是大师第二次入山，直至圆寂。</w:t>
      </w:r>
    </w:p>
    <w:p w14:paraId="7CBC6A8F" w14:textId="77777777" w:rsidR="00DA7965" w:rsidRPr="002F2203" w:rsidRDefault="00DA7965" w:rsidP="00696261">
      <w:pPr>
        <w:pStyle w:val="ae"/>
        <w:rPr>
          <w:rFonts w:eastAsia="方正粗雅宋_GBK"/>
        </w:rPr>
      </w:pPr>
      <w:bookmarkStart w:id="805" w:name="0184a20"/>
      <w:r w:rsidRPr="002F2203">
        <w:rPr>
          <w:rFonts w:eastAsia="方正粗雅宋_GBK" w:hint="eastAsia"/>
        </w:rPr>
        <w:t>吴越之民，</w:t>
      </w:r>
      <w:proofErr w:type="gramStart"/>
      <w:r w:rsidRPr="002F2203">
        <w:rPr>
          <w:rFonts w:eastAsia="方正粗雅宋_GBK" w:hint="eastAsia"/>
        </w:rPr>
        <w:t>扫巷以迎</w:t>
      </w:r>
      <w:proofErr w:type="gramEnd"/>
      <w:r w:rsidRPr="002F2203">
        <w:rPr>
          <w:rFonts w:eastAsia="方正粗雅宋_GBK" w:hint="eastAsia"/>
        </w:rPr>
        <w:t>。</w:t>
      </w:r>
      <w:bookmarkEnd w:id="805"/>
      <w:r w:rsidRPr="002F2203">
        <w:rPr>
          <w:rFonts w:eastAsia="方正粗雅宋_GBK" w:hint="eastAsia"/>
        </w:rPr>
        <w:t>沿道令牧，</w:t>
      </w:r>
      <w:proofErr w:type="gramStart"/>
      <w:r w:rsidRPr="002F2203">
        <w:rPr>
          <w:rFonts w:eastAsia="方正粗雅宋_GBK" w:hint="eastAsia"/>
        </w:rPr>
        <w:t>幡华交侯</w:t>
      </w:r>
      <w:proofErr w:type="gramEnd"/>
      <w:r w:rsidRPr="002F2203">
        <w:rPr>
          <w:rFonts w:eastAsia="方正粗雅宋_GBK" w:hint="eastAsia"/>
        </w:rPr>
        <w:t>。</w:t>
      </w:r>
    </w:p>
    <w:bookmarkEnd w:id="802"/>
    <w:p w14:paraId="6350DD01"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令牧</w:t>
      </w:r>
      <w:r w:rsidRPr="002F2203">
        <w:rPr>
          <w:rFonts w:eastAsia="方正新书宋_GBK" w:hAnsi="宋体" w:hint="eastAsia"/>
          <w:sz w:val="30"/>
          <w:szCs w:val="30"/>
        </w:rPr>
        <w:t>，县令和州牧（太守）。东南百姓纷纷洒扫巷陌来迎接智者大</w:t>
      </w:r>
      <w:r w:rsidRPr="002F2203">
        <w:rPr>
          <w:rFonts w:eastAsia="方正新书宋_GBK" w:hAnsi="宋体" w:hint="eastAsia"/>
          <w:sz w:val="30"/>
          <w:szCs w:val="30"/>
        </w:rPr>
        <w:lastRenderedPageBreak/>
        <w:t>师的归来，沿途的县令和州牧，</w:t>
      </w:r>
      <w:proofErr w:type="gramStart"/>
      <w:r w:rsidRPr="002F2203">
        <w:rPr>
          <w:rFonts w:eastAsia="方正新书宋_GBK" w:hAnsi="宋体" w:hint="eastAsia"/>
          <w:sz w:val="30"/>
          <w:szCs w:val="30"/>
        </w:rPr>
        <w:t>手持幢幡华盖</w:t>
      </w:r>
      <w:proofErr w:type="gramEnd"/>
      <w:r w:rsidRPr="002F2203">
        <w:rPr>
          <w:rFonts w:eastAsia="方正新书宋_GBK" w:hAnsi="宋体" w:hint="eastAsia"/>
          <w:sz w:val="30"/>
          <w:szCs w:val="30"/>
        </w:rPr>
        <w:t>，交相</w:t>
      </w:r>
      <w:proofErr w:type="gramStart"/>
      <w:r w:rsidRPr="002F2203">
        <w:rPr>
          <w:rFonts w:eastAsia="方正新书宋_GBK" w:hAnsi="宋体" w:hint="eastAsia"/>
          <w:sz w:val="30"/>
          <w:szCs w:val="30"/>
        </w:rPr>
        <w:t>问候请</w:t>
      </w:r>
      <w:proofErr w:type="gramEnd"/>
      <w:r w:rsidRPr="002F2203">
        <w:rPr>
          <w:rFonts w:eastAsia="方正新书宋_GBK" w:hAnsi="宋体" w:hint="eastAsia"/>
          <w:sz w:val="30"/>
          <w:szCs w:val="30"/>
        </w:rPr>
        <w:t>益。</w:t>
      </w:r>
      <w:r w:rsidRPr="002F2203">
        <w:rPr>
          <w:rFonts w:eastAsia="方正新书宋_GBK" w:hAnsi="宋体" w:hint="eastAsia"/>
          <w:sz w:val="30"/>
          <w:szCs w:val="30"/>
        </w:rPr>
        <w:t xml:space="preserve"> </w:t>
      </w:r>
    </w:p>
    <w:p w14:paraId="303B6AEC" w14:textId="77777777" w:rsidR="00DA7965" w:rsidRPr="002F2203" w:rsidRDefault="00DA7965" w:rsidP="00696261">
      <w:pPr>
        <w:pStyle w:val="ae"/>
        <w:rPr>
          <w:rFonts w:eastAsia="方正粗雅宋_GBK"/>
        </w:rPr>
      </w:pPr>
      <w:bookmarkStart w:id="806" w:name="0184a21"/>
      <w:proofErr w:type="gramStart"/>
      <w:r w:rsidRPr="002F2203">
        <w:rPr>
          <w:rFonts w:eastAsia="方正粗雅宋_GBK" w:hint="eastAsia"/>
        </w:rPr>
        <w:t>寺久荒芜</w:t>
      </w:r>
      <w:proofErr w:type="gramEnd"/>
      <w:r w:rsidRPr="002F2203">
        <w:rPr>
          <w:rFonts w:eastAsia="方正粗雅宋_GBK" w:hint="eastAsia"/>
        </w:rPr>
        <w:t>，已十二载。</w:t>
      </w:r>
      <w:bookmarkStart w:id="807" w:name="0184a22"/>
      <w:bookmarkEnd w:id="806"/>
      <w:r w:rsidRPr="002F2203">
        <w:rPr>
          <w:rFonts w:eastAsia="方正粗雅宋_GBK" w:hint="eastAsia"/>
        </w:rPr>
        <w:t>人踪断绝，竹木成林。将至半涂，一僧雪顶</w:t>
      </w:r>
      <w:bookmarkStart w:id="808" w:name="0184a23"/>
      <w:bookmarkEnd w:id="807"/>
      <w:r w:rsidRPr="002F2203">
        <w:rPr>
          <w:rFonts w:eastAsia="方正粗雅宋_GBK" w:hint="eastAsia"/>
        </w:rPr>
        <w:t>，驻锡当路，逡巡即没，咸谓圣贤之见迎。</w:t>
      </w:r>
      <w:bookmarkEnd w:id="808"/>
    </w:p>
    <w:p w14:paraId="7281A75D"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智者大师于陈至德二年（</w:t>
      </w:r>
      <w:r w:rsidRPr="002F2203">
        <w:rPr>
          <w:rFonts w:eastAsia="方正新书宋_GBK" w:hAnsi="宋体" w:hint="eastAsia"/>
          <w:sz w:val="30"/>
          <w:szCs w:val="30"/>
        </w:rPr>
        <w:t>584</w:t>
      </w:r>
      <w:r w:rsidRPr="002F2203">
        <w:rPr>
          <w:rFonts w:eastAsia="方正新书宋_GBK" w:hAnsi="宋体" w:hint="eastAsia"/>
          <w:sz w:val="30"/>
          <w:szCs w:val="30"/>
        </w:rPr>
        <w:t>年）应永阳王陈伯智之请，离开天台山前往东阳，直到现在（</w:t>
      </w:r>
      <w:r w:rsidRPr="002F2203">
        <w:rPr>
          <w:rFonts w:eastAsia="方正新书宋_GBK" w:hAnsi="宋体" w:hint="eastAsia"/>
          <w:sz w:val="30"/>
          <w:szCs w:val="30"/>
        </w:rPr>
        <w:t>595</w:t>
      </w:r>
      <w:r w:rsidRPr="002F2203">
        <w:rPr>
          <w:rFonts w:eastAsia="方正新书宋_GBK" w:hAnsi="宋体" w:hint="eastAsia"/>
          <w:sz w:val="30"/>
          <w:szCs w:val="30"/>
        </w:rPr>
        <w:t>年）东归，前后正好</w:t>
      </w:r>
      <w:r w:rsidRPr="002F2203">
        <w:rPr>
          <w:rFonts w:eastAsia="方正新书宋_GBK" w:hAnsi="宋体" w:hint="eastAsia"/>
          <w:sz w:val="30"/>
          <w:szCs w:val="30"/>
        </w:rPr>
        <w:t>12</w:t>
      </w:r>
      <w:r w:rsidRPr="002F2203">
        <w:rPr>
          <w:rFonts w:eastAsia="方正新书宋_GBK" w:hAnsi="宋体" w:hint="eastAsia"/>
          <w:sz w:val="30"/>
          <w:szCs w:val="30"/>
        </w:rPr>
        <w:t>年。在这十二年当中，原先的寺院修禅寺已经荒废很久了，人迹罕至，竹木成林。将要到半山的时候，看到有一位老僧满头白发，拿着锡杖站在路中间，徘徊一阵就不见了，大众都认为这是圣贤现身来迎接了。</w:t>
      </w:r>
    </w:p>
    <w:p w14:paraId="72FE8D7F" w14:textId="77777777" w:rsidR="00696261"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cs="宋体"/>
          <w:kern w:val="0"/>
          <w:sz w:val="30"/>
          <w:szCs w:val="30"/>
          <w:lang w:val="zh-CN"/>
        </w:rPr>
      </w:pPr>
      <w:r w:rsidRPr="002F2203">
        <w:rPr>
          <w:rFonts w:eastAsia="方正新书宋_GBK" w:hAnsi="宋体" w:hint="eastAsia"/>
          <w:sz w:val="30"/>
          <w:szCs w:val="30"/>
          <w:u w:val="single"/>
        </w:rPr>
        <w:t>雪顶</w:t>
      </w:r>
      <w:r w:rsidRPr="002F2203">
        <w:rPr>
          <w:rFonts w:eastAsia="方正新书宋_GBK" w:hAnsi="宋体" w:hint="eastAsia"/>
          <w:sz w:val="30"/>
          <w:szCs w:val="30"/>
        </w:rPr>
        <w:t>，满头白发。</w:t>
      </w:r>
      <w:r w:rsidRPr="002F2203">
        <w:rPr>
          <w:rFonts w:eastAsia="方正新书宋_GBK" w:hAnsi="宋体" w:cs="宋体" w:hint="eastAsia"/>
          <w:kern w:val="0"/>
          <w:sz w:val="30"/>
          <w:szCs w:val="30"/>
          <w:lang w:val="zh-CN"/>
        </w:rPr>
        <w:t>宋刘克庄《怀晦岩》诗：“草鞋曾遍三千界，雪顶今皆八十</w:t>
      </w:r>
      <w:proofErr w:type="gramStart"/>
      <w:r w:rsidRPr="002F2203">
        <w:rPr>
          <w:rFonts w:eastAsia="方正新书宋_GBK" w:hAnsi="宋体" w:cs="宋体" w:hint="eastAsia"/>
          <w:kern w:val="0"/>
          <w:sz w:val="30"/>
          <w:szCs w:val="30"/>
          <w:lang w:val="zh-CN"/>
        </w:rPr>
        <w:t>馀</w:t>
      </w:r>
      <w:proofErr w:type="gramEnd"/>
      <w:r w:rsidRPr="002F2203">
        <w:rPr>
          <w:rFonts w:eastAsia="方正新书宋_GBK" w:hAnsi="宋体" w:cs="宋体" w:hint="eastAsia"/>
          <w:kern w:val="0"/>
          <w:sz w:val="30"/>
          <w:szCs w:val="30"/>
          <w:lang w:val="zh-CN"/>
        </w:rPr>
        <w:t>。”</w:t>
      </w:r>
    </w:p>
    <w:p w14:paraId="2A8744F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cs="宋体" w:hint="eastAsia"/>
          <w:kern w:val="0"/>
          <w:sz w:val="30"/>
          <w:szCs w:val="30"/>
          <w:u w:val="single"/>
          <w:lang w:val="zh-CN"/>
        </w:rPr>
        <w:t>逡巡</w:t>
      </w:r>
      <w:r w:rsidRPr="002F2203">
        <w:rPr>
          <w:rFonts w:eastAsia="方正新书宋_GBK" w:hAnsi="宋体" w:cs="宋体" w:hint="eastAsia"/>
          <w:kern w:val="0"/>
          <w:sz w:val="30"/>
          <w:szCs w:val="30"/>
          <w:lang w:val="zh-CN"/>
        </w:rPr>
        <w:t>，</w:t>
      </w:r>
      <w:r w:rsidRPr="002F2203">
        <w:rPr>
          <w:rFonts w:eastAsia="方正新书宋_GBK" w:hAnsi="宋体" w:hint="eastAsia"/>
          <w:sz w:val="30"/>
          <w:szCs w:val="30"/>
        </w:rPr>
        <w:t>徘徊不进，滞留。汉王</w:t>
      </w:r>
      <w:proofErr w:type="gramStart"/>
      <w:r w:rsidRPr="002F2203">
        <w:rPr>
          <w:rFonts w:eastAsia="方正新书宋_GBK" w:hAnsi="宋体" w:hint="eastAsia"/>
          <w:sz w:val="30"/>
          <w:szCs w:val="30"/>
        </w:rPr>
        <w:t>逸</w:t>
      </w:r>
      <w:proofErr w:type="gramEnd"/>
      <w:r w:rsidRPr="002F2203">
        <w:rPr>
          <w:rFonts w:eastAsia="方正新书宋_GBK" w:hAnsi="宋体" w:hint="eastAsia"/>
          <w:sz w:val="30"/>
          <w:szCs w:val="30"/>
        </w:rPr>
        <w:t>《九思·悯上》：“逡巡兮</w:t>
      </w:r>
      <w:proofErr w:type="gramStart"/>
      <w:r w:rsidRPr="002F2203">
        <w:rPr>
          <w:rFonts w:eastAsia="方正新书宋_GBK" w:hAnsi="宋体" w:hint="eastAsia"/>
          <w:sz w:val="30"/>
          <w:szCs w:val="30"/>
        </w:rPr>
        <w:t>圃薮</w:t>
      </w:r>
      <w:proofErr w:type="gramEnd"/>
      <w:r w:rsidRPr="002F2203">
        <w:rPr>
          <w:rFonts w:eastAsia="方正新书宋_GBK" w:hAnsi="宋体" w:hint="eastAsia"/>
          <w:sz w:val="30"/>
          <w:szCs w:val="30"/>
        </w:rPr>
        <w:t>，率彼兮畛陌。”清</w:t>
      </w:r>
      <w:proofErr w:type="gramStart"/>
      <w:r w:rsidRPr="002F2203">
        <w:rPr>
          <w:rFonts w:eastAsia="方正新书宋_GBK" w:hAnsi="宋体" w:hint="eastAsia"/>
          <w:sz w:val="30"/>
          <w:szCs w:val="30"/>
        </w:rPr>
        <w:t>孙枝蔚《富安场》</w:t>
      </w:r>
      <w:proofErr w:type="gramEnd"/>
      <w:r w:rsidRPr="002F2203">
        <w:rPr>
          <w:rFonts w:eastAsia="方正新书宋_GBK" w:hAnsi="宋体" w:hint="eastAsia"/>
          <w:sz w:val="30"/>
          <w:szCs w:val="30"/>
        </w:rPr>
        <w:t>诗：“海风吹日夜，</w:t>
      </w:r>
      <w:proofErr w:type="gramStart"/>
      <w:r w:rsidRPr="002F2203">
        <w:rPr>
          <w:rFonts w:eastAsia="方正新书宋_GBK" w:hAnsi="宋体" w:hint="eastAsia"/>
          <w:sz w:val="30"/>
          <w:szCs w:val="30"/>
        </w:rPr>
        <w:t>作客</w:t>
      </w:r>
      <w:proofErr w:type="gramEnd"/>
      <w:r w:rsidRPr="002F2203">
        <w:rPr>
          <w:rFonts w:eastAsia="方正新书宋_GBK" w:hAnsi="宋体" w:hint="eastAsia"/>
          <w:sz w:val="30"/>
          <w:szCs w:val="30"/>
        </w:rPr>
        <w:t>竟逡巡。”</w:t>
      </w:r>
      <w:r w:rsidRPr="002F2203">
        <w:rPr>
          <w:rFonts w:eastAsia="方正新书宋_GBK" w:hAnsi="宋体"/>
          <w:sz w:val="30"/>
          <w:szCs w:val="30"/>
        </w:rPr>
        <w:t xml:space="preserve"> </w:t>
      </w:r>
    </w:p>
    <w:p w14:paraId="226C7226" w14:textId="77777777" w:rsidR="00DA7965" w:rsidRPr="002F2203" w:rsidRDefault="00DA7965" w:rsidP="00696261">
      <w:pPr>
        <w:pStyle w:val="ae"/>
        <w:rPr>
          <w:rFonts w:eastAsia="方正粗雅宋_GBK"/>
        </w:rPr>
      </w:pPr>
      <w:bookmarkStart w:id="809" w:name="0184a24"/>
      <w:proofErr w:type="gramStart"/>
      <w:r w:rsidRPr="002F2203">
        <w:rPr>
          <w:rFonts w:eastAsia="方正粗雅宋_GBK" w:hint="eastAsia"/>
        </w:rPr>
        <w:t>师雅好</w:t>
      </w:r>
      <w:proofErr w:type="gramEnd"/>
      <w:r w:rsidRPr="002F2203">
        <w:rPr>
          <w:rFonts w:eastAsia="方正粗雅宋_GBK" w:hint="eastAsia"/>
        </w:rPr>
        <w:t>林泉，负杖吟咏。尝游行而叹曰：“静夜深山</w:t>
      </w:r>
      <w:bookmarkEnd w:id="809"/>
      <w:r w:rsidRPr="002F2203">
        <w:rPr>
          <w:rFonts w:eastAsia="方正粗雅宋_GBK" w:hint="eastAsia"/>
        </w:rPr>
        <w:t>，澄神自照，岂不乐乎？”</w:t>
      </w:r>
    </w:p>
    <w:p w14:paraId="3563CFCE" w14:textId="77777777" w:rsidR="00696261"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智者大师平素爱好山林源泉，经常手拄拐杖到处游历欣赏。</w:t>
      </w:r>
    </w:p>
    <w:p w14:paraId="5127EDE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吟咏</w:t>
      </w:r>
      <w:r w:rsidRPr="002F2203">
        <w:rPr>
          <w:rFonts w:eastAsia="方正新书宋_GBK" w:hAnsi="宋体" w:hint="eastAsia"/>
          <w:sz w:val="30"/>
          <w:szCs w:val="30"/>
        </w:rPr>
        <w:t>，原意是歌咏</w:t>
      </w:r>
      <w:proofErr w:type="gramStart"/>
      <w:r w:rsidRPr="002F2203">
        <w:rPr>
          <w:rFonts w:eastAsia="方正新书宋_GBK" w:hAnsi="宋体" w:hint="eastAsia"/>
          <w:sz w:val="30"/>
          <w:szCs w:val="30"/>
        </w:rPr>
        <w:t>作诗</w:t>
      </w:r>
      <w:proofErr w:type="gramEnd"/>
      <w:r w:rsidRPr="002F2203">
        <w:rPr>
          <w:rFonts w:eastAsia="方正新书宋_GBK" w:hAnsi="宋体" w:hint="eastAsia"/>
          <w:sz w:val="30"/>
          <w:szCs w:val="30"/>
        </w:rPr>
        <w:t>，这里主要指欣赏风景而言。智者大师曾经在出游的时候感叹地说：“在寂静的夜晚，于大山深处，摄念安禅，澄清散乱，反观自性，这不是最为快乐的事情吗？”</w:t>
      </w:r>
    </w:p>
    <w:p w14:paraId="03DF59A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2A7EB96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【隋开皇十七年（</w:t>
      </w:r>
      <w:r w:rsidRPr="002F2203">
        <w:rPr>
          <w:rFonts w:eastAsia="方正新书宋_GBK" w:hAnsi="宋体" w:hint="eastAsia"/>
          <w:sz w:val="30"/>
          <w:szCs w:val="30"/>
        </w:rPr>
        <w:t>597</w:t>
      </w:r>
      <w:r w:rsidRPr="002F2203">
        <w:rPr>
          <w:rFonts w:eastAsia="方正新书宋_GBK" w:hAnsi="宋体" w:hint="eastAsia"/>
          <w:sz w:val="30"/>
          <w:szCs w:val="30"/>
        </w:rPr>
        <w:t>），</w:t>
      </w:r>
      <w:r w:rsidRPr="002F2203">
        <w:rPr>
          <w:rFonts w:eastAsia="方正新书宋_GBK" w:hAnsi="宋体" w:hint="eastAsia"/>
          <w:sz w:val="30"/>
          <w:szCs w:val="30"/>
        </w:rPr>
        <w:t>60</w:t>
      </w:r>
      <w:r w:rsidRPr="002F2203">
        <w:rPr>
          <w:rFonts w:eastAsia="方正新书宋_GBK" w:hAnsi="宋体" w:hint="eastAsia"/>
          <w:sz w:val="30"/>
          <w:szCs w:val="30"/>
        </w:rPr>
        <w:t>岁】</w:t>
      </w:r>
    </w:p>
    <w:p w14:paraId="5A9C6410" w14:textId="77777777" w:rsidR="00DA7965" w:rsidRPr="002F2203" w:rsidRDefault="00DA7965" w:rsidP="00696261">
      <w:pPr>
        <w:pStyle w:val="ae"/>
        <w:rPr>
          <w:rFonts w:eastAsia="方正粗雅宋_GBK"/>
        </w:rPr>
      </w:pPr>
      <w:bookmarkStart w:id="810" w:name="0184a25"/>
      <w:r w:rsidRPr="002F2203">
        <w:rPr>
          <w:rFonts w:eastAsia="方正粗雅宋_GBK" w:hint="eastAsia"/>
        </w:rPr>
        <w:t>十七年四月</w:t>
      </w:r>
      <w:bookmarkEnd w:id="810"/>
      <w:r w:rsidRPr="002F2203">
        <w:rPr>
          <w:rFonts w:eastAsia="方正粗雅宋_GBK" w:hint="eastAsia"/>
        </w:rPr>
        <w:t>，立《御众制法》十条，</w:t>
      </w:r>
      <w:proofErr w:type="gramStart"/>
      <w:r w:rsidRPr="002F2203">
        <w:rPr>
          <w:rFonts w:eastAsia="方正粗雅宋_GBK" w:hint="eastAsia"/>
        </w:rPr>
        <w:t>付知堂上</w:t>
      </w:r>
      <w:proofErr w:type="gramEnd"/>
      <w:r w:rsidRPr="002F2203">
        <w:rPr>
          <w:rFonts w:eastAsia="方正粗雅宋_GBK" w:hint="eastAsia"/>
        </w:rPr>
        <w:t>座慧</w:t>
      </w:r>
      <w:proofErr w:type="gramStart"/>
      <w:r w:rsidRPr="002F2203">
        <w:rPr>
          <w:rFonts w:eastAsia="方正粗雅宋_GBK" w:hint="eastAsia"/>
        </w:rPr>
        <w:t>谏</w:t>
      </w:r>
      <w:proofErr w:type="gramEnd"/>
      <w:r w:rsidRPr="002F2203">
        <w:rPr>
          <w:rFonts w:eastAsia="方正粗雅宋_GBK"/>
          <w:i/>
        </w:rPr>
        <w:t>(</w:t>
      </w:r>
      <w:r w:rsidRPr="002F2203">
        <w:rPr>
          <w:rFonts w:eastAsia="方正粗雅宋_GBK" w:hint="eastAsia"/>
          <w:i/>
        </w:rPr>
        <w:t>注：见《百录》</w:t>
      </w:r>
      <w:r w:rsidRPr="002F2203">
        <w:rPr>
          <w:rFonts w:eastAsia="方正粗雅宋_GBK"/>
          <w:i/>
        </w:rPr>
        <w:t>)</w:t>
      </w:r>
      <w:r w:rsidRPr="002F2203">
        <w:rPr>
          <w:rFonts w:eastAsia="方正粗雅宋_GBK" w:hint="eastAsia"/>
        </w:rPr>
        <w:t>。</w:t>
      </w:r>
    </w:p>
    <w:p w14:paraId="3CB78F02"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所立制法见《国清百录·立制法第一》，前有序云：“</w:t>
      </w:r>
      <w:bookmarkStart w:id="811" w:name="0793b25"/>
      <w:r w:rsidRPr="002F2203">
        <w:rPr>
          <w:rFonts w:eastAsia="方正新书宋_GBK" w:hAnsi="宋体" w:hint="eastAsia"/>
          <w:sz w:val="30"/>
          <w:szCs w:val="30"/>
        </w:rPr>
        <w:t>夫新衣无孔，不可补之以缕</w:t>
      </w:r>
      <w:bookmarkStart w:id="812" w:name="0793b26"/>
      <w:bookmarkEnd w:id="811"/>
      <w:r w:rsidRPr="002F2203">
        <w:rPr>
          <w:rFonts w:eastAsia="方正新书宋_GBK" w:hAnsi="宋体" w:hint="eastAsia"/>
          <w:sz w:val="30"/>
          <w:szCs w:val="30"/>
        </w:rPr>
        <w:t>；宿植</w:t>
      </w:r>
      <w:proofErr w:type="gramStart"/>
      <w:r w:rsidRPr="002F2203">
        <w:rPr>
          <w:rFonts w:eastAsia="方正新书宋_GBK" w:hAnsi="宋体" w:hint="eastAsia"/>
          <w:sz w:val="30"/>
          <w:szCs w:val="30"/>
        </w:rPr>
        <w:t>淳</w:t>
      </w:r>
      <w:proofErr w:type="gramEnd"/>
      <w:r w:rsidRPr="002F2203">
        <w:rPr>
          <w:rFonts w:eastAsia="方正新书宋_GBK" w:hAnsi="宋体" w:hint="eastAsia"/>
          <w:sz w:val="30"/>
          <w:szCs w:val="30"/>
        </w:rPr>
        <w:t>善，不可加之以罚。吾初在浮度，中处金陵。</w:t>
      </w:r>
      <w:bookmarkStart w:id="813" w:name="0793b27"/>
      <w:bookmarkEnd w:id="812"/>
      <w:r w:rsidRPr="002F2203">
        <w:rPr>
          <w:rFonts w:eastAsia="方正新书宋_GBK" w:hAnsi="宋体" w:hint="eastAsia"/>
          <w:sz w:val="30"/>
          <w:szCs w:val="30"/>
        </w:rPr>
        <w:t>前入天台，诸来法徒，各集道业，尚不须软语劝进</w:t>
      </w:r>
      <w:bookmarkStart w:id="814" w:name="0793b28"/>
      <w:bookmarkEnd w:id="813"/>
      <w:r w:rsidRPr="002F2203">
        <w:rPr>
          <w:rFonts w:eastAsia="方正新书宋_GBK" w:hAnsi="宋体" w:hint="eastAsia"/>
          <w:sz w:val="30"/>
          <w:szCs w:val="30"/>
        </w:rPr>
        <w:t>，</w:t>
      </w:r>
      <w:proofErr w:type="gramStart"/>
      <w:r w:rsidRPr="002F2203">
        <w:rPr>
          <w:rFonts w:eastAsia="方正新书宋_GBK" w:hAnsi="宋体" w:hint="eastAsia"/>
          <w:sz w:val="30"/>
          <w:szCs w:val="30"/>
        </w:rPr>
        <w:t>况</w:t>
      </w:r>
      <w:proofErr w:type="gramEnd"/>
      <w:r w:rsidRPr="002F2203">
        <w:rPr>
          <w:rFonts w:eastAsia="方正新书宋_GBK" w:hAnsi="宋体" w:hint="eastAsia"/>
          <w:sz w:val="30"/>
          <w:szCs w:val="30"/>
        </w:rPr>
        <w:t>立制</w:t>
      </w:r>
      <w:proofErr w:type="gramStart"/>
      <w:r w:rsidRPr="002F2203">
        <w:rPr>
          <w:rFonts w:eastAsia="方正新书宋_GBK" w:hAnsi="宋体" w:hint="eastAsia"/>
          <w:sz w:val="30"/>
          <w:szCs w:val="30"/>
        </w:rPr>
        <w:t>肃</w:t>
      </w:r>
      <w:proofErr w:type="gramEnd"/>
      <w:r w:rsidRPr="002F2203">
        <w:rPr>
          <w:rFonts w:eastAsia="方正新书宋_GBK" w:hAnsi="宋体" w:hint="eastAsia"/>
          <w:sz w:val="30"/>
          <w:szCs w:val="30"/>
        </w:rPr>
        <w:t>之。后入天台，观乎晚学，如新</w:t>
      </w:r>
      <w:proofErr w:type="gramStart"/>
      <w:r w:rsidRPr="002F2203">
        <w:rPr>
          <w:rFonts w:eastAsia="方正新书宋_GBK" w:hAnsi="宋体" w:hint="eastAsia"/>
          <w:sz w:val="30"/>
          <w:szCs w:val="30"/>
        </w:rPr>
        <w:t>猿马</w:t>
      </w:r>
      <w:bookmarkStart w:id="815" w:name="0793b29"/>
      <w:bookmarkEnd w:id="814"/>
      <w:proofErr w:type="gramEnd"/>
      <w:r w:rsidRPr="002F2203">
        <w:rPr>
          <w:rFonts w:eastAsia="方正新书宋_GBK" w:hAnsi="宋体" w:hint="eastAsia"/>
          <w:sz w:val="30"/>
          <w:szCs w:val="30"/>
        </w:rPr>
        <w:t>，若</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控锁，日甚月增。为成就故，失二治</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w:t>
      </w:r>
      <w:bookmarkStart w:id="816" w:name="0793c01"/>
      <w:bookmarkEnd w:id="815"/>
      <w:r w:rsidRPr="002F2203">
        <w:rPr>
          <w:rFonts w:eastAsia="方正新书宋_GBK" w:hAnsi="宋体" w:hint="eastAsia"/>
          <w:sz w:val="30"/>
          <w:szCs w:val="30"/>
        </w:rPr>
        <w:t>蒲鞭示耻，非吾苦之。今训诸学者，略示十条</w:t>
      </w:r>
      <w:bookmarkStart w:id="817" w:name="0793c02"/>
      <w:bookmarkEnd w:id="816"/>
      <w:r w:rsidRPr="002F2203">
        <w:rPr>
          <w:rFonts w:eastAsia="方正新书宋_GBK" w:hAnsi="宋体" w:hint="eastAsia"/>
          <w:sz w:val="30"/>
          <w:szCs w:val="30"/>
        </w:rPr>
        <w:t>，后若</w:t>
      </w:r>
      <w:proofErr w:type="gramStart"/>
      <w:r w:rsidRPr="002F2203">
        <w:rPr>
          <w:rFonts w:eastAsia="方正新书宋_GBK" w:hAnsi="宋体" w:hint="eastAsia"/>
          <w:sz w:val="30"/>
          <w:szCs w:val="30"/>
        </w:rPr>
        <w:t>妨</w:t>
      </w:r>
      <w:proofErr w:type="gramEnd"/>
      <w:r w:rsidRPr="002F2203">
        <w:rPr>
          <w:rFonts w:eastAsia="方正新书宋_GBK" w:hAnsi="宋体" w:hint="eastAsia"/>
          <w:sz w:val="30"/>
          <w:szCs w:val="30"/>
        </w:rPr>
        <w:t>起，应须增损，众共裁之。”</w:t>
      </w:r>
    </w:p>
    <w:p w14:paraId="68F6075B" w14:textId="77777777" w:rsidR="00DA7965" w:rsidRPr="002F2203" w:rsidRDefault="00DA7965" w:rsidP="00696261">
      <w:pPr>
        <w:pStyle w:val="ae"/>
        <w:rPr>
          <w:rFonts w:eastAsia="方正粗雅宋_GBK"/>
        </w:rPr>
      </w:pPr>
      <w:bookmarkStart w:id="818" w:name="0184a26"/>
      <w:r w:rsidRPr="002F2203">
        <w:rPr>
          <w:rFonts w:eastAsia="方正粗雅宋_GBK" w:hint="eastAsia"/>
        </w:rPr>
        <w:t>是月</w:t>
      </w:r>
      <w:bookmarkEnd w:id="818"/>
      <w:r w:rsidRPr="002F2203">
        <w:rPr>
          <w:rFonts w:eastAsia="方正粗雅宋_GBK" w:hint="eastAsia"/>
        </w:rPr>
        <w:t>，王遣使入山参问，期以今秋，迎</w:t>
      </w:r>
      <w:proofErr w:type="gramStart"/>
      <w:r w:rsidRPr="002F2203">
        <w:rPr>
          <w:rFonts w:eastAsia="方正粗雅宋_GBK" w:hint="eastAsia"/>
        </w:rPr>
        <w:t>觐</w:t>
      </w:r>
      <w:proofErr w:type="gramEnd"/>
      <w:r w:rsidRPr="002F2203">
        <w:rPr>
          <w:rFonts w:eastAsia="方正粗雅宋_GBK" w:hint="eastAsia"/>
        </w:rPr>
        <w:t>江都。</w:t>
      </w:r>
    </w:p>
    <w:p w14:paraId="418520C6"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四月，晋王杨广派遣使者入天台山参拜问候，相约在结夏安居结束以后，于秋天迎请觐见于江都（扬州）。</w:t>
      </w:r>
      <w:r w:rsidRPr="002F2203">
        <w:rPr>
          <w:rFonts w:eastAsia="方正新书宋_GBK" w:hAnsi="宋体" w:hint="eastAsia"/>
          <w:sz w:val="30"/>
          <w:szCs w:val="30"/>
        </w:rPr>
        <w:t xml:space="preserve"> </w:t>
      </w:r>
    </w:p>
    <w:p w14:paraId="2B47294B" w14:textId="77777777" w:rsidR="00DA7965" w:rsidRPr="002F2203" w:rsidRDefault="00DA7965" w:rsidP="00696261">
      <w:pPr>
        <w:pStyle w:val="ae"/>
        <w:rPr>
          <w:rFonts w:eastAsia="方正粗雅宋_GBK"/>
        </w:rPr>
      </w:pPr>
      <w:bookmarkStart w:id="819" w:name="0184a27"/>
      <w:bookmarkEnd w:id="817"/>
      <w:r w:rsidRPr="002F2203">
        <w:rPr>
          <w:rFonts w:eastAsia="方正粗雅宋_GBK" w:hint="eastAsia"/>
        </w:rPr>
        <w:t>八月</w:t>
      </w:r>
      <w:bookmarkStart w:id="820" w:name="0184a28"/>
      <w:bookmarkEnd w:id="819"/>
      <w:r w:rsidRPr="002F2203">
        <w:rPr>
          <w:rFonts w:eastAsia="方正粗雅宋_GBK" w:hint="eastAsia"/>
        </w:rPr>
        <w:t>，会</w:t>
      </w:r>
      <w:proofErr w:type="gramStart"/>
      <w:r w:rsidRPr="002F2203">
        <w:rPr>
          <w:rFonts w:eastAsia="方正粗雅宋_GBK" w:hint="eastAsia"/>
        </w:rPr>
        <w:t>稽</w:t>
      </w:r>
      <w:proofErr w:type="gramEnd"/>
      <w:r w:rsidRPr="002F2203">
        <w:rPr>
          <w:rFonts w:eastAsia="方正粗雅宋_GBK" w:hint="eastAsia"/>
        </w:rPr>
        <w:t>嘉祥寺沙门</w:t>
      </w:r>
      <w:proofErr w:type="gramStart"/>
      <w:r w:rsidRPr="002F2203">
        <w:rPr>
          <w:rFonts w:eastAsia="方正粗雅宋_GBK" w:hint="eastAsia"/>
        </w:rPr>
        <w:t>吉藏</w:t>
      </w:r>
      <w:bookmarkEnd w:id="820"/>
      <w:r w:rsidRPr="002F2203">
        <w:rPr>
          <w:rFonts w:eastAsia="方正粗雅宋_GBK" w:hint="eastAsia"/>
        </w:rPr>
        <w:t>百</w:t>
      </w:r>
      <w:proofErr w:type="gramEnd"/>
      <w:r w:rsidRPr="002F2203">
        <w:rPr>
          <w:rFonts w:eastAsia="方正粗雅宋_GBK" w:hint="eastAsia"/>
        </w:rPr>
        <w:t>余人，奉疏请讲《法华》，不赴。</w:t>
      </w:r>
    </w:p>
    <w:p w14:paraId="6407E228"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吉藏大师（</w:t>
      </w:r>
      <w:r w:rsidRPr="002F2203">
        <w:rPr>
          <w:rFonts w:eastAsia="方正新书宋_GBK" w:hAnsi="宋体" w:hint="eastAsia"/>
          <w:sz w:val="30"/>
          <w:szCs w:val="30"/>
        </w:rPr>
        <w:t>549</w:t>
      </w:r>
      <w:r w:rsidRPr="002F2203">
        <w:rPr>
          <w:rFonts w:eastAsia="方正新书宋_GBK" w:hAnsi="宋体" w:hint="eastAsia"/>
          <w:sz w:val="30"/>
          <w:szCs w:val="30"/>
        </w:rPr>
        <w:t>～</w:t>
      </w:r>
      <w:r w:rsidRPr="002F2203">
        <w:rPr>
          <w:rFonts w:eastAsia="方正新书宋_GBK" w:hAnsi="宋体" w:hint="eastAsia"/>
          <w:sz w:val="30"/>
          <w:szCs w:val="30"/>
        </w:rPr>
        <w:t>623</w:t>
      </w:r>
      <w:r w:rsidRPr="002F2203">
        <w:rPr>
          <w:rFonts w:eastAsia="方正新书宋_GBK" w:hAnsi="宋体" w:hint="eastAsia"/>
          <w:sz w:val="30"/>
          <w:szCs w:val="30"/>
        </w:rPr>
        <w:t>）的</w:t>
      </w:r>
      <w:proofErr w:type="gramStart"/>
      <w:r w:rsidRPr="002F2203">
        <w:rPr>
          <w:rFonts w:eastAsia="方正新书宋_GBK" w:hAnsi="宋体" w:hint="eastAsia"/>
          <w:sz w:val="30"/>
          <w:szCs w:val="30"/>
        </w:rPr>
        <w:t>请疏见</w:t>
      </w:r>
      <w:proofErr w:type="gramEnd"/>
      <w:r w:rsidRPr="002F2203">
        <w:rPr>
          <w:rFonts w:eastAsia="方正新书宋_GBK" w:hAnsi="宋体" w:hint="eastAsia"/>
          <w:sz w:val="30"/>
          <w:szCs w:val="30"/>
        </w:rPr>
        <w:t>《国清百录·</w:t>
      </w:r>
      <w:bookmarkStart w:id="821" w:name="0822a07"/>
      <w:r w:rsidRPr="002F2203">
        <w:rPr>
          <w:rFonts w:eastAsia="方正新书宋_GBK" w:hAnsi="宋体" w:hint="eastAsia"/>
          <w:sz w:val="30"/>
          <w:szCs w:val="30"/>
        </w:rPr>
        <w:t>吉藏法师请讲法华经疏第一百三》。</w:t>
      </w:r>
      <w:proofErr w:type="gramStart"/>
      <w:r w:rsidRPr="002F2203">
        <w:rPr>
          <w:rFonts w:eastAsia="方正新书宋_GBK" w:hAnsi="宋体" w:hint="eastAsia"/>
          <w:sz w:val="30"/>
          <w:szCs w:val="30"/>
        </w:rPr>
        <w:t>在请疏中</w:t>
      </w:r>
      <w:proofErr w:type="gramEnd"/>
      <w:r w:rsidRPr="002F2203">
        <w:rPr>
          <w:rFonts w:eastAsia="方正新书宋_GBK" w:hAnsi="宋体" w:hint="eastAsia"/>
          <w:sz w:val="30"/>
          <w:szCs w:val="30"/>
        </w:rPr>
        <w:t>吉藏大师对智者大师倾倒备至，如云：“</w:t>
      </w:r>
      <w:bookmarkStart w:id="822" w:name="0822a15"/>
      <w:bookmarkEnd w:id="821"/>
      <w:r w:rsidRPr="002F2203">
        <w:rPr>
          <w:rFonts w:eastAsia="方正新书宋_GBK" w:hAnsi="宋体" w:hint="eastAsia"/>
          <w:sz w:val="30"/>
          <w:szCs w:val="30"/>
        </w:rPr>
        <w:t>若非道参穷学，德</w:t>
      </w:r>
      <w:proofErr w:type="gramStart"/>
      <w:r w:rsidRPr="002F2203">
        <w:rPr>
          <w:rFonts w:eastAsia="方正新书宋_GBK" w:hAnsi="宋体" w:hint="eastAsia"/>
          <w:sz w:val="30"/>
          <w:szCs w:val="30"/>
        </w:rPr>
        <w:t>侔</w:t>
      </w:r>
      <w:proofErr w:type="gramEnd"/>
      <w:r w:rsidRPr="002F2203">
        <w:rPr>
          <w:rFonts w:eastAsia="方正新书宋_GBK" w:hAnsi="宋体" w:hint="eastAsia"/>
          <w:sz w:val="30"/>
          <w:szCs w:val="30"/>
        </w:rPr>
        <w:t>补处，岂能经论洞明，定慧兼照。</w:t>
      </w:r>
      <w:bookmarkStart w:id="823" w:name="0822a16"/>
      <w:bookmarkEnd w:id="822"/>
      <w:r w:rsidRPr="002F2203">
        <w:rPr>
          <w:rFonts w:eastAsia="方正新书宋_GBK" w:hAnsi="宋体" w:hint="eastAsia"/>
          <w:sz w:val="30"/>
          <w:szCs w:val="30"/>
        </w:rPr>
        <w:t>”又云：“</w:t>
      </w:r>
      <w:bookmarkStart w:id="824" w:name="0822a20"/>
      <w:bookmarkEnd w:id="823"/>
      <w:r w:rsidRPr="002F2203">
        <w:rPr>
          <w:rFonts w:eastAsia="方正新书宋_GBK" w:hAnsi="宋体" w:hint="eastAsia"/>
          <w:sz w:val="30"/>
          <w:szCs w:val="30"/>
        </w:rPr>
        <w:t>生知妙悟</w:t>
      </w:r>
      <w:bookmarkStart w:id="825" w:name="0822a21"/>
      <w:bookmarkEnd w:id="824"/>
      <w:r w:rsidRPr="002F2203">
        <w:rPr>
          <w:rFonts w:eastAsia="方正新书宋_GBK" w:hAnsi="宋体" w:hint="eastAsia"/>
          <w:sz w:val="30"/>
          <w:szCs w:val="30"/>
        </w:rPr>
        <w:t>，魏晋以来，典籍风谣，实无连类。”</w:t>
      </w:r>
      <w:bookmarkEnd w:id="825"/>
    </w:p>
    <w:p w14:paraId="1D7C166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吉藏大师在当时虽然也已经非常有名，但和智者大师相比，还是属于后辈晚学，于是他抱着“</w:t>
      </w:r>
      <w:bookmarkStart w:id="826" w:name="0821c28"/>
      <w:r w:rsidRPr="002F2203">
        <w:rPr>
          <w:rFonts w:eastAsia="方正新书宋_GBK" w:hAnsi="宋体" w:hint="eastAsia"/>
          <w:sz w:val="30"/>
          <w:szCs w:val="30"/>
        </w:rPr>
        <w:t>但佛日将沈，群生眼灭。</w:t>
      </w:r>
      <w:bookmarkEnd w:id="826"/>
      <w:r w:rsidRPr="002F2203">
        <w:rPr>
          <w:rFonts w:eastAsia="方正新书宋_GBK" w:hAnsi="宋体" w:hint="eastAsia"/>
          <w:sz w:val="30"/>
          <w:szCs w:val="30"/>
        </w:rPr>
        <w:t>若非大师弘忍，何以克兴”（见《吉藏法师书第一百二》）的为法之情，延请智者大师</w:t>
      </w:r>
      <w:proofErr w:type="gramStart"/>
      <w:r w:rsidRPr="002F2203">
        <w:rPr>
          <w:rFonts w:eastAsia="方正新书宋_GBK" w:hAnsi="宋体" w:hint="eastAsia"/>
          <w:sz w:val="30"/>
          <w:szCs w:val="30"/>
        </w:rPr>
        <w:t>出山宏演《法华》</w:t>
      </w:r>
      <w:proofErr w:type="gramEnd"/>
      <w:r w:rsidRPr="002F2203">
        <w:rPr>
          <w:rFonts w:eastAsia="方正新书宋_GBK" w:hAnsi="宋体" w:hint="eastAsia"/>
          <w:sz w:val="30"/>
          <w:szCs w:val="30"/>
        </w:rPr>
        <w:t>妙典。然而在当时智者大师可能已经现疾，所以没有前往开讲。吉藏大师后来曾从章安灌顶大师听天台宗义</w:t>
      </w:r>
      <w:r w:rsidRPr="002F2203">
        <w:rPr>
          <w:rFonts w:eastAsia="方正新书宋_GBK" w:hAnsi="宋体" w:hint="eastAsia"/>
          <w:sz w:val="30"/>
          <w:szCs w:val="30"/>
        </w:rPr>
        <w:t>(</w:t>
      </w:r>
      <w:r w:rsidRPr="002F2203">
        <w:rPr>
          <w:rFonts w:eastAsia="方正新书宋_GBK" w:hAnsi="宋体" w:hint="eastAsia"/>
          <w:sz w:val="30"/>
          <w:szCs w:val="30"/>
        </w:rPr>
        <w:t>《续高僧传》卷十九《灌顶传》</w:t>
      </w:r>
      <w:r w:rsidRPr="002F2203">
        <w:rPr>
          <w:rFonts w:eastAsia="方正新书宋_GBK" w:hAnsi="宋体" w:hint="eastAsia"/>
          <w:sz w:val="30"/>
          <w:szCs w:val="30"/>
        </w:rPr>
        <w:t>)</w:t>
      </w:r>
      <w:r w:rsidRPr="002F2203">
        <w:rPr>
          <w:rFonts w:eastAsia="方正新书宋_GBK" w:hAnsi="宋体" w:hint="eastAsia"/>
          <w:sz w:val="30"/>
          <w:szCs w:val="30"/>
        </w:rPr>
        <w:t>。有关吉藏大师和智者大师的关系也可参阅张曼涛主编的《现代佛教学术丛刊》第四十九册《佛教人物史话·天台与嘉祥》。</w:t>
      </w:r>
    </w:p>
    <w:p w14:paraId="3C7499FA" w14:textId="77777777" w:rsidR="00DA7965" w:rsidRPr="002F2203" w:rsidRDefault="00DA7965" w:rsidP="00696261">
      <w:pPr>
        <w:pStyle w:val="ae"/>
        <w:rPr>
          <w:rFonts w:eastAsia="方正粗雅宋_GBK"/>
        </w:rPr>
      </w:pPr>
      <w:bookmarkStart w:id="827" w:name="0184a29"/>
      <w:r w:rsidRPr="002F2203">
        <w:rPr>
          <w:rFonts w:eastAsia="方正粗雅宋_GBK" w:hint="eastAsia"/>
        </w:rPr>
        <w:t>尝于一夜，皎月映床</w:t>
      </w:r>
      <w:bookmarkStart w:id="828" w:name="0184b01"/>
      <w:bookmarkEnd w:id="827"/>
      <w:r w:rsidRPr="002F2203">
        <w:rPr>
          <w:rFonts w:eastAsia="方正粗雅宋_GBK" w:hint="eastAsia"/>
        </w:rPr>
        <w:t>，独坐说法，如人问难。侍者智晞，明</w:t>
      </w:r>
      <w:proofErr w:type="gramStart"/>
      <w:r w:rsidRPr="002F2203">
        <w:rPr>
          <w:rFonts w:eastAsia="方正粗雅宋_GBK" w:hint="eastAsia"/>
        </w:rPr>
        <w:t>旦</w:t>
      </w:r>
      <w:proofErr w:type="gramEnd"/>
      <w:r w:rsidRPr="002F2203">
        <w:rPr>
          <w:rFonts w:eastAsia="方正粗雅宋_GBK" w:hint="eastAsia"/>
        </w:rPr>
        <w:t>启曰</w:t>
      </w:r>
      <w:bookmarkEnd w:id="828"/>
      <w:r w:rsidRPr="002F2203">
        <w:rPr>
          <w:rFonts w:eastAsia="方正粗雅宋_GBK" w:hint="eastAsia"/>
        </w:rPr>
        <w:t>：“未审夜来，见何因缘？”</w:t>
      </w:r>
    </w:p>
    <w:p w14:paraId="6043F1DF"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在某一天的晚上，明月映射</w:t>
      </w:r>
      <w:proofErr w:type="gramStart"/>
      <w:r w:rsidRPr="002F2203">
        <w:rPr>
          <w:rFonts w:eastAsia="方正新书宋_GBK" w:hAnsi="宋体" w:hint="eastAsia"/>
          <w:sz w:val="30"/>
          <w:szCs w:val="30"/>
        </w:rPr>
        <w:t>于绳床之上</w:t>
      </w:r>
      <w:proofErr w:type="gramEnd"/>
      <w:r w:rsidRPr="002F2203">
        <w:rPr>
          <w:rFonts w:eastAsia="方正新书宋_GBK" w:hAnsi="宋体" w:hint="eastAsia"/>
          <w:sz w:val="30"/>
          <w:szCs w:val="30"/>
        </w:rPr>
        <w:t>，智者大师独坐说法，就</w:t>
      </w:r>
      <w:proofErr w:type="gramStart"/>
      <w:r w:rsidRPr="002F2203">
        <w:rPr>
          <w:rFonts w:eastAsia="方正新书宋_GBK" w:hAnsi="宋体" w:hint="eastAsia"/>
          <w:sz w:val="30"/>
          <w:szCs w:val="30"/>
        </w:rPr>
        <w:t>好象</w:t>
      </w:r>
      <w:proofErr w:type="gramEnd"/>
      <w:r w:rsidRPr="002F2203">
        <w:rPr>
          <w:rFonts w:eastAsia="方正新书宋_GBK" w:hAnsi="宋体" w:hint="eastAsia"/>
          <w:sz w:val="30"/>
          <w:szCs w:val="30"/>
        </w:rPr>
        <w:t>有人在问答辩难一样。第二天早上，侍者智晞就启问道：“不知道昨天晚上示现的是什么因缘？”</w:t>
      </w:r>
    </w:p>
    <w:p w14:paraId="29A2E0F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启</w:t>
      </w:r>
      <w:r w:rsidRPr="002F2203">
        <w:rPr>
          <w:rFonts w:eastAsia="方正新书宋_GBK" w:hAnsi="宋体" w:hint="eastAsia"/>
          <w:sz w:val="30"/>
          <w:szCs w:val="30"/>
        </w:rPr>
        <w:t>，启奏，禀告。《商君书·开塞》：“今日愿启之以效。”《玉台新咏·古诗为焦仲卿妻作》：“府吏得闻之，堂上启阿母。”</w:t>
      </w:r>
    </w:p>
    <w:p w14:paraId="689E0FB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审</w:t>
      </w:r>
      <w:r w:rsidRPr="002F2203">
        <w:rPr>
          <w:rFonts w:eastAsia="方正新书宋_GBK" w:hAnsi="宋体" w:hint="eastAsia"/>
          <w:sz w:val="30"/>
          <w:szCs w:val="30"/>
        </w:rPr>
        <w:t>，察知，知道。南朝宋刘义庆《世说新语·言语》：“明公蒙尘路次，群下不宁，不审尊体起居何如？”管桦《怕水的人》：“自古道，天有不测风云，人有旦夕祸福。今早脱下鞋和</w:t>
      </w:r>
      <w:proofErr w:type="gramStart"/>
      <w:r w:rsidRPr="002F2203">
        <w:rPr>
          <w:rFonts w:eastAsia="方正新书宋_GBK" w:hAnsi="宋体" w:hint="eastAsia"/>
          <w:sz w:val="30"/>
          <w:szCs w:val="30"/>
        </w:rPr>
        <w:t>袜，</w:t>
      </w:r>
      <w:proofErr w:type="gramEnd"/>
      <w:r w:rsidRPr="002F2203">
        <w:rPr>
          <w:rFonts w:eastAsia="方正新书宋_GBK" w:hAnsi="宋体" w:hint="eastAsia"/>
          <w:sz w:val="30"/>
          <w:szCs w:val="30"/>
        </w:rPr>
        <w:t>未审明朝穿不穿。”</w:t>
      </w:r>
    </w:p>
    <w:p w14:paraId="12CED0F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见</w:t>
      </w:r>
      <w:r w:rsidRPr="002F2203">
        <w:rPr>
          <w:rFonts w:eastAsia="方正新书宋_GBK" w:hAnsi="宋体" w:hint="eastAsia"/>
          <w:sz w:val="30"/>
          <w:szCs w:val="30"/>
        </w:rPr>
        <w:t>，通“现”，示现。</w:t>
      </w:r>
    </w:p>
    <w:p w14:paraId="2332EDD2" w14:textId="77777777" w:rsidR="00DA7965" w:rsidRPr="002F2203" w:rsidRDefault="00DA7965" w:rsidP="00696261">
      <w:pPr>
        <w:pStyle w:val="ae"/>
        <w:rPr>
          <w:rFonts w:eastAsia="方正粗雅宋_GBK"/>
        </w:rPr>
      </w:pPr>
      <w:bookmarkStart w:id="829" w:name="0184b02"/>
      <w:r w:rsidRPr="002F2203">
        <w:rPr>
          <w:rFonts w:eastAsia="方正粗雅宋_GBK" w:hint="eastAsia"/>
        </w:rPr>
        <w:lastRenderedPageBreak/>
        <w:t>师曰：“吾初梦大风忽起，吹坏宝塔。</w:t>
      </w:r>
      <w:bookmarkEnd w:id="829"/>
    </w:p>
    <w:p w14:paraId="73DA4835"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从此至“使见者发菩提心”都是智者大师的答语，在答语中，智者大师梦到了三种境界，首先梦到的是突然刮起一阵大风，把宝塔给吹坏了。</w:t>
      </w:r>
    </w:p>
    <w:p w14:paraId="18111EE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宝塔的吹坏，只是表示一种不祥之兆，和梦到树倒房塌、地坏人倾是一样的，并非“表示了智顗的治学生涯及倾其心血所建的天台教学的崩溃”（《法音》</w:t>
      </w:r>
      <w:r w:rsidRPr="002F2203">
        <w:rPr>
          <w:rFonts w:eastAsia="方正新书宋_GBK" w:hAnsi="宋体" w:hint="eastAsia"/>
          <w:sz w:val="30"/>
          <w:szCs w:val="30"/>
        </w:rPr>
        <w:t>1999</w:t>
      </w:r>
      <w:r w:rsidRPr="002F2203">
        <w:rPr>
          <w:rFonts w:eastAsia="方正新书宋_GBK" w:hAnsi="宋体" w:hint="eastAsia"/>
          <w:sz w:val="30"/>
          <w:szCs w:val="30"/>
        </w:rPr>
        <w:t>年第</w:t>
      </w:r>
      <w:r w:rsidRPr="002F2203">
        <w:rPr>
          <w:rFonts w:eastAsia="方正新书宋_GBK" w:hAnsi="宋体" w:hint="eastAsia"/>
          <w:sz w:val="30"/>
          <w:szCs w:val="30"/>
        </w:rPr>
        <w:t>11</w:t>
      </w:r>
      <w:r w:rsidRPr="002F2203">
        <w:rPr>
          <w:rFonts w:eastAsia="方正新书宋_GBK" w:hAnsi="宋体" w:hint="eastAsia"/>
          <w:sz w:val="30"/>
          <w:szCs w:val="30"/>
        </w:rPr>
        <w:t>期，日·安藤俊雄《智顗晚年的苦闷》），这实在是太过牵强和不知所云了。</w:t>
      </w:r>
      <w:r w:rsidRPr="002F2203">
        <w:rPr>
          <w:rFonts w:eastAsia="方正新书宋_GBK" w:hAnsi="宋体" w:hint="eastAsia"/>
          <w:sz w:val="30"/>
          <w:szCs w:val="30"/>
        </w:rPr>
        <w:t xml:space="preserve"> </w:t>
      </w:r>
    </w:p>
    <w:p w14:paraId="63DC45BC" w14:textId="77777777" w:rsidR="00DA7965" w:rsidRPr="002F2203" w:rsidRDefault="00DA7965" w:rsidP="00696261">
      <w:pPr>
        <w:pStyle w:val="ae"/>
        <w:rPr>
          <w:rFonts w:eastAsia="方正粗雅宋_GBK"/>
        </w:rPr>
      </w:pPr>
      <w:bookmarkStart w:id="830" w:name="0184b03"/>
      <w:r w:rsidRPr="002F2203">
        <w:rPr>
          <w:rFonts w:eastAsia="方正粗雅宋_GBK" w:hint="eastAsia"/>
        </w:rPr>
        <w:t>次见</w:t>
      </w:r>
      <w:proofErr w:type="gramStart"/>
      <w:r w:rsidRPr="002F2203">
        <w:rPr>
          <w:rFonts w:eastAsia="方正粗雅宋_GBK" w:hint="eastAsia"/>
        </w:rPr>
        <w:t>梵僧谓</w:t>
      </w:r>
      <w:proofErr w:type="gramEnd"/>
      <w:r w:rsidRPr="002F2203">
        <w:rPr>
          <w:rFonts w:eastAsia="方正粗雅宋_GBK" w:hint="eastAsia"/>
        </w:rPr>
        <w:t>我曰：‘机缘如薪，照用如火</w:t>
      </w:r>
      <w:bookmarkStart w:id="831" w:name="0184b04"/>
      <w:bookmarkEnd w:id="830"/>
      <w:r w:rsidRPr="002F2203">
        <w:rPr>
          <w:rFonts w:eastAsia="方正粗雅宋_GBK" w:hint="eastAsia"/>
        </w:rPr>
        <w:t>，傍助如风，三事备矣，化道乃行。华顶之夜，许相影响</w:t>
      </w:r>
      <w:bookmarkStart w:id="832" w:name="0184b05"/>
      <w:bookmarkEnd w:id="831"/>
      <w:r w:rsidRPr="002F2203">
        <w:rPr>
          <w:rFonts w:eastAsia="方正粗雅宋_GBK" w:hint="eastAsia"/>
        </w:rPr>
        <w:t>，机用将尽，傍助亦息，故相告耳’。</w:t>
      </w:r>
      <w:bookmarkEnd w:id="832"/>
    </w:p>
    <w:p w14:paraId="146C1CC2"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u w:val="wave" w:color="FF000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智者大师接着说：又梦到有一个</w:t>
      </w:r>
      <w:proofErr w:type="gramStart"/>
      <w:r w:rsidRPr="002F2203">
        <w:rPr>
          <w:rFonts w:eastAsia="方正新书宋_GBK" w:hAnsi="宋体" w:hint="eastAsia"/>
          <w:sz w:val="30"/>
          <w:szCs w:val="30"/>
        </w:rPr>
        <w:t>梵僧对</w:t>
      </w:r>
      <w:proofErr w:type="gramEnd"/>
      <w:r w:rsidRPr="002F2203">
        <w:rPr>
          <w:rFonts w:eastAsia="方正新书宋_GBK" w:hAnsi="宋体" w:hint="eastAsia"/>
          <w:sz w:val="30"/>
          <w:szCs w:val="30"/>
        </w:rPr>
        <w:t>我说：就</w:t>
      </w:r>
      <w:proofErr w:type="gramStart"/>
      <w:r w:rsidRPr="002F2203">
        <w:rPr>
          <w:rFonts w:eastAsia="方正新书宋_GBK" w:hAnsi="宋体" w:hint="eastAsia"/>
          <w:sz w:val="30"/>
          <w:szCs w:val="30"/>
        </w:rPr>
        <w:t>好象</w:t>
      </w:r>
      <w:proofErr w:type="gramEnd"/>
      <w:r w:rsidRPr="002F2203">
        <w:rPr>
          <w:rFonts w:eastAsia="方正新书宋_GBK" w:hAnsi="宋体" w:hint="eastAsia"/>
          <w:sz w:val="30"/>
          <w:szCs w:val="30"/>
        </w:rPr>
        <w:t>木头遇火和风才能烧得旺一样，众生有信受佛法</w:t>
      </w:r>
      <w:proofErr w:type="gramStart"/>
      <w:r w:rsidRPr="002F2203">
        <w:rPr>
          <w:rFonts w:eastAsia="方正新书宋_GBK" w:hAnsi="宋体" w:hint="eastAsia"/>
          <w:sz w:val="30"/>
          <w:szCs w:val="30"/>
        </w:rPr>
        <w:t>的根机和</w:t>
      </w:r>
      <w:proofErr w:type="gramEnd"/>
      <w:r w:rsidRPr="002F2203">
        <w:rPr>
          <w:rFonts w:eastAsia="方正新书宋_GBK" w:hAnsi="宋体" w:hint="eastAsia"/>
          <w:sz w:val="30"/>
          <w:szCs w:val="30"/>
        </w:rPr>
        <w:t>因缘，法师才有讲经说法以照明心地之用，再加上旁人的佐助，这三件事情全都具备以后，才能共襄盛举，使教化之道广为流行。以前在华顶降魔的那个夜晚，我曾经答应“从今以后，自行兼人，吾皆影响”，但现在众生的机缘和法师您的教化之用都将尽了，那么我的从旁佐助也</w:t>
      </w:r>
      <w:proofErr w:type="gramStart"/>
      <w:r w:rsidRPr="002F2203">
        <w:rPr>
          <w:rFonts w:eastAsia="方正新书宋_GBK" w:hAnsi="宋体" w:hint="eastAsia"/>
          <w:sz w:val="30"/>
          <w:szCs w:val="30"/>
        </w:rPr>
        <w:t>将息化</w:t>
      </w:r>
      <w:proofErr w:type="gramEnd"/>
      <w:r w:rsidRPr="002F2203">
        <w:rPr>
          <w:rFonts w:eastAsia="方正新书宋_GBK" w:hAnsi="宋体" w:hint="eastAsia"/>
          <w:sz w:val="30"/>
          <w:szCs w:val="30"/>
        </w:rPr>
        <w:t>停止，所以特意来告知你一声。</w:t>
      </w:r>
      <w:bookmarkStart w:id="833" w:name="0184b06"/>
    </w:p>
    <w:p w14:paraId="129801B1" w14:textId="77777777" w:rsidR="00DA7965" w:rsidRPr="002F2203" w:rsidRDefault="00DA7965" w:rsidP="00696261">
      <w:pPr>
        <w:pStyle w:val="ae"/>
        <w:rPr>
          <w:rFonts w:eastAsia="方正粗雅宋_GBK"/>
        </w:rPr>
      </w:pPr>
      <w:r w:rsidRPr="002F2203">
        <w:rPr>
          <w:rFonts w:eastAsia="方正粗雅宋_GBK" w:hint="eastAsia"/>
        </w:rPr>
        <w:t>又见南岳共喜禅师令吾说法，即自念言：‘余法名义</w:t>
      </w:r>
      <w:bookmarkStart w:id="834" w:name="0184b07"/>
      <w:bookmarkEnd w:id="833"/>
      <w:r w:rsidRPr="002F2203">
        <w:rPr>
          <w:rFonts w:eastAsia="方正粗雅宋_GBK" w:hint="eastAsia"/>
        </w:rPr>
        <w:t>，皆晓自裁，</w:t>
      </w:r>
      <w:r w:rsidRPr="002F2203">
        <w:rPr>
          <w:rFonts w:eastAsia="方正粗雅宋_GBK" w:hint="eastAsia"/>
        </w:rPr>
        <w:lastRenderedPageBreak/>
        <w:t>唯三观三智，最初面受。</w:t>
      </w:r>
      <w:bookmarkEnd w:id="834"/>
      <w:r w:rsidRPr="002F2203">
        <w:rPr>
          <w:rFonts w:eastAsia="方正粗雅宋_GBK" w:hint="eastAsia"/>
        </w:rPr>
        <w:t>’</w:t>
      </w:r>
    </w:p>
    <w:p w14:paraId="6C859427"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又梦见自己的师父南岳慧思大师和法喜禅师共同前来，让我说法，于是我自己考虑道：其他佛法的名词义理，我都能晓了通悟，自我裁夺，只有</w:t>
      </w:r>
      <w:proofErr w:type="gramStart"/>
      <w:r w:rsidRPr="002F2203">
        <w:rPr>
          <w:rFonts w:eastAsia="方正新书宋_GBK" w:hAnsi="宋体" w:hint="eastAsia"/>
          <w:sz w:val="30"/>
          <w:szCs w:val="30"/>
        </w:rPr>
        <w:t>三观智是</w:t>
      </w:r>
      <w:proofErr w:type="gramEnd"/>
      <w:r w:rsidRPr="002F2203">
        <w:rPr>
          <w:rFonts w:eastAsia="方正新书宋_GBK" w:hAnsi="宋体" w:hint="eastAsia"/>
          <w:sz w:val="30"/>
          <w:szCs w:val="30"/>
        </w:rPr>
        <w:t>最初从师父那里当面承受的。</w:t>
      </w:r>
    </w:p>
    <w:p w14:paraId="5B91867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言外之意是说，那天晚上南岳共喜禅师令吾说法，所说的法就是三观三智。</w:t>
      </w:r>
    </w:p>
    <w:p w14:paraId="78E16005" w14:textId="77777777" w:rsidR="00DA7965" w:rsidRPr="002F2203" w:rsidRDefault="00DA7965" w:rsidP="00696261">
      <w:pPr>
        <w:pStyle w:val="ae"/>
        <w:rPr>
          <w:rFonts w:eastAsia="方正粗雅宋_GBK"/>
        </w:rPr>
      </w:pPr>
      <w:bookmarkStart w:id="835" w:name="0184b08"/>
      <w:r w:rsidRPr="002F2203">
        <w:rPr>
          <w:rFonts w:eastAsia="方正粗雅宋_GBK" w:hint="eastAsia"/>
        </w:rPr>
        <w:t>说竟，谓我曰：‘他方华整</w:t>
      </w:r>
      <w:r w:rsidRPr="002F2203">
        <w:rPr>
          <w:rFonts w:eastAsia="方正粗雅宋_GBK"/>
          <w:i/>
        </w:rPr>
        <w:t>(</w:t>
      </w:r>
      <w:r w:rsidRPr="002F2203">
        <w:rPr>
          <w:rFonts w:eastAsia="方正粗雅宋_GBK" w:hint="eastAsia"/>
          <w:i/>
        </w:rPr>
        <w:t>注：应是国名，未详所在</w:t>
      </w:r>
      <w:r w:rsidRPr="002F2203">
        <w:rPr>
          <w:rFonts w:eastAsia="方正粗雅宋_GBK"/>
          <w:i/>
        </w:rPr>
        <w:t>)</w:t>
      </w:r>
      <w:r w:rsidRPr="002F2203">
        <w:rPr>
          <w:rFonts w:eastAsia="方正粗雅宋_GBK" w:hint="eastAsia"/>
        </w:rPr>
        <w:t>，相望甚久</w:t>
      </w:r>
      <w:bookmarkEnd w:id="835"/>
      <w:r w:rsidRPr="002F2203">
        <w:rPr>
          <w:rFonts w:eastAsia="方正粗雅宋_GBK" w:hint="eastAsia"/>
        </w:rPr>
        <w:t>，缘必应往，吾等相送。’</w:t>
      </w:r>
      <w:proofErr w:type="gramStart"/>
      <w:r w:rsidRPr="002F2203">
        <w:rPr>
          <w:rFonts w:eastAsia="方正粗雅宋_GBK" w:hint="eastAsia"/>
        </w:rPr>
        <w:t>吾拜称</w:t>
      </w:r>
      <w:proofErr w:type="gramEnd"/>
      <w:r w:rsidRPr="002F2203">
        <w:rPr>
          <w:rFonts w:eastAsia="方正粗雅宋_GBK" w:hint="eastAsia"/>
        </w:rPr>
        <w:t>诺。</w:t>
      </w:r>
    </w:p>
    <w:p w14:paraId="792D8E42"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说法完毕之后，师父等对我说：极乐世界的</w:t>
      </w:r>
      <w:proofErr w:type="gramStart"/>
      <w:r w:rsidRPr="002F2203">
        <w:rPr>
          <w:rFonts w:eastAsia="方正新书宋_GBK" w:hAnsi="宋体" w:hint="eastAsia"/>
          <w:sz w:val="30"/>
          <w:szCs w:val="30"/>
        </w:rPr>
        <w:t>莲花整蔚庄严</w:t>
      </w:r>
      <w:proofErr w:type="gramEnd"/>
      <w:r w:rsidRPr="002F2203">
        <w:rPr>
          <w:rFonts w:eastAsia="方正新书宋_GBK" w:hAnsi="宋体" w:hint="eastAsia"/>
          <w:sz w:val="30"/>
          <w:szCs w:val="30"/>
        </w:rPr>
        <w:t>，已经等待很久了，从缘分上说应该前往，我等共同前来送行。我拜谢以后回答说：好的。</w:t>
      </w:r>
      <w:r w:rsidRPr="002F2203">
        <w:rPr>
          <w:rFonts w:eastAsia="方正新书宋_GBK" w:hAnsi="宋体" w:hint="eastAsia"/>
          <w:sz w:val="30"/>
          <w:szCs w:val="30"/>
        </w:rPr>
        <w:t xml:space="preserve"> </w:t>
      </w:r>
    </w:p>
    <w:p w14:paraId="63B7704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他方华</w:t>
      </w:r>
      <w:proofErr w:type="gramEnd"/>
      <w:r w:rsidRPr="002F2203">
        <w:rPr>
          <w:rFonts w:eastAsia="方正新书宋_GBK" w:hAnsi="宋体" w:hint="eastAsia"/>
          <w:sz w:val="30"/>
          <w:szCs w:val="30"/>
          <w:u w:val="single"/>
        </w:rPr>
        <w:t>整</w:t>
      </w:r>
      <w:r w:rsidRPr="002F2203">
        <w:rPr>
          <w:rFonts w:eastAsia="方正新书宋_GBK" w:hAnsi="宋体" w:hint="eastAsia"/>
          <w:sz w:val="30"/>
          <w:szCs w:val="30"/>
        </w:rPr>
        <w:t>，小注里面把“华整”解释为他方国土的名称，但不知所在，我不是特别同意这样的理解。我更倾向于“他方”是指极乐世界，而“华整”就是指极乐世界的莲华整齐庄严，这样文从句顺，没有任何歧义。</w:t>
      </w:r>
    </w:p>
    <w:p w14:paraId="0F5B998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当知，智者大师是往</w:t>
      </w:r>
      <w:proofErr w:type="gramStart"/>
      <w:r w:rsidRPr="002F2203">
        <w:rPr>
          <w:rFonts w:eastAsia="方正新书宋_GBK" w:hAnsi="宋体" w:hint="eastAsia"/>
          <w:sz w:val="30"/>
          <w:szCs w:val="30"/>
        </w:rPr>
        <w:t>生西方</w:t>
      </w:r>
      <w:proofErr w:type="gramEnd"/>
      <w:r w:rsidRPr="002F2203">
        <w:rPr>
          <w:rFonts w:eastAsia="方正新书宋_GBK" w:hAnsi="宋体" w:hint="eastAsia"/>
          <w:sz w:val="30"/>
          <w:szCs w:val="30"/>
        </w:rPr>
        <w:t>极乐世界的，如下文云：“吾诸师友，侍从观音皆来迎我。”又云：“（慧延）忽梦智者从观音西来。”其他如《</w:t>
      </w:r>
      <w:bookmarkStart w:id="836" w:name="0810c07"/>
      <w:r w:rsidRPr="002F2203">
        <w:rPr>
          <w:rFonts w:eastAsia="方正新书宋_GBK" w:hAnsi="宋体" w:hint="eastAsia"/>
          <w:sz w:val="30"/>
          <w:szCs w:val="30"/>
        </w:rPr>
        <w:t>王答遗旨文第六十六》云：“</w:t>
      </w:r>
      <w:bookmarkStart w:id="837" w:name="0810c09"/>
      <w:bookmarkStart w:id="838" w:name="0810c15"/>
      <w:bookmarkEnd w:id="836"/>
      <w:bookmarkEnd w:id="837"/>
      <w:proofErr w:type="gramStart"/>
      <w:r w:rsidRPr="002F2203">
        <w:rPr>
          <w:rFonts w:eastAsia="方正新书宋_GBK" w:hAnsi="宋体" w:hint="eastAsia"/>
          <w:color w:val="000000"/>
          <w:sz w:val="30"/>
          <w:szCs w:val="30"/>
        </w:rPr>
        <w:t>况</w:t>
      </w:r>
      <w:proofErr w:type="gramEnd"/>
      <w:r w:rsidRPr="002F2203">
        <w:rPr>
          <w:rFonts w:eastAsia="方正新书宋_GBK" w:hAnsi="宋体" w:hint="eastAsia"/>
          <w:color w:val="000000"/>
          <w:sz w:val="30"/>
          <w:szCs w:val="30"/>
        </w:rPr>
        <w:t>乎五百岁后，</w:t>
      </w:r>
      <w:r w:rsidRPr="002F2203">
        <w:rPr>
          <w:rFonts w:eastAsia="方正新书宋_GBK" w:hAnsi="宋体" w:hint="eastAsia"/>
          <w:sz w:val="30"/>
          <w:szCs w:val="30"/>
        </w:rPr>
        <w:t>四依</w:t>
      </w:r>
      <w:proofErr w:type="gramStart"/>
      <w:r w:rsidRPr="002F2203">
        <w:rPr>
          <w:rFonts w:eastAsia="方正新书宋_GBK" w:hAnsi="宋体" w:hint="eastAsia"/>
          <w:sz w:val="30"/>
          <w:szCs w:val="30"/>
        </w:rPr>
        <w:t>拯溺</w:t>
      </w:r>
      <w:proofErr w:type="gramEnd"/>
      <w:r w:rsidRPr="002F2203">
        <w:rPr>
          <w:rFonts w:eastAsia="方正新书宋_GBK" w:hAnsi="宋体" w:hint="eastAsia"/>
          <w:sz w:val="30"/>
          <w:szCs w:val="30"/>
        </w:rPr>
        <w:t>。深顺佛旨</w:t>
      </w:r>
      <w:bookmarkStart w:id="839" w:name="0810c16"/>
      <w:bookmarkEnd w:id="838"/>
      <w:r w:rsidRPr="002F2203">
        <w:rPr>
          <w:rFonts w:eastAsia="方正新书宋_GBK" w:hAnsi="宋体" w:hint="eastAsia"/>
          <w:sz w:val="30"/>
          <w:szCs w:val="30"/>
        </w:rPr>
        <w:t>，居</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同</w:t>
      </w:r>
      <w:proofErr w:type="gramStart"/>
      <w:r w:rsidRPr="002F2203">
        <w:rPr>
          <w:rFonts w:eastAsia="方正新书宋_GBK" w:hAnsi="宋体" w:hint="eastAsia"/>
          <w:sz w:val="30"/>
          <w:szCs w:val="30"/>
        </w:rPr>
        <w:t>凡</w:t>
      </w:r>
      <w:proofErr w:type="gramEnd"/>
      <w:r w:rsidRPr="002F2203">
        <w:rPr>
          <w:rFonts w:eastAsia="方正新书宋_GBK" w:hAnsi="宋体" w:hint="eastAsia"/>
          <w:sz w:val="30"/>
          <w:szCs w:val="30"/>
        </w:rPr>
        <w:t>。将欲泥</w:t>
      </w:r>
      <w:proofErr w:type="gramStart"/>
      <w:r w:rsidRPr="002F2203">
        <w:rPr>
          <w:rFonts w:eastAsia="方正新书宋_GBK" w:hAnsi="宋体" w:hint="eastAsia"/>
          <w:sz w:val="30"/>
          <w:szCs w:val="30"/>
        </w:rPr>
        <w:t>洹</w:t>
      </w:r>
      <w:proofErr w:type="gramEnd"/>
      <w:r w:rsidRPr="002F2203">
        <w:rPr>
          <w:rFonts w:eastAsia="方正新书宋_GBK" w:hAnsi="宋体" w:hint="eastAsia"/>
          <w:sz w:val="30"/>
          <w:szCs w:val="30"/>
        </w:rPr>
        <w:t>，现希有事。五品十信，已自皎然。</w:t>
      </w:r>
      <w:bookmarkStart w:id="840" w:name="0810c17"/>
      <w:bookmarkEnd w:id="839"/>
      <w:r w:rsidRPr="002F2203">
        <w:rPr>
          <w:rFonts w:eastAsia="方正新书宋_GBK" w:hAnsi="宋体" w:hint="eastAsia"/>
          <w:sz w:val="30"/>
          <w:szCs w:val="30"/>
        </w:rPr>
        <w:t>弥陀观音，亲来接引。</w:t>
      </w:r>
      <w:bookmarkEnd w:id="840"/>
      <w:r w:rsidRPr="002F2203">
        <w:rPr>
          <w:rFonts w:eastAsia="方正新书宋_GBK" w:hAnsi="宋体" w:hint="eastAsia"/>
          <w:sz w:val="30"/>
          <w:szCs w:val="30"/>
        </w:rPr>
        <w:t>”《</w:t>
      </w:r>
      <w:bookmarkStart w:id="841" w:name="0811b14"/>
      <w:r w:rsidRPr="002F2203">
        <w:rPr>
          <w:rFonts w:eastAsia="方正新书宋_GBK" w:hAnsi="宋体" w:hint="eastAsia"/>
          <w:sz w:val="30"/>
          <w:szCs w:val="30"/>
        </w:rPr>
        <w:t>王遣使入天台建功德愿文</w:t>
      </w:r>
      <w:bookmarkStart w:id="842" w:name="0811b15"/>
      <w:bookmarkEnd w:id="841"/>
      <w:r w:rsidRPr="002F2203">
        <w:rPr>
          <w:rFonts w:eastAsia="方正新书宋_GBK" w:hAnsi="宋体" w:hint="eastAsia"/>
          <w:sz w:val="30"/>
          <w:szCs w:val="30"/>
        </w:rPr>
        <w:t>第六十七》云：“</w:t>
      </w:r>
      <w:bookmarkStart w:id="843" w:name="0811b24"/>
      <w:bookmarkEnd w:id="842"/>
      <w:r w:rsidRPr="002F2203">
        <w:rPr>
          <w:rFonts w:eastAsia="方正新书宋_GBK" w:hAnsi="宋体" w:hint="eastAsia"/>
          <w:sz w:val="30"/>
          <w:szCs w:val="30"/>
        </w:rPr>
        <w:t>今开侍</w:t>
      </w:r>
      <w:r w:rsidRPr="002F2203">
        <w:rPr>
          <w:rFonts w:eastAsia="方正新书宋_GBK" w:hAnsi="宋体" w:hint="eastAsia"/>
          <w:sz w:val="30"/>
          <w:szCs w:val="30"/>
        </w:rPr>
        <w:lastRenderedPageBreak/>
        <w:t>者所书，巨有异相</w:t>
      </w:r>
      <w:bookmarkStart w:id="844" w:name="0811b26"/>
      <w:bookmarkEnd w:id="843"/>
      <w:r w:rsidRPr="002F2203">
        <w:rPr>
          <w:rFonts w:eastAsia="方正新书宋_GBK" w:hAnsi="宋体" w:hint="eastAsia"/>
          <w:sz w:val="30"/>
          <w:szCs w:val="30"/>
        </w:rPr>
        <w:t>……于是空声异响，遍满山房。</w:t>
      </w:r>
      <w:bookmarkStart w:id="845" w:name="0811b27"/>
      <w:bookmarkEnd w:id="844"/>
      <w:r w:rsidRPr="002F2203">
        <w:rPr>
          <w:rFonts w:eastAsia="方正新书宋_GBK" w:hAnsi="宋体" w:hint="eastAsia"/>
          <w:sz w:val="30"/>
          <w:szCs w:val="30"/>
        </w:rPr>
        <w:t>索披大衣，云观音来至。验知入决定聚，面覩弥陀。</w:t>
      </w:r>
      <w:bookmarkStart w:id="846" w:name="0811b28"/>
      <w:bookmarkEnd w:id="845"/>
      <w:r w:rsidRPr="002F2203">
        <w:rPr>
          <w:rFonts w:eastAsia="方正新书宋_GBK" w:hAnsi="宋体" w:hint="eastAsia"/>
          <w:sz w:val="30"/>
          <w:szCs w:val="30"/>
        </w:rPr>
        <w:t>静摄迁神，安坐身证。</w:t>
      </w:r>
      <w:bookmarkEnd w:id="846"/>
      <w:r w:rsidRPr="002F2203">
        <w:rPr>
          <w:rFonts w:eastAsia="方正新书宋_GBK" w:hAnsi="宋体" w:hint="eastAsia"/>
          <w:sz w:val="30"/>
          <w:szCs w:val="30"/>
        </w:rPr>
        <w:t>”又如《</w:t>
      </w:r>
      <w:bookmarkStart w:id="847" w:name="0813a24"/>
      <w:r w:rsidRPr="002F2203">
        <w:rPr>
          <w:rFonts w:eastAsia="方正新书宋_GBK" w:hAnsi="宋体" w:hint="eastAsia"/>
          <w:sz w:val="30"/>
          <w:szCs w:val="30"/>
        </w:rPr>
        <w:t>皇太子敬灵龛文第七十五》云：“</w:t>
      </w:r>
      <w:bookmarkStart w:id="848" w:name="0813b25"/>
      <w:bookmarkEnd w:id="847"/>
      <w:r w:rsidRPr="002F2203">
        <w:rPr>
          <w:rFonts w:eastAsia="方正新书宋_GBK" w:hAnsi="宋体" w:hint="eastAsia"/>
          <w:sz w:val="30"/>
          <w:szCs w:val="30"/>
        </w:rPr>
        <w:t>具如临终证现，已生安养。顷来留瑞</w:t>
      </w:r>
      <w:bookmarkStart w:id="849" w:name="0813b26"/>
      <w:bookmarkEnd w:id="848"/>
      <w:r w:rsidRPr="002F2203">
        <w:rPr>
          <w:rFonts w:eastAsia="方正新书宋_GBK" w:hAnsi="宋体" w:hint="eastAsia"/>
          <w:sz w:val="30"/>
          <w:szCs w:val="30"/>
        </w:rPr>
        <w:t>，久现弥陀，踵武观音，连衡大势，回眸东视，不舍</w:t>
      </w:r>
      <w:proofErr w:type="gramStart"/>
      <w:r w:rsidRPr="002F2203">
        <w:rPr>
          <w:rFonts w:eastAsia="方正新书宋_GBK" w:hAnsi="宋体" w:hint="eastAsia"/>
          <w:sz w:val="30"/>
          <w:szCs w:val="30"/>
        </w:rPr>
        <w:t>娑</w:t>
      </w:r>
      <w:proofErr w:type="gramEnd"/>
      <w:r w:rsidRPr="002F2203">
        <w:rPr>
          <w:rFonts w:eastAsia="方正新书宋_GBK" w:hAnsi="宋体" w:hint="eastAsia"/>
          <w:sz w:val="30"/>
          <w:szCs w:val="30"/>
        </w:rPr>
        <w:t>婆。</w:t>
      </w:r>
      <w:bookmarkEnd w:id="849"/>
      <w:r w:rsidRPr="002F2203">
        <w:rPr>
          <w:rFonts w:eastAsia="方正新书宋_GBK" w:hAnsi="宋体" w:hint="eastAsia"/>
          <w:sz w:val="30"/>
          <w:szCs w:val="30"/>
        </w:rPr>
        <w:t>”</w:t>
      </w:r>
      <w:proofErr w:type="gramStart"/>
      <w:r w:rsidRPr="002F2203">
        <w:rPr>
          <w:rFonts w:eastAsia="方正新书宋_GBK" w:hAnsi="宋体" w:hint="eastAsia"/>
          <w:sz w:val="30"/>
          <w:szCs w:val="30"/>
        </w:rPr>
        <w:t>种种文证表明</w:t>
      </w:r>
      <w:proofErr w:type="gramEnd"/>
      <w:r w:rsidRPr="002F2203">
        <w:rPr>
          <w:rFonts w:eastAsia="方正新书宋_GBK" w:hAnsi="宋体" w:hint="eastAsia"/>
          <w:sz w:val="30"/>
          <w:szCs w:val="30"/>
        </w:rPr>
        <w:t>智者大师是往生极乐世界的，似无可疑。</w:t>
      </w:r>
    </w:p>
    <w:p w14:paraId="481DB74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或有人问：在《佛祖统纪·智晞传》中，智晞临终时云：“据吾梦验，当在兜率。宫殿青色</w:t>
      </w:r>
      <w:bookmarkStart w:id="850" w:name="0198a26"/>
      <w:r w:rsidRPr="002F2203">
        <w:rPr>
          <w:rFonts w:eastAsia="方正新书宋_GBK" w:hAnsi="宋体" w:hint="eastAsia"/>
          <w:sz w:val="30"/>
          <w:szCs w:val="30"/>
        </w:rPr>
        <w:t>，居天西北</w:t>
      </w:r>
      <w:bookmarkStart w:id="851" w:name="0198a27"/>
      <w:bookmarkEnd w:id="850"/>
      <w:r w:rsidRPr="002F2203">
        <w:rPr>
          <w:rFonts w:eastAsia="方正新书宋_GBK" w:hAnsi="宋体" w:hint="eastAsia"/>
          <w:sz w:val="30"/>
          <w:szCs w:val="30"/>
        </w:rPr>
        <w:t>。见吾先师，</w:t>
      </w:r>
      <w:proofErr w:type="gramStart"/>
      <w:r w:rsidRPr="002F2203">
        <w:rPr>
          <w:rFonts w:eastAsia="方正新书宋_GBK" w:hAnsi="宋体" w:hint="eastAsia"/>
          <w:sz w:val="30"/>
          <w:szCs w:val="30"/>
        </w:rPr>
        <w:t>侍</w:t>
      </w:r>
      <w:proofErr w:type="gramEnd"/>
      <w:r w:rsidRPr="002F2203">
        <w:rPr>
          <w:rFonts w:eastAsia="方正新书宋_GBK" w:hAnsi="宋体" w:hint="eastAsia"/>
          <w:sz w:val="30"/>
          <w:szCs w:val="30"/>
        </w:rPr>
        <w:t>左右者，皆坐宝座，唯一座空，吾</w:t>
      </w:r>
      <w:proofErr w:type="gramStart"/>
      <w:r w:rsidRPr="002F2203">
        <w:rPr>
          <w:rFonts w:eastAsia="方正新书宋_GBK" w:hAnsi="宋体" w:hint="eastAsia"/>
          <w:sz w:val="30"/>
          <w:szCs w:val="30"/>
        </w:rPr>
        <w:t>询</w:t>
      </w:r>
      <w:proofErr w:type="gramEnd"/>
      <w:r w:rsidRPr="002F2203">
        <w:rPr>
          <w:rFonts w:eastAsia="方正新书宋_GBK" w:hAnsi="宋体" w:hint="eastAsia"/>
          <w:sz w:val="30"/>
          <w:szCs w:val="30"/>
        </w:rPr>
        <w:t>所以。答云</w:t>
      </w:r>
      <w:bookmarkStart w:id="852" w:name="0198a28"/>
      <w:bookmarkEnd w:id="851"/>
      <w:r w:rsidRPr="002F2203">
        <w:rPr>
          <w:rFonts w:eastAsia="方正新书宋_GBK" w:hAnsi="宋体" w:hint="eastAsia"/>
          <w:sz w:val="30"/>
          <w:szCs w:val="30"/>
        </w:rPr>
        <w:t>：却后六年，顶法师当升此座说法。</w:t>
      </w:r>
      <w:bookmarkStart w:id="853" w:name="0198a29"/>
      <w:bookmarkEnd w:id="852"/>
      <w:r w:rsidRPr="002F2203">
        <w:rPr>
          <w:rFonts w:eastAsia="方正新书宋_GBK" w:hAnsi="宋体" w:hint="eastAsia"/>
          <w:sz w:val="30"/>
          <w:szCs w:val="30"/>
        </w:rPr>
        <w:t>”</w:t>
      </w:r>
      <w:bookmarkEnd w:id="853"/>
      <w:r w:rsidRPr="002F2203">
        <w:rPr>
          <w:rFonts w:eastAsia="方正新书宋_GBK" w:hAnsi="宋体" w:hint="eastAsia"/>
          <w:sz w:val="30"/>
          <w:szCs w:val="30"/>
        </w:rPr>
        <w:t>据此则智晞和章安灌顶大师都是求生兜率内院的，而智者大师也在</w:t>
      </w:r>
      <w:proofErr w:type="gramStart"/>
      <w:r w:rsidRPr="002F2203">
        <w:rPr>
          <w:rFonts w:eastAsia="方正新书宋_GBK" w:hAnsi="宋体" w:hint="eastAsia"/>
          <w:sz w:val="30"/>
          <w:szCs w:val="30"/>
        </w:rPr>
        <w:t>兜率天迎接</w:t>
      </w:r>
      <w:proofErr w:type="gramEnd"/>
      <w:r w:rsidRPr="002F2203">
        <w:rPr>
          <w:rFonts w:eastAsia="方正新书宋_GBK" w:hAnsi="宋体" w:hint="eastAsia"/>
          <w:sz w:val="30"/>
          <w:szCs w:val="30"/>
        </w:rPr>
        <w:t>他们，这不是说明智者大师也是往生</w:t>
      </w:r>
      <w:proofErr w:type="gramStart"/>
      <w:r w:rsidRPr="002F2203">
        <w:rPr>
          <w:rFonts w:eastAsia="方正新书宋_GBK" w:hAnsi="宋体" w:hint="eastAsia"/>
          <w:sz w:val="30"/>
          <w:szCs w:val="30"/>
        </w:rPr>
        <w:t>兜率天的</w:t>
      </w:r>
      <w:proofErr w:type="gramEnd"/>
      <w:r w:rsidRPr="002F2203">
        <w:rPr>
          <w:rFonts w:eastAsia="方正新书宋_GBK" w:hAnsi="宋体" w:hint="eastAsia"/>
          <w:sz w:val="30"/>
          <w:szCs w:val="30"/>
        </w:rPr>
        <w:t>吗？答：这是一个不成为问题的问题。智者大师自往生安养，又何妨于智晞、灌顶等求生兜率？《弥陀经》明明云：“</w:t>
      </w:r>
      <w:bookmarkStart w:id="854" w:name="0347a10"/>
      <w:r w:rsidRPr="002F2203">
        <w:rPr>
          <w:rFonts w:eastAsia="方正新书宋_GBK" w:hAnsi="宋体" w:hint="eastAsia"/>
          <w:sz w:val="30"/>
          <w:szCs w:val="30"/>
        </w:rPr>
        <w:t>其国众生，常以清</w:t>
      </w:r>
      <w:proofErr w:type="gramStart"/>
      <w:r w:rsidRPr="002F2203">
        <w:rPr>
          <w:rFonts w:eastAsia="方正新书宋_GBK" w:hAnsi="宋体" w:hint="eastAsia"/>
          <w:sz w:val="30"/>
          <w:szCs w:val="30"/>
        </w:rPr>
        <w:t>旦</w:t>
      </w:r>
      <w:proofErr w:type="gramEnd"/>
      <w:r w:rsidRPr="002F2203">
        <w:rPr>
          <w:rFonts w:eastAsia="方正新书宋_GBK" w:hAnsi="宋体" w:hint="eastAsia"/>
          <w:sz w:val="30"/>
          <w:szCs w:val="30"/>
        </w:rPr>
        <w:t>，各以衣裓，盛众妙华，供养他方十万亿佛</w:t>
      </w:r>
      <w:bookmarkEnd w:id="854"/>
      <w:r w:rsidRPr="002F2203">
        <w:rPr>
          <w:rFonts w:eastAsia="方正新书宋_GBK" w:hAnsi="宋体" w:hint="eastAsia"/>
          <w:sz w:val="30"/>
          <w:szCs w:val="30"/>
        </w:rPr>
        <w:t>。即以食时，还到本国，饭食经行。”亦即在极乐世界，一念之中就能供养十方诸佛，往来无碍。当智晞、灌顶等往生兜率</w:t>
      </w:r>
      <w:proofErr w:type="gramStart"/>
      <w:r w:rsidRPr="002F2203">
        <w:rPr>
          <w:rFonts w:eastAsia="方正新书宋_GBK" w:hAnsi="宋体" w:hint="eastAsia"/>
          <w:sz w:val="30"/>
          <w:szCs w:val="30"/>
        </w:rPr>
        <w:t>陀</w:t>
      </w:r>
      <w:proofErr w:type="gramEnd"/>
      <w:r w:rsidRPr="002F2203">
        <w:rPr>
          <w:rFonts w:eastAsia="方正新书宋_GBK" w:hAnsi="宋体" w:hint="eastAsia"/>
          <w:sz w:val="30"/>
          <w:szCs w:val="30"/>
        </w:rPr>
        <w:t>天时，智者大师前去接引一下自己的弟子，有何不可？又唯心净土，安养兜率，岂有二致？因此于事于理，俱无所违，故知所问者非。</w:t>
      </w:r>
    </w:p>
    <w:p w14:paraId="370D9DA0" w14:textId="77777777" w:rsidR="00DA7965" w:rsidRPr="002F2203" w:rsidRDefault="00DA7965" w:rsidP="00696261">
      <w:pPr>
        <w:pStyle w:val="ae"/>
        <w:rPr>
          <w:rFonts w:eastAsia="方正粗雅宋_GBK"/>
        </w:rPr>
      </w:pPr>
      <w:bookmarkStart w:id="855" w:name="0184b09"/>
      <w:r w:rsidRPr="002F2203">
        <w:rPr>
          <w:rFonts w:eastAsia="方正粗雅宋_GBK" w:hint="eastAsia"/>
        </w:rPr>
        <w:t>此</w:t>
      </w:r>
      <w:proofErr w:type="gramStart"/>
      <w:r w:rsidRPr="002F2203">
        <w:rPr>
          <w:rFonts w:eastAsia="方正粗雅宋_GBK" w:hint="eastAsia"/>
        </w:rPr>
        <w:t>死相现</w:t>
      </w:r>
      <w:proofErr w:type="gramEnd"/>
      <w:r w:rsidRPr="002F2203">
        <w:rPr>
          <w:rFonts w:eastAsia="方正粗雅宋_GBK" w:hint="eastAsia"/>
        </w:rPr>
        <w:t>也。</w:t>
      </w:r>
      <w:bookmarkEnd w:id="855"/>
    </w:p>
    <w:p w14:paraId="2064D3C0"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这句话是对前面三种梦境的总结，不管是风</w:t>
      </w:r>
      <w:proofErr w:type="gramStart"/>
      <w:r w:rsidRPr="002F2203">
        <w:rPr>
          <w:rFonts w:eastAsia="方正新书宋_GBK" w:hAnsi="宋体" w:hint="eastAsia"/>
          <w:sz w:val="30"/>
          <w:szCs w:val="30"/>
        </w:rPr>
        <w:t>吹塔坏</w:t>
      </w:r>
      <w:proofErr w:type="gramEnd"/>
      <w:r w:rsidRPr="002F2203">
        <w:rPr>
          <w:rFonts w:eastAsia="方正新书宋_GBK" w:hAnsi="宋体" w:hint="eastAsia"/>
          <w:sz w:val="30"/>
          <w:szCs w:val="30"/>
        </w:rPr>
        <w:t>，还是师友相送，都是表示我圆寂的日子不远了，意思十分明了，而不是</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安藤俊</w:t>
      </w:r>
      <w:proofErr w:type="gramStart"/>
      <w:r w:rsidRPr="002F2203">
        <w:rPr>
          <w:rFonts w:eastAsia="方正新书宋_GBK" w:hAnsi="宋体" w:hint="eastAsia"/>
          <w:sz w:val="30"/>
          <w:szCs w:val="30"/>
        </w:rPr>
        <w:t>雄那样</w:t>
      </w:r>
      <w:proofErr w:type="gramEnd"/>
      <w:r w:rsidRPr="002F2203">
        <w:rPr>
          <w:rFonts w:eastAsia="方正新书宋_GBK" w:hAnsi="宋体" w:hint="eastAsia"/>
          <w:sz w:val="30"/>
          <w:szCs w:val="30"/>
        </w:rPr>
        <w:t>瞎猜胡编的。</w:t>
      </w:r>
    </w:p>
    <w:p w14:paraId="571C314F" w14:textId="77777777" w:rsidR="00DA7965" w:rsidRPr="002F2203" w:rsidRDefault="00DA7965" w:rsidP="00696261">
      <w:pPr>
        <w:pStyle w:val="ae"/>
        <w:rPr>
          <w:rFonts w:eastAsia="方正粗雅宋_GBK"/>
        </w:rPr>
      </w:pPr>
      <w:bookmarkStart w:id="856" w:name="0184b10"/>
      <w:proofErr w:type="gramStart"/>
      <w:r w:rsidRPr="002F2203">
        <w:rPr>
          <w:rFonts w:eastAsia="方正粗雅宋_GBK" w:hint="eastAsia"/>
        </w:rPr>
        <w:lastRenderedPageBreak/>
        <w:t>吾忆少时</w:t>
      </w:r>
      <w:proofErr w:type="gramEnd"/>
      <w:r w:rsidRPr="002F2203">
        <w:rPr>
          <w:rFonts w:eastAsia="方正粗雅宋_GBK" w:hint="eastAsia"/>
        </w:rPr>
        <w:t>之梦，</w:t>
      </w:r>
      <w:proofErr w:type="gramStart"/>
      <w:r w:rsidRPr="002F2203">
        <w:rPr>
          <w:rFonts w:eastAsia="方正粗雅宋_GBK" w:hint="eastAsia"/>
        </w:rPr>
        <w:t>当终此地</w:t>
      </w:r>
      <w:proofErr w:type="gramEnd"/>
      <w:r w:rsidRPr="002F2203">
        <w:rPr>
          <w:rFonts w:eastAsia="方正粗雅宋_GBK" w:hint="eastAsia"/>
        </w:rPr>
        <w:t>，</w:t>
      </w:r>
      <w:proofErr w:type="gramStart"/>
      <w:r w:rsidRPr="002F2203">
        <w:rPr>
          <w:rFonts w:eastAsia="方正粗雅宋_GBK" w:hint="eastAsia"/>
        </w:rPr>
        <w:t>所以每欣归山</w:t>
      </w:r>
      <w:bookmarkStart w:id="857" w:name="0184b11"/>
      <w:bookmarkEnd w:id="856"/>
      <w:proofErr w:type="gramEnd"/>
      <w:r w:rsidRPr="002F2203">
        <w:rPr>
          <w:rFonts w:eastAsia="方正粗雅宋_GBK" w:hint="eastAsia"/>
        </w:rPr>
        <w:t>，今奉</w:t>
      </w:r>
      <w:proofErr w:type="gramStart"/>
      <w:r w:rsidRPr="002F2203">
        <w:rPr>
          <w:rFonts w:eastAsia="方正粗雅宋_GBK" w:hint="eastAsia"/>
        </w:rPr>
        <w:t>冥</w:t>
      </w:r>
      <w:proofErr w:type="gramEnd"/>
      <w:r w:rsidRPr="002F2203">
        <w:rPr>
          <w:rFonts w:eastAsia="方正粗雅宋_GBK" w:hint="eastAsia"/>
        </w:rPr>
        <w:t>告，势必不久。</w:t>
      </w:r>
      <w:bookmarkEnd w:id="857"/>
    </w:p>
    <w:p w14:paraId="6F9C8541"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我回忆起少年时候所做之梦，正当终于此地，所以我总是盼望能够早日回到天台山，现在得到暗示，势必不久于</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w:t>
      </w:r>
    </w:p>
    <w:p w14:paraId="62B0FB7B" w14:textId="77777777" w:rsidR="00DA7965" w:rsidRPr="002F2203" w:rsidRDefault="00DA7965" w:rsidP="00696261">
      <w:pPr>
        <w:pStyle w:val="ae"/>
        <w:rPr>
          <w:rFonts w:eastAsia="方正粗雅宋_GBK"/>
        </w:rPr>
      </w:pPr>
      <w:bookmarkStart w:id="858" w:name="0184b12"/>
      <w:r w:rsidRPr="002F2203">
        <w:rPr>
          <w:rFonts w:eastAsia="方正粗雅宋_GBK" w:hint="eastAsia"/>
        </w:rPr>
        <w:t>吾终后，当藏尸于西南峰，</w:t>
      </w:r>
      <w:proofErr w:type="gramStart"/>
      <w:r w:rsidRPr="002F2203">
        <w:rPr>
          <w:rFonts w:eastAsia="方正粗雅宋_GBK" w:hint="eastAsia"/>
        </w:rPr>
        <w:t>累石周龛</w:t>
      </w:r>
      <w:proofErr w:type="gramEnd"/>
      <w:r w:rsidRPr="002F2203">
        <w:rPr>
          <w:rFonts w:eastAsia="方正粗雅宋_GBK" w:hint="eastAsia"/>
        </w:rPr>
        <w:t>，</w:t>
      </w:r>
      <w:proofErr w:type="gramStart"/>
      <w:r w:rsidRPr="002F2203">
        <w:rPr>
          <w:rFonts w:eastAsia="方正粗雅宋_GBK" w:hint="eastAsia"/>
        </w:rPr>
        <w:t>植松覆坎</w:t>
      </w:r>
      <w:proofErr w:type="gramEnd"/>
      <w:r w:rsidRPr="002F2203">
        <w:rPr>
          <w:rFonts w:eastAsia="方正粗雅宋_GBK" w:hint="eastAsia"/>
        </w:rPr>
        <w:t>。立二白塔，使见者发菩提心。</w:t>
      </w:r>
      <w:bookmarkEnd w:id="858"/>
      <w:r w:rsidRPr="002F2203">
        <w:rPr>
          <w:rFonts w:eastAsia="方正粗雅宋_GBK" w:hint="eastAsia"/>
        </w:rPr>
        <w:t>”</w:t>
      </w:r>
    </w:p>
    <w:p w14:paraId="3AAC9B0A" w14:textId="77777777" w:rsidR="00DA7965" w:rsidRPr="002F2203" w:rsidRDefault="00DA7965" w:rsidP="00D7725F">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教材上“复”应改为“后”，“一”应改为“二”。</w:t>
      </w:r>
    </w:p>
    <w:p w14:paraId="0AC4A40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我圆寂后，应当把我安葬在西南别峰，</w:t>
      </w:r>
      <w:proofErr w:type="gramStart"/>
      <w:r w:rsidRPr="002F2203">
        <w:rPr>
          <w:rFonts w:eastAsia="方正新书宋_GBK" w:hAnsi="宋体" w:hint="eastAsia"/>
          <w:sz w:val="30"/>
          <w:szCs w:val="30"/>
        </w:rPr>
        <w:t>亦即金</w:t>
      </w:r>
      <w:proofErr w:type="gramEnd"/>
      <w:r w:rsidRPr="002F2203">
        <w:rPr>
          <w:rFonts w:eastAsia="方正新书宋_GBK" w:hAnsi="宋体" w:hint="eastAsia"/>
          <w:sz w:val="30"/>
          <w:szCs w:val="30"/>
        </w:rPr>
        <w:t>地岭和银地岭之间，现在的智者塔院所在地。先在灵龛的周围累上石头，然后再种植松柏</w:t>
      </w:r>
      <w:proofErr w:type="gramStart"/>
      <w:r w:rsidRPr="002F2203">
        <w:rPr>
          <w:rFonts w:eastAsia="方正新书宋_GBK" w:hAnsi="宋体" w:hint="eastAsia"/>
          <w:sz w:val="30"/>
          <w:szCs w:val="30"/>
        </w:rPr>
        <w:t>等覆荫于</w:t>
      </w:r>
      <w:proofErr w:type="gramEnd"/>
      <w:r w:rsidRPr="002F2203">
        <w:rPr>
          <w:rFonts w:eastAsia="方正新书宋_GBK" w:hAnsi="宋体" w:hint="eastAsia"/>
          <w:sz w:val="30"/>
          <w:szCs w:val="30"/>
        </w:rPr>
        <w:t>坟穴之上。在</w:t>
      </w:r>
      <w:proofErr w:type="gramStart"/>
      <w:r w:rsidRPr="002F2203">
        <w:rPr>
          <w:rFonts w:eastAsia="方正新书宋_GBK" w:hAnsi="宋体" w:hint="eastAsia"/>
          <w:sz w:val="30"/>
          <w:szCs w:val="30"/>
        </w:rPr>
        <w:t>坟龛前立</w:t>
      </w:r>
      <w:proofErr w:type="gramEnd"/>
      <w:r w:rsidRPr="002F2203">
        <w:rPr>
          <w:rFonts w:eastAsia="方正新书宋_GBK" w:hAnsi="宋体" w:hint="eastAsia"/>
          <w:sz w:val="30"/>
          <w:szCs w:val="30"/>
        </w:rPr>
        <w:t>两座白塔，使看到的人发菩提心。</w:t>
      </w:r>
      <w:r w:rsidRPr="002F2203">
        <w:rPr>
          <w:rFonts w:eastAsia="方正新书宋_GBK" w:hAnsi="宋体" w:hint="eastAsia"/>
          <w:sz w:val="30"/>
          <w:szCs w:val="30"/>
          <w:u w:val="single"/>
        </w:rPr>
        <w:t>累</w:t>
      </w:r>
      <w:r w:rsidRPr="002F2203">
        <w:rPr>
          <w:rFonts w:eastAsia="方正新书宋_GBK" w:hAnsi="宋体" w:hint="eastAsia"/>
          <w:sz w:val="30"/>
          <w:szCs w:val="30"/>
        </w:rPr>
        <w:t>，重叠，堆积。</w:t>
      </w:r>
    </w:p>
    <w:p w14:paraId="34D6634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任林豪《智者大师出家寺院与肉身塔释疑》</w:t>
      </w:r>
      <w:proofErr w:type="gramEnd"/>
      <w:r w:rsidRPr="002F2203">
        <w:rPr>
          <w:rFonts w:eastAsia="方正新书宋_GBK" w:hAnsi="宋体" w:hint="eastAsia"/>
          <w:sz w:val="30"/>
          <w:szCs w:val="30"/>
        </w:rPr>
        <w:t>文末云：“塔曰‘定慧’，摄乱意为定，</w:t>
      </w:r>
      <w:proofErr w:type="gramStart"/>
      <w:r w:rsidRPr="002F2203">
        <w:rPr>
          <w:rFonts w:eastAsia="方正新书宋_GBK" w:hAnsi="宋体" w:hint="eastAsia"/>
          <w:sz w:val="30"/>
          <w:szCs w:val="30"/>
        </w:rPr>
        <w:t>观照</w:t>
      </w:r>
      <w:proofErr w:type="gramEnd"/>
      <w:r w:rsidRPr="002F2203">
        <w:rPr>
          <w:rFonts w:eastAsia="方正新书宋_GBK" w:hAnsi="宋体" w:hint="eastAsia"/>
          <w:sz w:val="30"/>
          <w:szCs w:val="30"/>
        </w:rPr>
        <w:t>事理为慧，因而又名‘止观’。《法华经·序品》说：‘又见佛子，定慧具足’，正是智者大师龛前立二白塔的最圆满解释。”</w:t>
      </w:r>
    </w:p>
    <w:p w14:paraId="1FAAC155" w14:textId="77777777" w:rsidR="00DA7965" w:rsidRPr="002F2203" w:rsidRDefault="00DA7965" w:rsidP="00696261">
      <w:pPr>
        <w:pStyle w:val="ae"/>
        <w:rPr>
          <w:rFonts w:eastAsia="方正粗雅宋_GBK"/>
        </w:rPr>
      </w:pPr>
      <w:bookmarkStart w:id="859" w:name="0184b13"/>
      <w:r w:rsidRPr="002F2203">
        <w:rPr>
          <w:rFonts w:eastAsia="方正粗雅宋_GBK" w:hint="eastAsia"/>
        </w:rPr>
        <w:t>又经少时，语弟子曰：“商行寄金，</w:t>
      </w:r>
      <w:proofErr w:type="gramStart"/>
      <w:r w:rsidRPr="002F2203">
        <w:rPr>
          <w:rFonts w:eastAsia="方正粗雅宋_GBK" w:hint="eastAsia"/>
        </w:rPr>
        <w:t>医</w:t>
      </w:r>
      <w:proofErr w:type="gramEnd"/>
      <w:r w:rsidRPr="002F2203">
        <w:rPr>
          <w:rFonts w:eastAsia="方正粗雅宋_GBK" w:hint="eastAsia"/>
        </w:rPr>
        <w:t>去留药</w:t>
      </w:r>
      <w:bookmarkStart w:id="860" w:name="0184b14"/>
      <w:bookmarkEnd w:id="859"/>
      <w:r w:rsidRPr="002F2203">
        <w:rPr>
          <w:rFonts w:eastAsia="方正粗雅宋_GBK" w:hint="eastAsia"/>
        </w:rPr>
        <w:t>，吾虽不敏，狂子可悲。”乃口授《观心论》</w:t>
      </w:r>
      <w:bookmarkEnd w:id="860"/>
      <w:r w:rsidRPr="002F2203">
        <w:rPr>
          <w:rFonts w:eastAsia="方正粗雅宋_GBK" w:hint="eastAsia"/>
        </w:rPr>
        <w:t>，</w:t>
      </w:r>
      <w:proofErr w:type="gramStart"/>
      <w:r w:rsidRPr="002F2203">
        <w:rPr>
          <w:rFonts w:eastAsia="方正粗雅宋_GBK" w:hint="eastAsia"/>
        </w:rPr>
        <w:t>随语疏</w:t>
      </w:r>
      <w:proofErr w:type="gramEnd"/>
      <w:r w:rsidRPr="002F2203">
        <w:rPr>
          <w:rFonts w:eastAsia="方正粗雅宋_GBK" w:hint="eastAsia"/>
        </w:rPr>
        <w:t>成。</w:t>
      </w:r>
    </w:p>
    <w:p w14:paraId="74C791FF"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商行寄金</w:t>
      </w:r>
      <w:r w:rsidRPr="002F2203">
        <w:rPr>
          <w:rFonts w:eastAsia="方正新书宋_GBK" w:hAnsi="宋体" w:hint="eastAsia"/>
          <w:sz w:val="30"/>
          <w:szCs w:val="30"/>
        </w:rPr>
        <w:t>，典出《涅槃经·寿命品》</w:t>
      </w:r>
      <w:bookmarkStart w:id="861" w:name="0379a13"/>
      <w:bookmarkEnd w:id="861"/>
      <w:r w:rsidRPr="002F2203">
        <w:rPr>
          <w:rFonts w:eastAsia="方正新书宋_GBK" w:hAnsi="宋体" w:hint="eastAsia"/>
          <w:sz w:val="30"/>
          <w:szCs w:val="30"/>
        </w:rPr>
        <w:t>：</w:t>
      </w:r>
      <w:proofErr w:type="gramStart"/>
      <w:r w:rsidRPr="002F2203">
        <w:rPr>
          <w:rFonts w:eastAsia="方正新书宋_GBK" w:hAnsi="宋体" w:hint="eastAsia"/>
          <w:sz w:val="30"/>
          <w:szCs w:val="30"/>
        </w:rPr>
        <w:t>佛告诸</w:t>
      </w:r>
      <w:proofErr w:type="gramEnd"/>
      <w:r w:rsidRPr="002F2203">
        <w:rPr>
          <w:rFonts w:eastAsia="方正新书宋_GBK" w:hAnsi="宋体" w:hint="eastAsia"/>
          <w:sz w:val="30"/>
          <w:szCs w:val="30"/>
        </w:rPr>
        <w:t>比丘</w:t>
      </w:r>
      <w:bookmarkStart w:id="862" w:name="0379a14"/>
      <w:bookmarkEnd w:id="862"/>
      <w:r w:rsidRPr="002F2203">
        <w:rPr>
          <w:rFonts w:eastAsia="方正新书宋_GBK" w:hAnsi="宋体" w:hint="eastAsia"/>
          <w:sz w:val="30"/>
          <w:szCs w:val="30"/>
        </w:rPr>
        <w:t>，汝于戒律有所疑者，今</w:t>
      </w:r>
      <w:proofErr w:type="gramStart"/>
      <w:r w:rsidRPr="002F2203">
        <w:rPr>
          <w:rFonts w:eastAsia="方正新书宋_GBK" w:hAnsi="宋体" w:hint="eastAsia"/>
          <w:sz w:val="30"/>
          <w:szCs w:val="30"/>
        </w:rPr>
        <w:t>恣</w:t>
      </w:r>
      <w:proofErr w:type="gramEnd"/>
      <w:r w:rsidRPr="002F2203">
        <w:rPr>
          <w:rFonts w:eastAsia="方正新书宋_GBK" w:hAnsi="宋体" w:hint="eastAsia"/>
          <w:sz w:val="30"/>
          <w:szCs w:val="30"/>
        </w:rPr>
        <w:t>汝问，我当解说。</w:t>
      </w:r>
      <w:bookmarkStart w:id="863" w:name="0379a15"/>
      <w:bookmarkStart w:id="864" w:name="0379a18"/>
      <w:bookmarkEnd w:id="863"/>
      <w:bookmarkEnd w:id="864"/>
      <w:r w:rsidRPr="002F2203">
        <w:rPr>
          <w:rFonts w:eastAsia="方正新书宋_GBK" w:hAnsi="宋体" w:hint="eastAsia"/>
          <w:sz w:val="30"/>
          <w:szCs w:val="30"/>
        </w:rPr>
        <w:t>时诸比丘，即</w:t>
      </w:r>
      <w:proofErr w:type="gramStart"/>
      <w:r w:rsidRPr="002F2203">
        <w:rPr>
          <w:rFonts w:eastAsia="方正新书宋_GBK" w:hAnsi="宋体" w:hint="eastAsia"/>
          <w:sz w:val="30"/>
          <w:szCs w:val="30"/>
        </w:rPr>
        <w:t>白佛言</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尊</w:t>
      </w:r>
      <w:bookmarkStart w:id="865" w:name="0379a19"/>
      <w:bookmarkEnd w:id="865"/>
      <w:r w:rsidRPr="002F2203">
        <w:rPr>
          <w:rFonts w:eastAsia="方正新书宋_GBK" w:hAnsi="宋体" w:hint="eastAsia"/>
          <w:sz w:val="30"/>
          <w:szCs w:val="30"/>
        </w:rPr>
        <w:t>，我等无有智慧，能问如来。所以者何？如来境界不可思议</w:t>
      </w:r>
      <w:bookmarkStart w:id="866" w:name="0379a20"/>
      <w:bookmarkEnd w:id="866"/>
      <w:r w:rsidRPr="002F2203">
        <w:rPr>
          <w:rFonts w:eastAsia="方正新书宋_GBK" w:hAnsi="宋体" w:hint="eastAsia"/>
          <w:sz w:val="30"/>
          <w:szCs w:val="30"/>
        </w:rPr>
        <w:t>，</w:t>
      </w:r>
      <w:proofErr w:type="gramStart"/>
      <w:r w:rsidRPr="002F2203">
        <w:rPr>
          <w:rFonts w:eastAsia="方正新书宋_GBK" w:hAnsi="宋体" w:hint="eastAsia"/>
          <w:sz w:val="30"/>
          <w:szCs w:val="30"/>
        </w:rPr>
        <w:t>所有诸定不可思议</w:t>
      </w:r>
      <w:proofErr w:type="gramEnd"/>
      <w:r w:rsidRPr="002F2203">
        <w:rPr>
          <w:rFonts w:eastAsia="方正新书宋_GBK" w:hAnsi="宋体" w:hint="eastAsia"/>
          <w:sz w:val="30"/>
          <w:szCs w:val="30"/>
        </w:rPr>
        <w:t>，所</w:t>
      </w:r>
      <w:r w:rsidRPr="002F2203">
        <w:rPr>
          <w:rFonts w:eastAsia="方正新书宋_GBK" w:hAnsi="宋体" w:hint="eastAsia"/>
          <w:sz w:val="30"/>
          <w:szCs w:val="30"/>
        </w:rPr>
        <w:lastRenderedPageBreak/>
        <w:t>演教诲不可思议</w:t>
      </w:r>
      <w:bookmarkStart w:id="867" w:name="0379a21"/>
      <w:bookmarkEnd w:id="867"/>
      <w:r w:rsidRPr="002F2203">
        <w:rPr>
          <w:rFonts w:eastAsia="方正新书宋_GBK" w:hAnsi="宋体" w:hint="eastAsia"/>
          <w:sz w:val="30"/>
          <w:szCs w:val="30"/>
        </w:rPr>
        <w:t>，是故我等无有智慧能问如来。</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尊</w:t>
      </w:r>
      <w:bookmarkStart w:id="868" w:name="0379a22"/>
      <w:bookmarkStart w:id="869" w:name="0379a23"/>
      <w:bookmarkEnd w:id="868"/>
      <w:bookmarkEnd w:id="869"/>
      <w:r w:rsidRPr="002F2203">
        <w:rPr>
          <w:rFonts w:eastAsia="方正新书宋_GBK" w:hAnsi="宋体" w:hint="eastAsia"/>
          <w:sz w:val="30"/>
          <w:szCs w:val="30"/>
        </w:rPr>
        <w:t>，譬如老人，年</w:t>
      </w:r>
      <w:proofErr w:type="gramStart"/>
      <w:r w:rsidRPr="002F2203">
        <w:rPr>
          <w:rFonts w:eastAsia="方正新书宋_GBK" w:hAnsi="宋体" w:hint="eastAsia"/>
          <w:sz w:val="30"/>
          <w:szCs w:val="30"/>
        </w:rPr>
        <w:t>百二十</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身婴长</w:t>
      </w:r>
      <w:proofErr w:type="gramEnd"/>
      <w:r w:rsidRPr="002F2203">
        <w:rPr>
          <w:rFonts w:eastAsia="方正新书宋_GBK" w:hAnsi="宋体" w:hint="eastAsia"/>
          <w:sz w:val="30"/>
          <w:szCs w:val="30"/>
        </w:rPr>
        <w:t>病，余命无几。有一富人，缘事欲行，以百斤金</w:t>
      </w:r>
      <w:bookmarkStart w:id="870" w:name="0379a24"/>
      <w:bookmarkEnd w:id="870"/>
      <w:r w:rsidRPr="002F2203">
        <w:rPr>
          <w:rFonts w:eastAsia="方正新书宋_GBK" w:hAnsi="宋体" w:hint="eastAsia"/>
          <w:sz w:val="30"/>
          <w:szCs w:val="30"/>
        </w:rPr>
        <w:t>，</w:t>
      </w:r>
      <w:proofErr w:type="gramStart"/>
      <w:r w:rsidRPr="002F2203">
        <w:rPr>
          <w:rFonts w:eastAsia="方正新书宋_GBK" w:hAnsi="宋体" w:hint="eastAsia"/>
          <w:sz w:val="30"/>
          <w:szCs w:val="30"/>
        </w:rPr>
        <w:t>寄是老人</w:t>
      </w:r>
      <w:proofErr w:type="gramEnd"/>
      <w:r w:rsidRPr="002F2203">
        <w:rPr>
          <w:rFonts w:eastAsia="方正新书宋_GBK" w:hAnsi="宋体" w:hint="eastAsia"/>
          <w:sz w:val="30"/>
          <w:szCs w:val="30"/>
        </w:rPr>
        <w:t>，而作是言：我今他行</w:t>
      </w:r>
      <w:bookmarkStart w:id="871" w:name="0379a25"/>
      <w:bookmarkEnd w:id="871"/>
      <w:r w:rsidRPr="002F2203">
        <w:rPr>
          <w:rFonts w:eastAsia="方正新书宋_GBK" w:hAnsi="宋体" w:hint="eastAsia"/>
          <w:sz w:val="30"/>
          <w:szCs w:val="30"/>
        </w:rPr>
        <w:t>，以是宝物，持用相寄。或十年还，二十年还，汝当还我。</w:t>
      </w:r>
      <w:bookmarkStart w:id="872" w:name="0379a26"/>
      <w:bookmarkEnd w:id="872"/>
      <w:r w:rsidRPr="002F2203">
        <w:rPr>
          <w:rFonts w:eastAsia="方正新书宋_GBK" w:hAnsi="宋体" w:hint="eastAsia"/>
          <w:sz w:val="30"/>
          <w:szCs w:val="30"/>
        </w:rPr>
        <w:t>是时老人即便受之，而此老人，复无继嗣</w:t>
      </w:r>
      <w:bookmarkStart w:id="873" w:name="0379a27"/>
      <w:bookmarkEnd w:id="873"/>
      <w:r w:rsidRPr="002F2203">
        <w:rPr>
          <w:rFonts w:eastAsia="方正新书宋_GBK" w:hAnsi="宋体" w:hint="eastAsia"/>
          <w:sz w:val="30"/>
          <w:szCs w:val="30"/>
        </w:rPr>
        <w:t>，其后不久，病笃命终。所寄之物，悉皆散失。</w:t>
      </w:r>
      <w:bookmarkStart w:id="874" w:name="0379a28"/>
      <w:bookmarkEnd w:id="874"/>
      <w:r w:rsidRPr="002F2203">
        <w:rPr>
          <w:rFonts w:eastAsia="方正新书宋_GBK" w:hAnsi="宋体" w:hint="eastAsia"/>
          <w:sz w:val="30"/>
          <w:szCs w:val="30"/>
        </w:rPr>
        <w:t>财主行还，</w:t>
      </w:r>
      <w:proofErr w:type="gramStart"/>
      <w:r w:rsidRPr="002F2203">
        <w:rPr>
          <w:rFonts w:eastAsia="方正新书宋_GBK" w:hAnsi="宋体" w:hint="eastAsia"/>
          <w:sz w:val="30"/>
          <w:szCs w:val="30"/>
        </w:rPr>
        <w:t>偿索无所</w:t>
      </w:r>
      <w:proofErr w:type="gramEnd"/>
      <w:r w:rsidRPr="002F2203">
        <w:rPr>
          <w:rFonts w:eastAsia="方正新书宋_GBK" w:hAnsi="宋体" w:hint="eastAsia"/>
          <w:sz w:val="30"/>
          <w:szCs w:val="30"/>
        </w:rPr>
        <w:t>。</w:t>
      </w:r>
      <w:bookmarkStart w:id="875" w:name="0379a29"/>
      <w:bookmarkEnd w:id="875"/>
      <w:r w:rsidRPr="002F2203">
        <w:rPr>
          <w:rFonts w:eastAsia="方正新书宋_GBK" w:hAnsi="宋体" w:hint="eastAsia"/>
          <w:sz w:val="30"/>
          <w:szCs w:val="30"/>
        </w:rPr>
        <w:t>这是比喻诸声闻等，不久住</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，不堪付</w:t>
      </w:r>
      <w:proofErr w:type="gramStart"/>
      <w:r w:rsidRPr="002F2203">
        <w:rPr>
          <w:rFonts w:eastAsia="方正新书宋_GBK" w:hAnsi="宋体" w:hint="eastAsia"/>
          <w:sz w:val="30"/>
          <w:szCs w:val="30"/>
        </w:rPr>
        <w:t>嘱</w:t>
      </w:r>
      <w:proofErr w:type="gramEnd"/>
      <w:r w:rsidRPr="002F2203">
        <w:rPr>
          <w:rFonts w:eastAsia="方正新书宋_GBK" w:hAnsi="宋体" w:hint="eastAsia"/>
          <w:sz w:val="30"/>
          <w:szCs w:val="30"/>
        </w:rPr>
        <w:t>大法。</w:t>
      </w:r>
    </w:p>
    <w:p w14:paraId="2738E5B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876" w:name="0379b07"/>
      <w:bookmarkEnd w:id="876"/>
      <w:r w:rsidRPr="002F2203">
        <w:rPr>
          <w:rFonts w:eastAsia="方正新书宋_GBK" w:hAnsi="宋体" w:hint="eastAsia"/>
          <w:sz w:val="30"/>
          <w:szCs w:val="30"/>
        </w:rPr>
        <w:t>又譬如有人，年二十五，盛壮端正，</w:t>
      </w:r>
      <w:bookmarkStart w:id="877" w:name="0379b08"/>
      <w:bookmarkEnd w:id="877"/>
      <w:r w:rsidRPr="002F2203">
        <w:rPr>
          <w:rFonts w:eastAsia="方正新书宋_GBK" w:hAnsi="宋体" w:hint="eastAsia"/>
          <w:sz w:val="30"/>
          <w:szCs w:val="30"/>
        </w:rPr>
        <w:t>眷属宗亲，悉皆存在。亦有人来寄其宝物，</w:t>
      </w:r>
      <w:proofErr w:type="gramStart"/>
      <w:r w:rsidRPr="002F2203">
        <w:rPr>
          <w:rFonts w:eastAsia="方正新书宋_GBK" w:hAnsi="宋体" w:hint="eastAsia"/>
          <w:sz w:val="30"/>
          <w:szCs w:val="30"/>
        </w:rPr>
        <w:t>语其人言</w:t>
      </w:r>
      <w:bookmarkStart w:id="878" w:name="0379b09"/>
      <w:bookmarkEnd w:id="878"/>
      <w:proofErr w:type="gramEnd"/>
      <w:r w:rsidRPr="002F2203">
        <w:rPr>
          <w:rFonts w:eastAsia="方正新书宋_GBK" w:hAnsi="宋体" w:hint="eastAsia"/>
          <w:sz w:val="30"/>
          <w:szCs w:val="30"/>
        </w:rPr>
        <w:t>：我有缘事，欲至他处，事</w:t>
      </w:r>
      <w:proofErr w:type="gramStart"/>
      <w:r w:rsidRPr="002F2203">
        <w:rPr>
          <w:rFonts w:eastAsia="方正新书宋_GBK" w:hAnsi="宋体" w:hint="eastAsia"/>
          <w:sz w:val="30"/>
          <w:szCs w:val="30"/>
        </w:rPr>
        <w:t>讫</w:t>
      </w:r>
      <w:proofErr w:type="gramEnd"/>
      <w:r w:rsidRPr="002F2203">
        <w:rPr>
          <w:rFonts w:eastAsia="方正新书宋_GBK" w:hAnsi="宋体" w:hint="eastAsia"/>
          <w:sz w:val="30"/>
          <w:szCs w:val="30"/>
        </w:rPr>
        <w:t>当还，汝当还我。</w:t>
      </w:r>
      <w:bookmarkStart w:id="879" w:name="0379b10"/>
      <w:bookmarkEnd w:id="879"/>
      <w:proofErr w:type="gramStart"/>
      <w:r w:rsidRPr="002F2203">
        <w:rPr>
          <w:rFonts w:eastAsia="方正新书宋_GBK" w:hAnsi="宋体" w:hint="eastAsia"/>
          <w:sz w:val="30"/>
          <w:szCs w:val="30"/>
        </w:rPr>
        <w:t>是时壮人</w:t>
      </w:r>
      <w:proofErr w:type="gramEnd"/>
      <w:r w:rsidRPr="002F2203">
        <w:rPr>
          <w:rFonts w:eastAsia="方正新书宋_GBK" w:hAnsi="宋体" w:hint="eastAsia"/>
          <w:sz w:val="30"/>
          <w:szCs w:val="30"/>
        </w:rPr>
        <w:t>守护是物，如自己有</w:t>
      </w:r>
      <w:bookmarkStart w:id="880" w:name="0379b11"/>
      <w:bookmarkEnd w:id="880"/>
      <w:r w:rsidRPr="002F2203">
        <w:rPr>
          <w:rFonts w:eastAsia="方正新书宋_GBK" w:hAnsi="宋体" w:hint="eastAsia"/>
          <w:sz w:val="30"/>
          <w:szCs w:val="30"/>
        </w:rPr>
        <w:t>，又展转托付亲属，彼人既归，索还无失。这是比喻大心菩萨，智慧猛利，能教化众生，</w:t>
      </w:r>
      <w:proofErr w:type="gramStart"/>
      <w:r w:rsidRPr="002F2203">
        <w:rPr>
          <w:rFonts w:eastAsia="方正新书宋_GBK" w:hAnsi="宋体" w:hint="eastAsia"/>
          <w:sz w:val="30"/>
          <w:szCs w:val="30"/>
        </w:rPr>
        <w:t>如来堪付大法</w:t>
      </w:r>
      <w:proofErr w:type="gramEnd"/>
      <w:r w:rsidRPr="002F2203">
        <w:rPr>
          <w:rFonts w:eastAsia="方正新书宋_GBK" w:hAnsi="宋体" w:hint="eastAsia"/>
          <w:sz w:val="30"/>
          <w:szCs w:val="30"/>
        </w:rPr>
        <w:t>，永为流传而</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散失。</w:t>
      </w:r>
    </w:p>
    <w:p w14:paraId="4CD15D8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医</w:t>
      </w:r>
      <w:proofErr w:type="gramEnd"/>
      <w:r w:rsidRPr="002F2203">
        <w:rPr>
          <w:rFonts w:eastAsia="方正新书宋_GBK" w:hAnsi="宋体" w:hint="eastAsia"/>
          <w:sz w:val="30"/>
          <w:szCs w:val="30"/>
          <w:u w:val="single"/>
        </w:rPr>
        <w:t>去留药</w:t>
      </w:r>
      <w:r w:rsidRPr="002F2203">
        <w:rPr>
          <w:rFonts w:eastAsia="方正新书宋_GBK" w:hAnsi="宋体" w:hint="eastAsia"/>
          <w:sz w:val="30"/>
          <w:szCs w:val="30"/>
        </w:rPr>
        <w:t>，语出《法华经·如来寿量品》：譬如良医，以他事往，家多诸子，误饮毒药，闷乱于地。</w:t>
      </w:r>
      <w:proofErr w:type="gramStart"/>
      <w:r w:rsidRPr="002F2203">
        <w:rPr>
          <w:rFonts w:eastAsia="方正新书宋_GBK" w:hAnsi="宋体" w:hint="eastAsia"/>
          <w:sz w:val="30"/>
          <w:szCs w:val="30"/>
        </w:rPr>
        <w:t>父归治药</w:t>
      </w:r>
      <w:proofErr w:type="gramEnd"/>
      <w:r w:rsidRPr="002F2203">
        <w:rPr>
          <w:rFonts w:eastAsia="方正新书宋_GBK" w:hAnsi="宋体" w:hint="eastAsia"/>
          <w:sz w:val="30"/>
          <w:szCs w:val="30"/>
        </w:rPr>
        <w:t>，不失心者，服而即愈（</w:t>
      </w:r>
      <w:proofErr w:type="gramStart"/>
      <w:r w:rsidRPr="002F2203">
        <w:rPr>
          <w:rFonts w:eastAsia="方正新书宋_GBK" w:hAnsi="宋体" w:hint="eastAsia"/>
          <w:sz w:val="30"/>
          <w:szCs w:val="30"/>
        </w:rPr>
        <w:t>譬</w:t>
      </w:r>
      <w:proofErr w:type="gramEnd"/>
      <w:r w:rsidRPr="002F2203">
        <w:rPr>
          <w:rFonts w:eastAsia="方正新书宋_GBK" w:hAnsi="宋体" w:hint="eastAsia"/>
          <w:sz w:val="30"/>
          <w:szCs w:val="30"/>
        </w:rPr>
        <w:t>宿根深厚，一化便转）。</w:t>
      </w:r>
      <w:proofErr w:type="gramStart"/>
      <w:r w:rsidRPr="002F2203">
        <w:rPr>
          <w:rFonts w:eastAsia="方正新书宋_GBK" w:hAnsi="宋体" w:hint="eastAsia"/>
          <w:sz w:val="30"/>
          <w:szCs w:val="30"/>
        </w:rPr>
        <w:t>余失心</w:t>
      </w:r>
      <w:proofErr w:type="gramEnd"/>
      <w:r w:rsidRPr="002F2203">
        <w:rPr>
          <w:rFonts w:eastAsia="方正新书宋_GBK" w:hAnsi="宋体" w:hint="eastAsia"/>
          <w:sz w:val="30"/>
          <w:szCs w:val="30"/>
        </w:rPr>
        <w:t>者，而不肯服（</w:t>
      </w:r>
      <w:proofErr w:type="gramStart"/>
      <w:r w:rsidRPr="002F2203">
        <w:rPr>
          <w:rFonts w:eastAsia="方正新书宋_GBK" w:hAnsi="宋体" w:hint="eastAsia"/>
          <w:sz w:val="30"/>
          <w:szCs w:val="30"/>
        </w:rPr>
        <w:t>譬</w:t>
      </w:r>
      <w:proofErr w:type="gramEnd"/>
      <w:r w:rsidRPr="002F2203">
        <w:rPr>
          <w:rFonts w:eastAsia="方正新书宋_GBK" w:hAnsi="宋体" w:hint="eastAsia"/>
          <w:sz w:val="30"/>
          <w:szCs w:val="30"/>
        </w:rPr>
        <w:t>宿根微弱，不生精进）。</w:t>
      </w:r>
      <w:proofErr w:type="gramStart"/>
      <w:r w:rsidRPr="002F2203">
        <w:rPr>
          <w:rFonts w:eastAsia="方正新书宋_GBK" w:hAnsi="宋体" w:hint="eastAsia"/>
          <w:sz w:val="30"/>
          <w:szCs w:val="30"/>
        </w:rPr>
        <w:t>父设方便</w:t>
      </w:r>
      <w:proofErr w:type="gramEnd"/>
      <w:r w:rsidRPr="002F2203">
        <w:rPr>
          <w:rFonts w:eastAsia="方正新书宋_GBK" w:hAnsi="宋体" w:hint="eastAsia"/>
          <w:sz w:val="30"/>
          <w:szCs w:val="30"/>
        </w:rPr>
        <w:t>，权留好药，复至他国，遣使还告，汝父已死。诸子闻之，心大忧恼，自惟孤露，方即服药，毒病皆愈。</w:t>
      </w:r>
    </w:p>
    <w:p w14:paraId="16FE82F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不敏</w:t>
      </w:r>
      <w:r w:rsidRPr="002F2203">
        <w:rPr>
          <w:rFonts w:eastAsia="方正新书宋_GBK" w:hAnsi="宋体" w:hint="eastAsia"/>
          <w:sz w:val="30"/>
          <w:szCs w:val="30"/>
        </w:rPr>
        <w:t>，不明达，不敏捷，多为谦语。《国语·晋语二》：“款也不才，</w:t>
      </w:r>
      <w:proofErr w:type="gramStart"/>
      <w:r w:rsidRPr="002F2203">
        <w:rPr>
          <w:rFonts w:eastAsia="方正新书宋_GBK" w:hAnsi="宋体" w:hint="eastAsia"/>
          <w:sz w:val="30"/>
          <w:szCs w:val="30"/>
        </w:rPr>
        <w:t>寡</w:t>
      </w:r>
      <w:proofErr w:type="gramEnd"/>
      <w:r w:rsidRPr="002F2203">
        <w:rPr>
          <w:rFonts w:eastAsia="方正新书宋_GBK" w:hAnsi="宋体" w:hint="eastAsia"/>
          <w:sz w:val="30"/>
          <w:szCs w:val="30"/>
        </w:rPr>
        <w:t>智不敏，不能教导，以至于死。”《后汉书·列女传·曹世叔妻》：“鄙人愚暗，受性不敏。”</w:t>
      </w:r>
    </w:p>
    <w:p w14:paraId="3CF27BD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狂子</w:t>
      </w:r>
      <w:r w:rsidRPr="002F2203">
        <w:rPr>
          <w:rFonts w:eastAsia="方正新书宋_GBK" w:hAnsi="宋体" w:hint="eastAsia"/>
          <w:sz w:val="30"/>
          <w:szCs w:val="30"/>
        </w:rPr>
        <w:t>，本义狂妄无礼的人，这里是指</w:t>
      </w:r>
      <w:proofErr w:type="gramStart"/>
      <w:r w:rsidRPr="002F2203">
        <w:rPr>
          <w:rFonts w:eastAsia="方正新书宋_GBK" w:hAnsi="宋体" w:hint="eastAsia"/>
          <w:sz w:val="30"/>
          <w:szCs w:val="30"/>
        </w:rPr>
        <w:t>有狂慧</w:t>
      </w:r>
      <w:proofErr w:type="gramEnd"/>
      <w:r w:rsidRPr="002F2203">
        <w:rPr>
          <w:rFonts w:eastAsia="方正新书宋_GBK" w:hAnsi="宋体" w:hint="eastAsia"/>
          <w:sz w:val="30"/>
          <w:szCs w:val="30"/>
        </w:rPr>
        <w:t>而不发精进之者。</w:t>
      </w:r>
    </w:p>
    <w:p w14:paraId="3D86DA7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智者大师悲悯弟子，怕自己圆寂以后，弟子们无所依</w:t>
      </w:r>
      <w:proofErr w:type="gramStart"/>
      <w:r w:rsidRPr="002F2203">
        <w:rPr>
          <w:rFonts w:eastAsia="方正新书宋_GBK" w:hAnsi="宋体" w:hint="eastAsia"/>
          <w:sz w:val="30"/>
          <w:szCs w:val="30"/>
        </w:rPr>
        <w:t>怙</w:t>
      </w:r>
      <w:proofErr w:type="gramEnd"/>
      <w:r w:rsidRPr="002F2203">
        <w:rPr>
          <w:rFonts w:eastAsia="方正新书宋_GBK" w:hAnsi="宋体" w:hint="eastAsia"/>
          <w:sz w:val="30"/>
          <w:szCs w:val="30"/>
        </w:rPr>
        <w:t>，于命将</w:t>
      </w:r>
      <w:r w:rsidRPr="002F2203">
        <w:rPr>
          <w:rFonts w:eastAsia="方正新书宋_GBK" w:hAnsi="宋体" w:hint="eastAsia"/>
          <w:sz w:val="30"/>
          <w:szCs w:val="30"/>
        </w:rPr>
        <w:lastRenderedPageBreak/>
        <w:t>终，仍口授《观心论》以遗警策。如佛说《涅槃》</w:t>
      </w:r>
      <w:proofErr w:type="gramStart"/>
      <w:r w:rsidRPr="002F2203">
        <w:rPr>
          <w:rFonts w:eastAsia="方正新书宋_GBK" w:hAnsi="宋体" w:hint="eastAsia"/>
          <w:sz w:val="30"/>
          <w:szCs w:val="30"/>
        </w:rPr>
        <w:t>扶律谈常</w:t>
      </w:r>
      <w:proofErr w:type="gramEnd"/>
      <w:r w:rsidRPr="002F2203">
        <w:rPr>
          <w:rFonts w:eastAsia="方正新书宋_GBK" w:hAnsi="宋体" w:hint="eastAsia"/>
          <w:sz w:val="30"/>
          <w:szCs w:val="30"/>
        </w:rPr>
        <w:t>，以救末世。如佛说《法华》，</w:t>
      </w:r>
      <w:proofErr w:type="gramStart"/>
      <w:r w:rsidRPr="002F2203">
        <w:rPr>
          <w:rFonts w:eastAsia="方正新书宋_GBK" w:hAnsi="宋体" w:hint="eastAsia"/>
          <w:sz w:val="30"/>
          <w:szCs w:val="30"/>
        </w:rPr>
        <w:t>令种佛种</w:t>
      </w:r>
      <w:proofErr w:type="gramEnd"/>
      <w:r w:rsidRPr="002F2203">
        <w:rPr>
          <w:rFonts w:eastAsia="方正新书宋_GBK" w:hAnsi="宋体" w:hint="eastAsia"/>
          <w:sz w:val="30"/>
          <w:szCs w:val="30"/>
        </w:rPr>
        <w:t>，父子义成。后世子孙，</w:t>
      </w:r>
      <w:proofErr w:type="gramStart"/>
      <w:r w:rsidRPr="002F2203">
        <w:rPr>
          <w:rFonts w:eastAsia="方正新书宋_GBK" w:hAnsi="宋体" w:hint="eastAsia"/>
          <w:sz w:val="30"/>
          <w:szCs w:val="30"/>
        </w:rPr>
        <w:t>依教进修</w:t>
      </w:r>
      <w:proofErr w:type="gramEnd"/>
      <w:r w:rsidRPr="002F2203">
        <w:rPr>
          <w:rFonts w:eastAsia="方正新书宋_GBK" w:hAnsi="宋体" w:hint="eastAsia"/>
          <w:sz w:val="30"/>
          <w:szCs w:val="30"/>
        </w:rPr>
        <w:t>，终因斯脱。诸佛如来，大德祖师，可谓恩被万世，“永锡尔类”矣。</w:t>
      </w:r>
    </w:p>
    <w:p w14:paraId="79774FB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《观心论》</w:t>
      </w:r>
      <w:r w:rsidRPr="002F2203">
        <w:rPr>
          <w:rFonts w:eastAsia="方正新书宋_GBK" w:hAnsi="宋体" w:hint="eastAsia"/>
          <w:sz w:val="30"/>
          <w:szCs w:val="30"/>
        </w:rPr>
        <w:t>，一卷，别名《煎乳论》，收于</w:t>
      </w:r>
      <w:r w:rsidRPr="002F2203">
        <w:rPr>
          <w:rFonts w:eastAsia="方正新书宋_GBK" w:hAnsi="宋体" w:hint="eastAsia"/>
          <w:sz w:val="30"/>
          <w:szCs w:val="30"/>
        </w:rPr>
        <w:t>T46</w:t>
      </w:r>
      <w:r w:rsidRPr="002F2203">
        <w:rPr>
          <w:rFonts w:eastAsia="方正新书宋_GBK" w:hAnsi="宋体" w:hint="eastAsia"/>
          <w:sz w:val="30"/>
          <w:szCs w:val="30"/>
        </w:rPr>
        <w:t>。智者大师于临入灭前鉴于弘法之人为利物故，多施加水之乳，致令听者失真味道，</w:t>
      </w:r>
      <w:proofErr w:type="gramStart"/>
      <w:r w:rsidRPr="002F2203">
        <w:rPr>
          <w:rFonts w:eastAsia="方正新书宋_GBK" w:hAnsi="宋体" w:hint="eastAsia"/>
          <w:sz w:val="30"/>
          <w:szCs w:val="30"/>
        </w:rPr>
        <w:t>乃说诸经</w:t>
      </w:r>
      <w:proofErr w:type="gramEnd"/>
      <w:r w:rsidRPr="002F2203">
        <w:rPr>
          <w:rFonts w:eastAsia="方正新书宋_GBK" w:hAnsi="宋体" w:hint="eastAsia"/>
          <w:sz w:val="30"/>
          <w:szCs w:val="30"/>
        </w:rPr>
        <w:t>之根本在于观心一法。内容设三十六问而劝勉</w:t>
      </w:r>
      <w:proofErr w:type="gramStart"/>
      <w:r w:rsidRPr="002F2203">
        <w:rPr>
          <w:rFonts w:eastAsia="方正新书宋_GBK" w:hAnsi="宋体" w:hint="eastAsia"/>
          <w:sz w:val="30"/>
          <w:szCs w:val="30"/>
        </w:rPr>
        <w:t>实修观</w:t>
      </w:r>
      <w:proofErr w:type="gramEnd"/>
      <w:r w:rsidRPr="002F2203">
        <w:rPr>
          <w:rFonts w:eastAsia="方正新书宋_GBK" w:hAnsi="宋体" w:hint="eastAsia"/>
          <w:sz w:val="30"/>
          <w:szCs w:val="30"/>
        </w:rPr>
        <w:t>法，历来受到天台宗人的重视。章安灌顶大师撰有《观心论疏》五卷以注解此文。</w:t>
      </w:r>
    </w:p>
    <w:p w14:paraId="7139BC1A" w14:textId="77777777" w:rsidR="00DA7965" w:rsidRPr="002F2203" w:rsidRDefault="00DA7965" w:rsidP="00696261">
      <w:pPr>
        <w:pStyle w:val="ae"/>
        <w:rPr>
          <w:rFonts w:eastAsia="方正粗雅宋_GBK"/>
        </w:rPr>
      </w:pPr>
      <w:bookmarkStart w:id="881" w:name="0184b15"/>
      <w:r w:rsidRPr="002F2203">
        <w:rPr>
          <w:rFonts w:eastAsia="方正粗雅宋_GBK" w:hint="eastAsia"/>
        </w:rPr>
        <w:t>十月，王遣使入山奉迎。</w:t>
      </w:r>
      <w:bookmarkStart w:id="882" w:name="0184b16"/>
      <w:bookmarkEnd w:id="881"/>
      <w:r w:rsidRPr="002F2203">
        <w:rPr>
          <w:rFonts w:eastAsia="方正粗雅宋_GBK" w:hint="eastAsia"/>
        </w:rPr>
        <w:t>师</w:t>
      </w:r>
      <w:proofErr w:type="gramStart"/>
      <w:r w:rsidRPr="002F2203">
        <w:rPr>
          <w:rFonts w:eastAsia="方正粗雅宋_GBK" w:hint="eastAsia"/>
        </w:rPr>
        <w:t>即日散施什物</w:t>
      </w:r>
      <w:proofErr w:type="gramEnd"/>
      <w:r w:rsidRPr="002F2203">
        <w:rPr>
          <w:rFonts w:eastAsia="方正粗雅宋_GBK" w:hint="eastAsia"/>
        </w:rPr>
        <w:t>，以与贫乏。</w:t>
      </w:r>
      <w:bookmarkEnd w:id="882"/>
      <w:r w:rsidRPr="002F2203">
        <w:rPr>
          <w:rFonts w:eastAsia="方正粗雅宋_GBK" w:hint="eastAsia"/>
        </w:rPr>
        <w:t>标杙山下，以拟殿堂</w:t>
      </w:r>
      <w:r w:rsidRPr="002F2203">
        <w:rPr>
          <w:rFonts w:eastAsia="方正粗雅宋_GBK"/>
          <w:i/>
        </w:rPr>
        <w:t>(</w:t>
      </w:r>
      <w:r w:rsidRPr="002F2203">
        <w:rPr>
          <w:rFonts w:eastAsia="方正粗雅宋_GBK" w:hint="eastAsia"/>
          <w:i/>
        </w:rPr>
        <w:t>注：杙音</w:t>
      </w:r>
      <w:proofErr w:type="gramStart"/>
      <w:r w:rsidRPr="002F2203">
        <w:rPr>
          <w:rFonts w:eastAsia="方正粗雅宋_GBK" w:hint="eastAsia"/>
          <w:i/>
        </w:rPr>
        <w:t>弋</w:t>
      </w:r>
      <w:proofErr w:type="gramEnd"/>
      <w:r w:rsidRPr="002F2203">
        <w:rPr>
          <w:rFonts w:eastAsia="方正粗雅宋_GBK" w:hint="eastAsia"/>
          <w:i/>
        </w:rPr>
        <w:t>，</w:t>
      </w:r>
      <w:proofErr w:type="gramStart"/>
      <w:r w:rsidRPr="002F2203">
        <w:rPr>
          <w:rFonts w:eastAsia="方正粗雅宋_GBK" w:hint="eastAsia"/>
          <w:i/>
        </w:rPr>
        <w:t>橛</w:t>
      </w:r>
      <w:proofErr w:type="gramEnd"/>
      <w:r w:rsidRPr="002F2203">
        <w:rPr>
          <w:rFonts w:eastAsia="方正粗雅宋_GBK" w:hint="eastAsia"/>
          <w:i/>
        </w:rPr>
        <w:t>也</w:t>
      </w:r>
      <w:r w:rsidRPr="002F2203">
        <w:rPr>
          <w:rFonts w:eastAsia="方正粗雅宋_GBK"/>
          <w:i/>
        </w:rPr>
        <w:t>)</w:t>
      </w:r>
      <w:r w:rsidRPr="002F2203">
        <w:rPr>
          <w:rFonts w:eastAsia="方正粗雅宋_GBK" w:hint="eastAsia"/>
        </w:rPr>
        <w:t>。画作图形，以为模式。</w:t>
      </w:r>
      <w:bookmarkStart w:id="883" w:name="0184b17"/>
      <w:proofErr w:type="gramStart"/>
      <w:r w:rsidRPr="002F2203">
        <w:rPr>
          <w:rFonts w:eastAsia="方正粗雅宋_GBK" w:hint="eastAsia"/>
        </w:rPr>
        <w:t>诫</w:t>
      </w:r>
      <w:proofErr w:type="gramEnd"/>
      <w:r w:rsidRPr="002F2203">
        <w:rPr>
          <w:rFonts w:eastAsia="方正粗雅宋_GBK" w:hint="eastAsia"/>
        </w:rPr>
        <w:t>其徒曰</w:t>
      </w:r>
      <w:bookmarkEnd w:id="883"/>
      <w:r w:rsidRPr="002F2203">
        <w:rPr>
          <w:rFonts w:eastAsia="方正粗雅宋_GBK" w:hint="eastAsia"/>
        </w:rPr>
        <w:t>：“后若造寺，一用此法。”</w:t>
      </w:r>
    </w:p>
    <w:p w14:paraId="4EF21A45"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教材上“戒”字应改为“诫”。</w:t>
      </w:r>
    </w:p>
    <w:p w14:paraId="38E6A76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什物</w:t>
      </w:r>
      <w:r w:rsidRPr="002F2203">
        <w:rPr>
          <w:rFonts w:eastAsia="方正新书宋_GBK" w:hAnsi="宋体" w:hint="eastAsia"/>
          <w:sz w:val="30"/>
          <w:szCs w:val="30"/>
        </w:rPr>
        <w:t>，</w:t>
      </w:r>
      <w:proofErr w:type="gramStart"/>
      <w:r w:rsidRPr="002F2203">
        <w:rPr>
          <w:rFonts w:eastAsia="方正新书宋_GBK" w:hAnsi="宋体" w:hint="eastAsia"/>
          <w:sz w:val="30"/>
          <w:szCs w:val="30"/>
        </w:rPr>
        <w:t>什即杂</w:t>
      </w:r>
      <w:proofErr w:type="gramEnd"/>
      <w:r w:rsidRPr="002F2203">
        <w:rPr>
          <w:rFonts w:eastAsia="方正新书宋_GBK" w:hAnsi="宋体" w:hint="eastAsia"/>
          <w:sz w:val="30"/>
          <w:szCs w:val="30"/>
        </w:rPr>
        <w:t>、聚之意，此指个人所有的私人器物。</w:t>
      </w:r>
    </w:p>
    <w:p w14:paraId="03B0E83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十月，晋王杨广派遣使者</w:t>
      </w:r>
      <w:proofErr w:type="gramStart"/>
      <w:r w:rsidRPr="002F2203">
        <w:rPr>
          <w:rFonts w:eastAsia="方正新书宋_GBK" w:hAnsi="宋体" w:hint="eastAsia"/>
          <w:sz w:val="30"/>
          <w:szCs w:val="30"/>
        </w:rPr>
        <w:t>入山来奉请</w:t>
      </w:r>
      <w:proofErr w:type="gramEnd"/>
      <w:r w:rsidRPr="002F2203">
        <w:rPr>
          <w:rFonts w:eastAsia="方正新书宋_GBK" w:hAnsi="宋体" w:hint="eastAsia"/>
          <w:sz w:val="30"/>
          <w:szCs w:val="30"/>
        </w:rPr>
        <w:t>迎接智者大师，于是大师于当天把什物分散布施给了那些</w:t>
      </w:r>
      <w:proofErr w:type="gramStart"/>
      <w:r w:rsidRPr="002F2203">
        <w:rPr>
          <w:rFonts w:eastAsia="方正新书宋_GBK" w:hAnsi="宋体" w:hint="eastAsia"/>
          <w:sz w:val="30"/>
          <w:szCs w:val="30"/>
        </w:rPr>
        <w:t>贫</w:t>
      </w:r>
      <w:proofErr w:type="gramEnd"/>
      <w:r w:rsidRPr="002F2203">
        <w:rPr>
          <w:rFonts w:eastAsia="方正新书宋_GBK" w:hAnsi="宋体" w:hint="eastAsia"/>
          <w:sz w:val="30"/>
          <w:szCs w:val="30"/>
        </w:rPr>
        <w:t>困乏无资具的人。在山下标立木桩，用来拟定造设寺院殿宇堂舍的范围。画好图样，用来作为以后造寺的标准样式。并且告诫徒众说：“以后如果造立寺院，一概采用这个法则样式。”</w:t>
      </w:r>
      <w:bookmarkStart w:id="884" w:name="0184b18"/>
    </w:p>
    <w:p w14:paraId="34C88E79" w14:textId="77777777" w:rsidR="00DA7965" w:rsidRPr="002F2203" w:rsidRDefault="00DA7965" w:rsidP="00696261">
      <w:pPr>
        <w:pStyle w:val="ae"/>
        <w:rPr>
          <w:rFonts w:eastAsia="方正粗雅宋_GBK"/>
        </w:rPr>
      </w:pPr>
      <w:r w:rsidRPr="002F2203">
        <w:rPr>
          <w:rFonts w:eastAsia="方正粗雅宋_GBK" w:hint="eastAsia"/>
        </w:rPr>
        <w:t>或</w:t>
      </w:r>
      <w:proofErr w:type="gramStart"/>
      <w:r w:rsidRPr="002F2203">
        <w:rPr>
          <w:rFonts w:eastAsia="方正粗雅宋_GBK" w:hint="eastAsia"/>
        </w:rPr>
        <w:t>疑</w:t>
      </w:r>
      <w:proofErr w:type="gramEnd"/>
      <w:r w:rsidRPr="002F2203">
        <w:rPr>
          <w:rFonts w:eastAsia="方正粗雅宋_GBK" w:hint="eastAsia"/>
        </w:rPr>
        <w:t>山涧险峙，何能成寺</w:t>
      </w:r>
      <w:bookmarkStart w:id="885" w:name="0184b19"/>
      <w:bookmarkEnd w:id="884"/>
      <w:r w:rsidRPr="002F2203">
        <w:rPr>
          <w:rFonts w:eastAsia="方正粗雅宋_GBK" w:hint="eastAsia"/>
        </w:rPr>
        <w:t>？师曰</w:t>
      </w:r>
      <w:bookmarkEnd w:id="885"/>
      <w:r w:rsidRPr="002F2203">
        <w:rPr>
          <w:rFonts w:eastAsia="方正粗雅宋_GBK" w:hint="eastAsia"/>
        </w:rPr>
        <w:t>：“此非小缘，乃是王家所辨</w:t>
      </w:r>
      <w:r w:rsidRPr="002F2203">
        <w:rPr>
          <w:rFonts w:eastAsia="方正粗雅宋_GBK"/>
          <w:i/>
        </w:rPr>
        <w:t>(</w:t>
      </w:r>
      <w:r w:rsidRPr="002F2203">
        <w:rPr>
          <w:rFonts w:eastAsia="方正粗雅宋_GBK" w:hint="eastAsia"/>
          <w:i/>
        </w:rPr>
        <w:t>注：俗辦</w:t>
      </w:r>
      <w:r w:rsidRPr="002F2203">
        <w:rPr>
          <w:rFonts w:eastAsia="方正粗雅宋_GBK"/>
          <w:i/>
        </w:rPr>
        <w:t>)</w:t>
      </w:r>
      <w:r w:rsidRPr="002F2203">
        <w:rPr>
          <w:rFonts w:eastAsia="方正粗雅宋_GBK" w:hint="eastAsia"/>
        </w:rPr>
        <w:t>。”众不测其旨。</w:t>
      </w:r>
    </w:p>
    <w:p w14:paraId="0D0E764D"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lastRenderedPageBreak/>
        <w:t>讲</w:t>
      </w:r>
      <w:r w:rsidRPr="002F2203">
        <w:rPr>
          <w:rFonts w:eastAsia="方正新书宋_GBK" w:hAnsi="宋体" w:hint="eastAsia"/>
          <w:sz w:val="30"/>
          <w:szCs w:val="30"/>
        </w:rPr>
        <w:t xml:space="preserve">  </w:t>
      </w:r>
      <w:r w:rsidRPr="002F2203">
        <w:rPr>
          <w:rFonts w:eastAsia="方正新书宋_GBK" w:hAnsi="宋体" w:hint="eastAsia"/>
          <w:sz w:val="30"/>
          <w:szCs w:val="30"/>
        </w:rPr>
        <w:t>有的人怀疑智者大师所指定的地方山林溪涧太过险峻，怎么可能建立寺院呢？于是智者大师回答说：“建造这座寺院并非小小的因缘就能成就的，而是王家之所成办。”大家都不明白这句话的含义。《别传》讲到此处时云：“</w:t>
      </w:r>
      <w:bookmarkStart w:id="886" w:name="0673b11"/>
      <w:r w:rsidRPr="002F2203">
        <w:rPr>
          <w:rFonts w:eastAsia="方正新书宋_GBK" w:hAnsi="宋体" w:hint="eastAsia"/>
          <w:sz w:val="30"/>
          <w:szCs w:val="30"/>
        </w:rPr>
        <w:t>合众同闻，互相推测。</w:t>
      </w:r>
      <w:bookmarkStart w:id="887" w:name="0673b12"/>
      <w:bookmarkEnd w:id="886"/>
      <w:r w:rsidRPr="002F2203">
        <w:rPr>
          <w:rFonts w:eastAsia="方正新书宋_GBK" w:hAnsi="宋体" w:hint="eastAsia"/>
          <w:sz w:val="30"/>
          <w:szCs w:val="30"/>
        </w:rPr>
        <w:t>或言是姓王之王，或言是天王之王，或言是国王之王。</w:t>
      </w:r>
      <w:bookmarkStart w:id="888" w:name="0673b13"/>
      <w:bookmarkEnd w:id="887"/>
      <w:proofErr w:type="gramStart"/>
      <w:r w:rsidRPr="002F2203">
        <w:rPr>
          <w:rFonts w:eastAsia="方正新书宋_GBK" w:hAnsi="宋体" w:hint="eastAsia"/>
          <w:sz w:val="30"/>
          <w:szCs w:val="30"/>
        </w:rPr>
        <w:t>喧喧</w:t>
      </w:r>
      <w:proofErr w:type="gramEnd"/>
      <w:r w:rsidRPr="002F2203">
        <w:rPr>
          <w:rFonts w:eastAsia="方正新书宋_GBK" w:hAnsi="宋体" w:hint="eastAsia"/>
          <w:sz w:val="30"/>
          <w:szCs w:val="30"/>
        </w:rPr>
        <w:t>成论，竟不能决。今事已验，方知先旨</w:t>
      </w:r>
      <w:bookmarkEnd w:id="888"/>
      <w:r w:rsidRPr="002F2203">
        <w:rPr>
          <w:rFonts w:eastAsia="方正新书宋_GBK" w:hAnsi="宋体" w:hint="eastAsia"/>
          <w:sz w:val="30"/>
          <w:szCs w:val="30"/>
        </w:rPr>
        <w:t>，乃说帝王之王。”</w:t>
      </w:r>
    </w:p>
    <w:p w14:paraId="7EDD203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辨</w:t>
      </w:r>
      <w:r w:rsidRPr="002F2203">
        <w:rPr>
          <w:rFonts w:eastAsia="方正新书宋_GBK" w:hAnsi="宋体" w:hint="eastAsia"/>
          <w:sz w:val="30"/>
          <w:szCs w:val="30"/>
          <w:u w:val="single"/>
        </w:rPr>
        <w:t>b</w:t>
      </w:r>
      <w:r w:rsidRPr="002F2203">
        <w:rPr>
          <w:rFonts w:eastAsia="方正新书宋_GBK" w:hAnsi="宋体" w:hint="eastAsia"/>
          <w:sz w:val="30"/>
          <w:szCs w:val="30"/>
          <w:u w:val="single"/>
        </w:rPr>
        <w:t>à</w:t>
      </w:r>
      <w:r w:rsidRPr="002F2203">
        <w:rPr>
          <w:rFonts w:eastAsia="方正新书宋_GBK" w:hAnsi="宋体" w:hint="eastAsia"/>
          <w:sz w:val="30"/>
          <w:szCs w:val="30"/>
          <w:u w:val="single"/>
        </w:rPr>
        <w:t>n</w:t>
      </w:r>
      <w:r w:rsidRPr="002F2203">
        <w:rPr>
          <w:rFonts w:eastAsia="方正新书宋_GBK" w:hAnsi="宋体" w:hint="eastAsia"/>
          <w:sz w:val="30"/>
          <w:szCs w:val="30"/>
        </w:rPr>
        <w:t>，是“辦”的古字，今作“办”，亦即备办、成办。《周礼·考工记序》：“或审曲面势，以</w:t>
      </w:r>
      <w:proofErr w:type="gramStart"/>
      <w:r w:rsidRPr="002F2203">
        <w:rPr>
          <w:rFonts w:eastAsia="方正新书宋_GBK" w:hAnsi="宋体" w:hint="eastAsia"/>
          <w:sz w:val="30"/>
          <w:szCs w:val="30"/>
        </w:rPr>
        <w:t>饬</w:t>
      </w:r>
      <w:proofErr w:type="gramEnd"/>
      <w:r w:rsidRPr="002F2203">
        <w:rPr>
          <w:rFonts w:eastAsia="方正新书宋_GBK" w:hAnsi="宋体" w:hint="eastAsia"/>
          <w:sz w:val="30"/>
          <w:szCs w:val="30"/>
        </w:rPr>
        <w:t>五材，以辨民器。”宋王观国《学林·辨》：“古无从力之‘辦’，止用‘辨’字。”又《南山行事钞》云：“</w:t>
      </w:r>
      <w:bookmarkStart w:id="889" w:name="0063b23"/>
      <w:r w:rsidRPr="002F2203">
        <w:rPr>
          <w:rFonts w:eastAsia="方正新书宋_GBK" w:hAnsi="宋体" w:hint="eastAsia"/>
          <w:sz w:val="30"/>
          <w:szCs w:val="30"/>
        </w:rPr>
        <w:t>此违</w:t>
      </w:r>
      <w:proofErr w:type="gramStart"/>
      <w:r w:rsidRPr="002F2203">
        <w:rPr>
          <w:rFonts w:eastAsia="方正新书宋_GBK" w:hAnsi="宋体" w:hint="eastAsia"/>
          <w:sz w:val="30"/>
          <w:szCs w:val="30"/>
        </w:rPr>
        <w:t>谏等戒</w:t>
      </w:r>
      <w:bookmarkStart w:id="890" w:name="0063b24"/>
      <w:bookmarkEnd w:id="889"/>
      <w:r w:rsidRPr="002F2203">
        <w:rPr>
          <w:rFonts w:eastAsia="方正新书宋_GBK" w:hAnsi="宋体" w:hint="eastAsia"/>
          <w:sz w:val="30"/>
          <w:szCs w:val="30"/>
        </w:rPr>
        <w:t>……或但</w:t>
      </w:r>
      <w:proofErr w:type="gramEnd"/>
      <w:r w:rsidRPr="002F2203">
        <w:rPr>
          <w:rFonts w:eastAsia="方正新书宋_GBK" w:hAnsi="宋体" w:hint="eastAsia"/>
          <w:sz w:val="30"/>
          <w:szCs w:val="30"/>
        </w:rPr>
        <w:t>有因用，终不辨果。</w:t>
      </w:r>
      <w:bookmarkStart w:id="891" w:name="0063b25"/>
      <w:bookmarkEnd w:id="890"/>
      <w:r w:rsidRPr="002F2203">
        <w:rPr>
          <w:rFonts w:eastAsia="方正新书宋_GBK" w:hAnsi="宋体" w:hint="eastAsia"/>
          <w:sz w:val="30"/>
          <w:szCs w:val="30"/>
        </w:rPr>
        <w:t>局佛在世有</w:t>
      </w:r>
      <w:bookmarkEnd w:id="891"/>
      <w:r w:rsidRPr="002F2203">
        <w:rPr>
          <w:rFonts w:eastAsia="方正新书宋_GBK" w:hAnsi="宋体" w:hint="eastAsia"/>
          <w:sz w:val="30"/>
          <w:szCs w:val="30"/>
        </w:rPr>
        <w:t>，灭后所无。”此中“辨”字也是通于“辦”的，意为成功，办成。</w:t>
      </w:r>
    </w:p>
    <w:p w14:paraId="042AD42D" w14:textId="77777777" w:rsidR="00DA7965" w:rsidRPr="002F2203" w:rsidRDefault="00DA7965" w:rsidP="00696261">
      <w:pPr>
        <w:pStyle w:val="ae"/>
        <w:rPr>
          <w:rFonts w:eastAsia="方正粗雅宋_GBK"/>
        </w:rPr>
      </w:pPr>
      <w:bookmarkStart w:id="892" w:name="0184b20"/>
      <w:r w:rsidRPr="002F2203">
        <w:rPr>
          <w:rFonts w:eastAsia="方正粗雅宋_GBK" w:hint="eastAsia"/>
        </w:rPr>
        <w:t>次日，随使出山，行次石城</w:t>
      </w:r>
      <w:bookmarkEnd w:id="892"/>
      <w:r w:rsidRPr="002F2203">
        <w:rPr>
          <w:rFonts w:eastAsia="方正粗雅宋_GBK" w:hint="eastAsia"/>
        </w:rPr>
        <w:t>，乃称有疾。</w:t>
      </w:r>
    </w:p>
    <w:p w14:paraId="7A1A7A51"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第二天，和使者出山，行到新昌县石城寺的时候，才自称疾病增重。</w:t>
      </w:r>
    </w:p>
    <w:p w14:paraId="64D3699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次</w:t>
      </w:r>
      <w:r w:rsidRPr="002F2203">
        <w:rPr>
          <w:rFonts w:eastAsia="方正新书宋_GBK" w:hAnsi="宋体" w:hint="eastAsia"/>
          <w:sz w:val="30"/>
          <w:szCs w:val="30"/>
        </w:rPr>
        <w:t>，旅行所居止之处所，旅次、舟次等。</w:t>
      </w:r>
    </w:p>
    <w:p w14:paraId="1D85A82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石城</w:t>
      </w:r>
      <w:r w:rsidRPr="002F2203">
        <w:rPr>
          <w:rFonts w:eastAsia="方正新书宋_GBK" w:hAnsi="宋体" w:hint="eastAsia"/>
          <w:sz w:val="30"/>
          <w:szCs w:val="30"/>
        </w:rPr>
        <w:t>，即今浙江绍兴新昌县，因县东北三十里有石城山，故名。</w:t>
      </w:r>
      <w:proofErr w:type="gramStart"/>
      <w:r w:rsidRPr="002F2203">
        <w:rPr>
          <w:rFonts w:eastAsia="方正新书宋_GBK" w:hAnsi="宋体" w:hint="eastAsia"/>
          <w:sz w:val="30"/>
          <w:szCs w:val="30"/>
        </w:rPr>
        <w:t>宋贺铸</w:t>
      </w:r>
      <w:proofErr w:type="gramEnd"/>
      <w:r w:rsidRPr="002F2203">
        <w:rPr>
          <w:rFonts w:eastAsia="方正新书宋_GBK" w:hAnsi="宋体" w:hint="eastAsia"/>
          <w:sz w:val="30"/>
          <w:szCs w:val="30"/>
        </w:rPr>
        <w:t>《忆仙姿》词：“日日春风楼上，不见石城双桨。”康有为《过石城》诗：“城墙何盘盘，苔</w:t>
      </w:r>
      <w:proofErr w:type="gramStart"/>
      <w:r w:rsidRPr="002F2203">
        <w:rPr>
          <w:rFonts w:eastAsia="方正新书宋_GBK" w:hAnsi="宋体" w:hint="eastAsia"/>
          <w:sz w:val="30"/>
          <w:szCs w:val="30"/>
        </w:rPr>
        <w:t>莓</w:t>
      </w:r>
      <w:proofErr w:type="gramEnd"/>
      <w:r w:rsidRPr="002F2203">
        <w:rPr>
          <w:rFonts w:eastAsia="方正新书宋_GBK" w:hAnsi="宋体" w:hint="eastAsia"/>
          <w:sz w:val="30"/>
          <w:szCs w:val="30"/>
        </w:rPr>
        <w:t>封之厚。沿溪绕曲曲，帆樯在前后。云此是石城，小</w:t>
      </w:r>
      <w:proofErr w:type="gramStart"/>
      <w:r w:rsidRPr="002F2203">
        <w:rPr>
          <w:rFonts w:eastAsia="方正新书宋_GBK" w:hAnsi="宋体" w:hint="eastAsia"/>
          <w:sz w:val="30"/>
          <w:szCs w:val="30"/>
        </w:rPr>
        <w:t>邑</w:t>
      </w:r>
      <w:proofErr w:type="gramEnd"/>
      <w:r w:rsidRPr="002F2203">
        <w:rPr>
          <w:rFonts w:eastAsia="方正新书宋_GBK" w:hAnsi="宋体" w:hint="eastAsia"/>
          <w:sz w:val="30"/>
          <w:szCs w:val="30"/>
        </w:rPr>
        <w:t>万家有。”</w:t>
      </w:r>
    </w:p>
    <w:p w14:paraId="2B8FECA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乃</w:t>
      </w:r>
      <w:r w:rsidRPr="002F2203">
        <w:rPr>
          <w:rFonts w:eastAsia="方正新书宋_GBK" w:hAnsi="宋体" w:hint="eastAsia"/>
          <w:sz w:val="30"/>
          <w:szCs w:val="30"/>
        </w:rPr>
        <w:t>，副词，才。《书·盘庚上》：“若农服田力</w:t>
      </w:r>
      <w:proofErr w:type="gramStart"/>
      <w:r w:rsidRPr="002F2203">
        <w:rPr>
          <w:rFonts w:eastAsia="方正新书宋_GBK" w:hAnsi="宋体" w:hint="eastAsia"/>
          <w:sz w:val="30"/>
          <w:szCs w:val="30"/>
        </w:rPr>
        <w:t>穑</w:t>
      </w:r>
      <w:proofErr w:type="gramEnd"/>
      <w:r w:rsidRPr="002F2203">
        <w:rPr>
          <w:rFonts w:eastAsia="方正新书宋_GBK" w:hAnsi="宋体" w:hint="eastAsia"/>
          <w:sz w:val="30"/>
          <w:szCs w:val="30"/>
        </w:rPr>
        <w:t>，乃亦有秋。”</w:t>
      </w:r>
      <w:r w:rsidRPr="002F2203">
        <w:rPr>
          <w:rFonts w:eastAsia="方正新书宋_GBK" w:hAnsi="宋体" w:hint="eastAsia"/>
          <w:sz w:val="30"/>
          <w:szCs w:val="30"/>
        </w:rPr>
        <w:lastRenderedPageBreak/>
        <w:t>《战国策·齐策四》：“先生所为文市义者，乃今日见之。”</w:t>
      </w:r>
      <w:r w:rsidRPr="002F2203">
        <w:rPr>
          <w:rFonts w:eastAsia="方正新书宋_GBK" w:hAnsi="宋体" w:hint="eastAsia"/>
          <w:sz w:val="30"/>
          <w:szCs w:val="30"/>
        </w:rPr>
        <w:t xml:space="preserve"> </w:t>
      </w:r>
    </w:p>
    <w:p w14:paraId="4B75B2E1" w14:textId="77777777" w:rsidR="00DA7965" w:rsidRPr="002F2203" w:rsidRDefault="00DA7965" w:rsidP="00696261">
      <w:pPr>
        <w:pStyle w:val="ae"/>
        <w:rPr>
          <w:rFonts w:eastAsia="方正粗雅宋_GBK"/>
        </w:rPr>
      </w:pPr>
      <w:bookmarkStart w:id="893" w:name="0184b21"/>
      <w:proofErr w:type="gramStart"/>
      <w:r w:rsidRPr="002F2203">
        <w:rPr>
          <w:rFonts w:eastAsia="方正粗雅宋_GBK" w:hint="eastAsia"/>
        </w:rPr>
        <w:t>谓智越曰</w:t>
      </w:r>
      <w:proofErr w:type="gramEnd"/>
      <w:r w:rsidRPr="002F2203">
        <w:rPr>
          <w:rFonts w:eastAsia="方正粗雅宋_GBK" w:hint="eastAsia"/>
        </w:rPr>
        <w:t>：“大王欲使吾来，吾不负言。</w:t>
      </w:r>
      <w:bookmarkStart w:id="894" w:name="0184b22"/>
      <w:bookmarkEnd w:id="893"/>
      <w:r w:rsidRPr="002F2203">
        <w:rPr>
          <w:rFonts w:eastAsia="方正粗雅宋_GBK" w:hint="eastAsia"/>
        </w:rPr>
        <w:t>吾知命在此，故不须前进。石城是天台西门</w:t>
      </w:r>
      <w:bookmarkStart w:id="895" w:name="0184b23"/>
      <w:bookmarkEnd w:id="894"/>
      <w:r w:rsidRPr="002F2203">
        <w:rPr>
          <w:rFonts w:eastAsia="方正粗雅宋_GBK" w:hint="eastAsia"/>
        </w:rPr>
        <w:t>，大佛是当来灵像，处所既好，宜最后用心。</w:t>
      </w:r>
      <w:bookmarkStart w:id="896" w:name="0184b24"/>
      <w:bookmarkEnd w:id="895"/>
      <w:r w:rsidRPr="002F2203">
        <w:rPr>
          <w:rFonts w:eastAsia="方正粗雅宋_GBK" w:hint="eastAsia"/>
        </w:rPr>
        <w:t>衣钵道具，一分奉弥勒，一分充</w:t>
      </w:r>
      <w:proofErr w:type="gramStart"/>
      <w:r w:rsidRPr="002F2203">
        <w:rPr>
          <w:rFonts w:eastAsia="方正粗雅宋_GBK" w:hint="eastAsia"/>
        </w:rPr>
        <w:t>羯</w:t>
      </w:r>
      <w:proofErr w:type="gramEnd"/>
      <w:r w:rsidRPr="002F2203">
        <w:rPr>
          <w:rFonts w:eastAsia="方正粗雅宋_GBK" w:hint="eastAsia"/>
        </w:rPr>
        <w:t>磨。</w:t>
      </w:r>
      <w:bookmarkEnd w:id="896"/>
      <w:r w:rsidRPr="002F2203">
        <w:rPr>
          <w:rFonts w:eastAsia="方正粗雅宋_GBK" w:hint="eastAsia"/>
        </w:rPr>
        <w:t>”</w:t>
      </w:r>
    </w:p>
    <w:p w14:paraId="7D5C4C22"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对智越法师说：“晋王想让我前来，我没有背弃约定。不过我知道我将命终在这里，因此不需要再向前进发了。石城山是天台山的西面门户，大佛是当来下生弥勒菩萨的灵瑞之像，地方既然这样的好，正好适宜最后的用功办道。我的三衣钵具等一切学道之器，一份供养弥勒菩萨，一份入于僧团充当羯磨。”</w:t>
      </w:r>
    </w:p>
    <w:p w14:paraId="58E1B1D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石城寺佛像</w:t>
      </w:r>
      <w:r w:rsidRPr="002F2203">
        <w:rPr>
          <w:rFonts w:eastAsia="方正新书宋_GBK" w:hAnsi="宋体" w:hint="eastAsia"/>
          <w:sz w:val="30"/>
          <w:szCs w:val="30"/>
        </w:rPr>
        <w:t>，位于新昌市城南一点五公里的石城山谷中，又名石城寺，因寺内有石雕弥勒大佛像而闻名。此寺创建于东晋永和年间（</w:t>
      </w:r>
      <w:r w:rsidRPr="002F2203">
        <w:rPr>
          <w:rFonts w:eastAsia="方正新书宋_GBK" w:hAnsi="宋体" w:hint="eastAsia"/>
          <w:sz w:val="30"/>
          <w:szCs w:val="30"/>
        </w:rPr>
        <w:t>345</w:t>
      </w:r>
      <w:r w:rsidRPr="002F2203">
        <w:rPr>
          <w:rFonts w:eastAsia="方正新书宋_GBK" w:hAnsi="宋体" w:hint="eastAsia"/>
          <w:sz w:val="30"/>
          <w:szCs w:val="30"/>
        </w:rPr>
        <w:t>～</w:t>
      </w:r>
      <w:r w:rsidRPr="002F2203">
        <w:rPr>
          <w:rFonts w:eastAsia="方正新书宋_GBK" w:hAnsi="宋体" w:hint="eastAsia"/>
          <w:sz w:val="30"/>
          <w:szCs w:val="30"/>
        </w:rPr>
        <w:t>356</w:t>
      </w:r>
      <w:r w:rsidRPr="002F2203">
        <w:rPr>
          <w:rFonts w:eastAsia="方正新书宋_GBK" w:hAnsi="宋体" w:hint="eastAsia"/>
          <w:sz w:val="30"/>
          <w:szCs w:val="30"/>
        </w:rPr>
        <w:t>），先是高僧</w:t>
      </w:r>
      <w:proofErr w:type="gramStart"/>
      <w:r w:rsidRPr="002F2203">
        <w:rPr>
          <w:rFonts w:eastAsia="方正新书宋_GBK" w:hAnsi="宋体" w:hint="eastAsia"/>
          <w:sz w:val="30"/>
          <w:szCs w:val="30"/>
        </w:rPr>
        <w:t>昙</w:t>
      </w:r>
      <w:proofErr w:type="gramEnd"/>
      <w:r w:rsidRPr="002F2203">
        <w:rPr>
          <w:rFonts w:eastAsia="方正新书宋_GBK" w:hAnsi="宋体" w:hint="eastAsia"/>
          <w:sz w:val="30"/>
          <w:szCs w:val="30"/>
        </w:rPr>
        <w:t>光在石城山下，</w:t>
      </w:r>
      <w:proofErr w:type="gramStart"/>
      <w:r w:rsidRPr="002F2203">
        <w:rPr>
          <w:rFonts w:eastAsia="方正新书宋_GBK" w:hAnsi="宋体" w:hint="eastAsia"/>
          <w:sz w:val="30"/>
          <w:szCs w:val="30"/>
        </w:rPr>
        <w:t>就崖结庐</w:t>
      </w:r>
      <w:proofErr w:type="gramEnd"/>
      <w:r w:rsidRPr="002F2203">
        <w:rPr>
          <w:rFonts w:eastAsia="方正新书宋_GBK" w:hAnsi="宋体" w:hint="eastAsia"/>
          <w:sz w:val="30"/>
          <w:szCs w:val="30"/>
        </w:rPr>
        <w:t>，久而成寺，名为</w:t>
      </w:r>
      <w:proofErr w:type="gramStart"/>
      <w:r w:rsidRPr="002F2203">
        <w:rPr>
          <w:rFonts w:eastAsia="方正新书宋_GBK" w:hAnsi="宋体" w:hint="eastAsia"/>
          <w:sz w:val="30"/>
          <w:szCs w:val="30"/>
        </w:rPr>
        <w:t>隐岳寺</w:t>
      </w:r>
      <w:proofErr w:type="gramEnd"/>
      <w:r w:rsidRPr="002F2203">
        <w:rPr>
          <w:rFonts w:eastAsia="方正新书宋_GBK" w:hAnsi="宋体" w:hint="eastAsia"/>
          <w:sz w:val="30"/>
          <w:szCs w:val="30"/>
        </w:rPr>
        <w:t>。而石像</w:t>
      </w:r>
      <w:proofErr w:type="gramStart"/>
      <w:r w:rsidRPr="002F2203">
        <w:rPr>
          <w:rFonts w:eastAsia="方正新书宋_GBK" w:hAnsi="宋体" w:hint="eastAsia"/>
          <w:sz w:val="30"/>
          <w:szCs w:val="30"/>
        </w:rPr>
        <w:t>的造显发愿</w:t>
      </w:r>
      <w:proofErr w:type="gramEnd"/>
      <w:r w:rsidRPr="002F2203">
        <w:rPr>
          <w:rFonts w:eastAsia="方正新书宋_GBK" w:hAnsi="宋体" w:hint="eastAsia"/>
          <w:sz w:val="30"/>
          <w:szCs w:val="30"/>
        </w:rPr>
        <w:t>始于僧护，齐明</w:t>
      </w:r>
      <w:proofErr w:type="gramStart"/>
      <w:r w:rsidRPr="002F2203">
        <w:rPr>
          <w:rFonts w:eastAsia="方正新书宋_GBK" w:hAnsi="宋体" w:hint="eastAsia"/>
          <w:sz w:val="30"/>
          <w:szCs w:val="30"/>
        </w:rPr>
        <w:t>帝</w:t>
      </w:r>
      <w:proofErr w:type="gramEnd"/>
      <w:r w:rsidRPr="002F2203">
        <w:rPr>
          <w:rFonts w:eastAsia="方正新书宋_GBK" w:hAnsi="宋体" w:hint="eastAsia"/>
          <w:sz w:val="30"/>
          <w:szCs w:val="30"/>
        </w:rPr>
        <w:t>建武年中（</w:t>
      </w:r>
      <w:r w:rsidRPr="002F2203">
        <w:rPr>
          <w:rFonts w:eastAsia="方正新书宋_GBK" w:hAnsi="宋体" w:hint="eastAsia"/>
          <w:sz w:val="30"/>
          <w:szCs w:val="30"/>
        </w:rPr>
        <w:t>495</w:t>
      </w:r>
      <w:r w:rsidRPr="002F2203">
        <w:rPr>
          <w:rFonts w:eastAsia="方正新书宋_GBK" w:hAnsi="宋体" w:hint="eastAsia"/>
          <w:sz w:val="30"/>
          <w:szCs w:val="30"/>
        </w:rPr>
        <w:t>～</w:t>
      </w:r>
      <w:r w:rsidRPr="002F2203">
        <w:rPr>
          <w:rFonts w:eastAsia="方正新书宋_GBK" w:hAnsi="宋体" w:hint="eastAsia"/>
          <w:sz w:val="30"/>
          <w:szCs w:val="30"/>
        </w:rPr>
        <w:t>497</w:t>
      </w:r>
      <w:r w:rsidRPr="002F2203">
        <w:rPr>
          <w:rFonts w:eastAsia="方正新书宋_GBK" w:hAnsi="宋体" w:hint="eastAsia"/>
          <w:sz w:val="30"/>
          <w:szCs w:val="30"/>
        </w:rPr>
        <w:t>），师于寺后山崖凿石造像，梁天监（</w:t>
      </w:r>
      <w:r w:rsidRPr="002F2203">
        <w:rPr>
          <w:rFonts w:eastAsia="方正新书宋_GBK" w:hAnsi="宋体" w:hint="eastAsia"/>
          <w:sz w:val="30"/>
          <w:szCs w:val="30"/>
        </w:rPr>
        <w:t>502</w:t>
      </w:r>
      <w:r w:rsidRPr="002F2203">
        <w:rPr>
          <w:rFonts w:eastAsia="方正新书宋_GBK" w:hAnsi="宋体" w:hint="eastAsia"/>
          <w:sz w:val="30"/>
          <w:szCs w:val="30"/>
        </w:rPr>
        <w:t>～</w:t>
      </w:r>
      <w:r w:rsidRPr="002F2203">
        <w:rPr>
          <w:rFonts w:eastAsia="方正新书宋_GBK" w:hAnsi="宋体" w:hint="eastAsia"/>
          <w:sz w:val="30"/>
          <w:szCs w:val="30"/>
        </w:rPr>
        <w:t>519</w:t>
      </w:r>
      <w:r w:rsidRPr="002F2203">
        <w:rPr>
          <w:rFonts w:eastAsia="方正新书宋_GBK" w:hAnsi="宋体" w:hint="eastAsia"/>
          <w:sz w:val="30"/>
          <w:szCs w:val="30"/>
        </w:rPr>
        <w:t>）初年，造像尚未完成，师即示寂。</w:t>
      </w:r>
      <w:proofErr w:type="gramStart"/>
      <w:r w:rsidRPr="002F2203">
        <w:rPr>
          <w:rFonts w:eastAsia="方正新书宋_GBK" w:hAnsi="宋体" w:hint="eastAsia"/>
          <w:sz w:val="30"/>
          <w:szCs w:val="30"/>
        </w:rPr>
        <w:t>僧淑继之</w:t>
      </w:r>
      <w:proofErr w:type="gramEnd"/>
      <w:r w:rsidRPr="002F2203">
        <w:rPr>
          <w:rFonts w:eastAsia="方正新书宋_GBK" w:hAnsi="宋体" w:hint="eastAsia"/>
          <w:sz w:val="30"/>
          <w:szCs w:val="30"/>
        </w:rPr>
        <w:t>，后以资力不足又辍。梁天监六年（</w:t>
      </w:r>
      <w:r w:rsidRPr="002F2203">
        <w:rPr>
          <w:rFonts w:eastAsia="方正新书宋_GBK" w:hAnsi="宋体" w:hint="eastAsia"/>
          <w:sz w:val="30"/>
          <w:szCs w:val="30"/>
        </w:rPr>
        <w:t>507</w:t>
      </w:r>
      <w:r w:rsidRPr="002F2203">
        <w:rPr>
          <w:rFonts w:eastAsia="方正新书宋_GBK" w:hAnsi="宋体" w:hint="eastAsia"/>
          <w:sz w:val="30"/>
          <w:szCs w:val="30"/>
        </w:rPr>
        <w:t>），武帝遣僧祐律师续成之，完成于梁天监十五年（</w:t>
      </w:r>
      <w:r w:rsidRPr="002F2203">
        <w:rPr>
          <w:rFonts w:eastAsia="方正新书宋_GBK" w:hAnsi="宋体" w:hint="eastAsia"/>
          <w:sz w:val="30"/>
          <w:szCs w:val="30"/>
        </w:rPr>
        <w:t>516</w:t>
      </w:r>
      <w:r w:rsidRPr="002F2203">
        <w:rPr>
          <w:rFonts w:eastAsia="方正新书宋_GBK" w:hAnsi="宋体" w:hint="eastAsia"/>
          <w:sz w:val="30"/>
          <w:szCs w:val="30"/>
        </w:rPr>
        <w:t>）。主持</w:t>
      </w:r>
      <w:proofErr w:type="gramStart"/>
      <w:r w:rsidRPr="002F2203">
        <w:rPr>
          <w:rFonts w:eastAsia="方正新书宋_GBK" w:hAnsi="宋体" w:hint="eastAsia"/>
          <w:sz w:val="30"/>
          <w:szCs w:val="30"/>
        </w:rPr>
        <w:t>者历护</w:t>
      </w:r>
      <w:proofErr w:type="gramEnd"/>
      <w:r w:rsidRPr="002F2203">
        <w:rPr>
          <w:rFonts w:eastAsia="方正新书宋_GBK" w:hAnsi="宋体" w:hint="eastAsia"/>
          <w:sz w:val="30"/>
          <w:szCs w:val="30"/>
        </w:rPr>
        <w:t>、淑、祐三僧，故世称三</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石佛。大佛像高约十四公尺，头部高约五公尺，耳长约三公尺，目长一公尺余，</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称江南第一大佛。</w:t>
      </w:r>
    </w:p>
    <w:p w14:paraId="657101F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道具</w:t>
      </w:r>
      <w:r w:rsidRPr="002F2203">
        <w:rPr>
          <w:rFonts w:eastAsia="方正新书宋_GBK" w:hAnsi="宋体" w:hint="eastAsia"/>
          <w:sz w:val="30"/>
          <w:szCs w:val="30"/>
        </w:rPr>
        <w:t>，修道时所用的器物，通常有</w:t>
      </w:r>
      <w:proofErr w:type="gramStart"/>
      <w:r w:rsidRPr="002F2203">
        <w:rPr>
          <w:rFonts w:eastAsia="方正新书宋_GBK" w:hAnsi="宋体" w:hint="eastAsia"/>
          <w:sz w:val="30"/>
          <w:szCs w:val="30"/>
        </w:rPr>
        <w:t>三衣六物</w:t>
      </w:r>
      <w:proofErr w:type="gramEnd"/>
      <w:r w:rsidRPr="002F2203">
        <w:rPr>
          <w:rFonts w:eastAsia="方正新书宋_GBK" w:hAnsi="宋体" w:hint="eastAsia"/>
          <w:sz w:val="30"/>
          <w:szCs w:val="30"/>
        </w:rPr>
        <w:t>、十八物、</w:t>
      </w:r>
      <w:proofErr w:type="gramStart"/>
      <w:r w:rsidRPr="002F2203">
        <w:rPr>
          <w:rFonts w:eastAsia="方正新书宋_GBK" w:hAnsi="宋体" w:hint="eastAsia"/>
          <w:sz w:val="30"/>
          <w:szCs w:val="30"/>
        </w:rPr>
        <w:t>百一</w:t>
      </w:r>
      <w:proofErr w:type="gramEnd"/>
      <w:r w:rsidRPr="002F2203">
        <w:rPr>
          <w:rFonts w:eastAsia="方正新书宋_GBK" w:hAnsi="宋体" w:hint="eastAsia"/>
          <w:sz w:val="30"/>
          <w:szCs w:val="30"/>
        </w:rPr>
        <w:t>物等，《翻译名义集》卷十八“</w:t>
      </w:r>
      <w:proofErr w:type="gramStart"/>
      <w:r w:rsidRPr="002F2203">
        <w:rPr>
          <w:rFonts w:eastAsia="方正新书宋_GBK" w:hAnsi="宋体" w:hint="eastAsia"/>
          <w:sz w:val="30"/>
          <w:szCs w:val="30"/>
        </w:rPr>
        <w:t>犍</w:t>
      </w:r>
      <w:proofErr w:type="gramEnd"/>
      <w:r w:rsidRPr="002F2203">
        <w:rPr>
          <w:rFonts w:eastAsia="方正新书宋_GBK" w:hAnsi="宋体" w:hint="eastAsia"/>
          <w:sz w:val="30"/>
          <w:szCs w:val="30"/>
        </w:rPr>
        <w:t>椎道具篇”举出：</w:t>
      </w:r>
      <w:proofErr w:type="gramStart"/>
      <w:r w:rsidRPr="002F2203">
        <w:rPr>
          <w:rFonts w:eastAsia="方正新书宋_GBK" w:hAnsi="宋体" w:hint="eastAsia"/>
          <w:sz w:val="30"/>
          <w:szCs w:val="30"/>
        </w:rPr>
        <w:t>犍</w:t>
      </w:r>
      <w:proofErr w:type="gramEnd"/>
      <w:r w:rsidRPr="002F2203">
        <w:rPr>
          <w:rFonts w:eastAsia="方正新书宋_GBK" w:hAnsi="宋体" w:hint="eastAsia"/>
          <w:sz w:val="30"/>
          <w:szCs w:val="30"/>
        </w:rPr>
        <w:t>椎、舍罗（筹）、锡</w:t>
      </w:r>
      <w:r w:rsidRPr="002F2203">
        <w:rPr>
          <w:rFonts w:eastAsia="方正新书宋_GBK" w:hAnsi="宋体" w:hint="eastAsia"/>
          <w:sz w:val="30"/>
          <w:szCs w:val="30"/>
        </w:rPr>
        <w:lastRenderedPageBreak/>
        <w:t>杖、军迟（瓶）、滤水器、数珠、浮囊等十一种。至后世，一般的日常应用器具亦称道具。唯其能够资身，即是增长善法之具。</w:t>
      </w:r>
    </w:p>
    <w:p w14:paraId="3B66222C" w14:textId="77777777" w:rsidR="00DA7965" w:rsidRPr="002F2203" w:rsidRDefault="00DA7965" w:rsidP="00696261">
      <w:pPr>
        <w:pStyle w:val="ae"/>
        <w:rPr>
          <w:rFonts w:eastAsia="方正粗雅宋_GBK"/>
        </w:rPr>
      </w:pPr>
      <w:bookmarkStart w:id="897" w:name="0184b25"/>
      <w:r w:rsidRPr="002F2203">
        <w:rPr>
          <w:rFonts w:eastAsia="方正粗雅宋_GBK" w:hint="eastAsia"/>
        </w:rPr>
        <w:t>语已，右</w:t>
      </w:r>
      <w:proofErr w:type="gramStart"/>
      <w:r w:rsidRPr="002F2203">
        <w:rPr>
          <w:rFonts w:eastAsia="方正粗雅宋_GBK" w:hint="eastAsia"/>
        </w:rPr>
        <w:t>胁</w:t>
      </w:r>
      <w:proofErr w:type="gramEnd"/>
      <w:r w:rsidRPr="002F2203">
        <w:rPr>
          <w:rFonts w:eastAsia="方正粗雅宋_GBK" w:hint="eastAsia"/>
        </w:rPr>
        <w:t>西向而卧，</w:t>
      </w:r>
      <w:proofErr w:type="gramStart"/>
      <w:r w:rsidRPr="002F2203">
        <w:rPr>
          <w:rFonts w:eastAsia="方正粗雅宋_GBK" w:hint="eastAsia"/>
        </w:rPr>
        <w:t>专念弥陀</w:t>
      </w:r>
      <w:proofErr w:type="gramEnd"/>
      <w:r w:rsidRPr="002F2203">
        <w:rPr>
          <w:rFonts w:eastAsia="方正粗雅宋_GBK" w:hint="eastAsia"/>
        </w:rPr>
        <w:t>、观音及般若名。</w:t>
      </w:r>
      <w:bookmarkEnd w:id="897"/>
    </w:p>
    <w:p w14:paraId="5839D4F7"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说完以后，面向西方向右作吉祥卧，</w:t>
      </w:r>
      <w:proofErr w:type="gramStart"/>
      <w:r w:rsidRPr="002F2203">
        <w:rPr>
          <w:rFonts w:eastAsia="方正新书宋_GBK" w:hAnsi="宋体" w:hint="eastAsia"/>
          <w:sz w:val="30"/>
          <w:szCs w:val="30"/>
        </w:rPr>
        <w:t>一心专念阿弥陀佛</w:t>
      </w:r>
      <w:proofErr w:type="gramEnd"/>
      <w:r w:rsidRPr="002F2203">
        <w:rPr>
          <w:rFonts w:eastAsia="方正新书宋_GBK" w:hAnsi="宋体" w:hint="eastAsia"/>
          <w:sz w:val="30"/>
          <w:szCs w:val="30"/>
        </w:rPr>
        <w:t>和观世音菩萨</w:t>
      </w:r>
      <w:proofErr w:type="gramStart"/>
      <w:r w:rsidRPr="002F2203">
        <w:rPr>
          <w:rFonts w:eastAsia="方正新书宋_GBK" w:hAnsi="宋体" w:hint="eastAsia"/>
          <w:sz w:val="30"/>
          <w:szCs w:val="30"/>
        </w:rPr>
        <w:t>的圣号以及</w:t>
      </w:r>
      <w:proofErr w:type="gramEnd"/>
      <w:r w:rsidRPr="002F2203">
        <w:rPr>
          <w:rFonts w:eastAsia="方正新书宋_GBK" w:hAnsi="宋体" w:hint="eastAsia"/>
          <w:sz w:val="30"/>
          <w:szCs w:val="30"/>
        </w:rPr>
        <w:t>摩</w:t>
      </w:r>
      <w:proofErr w:type="gramStart"/>
      <w:r w:rsidRPr="002F2203">
        <w:rPr>
          <w:rFonts w:eastAsia="方正新书宋_GBK" w:hAnsi="宋体" w:hint="eastAsia"/>
          <w:sz w:val="30"/>
          <w:szCs w:val="30"/>
        </w:rPr>
        <w:t>诃</w:t>
      </w:r>
      <w:proofErr w:type="gramEnd"/>
      <w:r w:rsidRPr="002F2203">
        <w:rPr>
          <w:rFonts w:eastAsia="方正新书宋_GBK" w:hAnsi="宋体" w:hint="eastAsia"/>
          <w:sz w:val="30"/>
          <w:szCs w:val="30"/>
        </w:rPr>
        <w:t>般若波罗蜜多的名称。</w:t>
      </w:r>
    </w:p>
    <w:p w14:paraId="3DABDF8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注意：这里的“念”不单单只</w:t>
      </w:r>
      <w:proofErr w:type="gramStart"/>
      <w:r w:rsidRPr="002F2203">
        <w:rPr>
          <w:rFonts w:eastAsia="方正新书宋_GBK" w:hAnsi="宋体" w:hint="eastAsia"/>
          <w:sz w:val="30"/>
          <w:szCs w:val="30"/>
        </w:rPr>
        <w:t>是指持名</w:t>
      </w:r>
      <w:proofErr w:type="gramEnd"/>
      <w:r w:rsidRPr="002F2203">
        <w:rPr>
          <w:rFonts w:eastAsia="方正新书宋_GBK" w:hAnsi="宋体" w:hint="eastAsia"/>
          <w:sz w:val="30"/>
          <w:szCs w:val="30"/>
        </w:rPr>
        <w:t>念佛，而是有实相念佛“据乎心性观彼依正”的含义在内。否则只是口中念般若名，有何大利？</w:t>
      </w:r>
      <w:bookmarkStart w:id="898" w:name="0195a23"/>
      <w:r w:rsidRPr="002F2203">
        <w:rPr>
          <w:rFonts w:eastAsia="方正新书宋_GBK" w:hAnsi="宋体" w:hint="eastAsia"/>
          <w:sz w:val="30"/>
          <w:szCs w:val="30"/>
        </w:rPr>
        <w:t>当知，</w:t>
      </w:r>
      <w:proofErr w:type="gramStart"/>
      <w:r w:rsidRPr="002F2203">
        <w:rPr>
          <w:rFonts w:eastAsia="方正新书宋_GBK" w:hAnsi="宋体" w:hint="eastAsia"/>
          <w:sz w:val="30"/>
          <w:szCs w:val="30"/>
        </w:rPr>
        <w:t>能观皆是</w:t>
      </w:r>
      <w:proofErr w:type="gramEnd"/>
      <w:r w:rsidRPr="002F2203">
        <w:rPr>
          <w:rFonts w:eastAsia="方正新书宋_GBK" w:hAnsi="宋体" w:hint="eastAsia"/>
          <w:sz w:val="30"/>
          <w:szCs w:val="30"/>
        </w:rPr>
        <w:t>一心三观</w:t>
      </w:r>
      <w:bookmarkStart w:id="899" w:name="0195a24"/>
      <w:bookmarkEnd w:id="898"/>
      <w:r w:rsidRPr="002F2203">
        <w:rPr>
          <w:rFonts w:eastAsia="方正新书宋_GBK" w:hAnsi="宋体" w:hint="eastAsia"/>
          <w:sz w:val="30"/>
          <w:szCs w:val="30"/>
        </w:rPr>
        <w:t>，</w:t>
      </w:r>
      <w:proofErr w:type="gramStart"/>
      <w:r w:rsidRPr="002F2203">
        <w:rPr>
          <w:rFonts w:eastAsia="方正新书宋_GBK" w:hAnsi="宋体" w:hint="eastAsia"/>
          <w:sz w:val="30"/>
          <w:szCs w:val="30"/>
        </w:rPr>
        <w:t>所观皆是</w:t>
      </w:r>
      <w:proofErr w:type="gramEnd"/>
      <w:r w:rsidRPr="002F2203">
        <w:rPr>
          <w:rFonts w:eastAsia="方正新书宋_GBK" w:hAnsi="宋体" w:hint="eastAsia"/>
          <w:sz w:val="30"/>
          <w:szCs w:val="30"/>
        </w:rPr>
        <w:t>三</w:t>
      </w:r>
      <w:proofErr w:type="gramStart"/>
      <w:r w:rsidRPr="002F2203">
        <w:rPr>
          <w:rFonts w:eastAsia="方正新书宋_GBK" w:hAnsi="宋体" w:hint="eastAsia"/>
          <w:sz w:val="30"/>
          <w:szCs w:val="30"/>
        </w:rPr>
        <w:t>谛一</w:t>
      </w:r>
      <w:proofErr w:type="gramEnd"/>
      <w:r w:rsidRPr="002F2203">
        <w:rPr>
          <w:rFonts w:eastAsia="方正新书宋_GBK" w:hAnsi="宋体" w:hint="eastAsia"/>
          <w:sz w:val="30"/>
          <w:szCs w:val="30"/>
        </w:rPr>
        <w:t>境。</w:t>
      </w:r>
      <w:proofErr w:type="gramStart"/>
      <w:r w:rsidRPr="002F2203">
        <w:rPr>
          <w:rFonts w:eastAsia="方正新书宋_GBK" w:hAnsi="宋体" w:hint="eastAsia"/>
          <w:sz w:val="30"/>
          <w:szCs w:val="30"/>
        </w:rPr>
        <w:t>毘卢</w:t>
      </w:r>
      <w:proofErr w:type="gramEnd"/>
      <w:r w:rsidRPr="002F2203">
        <w:rPr>
          <w:rFonts w:eastAsia="方正新书宋_GBK" w:hAnsi="宋体" w:hint="eastAsia"/>
          <w:sz w:val="30"/>
          <w:szCs w:val="30"/>
        </w:rPr>
        <w:t>遮那，</w:t>
      </w:r>
      <w:proofErr w:type="gramStart"/>
      <w:r w:rsidRPr="002F2203">
        <w:rPr>
          <w:rFonts w:eastAsia="方正新书宋_GBK" w:hAnsi="宋体" w:hint="eastAsia"/>
          <w:sz w:val="30"/>
          <w:szCs w:val="30"/>
        </w:rPr>
        <w:t>遍一切处</w:t>
      </w:r>
      <w:bookmarkStart w:id="900" w:name="0195a25"/>
      <w:bookmarkEnd w:id="899"/>
      <w:proofErr w:type="gramEnd"/>
      <w:r w:rsidRPr="002F2203">
        <w:rPr>
          <w:rFonts w:eastAsia="方正新书宋_GBK" w:hAnsi="宋体" w:hint="eastAsia"/>
          <w:sz w:val="30"/>
          <w:szCs w:val="30"/>
        </w:rPr>
        <w:t>，一切诸法，皆是佛法。</w:t>
      </w:r>
      <w:bookmarkStart w:id="901" w:name="0195a29"/>
      <w:bookmarkEnd w:id="900"/>
      <w:r w:rsidRPr="002F2203">
        <w:rPr>
          <w:rFonts w:eastAsia="方正新书宋_GBK" w:hAnsi="宋体" w:hint="eastAsia"/>
          <w:sz w:val="30"/>
          <w:szCs w:val="30"/>
        </w:rPr>
        <w:t>“故知果佛圆明之体</w:t>
      </w:r>
      <w:bookmarkStart w:id="902" w:name="0195b01"/>
      <w:bookmarkEnd w:id="901"/>
      <w:r w:rsidRPr="002F2203">
        <w:rPr>
          <w:rFonts w:eastAsia="方正新书宋_GBK" w:hAnsi="宋体" w:hint="eastAsia"/>
          <w:sz w:val="30"/>
          <w:szCs w:val="30"/>
        </w:rPr>
        <w:t>，是我凡夫本具性德，故一切教所谈行法</w:t>
      </w:r>
      <w:bookmarkStart w:id="903" w:name="0195b02"/>
      <w:bookmarkEnd w:id="902"/>
      <w:r w:rsidRPr="002F2203">
        <w:rPr>
          <w:rFonts w:eastAsia="方正新书宋_GBK" w:hAnsi="宋体" w:hint="eastAsia"/>
          <w:sz w:val="30"/>
          <w:szCs w:val="30"/>
        </w:rPr>
        <w:t>，无不为显此</w:t>
      </w:r>
      <w:proofErr w:type="gramStart"/>
      <w:r w:rsidRPr="002F2203">
        <w:rPr>
          <w:rFonts w:eastAsia="方正新书宋_GBK" w:hAnsi="宋体" w:hint="eastAsia"/>
          <w:sz w:val="30"/>
          <w:szCs w:val="30"/>
        </w:rPr>
        <w:t>之</w:t>
      </w:r>
      <w:proofErr w:type="gramEnd"/>
      <w:r w:rsidRPr="002F2203">
        <w:rPr>
          <w:rFonts w:eastAsia="方正新书宋_GBK" w:hAnsi="宋体" w:hint="eastAsia"/>
          <w:sz w:val="30"/>
          <w:szCs w:val="30"/>
        </w:rPr>
        <w:t>觉体。故四三昧，通名念佛</w:t>
      </w:r>
      <w:bookmarkStart w:id="904" w:name="0195b03"/>
      <w:bookmarkEnd w:id="903"/>
      <w:r w:rsidRPr="002F2203">
        <w:rPr>
          <w:rFonts w:eastAsia="方正新书宋_GBK" w:hAnsi="宋体" w:hint="eastAsia"/>
          <w:sz w:val="30"/>
          <w:szCs w:val="30"/>
        </w:rPr>
        <w:t>，但其观法，为门不同。如一行三昧，直观三道，显本性佛。</w:t>
      </w:r>
      <w:bookmarkStart w:id="905" w:name="0195b04"/>
      <w:bookmarkEnd w:id="904"/>
      <w:r w:rsidRPr="002F2203">
        <w:rPr>
          <w:rFonts w:eastAsia="方正新书宋_GBK" w:hAnsi="宋体" w:hint="eastAsia"/>
          <w:sz w:val="30"/>
          <w:szCs w:val="30"/>
        </w:rPr>
        <w:t>方等三昧，观袒持显。法华兼诵经</w:t>
      </w:r>
      <w:bookmarkStart w:id="906" w:name="0195b05"/>
      <w:bookmarkEnd w:id="905"/>
      <w:r w:rsidRPr="002F2203">
        <w:rPr>
          <w:rFonts w:eastAsia="方正新书宋_GBK" w:hAnsi="宋体" w:hint="eastAsia"/>
          <w:sz w:val="30"/>
          <w:szCs w:val="30"/>
        </w:rPr>
        <w:t>，观音兼数息，觉意历三性，此等三昧，历事虽异</w:t>
      </w:r>
      <w:bookmarkStart w:id="907" w:name="0195b06"/>
      <w:bookmarkEnd w:id="906"/>
      <w:r w:rsidRPr="002F2203">
        <w:rPr>
          <w:rFonts w:eastAsia="方正新书宋_GBK" w:hAnsi="宋体" w:hint="eastAsia"/>
          <w:sz w:val="30"/>
          <w:szCs w:val="30"/>
        </w:rPr>
        <w:t>，念佛是同。”</w:t>
      </w:r>
    </w:p>
    <w:p w14:paraId="05ABD33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因此不要一见“念佛”二字，就当持名念佛会。学天台者，虽然不废持名念佛，但又不会仅仅局限于此，必定</w:t>
      </w:r>
      <w:proofErr w:type="gramStart"/>
      <w:r w:rsidRPr="002F2203">
        <w:rPr>
          <w:rFonts w:eastAsia="方正新书宋_GBK" w:hAnsi="宋体" w:hint="eastAsia"/>
          <w:sz w:val="30"/>
          <w:szCs w:val="30"/>
        </w:rPr>
        <w:t>融汇</w:t>
      </w:r>
      <w:proofErr w:type="gramEnd"/>
      <w:r w:rsidRPr="002F2203">
        <w:rPr>
          <w:rFonts w:eastAsia="方正新书宋_GBK" w:hAnsi="宋体" w:hint="eastAsia"/>
          <w:sz w:val="30"/>
          <w:szCs w:val="30"/>
        </w:rPr>
        <w:t>有实相念佛的，谓</w:t>
      </w:r>
      <w:bookmarkStart w:id="908" w:name="0195b08"/>
      <w:bookmarkEnd w:id="907"/>
      <w:r w:rsidRPr="002F2203">
        <w:rPr>
          <w:rFonts w:eastAsia="方正新书宋_GBK" w:hAnsi="宋体" w:hint="eastAsia"/>
          <w:sz w:val="30"/>
          <w:szCs w:val="30"/>
        </w:rPr>
        <w:t>“托彼安养依正之境，用微妙观。专就弥陀，显真佛体。</w:t>
      </w:r>
      <w:bookmarkStart w:id="909" w:name="0195b09"/>
      <w:bookmarkEnd w:id="908"/>
      <w:r w:rsidRPr="002F2203">
        <w:rPr>
          <w:rFonts w:eastAsia="方正新书宋_GBK" w:hAnsi="宋体" w:hint="eastAsia"/>
          <w:sz w:val="30"/>
          <w:szCs w:val="30"/>
        </w:rPr>
        <w:t>虽托彼境，须知依正同居一心。心性遍周</w:t>
      </w:r>
      <w:bookmarkStart w:id="910" w:name="0195b10"/>
      <w:bookmarkEnd w:id="909"/>
      <w:r w:rsidRPr="002F2203">
        <w:rPr>
          <w:rFonts w:eastAsia="方正新书宋_GBK" w:hAnsi="宋体" w:hint="eastAsia"/>
          <w:sz w:val="30"/>
          <w:szCs w:val="30"/>
        </w:rPr>
        <w:t>，无法不造，无法不具。若一毫法从心外生</w:t>
      </w:r>
      <w:bookmarkStart w:id="911" w:name="0195b11"/>
      <w:bookmarkEnd w:id="910"/>
      <w:r w:rsidRPr="002F2203">
        <w:rPr>
          <w:rFonts w:eastAsia="方正新书宋_GBK" w:hAnsi="宋体" w:hint="eastAsia"/>
          <w:sz w:val="30"/>
          <w:szCs w:val="30"/>
        </w:rPr>
        <w:t>，则</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名为大乘观也。行者应知，据乎心性，观彼依正</w:t>
      </w:r>
      <w:bookmarkStart w:id="912" w:name="0195b12"/>
      <w:bookmarkEnd w:id="911"/>
      <w:r w:rsidRPr="002F2203">
        <w:rPr>
          <w:rFonts w:eastAsia="方正新书宋_GBK" w:hAnsi="宋体" w:hint="eastAsia"/>
          <w:sz w:val="30"/>
          <w:szCs w:val="30"/>
        </w:rPr>
        <w:t>，依正可彰。托彼依正，观于心性，心性易发。</w:t>
      </w:r>
      <w:bookmarkStart w:id="913" w:name="0195b13"/>
      <w:bookmarkEnd w:id="912"/>
      <w:r w:rsidRPr="002F2203">
        <w:rPr>
          <w:rFonts w:eastAsia="方正新书宋_GBK" w:hAnsi="宋体" w:hint="eastAsia"/>
          <w:sz w:val="30"/>
          <w:szCs w:val="30"/>
        </w:rPr>
        <w:t>所言心性，具一切法，造一切法者</w:t>
      </w:r>
      <w:bookmarkStart w:id="914" w:name="0195b14"/>
      <w:bookmarkEnd w:id="913"/>
      <w:r w:rsidRPr="002F2203">
        <w:rPr>
          <w:rFonts w:eastAsia="方正新书宋_GBK" w:hAnsi="宋体" w:hint="eastAsia"/>
          <w:sz w:val="30"/>
          <w:szCs w:val="30"/>
        </w:rPr>
        <w:t>，实无能具所具，能造所造，即心是法，即法是心</w:t>
      </w:r>
      <w:bookmarkStart w:id="915" w:name="0195b15"/>
      <w:bookmarkEnd w:id="914"/>
      <w:r w:rsidRPr="002F2203">
        <w:rPr>
          <w:rFonts w:eastAsia="方正新书宋_GBK" w:hAnsi="宋体" w:hint="eastAsia"/>
          <w:sz w:val="30"/>
          <w:szCs w:val="30"/>
        </w:rPr>
        <w:t>，能造因缘及所造法，皆悉当处全是心性。是故今观</w:t>
      </w:r>
      <w:bookmarkStart w:id="916" w:name="0195b16"/>
      <w:bookmarkEnd w:id="915"/>
      <w:r w:rsidRPr="002F2203">
        <w:rPr>
          <w:rFonts w:eastAsia="方正新书宋_GBK" w:hAnsi="宋体" w:hint="eastAsia"/>
          <w:sz w:val="30"/>
          <w:szCs w:val="30"/>
        </w:rPr>
        <w:t>，若依若正，乃法界心观法界境，生于法界</w:t>
      </w:r>
      <w:bookmarkStart w:id="917" w:name="0195b17"/>
      <w:bookmarkEnd w:id="916"/>
      <w:r w:rsidRPr="002F2203">
        <w:rPr>
          <w:rFonts w:eastAsia="方正新书宋_GBK" w:hAnsi="宋体" w:hint="eastAsia"/>
          <w:sz w:val="30"/>
          <w:szCs w:val="30"/>
        </w:rPr>
        <w:t>依正</w:t>
      </w:r>
      <w:r w:rsidRPr="002F2203">
        <w:rPr>
          <w:rFonts w:eastAsia="方正新书宋_GBK" w:hAnsi="宋体" w:hint="eastAsia"/>
          <w:sz w:val="30"/>
          <w:szCs w:val="30"/>
        </w:rPr>
        <w:lastRenderedPageBreak/>
        <w:t>色心。</w:t>
      </w:r>
      <w:bookmarkStart w:id="918" w:name="0195b18"/>
      <w:bookmarkEnd w:id="917"/>
      <w:r w:rsidRPr="002F2203">
        <w:rPr>
          <w:rFonts w:eastAsia="方正新书宋_GBK" w:hAnsi="宋体" w:hint="eastAsia"/>
          <w:sz w:val="30"/>
          <w:szCs w:val="30"/>
        </w:rPr>
        <w:t>”</w:t>
      </w:r>
      <w:bookmarkEnd w:id="918"/>
      <w:proofErr w:type="gramStart"/>
      <w:r w:rsidRPr="002F2203">
        <w:rPr>
          <w:rFonts w:eastAsia="方正新书宋_GBK" w:hAnsi="宋体" w:hint="eastAsia"/>
          <w:sz w:val="30"/>
          <w:szCs w:val="30"/>
        </w:rPr>
        <w:t>天台圆妙念佛幽深玄绝如此</w:t>
      </w:r>
      <w:proofErr w:type="gramEnd"/>
      <w:r w:rsidRPr="002F2203">
        <w:rPr>
          <w:rFonts w:eastAsia="方正新书宋_GBK" w:hAnsi="宋体" w:hint="eastAsia"/>
          <w:sz w:val="30"/>
          <w:szCs w:val="30"/>
        </w:rPr>
        <w:t>，不可便以愚夫愚妇有口无心的持名念佛相比拟。</w:t>
      </w:r>
    </w:p>
    <w:p w14:paraId="2BD24776" w14:textId="77777777" w:rsidR="00DA7965" w:rsidRPr="002F2203" w:rsidRDefault="00DA7965" w:rsidP="00696261">
      <w:pPr>
        <w:pStyle w:val="ae"/>
        <w:rPr>
          <w:rFonts w:eastAsia="方正粗雅宋_GBK"/>
        </w:rPr>
      </w:pPr>
      <w:r w:rsidRPr="002F2203">
        <w:rPr>
          <w:rFonts w:eastAsia="方正粗雅宋_GBK" w:hint="eastAsia"/>
        </w:rPr>
        <w:t>晋</w:t>
      </w:r>
      <w:proofErr w:type="gramStart"/>
      <w:r w:rsidRPr="002F2203">
        <w:rPr>
          <w:rFonts w:eastAsia="方正粗雅宋_GBK" w:hint="eastAsia"/>
        </w:rPr>
        <w:t>王闻师在</w:t>
      </w:r>
      <w:proofErr w:type="gramEnd"/>
      <w:r w:rsidRPr="002F2203">
        <w:rPr>
          <w:rFonts w:eastAsia="方正粗雅宋_GBK" w:hint="eastAsia"/>
        </w:rPr>
        <w:t>疾，遣</w:t>
      </w:r>
      <w:proofErr w:type="gramStart"/>
      <w:r w:rsidRPr="002F2203">
        <w:rPr>
          <w:rFonts w:eastAsia="方正粗雅宋_GBK" w:hint="eastAsia"/>
        </w:rPr>
        <w:t>医</w:t>
      </w:r>
      <w:proofErr w:type="gramEnd"/>
      <w:r w:rsidRPr="002F2203">
        <w:rPr>
          <w:rFonts w:eastAsia="方正粗雅宋_GBK" w:hint="eastAsia"/>
        </w:rPr>
        <w:t>往治。</w:t>
      </w:r>
    </w:p>
    <w:p w14:paraId="3D0C3DFA"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晋王杨广听说智者大师有病在身，急忙派遣御医李</w:t>
      </w:r>
      <w:proofErr w:type="gramStart"/>
      <w:r w:rsidRPr="002F2203">
        <w:rPr>
          <w:rFonts w:eastAsia="方正新书宋_GBK" w:hAnsi="宋体" w:hint="eastAsia"/>
          <w:sz w:val="30"/>
          <w:szCs w:val="30"/>
        </w:rPr>
        <w:t>膺</w:t>
      </w:r>
      <w:proofErr w:type="gramEnd"/>
      <w:r w:rsidRPr="002F2203">
        <w:rPr>
          <w:rFonts w:eastAsia="方正新书宋_GBK" w:hAnsi="宋体" w:hint="eastAsia"/>
          <w:sz w:val="30"/>
          <w:szCs w:val="30"/>
        </w:rPr>
        <w:t>前往诊治，文见《国清百录·王参病书第六十三》。</w:t>
      </w:r>
    </w:p>
    <w:p w14:paraId="19B27DEF" w14:textId="77777777" w:rsidR="00DA7965" w:rsidRPr="002F2203" w:rsidRDefault="00DA7965" w:rsidP="00696261">
      <w:pPr>
        <w:pStyle w:val="ae"/>
        <w:rPr>
          <w:rFonts w:eastAsia="方正粗雅宋_GBK"/>
        </w:rPr>
      </w:pPr>
      <w:bookmarkStart w:id="919" w:name="0184b26"/>
      <w:r w:rsidRPr="002F2203">
        <w:rPr>
          <w:rFonts w:eastAsia="方正粗雅宋_GBK" w:hint="eastAsia"/>
        </w:rPr>
        <w:t>或请进药，师曰</w:t>
      </w:r>
      <w:bookmarkStart w:id="920" w:name="0184b27"/>
      <w:bookmarkEnd w:id="919"/>
      <w:r w:rsidRPr="002F2203">
        <w:rPr>
          <w:rFonts w:eastAsia="方正粗雅宋_GBK" w:hint="eastAsia"/>
        </w:rPr>
        <w:t>：“能遣病留残年乎？</w:t>
      </w:r>
      <w:bookmarkEnd w:id="920"/>
    </w:p>
    <w:p w14:paraId="6F95F2B1"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侍者智晞又请智者大师用药，智者大师回答说：服药能够</w:t>
      </w:r>
      <w:proofErr w:type="gramStart"/>
      <w:r w:rsidRPr="002F2203">
        <w:rPr>
          <w:rFonts w:eastAsia="方正新书宋_GBK" w:hAnsi="宋体" w:hint="eastAsia"/>
          <w:sz w:val="30"/>
          <w:szCs w:val="30"/>
        </w:rPr>
        <w:t>遣</w:t>
      </w:r>
      <w:proofErr w:type="gramEnd"/>
      <w:r w:rsidRPr="002F2203">
        <w:rPr>
          <w:rFonts w:eastAsia="方正新书宋_GBK" w:hAnsi="宋体" w:hint="eastAsia"/>
          <w:sz w:val="30"/>
          <w:szCs w:val="30"/>
        </w:rPr>
        <w:t>除病患延长我的寿命吗？</w:t>
      </w:r>
    </w:p>
    <w:p w14:paraId="668C6B55" w14:textId="77777777" w:rsidR="00DA7965" w:rsidRPr="002F2203" w:rsidRDefault="00DA7965" w:rsidP="00696261">
      <w:pPr>
        <w:pStyle w:val="ae"/>
        <w:rPr>
          <w:rFonts w:eastAsia="方正粗雅宋_GBK"/>
        </w:rPr>
      </w:pPr>
      <w:r w:rsidRPr="002F2203">
        <w:rPr>
          <w:rFonts w:eastAsia="方正粗雅宋_GBK" w:hint="eastAsia"/>
        </w:rPr>
        <w:t>病不与身合，药何能遣？</w:t>
      </w:r>
    </w:p>
    <w:p w14:paraId="33FE7F9C"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凡夫肉身全由四大而成，正如《圆觉经》云：“</w:t>
      </w:r>
      <w:proofErr w:type="gramStart"/>
      <w:r w:rsidRPr="002F2203">
        <w:rPr>
          <w:rFonts w:eastAsia="方正新书宋_GBK" w:hAnsi="宋体" w:hint="eastAsia"/>
          <w:sz w:val="30"/>
          <w:szCs w:val="30"/>
        </w:rPr>
        <w:t>妄认四</w:t>
      </w:r>
      <w:proofErr w:type="gramEnd"/>
      <w:r w:rsidRPr="002F2203">
        <w:rPr>
          <w:rFonts w:eastAsia="方正新书宋_GBK" w:hAnsi="宋体" w:hint="eastAsia"/>
          <w:sz w:val="30"/>
          <w:szCs w:val="30"/>
        </w:rPr>
        <w:t>大为自身相。”又云：“恒作此念，我今此身四大和合，所谓发毛爪齿、皮肉筋骨、髓脑垢色、皆归于地；唾</w:t>
      </w:r>
      <w:proofErr w:type="gramStart"/>
      <w:r w:rsidRPr="002F2203">
        <w:rPr>
          <w:rFonts w:eastAsia="方正新书宋_GBK" w:hAnsi="宋体" w:hint="eastAsia"/>
          <w:sz w:val="30"/>
          <w:szCs w:val="30"/>
        </w:rPr>
        <w:t>涕</w:t>
      </w:r>
      <w:proofErr w:type="gramEnd"/>
      <w:r w:rsidRPr="002F2203">
        <w:rPr>
          <w:rFonts w:eastAsia="方正新书宋_GBK" w:hAnsi="宋体" w:hint="eastAsia"/>
          <w:sz w:val="30"/>
          <w:szCs w:val="30"/>
        </w:rPr>
        <w:t>脓血、津液涎沫、痰泪精气、大小便利、皆归于水；暖气归于火；动转归于风。四大各离，今者</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身当在何处？”既无</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身，又哪来的疾病来害身？故云“药何能遣”。</w:t>
      </w:r>
    </w:p>
    <w:p w14:paraId="4572547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若更广分别，应有四句料简。今我病者，为是身体四大自生病？为是外缘病因所致？为是病因与四大和合所致？为是离病因离四大所致？若是自生，无不生时，是为不可。若是外缘所致，即是他生，他生则离于四大而得生，与我何干？若为合生，</w:t>
      </w:r>
      <w:bookmarkStart w:id="921" w:name="0595c10"/>
      <w:proofErr w:type="gramStart"/>
      <w:r w:rsidRPr="002F2203">
        <w:rPr>
          <w:rFonts w:eastAsia="方正新书宋_GBK" w:hAnsi="宋体" w:hint="eastAsia"/>
          <w:color w:val="000000"/>
          <w:sz w:val="30"/>
          <w:szCs w:val="30"/>
        </w:rPr>
        <w:t>今问前责</w:t>
      </w:r>
      <w:proofErr w:type="gramEnd"/>
      <w:r w:rsidRPr="002F2203">
        <w:rPr>
          <w:rFonts w:eastAsia="方正新书宋_GBK" w:hAnsi="宋体" w:hint="eastAsia"/>
          <w:color w:val="000000"/>
          <w:sz w:val="30"/>
          <w:szCs w:val="30"/>
        </w:rPr>
        <w:t>自生不得</w:t>
      </w:r>
      <w:bookmarkStart w:id="922" w:name="0595c11"/>
      <w:bookmarkEnd w:id="921"/>
      <w:r w:rsidRPr="002F2203">
        <w:rPr>
          <w:rFonts w:eastAsia="方正新书宋_GBK" w:hAnsi="宋体" w:hint="eastAsia"/>
          <w:color w:val="000000"/>
          <w:sz w:val="30"/>
          <w:szCs w:val="30"/>
        </w:rPr>
        <w:t>，即是内无有生。</w:t>
      </w:r>
      <w:proofErr w:type="gramStart"/>
      <w:r w:rsidRPr="002F2203">
        <w:rPr>
          <w:rFonts w:eastAsia="方正新书宋_GBK" w:hAnsi="宋体" w:hint="eastAsia"/>
          <w:color w:val="000000"/>
          <w:sz w:val="30"/>
          <w:szCs w:val="30"/>
        </w:rPr>
        <w:t>前责他</w:t>
      </w:r>
      <w:proofErr w:type="gramEnd"/>
      <w:r w:rsidRPr="002F2203">
        <w:rPr>
          <w:rFonts w:eastAsia="方正新书宋_GBK" w:hAnsi="宋体" w:hint="eastAsia"/>
          <w:color w:val="000000"/>
          <w:sz w:val="30"/>
          <w:szCs w:val="30"/>
        </w:rPr>
        <w:t>生不得，即是外境无生。</w:t>
      </w:r>
      <w:bookmarkStart w:id="923" w:name="0595c12"/>
      <w:bookmarkEnd w:id="922"/>
      <w:r w:rsidRPr="002F2203">
        <w:rPr>
          <w:rFonts w:eastAsia="方正新书宋_GBK" w:hAnsi="宋体" w:hint="eastAsia"/>
          <w:color w:val="000000"/>
          <w:sz w:val="30"/>
          <w:szCs w:val="30"/>
        </w:rPr>
        <w:t>是二</w:t>
      </w:r>
      <w:proofErr w:type="gramStart"/>
      <w:r w:rsidRPr="002F2203">
        <w:rPr>
          <w:rFonts w:eastAsia="方正新书宋_GBK" w:hAnsi="宋体" w:hint="eastAsia"/>
          <w:color w:val="000000"/>
          <w:sz w:val="30"/>
          <w:szCs w:val="30"/>
        </w:rPr>
        <w:t>各</w:t>
      </w:r>
      <w:proofErr w:type="gramEnd"/>
      <w:r w:rsidRPr="002F2203">
        <w:rPr>
          <w:rFonts w:eastAsia="方正新书宋_GBK" w:hAnsi="宋体" w:hint="eastAsia"/>
          <w:color w:val="000000"/>
          <w:sz w:val="30"/>
          <w:szCs w:val="30"/>
        </w:rPr>
        <w:t>无生，合共云何得生</w:t>
      </w:r>
      <w:bookmarkStart w:id="924" w:name="0595c13"/>
      <w:bookmarkEnd w:id="923"/>
      <w:r w:rsidRPr="002F2203">
        <w:rPr>
          <w:rFonts w:eastAsia="方正新书宋_GBK" w:hAnsi="宋体" w:hint="eastAsia"/>
          <w:color w:val="000000"/>
          <w:sz w:val="30"/>
          <w:szCs w:val="30"/>
        </w:rPr>
        <w:t>？譬如</w:t>
      </w:r>
      <w:proofErr w:type="gramStart"/>
      <w:r w:rsidRPr="002F2203">
        <w:rPr>
          <w:rFonts w:eastAsia="方正新书宋_GBK" w:hAnsi="宋体" w:hint="eastAsia"/>
          <w:color w:val="000000"/>
          <w:sz w:val="30"/>
          <w:szCs w:val="30"/>
        </w:rPr>
        <w:lastRenderedPageBreak/>
        <w:t>一</w:t>
      </w:r>
      <w:proofErr w:type="gramEnd"/>
      <w:r w:rsidRPr="002F2203">
        <w:rPr>
          <w:rFonts w:eastAsia="方正新书宋_GBK" w:hAnsi="宋体" w:hint="eastAsia"/>
          <w:color w:val="000000"/>
          <w:sz w:val="30"/>
          <w:szCs w:val="30"/>
        </w:rPr>
        <w:t>沙无油，</w:t>
      </w:r>
      <w:proofErr w:type="gramStart"/>
      <w:r w:rsidRPr="002F2203">
        <w:rPr>
          <w:rFonts w:eastAsia="方正新书宋_GBK" w:hAnsi="宋体" w:hint="eastAsia"/>
          <w:color w:val="000000"/>
          <w:sz w:val="30"/>
          <w:szCs w:val="30"/>
        </w:rPr>
        <w:t>合两沙</w:t>
      </w:r>
      <w:proofErr w:type="gramEnd"/>
      <w:r w:rsidRPr="002F2203">
        <w:rPr>
          <w:rFonts w:eastAsia="方正新书宋_GBK" w:hAnsi="宋体" w:hint="eastAsia"/>
          <w:color w:val="000000"/>
          <w:sz w:val="30"/>
          <w:szCs w:val="30"/>
        </w:rPr>
        <w:t>亦无也。若内外各有生，合则两生。</w:t>
      </w:r>
      <w:bookmarkStart w:id="925" w:name="0595c14"/>
      <w:bookmarkEnd w:id="924"/>
      <w:r w:rsidRPr="002F2203">
        <w:rPr>
          <w:rFonts w:eastAsia="方正新书宋_GBK" w:hAnsi="宋体" w:hint="eastAsia"/>
          <w:color w:val="000000"/>
          <w:sz w:val="30"/>
          <w:szCs w:val="30"/>
        </w:rPr>
        <w:t>又若必各自有生，何用共合而生</w:t>
      </w:r>
      <w:bookmarkStart w:id="926" w:name="0595c15"/>
      <w:bookmarkEnd w:id="925"/>
      <w:r w:rsidRPr="002F2203">
        <w:rPr>
          <w:rFonts w:eastAsia="方正新书宋_GBK" w:hAnsi="宋体" w:hint="eastAsia"/>
          <w:color w:val="000000"/>
          <w:sz w:val="30"/>
          <w:szCs w:val="30"/>
        </w:rPr>
        <w:t>？是则共生，犹有三过。</w:t>
      </w:r>
      <w:bookmarkStart w:id="927" w:name="0595c16"/>
      <w:bookmarkEnd w:id="926"/>
      <w:proofErr w:type="gramStart"/>
      <w:r w:rsidRPr="002F2203">
        <w:rPr>
          <w:rFonts w:eastAsia="方正新书宋_GBK" w:hAnsi="宋体" w:hint="eastAsia"/>
          <w:color w:val="000000"/>
          <w:sz w:val="30"/>
          <w:szCs w:val="30"/>
        </w:rPr>
        <w:t>若谓离四</w:t>
      </w:r>
      <w:proofErr w:type="gramEnd"/>
      <w:r w:rsidRPr="002F2203">
        <w:rPr>
          <w:rFonts w:eastAsia="方正新书宋_GBK" w:hAnsi="宋体" w:hint="eastAsia"/>
          <w:color w:val="000000"/>
          <w:sz w:val="30"/>
          <w:szCs w:val="30"/>
        </w:rPr>
        <w:t>大身体、离外缘病因而生者，有因缘</w:t>
      </w:r>
      <w:proofErr w:type="gramStart"/>
      <w:r w:rsidRPr="002F2203">
        <w:rPr>
          <w:rFonts w:eastAsia="方正新书宋_GBK" w:hAnsi="宋体" w:hint="eastAsia"/>
          <w:color w:val="000000"/>
          <w:sz w:val="30"/>
          <w:szCs w:val="30"/>
        </w:rPr>
        <w:t>责生尚</w:t>
      </w:r>
      <w:proofErr w:type="gramEnd"/>
      <w:r w:rsidRPr="002F2203">
        <w:rPr>
          <w:rFonts w:eastAsia="方正新书宋_GBK" w:hAnsi="宋体" w:hint="eastAsia"/>
          <w:color w:val="000000"/>
          <w:sz w:val="30"/>
          <w:szCs w:val="30"/>
        </w:rPr>
        <w:t>不可得，何况无因缘而得有生耶。</w:t>
      </w:r>
      <w:bookmarkStart w:id="928" w:name="0595c17"/>
      <w:bookmarkEnd w:id="927"/>
      <w:r w:rsidRPr="002F2203">
        <w:rPr>
          <w:rFonts w:eastAsia="方正新书宋_GBK" w:hAnsi="宋体" w:hint="eastAsia"/>
          <w:color w:val="000000"/>
          <w:sz w:val="30"/>
          <w:szCs w:val="30"/>
        </w:rPr>
        <w:t>故《中论》云：“诸法不自生，亦不从他生</w:t>
      </w:r>
      <w:bookmarkStart w:id="929" w:name="0595c18"/>
      <w:bookmarkEnd w:id="928"/>
      <w:r w:rsidRPr="002F2203">
        <w:rPr>
          <w:rFonts w:eastAsia="方正新书宋_GBK" w:hAnsi="宋体" w:hint="eastAsia"/>
          <w:color w:val="000000"/>
          <w:sz w:val="30"/>
          <w:szCs w:val="30"/>
        </w:rPr>
        <w:t>，不共不无因，是故说无生。</w:t>
      </w:r>
      <w:bookmarkEnd w:id="929"/>
      <w:r w:rsidRPr="002F2203">
        <w:rPr>
          <w:rFonts w:eastAsia="方正新书宋_GBK" w:hAnsi="宋体" w:hint="eastAsia"/>
          <w:color w:val="000000"/>
          <w:sz w:val="30"/>
          <w:szCs w:val="30"/>
        </w:rPr>
        <w:t>”如是自他共离四句料简，不见疾病生相，“了不可得空耳”。既然如此，用药又想除去什么呢？智者大师现在是略说，只有“病不与身合”的共生一句，</w:t>
      </w:r>
      <w:proofErr w:type="gramStart"/>
      <w:r w:rsidRPr="002F2203">
        <w:rPr>
          <w:rFonts w:eastAsia="方正新书宋_GBK" w:hAnsi="宋体" w:hint="eastAsia"/>
          <w:color w:val="000000"/>
          <w:sz w:val="30"/>
          <w:szCs w:val="30"/>
        </w:rPr>
        <w:t>理合有</w:t>
      </w:r>
      <w:proofErr w:type="gramEnd"/>
      <w:r w:rsidRPr="002F2203">
        <w:rPr>
          <w:rFonts w:eastAsia="方正新书宋_GBK" w:hAnsi="宋体" w:hint="eastAsia"/>
          <w:color w:val="000000"/>
          <w:sz w:val="30"/>
          <w:szCs w:val="30"/>
        </w:rPr>
        <w:t>四，细研可知。</w:t>
      </w:r>
    </w:p>
    <w:p w14:paraId="4E1E6BE9" w14:textId="77777777" w:rsidR="00DA7965" w:rsidRPr="002F2203" w:rsidRDefault="00DA7965" w:rsidP="00696261">
      <w:pPr>
        <w:pStyle w:val="ae"/>
        <w:rPr>
          <w:rFonts w:eastAsia="方正粗雅宋_GBK"/>
        </w:rPr>
      </w:pPr>
      <w:r w:rsidRPr="002F2203">
        <w:rPr>
          <w:rFonts w:eastAsia="方正粗雅宋_GBK" w:hint="eastAsia"/>
        </w:rPr>
        <w:t>年不与心合，药何所留？</w:t>
      </w:r>
    </w:p>
    <w:p w14:paraId="001EA2F7"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四大无体，迁变不居，之所以</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即败坏者，因有</w:t>
      </w:r>
      <w:proofErr w:type="gramStart"/>
      <w:r w:rsidRPr="002F2203">
        <w:rPr>
          <w:rFonts w:eastAsia="方正新书宋_GBK" w:hAnsi="宋体" w:hint="eastAsia"/>
          <w:sz w:val="30"/>
          <w:szCs w:val="30"/>
        </w:rPr>
        <w:t>四心持之之</w:t>
      </w:r>
      <w:proofErr w:type="gramEnd"/>
      <w:r w:rsidRPr="002F2203">
        <w:rPr>
          <w:rFonts w:eastAsia="方正新书宋_GBK" w:hAnsi="宋体" w:hint="eastAsia"/>
          <w:sz w:val="30"/>
          <w:szCs w:val="30"/>
        </w:rPr>
        <w:t>故。所谓识</w:t>
      </w:r>
      <w:proofErr w:type="gramStart"/>
      <w:r w:rsidRPr="002F2203">
        <w:rPr>
          <w:rFonts w:eastAsia="方正新书宋_GBK" w:hAnsi="宋体" w:hint="eastAsia"/>
          <w:sz w:val="30"/>
          <w:szCs w:val="30"/>
        </w:rPr>
        <w:t>心持地（识生</w:t>
      </w:r>
      <w:proofErr w:type="gramEnd"/>
      <w:r w:rsidRPr="002F2203">
        <w:rPr>
          <w:rFonts w:eastAsia="方正新书宋_GBK" w:hAnsi="宋体" w:hint="eastAsia"/>
          <w:sz w:val="30"/>
          <w:szCs w:val="30"/>
        </w:rPr>
        <w:t>诸心，故识如地），想</w:t>
      </w:r>
      <w:proofErr w:type="gramStart"/>
      <w:r w:rsidRPr="002F2203">
        <w:rPr>
          <w:rFonts w:eastAsia="方正新书宋_GBK" w:hAnsi="宋体" w:hint="eastAsia"/>
          <w:sz w:val="30"/>
          <w:szCs w:val="30"/>
        </w:rPr>
        <w:t>心持风</w:t>
      </w:r>
      <w:proofErr w:type="gramEnd"/>
      <w:r w:rsidRPr="002F2203">
        <w:rPr>
          <w:rFonts w:eastAsia="方正新书宋_GBK" w:hAnsi="宋体" w:hint="eastAsia"/>
          <w:sz w:val="30"/>
          <w:szCs w:val="30"/>
        </w:rPr>
        <w:t>（想取像貌，如风动转）</w:t>
      </w:r>
      <w:bookmarkStart w:id="930" w:name="0110b15"/>
      <w:r w:rsidRPr="002F2203">
        <w:rPr>
          <w:rFonts w:eastAsia="方正新书宋_GBK" w:hAnsi="宋体" w:hint="eastAsia"/>
          <w:sz w:val="30"/>
          <w:szCs w:val="30"/>
        </w:rPr>
        <w:t>，</w:t>
      </w:r>
      <w:proofErr w:type="gramStart"/>
      <w:r w:rsidRPr="002F2203">
        <w:rPr>
          <w:rFonts w:eastAsia="方正新书宋_GBK" w:hAnsi="宋体" w:hint="eastAsia"/>
          <w:sz w:val="30"/>
          <w:szCs w:val="30"/>
        </w:rPr>
        <w:t>受心持火</w:t>
      </w:r>
      <w:proofErr w:type="gramEnd"/>
      <w:r w:rsidRPr="002F2203">
        <w:rPr>
          <w:rFonts w:eastAsia="方正新书宋_GBK" w:hAnsi="宋体" w:hint="eastAsia"/>
          <w:sz w:val="30"/>
          <w:szCs w:val="30"/>
        </w:rPr>
        <w:t>（受</w:t>
      </w:r>
      <w:proofErr w:type="gramStart"/>
      <w:r w:rsidRPr="002F2203">
        <w:rPr>
          <w:rFonts w:eastAsia="方正新书宋_GBK" w:hAnsi="宋体" w:hint="eastAsia"/>
          <w:sz w:val="30"/>
          <w:szCs w:val="30"/>
        </w:rPr>
        <w:t>性领纳</w:t>
      </w:r>
      <w:proofErr w:type="gramEnd"/>
      <w:r w:rsidRPr="002F2203">
        <w:rPr>
          <w:rFonts w:eastAsia="方正新书宋_GBK" w:hAnsi="宋体" w:hint="eastAsia"/>
          <w:sz w:val="30"/>
          <w:szCs w:val="30"/>
        </w:rPr>
        <w:t>，如火</w:t>
      </w:r>
      <w:proofErr w:type="gramStart"/>
      <w:r w:rsidRPr="002F2203">
        <w:rPr>
          <w:rFonts w:eastAsia="方正新书宋_GBK" w:hAnsi="宋体" w:hint="eastAsia"/>
          <w:sz w:val="30"/>
          <w:szCs w:val="30"/>
        </w:rPr>
        <w:t>坚</w:t>
      </w:r>
      <w:proofErr w:type="gramEnd"/>
      <w:r w:rsidRPr="002F2203">
        <w:rPr>
          <w:rFonts w:eastAsia="方正新书宋_GBK" w:hAnsi="宋体" w:hint="eastAsia"/>
          <w:sz w:val="30"/>
          <w:szCs w:val="30"/>
        </w:rPr>
        <w:t>物），</w:t>
      </w:r>
      <w:proofErr w:type="gramStart"/>
      <w:r w:rsidRPr="002F2203">
        <w:rPr>
          <w:rFonts w:eastAsia="方正新书宋_GBK" w:hAnsi="宋体" w:hint="eastAsia"/>
          <w:sz w:val="30"/>
          <w:szCs w:val="30"/>
        </w:rPr>
        <w:t>行心持</w:t>
      </w:r>
      <w:proofErr w:type="gramEnd"/>
      <w:r w:rsidRPr="002F2203">
        <w:rPr>
          <w:rFonts w:eastAsia="方正新书宋_GBK" w:hAnsi="宋体" w:hint="eastAsia"/>
          <w:sz w:val="30"/>
          <w:szCs w:val="30"/>
        </w:rPr>
        <w:t>水（</w:t>
      </w:r>
      <w:proofErr w:type="gramStart"/>
      <w:r w:rsidRPr="002F2203">
        <w:rPr>
          <w:rFonts w:eastAsia="方正新书宋_GBK" w:hAnsi="宋体" w:hint="eastAsia"/>
          <w:sz w:val="30"/>
          <w:szCs w:val="30"/>
        </w:rPr>
        <w:t>行心为</w:t>
      </w:r>
      <w:proofErr w:type="gramEnd"/>
      <w:r w:rsidRPr="002F2203">
        <w:rPr>
          <w:rFonts w:eastAsia="方正新书宋_GBK" w:hAnsi="宋体" w:hint="eastAsia"/>
          <w:sz w:val="30"/>
          <w:szCs w:val="30"/>
        </w:rPr>
        <w:t>作如水去来）。</w:t>
      </w:r>
      <w:bookmarkEnd w:id="930"/>
      <w:r w:rsidRPr="002F2203">
        <w:rPr>
          <w:rFonts w:eastAsia="方正新书宋_GBK" w:hAnsi="宋体" w:hint="eastAsia"/>
          <w:sz w:val="30"/>
          <w:szCs w:val="30"/>
        </w:rPr>
        <w:t>正因</w:t>
      </w:r>
      <w:proofErr w:type="gramStart"/>
      <w:r w:rsidRPr="002F2203">
        <w:rPr>
          <w:rFonts w:eastAsia="方正新书宋_GBK" w:hAnsi="宋体" w:hint="eastAsia"/>
          <w:sz w:val="30"/>
          <w:szCs w:val="30"/>
        </w:rPr>
        <w:t>四心持于</w:t>
      </w:r>
      <w:proofErr w:type="gramEnd"/>
      <w:r w:rsidRPr="002F2203">
        <w:rPr>
          <w:rFonts w:eastAsia="方正新书宋_GBK" w:hAnsi="宋体" w:hint="eastAsia"/>
          <w:sz w:val="30"/>
          <w:szCs w:val="30"/>
        </w:rPr>
        <w:t>四大，是故得以暂时不坏，是名寿命，亦名为“年”。</w:t>
      </w:r>
    </w:p>
    <w:p w14:paraId="325E7EA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今者推求此心，为自生？为他生？为共？为离？如是穷简，不见有心，不在过去内外两中间。心既</w:t>
      </w:r>
      <w:proofErr w:type="gramStart"/>
      <w:r w:rsidRPr="002F2203">
        <w:rPr>
          <w:rFonts w:eastAsia="方正新书宋_GBK" w:hAnsi="宋体" w:hint="eastAsia"/>
          <w:sz w:val="30"/>
          <w:szCs w:val="30"/>
        </w:rPr>
        <w:t>叵</w:t>
      </w:r>
      <w:proofErr w:type="gramEnd"/>
      <w:r w:rsidRPr="002F2203">
        <w:rPr>
          <w:rFonts w:eastAsia="方正新书宋_GBK" w:hAnsi="宋体" w:hint="eastAsia"/>
          <w:sz w:val="30"/>
          <w:szCs w:val="30"/>
        </w:rPr>
        <w:t>得，</w:t>
      </w:r>
      <w:proofErr w:type="gramStart"/>
      <w:r w:rsidRPr="002F2203">
        <w:rPr>
          <w:rFonts w:eastAsia="方正新书宋_GBK" w:hAnsi="宋体" w:hint="eastAsia"/>
          <w:sz w:val="30"/>
          <w:szCs w:val="30"/>
        </w:rPr>
        <w:t>依心而立</w:t>
      </w:r>
      <w:proofErr w:type="gramEnd"/>
      <w:r w:rsidRPr="002F2203">
        <w:rPr>
          <w:rFonts w:eastAsia="方正新书宋_GBK" w:hAnsi="宋体" w:hint="eastAsia"/>
          <w:sz w:val="30"/>
          <w:szCs w:val="30"/>
        </w:rPr>
        <w:t>之“命”、“年”又岂可得？既无“寿者相”，那么服药又能挽留什么呢？和上面一样，“年”和“心”亦</w:t>
      </w:r>
      <w:proofErr w:type="gramStart"/>
      <w:r w:rsidRPr="002F2203">
        <w:rPr>
          <w:rFonts w:eastAsia="方正新书宋_GBK" w:hAnsi="宋体" w:hint="eastAsia"/>
          <w:sz w:val="30"/>
          <w:szCs w:val="30"/>
        </w:rPr>
        <w:t>应四运推简</w:t>
      </w:r>
      <w:proofErr w:type="gramEnd"/>
      <w:r w:rsidRPr="002F2203">
        <w:rPr>
          <w:rFonts w:eastAsia="方正新书宋_GBK" w:hAnsi="宋体" w:hint="eastAsia"/>
          <w:sz w:val="30"/>
          <w:szCs w:val="30"/>
        </w:rPr>
        <w:t>的，今者略说。</w:t>
      </w:r>
    </w:p>
    <w:p w14:paraId="6E2C8FFF" w14:textId="77777777" w:rsidR="00DA7965" w:rsidRPr="002F2203" w:rsidRDefault="00DA7965" w:rsidP="00696261">
      <w:pPr>
        <w:pStyle w:val="ae"/>
        <w:rPr>
          <w:rFonts w:eastAsia="方正粗雅宋_GBK"/>
        </w:rPr>
      </w:pPr>
      <w:bookmarkStart w:id="931" w:name="0184b28"/>
      <w:r w:rsidRPr="002F2203">
        <w:rPr>
          <w:rFonts w:eastAsia="方正粗雅宋_GBK" w:hint="eastAsia"/>
        </w:rPr>
        <w:t>智晞往日，复何所闻</w:t>
      </w:r>
      <w:bookmarkEnd w:id="931"/>
      <w:r w:rsidRPr="002F2203">
        <w:rPr>
          <w:rFonts w:eastAsia="方正粗雅宋_GBK" w:hint="eastAsia"/>
        </w:rPr>
        <w:t>？</w:t>
      </w:r>
    </w:p>
    <w:p w14:paraId="3E9D29FD"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智晞啊，以前你不是也曾经听说过这样的道理吗？这</w:t>
      </w:r>
      <w:proofErr w:type="gramStart"/>
      <w:r w:rsidRPr="002F2203">
        <w:rPr>
          <w:rFonts w:eastAsia="方正新书宋_GBK" w:hAnsi="宋体" w:hint="eastAsia"/>
          <w:sz w:val="30"/>
          <w:szCs w:val="30"/>
        </w:rPr>
        <w:t>是遥点《摩诃止观》</w:t>
      </w:r>
      <w:proofErr w:type="gramEnd"/>
      <w:r w:rsidRPr="002F2203">
        <w:rPr>
          <w:rFonts w:eastAsia="方正新书宋_GBK" w:hAnsi="宋体" w:hint="eastAsia"/>
          <w:sz w:val="30"/>
          <w:szCs w:val="30"/>
        </w:rPr>
        <w:t>卷八“观病患境”。在此章中，智者大师详明了“观病为五，一</w:t>
      </w:r>
      <w:r w:rsidRPr="002F2203">
        <w:rPr>
          <w:rFonts w:eastAsia="方正新书宋_GBK" w:hAnsi="宋体" w:hint="eastAsia"/>
          <w:sz w:val="30"/>
          <w:szCs w:val="30"/>
        </w:rPr>
        <w:lastRenderedPageBreak/>
        <w:t>明病相</w:t>
      </w:r>
      <w:bookmarkStart w:id="932" w:name="0106b14"/>
      <w:r w:rsidRPr="002F2203">
        <w:rPr>
          <w:rFonts w:eastAsia="方正新书宋_GBK" w:hAnsi="宋体" w:hint="eastAsia"/>
          <w:sz w:val="30"/>
          <w:szCs w:val="30"/>
        </w:rPr>
        <w:t>，二病起因缘，三明治法，四损益</w:t>
      </w:r>
      <w:bookmarkEnd w:id="932"/>
      <w:r w:rsidRPr="002F2203">
        <w:rPr>
          <w:rFonts w:eastAsia="方正新书宋_GBK" w:hAnsi="宋体" w:hint="eastAsia"/>
          <w:sz w:val="30"/>
          <w:szCs w:val="30"/>
        </w:rPr>
        <w:t>，五明止观”。在治法当中，智者大师明确提出“</w:t>
      </w:r>
      <w:bookmarkStart w:id="933" w:name="0107c28"/>
      <w:r w:rsidRPr="002F2203">
        <w:rPr>
          <w:rFonts w:eastAsia="方正新书宋_GBK" w:hAnsi="宋体" w:hint="eastAsia"/>
          <w:sz w:val="30"/>
          <w:szCs w:val="30"/>
        </w:rPr>
        <w:t>宜对不同。若行役食饮而致患者</w:t>
      </w:r>
      <w:bookmarkStart w:id="934" w:name="0107c29"/>
      <w:bookmarkEnd w:id="933"/>
      <w:r w:rsidRPr="002F2203">
        <w:rPr>
          <w:rFonts w:eastAsia="方正新书宋_GBK" w:hAnsi="宋体" w:hint="eastAsia"/>
          <w:sz w:val="30"/>
          <w:szCs w:val="30"/>
        </w:rPr>
        <w:t>，此须方药，调养即差。若坐禅不调而致患者</w:t>
      </w:r>
      <w:bookmarkStart w:id="935" w:name="0108a01"/>
      <w:bookmarkEnd w:id="934"/>
      <w:r w:rsidRPr="002F2203">
        <w:rPr>
          <w:rFonts w:eastAsia="方正新书宋_GBK" w:hAnsi="宋体" w:hint="eastAsia"/>
          <w:sz w:val="30"/>
          <w:szCs w:val="30"/>
        </w:rPr>
        <w:t>，此还须坐禅，善调息观，乃可差耳</w:t>
      </w:r>
      <w:bookmarkStart w:id="936" w:name="0108a02"/>
      <w:bookmarkEnd w:id="935"/>
      <w:r w:rsidRPr="002F2203">
        <w:rPr>
          <w:rFonts w:eastAsia="方正新书宋_GBK" w:hAnsi="宋体" w:hint="eastAsia"/>
          <w:sz w:val="30"/>
          <w:szCs w:val="30"/>
        </w:rPr>
        <w:t>，则非汤药所宜。若鬼魔二病，此须深观行力</w:t>
      </w:r>
      <w:bookmarkStart w:id="937" w:name="0108a03"/>
      <w:bookmarkEnd w:id="936"/>
      <w:r w:rsidRPr="002F2203">
        <w:rPr>
          <w:rFonts w:eastAsia="方正新书宋_GBK" w:hAnsi="宋体" w:hint="eastAsia"/>
          <w:sz w:val="30"/>
          <w:szCs w:val="30"/>
        </w:rPr>
        <w:t>及大神</w:t>
      </w:r>
      <w:proofErr w:type="gramStart"/>
      <w:r w:rsidRPr="002F2203">
        <w:rPr>
          <w:rFonts w:eastAsia="方正新书宋_GBK" w:hAnsi="宋体" w:hint="eastAsia"/>
          <w:sz w:val="30"/>
          <w:szCs w:val="30"/>
        </w:rPr>
        <w:t>呪</w:t>
      </w:r>
      <w:proofErr w:type="gramEnd"/>
      <w:r w:rsidRPr="002F2203">
        <w:rPr>
          <w:rFonts w:eastAsia="方正新书宋_GBK" w:hAnsi="宋体" w:hint="eastAsia"/>
          <w:sz w:val="30"/>
          <w:szCs w:val="30"/>
        </w:rPr>
        <w:t>，乃得差耳。若业病者</w:t>
      </w:r>
      <w:bookmarkStart w:id="938" w:name="0108a04"/>
      <w:bookmarkEnd w:id="937"/>
      <w:r w:rsidRPr="002F2203">
        <w:rPr>
          <w:rFonts w:eastAsia="方正新书宋_GBK" w:hAnsi="宋体" w:hint="eastAsia"/>
          <w:sz w:val="30"/>
          <w:szCs w:val="30"/>
        </w:rPr>
        <w:t>，当内用观力，外须忏悔，乃可得差。众治不同，宜善得其意</w:t>
      </w:r>
      <w:bookmarkStart w:id="939" w:name="0108a05"/>
      <w:bookmarkEnd w:id="938"/>
      <w:r w:rsidRPr="002F2203">
        <w:rPr>
          <w:rFonts w:eastAsia="方正新书宋_GBK" w:hAnsi="宋体" w:hint="eastAsia"/>
          <w:sz w:val="30"/>
          <w:szCs w:val="30"/>
        </w:rPr>
        <w:t>，不可操刀把</w:t>
      </w:r>
      <w:proofErr w:type="gramStart"/>
      <w:r w:rsidRPr="002F2203">
        <w:rPr>
          <w:rFonts w:eastAsia="方正新书宋_GBK" w:hAnsi="宋体" w:hint="eastAsia"/>
          <w:sz w:val="30"/>
          <w:szCs w:val="30"/>
        </w:rPr>
        <w:t>刃</w:t>
      </w:r>
      <w:proofErr w:type="gramEnd"/>
      <w:r w:rsidRPr="002F2203">
        <w:rPr>
          <w:rFonts w:eastAsia="方正新书宋_GBK" w:hAnsi="宋体" w:hint="eastAsia"/>
          <w:sz w:val="30"/>
          <w:szCs w:val="30"/>
        </w:rPr>
        <w:t>而自毁伤也。</w:t>
      </w:r>
      <w:bookmarkEnd w:id="939"/>
      <w:r w:rsidRPr="002F2203">
        <w:rPr>
          <w:rFonts w:eastAsia="方正新书宋_GBK" w:hAnsi="宋体" w:hint="eastAsia"/>
          <w:sz w:val="30"/>
          <w:szCs w:val="30"/>
        </w:rPr>
        <w:t>”因此，不是所有的病都能够靠医药就能解决的，为此智者大师曾感慨地说：“</w:t>
      </w:r>
      <w:bookmarkStart w:id="940" w:name="0109b29"/>
      <w:r w:rsidRPr="002F2203">
        <w:rPr>
          <w:rFonts w:eastAsia="方正新书宋_GBK" w:hAnsi="宋体" w:hint="eastAsia"/>
          <w:sz w:val="30"/>
          <w:szCs w:val="30"/>
        </w:rPr>
        <w:t>夫世间医药，费财用工，又苦</w:t>
      </w:r>
      <w:r w:rsidRPr="002F2203">
        <w:rPr>
          <w:rFonts w:eastAsia="方正新书宋_GBK" w:hAnsi="宋体"/>
          <w:sz w:val="30"/>
          <w:szCs w:val="30"/>
        </w:rPr>
        <w:t>涩</w:t>
      </w:r>
      <w:r w:rsidRPr="002F2203">
        <w:rPr>
          <w:rFonts w:eastAsia="方正新书宋_GBK" w:hAnsi="宋体" w:hint="eastAsia"/>
          <w:sz w:val="30"/>
          <w:szCs w:val="30"/>
        </w:rPr>
        <w:t>难服，多诸禁忌</w:t>
      </w:r>
      <w:bookmarkStart w:id="941" w:name="0109c01"/>
      <w:bookmarkEnd w:id="940"/>
      <w:r w:rsidRPr="002F2203">
        <w:rPr>
          <w:rFonts w:eastAsia="方正新书宋_GBK" w:hAnsi="宋体" w:hint="eastAsia"/>
          <w:sz w:val="30"/>
          <w:szCs w:val="30"/>
        </w:rPr>
        <w:t>，将养惜命者，死计将饵。今无一文之费</w:t>
      </w:r>
      <w:bookmarkStart w:id="942" w:name="0109c02"/>
      <w:bookmarkEnd w:id="941"/>
      <w:r w:rsidRPr="002F2203">
        <w:rPr>
          <w:rFonts w:eastAsia="方正新书宋_GBK" w:hAnsi="宋体" w:hint="eastAsia"/>
          <w:sz w:val="30"/>
          <w:szCs w:val="30"/>
        </w:rPr>
        <w:t>，不废半日之功，无苦口之忧，恣意饮噉</w:t>
      </w:r>
      <w:bookmarkStart w:id="943" w:name="0109c03"/>
      <w:bookmarkEnd w:id="942"/>
      <w:r w:rsidRPr="002F2203">
        <w:rPr>
          <w:rFonts w:eastAsia="方正新书宋_GBK" w:hAnsi="宋体" w:hint="eastAsia"/>
          <w:sz w:val="30"/>
          <w:szCs w:val="30"/>
        </w:rPr>
        <w:t>，而人皆不肯行之。庸者不别货，韵高和</w:t>
      </w:r>
      <w:proofErr w:type="gramStart"/>
      <w:r w:rsidRPr="002F2203">
        <w:rPr>
          <w:rFonts w:eastAsia="方正新书宋_GBK" w:hAnsi="宋体" w:hint="eastAsia"/>
          <w:sz w:val="30"/>
          <w:szCs w:val="30"/>
        </w:rPr>
        <w:t>寡</w:t>
      </w:r>
      <w:bookmarkEnd w:id="943"/>
      <w:proofErr w:type="gramEnd"/>
      <w:r w:rsidRPr="002F2203">
        <w:rPr>
          <w:rFonts w:eastAsia="方正新书宋_GBK" w:hAnsi="宋体" w:hint="eastAsia"/>
          <w:sz w:val="30"/>
          <w:szCs w:val="30"/>
        </w:rPr>
        <w:t>，吾甚伤之。”</w:t>
      </w:r>
    </w:p>
    <w:p w14:paraId="2E60AE9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现智者大师于临入灭前，借智晞进药的因缘，重为开示，使后人能于病患</w:t>
      </w:r>
      <w:proofErr w:type="gramStart"/>
      <w:r w:rsidRPr="002F2203">
        <w:rPr>
          <w:rFonts w:eastAsia="方正新书宋_GBK" w:hAnsi="宋体" w:hint="eastAsia"/>
          <w:sz w:val="30"/>
          <w:szCs w:val="30"/>
        </w:rPr>
        <w:t>境达诸</w:t>
      </w:r>
      <w:proofErr w:type="gramEnd"/>
      <w:r w:rsidRPr="002F2203">
        <w:rPr>
          <w:rFonts w:eastAsia="方正新书宋_GBK" w:hAnsi="宋体" w:hint="eastAsia"/>
          <w:sz w:val="30"/>
          <w:szCs w:val="30"/>
        </w:rPr>
        <w:t>法门，可谓</w:t>
      </w:r>
      <w:proofErr w:type="gramStart"/>
      <w:r w:rsidRPr="002F2203">
        <w:rPr>
          <w:rFonts w:eastAsia="方正新书宋_GBK" w:hAnsi="宋体" w:hint="eastAsia"/>
          <w:sz w:val="30"/>
          <w:szCs w:val="30"/>
        </w:rPr>
        <w:t>悲</w:t>
      </w:r>
      <w:proofErr w:type="gramEnd"/>
      <w:r w:rsidRPr="002F2203">
        <w:rPr>
          <w:rFonts w:eastAsia="方正新书宋_GBK" w:hAnsi="宋体" w:hint="eastAsia"/>
          <w:sz w:val="30"/>
          <w:szCs w:val="30"/>
        </w:rPr>
        <w:t>心切矣。故荆溪湛然大师云：“</w:t>
      </w:r>
      <w:bookmarkStart w:id="944" w:name="0402b18"/>
      <w:r w:rsidRPr="002F2203">
        <w:rPr>
          <w:rFonts w:eastAsia="方正新书宋_GBK" w:hAnsi="宋体" w:hint="eastAsia"/>
          <w:sz w:val="30"/>
          <w:szCs w:val="30"/>
        </w:rPr>
        <w:t>此约迹说，用病法门，以利于他。《大经》云</w:t>
      </w:r>
      <w:bookmarkStart w:id="945" w:name="0402b19"/>
      <w:bookmarkEnd w:id="944"/>
      <w:r w:rsidRPr="002F2203">
        <w:rPr>
          <w:rFonts w:eastAsia="方正新书宋_GBK" w:hAnsi="宋体" w:hint="eastAsia"/>
          <w:sz w:val="30"/>
          <w:szCs w:val="30"/>
        </w:rPr>
        <w:t>：吾今此身，即是法身。为度众生，示同毒树。</w:t>
      </w:r>
      <w:bookmarkEnd w:id="945"/>
      <w:r w:rsidRPr="002F2203">
        <w:rPr>
          <w:rFonts w:eastAsia="方正新书宋_GBK" w:hAnsi="宋体" w:hint="eastAsia"/>
          <w:sz w:val="30"/>
          <w:szCs w:val="30"/>
        </w:rPr>
        <w:t>以疾利物，即此意也。”</w:t>
      </w:r>
    </w:p>
    <w:p w14:paraId="4E16D555" w14:textId="77777777" w:rsidR="00DA7965" w:rsidRPr="002F2203" w:rsidRDefault="00DA7965" w:rsidP="00696261">
      <w:pPr>
        <w:pStyle w:val="ae"/>
        <w:rPr>
          <w:rFonts w:eastAsia="方正粗雅宋_GBK"/>
        </w:rPr>
      </w:pPr>
      <w:r w:rsidRPr="002F2203">
        <w:rPr>
          <w:rFonts w:eastAsia="方正粗雅宋_GBK" w:hint="eastAsia"/>
        </w:rPr>
        <w:t>《观心论》中，复何所道？“</w:t>
      </w:r>
    </w:p>
    <w:p w14:paraId="5D030F18"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在《观心论》中，我不是也已经讲得很清楚了吗？</w:t>
      </w:r>
    </w:p>
    <w:p w14:paraId="5966F72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《观心论》是智者大师一方面有感于自己“年衰身带病，眼闇耳渐聋，心昏多忘漏，年不如一年。死王金翅鸟，不久吞命根，一旦业绳断，气绝岂能言”。另一方面是智者大师看到不仅</w:t>
      </w:r>
      <w:proofErr w:type="gramStart"/>
      <w:r w:rsidRPr="002F2203">
        <w:rPr>
          <w:rFonts w:eastAsia="方正新书宋_GBK" w:hAnsi="宋体" w:hint="eastAsia"/>
          <w:sz w:val="30"/>
          <w:szCs w:val="30"/>
        </w:rPr>
        <w:t>三师破佛法</w:t>
      </w:r>
      <w:proofErr w:type="gramEnd"/>
      <w:r w:rsidRPr="002F2203">
        <w:rPr>
          <w:rFonts w:eastAsia="方正新书宋_GBK" w:hAnsi="宋体" w:hint="eastAsia"/>
          <w:sz w:val="30"/>
          <w:szCs w:val="30"/>
        </w:rPr>
        <w:t>，“四众转就浇离……将恐深广大法，不久停留。众生眼灭，失正法利”，而且既使是一家门徒，往往也有“不染内法，著外文字，偷记注而奔走，负</w:t>
      </w:r>
      <w:r w:rsidRPr="002F2203">
        <w:rPr>
          <w:rFonts w:eastAsia="方正新书宋_GBK" w:hAnsi="宋体" w:hint="eastAsia"/>
          <w:sz w:val="30"/>
          <w:szCs w:val="30"/>
        </w:rPr>
        <w:lastRenderedPageBreak/>
        <w:t>经论而浪行”之者。因此智者大师悲切转深，故作斯论。</w:t>
      </w:r>
    </w:p>
    <w:p w14:paraId="5E24F23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在论中，智者大师专就自、他、共、离四句中的初自生一句，起三十六问，</w:t>
      </w:r>
      <w:proofErr w:type="gramStart"/>
      <w:r w:rsidRPr="002F2203">
        <w:rPr>
          <w:rFonts w:eastAsia="方正新书宋_GBK" w:hAnsi="宋体" w:hint="eastAsia"/>
          <w:sz w:val="30"/>
          <w:szCs w:val="30"/>
        </w:rPr>
        <w:t>令绝语置文</w:t>
      </w:r>
      <w:proofErr w:type="gramEnd"/>
      <w:r w:rsidRPr="002F2203">
        <w:rPr>
          <w:rFonts w:eastAsia="方正新书宋_GBK" w:hAnsi="宋体" w:hint="eastAsia"/>
          <w:sz w:val="30"/>
          <w:szCs w:val="30"/>
        </w:rPr>
        <w:t>，破</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微尘，出大千经卷。若能如实而观，则具足十乘十境、十力三昧等。达病实际，何喜何忧？</w:t>
      </w:r>
    </w:p>
    <w:p w14:paraId="4A6D9175" w14:textId="77777777" w:rsidR="00DA7965" w:rsidRPr="002F2203" w:rsidRDefault="00DA7965" w:rsidP="00696261">
      <w:pPr>
        <w:pStyle w:val="ae"/>
        <w:rPr>
          <w:rFonts w:eastAsia="方正粗雅宋_GBK"/>
        </w:rPr>
      </w:pPr>
      <w:bookmarkStart w:id="946" w:name="0184b29"/>
      <w:r w:rsidRPr="002F2203">
        <w:rPr>
          <w:rFonts w:eastAsia="方正粗雅宋_GBK" w:hint="eastAsia"/>
        </w:rPr>
        <w:t>又请进斋。师曰</w:t>
      </w:r>
      <w:bookmarkStart w:id="947" w:name="0184c01"/>
      <w:bookmarkEnd w:id="946"/>
      <w:r w:rsidRPr="002F2203">
        <w:rPr>
          <w:rFonts w:eastAsia="方正粗雅宋_GBK" w:hint="eastAsia"/>
        </w:rPr>
        <w:t>：“非但步影为斋</w:t>
      </w:r>
      <w:r w:rsidRPr="002F2203">
        <w:rPr>
          <w:rFonts w:eastAsia="方正粗雅宋_GBK"/>
          <w:i/>
        </w:rPr>
        <w:t>(</w:t>
      </w:r>
      <w:r w:rsidRPr="002F2203">
        <w:rPr>
          <w:rFonts w:eastAsia="方正粗雅宋_GBK" w:hint="eastAsia"/>
          <w:i/>
        </w:rPr>
        <w:t>注：日影</w:t>
      </w:r>
      <w:proofErr w:type="gramStart"/>
      <w:r w:rsidRPr="002F2203">
        <w:rPr>
          <w:rFonts w:eastAsia="方正粗雅宋_GBK" w:hint="eastAsia"/>
          <w:i/>
        </w:rPr>
        <w:t>不</w:t>
      </w:r>
      <w:proofErr w:type="gramEnd"/>
      <w:r w:rsidRPr="002F2203">
        <w:rPr>
          <w:rFonts w:eastAsia="方正粗雅宋_GBK" w:hint="eastAsia"/>
          <w:i/>
        </w:rPr>
        <w:t>过午</w:t>
      </w:r>
      <w:r w:rsidRPr="002F2203">
        <w:rPr>
          <w:rFonts w:eastAsia="方正粗雅宋_GBK"/>
          <w:i/>
        </w:rPr>
        <w:t>)</w:t>
      </w:r>
      <w:r w:rsidRPr="002F2203">
        <w:rPr>
          <w:rFonts w:eastAsia="方正粗雅宋_GBK" w:hint="eastAsia"/>
        </w:rPr>
        <w:t>，能无缘无观，即真斋也</w:t>
      </w:r>
      <w:r w:rsidRPr="002F2203">
        <w:rPr>
          <w:rFonts w:eastAsia="方正粗雅宋_GBK"/>
          <w:i/>
        </w:rPr>
        <w:t>(</w:t>
      </w:r>
      <w:r w:rsidRPr="002F2203">
        <w:rPr>
          <w:rFonts w:eastAsia="方正粗雅宋_GBK" w:hint="eastAsia"/>
          <w:i/>
        </w:rPr>
        <w:t>注：无所缘，无能观</w:t>
      </w:r>
      <w:bookmarkEnd w:id="947"/>
      <w:r w:rsidRPr="002F2203">
        <w:rPr>
          <w:rFonts w:eastAsia="方正粗雅宋_GBK" w:hint="eastAsia"/>
          <w:i/>
        </w:rPr>
        <w:t>，是为境观俱亡</w:t>
      </w:r>
      <w:r w:rsidRPr="002F2203">
        <w:rPr>
          <w:rFonts w:eastAsia="方正粗雅宋_GBK"/>
          <w:i/>
        </w:rPr>
        <w:t>)</w:t>
      </w:r>
      <w:r w:rsidRPr="002F2203">
        <w:rPr>
          <w:rFonts w:eastAsia="方正粗雅宋_GBK" w:hint="eastAsia"/>
        </w:rPr>
        <w:t>。”</w:t>
      </w:r>
    </w:p>
    <w:p w14:paraId="68720F0B"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步影</w:t>
      </w:r>
      <w:r w:rsidRPr="002F2203">
        <w:rPr>
          <w:rFonts w:eastAsia="方正新书宋_GBK" w:hAnsi="宋体" w:hint="eastAsia"/>
          <w:sz w:val="30"/>
          <w:szCs w:val="30"/>
        </w:rPr>
        <w:t>，推算</w:t>
      </w:r>
      <w:proofErr w:type="gramStart"/>
      <w:r w:rsidRPr="002F2203">
        <w:rPr>
          <w:rFonts w:eastAsia="方正新书宋_GBK" w:hAnsi="宋体" w:hint="eastAsia"/>
          <w:sz w:val="30"/>
          <w:szCs w:val="30"/>
        </w:rPr>
        <w:t>圭</w:t>
      </w:r>
      <w:proofErr w:type="gramEnd"/>
      <w:r w:rsidRPr="002F2203">
        <w:rPr>
          <w:rFonts w:eastAsia="方正新书宋_GBK" w:hAnsi="宋体" w:hint="eastAsia"/>
          <w:sz w:val="30"/>
          <w:szCs w:val="30"/>
        </w:rPr>
        <w:t>影的变化以计算时间。在古代，计算时间的仪器叫圭表，</w:t>
      </w:r>
      <w:proofErr w:type="gramStart"/>
      <w:r w:rsidRPr="002F2203">
        <w:rPr>
          <w:rFonts w:eastAsia="方正新书宋_GBK" w:hAnsi="宋体" w:hint="eastAsia"/>
          <w:sz w:val="30"/>
          <w:szCs w:val="30"/>
        </w:rPr>
        <w:t>圭</w:t>
      </w:r>
      <w:proofErr w:type="gramEnd"/>
      <w:r w:rsidRPr="002F2203">
        <w:rPr>
          <w:rFonts w:eastAsia="方正新书宋_GBK" w:hAnsi="宋体" w:hint="eastAsia"/>
          <w:sz w:val="30"/>
          <w:szCs w:val="30"/>
        </w:rPr>
        <w:t>是平卧的尺，表是直立的</w:t>
      </w:r>
      <w:proofErr w:type="gramStart"/>
      <w:r w:rsidRPr="002F2203">
        <w:rPr>
          <w:rFonts w:eastAsia="方正新书宋_GBK" w:hAnsi="宋体" w:hint="eastAsia"/>
          <w:sz w:val="30"/>
          <w:szCs w:val="30"/>
        </w:rPr>
        <w:t>标竿</w:t>
      </w:r>
      <w:proofErr w:type="gramEnd"/>
      <w:r w:rsidRPr="002F2203">
        <w:rPr>
          <w:rFonts w:eastAsia="方正新书宋_GBK" w:hAnsi="宋体" w:hint="eastAsia"/>
          <w:sz w:val="30"/>
          <w:szCs w:val="30"/>
        </w:rPr>
        <w:t>。表放在</w:t>
      </w:r>
      <w:proofErr w:type="gramStart"/>
      <w:r w:rsidRPr="002F2203">
        <w:rPr>
          <w:rFonts w:eastAsia="方正新书宋_GBK" w:hAnsi="宋体" w:hint="eastAsia"/>
          <w:sz w:val="30"/>
          <w:szCs w:val="30"/>
        </w:rPr>
        <w:t>圭</w:t>
      </w:r>
      <w:proofErr w:type="gramEnd"/>
      <w:r w:rsidRPr="002F2203">
        <w:rPr>
          <w:rFonts w:eastAsia="方正新书宋_GBK" w:hAnsi="宋体" w:hint="eastAsia"/>
          <w:sz w:val="30"/>
          <w:szCs w:val="30"/>
        </w:rPr>
        <w:t>的南、北端，与</w:t>
      </w:r>
      <w:proofErr w:type="gramStart"/>
      <w:r w:rsidRPr="002F2203">
        <w:rPr>
          <w:rFonts w:eastAsia="方正新书宋_GBK" w:hAnsi="宋体" w:hint="eastAsia"/>
          <w:sz w:val="30"/>
          <w:szCs w:val="30"/>
        </w:rPr>
        <w:t>圭</w:t>
      </w:r>
      <w:proofErr w:type="gramEnd"/>
      <w:r w:rsidRPr="002F2203">
        <w:rPr>
          <w:rFonts w:eastAsia="方正新书宋_GBK" w:hAnsi="宋体" w:hint="eastAsia"/>
          <w:sz w:val="30"/>
          <w:szCs w:val="30"/>
        </w:rPr>
        <w:t>垂直。《宋史·律历志九》：“观天地阴阳之体，以正位辨方、定时考闰，莫近乎圭表。”明张煌言《乡荐经义》：“乃</w:t>
      </w:r>
      <w:proofErr w:type="gramStart"/>
      <w:r w:rsidRPr="002F2203">
        <w:rPr>
          <w:rFonts w:eastAsia="方正新书宋_GBK" w:hAnsi="宋体" w:hint="eastAsia"/>
          <w:sz w:val="30"/>
          <w:szCs w:val="30"/>
        </w:rPr>
        <w:t>稽</w:t>
      </w:r>
      <w:proofErr w:type="gramEnd"/>
      <w:r w:rsidRPr="002F2203">
        <w:rPr>
          <w:rFonts w:eastAsia="方正新书宋_GBK" w:hAnsi="宋体" w:hint="eastAsia"/>
          <w:sz w:val="30"/>
          <w:szCs w:val="30"/>
        </w:rPr>
        <w:t>其赢缩，斯圭表修而算数永。”</w:t>
      </w:r>
      <w:proofErr w:type="gramStart"/>
      <w:r w:rsidRPr="002F2203">
        <w:rPr>
          <w:rFonts w:eastAsia="方正新书宋_GBK" w:hAnsi="宋体" w:hint="eastAsia"/>
          <w:sz w:val="30"/>
          <w:szCs w:val="30"/>
          <w:u w:val="single"/>
        </w:rPr>
        <w:t>步影为</w:t>
      </w:r>
      <w:proofErr w:type="gramEnd"/>
      <w:r w:rsidRPr="002F2203">
        <w:rPr>
          <w:rFonts w:eastAsia="方正新书宋_GBK" w:hAnsi="宋体" w:hint="eastAsia"/>
          <w:sz w:val="30"/>
          <w:szCs w:val="30"/>
          <w:u w:val="single"/>
        </w:rPr>
        <w:t>斋</w:t>
      </w:r>
      <w:r w:rsidRPr="002F2203">
        <w:rPr>
          <w:rFonts w:eastAsia="方正新书宋_GBK" w:hAnsi="宋体" w:hint="eastAsia"/>
          <w:sz w:val="30"/>
          <w:szCs w:val="30"/>
        </w:rPr>
        <w:t>，简单讲就是计算着时间来吃饭，亦即过午不食。如《南海寄归传》三曰：“然四部律文，皆以午时为正，若影过线许，即曰非时。”《多论》卷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云：“斋法以过中不食为体。”</w:t>
      </w:r>
    </w:p>
    <w:p w14:paraId="7AB7F52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然而“斋”的本义是指清净，亦即屏绝嗜欲，净洁身心。严格地</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非时</w:t>
      </w:r>
      <w:proofErr w:type="gramStart"/>
      <w:r w:rsidRPr="002F2203">
        <w:rPr>
          <w:rFonts w:eastAsia="方正新书宋_GBK" w:hAnsi="宋体" w:hint="eastAsia"/>
          <w:sz w:val="30"/>
          <w:szCs w:val="30"/>
        </w:rPr>
        <w:t>食当然</w:t>
      </w:r>
      <w:proofErr w:type="gramEnd"/>
      <w:r w:rsidRPr="002F2203">
        <w:rPr>
          <w:rFonts w:eastAsia="方正新书宋_GBK" w:hAnsi="宋体" w:hint="eastAsia"/>
          <w:sz w:val="30"/>
          <w:szCs w:val="30"/>
        </w:rPr>
        <w:t>很好，但如果没有大乘观慧，</w:t>
      </w:r>
      <w:proofErr w:type="gramStart"/>
      <w:r w:rsidRPr="002F2203">
        <w:rPr>
          <w:rFonts w:eastAsia="方正新书宋_GBK" w:hAnsi="宋体" w:hint="eastAsia"/>
          <w:sz w:val="30"/>
          <w:szCs w:val="30"/>
        </w:rPr>
        <w:t>亦仅成有</w:t>
      </w:r>
      <w:proofErr w:type="gramEnd"/>
      <w:r w:rsidRPr="002F2203">
        <w:rPr>
          <w:rFonts w:eastAsia="方正新书宋_GBK" w:hAnsi="宋体" w:hint="eastAsia"/>
          <w:sz w:val="30"/>
          <w:szCs w:val="30"/>
        </w:rPr>
        <w:t>漏人天福报。</w:t>
      </w:r>
      <w:bookmarkStart w:id="948" w:name="0229b24"/>
      <w:r w:rsidRPr="002F2203">
        <w:rPr>
          <w:rFonts w:eastAsia="方正新书宋_GBK" w:hAnsi="宋体" w:hint="eastAsia"/>
          <w:sz w:val="30"/>
          <w:szCs w:val="30"/>
        </w:rPr>
        <w:t>因此在进食时，应于食起观。</w:t>
      </w:r>
      <w:bookmarkEnd w:id="948"/>
      <w:r w:rsidRPr="002F2203">
        <w:rPr>
          <w:rFonts w:eastAsia="方正新书宋_GBK" w:hAnsi="宋体" w:hint="eastAsia"/>
          <w:sz w:val="30"/>
          <w:szCs w:val="30"/>
        </w:rPr>
        <w:t>《辅行》卷十四云：“故南岳《随自意》中云：‘</w:t>
      </w:r>
      <w:bookmarkStart w:id="949" w:name="0264a22"/>
      <w:r w:rsidRPr="002F2203">
        <w:rPr>
          <w:rFonts w:eastAsia="方正新书宋_GBK" w:hAnsi="宋体" w:hint="eastAsia"/>
          <w:sz w:val="30"/>
          <w:szCs w:val="30"/>
        </w:rPr>
        <w:t>凡所得食</w:t>
      </w:r>
      <w:bookmarkEnd w:id="949"/>
      <w:r w:rsidRPr="002F2203">
        <w:rPr>
          <w:rFonts w:eastAsia="方正新书宋_GBK" w:hAnsi="宋体" w:hint="eastAsia"/>
          <w:sz w:val="30"/>
          <w:szCs w:val="30"/>
        </w:rPr>
        <w:t>，应云此食色香味</w:t>
      </w:r>
      <w:bookmarkStart w:id="950" w:name="0264a23"/>
      <w:r w:rsidRPr="002F2203">
        <w:rPr>
          <w:rFonts w:eastAsia="方正新书宋_GBK" w:hAnsi="宋体" w:hint="eastAsia"/>
          <w:sz w:val="30"/>
          <w:szCs w:val="30"/>
        </w:rPr>
        <w:t>，上供十方佛，中奉诸贤圣，下及六道品</w:t>
      </w:r>
      <w:bookmarkStart w:id="951" w:name="0264a24"/>
      <w:bookmarkEnd w:id="950"/>
      <w:r w:rsidRPr="002F2203">
        <w:rPr>
          <w:rFonts w:eastAsia="方正新书宋_GBK" w:hAnsi="宋体" w:hint="eastAsia"/>
          <w:sz w:val="30"/>
          <w:szCs w:val="30"/>
        </w:rPr>
        <w:t>。等施无差别，随感皆饱满。</w:t>
      </w:r>
      <w:bookmarkStart w:id="952" w:name="0264a25"/>
      <w:bookmarkEnd w:id="951"/>
      <w:r w:rsidRPr="002F2203">
        <w:rPr>
          <w:rFonts w:eastAsia="方正新书宋_GBK" w:hAnsi="宋体" w:hint="eastAsia"/>
          <w:sz w:val="30"/>
          <w:szCs w:val="30"/>
        </w:rPr>
        <w:t>令诸施主得，无量波罗蜜。’又云：‘念食色香，如旃檀风</w:t>
      </w:r>
      <w:bookmarkStart w:id="953" w:name="0264a26"/>
      <w:bookmarkEnd w:id="952"/>
      <w:r w:rsidRPr="002F2203">
        <w:rPr>
          <w:rFonts w:eastAsia="方正新书宋_GBK" w:hAnsi="宋体" w:hint="eastAsia"/>
          <w:sz w:val="30"/>
          <w:szCs w:val="30"/>
        </w:rPr>
        <w:t>，一时普熏，十方世界。凡圣有感，各得上味</w:t>
      </w:r>
      <w:bookmarkStart w:id="954" w:name="0264a27"/>
      <w:bookmarkEnd w:id="953"/>
      <w:r w:rsidRPr="002F2203">
        <w:rPr>
          <w:rFonts w:eastAsia="方正新书宋_GBK" w:hAnsi="宋体" w:hint="eastAsia"/>
          <w:sz w:val="30"/>
          <w:szCs w:val="30"/>
        </w:rPr>
        <w:t>，六道闻香，发菩提心。</w:t>
      </w:r>
      <w:bookmarkEnd w:id="954"/>
      <w:r w:rsidRPr="002F2203">
        <w:rPr>
          <w:rFonts w:eastAsia="方正新书宋_GBK" w:hAnsi="宋体" w:hint="eastAsia"/>
          <w:sz w:val="30"/>
          <w:szCs w:val="30"/>
        </w:rPr>
        <w:t>于食能生，六波罗蜜，及以三行。’”然而虽作如此之观，上供诸佛，下施众生，亦复了知这些都是想念因缘而有，无</w:t>
      </w:r>
      <w:r w:rsidRPr="002F2203">
        <w:rPr>
          <w:rFonts w:eastAsia="方正新书宋_GBK" w:hAnsi="宋体" w:hint="eastAsia"/>
          <w:sz w:val="30"/>
          <w:szCs w:val="30"/>
        </w:rPr>
        <w:lastRenderedPageBreak/>
        <w:t>实性相。</w:t>
      </w:r>
      <w:bookmarkStart w:id="955" w:name="0139a20"/>
      <w:r w:rsidRPr="002F2203">
        <w:rPr>
          <w:rFonts w:eastAsia="方正新书宋_GBK" w:hAnsi="宋体" w:hint="eastAsia"/>
          <w:sz w:val="30"/>
          <w:szCs w:val="30"/>
        </w:rPr>
        <w:t>此因缘所生之法，法尔无自性、无他性、无共性、无无因性</w:t>
      </w:r>
      <w:bookmarkStart w:id="956" w:name="0139a21"/>
      <w:bookmarkEnd w:id="955"/>
      <w:r w:rsidRPr="002F2203">
        <w:rPr>
          <w:rFonts w:eastAsia="方正新书宋_GBK" w:hAnsi="宋体" w:hint="eastAsia"/>
          <w:sz w:val="30"/>
          <w:szCs w:val="30"/>
        </w:rPr>
        <w:t>，四性皆空，故无实性。而此想念所生之食，非但性空</w:t>
      </w:r>
      <w:bookmarkStart w:id="957" w:name="0139a22"/>
      <w:bookmarkEnd w:id="956"/>
      <w:r w:rsidRPr="002F2203">
        <w:rPr>
          <w:rFonts w:eastAsia="方正新书宋_GBK" w:hAnsi="宋体" w:hint="eastAsia"/>
          <w:sz w:val="30"/>
          <w:szCs w:val="30"/>
        </w:rPr>
        <w:t>，</w:t>
      </w:r>
      <w:proofErr w:type="gramStart"/>
      <w:r w:rsidRPr="002F2203">
        <w:rPr>
          <w:rFonts w:eastAsia="方正新书宋_GBK" w:hAnsi="宋体" w:hint="eastAsia"/>
          <w:sz w:val="30"/>
          <w:szCs w:val="30"/>
        </w:rPr>
        <w:t>相亦不可</w:t>
      </w:r>
      <w:proofErr w:type="gramEnd"/>
      <w:r w:rsidRPr="002F2203">
        <w:rPr>
          <w:rFonts w:eastAsia="方正新书宋_GBK" w:hAnsi="宋体" w:hint="eastAsia"/>
          <w:sz w:val="30"/>
          <w:szCs w:val="30"/>
        </w:rPr>
        <w:t>得，如镜像水月，故无实相。性相无实</w:t>
      </w:r>
      <w:bookmarkStart w:id="958" w:name="0139a23"/>
      <w:bookmarkEnd w:id="957"/>
      <w:r w:rsidRPr="002F2203">
        <w:rPr>
          <w:rFonts w:eastAsia="方正新书宋_GBK" w:hAnsi="宋体" w:hint="eastAsia"/>
          <w:sz w:val="30"/>
          <w:szCs w:val="30"/>
        </w:rPr>
        <w:t>，故即空即真。</w:t>
      </w:r>
      <w:proofErr w:type="gramStart"/>
      <w:r w:rsidRPr="002F2203">
        <w:rPr>
          <w:rFonts w:eastAsia="方正新书宋_GBK" w:hAnsi="宋体" w:hint="eastAsia"/>
          <w:sz w:val="30"/>
          <w:szCs w:val="30"/>
        </w:rPr>
        <w:t>随念即</w:t>
      </w:r>
      <w:proofErr w:type="gramEnd"/>
      <w:r w:rsidRPr="002F2203">
        <w:rPr>
          <w:rFonts w:eastAsia="方正新书宋_GBK" w:hAnsi="宋体" w:hint="eastAsia"/>
          <w:sz w:val="30"/>
          <w:szCs w:val="30"/>
        </w:rPr>
        <w:t>能令所施之食遍于十方，故即假即俗。即假即俗，故非真空。</w:t>
      </w:r>
      <w:bookmarkStart w:id="959" w:name="0139a24"/>
      <w:bookmarkEnd w:id="958"/>
      <w:r w:rsidRPr="002F2203">
        <w:rPr>
          <w:rFonts w:eastAsia="方正新书宋_GBK" w:hAnsi="宋体" w:hint="eastAsia"/>
          <w:sz w:val="30"/>
          <w:szCs w:val="30"/>
        </w:rPr>
        <w:t>即空即真，故非俗假。此则作是一念，</w:t>
      </w:r>
      <w:proofErr w:type="gramStart"/>
      <w:r w:rsidRPr="002F2203">
        <w:rPr>
          <w:rFonts w:eastAsia="方正新书宋_GBK" w:hAnsi="宋体" w:hint="eastAsia"/>
          <w:sz w:val="30"/>
          <w:szCs w:val="30"/>
        </w:rPr>
        <w:t>遮照同时</w:t>
      </w:r>
      <w:proofErr w:type="gramEnd"/>
      <w:r w:rsidRPr="002F2203">
        <w:rPr>
          <w:rFonts w:eastAsia="方正新书宋_GBK" w:hAnsi="宋体" w:hint="eastAsia"/>
          <w:sz w:val="30"/>
          <w:szCs w:val="30"/>
        </w:rPr>
        <w:t>。</w:t>
      </w:r>
      <w:bookmarkStart w:id="960" w:name="0139b01"/>
      <w:bookmarkEnd w:id="959"/>
      <w:r w:rsidRPr="002F2203">
        <w:rPr>
          <w:rFonts w:eastAsia="方正新书宋_GBK" w:hAnsi="宋体" w:hint="eastAsia"/>
          <w:sz w:val="30"/>
          <w:szCs w:val="30"/>
        </w:rPr>
        <w:t>离即离非，是即非即，故</w:t>
      </w:r>
      <w:proofErr w:type="gramStart"/>
      <w:r w:rsidRPr="002F2203">
        <w:rPr>
          <w:rFonts w:eastAsia="方正新书宋_GBK" w:hAnsi="宋体" w:hint="eastAsia"/>
          <w:sz w:val="30"/>
          <w:szCs w:val="30"/>
        </w:rPr>
        <w:t>三一</w:t>
      </w:r>
      <w:proofErr w:type="gramEnd"/>
      <w:r w:rsidRPr="002F2203">
        <w:rPr>
          <w:rFonts w:eastAsia="方正新书宋_GBK" w:hAnsi="宋体" w:hint="eastAsia"/>
          <w:sz w:val="30"/>
          <w:szCs w:val="30"/>
        </w:rPr>
        <w:t>圆融，是</w:t>
      </w:r>
      <w:proofErr w:type="gramStart"/>
      <w:r w:rsidRPr="002F2203">
        <w:rPr>
          <w:rFonts w:eastAsia="方正新书宋_GBK" w:hAnsi="宋体" w:hint="eastAsia"/>
          <w:sz w:val="30"/>
          <w:szCs w:val="30"/>
        </w:rPr>
        <w:t>为境智双亡</w:t>
      </w:r>
      <w:proofErr w:type="gramEnd"/>
      <w:r w:rsidRPr="002F2203">
        <w:rPr>
          <w:rFonts w:eastAsia="方正新书宋_GBK" w:hAnsi="宋体" w:hint="eastAsia"/>
          <w:sz w:val="30"/>
          <w:szCs w:val="30"/>
        </w:rPr>
        <w:t>之不可思议中道观境。</w:t>
      </w:r>
      <w:bookmarkStart w:id="961" w:name="0139b02"/>
      <w:bookmarkEnd w:id="960"/>
    </w:p>
    <w:p w14:paraId="7E44E96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若</w:t>
      </w:r>
      <w:proofErr w:type="gramStart"/>
      <w:r w:rsidRPr="002F2203">
        <w:rPr>
          <w:rFonts w:eastAsia="方正新书宋_GBK" w:hAnsi="宋体" w:hint="eastAsia"/>
          <w:sz w:val="30"/>
          <w:szCs w:val="30"/>
        </w:rPr>
        <w:t>就性德而</w:t>
      </w:r>
      <w:proofErr w:type="gramEnd"/>
      <w:r w:rsidRPr="002F2203">
        <w:rPr>
          <w:rFonts w:eastAsia="方正新书宋_GBK" w:hAnsi="宋体" w:hint="eastAsia"/>
          <w:sz w:val="30"/>
          <w:szCs w:val="30"/>
        </w:rPr>
        <w:t>论，则本来明静，现于无为法中，示有差别。虽非能非所，强说理观为能观。亦于非能非所之中，强说色心为所观。之所以</w:t>
      </w:r>
      <w:proofErr w:type="gramStart"/>
      <w:r w:rsidRPr="002F2203">
        <w:rPr>
          <w:rFonts w:eastAsia="方正新书宋_GBK" w:hAnsi="宋体" w:hint="eastAsia"/>
          <w:sz w:val="30"/>
          <w:szCs w:val="30"/>
        </w:rPr>
        <w:t>要立境立观</w:t>
      </w:r>
      <w:proofErr w:type="gramEnd"/>
      <w:r w:rsidRPr="002F2203">
        <w:rPr>
          <w:rFonts w:eastAsia="方正新书宋_GBK" w:hAnsi="宋体" w:hint="eastAsia"/>
          <w:sz w:val="30"/>
          <w:szCs w:val="30"/>
        </w:rPr>
        <w:t>，旨在妙</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一如。</w:t>
      </w:r>
      <w:proofErr w:type="gramStart"/>
      <w:r w:rsidRPr="002F2203">
        <w:rPr>
          <w:rFonts w:eastAsia="方正新书宋_GBK" w:hAnsi="宋体" w:hint="eastAsia"/>
          <w:sz w:val="30"/>
          <w:szCs w:val="30"/>
        </w:rPr>
        <w:t>苟契</w:t>
      </w:r>
      <w:proofErr w:type="gramEnd"/>
      <w:r w:rsidRPr="002F2203">
        <w:rPr>
          <w:rFonts w:eastAsia="方正新书宋_GBK" w:hAnsi="宋体" w:hint="eastAsia"/>
          <w:sz w:val="30"/>
          <w:szCs w:val="30"/>
        </w:rPr>
        <w:t>一如，则无能所可得。</w:t>
      </w:r>
    </w:p>
    <w:p w14:paraId="34BB079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要知道，境观二者，有相成、融</w:t>
      </w:r>
      <w:proofErr w:type="gramStart"/>
      <w:r w:rsidRPr="002F2203">
        <w:rPr>
          <w:rFonts w:eastAsia="方正新书宋_GBK" w:hAnsi="宋体" w:hint="eastAsia"/>
          <w:sz w:val="30"/>
          <w:szCs w:val="30"/>
        </w:rPr>
        <w:t>泯</w:t>
      </w:r>
      <w:proofErr w:type="gramEnd"/>
      <w:r w:rsidRPr="002F2203">
        <w:rPr>
          <w:rFonts w:eastAsia="方正新书宋_GBK" w:hAnsi="宋体" w:hint="eastAsia"/>
          <w:sz w:val="30"/>
          <w:szCs w:val="30"/>
        </w:rPr>
        <w:t>之旨。如《止观统例》云：“由相待以成法，即绝待以照本。”所谓由相待以成法，这是</w:t>
      </w:r>
      <w:proofErr w:type="gramStart"/>
      <w:r w:rsidRPr="002F2203">
        <w:rPr>
          <w:rFonts w:eastAsia="方正新书宋_GBK" w:hAnsi="宋体" w:hint="eastAsia"/>
          <w:sz w:val="30"/>
          <w:szCs w:val="30"/>
        </w:rPr>
        <w:t>指境观两</w:t>
      </w:r>
      <w:proofErr w:type="gramEnd"/>
      <w:r w:rsidRPr="002F2203">
        <w:rPr>
          <w:rFonts w:eastAsia="方正新书宋_GBK" w:hAnsi="宋体" w:hint="eastAsia"/>
          <w:sz w:val="30"/>
          <w:szCs w:val="30"/>
        </w:rPr>
        <w:t>法，</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不可缺，而有相成之义。何者，</w:t>
      </w:r>
      <w:proofErr w:type="gramStart"/>
      <w:r w:rsidRPr="002F2203">
        <w:rPr>
          <w:rFonts w:eastAsia="方正新书宋_GBK" w:hAnsi="宋体" w:hint="eastAsia"/>
          <w:sz w:val="30"/>
          <w:szCs w:val="30"/>
        </w:rPr>
        <w:t>若但境</w:t>
      </w:r>
      <w:proofErr w:type="gramEnd"/>
      <w:r w:rsidRPr="002F2203">
        <w:rPr>
          <w:rFonts w:eastAsia="方正新书宋_GBK" w:hAnsi="宋体" w:hint="eastAsia"/>
          <w:sz w:val="30"/>
          <w:szCs w:val="30"/>
        </w:rPr>
        <w:t>无观，</w:t>
      </w:r>
      <w:proofErr w:type="gramStart"/>
      <w:r w:rsidRPr="002F2203">
        <w:rPr>
          <w:rFonts w:eastAsia="方正新书宋_GBK" w:hAnsi="宋体" w:hint="eastAsia"/>
          <w:sz w:val="30"/>
          <w:szCs w:val="30"/>
        </w:rPr>
        <w:t>则境不能</w:t>
      </w:r>
      <w:proofErr w:type="gramEnd"/>
      <w:r w:rsidRPr="002F2203">
        <w:rPr>
          <w:rFonts w:eastAsia="方正新书宋_GBK" w:hAnsi="宋体" w:hint="eastAsia"/>
          <w:sz w:val="30"/>
          <w:szCs w:val="30"/>
        </w:rPr>
        <w:t>显，</w:t>
      </w:r>
      <w:proofErr w:type="gramStart"/>
      <w:r w:rsidRPr="002F2203">
        <w:rPr>
          <w:rFonts w:eastAsia="方正新书宋_GBK" w:hAnsi="宋体" w:hint="eastAsia"/>
          <w:sz w:val="30"/>
          <w:szCs w:val="30"/>
        </w:rPr>
        <w:t>境既不显</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妄</w:t>
      </w:r>
      <w:proofErr w:type="gramEnd"/>
      <w:r w:rsidRPr="002F2203">
        <w:rPr>
          <w:rFonts w:eastAsia="方正新书宋_GBK" w:hAnsi="宋体" w:hint="eastAsia"/>
          <w:sz w:val="30"/>
          <w:szCs w:val="30"/>
        </w:rPr>
        <w:t>何由息？</w:t>
      </w:r>
      <w:proofErr w:type="gramStart"/>
      <w:r w:rsidRPr="002F2203">
        <w:rPr>
          <w:rFonts w:eastAsia="方正新书宋_GBK" w:hAnsi="宋体" w:hint="eastAsia"/>
          <w:sz w:val="30"/>
          <w:szCs w:val="30"/>
        </w:rPr>
        <w:t>若但观无境</w:t>
      </w:r>
      <w:proofErr w:type="gramEnd"/>
      <w:r w:rsidRPr="002F2203">
        <w:rPr>
          <w:rFonts w:eastAsia="方正新书宋_GBK" w:hAnsi="宋体" w:hint="eastAsia"/>
          <w:sz w:val="30"/>
          <w:szCs w:val="30"/>
        </w:rPr>
        <w:t>，则观何所成，观既不成，理何由达？是则观</w:t>
      </w:r>
      <w:proofErr w:type="gramStart"/>
      <w:r w:rsidRPr="002F2203">
        <w:rPr>
          <w:rFonts w:eastAsia="方正新书宋_GBK" w:hAnsi="宋体" w:hint="eastAsia"/>
          <w:sz w:val="30"/>
          <w:szCs w:val="30"/>
        </w:rPr>
        <w:t>有显境之</w:t>
      </w:r>
      <w:proofErr w:type="gramEnd"/>
      <w:r w:rsidRPr="002F2203">
        <w:rPr>
          <w:rFonts w:eastAsia="方正新书宋_GBK" w:hAnsi="宋体" w:hint="eastAsia"/>
          <w:sz w:val="30"/>
          <w:szCs w:val="30"/>
        </w:rPr>
        <w:t>功，境有成观之用，亦是</w:t>
      </w:r>
      <w:proofErr w:type="gramStart"/>
      <w:r w:rsidRPr="002F2203">
        <w:rPr>
          <w:rFonts w:eastAsia="方正新书宋_GBK" w:hAnsi="宋体" w:hint="eastAsia"/>
          <w:sz w:val="30"/>
          <w:szCs w:val="30"/>
        </w:rPr>
        <w:t>由境故有</w:t>
      </w:r>
      <w:proofErr w:type="gramEnd"/>
      <w:r w:rsidRPr="002F2203">
        <w:rPr>
          <w:rFonts w:eastAsia="方正新书宋_GBK" w:hAnsi="宋体" w:hint="eastAsia"/>
          <w:sz w:val="30"/>
          <w:szCs w:val="30"/>
        </w:rPr>
        <w:t>观，</w:t>
      </w:r>
      <w:proofErr w:type="gramStart"/>
      <w:r w:rsidRPr="002F2203">
        <w:rPr>
          <w:rFonts w:eastAsia="方正新书宋_GBK" w:hAnsi="宋体" w:hint="eastAsia"/>
          <w:sz w:val="30"/>
          <w:szCs w:val="30"/>
        </w:rPr>
        <w:t>由观故有</w:t>
      </w:r>
      <w:proofErr w:type="gramEnd"/>
      <w:r w:rsidRPr="002F2203">
        <w:rPr>
          <w:rFonts w:eastAsia="方正新书宋_GBK" w:hAnsi="宋体" w:hint="eastAsia"/>
          <w:sz w:val="30"/>
          <w:szCs w:val="30"/>
        </w:rPr>
        <w:t>境，两者相须，故能成一家之观法。但如果只有相成而不融即，则是境外有观，观外有境，能所不能</w:t>
      </w:r>
      <w:proofErr w:type="gramStart"/>
      <w:r w:rsidRPr="002F2203">
        <w:rPr>
          <w:rFonts w:eastAsia="方正新书宋_GBK" w:hAnsi="宋体" w:hint="eastAsia"/>
          <w:sz w:val="30"/>
          <w:szCs w:val="30"/>
        </w:rPr>
        <w:t>冥一</w:t>
      </w:r>
      <w:proofErr w:type="gramEnd"/>
      <w:r w:rsidRPr="002F2203">
        <w:rPr>
          <w:rFonts w:eastAsia="方正新书宋_GBK" w:hAnsi="宋体" w:hint="eastAsia"/>
          <w:sz w:val="30"/>
          <w:szCs w:val="30"/>
        </w:rPr>
        <w:t>，犹是思议之说。若</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思议境观者，则全境作观，还</w:t>
      </w:r>
      <w:proofErr w:type="gramStart"/>
      <w:r w:rsidRPr="002F2203">
        <w:rPr>
          <w:rFonts w:eastAsia="方正新书宋_GBK" w:hAnsi="宋体" w:hint="eastAsia"/>
          <w:sz w:val="30"/>
          <w:szCs w:val="30"/>
        </w:rPr>
        <w:t>照性源，照性</w:t>
      </w:r>
      <w:proofErr w:type="gramEnd"/>
      <w:r w:rsidRPr="002F2203">
        <w:rPr>
          <w:rFonts w:eastAsia="方正新书宋_GBK" w:hAnsi="宋体" w:hint="eastAsia"/>
          <w:sz w:val="30"/>
          <w:szCs w:val="30"/>
        </w:rPr>
        <w:t>之处，观全是境，</w:t>
      </w:r>
      <w:proofErr w:type="gramStart"/>
      <w:r w:rsidRPr="002F2203">
        <w:rPr>
          <w:rFonts w:eastAsia="方正新书宋_GBK" w:hAnsi="宋体" w:hint="eastAsia"/>
          <w:sz w:val="30"/>
          <w:szCs w:val="30"/>
        </w:rPr>
        <w:t>境观无外</w:t>
      </w:r>
      <w:proofErr w:type="gramEnd"/>
      <w:r w:rsidRPr="002F2203">
        <w:rPr>
          <w:rFonts w:eastAsia="方正新书宋_GBK" w:hAnsi="宋体" w:hint="eastAsia"/>
          <w:sz w:val="30"/>
          <w:szCs w:val="30"/>
        </w:rPr>
        <w:t>，能所一如，</w:t>
      </w:r>
      <w:proofErr w:type="gramStart"/>
      <w:r w:rsidRPr="002F2203">
        <w:rPr>
          <w:rFonts w:eastAsia="方正新书宋_GBK" w:hAnsi="宋体" w:hint="eastAsia"/>
          <w:sz w:val="30"/>
          <w:szCs w:val="30"/>
        </w:rPr>
        <w:t>即绝待义</w:t>
      </w:r>
      <w:proofErr w:type="gramEnd"/>
      <w:r w:rsidRPr="002F2203">
        <w:rPr>
          <w:rFonts w:eastAsia="方正新书宋_GBK" w:hAnsi="宋体" w:hint="eastAsia"/>
          <w:sz w:val="30"/>
          <w:szCs w:val="30"/>
        </w:rPr>
        <w:t>。所谓全</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发观，观还照</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，境观</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二，唯是一性。</w:t>
      </w:r>
      <w:bookmarkStart w:id="962" w:name="0230a08"/>
      <w:r w:rsidRPr="002F2203">
        <w:rPr>
          <w:rFonts w:eastAsia="方正新书宋_GBK" w:hAnsi="宋体" w:hint="eastAsia"/>
          <w:sz w:val="30"/>
          <w:szCs w:val="30"/>
        </w:rPr>
        <w:t>性则无有境观之异，</w:t>
      </w:r>
      <w:proofErr w:type="gramStart"/>
      <w:r w:rsidRPr="002F2203">
        <w:rPr>
          <w:rFonts w:eastAsia="方正新书宋_GBK" w:hAnsi="宋体" w:hint="eastAsia"/>
          <w:sz w:val="30"/>
          <w:szCs w:val="30"/>
        </w:rPr>
        <w:t>境观尚不可</w:t>
      </w:r>
      <w:proofErr w:type="gramEnd"/>
      <w:r w:rsidRPr="002F2203">
        <w:rPr>
          <w:rFonts w:eastAsia="方正新书宋_GBK" w:hAnsi="宋体" w:hint="eastAsia"/>
          <w:sz w:val="30"/>
          <w:szCs w:val="30"/>
        </w:rPr>
        <w:t>得，</w:t>
      </w:r>
      <w:proofErr w:type="gramStart"/>
      <w:r w:rsidRPr="002F2203">
        <w:rPr>
          <w:rFonts w:eastAsia="方正新书宋_GBK" w:hAnsi="宋体" w:hint="eastAsia"/>
          <w:sz w:val="30"/>
          <w:szCs w:val="30"/>
        </w:rPr>
        <w:t>况</w:t>
      </w:r>
      <w:proofErr w:type="gramEnd"/>
      <w:r w:rsidRPr="002F2203">
        <w:rPr>
          <w:rFonts w:eastAsia="方正新书宋_GBK" w:hAnsi="宋体" w:hint="eastAsia"/>
          <w:sz w:val="30"/>
          <w:szCs w:val="30"/>
        </w:rPr>
        <w:t>有能所之分。故古德云：“于境观双绝之处，融妙三千，一时显现。”</w:t>
      </w:r>
      <w:proofErr w:type="gramStart"/>
      <w:r w:rsidRPr="002F2203">
        <w:rPr>
          <w:rFonts w:eastAsia="方正新书宋_GBK" w:hAnsi="宋体" w:hint="eastAsia"/>
          <w:sz w:val="30"/>
          <w:szCs w:val="30"/>
        </w:rPr>
        <w:t>然云“三千显现”</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犹约修门</w:t>
      </w:r>
      <w:proofErr w:type="gramEnd"/>
      <w:r w:rsidRPr="002F2203">
        <w:rPr>
          <w:rFonts w:eastAsia="方正新书宋_GBK" w:hAnsi="宋体" w:hint="eastAsia"/>
          <w:sz w:val="30"/>
          <w:szCs w:val="30"/>
        </w:rPr>
        <w:t>说，究竟到头，亦无三千可得，这才是</w:t>
      </w:r>
      <w:proofErr w:type="gramStart"/>
      <w:r w:rsidRPr="002F2203">
        <w:rPr>
          <w:rFonts w:eastAsia="方正新书宋_GBK" w:hAnsi="宋体" w:hint="eastAsia"/>
          <w:sz w:val="30"/>
          <w:szCs w:val="30"/>
        </w:rPr>
        <w:t>复本还源之</w:t>
      </w:r>
      <w:proofErr w:type="gramEnd"/>
      <w:r w:rsidRPr="002F2203">
        <w:rPr>
          <w:rFonts w:eastAsia="方正新书宋_GBK" w:hAnsi="宋体" w:hint="eastAsia"/>
          <w:sz w:val="30"/>
          <w:szCs w:val="30"/>
        </w:rPr>
        <w:t>究竟大旨。</w:t>
      </w:r>
    </w:p>
    <w:p w14:paraId="061EC00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在这里智者大师以“无缘无观，即是真斋”为劝，似乎偏于双亡，</w:t>
      </w:r>
      <w:r w:rsidRPr="002F2203">
        <w:rPr>
          <w:rFonts w:eastAsia="方正新书宋_GBK" w:hAnsi="宋体" w:hint="eastAsia"/>
          <w:sz w:val="30"/>
          <w:szCs w:val="30"/>
        </w:rPr>
        <w:lastRenderedPageBreak/>
        <w:t>然而双亡</w:t>
      </w:r>
      <w:proofErr w:type="gramStart"/>
      <w:r w:rsidRPr="002F2203">
        <w:rPr>
          <w:rFonts w:eastAsia="方正新书宋_GBK" w:hAnsi="宋体" w:hint="eastAsia"/>
          <w:sz w:val="30"/>
          <w:szCs w:val="30"/>
        </w:rPr>
        <w:t>必具双照</w:t>
      </w:r>
      <w:proofErr w:type="gramEnd"/>
      <w:r w:rsidRPr="002F2203">
        <w:rPr>
          <w:rFonts w:eastAsia="方正新书宋_GBK" w:hAnsi="宋体" w:hint="eastAsia"/>
          <w:sz w:val="30"/>
          <w:szCs w:val="30"/>
        </w:rPr>
        <w:t>，试以古德颂略为解之。</w:t>
      </w:r>
      <w:bookmarkStart w:id="963" w:name="0139b03"/>
      <w:bookmarkEnd w:id="961"/>
      <w:bookmarkEnd w:id="962"/>
      <w:r w:rsidRPr="002F2203">
        <w:rPr>
          <w:rFonts w:eastAsia="方正新书宋_GBK" w:hAnsi="宋体" w:hint="eastAsia"/>
          <w:sz w:val="30"/>
          <w:szCs w:val="30"/>
        </w:rPr>
        <w:t>古德颂云：“境为妙假</w:t>
      </w:r>
      <w:bookmarkEnd w:id="963"/>
      <w:r w:rsidRPr="002F2203">
        <w:rPr>
          <w:rFonts w:eastAsia="方正新书宋_GBK" w:hAnsi="宋体" w:hint="eastAsia"/>
          <w:sz w:val="30"/>
          <w:szCs w:val="30"/>
        </w:rPr>
        <w:t>观为空，境观双亡即是中</w:t>
      </w:r>
      <w:bookmarkStart w:id="964" w:name="0139b04"/>
      <w:r w:rsidRPr="002F2203">
        <w:rPr>
          <w:rFonts w:eastAsia="方正新书宋_GBK" w:hAnsi="宋体" w:hint="eastAsia"/>
          <w:sz w:val="30"/>
          <w:szCs w:val="30"/>
        </w:rPr>
        <w:t>，亡照何曾有前后，一心融绝了无踪。”</w:t>
      </w:r>
      <w:bookmarkStart w:id="965" w:name="0139b05"/>
      <w:bookmarkEnd w:id="964"/>
      <w:r w:rsidRPr="002F2203">
        <w:rPr>
          <w:rFonts w:eastAsia="方正新书宋_GBK" w:hAnsi="宋体" w:hint="eastAsia"/>
          <w:sz w:val="30"/>
          <w:szCs w:val="30"/>
        </w:rPr>
        <w:t>言境为妙假，则空与中，在其中矣。不具空中，焉称妙假</w:t>
      </w:r>
      <w:bookmarkStart w:id="966" w:name="0139b06"/>
      <w:bookmarkEnd w:id="965"/>
      <w:r w:rsidRPr="002F2203">
        <w:rPr>
          <w:rFonts w:eastAsia="方正新书宋_GBK" w:hAnsi="宋体" w:hint="eastAsia"/>
          <w:sz w:val="30"/>
          <w:szCs w:val="30"/>
        </w:rPr>
        <w:t>？言观为空，</w:t>
      </w:r>
      <w:proofErr w:type="gramStart"/>
      <w:r w:rsidRPr="002F2203">
        <w:rPr>
          <w:rFonts w:eastAsia="方正新书宋_GBK" w:hAnsi="宋体" w:hint="eastAsia"/>
          <w:sz w:val="30"/>
          <w:szCs w:val="30"/>
        </w:rPr>
        <w:t>即妙空</w:t>
      </w:r>
      <w:proofErr w:type="gramEnd"/>
      <w:r w:rsidRPr="002F2203">
        <w:rPr>
          <w:rFonts w:eastAsia="方正新书宋_GBK" w:hAnsi="宋体" w:hint="eastAsia"/>
          <w:sz w:val="30"/>
          <w:szCs w:val="30"/>
        </w:rPr>
        <w:t>也，而中与假，在其中矣。</w:t>
      </w:r>
      <w:bookmarkEnd w:id="966"/>
      <w:r w:rsidRPr="002F2203">
        <w:rPr>
          <w:rFonts w:eastAsia="方正新书宋_GBK" w:hAnsi="宋体" w:hint="eastAsia"/>
          <w:sz w:val="30"/>
          <w:szCs w:val="30"/>
        </w:rPr>
        <w:t>言境观双亡</w:t>
      </w:r>
      <w:bookmarkStart w:id="967" w:name="0139b07"/>
      <w:r w:rsidRPr="002F2203">
        <w:rPr>
          <w:rFonts w:eastAsia="方正新书宋_GBK" w:hAnsi="宋体" w:hint="eastAsia"/>
          <w:sz w:val="30"/>
          <w:szCs w:val="30"/>
        </w:rPr>
        <w:t>，则双照在其中矣。双亡即</w:t>
      </w:r>
      <w:proofErr w:type="gramStart"/>
      <w:r w:rsidRPr="002F2203">
        <w:rPr>
          <w:rFonts w:eastAsia="方正新书宋_GBK" w:hAnsi="宋体" w:hint="eastAsia"/>
          <w:sz w:val="30"/>
          <w:szCs w:val="30"/>
        </w:rPr>
        <w:t>非空非假</w:t>
      </w:r>
      <w:bookmarkStart w:id="968" w:name="0139b08"/>
      <w:bookmarkEnd w:id="967"/>
      <w:proofErr w:type="gramEnd"/>
      <w:r w:rsidRPr="002F2203">
        <w:rPr>
          <w:rFonts w:eastAsia="方正新书宋_GBK" w:hAnsi="宋体" w:hint="eastAsia"/>
          <w:sz w:val="30"/>
          <w:szCs w:val="30"/>
        </w:rPr>
        <w:t>，双照是即空即假。二边</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著，亦复不离，故即是中道。</w:t>
      </w:r>
      <w:bookmarkStart w:id="969" w:name="0139b09"/>
      <w:bookmarkEnd w:id="968"/>
      <w:r w:rsidRPr="002F2203">
        <w:rPr>
          <w:rFonts w:eastAsia="方正新书宋_GBK" w:hAnsi="宋体" w:hint="eastAsia"/>
          <w:sz w:val="30"/>
          <w:szCs w:val="30"/>
        </w:rPr>
        <w:t>而下二句即</w:t>
      </w:r>
      <w:proofErr w:type="gramStart"/>
      <w:r w:rsidRPr="002F2203">
        <w:rPr>
          <w:rFonts w:eastAsia="方正新书宋_GBK" w:hAnsi="宋体" w:hint="eastAsia"/>
          <w:sz w:val="30"/>
          <w:szCs w:val="30"/>
        </w:rPr>
        <w:t>言亡照</w:t>
      </w:r>
      <w:proofErr w:type="gramEnd"/>
      <w:r w:rsidRPr="002F2203">
        <w:rPr>
          <w:rFonts w:eastAsia="方正新书宋_GBK" w:hAnsi="宋体" w:hint="eastAsia"/>
          <w:sz w:val="30"/>
          <w:szCs w:val="30"/>
        </w:rPr>
        <w:t>同时，</w:t>
      </w:r>
      <w:proofErr w:type="gramStart"/>
      <w:r w:rsidRPr="002F2203">
        <w:rPr>
          <w:rFonts w:eastAsia="方正新书宋_GBK" w:hAnsi="宋体" w:hint="eastAsia"/>
          <w:sz w:val="30"/>
          <w:szCs w:val="30"/>
        </w:rPr>
        <w:t>一心融绝也</w:t>
      </w:r>
      <w:proofErr w:type="gramEnd"/>
      <w:r w:rsidRPr="002F2203">
        <w:rPr>
          <w:rFonts w:eastAsia="方正新书宋_GBK" w:hAnsi="宋体" w:hint="eastAsia"/>
          <w:sz w:val="30"/>
          <w:szCs w:val="30"/>
        </w:rPr>
        <w:t>。葢境虽具三，既属所观之境</w:t>
      </w:r>
      <w:bookmarkStart w:id="970" w:name="0139b10"/>
      <w:bookmarkEnd w:id="969"/>
      <w:r w:rsidRPr="002F2203">
        <w:rPr>
          <w:rFonts w:eastAsia="方正新书宋_GBK" w:hAnsi="宋体" w:hint="eastAsia"/>
          <w:sz w:val="30"/>
          <w:szCs w:val="30"/>
        </w:rPr>
        <w:t>，但称妙假。观虽具三，既属能观之观，</w:t>
      </w:r>
      <w:proofErr w:type="gramStart"/>
      <w:r w:rsidRPr="002F2203">
        <w:rPr>
          <w:rFonts w:eastAsia="方正新书宋_GBK" w:hAnsi="宋体" w:hint="eastAsia"/>
          <w:sz w:val="30"/>
          <w:szCs w:val="30"/>
        </w:rPr>
        <w:t>但名妙空</w:t>
      </w:r>
      <w:proofErr w:type="gramEnd"/>
      <w:r w:rsidRPr="002F2203">
        <w:rPr>
          <w:rFonts w:eastAsia="方正新书宋_GBK" w:hAnsi="宋体" w:hint="eastAsia"/>
          <w:sz w:val="30"/>
          <w:szCs w:val="30"/>
        </w:rPr>
        <w:t>。</w:t>
      </w:r>
      <w:bookmarkStart w:id="971" w:name="0139b11"/>
      <w:bookmarkEnd w:id="970"/>
      <w:proofErr w:type="gramStart"/>
      <w:r w:rsidRPr="002F2203">
        <w:rPr>
          <w:rFonts w:eastAsia="方正新书宋_GBK" w:hAnsi="宋体" w:hint="eastAsia"/>
          <w:sz w:val="30"/>
          <w:szCs w:val="30"/>
        </w:rPr>
        <w:t>境观虽各具</w:t>
      </w:r>
      <w:proofErr w:type="gramEnd"/>
      <w:r w:rsidRPr="002F2203">
        <w:rPr>
          <w:rFonts w:eastAsia="方正新书宋_GBK" w:hAnsi="宋体" w:hint="eastAsia"/>
          <w:sz w:val="30"/>
          <w:szCs w:val="30"/>
        </w:rPr>
        <w:t>三，既用双亡双照之妙观</w:t>
      </w:r>
      <w:bookmarkStart w:id="972" w:name="0139b12"/>
      <w:bookmarkEnd w:id="971"/>
      <w:r w:rsidRPr="002F2203">
        <w:rPr>
          <w:rFonts w:eastAsia="方正新书宋_GBK" w:hAnsi="宋体" w:hint="eastAsia"/>
          <w:sz w:val="30"/>
          <w:szCs w:val="30"/>
        </w:rPr>
        <w:t>，</w:t>
      </w:r>
      <w:proofErr w:type="gramStart"/>
      <w:r w:rsidRPr="002F2203">
        <w:rPr>
          <w:rFonts w:eastAsia="方正新书宋_GBK" w:hAnsi="宋体" w:hint="eastAsia"/>
          <w:sz w:val="30"/>
          <w:szCs w:val="30"/>
        </w:rPr>
        <w:t>冥合双非双即</w:t>
      </w:r>
      <w:proofErr w:type="gramEnd"/>
      <w:r w:rsidRPr="002F2203">
        <w:rPr>
          <w:rFonts w:eastAsia="方正新书宋_GBK" w:hAnsi="宋体" w:hint="eastAsia"/>
          <w:sz w:val="30"/>
          <w:szCs w:val="30"/>
        </w:rPr>
        <w:t>之妙境，但是妙中。由是举</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即三，言三即</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，三一非同</w:t>
      </w:r>
      <w:bookmarkStart w:id="973" w:name="0139b13"/>
      <w:bookmarkEnd w:id="972"/>
      <w:r w:rsidRPr="002F2203">
        <w:rPr>
          <w:rFonts w:eastAsia="方正新书宋_GBK" w:hAnsi="宋体" w:hint="eastAsia"/>
          <w:sz w:val="30"/>
          <w:szCs w:val="30"/>
        </w:rPr>
        <w:t>，三三非异，不可以意识思量，不可以名言分别</w:t>
      </w:r>
      <w:bookmarkStart w:id="974" w:name="0139b14"/>
      <w:bookmarkEnd w:id="973"/>
      <w:r w:rsidRPr="002F2203">
        <w:rPr>
          <w:rFonts w:eastAsia="方正新书宋_GBK" w:hAnsi="宋体" w:hint="eastAsia"/>
          <w:sz w:val="30"/>
          <w:szCs w:val="30"/>
        </w:rPr>
        <w:t>，故</w:t>
      </w:r>
      <w:proofErr w:type="gramStart"/>
      <w:r w:rsidRPr="002F2203">
        <w:rPr>
          <w:rFonts w:eastAsia="方正新书宋_GBK" w:hAnsi="宋体" w:hint="eastAsia"/>
          <w:sz w:val="30"/>
          <w:szCs w:val="30"/>
        </w:rPr>
        <w:t>曰亡照</w:t>
      </w:r>
      <w:proofErr w:type="gramEnd"/>
      <w:r w:rsidRPr="002F2203">
        <w:rPr>
          <w:rFonts w:eastAsia="方正新书宋_GBK" w:hAnsi="宋体" w:hint="eastAsia"/>
          <w:sz w:val="30"/>
          <w:szCs w:val="30"/>
        </w:rPr>
        <w:t>何曾有前后，一心</w:t>
      </w:r>
      <w:proofErr w:type="gramStart"/>
      <w:r w:rsidRPr="002F2203">
        <w:rPr>
          <w:rFonts w:eastAsia="方正新书宋_GBK" w:hAnsi="宋体" w:hint="eastAsia"/>
          <w:sz w:val="30"/>
          <w:szCs w:val="30"/>
        </w:rPr>
        <w:t>融绝了无踪</w:t>
      </w:r>
      <w:proofErr w:type="gramEnd"/>
      <w:r w:rsidRPr="002F2203">
        <w:rPr>
          <w:rFonts w:eastAsia="方正新书宋_GBK" w:hAnsi="宋体" w:hint="eastAsia"/>
          <w:sz w:val="30"/>
          <w:szCs w:val="30"/>
        </w:rPr>
        <w:t>也。</w:t>
      </w:r>
      <w:bookmarkEnd w:id="974"/>
      <w:r w:rsidRPr="002F2203">
        <w:rPr>
          <w:rFonts w:eastAsia="方正新书宋_GBK" w:hAnsi="宋体" w:hint="eastAsia"/>
          <w:sz w:val="30"/>
          <w:szCs w:val="30"/>
        </w:rPr>
        <w:t>（此一段解释全引《净土警语》，卍</w:t>
      </w:r>
      <w:r w:rsidRPr="002F2203">
        <w:rPr>
          <w:rFonts w:eastAsia="方正新书宋_GBK" w:hAnsi="宋体" w:hint="eastAsia"/>
          <w:sz w:val="30"/>
          <w:szCs w:val="30"/>
        </w:rPr>
        <w:t>62</w:t>
      </w:r>
      <w:r w:rsidRPr="002F2203">
        <w:rPr>
          <w:rFonts w:eastAsia="方正新书宋_GBK" w:hAnsi="宋体" w:hint="eastAsia"/>
          <w:sz w:val="30"/>
          <w:szCs w:val="30"/>
        </w:rPr>
        <w:t>）</w:t>
      </w:r>
    </w:p>
    <w:p w14:paraId="64B9079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智者大师他老人家</w:t>
      </w:r>
      <w:proofErr w:type="gramStart"/>
      <w:r w:rsidRPr="002F2203">
        <w:rPr>
          <w:rFonts w:eastAsia="方正新书宋_GBK" w:hAnsi="宋体" w:hint="eastAsia"/>
          <w:sz w:val="30"/>
          <w:szCs w:val="30"/>
        </w:rPr>
        <w:t>可谓悲心切切</w:t>
      </w:r>
      <w:proofErr w:type="gramEnd"/>
      <w:r w:rsidRPr="002F2203">
        <w:rPr>
          <w:rFonts w:eastAsia="方正新书宋_GBK" w:hAnsi="宋体" w:hint="eastAsia"/>
          <w:sz w:val="30"/>
          <w:szCs w:val="30"/>
        </w:rPr>
        <w:t>，婆心片片，自知不久当入于涅槃，因此随所触缘，立为开示，其目的就是让后世子孙知道：</w:t>
      </w:r>
      <w:proofErr w:type="gramStart"/>
      <w:r w:rsidRPr="002F2203">
        <w:rPr>
          <w:rFonts w:eastAsia="方正新书宋_GBK" w:hAnsi="宋体" w:hint="eastAsia"/>
          <w:sz w:val="30"/>
          <w:szCs w:val="30"/>
        </w:rPr>
        <w:t>莫滞事</w:t>
      </w:r>
      <w:proofErr w:type="gramEnd"/>
      <w:r w:rsidRPr="002F2203">
        <w:rPr>
          <w:rFonts w:eastAsia="方正新书宋_GBK" w:hAnsi="宋体" w:hint="eastAsia"/>
          <w:sz w:val="30"/>
          <w:szCs w:val="30"/>
        </w:rPr>
        <w:t>法，应修理观，</w:t>
      </w:r>
      <w:proofErr w:type="gramStart"/>
      <w:r w:rsidRPr="002F2203">
        <w:rPr>
          <w:rFonts w:eastAsia="方正新书宋_GBK" w:hAnsi="宋体" w:hint="eastAsia"/>
          <w:sz w:val="30"/>
          <w:szCs w:val="30"/>
        </w:rPr>
        <w:t>触境成</w:t>
      </w:r>
      <w:proofErr w:type="gramEnd"/>
      <w:r w:rsidRPr="002F2203">
        <w:rPr>
          <w:rFonts w:eastAsia="方正新书宋_GBK" w:hAnsi="宋体" w:hint="eastAsia"/>
          <w:sz w:val="30"/>
          <w:szCs w:val="30"/>
        </w:rPr>
        <w:t>观，以复于本。</w:t>
      </w:r>
      <w:bookmarkStart w:id="975" w:name="0230a02"/>
    </w:p>
    <w:p w14:paraId="2965C151" w14:textId="77777777" w:rsidR="00DA7965" w:rsidRPr="002F2203" w:rsidRDefault="00DA7965" w:rsidP="00696261">
      <w:pPr>
        <w:pStyle w:val="ae"/>
        <w:rPr>
          <w:rFonts w:eastAsia="方正粗雅宋_GBK"/>
        </w:rPr>
      </w:pPr>
      <w:bookmarkStart w:id="976" w:name="0184c02"/>
      <w:bookmarkEnd w:id="975"/>
      <w:r w:rsidRPr="002F2203">
        <w:rPr>
          <w:rFonts w:eastAsia="方正粗雅宋_GBK" w:hint="eastAsia"/>
        </w:rPr>
        <w:t>十一月二十一日，造《发愿文》言</w:t>
      </w:r>
      <w:bookmarkStart w:id="977" w:name="0184c03"/>
      <w:bookmarkEnd w:id="976"/>
      <w:r w:rsidRPr="002F2203">
        <w:rPr>
          <w:rFonts w:eastAsia="方正粗雅宋_GBK" w:hint="eastAsia"/>
        </w:rPr>
        <w:t>：“吴县维卫、</w:t>
      </w:r>
      <w:proofErr w:type="gramStart"/>
      <w:r w:rsidRPr="002F2203">
        <w:rPr>
          <w:rFonts w:eastAsia="方正粗雅宋_GBK" w:hint="eastAsia"/>
        </w:rPr>
        <w:t>迦</w:t>
      </w:r>
      <w:proofErr w:type="gramEnd"/>
      <w:r w:rsidRPr="002F2203">
        <w:rPr>
          <w:rFonts w:eastAsia="方正粗雅宋_GBK" w:hint="eastAsia"/>
        </w:rPr>
        <w:t>叶二像，鄮县阿育王塔寺</w:t>
      </w:r>
      <w:bookmarkStart w:id="978" w:name="0184c04"/>
      <w:bookmarkEnd w:id="977"/>
      <w:r w:rsidRPr="002F2203">
        <w:rPr>
          <w:rFonts w:eastAsia="方正粗雅宋_GBK" w:hint="eastAsia"/>
        </w:rPr>
        <w:t>，</w:t>
      </w:r>
      <w:proofErr w:type="gramStart"/>
      <w:r w:rsidRPr="002F2203">
        <w:rPr>
          <w:rFonts w:eastAsia="方正粗雅宋_GBK" w:hint="eastAsia"/>
        </w:rPr>
        <w:t>剡</w:t>
      </w:r>
      <w:proofErr w:type="gramEnd"/>
      <w:r w:rsidRPr="002F2203">
        <w:rPr>
          <w:rFonts w:eastAsia="方正粗雅宋_GBK" w:hint="eastAsia"/>
        </w:rPr>
        <w:t>县十丈弥勒，三处尊仪，用表三</w:t>
      </w:r>
      <w:proofErr w:type="gramStart"/>
      <w:r w:rsidRPr="002F2203">
        <w:rPr>
          <w:rFonts w:eastAsia="方正粗雅宋_GBK" w:hint="eastAsia"/>
        </w:rPr>
        <w:t>世</w:t>
      </w:r>
      <w:proofErr w:type="gramEnd"/>
      <w:r w:rsidRPr="002F2203">
        <w:rPr>
          <w:rFonts w:eastAsia="方正粗雅宋_GBK" w:hint="eastAsia"/>
        </w:rPr>
        <w:t>。</w:t>
      </w:r>
      <w:bookmarkEnd w:id="978"/>
      <w:proofErr w:type="gramStart"/>
      <w:r w:rsidRPr="002F2203">
        <w:rPr>
          <w:rFonts w:eastAsia="方正粗雅宋_GBK" w:hint="eastAsia"/>
        </w:rPr>
        <w:t>颓</w:t>
      </w:r>
      <w:proofErr w:type="gramEnd"/>
      <w:r w:rsidRPr="002F2203">
        <w:rPr>
          <w:rFonts w:eastAsia="方正粗雅宋_GBK" w:hint="eastAsia"/>
        </w:rPr>
        <w:t>毁剥坏，愿更庄严。付</w:t>
      </w:r>
      <w:proofErr w:type="gramStart"/>
      <w:r w:rsidRPr="002F2203">
        <w:rPr>
          <w:rFonts w:eastAsia="方正粗雅宋_GBK" w:hint="eastAsia"/>
        </w:rPr>
        <w:t>嘱</w:t>
      </w:r>
      <w:proofErr w:type="gramEnd"/>
      <w:r w:rsidRPr="002F2203">
        <w:rPr>
          <w:rFonts w:eastAsia="方正粗雅宋_GBK" w:hint="eastAsia"/>
        </w:rPr>
        <w:t>后人，使经营修立。”</w:t>
      </w:r>
    </w:p>
    <w:p w14:paraId="3FB60B81"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教材上“郯县”二字应改为“剡县”。文见《国清百录·发愿疏文第六十四》。</w:t>
      </w:r>
    </w:p>
    <w:p w14:paraId="45E42DDA" w14:textId="77777777" w:rsidR="00696261"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吴县</w:t>
      </w:r>
      <w:r w:rsidRPr="002F2203">
        <w:rPr>
          <w:rFonts w:eastAsia="方正新书宋_GBK" w:hAnsi="宋体" w:hint="eastAsia"/>
          <w:sz w:val="30"/>
          <w:szCs w:val="30"/>
        </w:rPr>
        <w:t>，即今江苏省苏州市。</w:t>
      </w:r>
    </w:p>
    <w:p w14:paraId="5DBFE3C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维卫、</w:t>
      </w:r>
      <w:proofErr w:type="gramStart"/>
      <w:r w:rsidRPr="002F2203">
        <w:rPr>
          <w:rFonts w:eastAsia="方正新书宋_GBK" w:hAnsi="宋体" w:hint="eastAsia"/>
          <w:sz w:val="30"/>
          <w:szCs w:val="30"/>
          <w:u w:val="single"/>
        </w:rPr>
        <w:t>迦</w:t>
      </w:r>
      <w:proofErr w:type="gramEnd"/>
      <w:r w:rsidRPr="002F2203">
        <w:rPr>
          <w:rFonts w:eastAsia="方正新书宋_GBK" w:hAnsi="宋体" w:hint="eastAsia"/>
          <w:sz w:val="30"/>
          <w:szCs w:val="30"/>
          <w:u w:val="single"/>
        </w:rPr>
        <w:t>叶</w:t>
      </w:r>
      <w:r w:rsidRPr="002F2203">
        <w:rPr>
          <w:rFonts w:eastAsia="方正新书宋_GBK" w:hAnsi="宋体" w:hint="eastAsia"/>
          <w:sz w:val="30"/>
          <w:szCs w:val="30"/>
        </w:rPr>
        <w:t>，维卫即过去七佛中的第一尊佛</w:t>
      </w:r>
      <w:proofErr w:type="gramStart"/>
      <w:r w:rsidRPr="002F2203">
        <w:rPr>
          <w:rFonts w:eastAsia="方正新书宋_GBK" w:hAnsi="宋体" w:hint="eastAsia"/>
          <w:sz w:val="30"/>
          <w:szCs w:val="30"/>
        </w:rPr>
        <w:t>毗婆尸佛，迦</w:t>
      </w:r>
      <w:proofErr w:type="gramEnd"/>
      <w:r w:rsidRPr="002F2203">
        <w:rPr>
          <w:rFonts w:eastAsia="方正新书宋_GBK" w:hAnsi="宋体" w:hint="eastAsia"/>
          <w:sz w:val="30"/>
          <w:szCs w:val="30"/>
        </w:rPr>
        <w:t>叶即于释</w:t>
      </w:r>
      <w:r w:rsidRPr="002F2203">
        <w:rPr>
          <w:rFonts w:eastAsia="方正新书宋_GBK" w:hAnsi="宋体" w:hint="eastAsia"/>
          <w:sz w:val="30"/>
          <w:szCs w:val="30"/>
        </w:rPr>
        <w:lastRenderedPageBreak/>
        <w:t>迦</w:t>
      </w:r>
      <w:proofErr w:type="gramStart"/>
      <w:r w:rsidRPr="002F2203">
        <w:rPr>
          <w:rFonts w:eastAsia="方正新书宋_GBK" w:hAnsi="宋体" w:hint="eastAsia"/>
          <w:sz w:val="30"/>
          <w:szCs w:val="30"/>
        </w:rPr>
        <w:t>佛之前</w:t>
      </w:r>
      <w:proofErr w:type="gramEnd"/>
      <w:r w:rsidRPr="002F2203">
        <w:rPr>
          <w:rFonts w:eastAsia="方正新书宋_GBK" w:hAnsi="宋体" w:hint="eastAsia"/>
          <w:sz w:val="30"/>
          <w:szCs w:val="30"/>
        </w:rPr>
        <w:t>成道的</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叶佛，这两尊</w:t>
      </w:r>
      <w:proofErr w:type="gramStart"/>
      <w:r w:rsidRPr="002F2203">
        <w:rPr>
          <w:rFonts w:eastAsia="方正新书宋_GBK" w:hAnsi="宋体" w:hint="eastAsia"/>
          <w:sz w:val="30"/>
          <w:szCs w:val="30"/>
        </w:rPr>
        <w:t>佛代表</w:t>
      </w:r>
      <w:proofErr w:type="gramEnd"/>
      <w:r w:rsidRPr="002F2203">
        <w:rPr>
          <w:rFonts w:eastAsia="方正新书宋_GBK" w:hAnsi="宋体" w:hint="eastAsia"/>
          <w:sz w:val="30"/>
          <w:szCs w:val="30"/>
        </w:rPr>
        <w:t>过去。过去七佛：</w:t>
      </w:r>
      <w:proofErr w:type="gramStart"/>
      <w:r w:rsidRPr="002F2203">
        <w:rPr>
          <w:rFonts w:eastAsia="方正新书宋_GBK" w:hAnsi="宋体" w:hint="eastAsia"/>
          <w:sz w:val="30"/>
          <w:szCs w:val="30"/>
        </w:rPr>
        <w:t>毗婆尸佛、尸弃佛、毗</w:t>
      </w:r>
      <w:proofErr w:type="gramEnd"/>
      <w:r w:rsidRPr="002F2203">
        <w:rPr>
          <w:rFonts w:eastAsia="方正新书宋_GBK" w:hAnsi="宋体" w:hint="eastAsia"/>
          <w:sz w:val="30"/>
          <w:szCs w:val="30"/>
        </w:rPr>
        <w:t>舍浮佛、拘留孙佛、</w:t>
      </w:r>
      <w:proofErr w:type="gramStart"/>
      <w:r w:rsidRPr="002F2203">
        <w:rPr>
          <w:rFonts w:eastAsia="方正新书宋_GBK" w:hAnsi="宋体" w:hint="eastAsia"/>
          <w:sz w:val="30"/>
          <w:szCs w:val="30"/>
        </w:rPr>
        <w:t>拘那含牟尼</w:t>
      </w:r>
      <w:proofErr w:type="gramEnd"/>
      <w:r w:rsidRPr="002F2203">
        <w:rPr>
          <w:rFonts w:eastAsia="方正新书宋_GBK" w:hAnsi="宋体" w:hint="eastAsia"/>
          <w:sz w:val="30"/>
          <w:szCs w:val="30"/>
        </w:rPr>
        <w:t>佛、</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叶佛、释迦牟尼佛。此中前三佛出于过去庄严劫之末，</w:t>
      </w:r>
      <w:proofErr w:type="gramStart"/>
      <w:r w:rsidRPr="002F2203">
        <w:rPr>
          <w:rFonts w:eastAsia="方正新书宋_GBK" w:hAnsi="宋体" w:hint="eastAsia"/>
          <w:sz w:val="30"/>
          <w:szCs w:val="30"/>
        </w:rPr>
        <w:t>拘留孙佛以下</w:t>
      </w:r>
      <w:proofErr w:type="gramEnd"/>
      <w:r w:rsidRPr="002F2203">
        <w:rPr>
          <w:rFonts w:eastAsia="方正新书宋_GBK" w:hAnsi="宋体" w:hint="eastAsia"/>
          <w:sz w:val="30"/>
          <w:szCs w:val="30"/>
        </w:rPr>
        <w:t>，出于现在之贤劫。</w:t>
      </w:r>
    </w:p>
    <w:p w14:paraId="259326FC" w14:textId="77777777" w:rsidR="00696261"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鄮县</w:t>
      </w:r>
      <w:r w:rsidRPr="002F2203">
        <w:rPr>
          <w:rFonts w:eastAsia="方正新书宋_GBK" w:hAnsi="宋体" w:hint="eastAsia"/>
          <w:sz w:val="30"/>
          <w:szCs w:val="30"/>
        </w:rPr>
        <w:t>，即今浙江宁波市鄞县。</w:t>
      </w:r>
    </w:p>
    <w:p w14:paraId="194B608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阿育王塔寺</w:t>
      </w:r>
      <w:r w:rsidRPr="002F2203">
        <w:rPr>
          <w:rFonts w:eastAsia="方正新书宋_GBK" w:hAnsi="宋体" w:hint="eastAsia"/>
          <w:sz w:val="30"/>
          <w:szCs w:val="30"/>
        </w:rPr>
        <w:t>，相传印度阿育王为供养释迦佛舍利，造八万四千塔，分置于南</w:t>
      </w:r>
      <w:proofErr w:type="gramStart"/>
      <w:r w:rsidRPr="002F2203">
        <w:rPr>
          <w:rFonts w:eastAsia="方正新书宋_GBK" w:hAnsi="宋体" w:hint="eastAsia"/>
          <w:sz w:val="30"/>
          <w:szCs w:val="30"/>
        </w:rPr>
        <w:t>赡</w:t>
      </w:r>
      <w:proofErr w:type="gramEnd"/>
      <w:r w:rsidRPr="002F2203">
        <w:rPr>
          <w:rFonts w:eastAsia="方正新书宋_GBK" w:hAnsi="宋体" w:hint="eastAsia"/>
          <w:sz w:val="30"/>
          <w:szCs w:val="30"/>
        </w:rPr>
        <w:t>部洲各地。其中，中国原设有十九塔，后来全都隐没不见。据《法苑珠林》卷三十八载，西晋太康二年（</w:t>
      </w:r>
      <w:r w:rsidRPr="002F2203">
        <w:rPr>
          <w:rFonts w:eastAsia="方正新书宋_GBK" w:hAnsi="宋体" w:hint="eastAsia"/>
          <w:sz w:val="30"/>
          <w:szCs w:val="30"/>
        </w:rPr>
        <w:t>281</w:t>
      </w:r>
      <w:r w:rsidRPr="002F2203">
        <w:rPr>
          <w:rFonts w:eastAsia="方正新书宋_GBK" w:hAnsi="宋体" w:hint="eastAsia"/>
          <w:sz w:val="30"/>
          <w:szCs w:val="30"/>
        </w:rPr>
        <w:t>），有并州离石（山西离石县）人，名刘</w:t>
      </w:r>
      <w:proofErr w:type="gramStart"/>
      <w:r w:rsidRPr="002F2203">
        <w:rPr>
          <w:rFonts w:eastAsia="方正新书宋_GBK" w:hAnsi="宋体" w:hint="eastAsia"/>
          <w:sz w:val="30"/>
          <w:szCs w:val="30"/>
        </w:rPr>
        <w:t>萨诃</w:t>
      </w:r>
      <w:proofErr w:type="gramEnd"/>
      <w:r w:rsidRPr="002F2203">
        <w:rPr>
          <w:rFonts w:eastAsia="方正新书宋_GBK" w:hAnsi="宋体" w:hint="eastAsia"/>
          <w:sz w:val="30"/>
          <w:szCs w:val="30"/>
        </w:rPr>
        <w:t>者，于昏迷中，梦</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胡僧，告以其罪当入地狱，</w:t>
      </w:r>
      <w:proofErr w:type="gramStart"/>
      <w:r w:rsidRPr="002F2203">
        <w:rPr>
          <w:rFonts w:eastAsia="方正新书宋_GBK" w:hAnsi="宋体" w:hint="eastAsia"/>
          <w:sz w:val="30"/>
          <w:szCs w:val="30"/>
        </w:rPr>
        <w:t>宜往会稽顶礼阿</w:t>
      </w:r>
      <w:proofErr w:type="gramEnd"/>
      <w:r w:rsidRPr="002F2203">
        <w:rPr>
          <w:rFonts w:eastAsia="方正新书宋_GBK" w:hAnsi="宋体" w:hint="eastAsia"/>
          <w:sz w:val="30"/>
          <w:szCs w:val="30"/>
        </w:rPr>
        <w:t>育王塔等，以忏悔诸罪。苏醒后即出家，改名慧达。乃往会</w:t>
      </w:r>
      <w:proofErr w:type="gramStart"/>
      <w:r w:rsidRPr="002F2203">
        <w:rPr>
          <w:rFonts w:eastAsia="方正新书宋_GBK" w:hAnsi="宋体" w:hint="eastAsia"/>
          <w:sz w:val="30"/>
          <w:szCs w:val="30"/>
        </w:rPr>
        <w:t>稽鄮县寻塔</w:t>
      </w:r>
      <w:proofErr w:type="gramEnd"/>
      <w:r w:rsidRPr="002F2203">
        <w:rPr>
          <w:rFonts w:eastAsia="方正新书宋_GBK" w:hAnsi="宋体" w:hint="eastAsia"/>
          <w:sz w:val="30"/>
          <w:szCs w:val="30"/>
        </w:rPr>
        <w:t>，惟遍寻不获。于是日夜礼诵祈祷，某夜，忽闻地下有钟声传来，历时三日而有宝塔及舍利涌出。该塔呈紫乌色，非金玉铜铁，亦非石土，四面刻有</w:t>
      </w:r>
      <w:proofErr w:type="gramStart"/>
      <w:r w:rsidRPr="002F2203">
        <w:rPr>
          <w:rFonts w:eastAsia="方正新书宋_GBK" w:hAnsi="宋体" w:hint="eastAsia"/>
          <w:sz w:val="30"/>
          <w:szCs w:val="30"/>
        </w:rPr>
        <w:t>萨埵</w:t>
      </w:r>
      <w:proofErr w:type="gramEnd"/>
      <w:r w:rsidRPr="002F2203">
        <w:rPr>
          <w:rFonts w:eastAsia="方正新书宋_GBK" w:hAnsi="宋体" w:hint="eastAsia"/>
          <w:sz w:val="30"/>
          <w:szCs w:val="30"/>
        </w:rPr>
        <w:t>王子变、</w:t>
      </w:r>
      <w:proofErr w:type="gramStart"/>
      <w:r w:rsidRPr="002F2203">
        <w:rPr>
          <w:rFonts w:eastAsia="方正新书宋_GBK" w:hAnsi="宋体" w:hint="eastAsia"/>
          <w:sz w:val="30"/>
          <w:szCs w:val="30"/>
        </w:rPr>
        <w:t>舍眼变、出脑变、救鸽变</w:t>
      </w:r>
      <w:proofErr w:type="gramEnd"/>
      <w:r w:rsidRPr="002F2203">
        <w:rPr>
          <w:rFonts w:eastAsia="方正新书宋_GBK" w:hAnsi="宋体" w:hint="eastAsia"/>
          <w:sz w:val="30"/>
          <w:szCs w:val="30"/>
        </w:rPr>
        <w:t>等四种。</w:t>
      </w:r>
      <w:proofErr w:type="gramStart"/>
      <w:r w:rsidRPr="002F2203">
        <w:rPr>
          <w:rFonts w:eastAsia="方正新书宋_GBK" w:hAnsi="宋体" w:hint="eastAsia"/>
          <w:sz w:val="30"/>
          <w:szCs w:val="30"/>
        </w:rPr>
        <w:t>慧达即</w:t>
      </w:r>
      <w:proofErr w:type="gramEnd"/>
      <w:r w:rsidRPr="002F2203">
        <w:rPr>
          <w:rFonts w:eastAsia="方正新书宋_GBK" w:hAnsi="宋体" w:hint="eastAsia"/>
          <w:sz w:val="30"/>
          <w:szCs w:val="30"/>
        </w:rPr>
        <w:t>于该地建精舍供奉舍利宝塔，并精勤礼</w:t>
      </w:r>
      <w:proofErr w:type="gramStart"/>
      <w:r w:rsidRPr="002F2203">
        <w:rPr>
          <w:rFonts w:eastAsia="方正新书宋_GBK" w:hAnsi="宋体" w:hint="eastAsia"/>
          <w:sz w:val="30"/>
          <w:szCs w:val="30"/>
        </w:rPr>
        <w:t>忏</w:t>
      </w:r>
      <w:proofErr w:type="gramEnd"/>
      <w:r w:rsidRPr="002F2203">
        <w:rPr>
          <w:rFonts w:eastAsia="方正新书宋_GBK" w:hAnsi="宋体" w:hint="eastAsia"/>
          <w:sz w:val="30"/>
          <w:szCs w:val="30"/>
        </w:rPr>
        <w:t>，此为阿育王山舍利殿之由来。</w:t>
      </w:r>
    </w:p>
    <w:p w14:paraId="7BC2B96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剡</w:t>
      </w:r>
      <w:proofErr w:type="gramEnd"/>
      <w:r w:rsidRPr="002F2203">
        <w:rPr>
          <w:rFonts w:eastAsia="方正新书宋_GBK" w:hAnsi="宋体" w:hint="eastAsia"/>
          <w:sz w:val="30"/>
          <w:szCs w:val="30"/>
          <w:u w:val="single"/>
        </w:rPr>
        <w:t>县十丈弥勒</w:t>
      </w:r>
      <w:r w:rsidRPr="002F2203">
        <w:rPr>
          <w:rFonts w:eastAsia="方正新书宋_GBK" w:hAnsi="宋体" w:hint="eastAsia"/>
          <w:sz w:val="30"/>
          <w:szCs w:val="30"/>
        </w:rPr>
        <w:t>，即智者大师</w:t>
      </w:r>
      <w:proofErr w:type="gramStart"/>
      <w:r w:rsidRPr="002F2203">
        <w:rPr>
          <w:rFonts w:eastAsia="方正新书宋_GBK" w:hAnsi="宋体" w:hint="eastAsia"/>
          <w:sz w:val="30"/>
          <w:szCs w:val="30"/>
        </w:rPr>
        <w:t>卧疾处的</w:t>
      </w:r>
      <w:proofErr w:type="gramEnd"/>
      <w:r w:rsidRPr="002F2203">
        <w:rPr>
          <w:rFonts w:eastAsia="方正新书宋_GBK" w:hAnsi="宋体" w:hint="eastAsia"/>
          <w:sz w:val="30"/>
          <w:szCs w:val="30"/>
        </w:rPr>
        <w:t>新昌弥勒大佛。</w:t>
      </w:r>
    </w:p>
    <w:p w14:paraId="784EFA7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尊仪</w:t>
      </w:r>
      <w:r w:rsidRPr="002F2203">
        <w:rPr>
          <w:rFonts w:eastAsia="方正新书宋_GBK" w:hAnsi="宋体" w:hint="eastAsia"/>
          <w:sz w:val="30"/>
          <w:szCs w:val="30"/>
        </w:rPr>
        <w:t>，尊贵的仪容，</w:t>
      </w:r>
      <w:proofErr w:type="gramStart"/>
      <w:r w:rsidRPr="002F2203">
        <w:rPr>
          <w:rFonts w:eastAsia="方正新书宋_GBK" w:hAnsi="宋体" w:hint="eastAsia"/>
          <w:sz w:val="30"/>
          <w:szCs w:val="30"/>
        </w:rPr>
        <w:t>谓佛菩萨</w:t>
      </w:r>
      <w:proofErr w:type="gramEnd"/>
      <w:r w:rsidRPr="002F2203">
        <w:rPr>
          <w:rFonts w:eastAsia="方正新书宋_GBK" w:hAnsi="宋体" w:hint="eastAsia"/>
          <w:sz w:val="30"/>
          <w:szCs w:val="30"/>
        </w:rPr>
        <w:t>之形体。</w:t>
      </w:r>
    </w:p>
    <w:p w14:paraId="08EB3F2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智者大师说：这三处佛像，是用来表示过去、现在、未来三</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佛法的，能为众生之福田。但现如今这些佛像都已经颓败毁缺、剥落损坏了，因此希望你能够予以重新装饰修整。我现在把这个愿望吩咐嘱托给后世之人，让他们去筹划组织修葺事宜。</w:t>
      </w:r>
      <w:r w:rsidRPr="002F2203">
        <w:rPr>
          <w:rFonts w:eastAsia="方正新书宋_GBK" w:hAnsi="宋体" w:hint="eastAsia"/>
          <w:sz w:val="30"/>
          <w:szCs w:val="30"/>
          <w:u w:val="single"/>
        </w:rPr>
        <w:t>修立</w:t>
      </w:r>
      <w:r w:rsidRPr="002F2203">
        <w:rPr>
          <w:rFonts w:eastAsia="方正新书宋_GBK" w:hAnsi="宋体" w:hint="eastAsia"/>
          <w:sz w:val="30"/>
          <w:szCs w:val="30"/>
        </w:rPr>
        <w:t>，修建。北魏郦道元《水经注·渭水》：“河东裴仲恂役其逸力，修立坛庙，夹道树柏，迄于山</w:t>
      </w:r>
      <w:r w:rsidRPr="002F2203">
        <w:rPr>
          <w:rFonts w:eastAsia="方正新书宋_GBK" w:hAnsi="宋体" w:hint="eastAsia"/>
          <w:sz w:val="30"/>
          <w:szCs w:val="30"/>
        </w:rPr>
        <w:lastRenderedPageBreak/>
        <w:t>阴。”《南史·张邵传》：“及至襄阳，筑长围，修立堤堰，创田数千顷，公私充给。”</w:t>
      </w:r>
    </w:p>
    <w:p w14:paraId="43E1D318" w14:textId="77777777" w:rsidR="00DA7965" w:rsidRPr="002F2203" w:rsidRDefault="00DA7965" w:rsidP="00696261">
      <w:pPr>
        <w:pStyle w:val="ae"/>
        <w:rPr>
          <w:rFonts w:eastAsia="方正粗雅宋_GBK"/>
        </w:rPr>
      </w:pPr>
      <w:bookmarkStart w:id="979" w:name="0184c05"/>
      <w:r w:rsidRPr="002F2203">
        <w:rPr>
          <w:rFonts w:eastAsia="方正粗雅宋_GBK" w:hint="eastAsia"/>
        </w:rPr>
        <w:t>是日口授遣书</w:t>
      </w:r>
      <w:bookmarkEnd w:id="979"/>
      <w:r w:rsidRPr="002F2203">
        <w:rPr>
          <w:rFonts w:eastAsia="方正粗雅宋_GBK" w:hint="eastAsia"/>
        </w:rPr>
        <w:t>，并手书四十六字</w:t>
      </w:r>
      <w:r w:rsidRPr="002F2203">
        <w:rPr>
          <w:rFonts w:eastAsia="方正粗雅宋_GBK"/>
          <w:i/>
        </w:rPr>
        <w:t>(</w:t>
      </w:r>
      <w:r w:rsidRPr="002F2203">
        <w:rPr>
          <w:rFonts w:eastAsia="方正粗雅宋_GBK" w:hint="eastAsia"/>
          <w:i/>
        </w:rPr>
        <w:t>注：唯此四十六字亲笔</w:t>
      </w:r>
      <w:r w:rsidRPr="002F2203">
        <w:rPr>
          <w:rFonts w:eastAsia="方正粗雅宋_GBK"/>
          <w:i/>
        </w:rPr>
        <w:t>)</w:t>
      </w:r>
      <w:r w:rsidRPr="002F2203">
        <w:rPr>
          <w:rFonts w:eastAsia="方正粗雅宋_GBK" w:hint="eastAsia"/>
        </w:rPr>
        <w:t>。</w:t>
      </w:r>
    </w:p>
    <w:p w14:paraId="496C0E18"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rPr>
        <w:t>昙</w:t>
      </w:r>
      <w:proofErr w:type="gramEnd"/>
      <w:r w:rsidRPr="002F2203">
        <w:rPr>
          <w:rFonts w:eastAsia="方正新书宋_GBK" w:hAnsi="宋体" w:hint="eastAsia"/>
          <w:sz w:val="30"/>
          <w:szCs w:val="30"/>
        </w:rPr>
        <w:t>照法师《别传注》云：“遗书乃</w:t>
      </w:r>
      <w:proofErr w:type="gramStart"/>
      <w:r w:rsidRPr="002F2203">
        <w:rPr>
          <w:rFonts w:eastAsia="方正新书宋_GBK" w:hAnsi="宋体" w:hint="eastAsia"/>
          <w:sz w:val="30"/>
          <w:szCs w:val="30"/>
        </w:rPr>
        <w:t>侍</w:t>
      </w:r>
      <w:proofErr w:type="gramEnd"/>
      <w:r w:rsidRPr="002F2203">
        <w:rPr>
          <w:rFonts w:eastAsia="方正新书宋_GBK" w:hAnsi="宋体" w:hint="eastAsia"/>
          <w:sz w:val="30"/>
          <w:szCs w:val="30"/>
        </w:rPr>
        <w:t>人录示遗旨，手书四十六字乃亲笔也。”但这四十六字到底是什么内容，现在则无从知道了。</w:t>
      </w:r>
    </w:p>
    <w:p w14:paraId="51658868" w14:textId="77777777" w:rsidR="00DA7965" w:rsidRPr="002F2203" w:rsidRDefault="00DA7965" w:rsidP="00696261">
      <w:pPr>
        <w:pStyle w:val="ae"/>
        <w:rPr>
          <w:rFonts w:eastAsia="方正粗雅宋_GBK"/>
        </w:rPr>
      </w:pPr>
      <w:bookmarkStart w:id="980" w:name="0184c06"/>
      <w:r w:rsidRPr="002F2203">
        <w:rPr>
          <w:rFonts w:eastAsia="方正粗雅宋_GBK" w:hint="eastAsia"/>
        </w:rPr>
        <w:t>其书略云</w:t>
      </w:r>
      <w:bookmarkStart w:id="981" w:name="0184c07"/>
      <w:bookmarkEnd w:id="980"/>
      <w:r w:rsidRPr="002F2203">
        <w:rPr>
          <w:rFonts w:eastAsia="方正粗雅宋_GBK" w:hint="eastAsia"/>
        </w:rPr>
        <w:t>：“莲华香炉，犀角如意，是王所施，今以仰别。</w:t>
      </w:r>
      <w:bookmarkStart w:id="982" w:name="0184c08"/>
      <w:bookmarkEnd w:id="981"/>
      <w:r w:rsidRPr="002F2203">
        <w:rPr>
          <w:rFonts w:eastAsia="方正粗雅宋_GBK" w:hint="eastAsia"/>
        </w:rPr>
        <w:t>愿德香远闻，长保如意也。及以造寺图式</w:t>
      </w:r>
      <w:bookmarkEnd w:id="982"/>
      <w:r w:rsidRPr="002F2203">
        <w:rPr>
          <w:rFonts w:eastAsia="方正粗雅宋_GBK" w:hint="eastAsia"/>
        </w:rPr>
        <w:t>，并石像发愿文，悉用仰</w:t>
      </w:r>
      <w:proofErr w:type="gramStart"/>
      <w:r w:rsidRPr="002F2203">
        <w:rPr>
          <w:rFonts w:eastAsia="方正粗雅宋_GBK" w:hint="eastAsia"/>
        </w:rPr>
        <w:t>嘱</w:t>
      </w:r>
      <w:proofErr w:type="gramEnd"/>
      <w:r w:rsidRPr="002F2203">
        <w:rPr>
          <w:rFonts w:eastAsia="方正粗雅宋_GBK" w:hint="eastAsia"/>
        </w:rPr>
        <w:t>。”</w:t>
      </w:r>
    </w:p>
    <w:p w14:paraId="3F2EE7E1"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智者大师的遗书见《国清百录·遗书与晋王第六十五》，在书中智者大师提到：</w:t>
      </w:r>
      <w:proofErr w:type="gramStart"/>
      <w:r w:rsidRPr="002F2203">
        <w:rPr>
          <w:rFonts w:eastAsia="方正新书宋_GBK" w:hAnsi="宋体" w:hint="eastAsia"/>
          <w:sz w:val="30"/>
          <w:szCs w:val="30"/>
        </w:rPr>
        <w:t>莲华状的</w:t>
      </w:r>
      <w:proofErr w:type="gramEnd"/>
      <w:r w:rsidRPr="002F2203">
        <w:rPr>
          <w:rFonts w:eastAsia="方正新书宋_GBK" w:hAnsi="宋体" w:hint="eastAsia"/>
          <w:sz w:val="30"/>
          <w:szCs w:val="30"/>
        </w:rPr>
        <w:t>香炉，犀角做成的如意，这些都是大王您所布施供养的，现在用以向您告别。惟愿道德馨香远近都闻，长久保佑称遂心意。并且我把将来要造寺的图纸式样和在石像前所发的愿文，全都一并嘱托给你。</w:t>
      </w:r>
    </w:p>
    <w:p w14:paraId="05828460" w14:textId="77777777" w:rsidR="00DA7965" w:rsidRPr="002F2203" w:rsidRDefault="00DA7965" w:rsidP="00696261">
      <w:pPr>
        <w:pStyle w:val="ae"/>
        <w:rPr>
          <w:rFonts w:eastAsia="方正粗雅宋_GBK"/>
        </w:rPr>
      </w:pPr>
      <w:bookmarkStart w:id="983" w:name="0184c09"/>
      <w:r w:rsidRPr="002F2203">
        <w:rPr>
          <w:rFonts w:eastAsia="方正粗雅宋_GBK" w:hint="eastAsia"/>
        </w:rPr>
        <w:t>书毕，</w:t>
      </w:r>
      <w:proofErr w:type="gramStart"/>
      <w:r w:rsidRPr="002F2203">
        <w:rPr>
          <w:rFonts w:eastAsia="方正粗雅宋_GBK" w:hint="eastAsia"/>
        </w:rPr>
        <w:t>命净扫</w:t>
      </w:r>
      <w:proofErr w:type="gramEnd"/>
      <w:r w:rsidRPr="002F2203">
        <w:rPr>
          <w:rFonts w:eastAsia="方正粗雅宋_GBK" w:hint="eastAsia"/>
        </w:rPr>
        <w:t>室内</w:t>
      </w:r>
      <w:bookmarkStart w:id="984" w:name="0184c10"/>
      <w:bookmarkEnd w:id="983"/>
      <w:r w:rsidRPr="002F2203">
        <w:rPr>
          <w:rFonts w:eastAsia="方正粗雅宋_GBK" w:hint="eastAsia"/>
        </w:rPr>
        <w:t>，索三衣钵，令侍者唱二部经，为最后闻思。</w:t>
      </w:r>
      <w:bookmarkEnd w:id="984"/>
      <w:r w:rsidRPr="002F2203">
        <w:rPr>
          <w:rFonts w:eastAsia="方正粗雅宋_GBK" w:hint="eastAsia"/>
        </w:rPr>
        <w:t xml:space="preserve"> </w:t>
      </w:r>
    </w:p>
    <w:p w14:paraId="7B1CFDFC"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遗书写完后，让弟子们把室内打扫干净，索要三衣钵，放在自己的身边。令侍者唱诵《法华经》和《无量寿经》，作为最后的闻思修慧。</w:t>
      </w:r>
    </w:p>
    <w:p w14:paraId="2248A5B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兴慈老法师云：“三衣</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钵，佛</w:t>
      </w:r>
      <w:proofErr w:type="gramStart"/>
      <w:r w:rsidRPr="002F2203">
        <w:rPr>
          <w:rFonts w:eastAsia="方正新书宋_GBK" w:hAnsi="宋体" w:hint="eastAsia"/>
          <w:sz w:val="30"/>
          <w:szCs w:val="30"/>
        </w:rPr>
        <w:t>佛</w:t>
      </w:r>
      <w:proofErr w:type="gramEnd"/>
      <w:r w:rsidRPr="002F2203">
        <w:rPr>
          <w:rFonts w:eastAsia="方正新书宋_GBK" w:hAnsi="宋体" w:hint="eastAsia"/>
          <w:sz w:val="30"/>
          <w:szCs w:val="30"/>
        </w:rPr>
        <w:t>亲持，祖</w:t>
      </w:r>
      <w:proofErr w:type="gramStart"/>
      <w:r w:rsidRPr="002F2203">
        <w:rPr>
          <w:rFonts w:eastAsia="方正新书宋_GBK" w:hAnsi="宋体" w:hint="eastAsia"/>
          <w:sz w:val="30"/>
          <w:szCs w:val="30"/>
        </w:rPr>
        <w:t>祖</w:t>
      </w:r>
      <w:proofErr w:type="gramEnd"/>
      <w:r w:rsidRPr="002F2203">
        <w:rPr>
          <w:rFonts w:eastAsia="方正新书宋_GBK" w:hAnsi="宋体" w:hint="eastAsia"/>
          <w:sz w:val="30"/>
          <w:szCs w:val="30"/>
        </w:rPr>
        <w:t>授受，比丘必备，须常随身，不得暂离，如护眼目。”是故智者大师索三衣钵以近身。</w:t>
      </w:r>
    </w:p>
    <w:p w14:paraId="5809DFA7" w14:textId="77777777" w:rsidR="00DA7965" w:rsidRPr="002F2203" w:rsidRDefault="00DA7965" w:rsidP="00696261">
      <w:pPr>
        <w:pStyle w:val="ae"/>
        <w:rPr>
          <w:rFonts w:eastAsia="方正粗雅宋_GBK"/>
        </w:rPr>
      </w:pPr>
      <w:bookmarkStart w:id="985" w:name="0184c11"/>
      <w:r w:rsidRPr="002F2203">
        <w:rPr>
          <w:rFonts w:eastAsia="方正粗雅宋_GBK" w:hint="eastAsia"/>
        </w:rPr>
        <w:t>听《法华》竟，赞曰：“法门父母，慧解由生。本迹</w:t>
      </w:r>
      <w:proofErr w:type="gramStart"/>
      <w:r w:rsidRPr="002F2203">
        <w:rPr>
          <w:rFonts w:eastAsia="方正粗雅宋_GBK" w:hint="eastAsia"/>
        </w:rPr>
        <w:t>旷</w:t>
      </w:r>
      <w:proofErr w:type="gramEnd"/>
      <w:r w:rsidRPr="002F2203">
        <w:rPr>
          <w:rFonts w:eastAsia="方正粗雅宋_GBK" w:hint="eastAsia"/>
        </w:rPr>
        <w:t>大</w:t>
      </w:r>
      <w:bookmarkStart w:id="986" w:name="0184c12"/>
      <w:bookmarkEnd w:id="985"/>
      <w:r w:rsidRPr="002F2203">
        <w:rPr>
          <w:rFonts w:eastAsia="方正粗雅宋_GBK" w:hint="eastAsia"/>
        </w:rPr>
        <w:t>，微妙难</w:t>
      </w:r>
      <w:r w:rsidRPr="002F2203">
        <w:rPr>
          <w:rFonts w:eastAsia="方正粗雅宋_GBK" w:hint="eastAsia"/>
        </w:rPr>
        <w:lastRenderedPageBreak/>
        <w:t>测。四十余年蕴之，知谁可</w:t>
      </w:r>
      <w:proofErr w:type="gramStart"/>
      <w:r w:rsidRPr="002F2203">
        <w:rPr>
          <w:rFonts w:eastAsia="方正粗雅宋_GBK" w:hint="eastAsia"/>
        </w:rPr>
        <w:t>与</w:t>
      </w:r>
      <w:bookmarkStart w:id="987" w:name="0184c13"/>
      <w:bookmarkEnd w:id="986"/>
      <w:proofErr w:type="gramEnd"/>
      <w:r w:rsidRPr="002F2203">
        <w:rPr>
          <w:rFonts w:eastAsia="方正粗雅宋_GBK" w:hint="eastAsia"/>
        </w:rPr>
        <w:t>。唯独自明了，余人所不能见</w:t>
      </w:r>
      <w:bookmarkEnd w:id="987"/>
      <w:r w:rsidRPr="002F2203">
        <w:rPr>
          <w:rFonts w:eastAsia="方正粗雅宋_GBK" w:hint="eastAsia"/>
        </w:rPr>
        <w:t>，</w:t>
      </w:r>
      <w:proofErr w:type="gramStart"/>
      <w:r w:rsidRPr="002F2203">
        <w:rPr>
          <w:rFonts w:eastAsia="方正粗雅宋_GBK" w:hint="eastAsia"/>
        </w:rPr>
        <w:t>辍斤绝弦于今日矣</w:t>
      </w:r>
      <w:proofErr w:type="gramEnd"/>
      <w:r w:rsidRPr="002F2203">
        <w:rPr>
          <w:rFonts w:eastAsia="方正粗雅宋_GBK"/>
          <w:i/>
        </w:rPr>
        <w:t>(</w:t>
      </w:r>
      <w:r w:rsidRPr="002F2203">
        <w:rPr>
          <w:rFonts w:eastAsia="方正粗雅宋_GBK" w:hint="eastAsia"/>
          <w:i/>
        </w:rPr>
        <w:t>注：</w:t>
      </w:r>
      <w:proofErr w:type="gramStart"/>
      <w:r w:rsidRPr="002F2203">
        <w:rPr>
          <w:rFonts w:eastAsia="方正粗雅宋_GBK" w:hint="eastAsia"/>
          <w:i/>
        </w:rPr>
        <w:t>郢</w:t>
      </w:r>
      <w:proofErr w:type="gramEnd"/>
      <w:r w:rsidRPr="002F2203">
        <w:rPr>
          <w:rFonts w:eastAsia="方正粗雅宋_GBK" w:hint="eastAsia"/>
          <w:i/>
        </w:rPr>
        <w:t>人辍斤，</w:t>
      </w:r>
      <w:proofErr w:type="gramStart"/>
      <w:r w:rsidRPr="002F2203">
        <w:rPr>
          <w:rFonts w:eastAsia="方正粗雅宋_GBK" w:hint="eastAsia"/>
          <w:i/>
        </w:rPr>
        <w:t>伯牙绝弦</w:t>
      </w:r>
      <w:proofErr w:type="gramEnd"/>
      <w:r w:rsidRPr="002F2203">
        <w:rPr>
          <w:rFonts w:eastAsia="方正粗雅宋_GBK" w:hint="eastAsia"/>
          <w:i/>
        </w:rPr>
        <w:t>，并见《庄子》</w:t>
      </w:r>
      <w:r w:rsidRPr="002F2203">
        <w:rPr>
          <w:rFonts w:eastAsia="方正粗雅宋_GBK"/>
          <w:i/>
        </w:rPr>
        <w:t>)</w:t>
      </w:r>
      <w:r w:rsidRPr="002F2203">
        <w:rPr>
          <w:rFonts w:eastAsia="方正粗雅宋_GBK" w:hint="eastAsia"/>
        </w:rPr>
        <w:t>。</w:t>
      </w:r>
      <w:r w:rsidRPr="002F2203">
        <w:rPr>
          <w:rFonts w:eastAsia="方正粗雅宋_GBK" w:hint="eastAsia"/>
        </w:rPr>
        <w:t xml:space="preserve"> </w:t>
      </w:r>
    </w:p>
    <w:p w14:paraId="0DD5EDC7"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法门父母，</w:t>
      </w:r>
      <w:proofErr w:type="gramStart"/>
      <w:r w:rsidRPr="002F2203">
        <w:rPr>
          <w:rFonts w:eastAsia="方正新书宋_GBK" w:hAnsi="宋体" w:hint="eastAsia"/>
          <w:sz w:val="30"/>
          <w:szCs w:val="30"/>
          <w:u w:val="single"/>
        </w:rPr>
        <w:t>慧解由</w:t>
      </w:r>
      <w:proofErr w:type="gramEnd"/>
      <w:r w:rsidRPr="002F2203">
        <w:rPr>
          <w:rFonts w:eastAsia="方正新书宋_GBK" w:hAnsi="宋体" w:hint="eastAsia"/>
          <w:sz w:val="30"/>
          <w:szCs w:val="30"/>
          <w:u w:val="single"/>
        </w:rPr>
        <w:t>生</w:t>
      </w:r>
      <w:r w:rsidRPr="002F2203">
        <w:rPr>
          <w:rFonts w:eastAsia="方正新书宋_GBK" w:hAnsi="宋体" w:hint="eastAsia"/>
          <w:sz w:val="30"/>
          <w:szCs w:val="30"/>
        </w:rPr>
        <w:t>，《法华经》以诸法实相为体，此实相者，不仅是如来圣智之所游履，亦能够令一切众生即于诸法而通</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实，故此实相法门犹如父母，智慧解脱皆由此而生。</w:t>
      </w:r>
    </w:p>
    <w:p w14:paraId="630F922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本迹</w:t>
      </w:r>
      <w:proofErr w:type="gramStart"/>
      <w:r w:rsidRPr="002F2203">
        <w:rPr>
          <w:rFonts w:eastAsia="方正新书宋_GBK" w:hAnsi="宋体" w:hint="eastAsia"/>
          <w:sz w:val="30"/>
          <w:szCs w:val="30"/>
          <w:u w:val="single"/>
        </w:rPr>
        <w:t>旷</w:t>
      </w:r>
      <w:proofErr w:type="gramEnd"/>
      <w:r w:rsidRPr="002F2203">
        <w:rPr>
          <w:rFonts w:eastAsia="方正新书宋_GBK" w:hAnsi="宋体" w:hint="eastAsia"/>
          <w:sz w:val="30"/>
          <w:szCs w:val="30"/>
          <w:u w:val="single"/>
        </w:rPr>
        <w:t>大，微妙难测</w:t>
      </w:r>
      <w:r w:rsidRPr="002F2203">
        <w:rPr>
          <w:rFonts w:eastAsia="方正新书宋_GBK" w:hAnsi="宋体" w:hint="eastAsia"/>
          <w:sz w:val="30"/>
          <w:szCs w:val="30"/>
        </w:rPr>
        <w:t>，本，谓久成之本地；迹，</w:t>
      </w:r>
      <w:proofErr w:type="gramStart"/>
      <w:r w:rsidRPr="002F2203">
        <w:rPr>
          <w:rFonts w:eastAsia="方正新书宋_GBK" w:hAnsi="宋体" w:hint="eastAsia"/>
          <w:sz w:val="30"/>
          <w:szCs w:val="30"/>
        </w:rPr>
        <w:t>谓近成之</w:t>
      </w:r>
      <w:proofErr w:type="gramEnd"/>
      <w:r w:rsidRPr="002F2203">
        <w:rPr>
          <w:rFonts w:eastAsia="方正新书宋_GBK" w:hAnsi="宋体" w:hint="eastAsia"/>
          <w:sz w:val="30"/>
          <w:szCs w:val="30"/>
        </w:rPr>
        <w:t>垂迹。过去</w:t>
      </w:r>
      <w:proofErr w:type="gramStart"/>
      <w:r w:rsidRPr="002F2203">
        <w:rPr>
          <w:rFonts w:eastAsia="方正新书宋_GBK" w:hAnsi="宋体" w:hint="eastAsia"/>
          <w:sz w:val="30"/>
          <w:szCs w:val="30"/>
        </w:rPr>
        <w:t>久远久远</w:t>
      </w:r>
      <w:proofErr w:type="gramEnd"/>
      <w:r w:rsidRPr="002F2203">
        <w:rPr>
          <w:rFonts w:eastAsia="方正新书宋_GBK" w:hAnsi="宋体" w:hint="eastAsia"/>
          <w:sz w:val="30"/>
          <w:szCs w:val="30"/>
        </w:rPr>
        <w:t>劫前，道场树下先所成就，名之为本。中间今日，寂灭道场所成就者，名之为迹。非本无以垂迹，</w:t>
      </w:r>
      <w:proofErr w:type="gramStart"/>
      <w:r w:rsidRPr="002F2203">
        <w:rPr>
          <w:rFonts w:eastAsia="方正新书宋_GBK" w:hAnsi="宋体" w:hint="eastAsia"/>
          <w:sz w:val="30"/>
          <w:szCs w:val="30"/>
        </w:rPr>
        <w:t>非迹无</w:t>
      </w:r>
      <w:proofErr w:type="gramEnd"/>
      <w:r w:rsidRPr="002F2203">
        <w:rPr>
          <w:rFonts w:eastAsia="方正新书宋_GBK" w:hAnsi="宋体" w:hint="eastAsia"/>
          <w:sz w:val="30"/>
          <w:szCs w:val="30"/>
        </w:rPr>
        <w:t>以显本，</w:t>
      </w:r>
      <w:proofErr w:type="gramStart"/>
      <w:r w:rsidRPr="002F2203">
        <w:rPr>
          <w:rFonts w:eastAsia="方正新书宋_GBK" w:hAnsi="宋体" w:hint="eastAsia"/>
          <w:sz w:val="30"/>
          <w:szCs w:val="30"/>
        </w:rPr>
        <w:t>本迹虽</w:t>
      </w:r>
      <w:proofErr w:type="gramEnd"/>
      <w:r w:rsidRPr="002F2203">
        <w:rPr>
          <w:rFonts w:eastAsia="方正新书宋_GBK" w:hAnsi="宋体" w:hint="eastAsia"/>
          <w:sz w:val="30"/>
          <w:szCs w:val="30"/>
        </w:rPr>
        <w:t>殊，</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思议</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。若诸经所说本迹，则以寂场所成法报为本，从本所起</w:t>
      </w:r>
      <w:proofErr w:type="gramStart"/>
      <w:r w:rsidRPr="002F2203">
        <w:rPr>
          <w:rFonts w:eastAsia="方正新书宋_GBK" w:hAnsi="宋体" w:hint="eastAsia"/>
          <w:sz w:val="30"/>
          <w:szCs w:val="30"/>
        </w:rPr>
        <w:t>胜劣两应</w:t>
      </w:r>
      <w:proofErr w:type="gramEnd"/>
      <w:r w:rsidRPr="002F2203">
        <w:rPr>
          <w:rFonts w:eastAsia="方正新书宋_GBK" w:hAnsi="宋体" w:hint="eastAsia"/>
          <w:sz w:val="30"/>
          <w:szCs w:val="30"/>
        </w:rPr>
        <w:t>为迹。今以寂场所成三身，乃至无量劫来中间所成三身，皆名为迹。独取最初实得菩提所成三身，名之为本，故与诸经永异。</w:t>
      </w:r>
    </w:p>
    <w:p w14:paraId="6767D2F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如此本地久远，垂迹深广，精微深奥而难可窥测。如《大经》云：“凡夫二乘，见佛寿命，犹如冬日；菩萨所见，犹如春日；唯佛见佛，寿命无量，犹如夏日。”这是因为凡夫博地，三惑全在。</w:t>
      </w:r>
      <w:proofErr w:type="gramStart"/>
      <w:r w:rsidRPr="002F2203">
        <w:rPr>
          <w:rFonts w:eastAsia="方正新书宋_GBK" w:hAnsi="宋体" w:hint="eastAsia"/>
          <w:sz w:val="30"/>
          <w:szCs w:val="30"/>
        </w:rPr>
        <w:t>藏通二</w:t>
      </w:r>
      <w:proofErr w:type="gramEnd"/>
      <w:r w:rsidRPr="002F2203">
        <w:rPr>
          <w:rFonts w:eastAsia="方正新书宋_GBK" w:hAnsi="宋体" w:hint="eastAsia"/>
          <w:sz w:val="30"/>
          <w:szCs w:val="30"/>
        </w:rPr>
        <w:t>乘，虽</w:t>
      </w:r>
      <w:proofErr w:type="gramStart"/>
      <w:r w:rsidRPr="002F2203">
        <w:rPr>
          <w:rFonts w:eastAsia="方正新书宋_GBK" w:hAnsi="宋体" w:hint="eastAsia"/>
          <w:sz w:val="30"/>
          <w:szCs w:val="30"/>
        </w:rPr>
        <w:t>断四住</w:t>
      </w:r>
      <w:proofErr w:type="gramEnd"/>
      <w:r w:rsidRPr="002F2203">
        <w:rPr>
          <w:rFonts w:eastAsia="方正新书宋_GBK" w:hAnsi="宋体" w:hint="eastAsia"/>
          <w:sz w:val="30"/>
          <w:szCs w:val="30"/>
        </w:rPr>
        <w:t>，不见中道，故见如冬日。如果诸菩萨未登别地圆住，所见同彼凡夫二乘。</w:t>
      </w:r>
      <w:proofErr w:type="gramStart"/>
      <w:r w:rsidRPr="002F2203">
        <w:rPr>
          <w:rFonts w:eastAsia="方正新书宋_GBK" w:hAnsi="宋体" w:hint="eastAsia"/>
          <w:sz w:val="30"/>
          <w:szCs w:val="30"/>
        </w:rPr>
        <w:t>若破无明</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乃至受</w:t>
      </w:r>
      <w:proofErr w:type="gramEnd"/>
      <w:r w:rsidRPr="002F2203">
        <w:rPr>
          <w:rFonts w:eastAsia="方正新书宋_GBK" w:hAnsi="宋体" w:hint="eastAsia"/>
          <w:sz w:val="30"/>
          <w:szCs w:val="30"/>
        </w:rPr>
        <w:t>于分证法身，因其</w:t>
      </w:r>
      <w:proofErr w:type="gramStart"/>
      <w:r w:rsidRPr="002F2203">
        <w:rPr>
          <w:rFonts w:eastAsia="方正新书宋_GBK" w:hAnsi="宋体" w:hint="eastAsia"/>
          <w:sz w:val="30"/>
          <w:szCs w:val="30"/>
        </w:rPr>
        <w:t>未穷报身</w:t>
      </w:r>
      <w:proofErr w:type="gramEnd"/>
      <w:r w:rsidRPr="002F2203">
        <w:rPr>
          <w:rFonts w:eastAsia="方正新书宋_GBK" w:hAnsi="宋体" w:hint="eastAsia"/>
          <w:sz w:val="30"/>
          <w:szCs w:val="30"/>
        </w:rPr>
        <w:t>之源，未尽法性之极，所见佛寿，犹是春日。</w:t>
      </w:r>
      <w:proofErr w:type="gramStart"/>
      <w:r w:rsidRPr="002F2203">
        <w:rPr>
          <w:rFonts w:eastAsia="方正新书宋_GBK" w:hAnsi="宋体" w:hint="eastAsia"/>
          <w:sz w:val="30"/>
          <w:szCs w:val="30"/>
        </w:rPr>
        <w:t>唯佛与</w:t>
      </w:r>
      <w:proofErr w:type="gramEnd"/>
      <w:r w:rsidRPr="002F2203">
        <w:rPr>
          <w:rFonts w:eastAsia="方正新书宋_GBK" w:hAnsi="宋体" w:hint="eastAsia"/>
          <w:sz w:val="30"/>
          <w:szCs w:val="30"/>
        </w:rPr>
        <w:t>佛，</w:t>
      </w:r>
      <w:proofErr w:type="gramStart"/>
      <w:r w:rsidRPr="002F2203">
        <w:rPr>
          <w:rFonts w:eastAsia="方正新书宋_GBK" w:hAnsi="宋体" w:hint="eastAsia"/>
          <w:sz w:val="30"/>
          <w:szCs w:val="30"/>
        </w:rPr>
        <w:t>穷性尽</w:t>
      </w:r>
      <w:proofErr w:type="gramEnd"/>
      <w:r w:rsidRPr="002F2203">
        <w:rPr>
          <w:rFonts w:eastAsia="方正新书宋_GBK" w:hAnsi="宋体" w:hint="eastAsia"/>
          <w:sz w:val="30"/>
          <w:szCs w:val="30"/>
        </w:rPr>
        <w:t>源，见法身寿，犹如夏日。登地菩萨于佛本</w:t>
      </w:r>
      <w:proofErr w:type="gramStart"/>
      <w:r w:rsidRPr="002F2203">
        <w:rPr>
          <w:rFonts w:eastAsia="方正新书宋_GBK" w:hAnsi="宋体" w:hint="eastAsia"/>
          <w:sz w:val="30"/>
          <w:szCs w:val="30"/>
        </w:rPr>
        <w:t>迹</w:t>
      </w:r>
      <w:proofErr w:type="gramEnd"/>
      <w:r w:rsidRPr="002F2203">
        <w:rPr>
          <w:rFonts w:eastAsia="方正新书宋_GBK" w:hAnsi="宋体" w:hint="eastAsia"/>
          <w:sz w:val="30"/>
          <w:szCs w:val="30"/>
        </w:rPr>
        <w:t>寿命，尚所未尽，其微妙难测可知矣。</w:t>
      </w:r>
    </w:p>
    <w:p w14:paraId="151528E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四十余年蕴之，知谁可与</w:t>
      </w:r>
      <w:r w:rsidRPr="002F2203">
        <w:rPr>
          <w:rFonts w:eastAsia="方正新书宋_GBK" w:hAnsi="宋体" w:hint="eastAsia"/>
          <w:sz w:val="30"/>
          <w:szCs w:val="30"/>
        </w:rPr>
        <w:t>，这是双关语，一方面可指佛陀一化始终</w:t>
      </w:r>
      <w:bookmarkStart w:id="988" w:name="0831c18"/>
      <w:r w:rsidRPr="002F2203">
        <w:rPr>
          <w:rFonts w:eastAsia="方正新书宋_GBK" w:hAnsi="宋体" w:hint="eastAsia"/>
          <w:sz w:val="30"/>
          <w:szCs w:val="30"/>
        </w:rPr>
        <w:t>，经过华</w:t>
      </w:r>
      <w:proofErr w:type="gramStart"/>
      <w:r w:rsidRPr="002F2203">
        <w:rPr>
          <w:rFonts w:eastAsia="方正新书宋_GBK" w:hAnsi="宋体" w:hint="eastAsia"/>
          <w:sz w:val="30"/>
          <w:szCs w:val="30"/>
        </w:rPr>
        <w:t>严拟宜</w:t>
      </w:r>
      <w:proofErr w:type="gramEnd"/>
      <w:r w:rsidRPr="002F2203">
        <w:rPr>
          <w:rFonts w:eastAsia="方正新书宋_GBK" w:hAnsi="宋体" w:hint="eastAsia"/>
          <w:sz w:val="30"/>
          <w:szCs w:val="30"/>
        </w:rPr>
        <w:t>，三藏诱引，方等调熟，般若淘汰，已是四十余年过去了。来至第五时，开方便门，</w:t>
      </w:r>
      <w:proofErr w:type="gramStart"/>
      <w:r w:rsidRPr="002F2203">
        <w:rPr>
          <w:rFonts w:eastAsia="方正新书宋_GBK" w:hAnsi="宋体" w:hint="eastAsia"/>
          <w:sz w:val="30"/>
          <w:szCs w:val="30"/>
        </w:rPr>
        <w:t>示真实</w:t>
      </w:r>
      <w:proofErr w:type="gramEnd"/>
      <w:r w:rsidRPr="002F2203">
        <w:rPr>
          <w:rFonts w:eastAsia="方正新书宋_GBK" w:hAnsi="宋体" w:hint="eastAsia"/>
          <w:sz w:val="30"/>
          <w:szCs w:val="30"/>
        </w:rPr>
        <w:t>相。</w:t>
      </w:r>
      <w:bookmarkStart w:id="989" w:name="0831c19"/>
      <w:bookmarkEnd w:id="988"/>
      <w:proofErr w:type="gramStart"/>
      <w:r w:rsidRPr="002F2203">
        <w:rPr>
          <w:rFonts w:eastAsia="方正新书宋_GBK" w:hAnsi="宋体" w:hint="eastAsia"/>
          <w:sz w:val="30"/>
          <w:szCs w:val="30"/>
        </w:rPr>
        <w:t>决声闻法</w:t>
      </w:r>
      <w:proofErr w:type="gramEnd"/>
      <w:r w:rsidRPr="002F2203">
        <w:rPr>
          <w:rFonts w:eastAsia="方正新书宋_GBK" w:hAnsi="宋体" w:hint="eastAsia"/>
          <w:sz w:val="30"/>
          <w:szCs w:val="30"/>
        </w:rPr>
        <w:t>，是诸经王。</w:t>
      </w:r>
      <w:proofErr w:type="gramStart"/>
      <w:r w:rsidRPr="002F2203">
        <w:rPr>
          <w:rFonts w:eastAsia="方正新书宋_GBK" w:hAnsi="宋体" w:hint="eastAsia"/>
          <w:sz w:val="30"/>
          <w:szCs w:val="30"/>
        </w:rPr>
        <w:t>生忍</w:t>
      </w:r>
      <w:r w:rsidRPr="002F2203">
        <w:rPr>
          <w:rFonts w:eastAsia="方正新书宋_GBK" w:hAnsi="宋体" w:hint="eastAsia"/>
          <w:sz w:val="30"/>
          <w:szCs w:val="30"/>
        </w:rPr>
        <w:lastRenderedPageBreak/>
        <w:t>弊衣</w:t>
      </w:r>
      <w:proofErr w:type="gramEnd"/>
      <w:r w:rsidRPr="002F2203">
        <w:rPr>
          <w:rFonts w:eastAsia="方正新书宋_GBK" w:hAnsi="宋体" w:hint="eastAsia"/>
          <w:sz w:val="30"/>
          <w:szCs w:val="30"/>
        </w:rPr>
        <w:t>，开为璎珞。</w:t>
      </w:r>
      <w:proofErr w:type="gramStart"/>
      <w:r w:rsidRPr="002F2203">
        <w:rPr>
          <w:rFonts w:eastAsia="方正新书宋_GBK" w:hAnsi="宋体" w:hint="eastAsia"/>
          <w:sz w:val="30"/>
          <w:szCs w:val="30"/>
        </w:rPr>
        <w:t>劣应丈</w:t>
      </w:r>
      <w:proofErr w:type="gramEnd"/>
      <w:r w:rsidRPr="002F2203">
        <w:rPr>
          <w:rFonts w:eastAsia="方正新书宋_GBK" w:hAnsi="宋体" w:hint="eastAsia"/>
          <w:sz w:val="30"/>
          <w:szCs w:val="30"/>
        </w:rPr>
        <w:t>六</w:t>
      </w:r>
      <w:bookmarkEnd w:id="989"/>
      <w:r w:rsidRPr="002F2203">
        <w:rPr>
          <w:rFonts w:eastAsia="方正新书宋_GBK" w:hAnsi="宋体" w:hint="eastAsia"/>
          <w:sz w:val="30"/>
          <w:szCs w:val="30"/>
        </w:rPr>
        <w:t>，量等虗空。出世本怀，于兹始畅。</w:t>
      </w:r>
    </w:p>
    <w:p w14:paraId="67CF9B6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另一方面也是智者大师的自述，智者大师于二十岁出</w:t>
      </w:r>
      <w:proofErr w:type="gramStart"/>
      <w:r w:rsidRPr="002F2203">
        <w:rPr>
          <w:rFonts w:eastAsia="方正新书宋_GBK" w:hAnsi="宋体" w:hint="eastAsia"/>
          <w:sz w:val="30"/>
          <w:szCs w:val="30"/>
        </w:rPr>
        <w:t>家受具后</w:t>
      </w:r>
      <w:proofErr w:type="gramEnd"/>
      <w:r w:rsidRPr="002F2203">
        <w:rPr>
          <w:rFonts w:eastAsia="方正新书宋_GBK" w:hAnsi="宋体" w:hint="eastAsia"/>
          <w:sz w:val="30"/>
          <w:szCs w:val="30"/>
        </w:rPr>
        <w:t>，二十天内在大贤</w:t>
      </w:r>
      <w:proofErr w:type="gramStart"/>
      <w:r w:rsidRPr="002F2203">
        <w:rPr>
          <w:rFonts w:eastAsia="方正新书宋_GBK" w:hAnsi="宋体" w:hint="eastAsia"/>
          <w:sz w:val="30"/>
          <w:szCs w:val="30"/>
        </w:rPr>
        <w:t>山诵通</w:t>
      </w:r>
      <w:proofErr w:type="gramEnd"/>
      <w:r w:rsidRPr="002F2203">
        <w:rPr>
          <w:rFonts w:eastAsia="方正新书宋_GBK" w:hAnsi="宋体" w:hint="eastAsia"/>
          <w:sz w:val="30"/>
          <w:szCs w:val="30"/>
        </w:rPr>
        <w:t>“法华三部经”，二十三岁在大苏山</w:t>
      </w:r>
      <w:proofErr w:type="gramStart"/>
      <w:r w:rsidRPr="002F2203">
        <w:rPr>
          <w:rFonts w:eastAsia="方正新书宋_GBK" w:hAnsi="宋体" w:hint="eastAsia"/>
          <w:sz w:val="30"/>
          <w:szCs w:val="30"/>
        </w:rPr>
        <w:t>发初旋</w:t>
      </w:r>
      <w:proofErr w:type="gramEnd"/>
      <w:r w:rsidRPr="002F2203">
        <w:rPr>
          <w:rFonts w:eastAsia="方正新书宋_GBK" w:hAnsi="宋体" w:hint="eastAsia"/>
          <w:sz w:val="30"/>
          <w:szCs w:val="30"/>
        </w:rPr>
        <w:t>陀罗尼，之后内怀宝</w:t>
      </w:r>
      <w:proofErr w:type="gramStart"/>
      <w:r w:rsidRPr="002F2203">
        <w:rPr>
          <w:rFonts w:eastAsia="方正新书宋_GBK" w:hAnsi="宋体" w:hint="eastAsia"/>
          <w:sz w:val="30"/>
          <w:szCs w:val="30"/>
        </w:rPr>
        <w:t>璧</w:t>
      </w:r>
      <w:proofErr w:type="gramEnd"/>
      <w:r w:rsidRPr="002F2203">
        <w:rPr>
          <w:rFonts w:eastAsia="方正新书宋_GBK" w:hAnsi="宋体" w:hint="eastAsia"/>
          <w:sz w:val="30"/>
          <w:szCs w:val="30"/>
        </w:rPr>
        <w:t>，到处讲经说法，欲以佛</w:t>
      </w:r>
      <w:proofErr w:type="gramStart"/>
      <w:r w:rsidRPr="002F2203">
        <w:rPr>
          <w:rFonts w:eastAsia="方正新书宋_GBK" w:hAnsi="宋体" w:hint="eastAsia"/>
          <w:sz w:val="30"/>
          <w:szCs w:val="30"/>
        </w:rPr>
        <w:t>知佛慧授以</w:t>
      </w:r>
      <w:proofErr w:type="gramEnd"/>
      <w:r w:rsidRPr="002F2203">
        <w:rPr>
          <w:rFonts w:eastAsia="方正新书宋_GBK" w:hAnsi="宋体" w:hint="eastAsia"/>
          <w:sz w:val="30"/>
          <w:szCs w:val="30"/>
        </w:rPr>
        <w:t>众生，至今也已有四十余年了（按虚岁来算为四十一年）。按智者</w:t>
      </w:r>
      <w:proofErr w:type="gramStart"/>
      <w:r w:rsidRPr="002F2203">
        <w:rPr>
          <w:rFonts w:eastAsia="方正新书宋_GBK" w:hAnsi="宋体" w:hint="eastAsia"/>
          <w:sz w:val="30"/>
          <w:szCs w:val="30"/>
        </w:rPr>
        <w:t>大师度生的</w:t>
      </w:r>
      <w:proofErr w:type="gramEnd"/>
      <w:r w:rsidRPr="002F2203">
        <w:rPr>
          <w:rFonts w:eastAsia="方正新书宋_GBK" w:hAnsi="宋体" w:hint="eastAsia"/>
          <w:sz w:val="30"/>
          <w:szCs w:val="30"/>
        </w:rPr>
        <w:t>本怀，当然希望所有的众生都能明</w:t>
      </w:r>
      <w:proofErr w:type="gramStart"/>
      <w:r w:rsidRPr="002F2203">
        <w:rPr>
          <w:rFonts w:eastAsia="方正新书宋_GBK" w:hAnsi="宋体" w:hint="eastAsia"/>
          <w:sz w:val="30"/>
          <w:szCs w:val="30"/>
        </w:rPr>
        <w:t>识衣珠</w:t>
      </w:r>
      <w:proofErr w:type="gramEnd"/>
      <w:r w:rsidRPr="002F2203">
        <w:rPr>
          <w:rFonts w:eastAsia="方正新书宋_GBK" w:hAnsi="宋体" w:hint="eastAsia"/>
          <w:sz w:val="30"/>
          <w:szCs w:val="30"/>
        </w:rPr>
        <w:t>本有，不动而到的。然而真正能够</w:t>
      </w:r>
      <w:proofErr w:type="gramStart"/>
      <w:r w:rsidRPr="002F2203">
        <w:rPr>
          <w:rFonts w:eastAsia="方正新书宋_GBK" w:hAnsi="宋体" w:hint="eastAsia"/>
          <w:sz w:val="30"/>
          <w:szCs w:val="30"/>
        </w:rPr>
        <w:t>领知证悟佛知佛慧</w:t>
      </w:r>
      <w:proofErr w:type="gramEnd"/>
      <w:r w:rsidRPr="002F2203">
        <w:rPr>
          <w:rFonts w:eastAsia="方正新书宋_GBK" w:hAnsi="宋体" w:hint="eastAsia"/>
          <w:sz w:val="30"/>
          <w:szCs w:val="30"/>
        </w:rPr>
        <w:t>的人并不多，这在智者大师《石城遗书》的“六恨”中表露无疑，故大师不禁感慨道：“知谁可与？”此是反义问句，犹言不知道谁才是真正可以授予的。</w:t>
      </w:r>
    </w:p>
    <w:p w14:paraId="2288DA8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辍斤绝弦于</w:t>
      </w:r>
      <w:proofErr w:type="gramEnd"/>
      <w:r w:rsidRPr="002F2203">
        <w:rPr>
          <w:rFonts w:eastAsia="方正新书宋_GBK" w:hAnsi="宋体" w:hint="eastAsia"/>
          <w:sz w:val="30"/>
          <w:szCs w:val="30"/>
          <w:u w:val="single"/>
        </w:rPr>
        <w:t>今日矣</w:t>
      </w:r>
      <w:r w:rsidRPr="002F2203">
        <w:rPr>
          <w:rFonts w:eastAsia="方正新书宋_GBK" w:hAnsi="宋体" w:hint="eastAsia"/>
          <w:sz w:val="30"/>
          <w:szCs w:val="30"/>
        </w:rPr>
        <w:t>，</w:t>
      </w:r>
      <w:r w:rsidRPr="002F2203">
        <w:rPr>
          <w:rFonts w:eastAsia="方正新书宋_GBK" w:hAnsi="宋体" w:hint="eastAsia"/>
          <w:sz w:val="30"/>
          <w:szCs w:val="30"/>
          <w:u w:val="single"/>
        </w:rPr>
        <w:t>辍</w:t>
      </w:r>
      <w:proofErr w:type="spellStart"/>
      <w:r w:rsidRPr="002F2203">
        <w:rPr>
          <w:rFonts w:eastAsia="方正新书宋_GBK" w:hAnsi="宋体"/>
          <w:sz w:val="30"/>
          <w:szCs w:val="30"/>
          <w:u w:val="single"/>
        </w:rPr>
        <w:t>chuò</w:t>
      </w:r>
      <w:proofErr w:type="spellEnd"/>
      <w:r w:rsidRPr="002F2203">
        <w:rPr>
          <w:rFonts w:eastAsia="方正新书宋_GBK" w:hAnsi="宋体" w:hint="eastAsia"/>
          <w:sz w:val="30"/>
          <w:szCs w:val="30"/>
          <w:u w:val="single"/>
        </w:rPr>
        <w:t>斤</w:t>
      </w:r>
      <w:r w:rsidRPr="002F2203">
        <w:rPr>
          <w:rFonts w:eastAsia="方正新书宋_GBK" w:hAnsi="宋体" w:hint="eastAsia"/>
          <w:sz w:val="30"/>
          <w:szCs w:val="30"/>
        </w:rPr>
        <w:t>，停止使用斧头。《庄子·徐无鬼》载：“</w:t>
      </w:r>
      <w:proofErr w:type="gramStart"/>
      <w:r w:rsidRPr="002F2203">
        <w:rPr>
          <w:rFonts w:eastAsia="方正新书宋_GBK" w:hAnsi="宋体" w:hint="eastAsia"/>
          <w:sz w:val="30"/>
          <w:szCs w:val="30"/>
        </w:rPr>
        <w:t>郢</w:t>
      </w:r>
      <w:proofErr w:type="gramEnd"/>
      <w:r w:rsidRPr="002F2203">
        <w:rPr>
          <w:rFonts w:eastAsia="方正新书宋_GBK" w:hAnsi="宋体" w:hint="eastAsia"/>
          <w:sz w:val="30"/>
          <w:szCs w:val="30"/>
        </w:rPr>
        <w:t>人</w:t>
      </w:r>
      <w:proofErr w:type="gramStart"/>
      <w:r w:rsidRPr="002F2203">
        <w:rPr>
          <w:rFonts w:eastAsia="方正新书宋_GBK" w:hAnsi="宋体" w:hint="eastAsia"/>
          <w:sz w:val="30"/>
          <w:szCs w:val="30"/>
        </w:rPr>
        <w:t>垩漫其</w:t>
      </w:r>
      <w:proofErr w:type="gramEnd"/>
      <w:r w:rsidRPr="002F2203">
        <w:rPr>
          <w:rFonts w:eastAsia="方正新书宋_GBK" w:hAnsi="宋体" w:hint="eastAsia"/>
          <w:sz w:val="30"/>
          <w:szCs w:val="30"/>
        </w:rPr>
        <w:t>鼻端，若蝇翼，使</w:t>
      </w:r>
      <w:proofErr w:type="gramStart"/>
      <w:r w:rsidRPr="002F2203">
        <w:rPr>
          <w:rFonts w:eastAsia="方正新书宋_GBK" w:hAnsi="宋体" w:hint="eastAsia"/>
          <w:sz w:val="30"/>
          <w:szCs w:val="30"/>
        </w:rPr>
        <w:t>匠</w:t>
      </w:r>
      <w:proofErr w:type="gramEnd"/>
      <w:r w:rsidRPr="002F2203">
        <w:rPr>
          <w:rFonts w:eastAsia="方正新书宋_GBK" w:hAnsi="宋体" w:hint="eastAsia"/>
          <w:sz w:val="30"/>
          <w:szCs w:val="30"/>
        </w:rPr>
        <w:t>石</w:t>
      </w:r>
      <w:proofErr w:type="gramStart"/>
      <w:r w:rsidRPr="002F2203">
        <w:rPr>
          <w:rFonts w:eastAsia="方正新书宋_GBK" w:hAnsi="宋体" w:hint="eastAsia"/>
          <w:sz w:val="30"/>
          <w:szCs w:val="30"/>
        </w:rPr>
        <w:t>斫</w:t>
      </w:r>
      <w:proofErr w:type="gramEnd"/>
      <w:r w:rsidRPr="002F2203">
        <w:rPr>
          <w:rFonts w:eastAsia="方正新书宋_GBK" w:hAnsi="宋体" w:hint="eastAsia"/>
          <w:sz w:val="30"/>
          <w:szCs w:val="30"/>
        </w:rPr>
        <w:t>之。</w:t>
      </w:r>
      <w:proofErr w:type="gramStart"/>
      <w:r w:rsidRPr="002F2203">
        <w:rPr>
          <w:rFonts w:eastAsia="方正新书宋_GBK" w:hAnsi="宋体" w:hint="eastAsia"/>
          <w:sz w:val="30"/>
          <w:szCs w:val="30"/>
        </w:rPr>
        <w:t>匠</w:t>
      </w:r>
      <w:proofErr w:type="gramEnd"/>
      <w:r w:rsidRPr="002F2203">
        <w:rPr>
          <w:rFonts w:eastAsia="方正新书宋_GBK" w:hAnsi="宋体" w:hint="eastAsia"/>
          <w:sz w:val="30"/>
          <w:szCs w:val="30"/>
        </w:rPr>
        <w:t>石运斤成风，听而</w:t>
      </w:r>
      <w:proofErr w:type="gramStart"/>
      <w:r w:rsidRPr="002F2203">
        <w:rPr>
          <w:rFonts w:eastAsia="方正新书宋_GBK" w:hAnsi="宋体" w:hint="eastAsia"/>
          <w:sz w:val="30"/>
          <w:szCs w:val="30"/>
        </w:rPr>
        <w:t>斫</w:t>
      </w:r>
      <w:proofErr w:type="gramEnd"/>
      <w:r w:rsidRPr="002F2203">
        <w:rPr>
          <w:rFonts w:eastAsia="方正新书宋_GBK" w:hAnsi="宋体" w:hint="eastAsia"/>
          <w:sz w:val="30"/>
          <w:szCs w:val="30"/>
        </w:rPr>
        <w:t>之，尽</w:t>
      </w:r>
      <w:proofErr w:type="gramStart"/>
      <w:r w:rsidRPr="002F2203">
        <w:rPr>
          <w:rFonts w:eastAsia="方正新书宋_GBK" w:hAnsi="宋体" w:hint="eastAsia"/>
          <w:sz w:val="30"/>
          <w:szCs w:val="30"/>
        </w:rPr>
        <w:t>垩</w:t>
      </w:r>
      <w:proofErr w:type="gramEnd"/>
      <w:r w:rsidRPr="002F2203">
        <w:rPr>
          <w:rFonts w:eastAsia="方正新书宋_GBK" w:hAnsi="宋体" w:hint="eastAsia"/>
          <w:sz w:val="30"/>
          <w:szCs w:val="30"/>
        </w:rPr>
        <w:t>而鼻不伤，</w:t>
      </w:r>
      <w:proofErr w:type="gramStart"/>
      <w:r w:rsidRPr="002F2203">
        <w:rPr>
          <w:rFonts w:eastAsia="方正新书宋_GBK" w:hAnsi="宋体" w:hint="eastAsia"/>
          <w:sz w:val="30"/>
          <w:szCs w:val="30"/>
        </w:rPr>
        <w:t>郢</w:t>
      </w:r>
      <w:proofErr w:type="gramEnd"/>
      <w:r w:rsidRPr="002F2203">
        <w:rPr>
          <w:rFonts w:eastAsia="方正新书宋_GBK" w:hAnsi="宋体" w:hint="eastAsia"/>
          <w:sz w:val="30"/>
          <w:szCs w:val="30"/>
        </w:rPr>
        <w:t>人立不失容……自夫子之死也，吾无以为质矣，吾无与言之矣。”后用“郢人”</w:t>
      </w:r>
      <w:proofErr w:type="gramStart"/>
      <w:r w:rsidRPr="002F2203">
        <w:rPr>
          <w:rFonts w:eastAsia="方正新书宋_GBK" w:hAnsi="宋体" w:hint="eastAsia"/>
          <w:sz w:val="30"/>
          <w:szCs w:val="30"/>
        </w:rPr>
        <w:t>喻</w:t>
      </w:r>
      <w:proofErr w:type="gramEnd"/>
      <w:r w:rsidRPr="002F2203">
        <w:rPr>
          <w:rFonts w:eastAsia="方正新书宋_GBK" w:hAnsi="宋体" w:hint="eastAsia"/>
          <w:sz w:val="30"/>
          <w:szCs w:val="30"/>
        </w:rPr>
        <w:t>知己。</w:t>
      </w:r>
      <w:proofErr w:type="gramStart"/>
      <w:r w:rsidRPr="002F2203">
        <w:rPr>
          <w:rFonts w:eastAsia="方正新书宋_GBK" w:hAnsi="宋体" w:hint="eastAsia"/>
          <w:sz w:val="30"/>
          <w:szCs w:val="30"/>
          <w:u w:val="single"/>
        </w:rPr>
        <w:t>郢</w:t>
      </w:r>
      <w:proofErr w:type="gramEnd"/>
      <w:r w:rsidRPr="002F2203">
        <w:rPr>
          <w:rFonts w:eastAsia="方正新书宋_GBK" w:hAnsi="宋体" w:hint="eastAsia"/>
          <w:sz w:val="30"/>
          <w:szCs w:val="30"/>
        </w:rPr>
        <w:t>，古代楚国的都城，在今湖北省江陵县附近。</w:t>
      </w:r>
    </w:p>
    <w:p w14:paraId="7734B51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绝弦</w:t>
      </w:r>
      <w:r w:rsidRPr="002F2203">
        <w:rPr>
          <w:rFonts w:eastAsia="方正新书宋_GBK" w:hAnsi="宋体" w:hint="eastAsia"/>
          <w:sz w:val="30"/>
          <w:szCs w:val="30"/>
        </w:rPr>
        <w:t>，断绝琴弦，不再弹琴。语本《</w:t>
      </w:r>
      <w:proofErr w:type="gramStart"/>
      <w:r w:rsidRPr="002F2203">
        <w:rPr>
          <w:rFonts w:eastAsia="方正新书宋_GBK" w:hAnsi="宋体" w:hint="eastAsia"/>
          <w:sz w:val="30"/>
          <w:szCs w:val="30"/>
        </w:rPr>
        <w:t>列子</w:t>
      </w:r>
      <w:proofErr w:type="gramEnd"/>
      <w:r w:rsidRPr="002F2203">
        <w:rPr>
          <w:rFonts w:eastAsia="方正新书宋_GBK" w:hAnsi="宋体" w:hint="eastAsia"/>
          <w:sz w:val="30"/>
          <w:szCs w:val="30"/>
        </w:rPr>
        <w:t>·汤问》，并非如小注所说“并见《庄子》”，应改。《</w:t>
      </w:r>
      <w:proofErr w:type="gramStart"/>
      <w:r w:rsidRPr="002F2203">
        <w:rPr>
          <w:rFonts w:eastAsia="方正新书宋_GBK" w:hAnsi="宋体" w:hint="eastAsia"/>
          <w:sz w:val="30"/>
          <w:szCs w:val="30"/>
        </w:rPr>
        <w:t>列子</w:t>
      </w:r>
      <w:proofErr w:type="gramEnd"/>
      <w:r w:rsidRPr="002F2203">
        <w:rPr>
          <w:rFonts w:eastAsia="方正新书宋_GBK" w:hAnsi="宋体" w:hint="eastAsia"/>
          <w:sz w:val="30"/>
          <w:szCs w:val="30"/>
        </w:rPr>
        <w:t>·汤问》：“</w:t>
      </w:r>
      <w:r w:rsidRPr="002F2203">
        <w:rPr>
          <w:rFonts w:eastAsia="方正新书宋_GBK" w:hAnsi="宋体"/>
          <w:sz w:val="30"/>
          <w:szCs w:val="30"/>
        </w:rPr>
        <w:t>伯牙善鼓琴，钟子期善听。</w:t>
      </w:r>
      <w:r w:rsidRPr="002F2203">
        <w:rPr>
          <w:rFonts w:eastAsia="方正新书宋_GBK" w:hAnsi="宋体" w:hint="eastAsia"/>
          <w:sz w:val="30"/>
          <w:szCs w:val="30"/>
        </w:rPr>
        <w:t>伯牙鼓琴，志在登高山，钟子期曰：‘善哉，峨峨兮若泰山。’志在流水，曰：‘善哉，洋洋兮若江河。’”钟子期死后，伯牙不再弹琴，以为没有人能像钟子</w:t>
      </w:r>
      <w:proofErr w:type="gramStart"/>
      <w:r w:rsidRPr="002F2203">
        <w:rPr>
          <w:rFonts w:eastAsia="方正新书宋_GBK" w:hAnsi="宋体" w:hint="eastAsia"/>
          <w:sz w:val="30"/>
          <w:szCs w:val="30"/>
        </w:rPr>
        <w:t>期那样</w:t>
      </w:r>
      <w:proofErr w:type="gramEnd"/>
      <w:r w:rsidRPr="002F2203">
        <w:rPr>
          <w:rFonts w:eastAsia="方正新书宋_GBK" w:hAnsi="宋体" w:hint="eastAsia"/>
          <w:sz w:val="30"/>
          <w:szCs w:val="30"/>
        </w:rPr>
        <w:t>懂得自己的音志，后遂以“知音”比喻对自己非常了解的知己朋友。黄庭</w:t>
      </w:r>
      <w:proofErr w:type="gramStart"/>
      <w:r w:rsidRPr="002F2203">
        <w:rPr>
          <w:rFonts w:eastAsia="方正新书宋_GBK" w:hAnsi="宋体" w:hint="eastAsia"/>
          <w:sz w:val="30"/>
          <w:szCs w:val="30"/>
        </w:rPr>
        <w:t>坚</w:t>
      </w:r>
      <w:proofErr w:type="gramEnd"/>
      <w:r w:rsidRPr="002F2203">
        <w:rPr>
          <w:rFonts w:eastAsia="方正新书宋_GBK" w:hAnsi="宋体" w:hint="eastAsia"/>
          <w:sz w:val="30"/>
          <w:szCs w:val="30"/>
        </w:rPr>
        <w:t>诗云：“君不见古来良为知音难，绝弦不为时人弹。”</w:t>
      </w:r>
      <w:r w:rsidRPr="002F2203">
        <w:rPr>
          <w:rFonts w:eastAsia="方正新书宋_GBK" w:hAnsi="宋体" w:cs="宋体" w:hint="eastAsia"/>
          <w:kern w:val="0"/>
          <w:sz w:val="30"/>
          <w:szCs w:val="30"/>
          <w:lang w:val="zh-CN"/>
        </w:rPr>
        <w:t xml:space="preserve"> </w:t>
      </w:r>
      <w:r w:rsidRPr="002F2203">
        <w:rPr>
          <w:rFonts w:eastAsia="方正新书宋_GBK" w:hAnsi="宋体" w:cs="宋体" w:hint="eastAsia"/>
          <w:kern w:val="0"/>
          <w:sz w:val="30"/>
          <w:szCs w:val="30"/>
          <w:lang w:val="zh-CN"/>
        </w:rPr>
        <w:t>宋黎廷瑞亦有诗云：“</w:t>
      </w:r>
      <w:r w:rsidRPr="002F2203">
        <w:rPr>
          <w:rFonts w:eastAsia="方正新书宋_GBK" w:hAnsi="宋体" w:hint="eastAsia"/>
          <w:sz w:val="30"/>
          <w:szCs w:val="30"/>
        </w:rPr>
        <w:t>所以绝弦者，痛惜无钟期。”</w:t>
      </w:r>
      <w:r w:rsidRPr="002F2203">
        <w:rPr>
          <w:rFonts w:eastAsia="方正新书宋_GBK" w:hAnsi="宋体" w:hint="eastAsia"/>
          <w:sz w:val="30"/>
          <w:szCs w:val="30"/>
        </w:rPr>
        <w:t xml:space="preserve"> </w:t>
      </w:r>
    </w:p>
    <w:p w14:paraId="3C147F8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这句话是说：由于众生没有根机，我将不久入于寂灭，就</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没有了知音，</w:t>
      </w:r>
      <w:proofErr w:type="gramStart"/>
      <w:r w:rsidRPr="002F2203">
        <w:rPr>
          <w:rFonts w:eastAsia="方正新书宋_GBK" w:hAnsi="宋体" w:hint="eastAsia"/>
          <w:sz w:val="30"/>
          <w:szCs w:val="30"/>
        </w:rPr>
        <w:t>郢</w:t>
      </w:r>
      <w:proofErr w:type="gramEnd"/>
      <w:r w:rsidRPr="002F2203">
        <w:rPr>
          <w:rFonts w:eastAsia="方正新书宋_GBK" w:hAnsi="宋体" w:hint="eastAsia"/>
          <w:sz w:val="30"/>
          <w:szCs w:val="30"/>
        </w:rPr>
        <w:t>人不再运斤，伯牙不复弹琴一样。</w:t>
      </w:r>
    </w:p>
    <w:p w14:paraId="796D838E" w14:textId="77777777" w:rsidR="00DA7965" w:rsidRPr="002F2203" w:rsidRDefault="00DA7965" w:rsidP="00696261">
      <w:pPr>
        <w:pStyle w:val="ae"/>
        <w:rPr>
          <w:rFonts w:eastAsia="方正粗雅宋_GBK"/>
        </w:rPr>
      </w:pPr>
      <w:bookmarkStart w:id="990" w:name="0184c14"/>
      <w:r w:rsidRPr="002F2203">
        <w:rPr>
          <w:rFonts w:eastAsia="方正粗雅宋_GBK" w:hint="eastAsia"/>
        </w:rPr>
        <w:t>听《无量寿》竟，赞曰</w:t>
      </w:r>
      <w:bookmarkStart w:id="991" w:name="0184c15"/>
      <w:bookmarkEnd w:id="990"/>
      <w:r w:rsidRPr="002F2203">
        <w:rPr>
          <w:rFonts w:eastAsia="方正粗雅宋_GBK" w:hint="eastAsia"/>
        </w:rPr>
        <w:t>：“四十八愿，庄严净土。华池宝树，易往无人。</w:t>
      </w:r>
      <w:bookmarkStart w:id="992" w:name="0184c16"/>
      <w:bookmarkEnd w:id="991"/>
      <w:r w:rsidRPr="002F2203">
        <w:rPr>
          <w:rFonts w:eastAsia="方正粗雅宋_GBK" w:hint="eastAsia"/>
        </w:rPr>
        <w:t>火车相现，能改悔者，尚得往生。</w:t>
      </w:r>
      <w:proofErr w:type="gramStart"/>
      <w:r w:rsidRPr="002F2203">
        <w:rPr>
          <w:rFonts w:eastAsia="方正粗雅宋_GBK" w:hint="eastAsia"/>
        </w:rPr>
        <w:t>况戒慧熏</w:t>
      </w:r>
      <w:proofErr w:type="gramEnd"/>
      <w:r w:rsidRPr="002F2203">
        <w:rPr>
          <w:rFonts w:eastAsia="方正粗雅宋_GBK" w:hint="eastAsia"/>
        </w:rPr>
        <w:t>修</w:t>
      </w:r>
      <w:bookmarkEnd w:id="992"/>
      <w:r w:rsidRPr="002F2203">
        <w:rPr>
          <w:rFonts w:eastAsia="方正粗雅宋_GBK" w:hint="eastAsia"/>
        </w:rPr>
        <w:t>，行道力故，实</w:t>
      </w:r>
      <w:proofErr w:type="gramStart"/>
      <w:r w:rsidRPr="002F2203">
        <w:rPr>
          <w:rFonts w:eastAsia="方正粗雅宋_GBK" w:hint="eastAsia"/>
        </w:rPr>
        <w:t>不</w:t>
      </w:r>
      <w:proofErr w:type="gramEnd"/>
      <w:r w:rsidRPr="002F2203">
        <w:rPr>
          <w:rFonts w:eastAsia="方正粗雅宋_GBK" w:hint="eastAsia"/>
        </w:rPr>
        <w:t>唐捐。”</w:t>
      </w:r>
    </w:p>
    <w:p w14:paraId="795CE827"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听完《无量寿经》之后，智者大师赞叹道：“阿弥陀佛的四十八大愿，装饰严净西方极乐净土。那里的莲华宝池，</w:t>
      </w:r>
      <w:proofErr w:type="gramStart"/>
      <w:r w:rsidRPr="002F2203">
        <w:rPr>
          <w:rFonts w:eastAsia="方正新书宋_GBK" w:hAnsi="宋体" w:hint="eastAsia"/>
          <w:sz w:val="30"/>
          <w:szCs w:val="30"/>
        </w:rPr>
        <w:t>七宝行树</w:t>
      </w:r>
      <w:proofErr w:type="gramEnd"/>
      <w:r w:rsidRPr="002F2203">
        <w:rPr>
          <w:rFonts w:eastAsia="方正新书宋_GBK" w:hAnsi="宋体" w:hint="eastAsia"/>
          <w:sz w:val="30"/>
          <w:szCs w:val="30"/>
        </w:rPr>
        <w:t>，皆宣妙法，只要具足信、愿、持名三资粮就能往生，实在是非常地简便易行。但众生愚迷，很少有人求生西方。当地狱的火车之相出现时，若能临终改过忏悔，“乃至十念”，尚且能够得以往生。何况平时能够认真持戒修慧，精进</w:t>
      </w:r>
      <w:proofErr w:type="gramStart"/>
      <w:r w:rsidRPr="002F2203">
        <w:rPr>
          <w:rFonts w:eastAsia="方正新书宋_GBK" w:hAnsi="宋体" w:hint="eastAsia"/>
          <w:sz w:val="30"/>
          <w:szCs w:val="30"/>
        </w:rPr>
        <w:t>薰</w:t>
      </w:r>
      <w:proofErr w:type="gramEnd"/>
      <w:r w:rsidRPr="002F2203">
        <w:rPr>
          <w:rFonts w:eastAsia="方正新书宋_GBK" w:hAnsi="宋体" w:hint="eastAsia"/>
          <w:sz w:val="30"/>
          <w:szCs w:val="30"/>
        </w:rPr>
        <w:t>习修行，依此修行佛道的力量，所作努力实在是不会落空的。“</w:t>
      </w:r>
    </w:p>
    <w:p w14:paraId="7C430CE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易往无人</w:t>
      </w:r>
      <w:proofErr w:type="gramEnd"/>
      <w:r w:rsidRPr="002F2203">
        <w:rPr>
          <w:rFonts w:eastAsia="方正新书宋_GBK" w:hAnsi="宋体" w:hint="eastAsia"/>
          <w:sz w:val="30"/>
          <w:szCs w:val="30"/>
        </w:rPr>
        <w:t>，</w:t>
      </w:r>
      <w:bookmarkStart w:id="993" w:name="0112a07"/>
      <w:r w:rsidRPr="002F2203">
        <w:rPr>
          <w:rFonts w:eastAsia="方正新书宋_GBK" w:hAnsi="宋体" w:hint="eastAsia"/>
          <w:sz w:val="30"/>
          <w:szCs w:val="30"/>
        </w:rPr>
        <w:t>康</w:t>
      </w:r>
      <w:proofErr w:type="gramStart"/>
      <w:r w:rsidRPr="002F2203">
        <w:rPr>
          <w:rFonts w:eastAsia="方正新书宋_GBK" w:hAnsi="宋体" w:hint="eastAsia"/>
          <w:sz w:val="30"/>
          <w:szCs w:val="30"/>
        </w:rPr>
        <w:t>僧铠译</w:t>
      </w:r>
      <w:bookmarkStart w:id="994" w:name="0272b06"/>
      <w:bookmarkStart w:id="995" w:name="0272b07"/>
      <w:bookmarkEnd w:id="994"/>
      <w:proofErr w:type="gramEnd"/>
      <w:r w:rsidRPr="002F2203">
        <w:rPr>
          <w:rFonts w:eastAsia="方正新书宋_GBK" w:hAnsi="宋体" w:hint="eastAsia"/>
          <w:sz w:val="30"/>
          <w:szCs w:val="30"/>
        </w:rPr>
        <w:t>《佛说无量寿经》卷下云：“</w:t>
      </w:r>
      <w:bookmarkStart w:id="996" w:name="0274b23"/>
      <w:bookmarkEnd w:id="995"/>
      <w:r w:rsidRPr="002F2203">
        <w:rPr>
          <w:rFonts w:eastAsia="方正新书宋_GBK" w:hAnsi="宋体" w:hint="eastAsia"/>
          <w:sz w:val="30"/>
          <w:szCs w:val="30"/>
        </w:rPr>
        <w:t>横截五恶趣，恶趣自然闭</w:t>
      </w:r>
      <w:bookmarkEnd w:id="996"/>
      <w:r w:rsidRPr="002F2203">
        <w:rPr>
          <w:rFonts w:eastAsia="方正新书宋_GBK" w:hAnsi="宋体" w:hint="eastAsia"/>
          <w:sz w:val="30"/>
          <w:szCs w:val="30"/>
        </w:rPr>
        <w:t>，升道无穷极，易往</w:t>
      </w:r>
      <w:bookmarkStart w:id="997" w:name="0274b24"/>
      <w:bookmarkEnd w:id="997"/>
      <w:r w:rsidRPr="002F2203">
        <w:rPr>
          <w:rFonts w:eastAsia="方正新书宋_GBK" w:hAnsi="宋体" w:hint="eastAsia"/>
          <w:sz w:val="30"/>
          <w:szCs w:val="30"/>
        </w:rPr>
        <w:t>而无人。其国</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逆违，自然之所牵</w:t>
      </w:r>
      <w:bookmarkStart w:id="998" w:name="0274b25"/>
      <w:r w:rsidRPr="002F2203">
        <w:rPr>
          <w:rFonts w:eastAsia="方正新书宋_GBK" w:hAnsi="宋体" w:hint="eastAsia"/>
          <w:sz w:val="30"/>
          <w:szCs w:val="30"/>
        </w:rPr>
        <w:t>，何不弃世事，勤行求道德。”</w:t>
      </w:r>
      <w:bookmarkEnd w:id="998"/>
      <w:proofErr w:type="gramStart"/>
      <w:r w:rsidRPr="002F2203">
        <w:rPr>
          <w:rFonts w:eastAsia="方正新书宋_GBK" w:hAnsi="宋体" w:hint="eastAsia"/>
          <w:sz w:val="30"/>
          <w:szCs w:val="30"/>
        </w:rPr>
        <w:t>修因即</w:t>
      </w:r>
      <w:proofErr w:type="gramEnd"/>
      <w:r w:rsidRPr="002F2203">
        <w:rPr>
          <w:rFonts w:eastAsia="方正新书宋_GBK" w:hAnsi="宋体" w:hint="eastAsia"/>
          <w:sz w:val="30"/>
          <w:szCs w:val="30"/>
        </w:rPr>
        <w:t>去</w:t>
      </w:r>
      <w:bookmarkStart w:id="999" w:name="0112a08"/>
      <w:bookmarkEnd w:id="993"/>
      <w:bookmarkEnd w:id="999"/>
      <w:r w:rsidRPr="002F2203">
        <w:rPr>
          <w:rFonts w:eastAsia="方正新书宋_GBK" w:hAnsi="宋体" w:hint="eastAsia"/>
          <w:sz w:val="30"/>
          <w:szCs w:val="30"/>
        </w:rPr>
        <w:t>，名为易往。无人修因，往生者</w:t>
      </w:r>
      <w:proofErr w:type="gramStart"/>
      <w:r w:rsidRPr="002F2203">
        <w:rPr>
          <w:rFonts w:eastAsia="方正新书宋_GBK" w:hAnsi="宋体" w:hint="eastAsia"/>
          <w:sz w:val="30"/>
          <w:szCs w:val="30"/>
        </w:rPr>
        <w:t>尟</w:t>
      </w:r>
      <w:proofErr w:type="gramEnd"/>
      <w:r w:rsidRPr="002F2203">
        <w:rPr>
          <w:rFonts w:eastAsia="方正新书宋_GBK" w:hAnsi="宋体" w:hint="eastAsia"/>
          <w:sz w:val="30"/>
          <w:szCs w:val="30"/>
        </w:rPr>
        <w:t>，故曰无人。</w:t>
      </w:r>
    </w:p>
    <w:p w14:paraId="33524FE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火车</w:t>
      </w:r>
      <w:r w:rsidRPr="002F2203">
        <w:rPr>
          <w:rFonts w:eastAsia="方正新书宋_GBK" w:hAnsi="宋体" w:hint="eastAsia"/>
          <w:sz w:val="30"/>
          <w:szCs w:val="30"/>
        </w:rPr>
        <w:t>，车身发火，专为运载罪人至地狱之车。</w:t>
      </w:r>
    </w:p>
    <w:p w14:paraId="77CF6ED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唐捐</w:t>
      </w:r>
      <w:r w:rsidRPr="002F2203">
        <w:rPr>
          <w:rFonts w:eastAsia="方正新书宋_GBK" w:hAnsi="宋体" w:hint="eastAsia"/>
          <w:sz w:val="30"/>
          <w:szCs w:val="30"/>
        </w:rPr>
        <w:t>，落空、虚耗、虚掷。</w:t>
      </w:r>
    </w:p>
    <w:p w14:paraId="6BDBEA7F" w14:textId="77777777" w:rsidR="00DA7965" w:rsidRPr="002F2203" w:rsidRDefault="00DA7965" w:rsidP="00696261">
      <w:pPr>
        <w:pStyle w:val="ae"/>
        <w:rPr>
          <w:rFonts w:eastAsia="方正粗雅宋_GBK"/>
        </w:rPr>
      </w:pPr>
      <w:bookmarkStart w:id="1000" w:name="0184c17"/>
      <w:r w:rsidRPr="002F2203">
        <w:rPr>
          <w:rFonts w:eastAsia="方正粗雅宋_GBK" w:hint="eastAsia"/>
        </w:rPr>
        <w:t>当唱经时</w:t>
      </w:r>
      <w:bookmarkStart w:id="1001" w:name="0184c18"/>
      <w:bookmarkEnd w:id="1000"/>
      <w:r w:rsidRPr="002F2203">
        <w:rPr>
          <w:rFonts w:eastAsia="方正粗雅宋_GBK" w:hint="eastAsia"/>
        </w:rPr>
        <w:t>，吴郡</w:t>
      </w:r>
      <w:proofErr w:type="gramStart"/>
      <w:r w:rsidRPr="002F2203">
        <w:rPr>
          <w:rFonts w:eastAsia="方正粗雅宋_GBK" w:hint="eastAsia"/>
        </w:rPr>
        <w:t>侍</w:t>
      </w:r>
      <w:proofErr w:type="gramEnd"/>
      <w:r w:rsidRPr="002F2203">
        <w:rPr>
          <w:rFonts w:eastAsia="方正粗雅宋_GBK" w:hint="eastAsia"/>
        </w:rPr>
        <w:t>官张达等五人，见石佛</w:t>
      </w:r>
      <w:proofErr w:type="gramStart"/>
      <w:r w:rsidRPr="002F2203">
        <w:rPr>
          <w:rFonts w:eastAsia="方正粗雅宋_GBK" w:hint="eastAsia"/>
        </w:rPr>
        <w:t>倍</w:t>
      </w:r>
      <w:proofErr w:type="gramEnd"/>
      <w:r w:rsidRPr="002F2203">
        <w:rPr>
          <w:rFonts w:eastAsia="方正粗雅宋_GBK" w:hint="eastAsia"/>
        </w:rPr>
        <w:t>大，光明满山，直入房</w:t>
      </w:r>
      <w:r w:rsidRPr="002F2203">
        <w:rPr>
          <w:rFonts w:eastAsia="方正粗雅宋_GBK" w:hint="eastAsia"/>
        </w:rPr>
        <w:lastRenderedPageBreak/>
        <w:t>内。</w:t>
      </w:r>
      <w:bookmarkEnd w:id="1001"/>
    </w:p>
    <w:p w14:paraId="6EBFF38F"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u w:val="single"/>
        </w:rPr>
        <w:t>倍</w:t>
      </w:r>
      <w:proofErr w:type="gramEnd"/>
      <w:r w:rsidRPr="002F2203">
        <w:rPr>
          <w:rFonts w:eastAsia="方正新书宋_GBK" w:hAnsi="宋体" w:hint="eastAsia"/>
          <w:sz w:val="30"/>
          <w:szCs w:val="30"/>
          <w:u w:val="single"/>
        </w:rPr>
        <w:t>大</w:t>
      </w:r>
      <w:r w:rsidRPr="002F2203">
        <w:rPr>
          <w:rFonts w:eastAsia="方正新书宋_GBK" w:hAnsi="宋体" w:hint="eastAsia"/>
          <w:sz w:val="30"/>
          <w:szCs w:val="30"/>
        </w:rPr>
        <w:t>，比以前大了好几倍。</w:t>
      </w:r>
    </w:p>
    <w:p w14:paraId="54EFA4AB" w14:textId="77777777" w:rsidR="00DA7965" w:rsidRPr="002F2203" w:rsidRDefault="00DA7965" w:rsidP="00696261">
      <w:pPr>
        <w:pStyle w:val="ae"/>
        <w:rPr>
          <w:rFonts w:eastAsia="方正粗雅宋_GBK"/>
        </w:rPr>
      </w:pPr>
      <w:bookmarkStart w:id="1002" w:name="0184c19"/>
      <w:r w:rsidRPr="002F2203">
        <w:rPr>
          <w:rFonts w:eastAsia="方正粗雅宋_GBK" w:hint="eastAsia"/>
        </w:rPr>
        <w:t>唱经竟，索香汤漱口</w:t>
      </w:r>
      <w:bookmarkStart w:id="1003" w:name="0184c21"/>
      <w:bookmarkEnd w:id="1002"/>
      <w:r w:rsidRPr="002F2203">
        <w:rPr>
          <w:rFonts w:eastAsia="方正粗雅宋_GBK" w:hint="eastAsia"/>
        </w:rPr>
        <w:t>，说：“十如、四不生、十法界、三观、四无量心、四悉</w:t>
      </w:r>
      <w:proofErr w:type="gramStart"/>
      <w:r w:rsidRPr="002F2203">
        <w:rPr>
          <w:rFonts w:eastAsia="方正粗雅宋_GBK" w:hint="eastAsia"/>
        </w:rPr>
        <w:t>檀</w:t>
      </w:r>
      <w:proofErr w:type="gramEnd"/>
      <w:r w:rsidRPr="002F2203">
        <w:rPr>
          <w:rFonts w:eastAsia="方正粗雅宋_GBK" w:hint="eastAsia"/>
        </w:rPr>
        <w:t>、四</w:t>
      </w:r>
      <w:proofErr w:type="gramStart"/>
      <w:r w:rsidRPr="002F2203">
        <w:rPr>
          <w:rFonts w:eastAsia="方正粗雅宋_GBK" w:hint="eastAsia"/>
        </w:rPr>
        <w:t>谛</w:t>
      </w:r>
      <w:proofErr w:type="gramEnd"/>
      <w:r w:rsidRPr="002F2203">
        <w:rPr>
          <w:rFonts w:eastAsia="方正粗雅宋_GBK" w:hint="eastAsia"/>
        </w:rPr>
        <w:t>、十二因缘、六波罗蜜，一一法门，摄一切法。</w:t>
      </w:r>
      <w:bookmarkEnd w:id="1003"/>
      <w:r w:rsidRPr="002F2203">
        <w:rPr>
          <w:rFonts w:eastAsia="方正粗雅宋_GBK" w:hint="eastAsia"/>
        </w:rPr>
        <w:t>皆能通心，到清凉池。</w:t>
      </w:r>
      <w:r w:rsidRPr="002F2203">
        <w:rPr>
          <w:rFonts w:eastAsia="方正粗雅宋_GBK" w:hint="eastAsia"/>
        </w:rPr>
        <w:t xml:space="preserve"> </w:t>
      </w:r>
    </w:p>
    <w:p w14:paraId="088D075F"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唱经完毕以后，智者大师索要香汤漱口，然后索：“十如、四不生乃至六度等，每一个法门都能摄持一切法，都能通达心地，直到涅槃无忧</w:t>
      </w:r>
      <w:proofErr w:type="gramStart"/>
      <w:r w:rsidRPr="002F2203">
        <w:rPr>
          <w:rFonts w:eastAsia="方正新书宋_GBK" w:hAnsi="宋体" w:hint="eastAsia"/>
          <w:sz w:val="30"/>
          <w:szCs w:val="30"/>
        </w:rPr>
        <w:t>恼</w:t>
      </w:r>
      <w:proofErr w:type="gramEnd"/>
      <w:r w:rsidRPr="002F2203">
        <w:rPr>
          <w:rFonts w:eastAsia="方正新书宋_GBK" w:hAnsi="宋体" w:hint="eastAsia"/>
          <w:sz w:val="30"/>
          <w:szCs w:val="30"/>
        </w:rPr>
        <w:t>之处。”</w:t>
      </w:r>
    </w:p>
    <w:p w14:paraId="2560736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十如</w:t>
      </w:r>
      <w:r w:rsidRPr="002F2203">
        <w:rPr>
          <w:rFonts w:eastAsia="方正新书宋_GBK" w:hAnsi="宋体" w:hint="eastAsia"/>
          <w:sz w:val="30"/>
          <w:szCs w:val="30"/>
        </w:rPr>
        <w:t>，即如是相、如是性、如是体、如是力、如是作、如是因、如是缘、如是果、如是报、如是本末究竟等。凡有三转，</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云：是相如，是性如，乃至是报如，如名</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异，即空义。二云：如是相，如是性，乃至如是报，名字施设，各</w:t>
      </w:r>
      <w:proofErr w:type="gramStart"/>
      <w:r w:rsidRPr="002F2203">
        <w:rPr>
          <w:rFonts w:eastAsia="方正新书宋_GBK" w:hAnsi="宋体" w:hint="eastAsia"/>
          <w:sz w:val="30"/>
          <w:szCs w:val="30"/>
        </w:rPr>
        <w:t>各</w:t>
      </w:r>
      <w:proofErr w:type="gramEnd"/>
      <w:r w:rsidRPr="002F2203">
        <w:rPr>
          <w:rFonts w:eastAsia="方正新书宋_GBK" w:hAnsi="宋体" w:hint="eastAsia"/>
          <w:sz w:val="30"/>
          <w:szCs w:val="30"/>
        </w:rPr>
        <w:t>不同，即假义。三云：相如是，性如是，乃至报如是，如于中道实相之是，即中义。</w:t>
      </w:r>
    </w:p>
    <w:p w14:paraId="0038BAA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四不生</w:t>
      </w:r>
      <w:r w:rsidRPr="002F2203">
        <w:rPr>
          <w:rFonts w:eastAsia="方正新书宋_GBK" w:hAnsi="宋体" w:hint="eastAsia"/>
          <w:sz w:val="30"/>
          <w:szCs w:val="30"/>
        </w:rPr>
        <w:t>，不自生、</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他生、</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共生、不无因生。</w:t>
      </w:r>
    </w:p>
    <w:p w14:paraId="1B5D1F9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十法界</w:t>
      </w:r>
      <w:r w:rsidRPr="002F2203">
        <w:rPr>
          <w:rFonts w:eastAsia="方正新书宋_GBK" w:hAnsi="宋体" w:hint="eastAsia"/>
          <w:sz w:val="30"/>
          <w:szCs w:val="30"/>
        </w:rPr>
        <w:t>，地狱、饿鬼、畜生、阿修罗、人、天、声闻、缘觉、菩萨、佛。前六是六凡，后四是四圣。</w:t>
      </w:r>
    </w:p>
    <w:p w14:paraId="5E90A61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三观</w:t>
      </w:r>
      <w:r w:rsidRPr="002F2203">
        <w:rPr>
          <w:rFonts w:eastAsia="方正新书宋_GBK" w:hAnsi="宋体" w:hint="eastAsia"/>
          <w:sz w:val="30"/>
          <w:szCs w:val="30"/>
        </w:rPr>
        <w:t>，</w:t>
      </w:r>
      <w:proofErr w:type="gramStart"/>
      <w:r w:rsidRPr="002F2203">
        <w:rPr>
          <w:rFonts w:eastAsia="方正新书宋_GBK" w:hAnsi="宋体" w:hint="eastAsia"/>
          <w:sz w:val="30"/>
          <w:szCs w:val="30"/>
        </w:rPr>
        <w:t>空观是</w:t>
      </w:r>
      <w:proofErr w:type="gramEnd"/>
      <w:r w:rsidRPr="002F2203">
        <w:rPr>
          <w:rFonts w:eastAsia="方正新书宋_GBK" w:hAnsi="宋体" w:hint="eastAsia"/>
          <w:sz w:val="30"/>
          <w:szCs w:val="30"/>
        </w:rPr>
        <w:t>观诸</w:t>
      </w:r>
      <w:proofErr w:type="gramStart"/>
      <w:r w:rsidRPr="002F2203">
        <w:rPr>
          <w:rFonts w:eastAsia="方正新书宋_GBK" w:hAnsi="宋体" w:hint="eastAsia"/>
          <w:sz w:val="30"/>
          <w:szCs w:val="30"/>
        </w:rPr>
        <w:t>法缘生无性</w:t>
      </w:r>
      <w:proofErr w:type="gramEnd"/>
      <w:r w:rsidRPr="002F2203">
        <w:rPr>
          <w:rFonts w:eastAsia="方正新书宋_GBK" w:hAnsi="宋体" w:hint="eastAsia"/>
          <w:sz w:val="30"/>
          <w:szCs w:val="30"/>
        </w:rPr>
        <w:t>，当体即空；</w:t>
      </w:r>
      <w:proofErr w:type="gramStart"/>
      <w:r w:rsidRPr="002F2203">
        <w:rPr>
          <w:rFonts w:eastAsia="方正新书宋_GBK" w:hAnsi="宋体" w:hint="eastAsia"/>
          <w:sz w:val="30"/>
          <w:szCs w:val="30"/>
        </w:rPr>
        <w:t>假观是</w:t>
      </w:r>
      <w:proofErr w:type="gramEnd"/>
      <w:r w:rsidRPr="002F2203">
        <w:rPr>
          <w:rFonts w:eastAsia="方正新书宋_GBK" w:hAnsi="宋体" w:hint="eastAsia"/>
          <w:sz w:val="30"/>
          <w:szCs w:val="30"/>
        </w:rPr>
        <w:t>观诸法虽同幻化，但有假相和作用；中观是观诸法</w:t>
      </w:r>
      <w:proofErr w:type="gramStart"/>
      <w:r w:rsidRPr="002F2203">
        <w:rPr>
          <w:rFonts w:eastAsia="方正新书宋_GBK" w:hAnsi="宋体" w:hint="eastAsia"/>
          <w:sz w:val="30"/>
          <w:szCs w:val="30"/>
        </w:rPr>
        <w:t>非空亦非</w:t>
      </w:r>
      <w:proofErr w:type="gramEnd"/>
      <w:r w:rsidRPr="002F2203">
        <w:rPr>
          <w:rFonts w:eastAsia="方正新书宋_GBK" w:hAnsi="宋体" w:hint="eastAsia"/>
          <w:sz w:val="30"/>
          <w:szCs w:val="30"/>
        </w:rPr>
        <w:t>假，</w:t>
      </w:r>
      <w:proofErr w:type="gramStart"/>
      <w:r w:rsidRPr="002F2203">
        <w:rPr>
          <w:rFonts w:eastAsia="方正新书宋_GBK" w:hAnsi="宋体" w:hint="eastAsia"/>
          <w:sz w:val="30"/>
          <w:szCs w:val="30"/>
        </w:rPr>
        <w:t>亦空亦</w:t>
      </w:r>
      <w:proofErr w:type="gramEnd"/>
      <w:r w:rsidRPr="002F2203">
        <w:rPr>
          <w:rFonts w:eastAsia="方正新书宋_GBK" w:hAnsi="宋体" w:hint="eastAsia"/>
          <w:sz w:val="30"/>
          <w:szCs w:val="30"/>
        </w:rPr>
        <w:t>假之中道实理。修此三观，能破三惑，证三智，成三德。</w:t>
      </w:r>
    </w:p>
    <w:p w14:paraId="6E3F985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四无量心</w:t>
      </w:r>
      <w:r w:rsidRPr="002F2203">
        <w:rPr>
          <w:rFonts w:eastAsia="方正新书宋_GBK" w:hAnsi="宋体" w:hint="eastAsia"/>
          <w:sz w:val="30"/>
          <w:szCs w:val="30"/>
        </w:rPr>
        <w:t>，与一切众生乐，</w:t>
      </w:r>
      <w:proofErr w:type="gramStart"/>
      <w:r w:rsidRPr="002F2203">
        <w:rPr>
          <w:rFonts w:eastAsia="方正新书宋_GBK" w:hAnsi="宋体" w:hint="eastAsia"/>
          <w:sz w:val="30"/>
          <w:szCs w:val="30"/>
        </w:rPr>
        <w:t>名慈无量</w:t>
      </w:r>
      <w:proofErr w:type="gramEnd"/>
      <w:r w:rsidRPr="002F2203">
        <w:rPr>
          <w:rFonts w:eastAsia="方正新书宋_GBK" w:hAnsi="宋体" w:hint="eastAsia"/>
          <w:sz w:val="30"/>
          <w:szCs w:val="30"/>
        </w:rPr>
        <w:t>心；</w:t>
      </w:r>
      <w:proofErr w:type="gramStart"/>
      <w:r w:rsidRPr="002F2203">
        <w:rPr>
          <w:rFonts w:eastAsia="方正新书宋_GBK" w:hAnsi="宋体" w:hint="eastAsia"/>
          <w:sz w:val="30"/>
          <w:szCs w:val="30"/>
        </w:rPr>
        <w:t>拔一切</w:t>
      </w:r>
      <w:proofErr w:type="gramEnd"/>
      <w:r w:rsidRPr="002F2203">
        <w:rPr>
          <w:rFonts w:eastAsia="方正新书宋_GBK" w:hAnsi="宋体" w:hint="eastAsia"/>
          <w:sz w:val="30"/>
          <w:szCs w:val="30"/>
        </w:rPr>
        <w:t>众生苦，</w:t>
      </w:r>
      <w:proofErr w:type="gramStart"/>
      <w:r w:rsidRPr="002F2203">
        <w:rPr>
          <w:rFonts w:eastAsia="方正新书宋_GBK" w:hAnsi="宋体" w:hint="eastAsia"/>
          <w:sz w:val="30"/>
          <w:szCs w:val="30"/>
        </w:rPr>
        <w:t>名悲无量</w:t>
      </w:r>
      <w:proofErr w:type="gramEnd"/>
      <w:r w:rsidRPr="002F2203">
        <w:rPr>
          <w:rFonts w:eastAsia="方正新书宋_GBK" w:hAnsi="宋体" w:hint="eastAsia"/>
          <w:sz w:val="30"/>
          <w:szCs w:val="30"/>
        </w:rPr>
        <w:t>心；见人行善或离苦得乐，深生欢喜，</w:t>
      </w:r>
      <w:proofErr w:type="gramStart"/>
      <w:r w:rsidRPr="002F2203">
        <w:rPr>
          <w:rFonts w:eastAsia="方正新书宋_GBK" w:hAnsi="宋体" w:hint="eastAsia"/>
          <w:sz w:val="30"/>
          <w:szCs w:val="30"/>
        </w:rPr>
        <w:t>名喜无量</w:t>
      </w:r>
      <w:proofErr w:type="gramEnd"/>
      <w:r w:rsidRPr="002F2203">
        <w:rPr>
          <w:rFonts w:eastAsia="方正新书宋_GBK" w:hAnsi="宋体" w:hint="eastAsia"/>
          <w:sz w:val="30"/>
          <w:szCs w:val="30"/>
        </w:rPr>
        <w:t>心；如上三心，舍之而</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执着，或</w:t>
      </w:r>
      <w:proofErr w:type="gramStart"/>
      <w:r w:rsidRPr="002F2203">
        <w:rPr>
          <w:rFonts w:eastAsia="方正新书宋_GBK" w:hAnsi="宋体" w:hint="eastAsia"/>
          <w:sz w:val="30"/>
          <w:szCs w:val="30"/>
        </w:rPr>
        <w:t>怨亲平等</w:t>
      </w:r>
      <w:proofErr w:type="gramEnd"/>
      <w:r w:rsidRPr="002F2203">
        <w:rPr>
          <w:rFonts w:eastAsia="方正新书宋_GBK" w:hAnsi="宋体" w:hint="eastAsia"/>
          <w:sz w:val="30"/>
          <w:szCs w:val="30"/>
        </w:rPr>
        <w:t>，不起爱憎，名舍无量心。因此四</w:t>
      </w:r>
      <w:proofErr w:type="gramStart"/>
      <w:r w:rsidRPr="002F2203">
        <w:rPr>
          <w:rFonts w:eastAsia="方正新书宋_GBK" w:hAnsi="宋体" w:hint="eastAsia"/>
          <w:sz w:val="30"/>
          <w:szCs w:val="30"/>
        </w:rPr>
        <w:t>心普缘</w:t>
      </w:r>
      <w:proofErr w:type="gramEnd"/>
      <w:r w:rsidRPr="002F2203">
        <w:rPr>
          <w:rFonts w:eastAsia="方正新书宋_GBK" w:hAnsi="宋体" w:hint="eastAsia"/>
          <w:sz w:val="30"/>
          <w:szCs w:val="30"/>
        </w:rPr>
        <w:t>无量众生，引生无量之福，故名无量心。</w:t>
      </w:r>
    </w:p>
    <w:p w14:paraId="18C51ED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四悉</w:t>
      </w:r>
      <w:proofErr w:type="gramStart"/>
      <w:r w:rsidRPr="002F2203">
        <w:rPr>
          <w:rFonts w:eastAsia="方正新书宋_GBK" w:hAnsi="宋体" w:hint="eastAsia"/>
          <w:sz w:val="30"/>
          <w:szCs w:val="30"/>
          <w:u w:val="single"/>
        </w:rPr>
        <w:t>檀</w:t>
      </w:r>
      <w:proofErr w:type="gramEnd"/>
      <w:r w:rsidRPr="002F2203">
        <w:rPr>
          <w:rFonts w:eastAsia="方正新书宋_GBK" w:hAnsi="宋体" w:hint="eastAsia"/>
          <w:sz w:val="30"/>
          <w:szCs w:val="30"/>
        </w:rPr>
        <w:t>，悉，遍也。</w:t>
      </w:r>
      <w:proofErr w:type="gramStart"/>
      <w:r w:rsidRPr="002F2203">
        <w:rPr>
          <w:rFonts w:eastAsia="方正新书宋_GBK" w:hAnsi="宋体" w:hint="eastAsia"/>
          <w:sz w:val="30"/>
          <w:szCs w:val="30"/>
        </w:rPr>
        <w:t>檀</w:t>
      </w:r>
      <w:proofErr w:type="gramEnd"/>
      <w:r w:rsidRPr="002F2203">
        <w:rPr>
          <w:rFonts w:eastAsia="方正新书宋_GBK" w:hAnsi="宋体" w:hint="eastAsia"/>
          <w:sz w:val="30"/>
          <w:szCs w:val="30"/>
        </w:rPr>
        <w:t>，施也。佛以此四法，遍施一切众生，故</w:t>
      </w:r>
      <w:proofErr w:type="gramStart"/>
      <w:r w:rsidRPr="002F2203">
        <w:rPr>
          <w:rFonts w:eastAsia="方正新书宋_GBK" w:hAnsi="宋体" w:hint="eastAsia"/>
          <w:sz w:val="30"/>
          <w:szCs w:val="30"/>
        </w:rPr>
        <w:t>名四悉</w:t>
      </w:r>
      <w:proofErr w:type="gramEnd"/>
      <w:r w:rsidRPr="002F2203">
        <w:rPr>
          <w:rFonts w:eastAsia="方正新书宋_GBK" w:hAnsi="宋体" w:hint="eastAsia"/>
          <w:sz w:val="30"/>
          <w:szCs w:val="30"/>
        </w:rPr>
        <w:t>檀也。</w:t>
      </w:r>
      <w:r w:rsidRPr="002F2203">
        <w:rPr>
          <w:rFonts w:eastAsia="方正新书宋_GBK" w:hAnsi="宋体" w:hint="eastAsia"/>
          <w:sz w:val="30"/>
          <w:szCs w:val="30"/>
        </w:rPr>
        <w:t>1</w:t>
      </w:r>
      <w:r w:rsidRPr="002F2203">
        <w:rPr>
          <w:rFonts w:eastAsia="方正新书宋_GBK" w:hAnsi="宋体" w:hint="eastAsia"/>
          <w:sz w:val="30"/>
          <w:szCs w:val="30"/>
        </w:rPr>
        <w:t>、世界悉</w:t>
      </w:r>
      <w:proofErr w:type="gramStart"/>
      <w:r w:rsidRPr="002F2203">
        <w:rPr>
          <w:rFonts w:eastAsia="方正新书宋_GBK" w:hAnsi="宋体" w:hint="eastAsia"/>
          <w:sz w:val="30"/>
          <w:szCs w:val="30"/>
        </w:rPr>
        <w:t>檀</w:t>
      </w:r>
      <w:proofErr w:type="gramEnd"/>
      <w:r w:rsidRPr="002F2203">
        <w:rPr>
          <w:rFonts w:eastAsia="方正新书宋_GBK" w:hAnsi="宋体" w:hint="eastAsia"/>
          <w:sz w:val="30"/>
          <w:szCs w:val="30"/>
        </w:rPr>
        <w:t>，佛</w:t>
      </w:r>
      <w:proofErr w:type="gramStart"/>
      <w:r w:rsidRPr="002F2203">
        <w:rPr>
          <w:rFonts w:eastAsia="方正新书宋_GBK" w:hAnsi="宋体" w:hint="eastAsia"/>
          <w:sz w:val="30"/>
          <w:szCs w:val="30"/>
        </w:rPr>
        <w:t>先顺凡情</w:t>
      </w:r>
      <w:proofErr w:type="gramEnd"/>
      <w:r w:rsidRPr="002F2203">
        <w:rPr>
          <w:rFonts w:eastAsia="方正新书宋_GBK" w:hAnsi="宋体" w:hint="eastAsia"/>
          <w:sz w:val="30"/>
          <w:szCs w:val="30"/>
        </w:rPr>
        <w:t>，用人我等假名，随顺众生所乐而说世界之法，令闻者欢喜适悦。</w:t>
      </w:r>
      <w:r w:rsidRPr="002F2203">
        <w:rPr>
          <w:rFonts w:eastAsia="方正新书宋_GBK" w:hAnsi="宋体" w:hint="eastAsia"/>
          <w:sz w:val="30"/>
          <w:szCs w:val="30"/>
        </w:rPr>
        <w:t>2</w:t>
      </w:r>
      <w:r w:rsidRPr="002F2203">
        <w:rPr>
          <w:rFonts w:eastAsia="方正新书宋_GBK" w:hAnsi="宋体" w:hint="eastAsia"/>
          <w:sz w:val="30"/>
          <w:szCs w:val="30"/>
        </w:rPr>
        <w:t>、各</w:t>
      </w:r>
      <w:proofErr w:type="gramStart"/>
      <w:r w:rsidRPr="002F2203">
        <w:rPr>
          <w:rFonts w:eastAsia="方正新书宋_GBK" w:hAnsi="宋体" w:hint="eastAsia"/>
          <w:sz w:val="30"/>
          <w:szCs w:val="30"/>
        </w:rPr>
        <w:t>各</w:t>
      </w:r>
      <w:proofErr w:type="gramEnd"/>
      <w:r w:rsidRPr="002F2203">
        <w:rPr>
          <w:rFonts w:eastAsia="方正新书宋_GBK" w:hAnsi="宋体" w:hint="eastAsia"/>
          <w:sz w:val="30"/>
          <w:szCs w:val="30"/>
        </w:rPr>
        <w:t>为人悉</w:t>
      </w:r>
      <w:proofErr w:type="gramStart"/>
      <w:r w:rsidRPr="002F2203">
        <w:rPr>
          <w:rFonts w:eastAsia="方正新书宋_GBK" w:hAnsi="宋体" w:hint="eastAsia"/>
          <w:sz w:val="30"/>
          <w:szCs w:val="30"/>
        </w:rPr>
        <w:t>檀</w:t>
      </w:r>
      <w:proofErr w:type="gramEnd"/>
      <w:r w:rsidRPr="002F2203">
        <w:rPr>
          <w:rFonts w:eastAsia="方正新书宋_GBK" w:hAnsi="宋体" w:hint="eastAsia"/>
          <w:sz w:val="30"/>
          <w:szCs w:val="30"/>
        </w:rPr>
        <w:t>，佛说法</w:t>
      </w:r>
      <w:proofErr w:type="gramStart"/>
      <w:r w:rsidRPr="002F2203">
        <w:rPr>
          <w:rFonts w:eastAsia="方正新书宋_GBK" w:hAnsi="宋体" w:hint="eastAsia"/>
          <w:sz w:val="30"/>
          <w:szCs w:val="30"/>
        </w:rPr>
        <w:t>鉴</w:t>
      </w:r>
      <w:proofErr w:type="gramEnd"/>
      <w:r w:rsidRPr="002F2203">
        <w:rPr>
          <w:rFonts w:eastAsia="方正新书宋_GBK" w:hAnsi="宋体" w:hint="eastAsia"/>
          <w:sz w:val="30"/>
          <w:szCs w:val="30"/>
        </w:rPr>
        <w:t>众生之机，随机宜之大小，</w:t>
      </w:r>
      <w:proofErr w:type="gramStart"/>
      <w:r w:rsidRPr="002F2203">
        <w:rPr>
          <w:rFonts w:eastAsia="方正新书宋_GBK" w:hAnsi="宋体" w:hint="eastAsia"/>
          <w:sz w:val="30"/>
          <w:szCs w:val="30"/>
        </w:rPr>
        <w:t>宿种之</w:t>
      </w:r>
      <w:proofErr w:type="gramEnd"/>
      <w:r w:rsidRPr="002F2203">
        <w:rPr>
          <w:rFonts w:eastAsia="方正新书宋_GBK" w:hAnsi="宋体" w:hint="eastAsia"/>
          <w:sz w:val="30"/>
          <w:szCs w:val="30"/>
        </w:rPr>
        <w:t>浅深，说各人所应之法，令彼发起正信，增长善根。</w:t>
      </w:r>
      <w:r w:rsidRPr="002F2203">
        <w:rPr>
          <w:rFonts w:eastAsia="方正新书宋_GBK" w:hAnsi="宋体" w:hint="eastAsia"/>
          <w:sz w:val="30"/>
          <w:szCs w:val="30"/>
        </w:rPr>
        <w:t>3</w:t>
      </w:r>
      <w:r w:rsidRPr="002F2203">
        <w:rPr>
          <w:rFonts w:eastAsia="方正新书宋_GBK" w:hAnsi="宋体" w:hint="eastAsia"/>
          <w:sz w:val="30"/>
          <w:szCs w:val="30"/>
        </w:rPr>
        <w:t>、对治悉</w:t>
      </w:r>
      <w:proofErr w:type="gramStart"/>
      <w:r w:rsidRPr="002F2203">
        <w:rPr>
          <w:rFonts w:eastAsia="方正新书宋_GBK" w:hAnsi="宋体" w:hint="eastAsia"/>
          <w:sz w:val="30"/>
          <w:szCs w:val="30"/>
        </w:rPr>
        <w:t>檀</w:t>
      </w:r>
      <w:proofErr w:type="gramEnd"/>
      <w:r w:rsidRPr="002F2203">
        <w:rPr>
          <w:rFonts w:eastAsia="方正新书宋_GBK" w:hAnsi="宋体" w:hint="eastAsia"/>
          <w:sz w:val="30"/>
          <w:szCs w:val="30"/>
        </w:rPr>
        <w:t>，贪欲多者教以慈心，愚痴多者教以因缘观，如是</w:t>
      </w:r>
      <w:proofErr w:type="gramStart"/>
      <w:r w:rsidRPr="002F2203">
        <w:rPr>
          <w:rFonts w:eastAsia="方正新书宋_GBK" w:hAnsi="宋体" w:hint="eastAsia"/>
          <w:sz w:val="30"/>
          <w:szCs w:val="30"/>
        </w:rPr>
        <w:t>施种种</w:t>
      </w:r>
      <w:proofErr w:type="gramEnd"/>
      <w:r w:rsidRPr="002F2203">
        <w:rPr>
          <w:rFonts w:eastAsia="方正新书宋_GBK" w:hAnsi="宋体" w:hint="eastAsia"/>
          <w:sz w:val="30"/>
          <w:szCs w:val="30"/>
        </w:rPr>
        <w:t>之法药，除遣众生之恶病。</w:t>
      </w:r>
      <w:r w:rsidRPr="002F2203">
        <w:rPr>
          <w:rFonts w:eastAsia="方正新书宋_GBK" w:hAnsi="宋体" w:hint="eastAsia"/>
          <w:sz w:val="30"/>
          <w:szCs w:val="30"/>
        </w:rPr>
        <w:t>4</w:t>
      </w:r>
      <w:r w:rsidRPr="002F2203">
        <w:rPr>
          <w:rFonts w:eastAsia="方正新书宋_GBK" w:hAnsi="宋体" w:hint="eastAsia"/>
          <w:sz w:val="30"/>
          <w:szCs w:val="30"/>
        </w:rPr>
        <w:t>、第一义悉</w:t>
      </w:r>
      <w:proofErr w:type="gramStart"/>
      <w:r w:rsidRPr="002F2203">
        <w:rPr>
          <w:rFonts w:eastAsia="方正新书宋_GBK" w:hAnsi="宋体" w:hint="eastAsia"/>
          <w:sz w:val="30"/>
          <w:szCs w:val="30"/>
        </w:rPr>
        <w:t>檀</w:t>
      </w:r>
      <w:proofErr w:type="gramEnd"/>
      <w:r w:rsidRPr="002F2203">
        <w:rPr>
          <w:rFonts w:eastAsia="方正新书宋_GBK" w:hAnsi="宋体" w:hint="eastAsia"/>
          <w:sz w:val="30"/>
          <w:szCs w:val="30"/>
        </w:rPr>
        <w:t>，佛见众生之机缘既熟，说诸法实相，令彼入于真证。《大智度论》卷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云：“有四种悉</w:t>
      </w:r>
      <w:proofErr w:type="gramStart"/>
      <w:r w:rsidRPr="002F2203">
        <w:rPr>
          <w:rFonts w:eastAsia="方正新书宋_GBK" w:hAnsi="宋体" w:hint="eastAsia"/>
          <w:sz w:val="30"/>
          <w:szCs w:val="30"/>
        </w:rPr>
        <w:t>檀</w:t>
      </w:r>
      <w:proofErr w:type="gramEnd"/>
      <w:r w:rsidRPr="002F2203">
        <w:rPr>
          <w:rFonts w:eastAsia="方正新书宋_GBK" w:hAnsi="宋体" w:hint="eastAsia"/>
          <w:sz w:val="30"/>
          <w:szCs w:val="30"/>
        </w:rPr>
        <w:t>……四悉檀中总摄一切十二部经，八万四千法藏，皆是实相，无相违背。”</w:t>
      </w:r>
    </w:p>
    <w:p w14:paraId="5D3D366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谛</w:t>
      </w:r>
      <w:proofErr w:type="gramEnd"/>
      <w:r w:rsidRPr="002F2203">
        <w:rPr>
          <w:rFonts w:eastAsia="方正新书宋_GBK" w:hAnsi="宋体" w:hint="eastAsia"/>
          <w:sz w:val="30"/>
          <w:szCs w:val="30"/>
          <w:u w:val="single"/>
        </w:rPr>
        <w:t>缘度</w:t>
      </w:r>
      <w:r w:rsidRPr="002F2203">
        <w:rPr>
          <w:rFonts w:eastAsia="方正新书宋_GBK" w:hAnsi="宋体" w:hint="eastAsia"/>
          <w:sz w:val="30"/>
          <w:szCs w:val="30"/>
        </w:rPr>
        <w:t>，四教分别，藏教生灭四</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、思议生灭十二因缘、事六度；</w:t>
      </w:r>
      <w:proofErr w:type="gramStart"/>
      <w:r w:rsidRPr="002F2203">
        <w:rPr>
          <w:rFonts w:eastAsia="方正新书宋_GBK" w:hAnsi="宋体" w:hint="eastAsia"/>
          <w:sz w:val="30"/>
          <w:szCs w:val="30"/>
        </w:rPr>
        <w:t>通教不生灭</w:t>
      </w:r>
      <w:proofErr w:type="gramEnd"/>
      <w:r w:rsidRPr="002F2203">
        <w:rPr>
          <w:rFonts w:eastAsia="方正新书宋_GBK" w:hAnsi="宋体" w:hint="eastAsia"/>
          <w:sz w:val="30"/>
          <w:szCs w:val="30"/>
        </w:rPr>
        <w:t>四</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、思议不生灭十二因缘、理六度；别教无量四</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思议生灭十二因缘、</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思议六度十度；</w:t>
      </w:r>
      <w:proofErr w:type="gramStart"/>
      <w:r w:rsidRPr="002F2203">
        <w:rPr>
          <w:rFonts w:eastAsia="方正新书宋_GBK" w:hAnsi="宋体" w:hint="eastAsia"/>
          <w:sz w:val="30"/>
          <w:szCs w:val="30"/>
        </w:rPr>
        <w:t>圆教无</w:t>
      </w:r>
      <w:proofErr w:type="gramEnd"/>
      <w:r w:rsidRPr="002F2203">
        <w:rPr>
          <w:rFonts w:eastAsia="方正新书宋_GBK" w:hAnsi="宋体" w:hint="eastAsia"/>
          <w:sz w:val="30"/>
          <w:szCs w:val="30"/>
        </w:rPr>
        <w:t>作四</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思议不生灭十二因缘、称性六度十度。</w:t>
      </w:r>
    </w:p>
    <w:p w14:paraId="105E24BB" w14:textId="77777777" w:rsidR="00DA7965" w:rsidRPr="002F2203" w:rsidRDefault="00DA7965" w:rsidP="00696261">
      <w:pPr>
        <w:pStyle w:val="ae"/>
        <w:rPr>
          <w:rFonts w:eastAsia="方正粗雅宋_GBK"/>
        </w:rPr>
      </w:pPr>
      <w:bookmarkStart w:id="1004" w:name="0184c22"/>
      <w:r w:rsidRPr="002F2203">
        <w:rPr>
          <w:rFonts w:eastAsia="方正粗雅宋_GBK" w:hint="eastAsia"/>
        </w:rPr>
        <w:t>若能于病患境，</w:t>
      </w:r>
      <w:proofErr w:type="gramStart"/>
      <w:r w:rsidRPr="002F2203">
        <w:rPr>
          <w:rFonts w:eastAsia="方正粗雅宋_GBK" w:hint="eastAsia"/>
        </w:rPr>
        <w:t>达诸法门</w:t>
      </w:r>
      <w:proofErr w:type="gramEnd"/>
      <w:r w:rsidRPr="002F2203">
        <w:rPr>
          <w:rFonts w:eastAsia="方正粗雅宋_GBK" w:hint="eastAsia"/>
        </w:rPr>
        <w:t>者</w:t>
      </w:r>
      <w:bookmarkStart w:id="1005" w:name="0184c23"/>
      <w:bookmarkEnd w:id="1004"/>
      <w:r w:rsidRPr="002F2203">
        <w:rPr>
          <w:rFonts w:eastAsia="方正粗雅宋_GBK" w:hint="eastAsia"/>
        </w:rPr>
        <w:t>，即二十五人</w:t>
      </w:r>
      <w:bookmarkEnd w:id="1005"/>
      <w:r w:rsidRPr="002F2203">
        <w:rPr>
          <w:rFonts w:eastAsia="方正粗雅宋_GBK" w:hint="eastAsia"/>
        </w:rPr>
        <w:t>，百金可寄</w:t>
      </w:r>
      <w:r w:rsidRPr="002F2203">
        <w:rPr>
          <w:rFonts w:eastAsia="方正粗雅宋_GBK"/>
          <w:i/>
        </w:rPr>
        <w:t>(</w:t>
      </w:r>
      <w:r w:rsidRPr="002F2203">
        <w:rPr>
          <w:rFonts w:eastAsia="方正粗雅宋_GBK" w:hint="eastAsia"/>
          <w:i/>
        </w:rPr>
        <w:t>注：《涅槃经》商行</w:t>
      </w:r>
      <w:proofErr w:type="gramStart"/>
      <w:r w:rsidRPr="002F2203">
        <w:rPr>
          <w:rFonts w:eastAsia="方正粗雅宋_GBK" w:hint="eastAsia"/>
          <w:i/>
        </w:rPr>
        <w:t>寄金喻</w:t>
      </w:r>
      <w:proofErr w:type="gramEnd"/>
      <w:r w:rsidRPr="002F2203">
        <w:rPr>
          <w:rFonts w:eastAsia="方正粗雅宋_GBK"/>
          <w:i/>
        </w:rPr>
        <w:t>)</w:t>
      </w:r>
      <w:r w:rsidRPr="002F2203">
        <w:rPr>
          <w:rFonts w:eastAsia="方正粗雅宋_GBK" w:hint="eastAsia"/>
        </w:rPr>
        <w:t>。</w:t>
      </w:r>
    </w:p>
    <w:p w14:paraId="06B3DCB3"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商行寄金</w:t>
      </w:r>
      <w:r w:rsidRPr="002F2203">
        <w:rPr>
          <w:rFonts w:eastAsia="方正新书宋_GBK" w:hAnsi="宋体" w:hint="eastAsia"/>
          <w:sz w:val="30"/>
          <w:szCs w:val="30"/>
        </w:rPr>
        <w:t>，前面已解。二十五人，即二十五岁人。</w:t>
      </w:r>
    </w:p>
    <w:p w14:paraId="3D266C6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《净名》云：</w:t>
      </w:r>
      <w:bookmarkStart w:id="1006" w:name="0042a26"/>
      <w:r w:rsidRPr="002F2203">
        <w:rPr>
          <w:rFonts w:eastAsia="方正新书宋_GBK" w:hAnsi="宋体" w:hint="eastAsia"/>
          <w:sz w:val="30"/>
          <w:szCs w:val="30"/>
        </w:rPr>
        <w:t>“</w:t>
      </w:r>
      <w:bookmarkStart w:id="1007" w:name="0042a27"/>
      <w:bookmarkEnd w:id="1006"/>
      <w:r w:rsidRPr="002F2203">
        <w:rPr>
          <w:rFonts w:eastAsia="方正新书宋_GBK" w:hAnsi="宋体" w:hint="eastAsia"/>
          <w:sz w:val="30"/>
          <w:szCs w:val="30"/>
        </w:rPr>
        <w:t>于食等者，于法亦等。于法等者，于食亦等。</w:t>
      </w:r>
      <w:bookmarkStart w:id="1008" w:name="0042a28"/>
      <w:bookmarkEnd w:id="1007"/>
      <w:r w:rsidRPr="002F2203">
        <w:rPr>
          <w:rFonts w:eastAsia="方正新书宋_GBK" w:hAnsi="宋体" w:hint="eastAsia"/>
          <w:sz w:val="30"/>
          <w:szCs w:val="30"/>
        </w:rPr>
        <w:t>”谓于食起观，能令食遍。因此不要局限于事食，应起理观，若得食为法界，</w:t>
      </w:r>
      <w:bookmarkStart w:id="1009" w:name="0042b02"/>
      <w:bookmarkEnd w:id="1008"/>
      <w:proofErr w:type="gramStart"/>
      <w:r w:rsidRPr="002F2203">
        <w:rPr>
          <w:rFonts w:eastAsia="方正新书宋_GBK" w:hAnsi="宋体" w:hint="eastAsia"/>
          <w:sz w:val="30"/>
          <w:szCs w:val="30"/>
        </w:rPr>
        <w:t>则历一切</w:t>
      </w:r>
      <w:proofErr w:type="gramEnd"/>
      <w:r w:rsidRPr="002F2203">
        <w:rPr>
          <w:rFonts w:eastAsia="方正新书宋_GBK" w:hAnsi="宋体" w:hint="eastAsia"/>
          <w:sz w:val="30"/>
          <w:szCs w:val="30"/>
        </w:rPr>
        <w:t>法，无不一味。</w:t>
      </w:r>
      <w:bookmarkStart w:id="1010" w:name="0042b03"/>
      <w:bookmarkEnd w:id="1009"/>
      <w:r w:rsidRPr="002F2203">
        <w:rPr>
          <w:rFonts w:eastAsia="方正新书宋_GBK" w:hAnsi="宋体" w:hint="eastAsia"/>
          <w:sz w:val="30"/>
          <w:szCs w:val="30"/>
        </w:rPr>
        <w:t>一色</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香，无非中道，即如二十五岁人可寄托也。</w:t>
      </w:r>
      <w:bookmarkEnd w:id="1010"/>
    </w:p>
    <w:p w14:paraId="061ABB04" w14:textId="77777777" w:rsidR="00DA7965" w:rsidRPr="002F2203" w:rsidRDefault="00DA7965" w:rsidP="00696261">
      <w:pPr>
        <w:pStyle w:val="ae"/>
        <w:rPr>
          <w:rFonts w:eastAsia="方正粗雅宋_GBK"/>
        </w:rPr>
      </w:pPr>
      <w:bookmarkStart w:id="1011" w:name="0184c24"/>
      <w:r w:rsidRPr="002F2203">
        <w:rPr>
          <w:rFonts w:eastAsia="方正粗雅宋_GBK" w:hint="eastAsia"/>
        </w:rPr>
        <w:t>今我最后</w:t>
      </w:r>
      <w:proofErr w:type="gramStart"/>
      <w:r w:rsidRPr="002F2203">
        <w:rPr>
          <w:rFonts w:eastAsia="方正粗雅宋_GBK" w:hint="eastAsia"/>
        </w:rPr>
        <w:t>策观谈</w:t>
      </w:r>
      <w:proofErr w:type="gramEnd"/>
      <w:r w:rsidRPr="002F2203">
        <w:rPr>
          <w:rFonts w:eastAsia="方正粗雅宋_GBK" w:hint="eastAsia"/>
        </w:rPr>
        <w:t>玄</w:t>
      </w:r>
      <w:r w:rsidRPr="002F2203">
        <w:rPr>
          <w:rFonts w:eastAsia="方正粗雅宋_GBK"/>
        </w:rPr>
        <w:t>(</w:t>
      </w:r>
      <w:r w:rsidRPr="002F2203">
        <w:rPr>
          <w:rFonts w:eastAsia="方正粗雅宋_GBK" w:hint="eastAsia"/>
        </w:rPr>
        <w:t>注：凡</w:t>
      </w:r>
      <w:proofErr w:type="gramStart"/>
      <w:r w:rsidRPr="002F2203">
        <w:rPr>
          <w:rFonts w:eastAsia="方正粗雅宋_GBK" w:hint="eastAsia"/>
        </w:rPr>
        <w:t>言策经</w:t>
      </w:r>
      <w:proofErr w:type="gramEnd"/>
      <w:r w:rsidRPr="002F2203">
        <w:rPr>
          <w:rFonts w:eastAsia="方正粗雅宋_GBK" w:hint="eastAsia"/>
        </w:rPr>
        <w:t>、策试、策法，及今策观</w:t>
      </w:r>
      <w:bookmarkEnd w:id="1011"/>
      <w:r w:rsidRPr="002F2203">
        <w:rPr>
          <w:rFonts w:eastAsia="方正粗雅宋_GBK" w:hint="eastAsia"/>
        </w:rPr>
        <w:t>，皆</w:t>
      </w:r>
      <w:proofErr w:type="gramStart"/>
      <w:r w:rsidRPr="002F2203">
        <w:rPr>
          <w:rFonts w:eastAsia="方正粗雅宋_GBK" w:hint="eastAsia"/>
        </w:rPr>
        <w:t>鞭策令进之</w:t>
      </w:r>
      <w:proofErr w:type="gramEnd"/>
      <w:r w:rsidRPr="002F2203">
        <w:rPr>
          <w:rFonts w:eastAsia="方正粗雅宋_GBK" w:hint="eastAsia"/>
        </w:rPr>
        <w:t>义</w:t>
      </w:r>
      <w:r w:rsidRPr="002F2203">
        <w:rPr>
          <w:rFonts w:eastAsia="方正粗雅宋_GBK"/>
        </w:rPr>
        <w:t>)</w:t>
      </w:r>
      <w:r w:rsidRPr="002F2203">
        <w:rPr>
          <w:rFonts w:eastAsia="方正粗雅宋_GBK" w:hint="eastAsia"/>
        </w:rPr>
        <w:t>，最后善寂，吾今当入</w:t>
      </w:r>
      <w:r w:rsidRPr="002F2203">
        <w:rPr>
          <w:rFonts w:eastAsia="方正粗雅宋_GBK"/>
        </w:rPr>
        <w:t>(</w:t>
      </w:r>
      <w:r w:rsidRPr="002F2203">
        <w:rPr>
          <w:rFonts w:eastAsia="方正粗雅宋_GBK" w:hint="eastAsia"/>
        </w:rPr>
        <w:t>注：善入寂灭</w:t>
      </w:r>
      <w:r w:rsidRPr="002F2203">
        <w:rPr>
          <w:rFonts w:eastAsia="方正粗雅宋_GBK"/>
        </w:rPr>
        <w:t>)</w:t>
      </w:r>
      <w:r w:rsidRPr="002F2203">
        <w:rPr>
          <w:rFonts w:eastAsia="方正粗雅宋_GBK" w:hint="eastAsia"/>
        </w:rPr>
        <w:t>。”</w:t>
      </w:r>
    </w:p>
    <w:p w14:paraId="4A853004"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教材上“同观”应改为“策观”。</w:t>
      </w:r>
    </w:p>
    <w:p w14:paraId="728FDFB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这是我最后对你们进行鞭策修习止观和谈论佛法玄理，最终的真善寂灭，我现在应当趋入。</w:t>
      </w:r>
    </w:p>
    <w:p w14:paraId="14858C21" w14:textId="77777777" w:rsidR="00DA7965" w:rsidRPr="002F2203" w:rsidRDefault="00DA7965" w:rsidP="00696261">
      <w:pPr>
        <w:pStyle w:val="ae"/>
        <w:rPr>
          <w:rFonts w:eastAsia="方正粗雅宋_GBK"/>
        </w:rPr>
      </w:pPr>
      <w:bookmarkStart w:id="1012" w:name="0184c25"/>
      <w:proofErr w:type="gramStart"/>
      <w:r w:rsidRPr="002F2203">
        <w:rPr>
          <w:rFonts w:eastAsia="方正粗雅宋_GBK" w:hint="eastAsia"/>
        </w:rPr>
        <w:t>智朗请曰</w:t>
      </w:r>
      <w:proofErr w:type="gramEnd"/>
      <w:r w:rsidRPr="002F2203">
        <w:rPr>
          <w:rFonts w:eastAsia="方正粗雅宋_GBK" w:hint="eastAsia"/>
        </w:rPr>
        <w:t>：“不审师入何位</w:t>
      </w:r>
      <w:bookmarkEnd w:id="1012"/>
      <w:r w:rsidRPr="002F2203">
        <w:rPr>
          <w:rFonts w:eastAsia="方正粗雅宋_GBK" w:hint="eastAsia"/>
        </w:rPr>
        <w:t>？没此何生？谁可宗仰？”</w:t>
      </w:r>
    </w:p>
    <w:p w14:paraId="625D8728"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不审</w:t>
      </w:r>
      <w:r w:rsidRPr="002F2203">
        <w:rPr>
          <w:rFonts w:eastAsia="方正新书宋_GBK" w:hAnsi="宋体" w:hint="eastAsia"/>
          <w:sz w:val="30"/>
          <w:szCs w:val="30"/>
        </w:rPr>
        <w:t>，不知道。《战国策·楚策四》：“不审君之圣孰与尧也？”《汉书·英布传》：“</w:t>
      </w:r>
      <w:proofErr w:type="gramStart"/>
      <w:r w:rsidRPr="002F2203">
        <w:rPr>
          <w:rFonts w:eastAsia="方正新书宋_GBK" w:hAnsi="宋体" w:hint="eastAsia"/>
          <w:sz w:val="30"/>
          <w:szCs w:val="30"/>
        </w:rPr>
        <w:t>谒</w:t>
      </w:r>
      <w:proofErr w:type="gramEnd"/>
      <w:r w:rsidRPr="002F2203">
        <w:rPr>
          <w:rFonts w:eastAsia="方正新书宋_GBK" w:hAnsi="宋体" w:hint="eastAsia"/>
          <w:sz w:val="30"/>
          <w:szCs w:val="30"/>
        </w:rPr>
        <w:t>者随何进曰：‘不审陛下所谓。’”</w:t>
      </w:r>
    </w:p>
    <w:p w14:paraId="3916FA1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宗仰</w:t>
      </w:r>
      <w:r w:rsidRPr="002F2203">
        <w:rPr>
          <w:rFonts w:eastAsia="方正新书宋_GBK" w:hAnsi="宋体" w:hint="eastAsia"/>
          <w:sz w:val="30"/>
          <w:szCs w:val="30"/>
        </w:rPr>
        <w:t>，推崇景仰，亦即信奉依止之意。《晋书·儒林传·范宣》：“宣虽闲居屡空，常以讲诵为业。</w:t>
      </w:r>
      <w:proofErr w:type="gramStart"/>
      <w:r w:rsidRPr="002F2203">
        <w:rPr>
          <w:rFonts w:eastAsia="方正新书宋_GBK" w:hAnsi="宋体" w:hint="eastAsia"/>
          <w:sz w:val="30"/>
          <w:szCs w:val="30"/>
        </w:rPr>
        <w:t>谯</w:t>
      </w:r>
      <w:proofErr w:type="gramEnd"/>
      <w:r w:rsidRPr="002F2203">
        <w:rPr>
          <w:rFonts w:eastAsia="方正新书宋_GBK" w:hAnsi="宋体" w:hint="eastAsia"/>
          <w:sz w:val="30"/>
          <w:szCs w:val="30"/>
        </w:rPr>
        <w:t>国戴逵等皆闻风宗仰，自远而至。”《新唐书·儒学传上·盖文懿》：“文</w:t>
      </w:r>
      <w:proofErr w:type="gramStart"/>
      <w:r w:rsidRPr="002F2203">
        <w:rPr>
          <w:rFonts w:eastAsia="方正新书宋_GBK" w:hAnsi="宋体" w:hint="eastAsia"/>
          <w:sz w:val="30"/>
          <w:szCs w:val="30"/>
        </w:rPr>
        <w:t>懿</w:t>
      </w:r>
      <w:proofErr w:type="gramEnd"/>
      <w:r w:rsidRPr="002F2203">
        <w:rPr>
          <w:rFonts w:eastAsia="方正新书宋_GBK" w:hAnsi="宋体" w:hint="eastAsia"/>
          <w:sz w:val="30"/>
          <w:szCs w:val="30"/>
        </w:rPr>
        <w:t>为国子助教。既升席，公卿更相质问，文</w:t>
      </w:r>
      <w:proofErr w:type="gramStart"/>
      <w:r w:rsidRPr="002F2203">
        <w:rPr>
          <w:rFonts w:eastAsia="方正新书宋_GBK" w:hAnsi="宋体" w:hint="eastAsia"/>
          <w:sz w:val="30"/>
          <w:szCs w:val="30"/>
        </w:rPr>
        <w:t>懿譬晓密微</w:t>
      </w:r>
      <w:proofErr w:type="gramEnd"/>
      <w:r w:rsidRPr="002F2203">
        <w:rPr>
          <w:rFonts w:eastAsia="方正新书宋_GBK" w:hAnsi="宋体" w:hint="eastAsia"/>
          <w:sz w:val="30"/>
          <w:szCs w:val="30"/>
        </w:rPr>
        <w:t>，远近宗仰。”</w:t>
      </w:r>
      <w:r w:rsidRPr="002F2203">
        <w:rPr>
          <w:rFonts w:eastAsia="方正新书宋_GBK" w:hAnsi="宋体" w:hint="eastAsia"/>
          <w:sz w:val="30"/>
          <w:szCs w:val="30"/>
        </w:rPr>
        <w:t xml:space="preserve"> </w:t>
      </w:r>
    </w:p>
    <w:p w14:paraId="41847E00" w14:textId="77777777" w:rsidR="00DA7965" w:rsidRPr="002F2203" w:rsidRDefault="00DA7965" w:rsidP="00696261">
      <w:pPr>
        <w:pStyle w:val="ae"/>
        <w:rPr>
          <w:rFonts w:eastAsia="方正粗雅宋_GBK"/>
        </w:rPr>
      </w:pPr>
      <w:bookmarkStart w:id="1013" w:name="0184c26"/>
      <w:r w:rsidRPr="002F2203">
        <w:rPr>
          <w:rFonts w:eastAsia="方正粗雅宋_GBK" w:hint="eastAsia"/>
        </w:rPr>
        <w:t>师曰</w:t>
      </w:r>
      <w:bookmarkStart w:id="1014" w:name="0184c27"/>
      <w:bookmarkEnd w:id="1013"/>
      <w:r w:rsidRPr="002F2203">
        <w:rPr>
          <w:rFonts w:eastAsia="方正粗雅宋_GBK" w:hint="eastAsia"/>
        </w:rPr>
        <w:t>：“汝等懒种善根，问他功德，如盲问乳，告实何益</w:t>
      </w:r>
      <w:bookmarkEnd w:id="1014"/>
      <w:r w:rsidRPr="002F2203">
        <w:rPr>
          <w:rFonts w:eastAsia="方正粗雅宋_GBK" w:hint="eastAsia"/>
        </w:rPr>
        <w:t>？</w:t>
      </w:r>
    </w:p>
    <w:p w14:paraId="12E28A56"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u w:val="single"/>
        </w:rPr>
        <w:t>如盲问乳</w:t>
      </w:r>
      <w:proofErr w:type="gramEnd"/>
      <w:r w:rsidRPr="002F2203">
        <w:rPr>
          <w:rFonts w:eastAsia="方正新书宋_GBK" w:hAnsi="宋体" w:hint="eastAsia"/>
          <w:sz w:val="30"/>
          <w:szCs w:val="30"/>
        </w:rPr>
        <w:t>，典出《涅槃经》，南本卷十三云：“如生盲人不</w:t>
      </w:r>
      <w:bookmarkStart w:id="1015" w:name="0688c16"/>
      <w:bookmarkEnd w:id="1015"/>
      <w:r w:rsidRPr="002F2203">
        <w:rPr>
          <w:rFonts w:eastAsia="方正新书宋_GBK" w:hAnsi="宋体" w:hint="eastAsia"/>
          <w:sz w:val="30"/>
          <w:szCs w:val="30"/>
        </w:rPr>
        <w:t>识乳</w:t>
      </w:r>
      <w:r w:rsidRPr="002F2203">
        <w:rPr>
          <w:rFonts w:eastAsia="方正新书宋_GBK" w:hAnsi="宋体" w:hint="eastAsia"/>
          <w:sz w:val="30"/>
          <w:szCs w:val="30"/>
        </w:rPr>
        <w:lastRenderedPageBreak/>
        <w:t>色，便问他言：乳色何似？他人答言</w:t>
      </w:r>
      <w:bookmarkStart w:id="1016" w:name="0688c17"/>
      <w:bookmarkEnd w:id="1016"/>
      <w:r w:rsidRPr="002F2203">
        <w:rPr>
          <w:rFonts w:eastAsia="方正新书宋_GBK" w:hAnsi="宋体" w:hint="eastAsia"/>
          <w:sz w:val="30"/>
          <w:szCs w:val="30"/>
        </w:rPr>
        <w:t>：色白如贝。盲人复问：是乳色者，如贝声耶</w:t>
      </w:r>
      <w:bookmarkStart w:id="1017" w:name="0688c18"/>
      <w:bookmarkEnd w:id="1017"/>
      <w:r w:rsidRPr="002F2203">
        <w:rPr>
          <w:rFonts w:eastAsia="方正新书宋_GBK" w:hAnsi="宋体" w:hint="eastAsia"/>
          <w:sz w:val="30"/>
          <w:szCs w:val="30"/>
        </w:rPr>
        <w:t>？答言：不也。复问贝色为何似耶</w:t>
      </w:r>
      <w:bookmarkStart w:id="1018" w:name="0688c19"/>
      <w:bookmarkEnd w:id="1018"/>
      <w:r w:rsidRPr="002F2203">
        <w:rPr>
          <w:rFonts w:eastAsia="方正新书宋_GBK" w:hAnsi="宋体" w:hint="eastAsia"/>
          <w:sz w:val="30"/>
          <w:szCs w:val="30"/>
        </w:rPr>
        <w:t>？答言：犹稻粖。盲人复问：乳色柔软如稻粖耶</w:t>
      </w:r>
      <w:bookmarkStart w:id="1019" w:name="0688c20"/>
      <w:bookmarkEnd w:id="1019"/>
      <w:r w:rsidRPr="002F2203">
        <w:rPr>
          <w:rFonts w:eastAsia="方正新书宋_GBK" w:hAnsi="宋体" w:hint="eastAsia"/>
          <w:sz w:val="30"/>
          <w:szCs w:val="30"/>
        </w:rPr>
        <w:t>？稻米末者，复何所似？答言：犹如雨雪。</w:t>
      </w:r>
      <w:bookmarkStart w:id="1020" w:name="0688c21"/>
      <w:bookmarkEnd w:id="1020"/>
      <w:r w:rsidRPr="002F2203">
        <w:rPr>
          <w:rFonts w:eastAsia="方正新书宋_GBK" w:hAnsi="宋体" w:hint="eastAsia"/>
          <w:sz w:val="30"/>
          <w:szCs w:val="30"/>
        </w:rPr>
        <w:t>盲人复言：彼稻粖冷如雪耶？雪复何似</w:t>
      </w:r>
      <w:bookmarkStart w:id="1021" w:name="0688c22"/>
      <w:bookmarkEnd w:id="1021"/>
      <w:r w:rsidRPr="002F2203">
        <w:rPr>
          <w:rFonts w:eastAsia="方正新书宋_GBK" w:hAnsi="宋体" w:hint="eastAsia"/>
          <w:sz w:val="30"/>
          <w:szCs w:val="30"/>
        </w:rPr>
        <w:t>？答言：犹如白鹤。是生盲人，虽闻如是四种譬喻</w:t>
      </w:r>
      <w:bookmarkStart w:id="1022" w:name="0688c23"/>
      <w:bookmarkEnd w:id="1022"/>
      <w:r w:rsidRPr="002F2203">
        <w:rPr>
          <w:rFonts w:eastAsia="方正新书宋_GBK" w:hAnsi="宋体" w:hint="eastAsia"/>
          <w:sz w:val="30"/>
          <w:szCs w:val="30"/>
        </w:rPr>
        <w:t>，终不能得识乳真色。是诸外道亦复如是</w:t>
      </w:r>
      <w:bookmarkStart w:id="1023" w:name="0688c24"/>
      <w:bookmarkEnd w:id="1023"/>
      <w:r w:rsidRPr="002F2203">
        <w:rPr>
          <w:rFonts w:eastAsia="方正新书宋_GBK" w:hAnsi="宋体" w:hint="eastAsia"/>
          <w:sz w:val="30"/>
          <w:szCs w:val="30"/>
        </w:rPr>
        <w:t>，终不能识常乐我净。”</w:t>
      </w:r>
      <w:bookmarkStart w:id="1024" w:name="0688c25"/>
      <w:bookmarkEnd w:id="1024"/>
      <w:r w:rsidRPr="002F2203">
        <w:rPr>
          <w:rFonts w:eastAsia="方正新书宋_GBK" w:hAnsi="宋体" w:hint="eastAsia"/>
          <w:sz w:val="30"/>
          <w:szCs w:val="30"/>
        </w:rPr>
        <w:t>《摩诃止观》卷五云：“若为盲人说乳，若贝若粖，若雪若鹄，若盲闻诸说，即得解乳，即</w:t>
      </w:r>
      <w:proofErr w:type="gramStart"/>
      <w:r w:rsidRPr="002F2203">
        <w:rPr>
          <w:rFonts w:eastAsia="方正新书宋_GBK" w:hAnsi="宋体" w:hint="eastAsia"/>
          <w:sz w:val="30"/>
          <w:szCs w:val="30"/>
        </w:rPr>
        <w:t>世谛</w:t>
      </w:r>
      <w:proofErr w:type="gramEnd"/>
      <w:r w:rsidRPr="002F2203">
        <w:rPr>
          <w:rFonts w:eastAsia="方正新书宋_GBK" w:hAnsi="宋体" w:hint="eastAsia"/>
          <w:sz w:val="30"/>
          <w:szCs w:val="30"/>
        </w:rPr>
        <w:t>是第一</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义。”</w:t>
      </w:r>
      <w:r w:rsidRPr="002F2203">
        <w:rPr>
          <w:rFonts w:eastAsia="方正新书宋_GBK" w:hAnsi="宋体" w:hint="eastAsia"/>
          <w:sz w:val="30"/>
          <w:szCs w:val="30"/>
        </w:rPr>
        <w:t xml:space="preserve"> </w:t>
      </w:r>
    </w:p>
    <w:p w14:paraId="17E1D1E6" w14:textId="77777777" w:rsidR="00DA7965" w:rsidRPr="002F2203" w:rsidRDefault="00DA7965" w:rsidP="00696261">
      <w:pPr>
        <w:pStyle w:val="ae"/>
        <w:rPr>
          <w:rFonts w:eastAsia="方正粗雅宋_GBK"/>
        </w:rPr>
      </w:pPr>
      <w:bookmarkStart w:id="1025" w:name="0184c28"/>
      <w:r w:rsidRPr="002F2203">
        <w:rPr>
          <w:rFonts w:eastAsia="方正粗雅宋_GBK" w:hint="eastAsia"/>
        </w:rPr>
        <w:t>吾今当为破除汝</w:t>
      </w:r>
      <w:proofErr w:type="gramStart"/>
      <w:r w:rsidRPr="002F2203">
        <w:rPr>
          <w:rFonts w:eastAsia="方正粗雅宋_GBK" w:hint="eastAsia"/>
        </w:rPr>
        <w:t>疑</w:t>
      </w:r>
      <w:proofErr w:type="gramEnd"/>
      <w:r w:rsidRPr="002F2203">
        <w:rPr>
          <w:rFonts w:eastAsia="方正粗雅宋_GBK" w:hint="eastAsia"/>
        </w:rPr>
        <w:t>，吾不领众，必净六根</w:t>
      </w:r>
      <w:bookmarkEnd w:id="1025"/>
      <w:r w:rsidRPr="002F2203">
        <w:rPr>
          <w:rFonts w:eastAsia="方正粗雅宋_GBK" w:hint="eastAsia"/>
        </w:rPr>
        <w:t>，为他损己，</w:t>
      </w:r>
      <w:proofErr w:type="gramStart"/>
      <w:r w:rsidRPr="002F2203">
        <w:rPr>
          <w:rFonts w:eastAsia="方正粗雅宋_GBK" w:hint="eastAsia"/>
        </w:rPr>
        <w:t>只五品</w:t>
      </w:r>
      <w:proofErr w:type="gramEnd"/>
      <w:r w:rsidRPr="002F2203">
        <w:rPr>
          <w:rFonts w:eastAsia="方正粗雅宋_GBK" w:hint="eastAsia"/>
        </w:rPr>
        <w:t>耳。</w:t>
      </w:r>
    </w:p>
    <w:p w14:paraId="4D3E1110"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教材上“祗”应改为“祇（只）”。</w:t>
      </w:r>
      <w:proofErr w:type="gramStart"/>
      <w:r w:rsidRPr="002F2203">
        <w:rPr>
          <w:rFonts w:eastAsia="方正新书宋_GBK" w:hAnsi="宋体" w:hint="eastAsia"/>
          <w:sz w:val="30"/>
          <w:szCs w:val="30"/>
        </w:rPr>
        <w:t>祗</w:t>
      </w:r>
      <w:proofErr w:type="spellStart"/>
      <w:proofErr w:type="gramEnd"/>
      <w:r w:rsidRPr="002F2203">
        <w:rPr>
          <w:rFonts w:eastAsia="方正新书宋_GBK" w:hAnsi="宋体" w:hint="eastAsia"/>
          <w:sz w:val="30"/>
          <w:szCs w:val="30"/>
        </w:rPr>
        <w:t>zh</w:t>
      </w:r>
      <w:proofErr w:type="spellEnd"/>
      <w:r w:rsidRPr="002F2203">
        <w:rPr>
          <w:rFonts w:eastAsia="方正新书宋_GBK" w:hAnsi="宋体" w:hint="eastAsia"/>
          <w:sz w:val="30"/>
          <w:szCs w:val="30"/>
        </w:rPr>
        <w:t>ī，敬，恭敬。</w:t>
      </w:r>
      <w:r w:rsidRPr="002F2203">
        <w:rPr>
          <w:rFonts w:eastAsia="方正新书宋_GBK" w:hAnsi="宋体" w:hint="eastAsia"/>
          <w:sz w:val="30"/>
          <w:szCs w:val="30"/>
        </w:rPr>
        <w:t xml:space="preserve"> </w:t>
      </w:r>
    </w:p>
    <w:p w14:paraId="6121689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这是回答智朗的第一问“师入何位”。五品位看似比较低，</w:t>
      </w:r>
      <w:proofErr w:type="gramStart"/>
      <w:r w:rsidRPr="002F2203">
        <w:rPr>
          <w:rFonts w:eastAsia="方正新书宋_GBK" w:hAnsi="宋体" w:hint="eastAsia"/>
          <w:sz w:val="30"/>
          <w:szCs w:val="30"/>
        </w:rPr>
        <w:t>实是初依菩萨</w:t>
      </w:r>
      <w:proofErr w:type="gramEnd"/>
      <w:r w:rsidRPr="002F2203">
        <w:rPr>
          <w:rFonts w:eastAsia="方正新书宋_GBK" w:hAnsi="宋体" w:hint="eastAsia"/>
          <w:sz w:val="30"/>
          <w:szCs w:val="30"/>
        </w:rPr>
        <w:t>，能为二</w:t>
      </w:r>
      <w:proofErr w:type="gramStart"/>
      <w:r w:rsidRPr="002F2203">
        <w:rPr>
          <w:rFonts w:eastAsia="方正新书宋_GBK" w:hAnsi="宋体" w:hint="eastAsia"/>
          <w:sz w:val="30"/>
          <w:szCs w:val="30"/>
        </w:rPr>
        <w:t>乘作依止</w:t>
      </w:r>
      <w:proofErr w:type="gramEnd"/>
      <w:r w:rsidRPr="002F2203">
        <w:rPr>
          <w:rFonts w:eastAsia="方正新书宋_GBK" w:hAnsi="宋体" w:hint="eastAsia"/>
          <w:sz w:val="30"/>
          <w:szCs w:val="30"/>
        </w:rPr>
        <w:t>，如《法华经·随喜功德品》云：“佛告弥勒，</w:t>
      </w:r>
      <w:bookmarkStart w:id="1026" w:name="0046c24"/>
      <w:bookmarkEnd w:id="1026"/>
      <w:r w:rsidRPr="002F2203">
        <w:rPr>
          <w:rFonts w:eastAsia="方正新书宋_GBK" w:hAnsi="宋体" w:hint="eastAsia"/>
          <w:sz w:val="30"/>
          <w:szCs w:val="30"/>
        </w:rPr>
        <w:t>我今分明语汝，是人以一切乐具</w:t>
      </w:r>
      <w:bookmarkStart w:id="1027" w:name="0046c28"/>
      <w:bookmarkStart w:id="1028" w:name="0046c25"/>
      <w:bookmarkStart w:id="1029" w:name="0046c26"/>
      <w:bookmarkStart w:id="1030" w:name="0046c27"/>
      <w:bookmarkEnd w:id="1027"/>
      <w:bookmarkEnd w:id="1028"/>
      <w:bookmarkEnd w:id="1029"/>
      <w:bookmarkEnd w:id="1030"/>
      <w:r w:rsidRPr="002F2203">
        <w:rPr>
          <w:rFonts w:eastAsia="方正新书宋_GBK" w:hAnsi="宋体" w:hint="eastAsia"/>
          <w:sz w:val="30"/>
          <w:szCs w:val="30"/>
        </w:rPr>
        <w:t>，施于</w:t>
      </w:r>
      <w:proofErr w:type="gramStart"/>
      <w:r w:rsidRPr="002F2203">
        <w:rPr>
          <w:rFonts w:eastAsia="方正新书宋_GBK" w:hAnsi="宋体" w:hint="eastAsia"/>
          <w:sz w:val="30"/>
          <w:szCs w:val="30"/>
        </w:rPr>
        <w:t>四百万亿</w:t>
      </w:r>
      <w:proofErr w:type="gramEnd"/>
      <w:r w:rsidRPr="002F2203">
        <w:rPr>
          <w:rFonts w:eastAsia="方正新书宋_GBK" w:hAnsi="宋体" w:hint="eastAsia"/>
          <w:sz w:val="30"/>
          <w:szCs w:val="30"/>
        </w:rPr>
        <w:t>阿僧祇世界六趣众生，又令得阿罗汉果，所得功德，</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如是第五十人，闻法华经</w:t>
      </w:r>
      <w:proofErr w:type="gramStart"/>
      <w:r w:rsidRPr="002F2203">
        <w:rPr>
          <w:rFonts w:eastAsia="方正新书宋_GBK" w:hAnsi="宋体" w:hint="eastAsia"/>
          <w:sz w:val="30"/>
          <w:szCs w:val="30"/>
        </w:rPr>
        <w:t>一偈</w:t>
      </w:r>
      <w:proofErr w:type="gramEnd"/>
      <w:r w:rsidRPr="002F2203">
        <w:rPr>
          <w:rFonts w:eastAsia="方正新书宋_GBK" w:hAnsi="宋体" w:hint="eastAsia"/>
          <w:sz w:val="30"/>
          <w:szCs w:val="30"/>
        </w:rPr>
        <w:t>，随喜功德，百分、千分、百千万亿分、不及其一，乃至算数譬喻所不能知……</w:t>
      </w:r>
      <w:bookmarkStart w:id="1031" w:name="0046c29"/>
      <w:bookmarkStart w:id="1032" w:name="0047a02"/>
      <w:bookmarkStart w:id="1033" w:name="0047a01"/>
      <w:bookmarkEnd w:id="1031"/>
      <w:bookmarkEnd w:id="1032"/>
      <w:bookmarkEnd w:id="1033"/>
      <w:r w:rsidRPr="002F2203">
        <w:rPr>
          <w:rFonts w:eastAsia="方正新书宋_GBK" w:hAnsi="宋体" w:hint="eastAsia"/>
          <w:sz w:val="30"/>
          <w:szCs w:val="30"/>
        </w:rPr>
        <w:t>何况最初于会中闻而随喜者，其福复胜，无量无边阿僧祇，不可得比。”阿罗汉连初随喜品都望尘莫及，何况五品呢？请看下图：</w:t>
      </w:r>
    </w:p>
    <w:p w14:paraId="59B6DB52" w14:textId="77777777" w:rsidR="00DA7965" w:rsidRPr="002F2203" w:rsidRDefault="00DA7965" w:rsidP="00696261">
      <w:pPr>
        <w:overflowPunct w:val="0"/>
        <w:autoSpaceDE w:val="0"/>
        <w:autoSpaceDN w:val="0"/>
        <w:adjustRightInd w:val="0"/>
        <w:snapToGrid w:val="0"/>
        <w:spacing w:beforeLines="50" w:before="191" w:afterLines="50" w:after="191" w:line="540" w:lineRule="exact"/>
        <w:jc w:val="center"/>
        <w:rPr>
          <w:rFonts w:eastAsia="方正新书宋_GBK" w:hAnsi="宋体"/>
          <w:sz w:val="30"/>
          <w:szCs w:val="30"/>
          <w:u w:val="single"/>
        </w:rPr>
      </w:pPr>
      <w:r w:rsidRPr="002F2203">
        <w:rPr>
          <w:rFonts w:eastAsia="方正新书宋_GBK" w:hAnsi="宋体"/>
          <w:sz w:val="30"/>
          <w:szCs w:val="30"/>
          <w:u w:val="single"/>
        </w:rPr>
        <w:t>A</w:t>
      </w:r>
      <w:r w:rsidRPr="002F2203">
        <w:rPr>
          <w:rFonts w:eastAsia="方正新书宋_GBK" w:hAnsi="宋体" w:hint="eastAsia"/>
          <w:sz w:val="30"/>
          <w:szCs w:val="30"/>
          <w:u w:val="single"/>
        </w:rPr>
        <w:t xml:space="preserve">    B                               C</w:t>
      </w:r>
    </w:p>
    <w:p w14:paraId="5708D0E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智者大师虽然暂居</w:t>
      </w:r>
      <w:r w:rsidRPr="002F2203">
        <w:rPr>
          <w:rFonts w:eastAsia="方正新书宋_GBK" w:hAnsi="宋体" w:hint="eastAsia"/>
          <w:sz w:val="30"/>
          <w:szCs w:val="30"/>
        </w:rPr>
        <w:t>A</w:t>
      </w:r>
      <w:r w:rsidRPr="002F2203">
        <w:rPr>
          <w:rFonts w:eastAsia="方正新书宋_GBK" w:hAnsi="宋体" w:hint="eastAsia"/>
          <w:sz w:val="30"/>
          <w:szCs w:val="30"/>
        </w:rPr>
        <w:t>点，但</w:t>
      </w:r>
      <w:proofErr w:type="gramStart"/>
      <w:r w:rsidRPr="002F2203">
        <w:rPr>
          <w:rFonts w:eastAsia="方正新书宋_GBK" w:hAnsi="宋体" w:hint="eastAsia"/>
          <w:sz w:val="30"/>
          <w:szCs w:val="30"/>
        </w:rPr>
        <w:t>圆伏五住</w:t>
      </w:r>
      <w:proofErr w:type="gramEnd"/>
      <w:r w:rsidRPr="002F2203">
        <w:rPr>
          <w:rFonts w:eastAsia="方正新书宋_GBK" w:hAnsi="宋体" w:hint="eastAsia"/>
          <w:sz w:val="30"/>
          <w:szCs w:val="30"/>
        </w:rPr>
        <w:t>烦恼，对于</w:t>
      </w:r>
      <w:r w:rsidRPr="002F2203">
        <w:rPr>
          <w:rFonts w:eastAsia="方正新书宋_GBK" w:hAnsi="宋体" w:hint="eastAsia"/>
          <w:sz w:val="30"/>
          <w:szCs w:val="30"/>
        </w:rPr>
        <w:t>C</w:t>
      </w:r>
      <w:r w:rsidRPr="002F2203">
        <w:rPr>
          <w:rFonts w:eastAsia="方正新书宋_GBK" w:hAnsi="宋体" w:hint="eastAsia"/>
          <w:sz w:val="30"/>
          <w:szCs w:val="30"/>
        </w:rPr>
        <w:t>点的诸佛密藏了了清楚。而位于</w:t>
      </w:r>
      <w:r w:rsidRPr="002F2203">
        <w:rPr>
          <w:rFonts w:eastAsia="方正新书宋_GBK" w:hAnsi="宋体" w:hint="eastAsia"/>
          <w:sz w:val="30"/>
          <w:szCs w:val="30"/>
        </w:rPr>
        <w:t>B</w:t>
      </w:r>
      <w:r w:rsidRPr="002F2203">
        <w:rPr>
          <w:rFonts w:eastAsia="方正新书宋_GBK" w:hAnsi="宋体" w:hint="eastAsia"/>
          <w:sz w:val="30"/>
          <w:szCs w:val="30"/>
        </w:rPr>
        <w:t>点的罗汉，初一看似乎走得比较远，但他只能了知</w:t>
      </w:r>
      <w:r w:rsidRPr="002F2203">
        <w:rPr>
          <w:rFonts w:eastAsia="方正新书宋_GBK" w:hAnsi="宋体" w:hint="eastAsia"/>
          <w:sz w:val="30"/>
          <w:szCs w:val="30"/>
        </w:rPr>
        <w:t>A</w:t>
      </w:r>
      <w:r w:rsidRPr="002F2203">
        <w:rPr>
          <w:rFonts w:eastAsia="方正新书宋_GBK" w:hAnsi="宋体" w:hint="eastAsia"/>
          <w:sz w:val="30"/>
          <w:szCs w:val="30"/>
        </w:rPr>
        <w:t>点到</w:t>
      </w:r>
      <w:r w:rsidRPr="002F2203">
        <w:rPr>
          <w:rFonts w:eastAsia="方正新书宋_GBK" w:hAnsi="宋体" w:hint="eastAsia"/>
          <w:sz w:val="30"/>
          <w:szCs w:val="30"/>
        </w:rPr>
        <w:t>B</w:t>
      </w:r>
      <w:r w:rsidRPr="002F2203">
        <w:rPr>
          <w:rFonts w:eastAsia="方正新书宋_GBK" w:hAnsi="宋体" w:hint="eastAsia"/>
          <w:sz w:val="30"/>
          <w:szCs w:val="30"/>
        </w:rPr>
        <w:t>点之间的事情，对于</w:t>
      </w:r>
      <w:r w:rsidRPr="002F2203">
        <w:rPr>
          <w:rFonts w:eastAsia="方正新书宋_GBK" w:hAnsi="宋体" w:hint="eastAsia"/>
          <w:sz w:val="30"/>
          <w:szCs w:val="30"/>
        </w:rPr>
        <w:t>B</w:t>
      </w:r>
      <w:r w:rsidRPr="002F2203">
        <w:rPr>
          <w:rFonts w:eastAsia="方正新书宋_GBK" w:hAnsi="宋体" w:hint="eastAsia"/>
          <w:sz w:val="30"/>
          <w:szCs w:val="30"/>
        </w:rPr>
        <w:t>点到</w:t>
      </w:r>
      <w:r w:rsidRPr="002F2203">
        <w:rPr>
          <w:rFonts w:eastAsia="方正新书宋_GBK" w:hAnsi="宋体" w:hint="eastAsia"/>
          <w:sz w:val="30"/>
          <w:szCs w:val="30"/>
        </w:rPr>
        <w:t>C</w:t>
      </w:r>
      <w:r w:rsidRPr="002F2203">
        <w:rPr>
          <w:rFonts w:eastAsia="方正新书宋_GBK" w:hAnsi="宋体" w:hint="eastAsia"/>
          <w:sz w:val="30"/>
          <w:szCs w:val="30"/>
        </w:rPr>
        <w:t>点的事情连</w:t>
      </w:r>
      <w:proofErr w:type="gramStart"/>
      <w:r w:rsidRPr="002F2203">
        <w:rPr>
          <w:rFonts w:eastAsia="方正新书宋_GBK" w:hAnsi="宋体" w:hint="eastAsia"/>
          <w:sz w:val="30"/>
          <w:szCs w:val="30"/>
        </w:rPr>
        <w:t>做梦都梦不</w:t>
      </w:r>
      <w:proofErr w:type="gramEnd"/>
      <w:r w:rsidRPr="002F2203">
        <w:rPr>
          <w:rFonts w:eastAsia="方正新书宋_GBK" w:hAnsi="宋体" w:hint="eastAsia"/>
          <w:sz w:val="30"/>
          <w:szCs w:val="30"/>
        </w:rPr>
        <w:t>到，这时就要靠</w:t>
      </w:r>
      <w:r w:rsidRPr="002F2203">
        <w:rPr>
          <w:rFonts w:eastAsia="方正新书宋_GBK" w:hAnsi="宋体" w:hint="eastAsia"/>
          <w:sz w:val="30"/>
          <w:szCs w:val="30"/>
        </w:rPr>
        <w:lastRenderedPageBreak/>
        <w:t>“余佛”来</w:t>
      </w:r>
      <w:proofErr w:type="gramStart"/>
      <w:r w:rsidRPr="002F2203">
        <w:rPr>
          <w:rFonts w:eastAsia="方正新书宋_GBK" w:hAnsi="宋体" w:hint="eastAsia"/>
          <w:sz w:val="30"/>
          <w:szCs w:val="30"/>
        </w:rPr>
        <w:t>为其决了了</w:t>
      </w:r>
      <w:proofErr w:type="gramEnd"/>
      <w:r w:rsidRPr="002F2203">
        <w:rPr>
          <w:rFonts w:eastAsia="方正新书宋_GBK" w:hAnsi="宋体" w:hint="eastAsia"/>
          <w:sz w:val="30"/>
          <w:szCs w:val="30"/>
        </w:rPr>
        <w:t>！</w:t>
      </w:r>
    </w:p>
    <w:p w14:paraId="0842E7E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又如世间的学位，圆教之人是不落渐次，直接就读博士的，但在没有毕业之前是没有文凭的。而前面三教是从小学、中学、高中、大学慢慢往上升，每次毕业后都有相应的文凭。因此他们就拿着文凭到处炫耀，似乎比没有文凭而直接读博士的人要高超。但实际上两者如何能比嘛！根本不在一个级别，直接读博士的圆教之人不知要比前三教高干多少！</w:t>
      </w:r>
    </w:p>
    <w:p w14:paraId="09C7C61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有关五品位的解释在前面也已经讲了很多了，现在再用上面两个比喻来说明，若能真实</w:t>
      </w:r>
      <w:proofErr w:type="gramStart"/>
      <w:r w:rsidRPr="002F2203">
        <w:rPr>
          <w:rFonts w:eastAsia="方正新书宋_GBK" w:hAnsi="宋体" w:hint="eastAsia"/>
          <w:sz w:val="30"/>
          <w:szCs w:val="30"/>
        </w:rPr>
        <w:t>了知五品位</w:t>
      </w:r>
      <w:proofErr w:type="gramEnd"/>
      <w:r w:rsidRPr="002F2203">
        <w:rPr>
          <w:rFonts w:eastAsia="方正新书宋_GBK" w:hAnsi="宋体" w:hint="eastAsia"/>
          <w:sz w:val="30"/>
          <w:szCs w:val="30"/>
        </w:rPr>
        <w:t>的含义，就不会于此生轻慢想，从而精进修道。</w:t>
      </w:r>
    </w:p>
    <w:p w14:paraId="500812A9" w14:textId="77777777" w:rsidR="00DA7965" w:rsidRPr="002F2203" w:rsidRDefault="00DA7965" w:rsidP="00696261">
      <w:pPr>
        <w:pStyle w:val="ae"/>
        <w:rPr>
          <w:rFonts w:eastAsia="方正粗雅宋_GBK"/>
        </w:rPr>
      </w:pPr>
      <w:bookmarkStart w:id="1034" w:name="0184c29"/>
      <w:proofErr w:type="gramStart"/>
      <w:r w:rsidRPr="002F2203">
        <w:rPr>
          <w:rFonts w:eastAsia="方正粗雅宋_GBK" w:hint="eastAsia"/>
        </w:rPr>
        <w:t>吾诸师友</w:t>
      </w:r>
      <w:proofErr w:type="gramEnd"/>
      <w:r w:rsidRPr="002F2203">
        <w:rPr>
          <w:rFonts w:eastAsia="方正粗雅宋_GBK" w:hint="eastAsia"/>
        </w:rPr>
        <w:t>，侍从观音，皆来迎我。</w:t>
      </w:r>
      <w:bookmarkEnd w:id="1034"/>
    </w:p>
    <w:p w14:paraId="60C0CC36"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这是答第二问“没此何生”，智者大师明示往</w:t>
      </w:r>
      <w:proofErr w:type="gramStart"/>
      <w:r w:rsidRPr="002F2203">
        <w:rPr>
          <w:rFonts w:eastAsia="方正新书宋_GBK" w:hAnsi="宋体" w:hint="eastAsia"/>
          <w:sz w:val="30"/>
          <w:szCs w:val="30"/>
        </w:rPr>
        <w:t>生西方</w:t>
      </w:r>
      <w:proofErr w:type="gramEnd"/>
      <w:r w:rsidRPr="002F2203">
        <w:rPr>
          <w:rFonts w:eastAsia="方正新书宋_GBK" w:hAnsi="宋体" w:hint="eastAsia"/>
          <w:sz w:val="30"/>
          <w:szCs w:val="30"/>
        </w:rPr>
        <w:t>极乐世界。</w:t>
      </w:r>
    </w:p>
    <w:p w14:paraId="5F672642" w14:textId="77777777" w:rsidR="00DA7965" w:rsidRPr="002F2203" w:rsidRDefault="00DA7965" w:rsidP="00696261">
      <w:pPr>
        <w:pStyle w:val="ae"/>
        <w:rPr>
          <w:rFonts w:eastAsia="方正粗雅宋_GBK"/>
        </w:rPr>
      </w:pPr>
      <w:bookmarkStart w:id="1035" w:name="0185a01"/>
      <w:r w:rsidRPr="002F2203">
        <w:rPr>
          <w:rFonts w:eastAsia="方正粗雅宋_GBK" w:hint="eastAsia"/>
        </w:rPr>
        <w:t>波罗提木叉，是汝之师。</w:t>
      </w:r>
      <w:proofErr w:type="gramStart"/>
      <w:r w:rsidRPr="002F2203">
        <w:rPr>
          <w:rFonts w:eastAsia="方正粗雅宋_GBK" w:hint="eastAsia"/>
        </w:rPr>
        <w:t>吾</w:t>
      </w:r>
      <w:proofErr w:type="gramEnd"/>
      <w:r w:rsidRPr="002F2203">
        <w:rPr>
          <w:rFonts w:eastAsia="方正粗雅宋_GBK" w:hint="eastAsia"/>
        </w:rPr>
        <w:t>常说四种三昧，是汝明导。</w:t>
      </w:r>
      <w:bookmarkEnd w:id="1035"/>
    </w:p>
    <w:p w14:paraId="1333885F"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这是答第三问“谁可宗仰”。</w:t>
      </w:r>
      <w:r w:rsidRPr="002F2203">
        <w:rPr>
          <w:rFonts w:eastAsia="方正新书宋_GBK" w:hAnsi="宋体" w:hint="eastAsia"/>
          <w:sz w:val="30"/>
          <w:szCs w:val="30"/>
          <w:u w:val="single"/>
        </w:rPr>
        <w:t>波罗提木叉</w:t>
      </w:r>
      <w:r w:rsidRPr="002F2203">
        <w:rPr>
          <w:rFonts w:eastAsia="方正新书宋_GBK" w:hAnsi="宋体" w:hint="eastAsia"/>
          <w:sz w:val="30"/>
          <w:szCs w:val="30"/>
        </w:rPr>
        <w:t>，意译别解脱、随顺解脱、保得解脱等。</w:t>
      </w:r>
      <w:proofErr w:type="gramStart"/>
      <w:r w:rsidRPr="002F2203">
        <w:rPr>
          <w:rFonts w:eastAsia="方正新书宋_GBK" w:hAnsi="宋体" w:hint="eastAsia"/>
          <w:sz w:val="30"/>
          <w:szCs w:val="30"/>
        </w:rPr>
        <w:t>即若受持</w:t>
      </w:r>
      <w:proofErr w:type="gramEnd"/>
      <w:r w:rsidRPr="002F2203">
        <w:rPr>
          <w:rFonts w:eastAsia="方正新书宋_GBK" w:hAnsi="宋体" w:hint="eastAsia"/>
          <w:sz w:val="30"/>
          <w:szCs w:val="30"/>
        </w:rPr>
        <w:t>五、八、十、具等戒，于身三口四等七支罪别</w:t>
      </w:r>
      <w:proofErr w:type="gramStart"/>
      <w:r w:rsidRPr="002F2203">
        <w:rPr>
          <w:rFonts w:eastAsia="方正新书宋_GBK" w:hAnsi="宋体" w:hint="eastAsia"/>
          <w:sz w:val="30"/>
          <w:szCs w:val="30"/>
        </w:rPr>
        <w:t>别</w:t>
      </w:r>
      <w:proofErr w:type="gramEnd"/>
      <w:r w:rsidRPr="002F2203">
        <w:rPr>
          <w:rFonts w:eastAsia="方正新书宋_GBK" w:hAnsi="宋体" w:hint="eastAsia"/>
          <w:sz w:val="30"/>
          <w:szCs w:val="30"/>
        </w:rPr>
        <w:t>解脱，</w:t>
      </w:r>
      <w:proofErr w:type="gramStart"/>
      <w:r w:rsidRPr="002F2203">
        <w:rPr>
          <w:rFonts w:eastAsia="方正新书宋_GBK" w:hAnsi="宋体" w:hint="eastAsia"/>
          <w:sz w:val="30"/>
          <w:szCs w:val="30"/>
        </w:rPr>
        <w:t>故名别解脱</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依戒而</w:t>
      </w:r>
      <w:proofErr w:type="gramEnd"/>
      <w:r w:rsidRPr="002F2203">
        <w:rPr>
          <w:rFonts w:eastAsia="方正新书宋_GBK" w:hAnsi="宋体" w:hint="eastAsia"/>
          <w:sz w:val="30"/>
          <w:szCs w:val="30"/>
        </w:rPr>
        <w:t>解脱生死轮回，顺应涅槃境地，故名随顺解脱。又</w:t>
      </w:r>
      <w:proofErr w:type="gramStart"/>
      <w:r w:rsidRPr="002F2203">
        <w:rPr>
          <w:rFonts w:eastAsia="方正新书宋_GBK" w:hAnsi="宋体" w:hint="eastAsia"/>
          <w:sz w:val="30"/>
          <w:szCs w:val="30"/>
        </w:rPr>
        <w:t>依戒而</w:t>
      </w:r>
      <w:proofErr w:type="gramEnd"/>
      <w:r w:rsidRPr="002F2203">
        <w:rPr>
          <w:rFonts w:eastAsia="方正新书宋_GBK" w:hAnsi="宋体" w:hint="eastAsia"/>
          <w:sz w:val="30"/>
          <w:szCs w:val="30"/>
        </w:rPr>
        <w:t>保得解脱，故名保得解脱。故《佛遗教经》云：“汝等比丘，于我灭后当尊重珍敬波罗提木叉，如闇遇明，贫人得宝，当知此则是汝大师。”智者大师临</w:t>
      </w:r>
      <w:proofErr w:type="gramStart"/>
      <w:r w:rsidRPr="002F2203">
        <w:rPr>
          <w:rFonts w:eastAsia="方正新书宋_GBK" w:hAnsi="宋体" w:hint="eastAsia"/>
          <w:sz w:val="30"/>
          <w:szCs w:val="30"/>
        </w:rPr>
        <w:t>当灭度</w:t>
      </w:r>
      <w:proofErr w:type="gramEnd"/>
      <w:r w:rsidRPr="002F2203">
        <w:rPr>
          <w:rFonts w:eastAsia="方正新书宋_GBK" w:hAnsi="宋体" w:hint="eastAsia"/>
          <w:sz w:val="30"/>
          <w:szCs w:val="30"/>
        </w:rPr>
        <w:t>，故同佛所</w:t>
      </w:r>
      <w:proofErr w:type="gramStart"/>
      <w:r w:rsidRPr="002F2203">
        <w:rPr>
          <w:rFonts w:eastAsia="方正新书宋_GBK" w:hAnsi="宋体" w:hint="eastAsia"/>
          <w:sz w:val="30"/>
          <w:szCs w:val="30"/>
        </w:rPr>
        <w:t>嘱</w:t>
      </w:r>
      <w:proofErr w:type="gramEnd"/>
      <w:r w:rsidRPr="002F2203">
        <w:rPr>
          <w:rFonts w:eastAsia="方正新书宋_GBK" w:hAnsi="宋体" w:hint="eastAsia"/>
          <w:sz w:val="30"/>
          <w:szCs w:val="30"/>
        </w:rPr>
        <w:t>。</w:t>
      </w:r>
    </w:p>
    <w:p w14:paraId="3B03688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四种三昧</w:t>
      </w:r>
      <w:r w:rsidRPr="002F2203">
        <w:rPr>
          <w:rFonts w:eastAsia="方正新书宋_GBK" w:hAnsi="宋体" w:hint="eastAsia"/>
          <w:sz w:val="30"/>
          <w:szCs w:val="30"/>
        </w:rPr>
        <w:t>，解见前，其修行也不出依身、受、心、法为主，故得与佛所云“依四念处而住”同理同义。</w:t>
      </w:r>
      <w:r w:rsidRPr="002F2203">
        <w:rPr>
          <w:rFonts w:eastAsia="方正新书宋_GBK" w:hAnsi="宋体" w:hint="eastAsia"/>
          <w:sz w:val="30"/>
          <w:szCs w:val="30"/>
          <w:u w:val="single"/>
        </w:rPr>
        <w:t>明导</w:t>
      </w:r>
      <w:r w:rsidRPr="002F2203">
        <w:rPr>
          <w:rFonts w:eastAsia="方正新书宋_GBK" w:hAnsi="宋体" w:hint="eastAsia"/>
          <w:sz w:val="30"/>
          <w:szCs w:val="30"/>
        </w:rPr>
        <w:t>，贤明的导师。如《大唐西域记》卷六：“如来降尊，即斯下土，灭世间明导，丧众生慈父。”</w:t>
      </w:r>
    </w:p>
    <w:p w14:paraId="0CCE9A0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在《观心论疏》中，章安大师有一问答料简，现不惮繁琐，全录如下：</w:t>
      </w:r>
    </w:p>
    <w:p w14:paraId="6CF6D55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“问：诸佛入道法门无量，云</w:t>
      </w:r>
      <w:proofErr w:type="gramStart"/>
      <w:r w:rsidRPr="002F2203">
        <w:rPr>
          <w:rFonts w:eastAsia="方正新书宋_GBK" w:hAnsi="宋体" w:hint="eastAsia"/>
          <w:sz w:val="30"/>
          <w:szCs w:val="30"/>
        </w:rPr>
        <w:t>何唯令依念处</w:t>
      </w:r>
      <w:proofErr w:type="gramEnd"/>
      <w:r w:rsidRPr="002F2203">
        <w:rPr>
          <w:rFonts w:eastAsia="方正新书宋_GBK" w:hAnsi="宋体" w:hint="eastAsia"/>
          <w:sz w:val="30"/>
          <w:szCs w:val="30"/>
        </w:rPr>
        <w:t>、木叉二法而住耶？</w:t>
      </w:r>
    </w:p>
    <w:p w14:paraId="5463D85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答：二法虽略，而</w:t>
      </w:r>
      <w:proofErr w:type="gramStart"/>
      <w:r w:rsidRPr="002F2203">
        <w:rPr>
          <w:rFonts w:eastAsia="方正新书宋_GBK" w:hAnsi="宋体" w:hint="eastAsia"/>
          <w:sz w:val="30"/>
          <w:szCs w:val="30"/>
        </w:rPr>
        <w:t>理含摄一切</w:t>
      </w:r>
      <w:proofErr w:type="gramEnd"/>
      <w:r w:rsidRPr="002F2203">
        <w:rPr>
          <w:rFonts w:eastAsia="方正新书宋_GBK" w:hAnsi="宋体" w:hint="eastAsia"/>
          <w:sz w:val="30"/>
          <w:szCs w:val="30"/>
        </w:rPr>
        <w:t>法门皆尽，</w:t>
      </w:r>
      <w:proofErr w:type="gramStart"/>
      <w:r w:rsidRPr="002F2203">
        <w:rPr>
          <w:rFonts w:eastAsia="方正新书宋_GBK" w:hAnsi="宋体" w:hint="eastAsia"/>
          <w:sz w:val="30"/>
          <w:szCs w:val="30"/>
        </w:rPr>
        <w:t>故偏劝</w:t>
      </w:r>
      <w:proofErr w:type="gramEnd"/>
      <w:r w:rsidRPr="002F2203">
        <w:rPr>
          <w:rFonts w:eastAsia="方正新书宋_GBK" w:hAnsi="宋体" w:hint="eastAsia"/>
          <w:sz w:val="30"/>
          <w:szCs w:val="30"/>
        </w:rPr>
        <w:t>也。</w:t>
      </w:r>
      <w:proofErr w:type="gramStart"/>
      <w:r w:rsidRPr="002F2203">
        <w:rPr>
          <w:rFonts w:eastAsia="方正新书宋_GBK" w:hAnsi="宋体" w:hint="eastAsia"/>
          <w:sz w:val="30"/>
          <w:szCs w:val="30"/>
        </w:rPr>
        <w:t>今略辨二行</w:t>
      </w:r>
      <w:proofErr w:type="gramEnd"/>
      <w:r w:rsidRPr="002F2203">
        <w:rPr>
          <w:rFonts w:eastAsia="方正新书宋_GBK" w:hAnsi="宋体" w:hint="eastAsia"/>
          <w:sz w:val="30"/>
          <w:szCs w:val="30"/>
        </w:rPr>
        <w:t>多含之相者何耶？</w:t>
      </w:r>
      <w:proofErr w:type="gramStart"/>
      <w:r w:rsidRPr="002F2203">
        <w:rPr>
          <w:rFonts w:eastAsia="方正新书宋_GBK" w:hAnsi="宋体" w:hint="eastAsia"/>
          <w:sz w:val="30"/>
          <w:szCs w:val="30"/>
        </w:rPr>
        <w:t>四念处是慧性</w:t>
      </w:r>
      <w:proofErr w:type="gramEnd"/>
      <w:r w:rsidRPr="002F2203">
        <w:rPr>
          <w:rFonts w:eastAsia="方正新书宋_GBK" w:hAnsi="宋体" w:hint="eastAsia"/>
          <w:sz w:val="30"/>
          <w:szCs w:val="30"/>
        </w:rPr>
        <w:t>为目，木叉戒为足。经云：目足具故，能到清凉池。又</w:t>
      </w:r>
      <w:proofErr w:type="gramStart"/>
      <w:r w:rsidRPr="002F2203">
        <w:rPr>
          <w:rFonts w:eastAsia="方正新书宋_GBK" w:hAnsi="宋体" w:hint="eastAsia"/>
          <w:sz w:val="30"/>
          <w:szCs w:val="30"/>
        </w:rPr>
        <w:t>念处慧</w:t>
      </w:r>
      <w:proofErr w:type="gramEnd"/>
      <w:r w:rsidRPr="002F2203">
        <w:rPr>
          <w:rFonts w:eastAsia="方正新书宋_GBK" w:hAnsi="宋体" w:hint="eastAsia"/>
          <w:sz w:val="30"/>
          <w:szCs w:val="30"/>
        </w:rPr>
        <w:t>是解，木叉之戒为行；</w:t>
      </w:r>
      <w:proofErr w:type="gramStart"/>
      <w:r w:rsidRPr="002F2203">
        <w:rPr>
          <w:rFonts w:eastAsia="方正新书宋_GBK" w:hAnsi="宋体" w:hint="eastAsia"/>
          <w:sz w:val="30"/>
          <w:szCs w:val="30"/>
        </w:rPr>
        <w:t>又念处是</w:t>
      </w:r>
      <w:proofErr w:type="gramEnd"/>
      <w:r w:rsidRPr="002F2203">
        <w:rPr>
          <w:rFonts w:eastAsia="方正新书宋_GBK" w:hAnsi="宋体" w:hint="eastAsia"/>
          <w:sz w:val="30"/>
          <w:szCs w:val="30"/>
        </w:rPr>
        <w:t>智慧庄严，木叉之戒是福德庄严；</w:t>
      </w:r>
      <w:proofErr w:type="gramStart"/>
      <w:r w:rsidRPr="002F2203">
        <w:rPr>
          <w:rFonts w:eastAsia="方正新书宋_GBK" w:hAnsi="宋体" w:hint="eastAsia"/>
          <w:sz w:val="30"/>
          <w:szCs w:val="30"/>
        </w:rPr>
        <w:t>又念处是</w:t>
      </w:r>
      <w:proofErr w:type="gramEnd"/>
      <w:r w:rsidRPr="002F2203">
        <w:rPr>
          <w:rFonts w:eastAsia="方正新书宋_GBK" w:hAnsi="宋体" w:hint="eastAsia"/>
          <w:sz w:val="30"/>
          <w:szCs w:val="30"/>
        </w:rPr>
        <w:t>般若度，行是五度；</w:t>
      </w:r>
      <w:proofErr w:type="gramStart"/>
      <w:r w:rsidRPr="002F2203">
        <w:rPr>
          <w:rFonts w:eastAsia="方正新书宋_GBK" w:hAnsi="宋体" w:hint="eastAsia"/>
          <w:sz w:val="30"/>
          <w:szCs w:val="30"/>
        </w:rPr>
        <w:t>又念处是观照</w:t>
      </w:r>
      <w:proofErr w:type="gramEnd"/>
      <w:r w:rsidRPr="002F2203">
        <w:rPr>
          <w:rFonts w:eastAsia="方正新书宋_GBK" w:hAnsi="宋体" w:hint="eastAsia"/>
          <w:sz w:val="30"/>
          <w:szCs w:val="30"/>
        </w:rPr>
        <w:t>轨，行是</w:t>
      </w:r>
      <w:proofErr w:type="gramStart"/>
      <w:r w:rsidRPr="002F2203">
        <w:rPr>
          <w:rFonts w:eastAsia="方正新书宋_GBK" w:hAnsi="宋体" w:hint="eastAsia"/>
          <w:sz w:val="30"/>
          <w:szCs w:val="30"/>
        </w:rPr>
        <w:t>资成轨</w:t>
      </w:r>
      <w:proofErr w:type="gramEnd"/>
      <w:r w:rsidRPr="002F2203">
        <w:rPr>
          <w:rFonts w:eastAsia="方正新书宋_GBK" w:hAnsi="宋体" w:hint="eastAsia"/>
          <w:sz w:val="30"/>
          <w:szCs w:val="30"/>
        </w:rPr>
        <w:t>，由是二轨，能显真性之轨；</w:t>
      </w:r>
      <w:proofErr w:type="gramStart"/>
      <w:r w:rsidRPr="002F2203">
        <w:rPr>
          <w:rFonts w:eastAsia="方正新书宋_GBK" w:hAnsi="宋体" w:hint="eastAsia"/>
          <w:sz w:val="30"/>
          <w:szCs w:val="30"/>
        </w:rPr>
        <w:t>又慧是圆净</w:t>
      </w:r>
      <w:proofErr w:type="gramEnd"/>
      <w:r w:rsidRPr="002F2203">
        <w:rPr>
          <w:rFonts w:eastAsia="方正新书宋_GBK" w:hAnsi="宋体" w:hint="eastAsia"/>
          <w:sz w:val="30"/>
          <w:szCs w:val="30"/>
        </w:rPr>
        <w:t>涅槃，行是</w:t>
      </w:r>
      <w:proofErr w:type="gramStart"/>
      <w:r w:rsidRPr="002F2203">
        <w:rPr>
          <w:rFonts w:eastAsia="方正新书宋_GBK" w:hAnsi="宋体" w:hint="eastAsia"/>
          <w:sz w:val="30"/>
          <w:szCs w:val="30"/>
        </w:rPr>
        <w:t>方便净</w:t>
      </w:r>
      <w:proofErr w:type="gramEnd"/>
      <w:r w:rsidRPr="002F2203">
        <w:rPr>
          <w:rFonts w:eastAsia="方正新书宋_GBK" w:hAnsi="宋体" w:hint="eastAsia"/>
          <w:sz w:val="30"/>
          <w:szCs w:val="30"/>
        </w:rPr>
        <w:t>涅槃，由是二涅槃，能显性净涅槃；</w:t>
      </w:r>
      <w:proofErr w:type="gramStart"/>
      <w:r w:rsidRPr="002F2203">
        <w:rPr>
          <w:rFonts w:eastAsia="方正新书宋_GBK" w:hAnsi="宋体" w:hint="eastAsia"/>
          <w:sz w:val="30"/>
          <w:szCs w:val="30"/>
        </w:rPr>
        <w:t>又慧是</w:t>
      </w:r>
      <w:proofErr w:type="gramEnd"/>
      <w:r w:rsidRPr="002F2203">
        <w:rPr>
          <w:rFonts w:eastAsia="方正新书宋_GBK" w:hAnsi="宋体" w:hint="eastAsia"/>
          <w:sz w:val="30"/>
          <w:szCs w:val="30"/>
        </w:rPr>
        <w:t>了因，行是缘因，由是二因，</w:t>
      </w:r>
      <w:proofErr w:type="gramStart"/>
      <w:r w:rsidRPr="002F2203">
        <w:rPr>
          <w:rFonts w:eastAsia="方正新书宋_GBK" w:hAnsi="宋体" w:hint="eastAsia"/>
          <w:sz w:val="30"/>
          <w:szCs w:val="30"/>
        </w:rPr>
        <w:t>能显正因</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又慧是</w:t>
      </w:r>
      <w:proofErr w:type="gramEnd"/>
      <w:r w:rsidRPr="002F2203">
        <w:rPr>
          <w:rFonts w:eastAsia="方正新书宋_GBK" w:hAnsi="宋体" w:hint="eastAsia"/>
          <w:sz w:val="30"/>
          <w:szCs w:val="30"/>
        </w:rPr>
        <w:t>般若德，行是解脱德，由是二德，能显法身，成三德也；</w:t>
      </w:r>
      <w:proofErr w:type="gramStart"/>
      <w:r w:rsidRPr="002F2203">
        <w:rPr>
          <w:rFonts w:eastAsia="方正新书宋_GBK" w:hAnsi="宋体" w:hint="eastAsia"/>
          <w:sz w:val="30"/>
          <w:szCs w:val="30"/>
        </w:rPr>
        <w:t>又念处是观照</w:t>
      </w:r>
      <w:proofErr w:type="gramEnd"/>
      <w:r w:rsidRPr="002F2203">
        <w:rPr>
          <w:rFonts w:eastAsia="方正新书宋_GBK" w:hAnsi="宋体" w:hint="eastAsia"/>
          <w:sz w:val="30"/>
          <w:szCs w:val="30"/>
        </w:rPr>
        <w:t>般若，行是方便般若，由是二般若，</w:t>
      </w:r>
      <w:proofErr w:type="gramStart"/>
      <w:r w:rsidRPr="002F2203">
        <w:rPr>
          <w:rFonts w:eastAsia="方正新书宋_GBK" w:hAnsi="宋体" w:hint="eastAsia"/>
          <w:sz w:val="30"/>
          <w:szCs w:val="30"/>
        </w:rPr>
        <w:t>能显实相</w:t>
      </w:r>
      <w:proofErr w:type="gramEnd"/>
      <w:r w:rsidRPr="002F2203">
        <w:rPr>
          <w:rFonts w:eastAsia="方正新书宋_GBK" w:hAnsi="宋体" w:hint="eastAsia"/>
          <w:sz w:val="30"/>
          <w:szCs w:val="30"/>
        </w:rPr>
        <w:t>般若；又</w:t>
      </w:r>
      <w:proofErr w:type="gramStart"/>
      <w:r w:rsidRPr="002F2203">
        <w:rPr>
          <w:rFonts w:eastAsia="方正新书宋_GBK" w:hAnsi="宋体" w:hint="eastAsia"/>
          <w:sz w:val="30"/>
          <w:szCs w:val="30"/>
        </w:rPr>
        <w:t>念处是圆净</w:t>
      </w:r>
      <w:proofErr w:type="gramEnd"/>
      <w:r w:rsidRPr="002F2203">
        <w:rPr>
          <w:rFonts w:eastAsia="方正新书宋_GBK" w:hAnsi="宋体" w:hint="eastAsia"/>
          <w:sz w:val="30"/>
          <w:szCs w:val="30"/>
        </w:rPr>
        <w:t>解脱，行是方便解脱，由是二解脱，能显性净解脱。是则念处之慧，木叉之戒，略具十义，</w:t>
      </w:r>
      <w:proofErr w:type="gramStart"/>
      <w:r w:rsidRPr="002F2203">
        <w:rPr>
          <w:rFonts w:eastAsia="方正新书宋_GBK" w:hAnsi="宋体" w:hint="eastAsia"/>
          <w:sz w:val="30"/>
          <w:szCs w:val="30"/>
        </w:rPr>
        <w:t>故偏劝耳</w:t>
      </w:r>
      <w:proofErr w:type="gramEnd"/>
      <w:r w:rsidRPr="002F2203">
        <w:rPr>
          <w:rFonts w:eastAsia="方正新书宋_GBK" w:hAnsi="宋体" w:hint="eastAsia"/>
          <w:sz w:val="30"/>
          <w:szCs w:val="30"/>
        </w:rPr>
        <w:t>。</w:t>
      </w:r>
    </w:p>
    <w:p w14:paraId="156FDBE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但凡夫谓身为净，</w:t>
      </w:r>
      <w:proofErr w:type="gramStart"/>
      <w:r w:rsidRPr="002F2203">
        <w:rPr>
          <w:rFonts w:eastAsia="方正新书宋_GBK" w:hAnsi="宋体" w:hint="eastAsia"/>
          <w:sz w:val="30"/>
          <w:szCs w:val="30"/>
        </w:rPr>
        <w:t>言受是</w:t>
      </w:r>
      <w:proofErr w:type="gramEnd"/>
      <w:r w:rsidRPr="002F2203">
        <w:rPr>
          <w:rFonts w:eastAsia="方正新书宋_GBK" w:hAnsi="宋体" w:hint="eastAsia"/>
          <w:sz w:val="30"/>
          <w:szCs w:val="30"/>
        </w:rPr>
        <w:t>乐，执心是常，计法为我。由</w:t>
      </w:r>
      <w:proofErr w:type="gramStart"/>
      <w:r w:rsidRPr="002F2203">
        <w:rPr>
          <w:rFonts w:eastAsia="方正新书宋_GBK" w:hAnsi="宋体" w:hint="eastAsia"/>
          <w:sz w:val="30"/>
          <w:szCs w:val="30"/>
        </w:rPr>
        <w:t>斯四倒</w:t>
      </w:r>
      <w:proofErr w:type="gramEnd"/>
      <w:r w:rsidRPr="002F2203">
        <w:rPr>
          <w:rFonts w:eastAsia="方正新书宋_GBK" w:hAnsi="宋体" w:hint="eastAsia"/>
          <w:sz w:val="30"/>
          <w:szCs w:val="30"/>
        </w:rPr>
        <w:t>而起贪爱，贪爱无明而有诸行，乃至老死，</w:t>
      </w:r>
      <w:proofErr w:type="gramStart"/>
      <w:r w:rsidRPr="002F2203">
        <w:rPr>
          <w:rFonts w:eastAsia="方正新书宋_GBK" w:hAnsi="宋体" w:hint="eastAsia"/>
          <w:sz w:val="30"/>
          <w:szCs w:val="30"/>
        </w:rPr>
        <w:t>苦集浩然</w:t>
      </w:r>
      <w:proofErr w:type="gramEnd"/>
      <w:r w:rsidRPr="002F2203">
        <w:rPr>
          <w:rFonts w:eastAsia="方正新书宋_GBK" w:hAnsi="宋体" w:hint="eastAsia"/>
          <w:sz w:val="30"/>
          <w:szCs w:val="30"/>
        </w:rPr>
        <w:t>，八万四千烦恼火，烧于五</w:t>
      </w:r>
      <w:proofErr w:type="gramStart"/>
      <w:r w:rsidRPr="002F2203">
        <w:rPr>
          <w:rFonts w:eastAsia="方正新书宋_GBK" w:hAnsi="宋体" w:hint="eastAsia"/>
          <w:sz w:val="30"/>
          <w:szCs w:val="30"/>
        </w:rPr>
        <w:t>阴舍宅</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故法华</w:t>
      </w:r>
      <w:proofErr w:type="gramEnd"/>
      <w:r w:rsidRPr="002F2203">
        <w:rPr>
          <w:rFonts w:eastAsia="方正新书宋_GBK" w:hAnsi="宋体" w:hint="eastAsia"/>
          <w:sz w:val="30"/>
          <w:szCs w:val="30"/>
        </w:rPr>
        <w:t>云：四面俱时，欻然火起。即</w:t>
      </w:r>
      <w:proofErr w:type="gramStart"/>
      <w:r w:rsidRPr="002F2203">
        <w:rPr>
          <w:rFonts w:eastAsia="方正新书宋_GBK" w:hAnsi="宋体" w:hint="eastAsia"/>
          <w:sz w:val="30"/>
          <w:szCs w:val="30"/>
        </w:rPr>
        <w:t>譬四倒</w:t>
      </w:r>
      <w:proofErr w:type="gramEnd"/>
      <w:r w:rsidRPr="002F2203">
        <w:rPr>
          <w:rFonts w:eastAsia="方正新书宋_GBK" w:hAnsi="宋体" w:hint="eastAsia"/>
          <w:sz w:val="30"/>
          <w:szCs w:val="30"/>
        </w:rPr>
        <w:t>也。</w:t>
      </w:r>
    </w:p>
    <w:p w14:paraId="7F52D86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若小乘观人，</w:t>
      </w:r>
      <w:proofErr w:type="gramStart"/>
      <w:r w:rsidRPr="002F2203">
        <w:rPr>
          <w:rFonts w:eastAsia="方正新书宋_GBK" w:hAnsi="宋体" w:hint="eastAsia"/>
          <w:sz w:val="30"/>
          <w:szCs w:val="30"/>
        </w:rPr>
        <w:t>即观身不净破于</w:t>
      </w:r>
      <w:proofErr w:type="gramEnd"/>
      <w:r w:rsidRPr="002F2203">
        <w:rPr>
          <w:rFonts w:eastAsia="方正新书宋_GBK" w:hAnsi="宋体" w:hint="eastAsia"/>
          <w:sz w:val="30"/>
          <w:szCs w:val="30"/>
        </w:rPr>
        <w:t>净倒，观受是</w:t>
      </w:r>
      <w:proofErr w:type="gramStart"/>
      <w:r w:rsidRPr="002F2203">
        <w:rPr>
          <w:rFonts w:eastAsia="方正新书宋_GBK" w:hAnsi="宋体" w:hint="eastAsia"/>
          <w:sz w:val="30"/>
          <w:szCs w:val="30"/>
        </w:rPr>
        <w:t>苦破于</w:t>
      </w:r>
      <w:proofErr w:type="gramEnd"/>
      <w:r w:rsidRPr="002F2203">
        <w:rPr>
          <w:rFonts w:eastAsia="方正新书宋_GBK" w:hAnsi="宋体" w:hint="eastAsia"/>
          <w:sz w:val="30"/>
          <w:szCs w:val="30"/>
        </w:rPr>
        <w:t>乐倒，观心</w:t>
      </w:r>
      <w:proofErr w:type="gramStart"/>
      <w:r w:rsidRPr="002F2203">
        <w:rPr>
          <w:rFonts w:eastAsia="方正新书宋_GBK" w:hAnsi="宋体" w:hint="eastAsia"/>
          <w:sz w:val="30"/>
          <w:szCs w:val="30"/>
        </w:rPr>
        <w:t>无常破于常</w:t>
      </w:r>
      <w:proofErr w:type="gramEnd"/>
      <w:r w:rsidRPr="002F2203">
        <w:rPr>
          <w:rFonts w:eastAsia="方正新书宋_GBK" w:hAnsi="宋体" w:hint="eastAsia"/>
          <w:sz w:val="30"/>
          <w:szCs w:val="30"/>
        </w:rPr>
        <w:t>倒，观法无我破于我倒。是则</w:t>
      </w:r>
      <w:proofErr w:type="gramStart"/>
      <w:r w:rsidRPr="002F2203">
        <w:rPr>
          <w:rFonts w:eastAsia="方正新书宋_GBK" w:hAnsi="宋体" w:hint="eastAsia"/>
          <w:sz w:val="30"/>
          <w:szCs w:val="30"/>
        </w:rPr>
        <w:t>由前迷心</w:t>
      </w:r>
      <w:proofErr w:type="gramEnd"/>
      <w:r w:rsidRPr="002F2203">
        <w:rPr>
          <w:rFonts w:eastAsia="方正新书宋_GBK" w:hAnsi="宋体" w:hint="eastAsia"/>
          <w:sz w:val="30"/>
          <w:szCs w:val="30"/>
        </w:rPr>
        <w:t>颠倒，谓身是常乐我净，</w:t>
      </w:r>
      <w:r w:rsidRPr="002F2203">
        <w:rPr>
          <w:rFonts w:eastAsia="方正新书宋_GBK" w:hAnsi="宋体" w:hint="eastAsia"/>
          <w:sz w:val="30"/>
          <w:szCs w:val="30"/>
        </w:rPr>
        <w:lastRenderedPageBreak/>
        <w:t>故起</w:t>
      </w:r>
      <w:proofErr w:type="gramStart"/>
      <w:r w:rsidRPr="002F2203">
        <w:rPr>
          <w:rFonts w:eastAsia="方正新书宋_GBK" w:hAnsi="宋体" w:hint="eastAsia"/>
          <w:sz w:val="30"/>
          <w:szCs w:val="30"/>
        </w:rPr>
        <w:t>贪爱诸烦恼</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今既观知</w:t>
      </w:r>
      <w:proofErr w:type="gramEnd"/>
      <w:r w:rsidRPr="002F2203">
        <w:rPr>
          <w:rFonts w:eastAsia="方正新书宋_GBK" w:hAnsi="宋体" w:hint="eastAsia"/>
          <w:sz w:val="30"/>
          <w:szCs w:val="30"/>
        </w:rPr>
        <w:t>身是不净，乃至苦无我，则不起贪爱，无明行识乃至老死灭。是则</w:t>
      </w:r>
      <w:proofErr w:type="gramStart"/>
      <w:r w:rsidRPr="002F2203">
        <w:rPr>
          <w:rFonts w:eastAsia="方正新书宋_GBK" w:hAnsi="宋体" w:hint="eastAsia"/>
          <w:sz w:val="30"/>
          <w:szCs w:val="30"/>
        </w:rPr>
        <w:t>生死河倾</w:t>
      </w:r>
      <w:proofErr w:type="gramEnd"/>
      <w:r w:rsidRPr="002F2203">
        <w:rPr>
          <w:rFonts w:eastAsia="方正新书宋_GBK" w:hAnsi="宋体" w:hint="eastAsia"/>
          <w:sz w:val="30"/>
          <w:szCs w:val="30"/>
        </w:rPr>
        <w:t>，涅槃河满，即</w:t>
      </w:r>
      <w:proofErr w:type="gramStart"/>
      <w:r w:rsidRPr="002F2203">
        <w:rPr>
          <w:rFonts w:eastAsia="方正新书宋_GBK" w:hAnsi="宋体" w:hint="eastAsia"/>
          <w:sz w:val="30"/>
          <w:szCs w:val="30"/>
        </w:rPr>
        <w:t>是竞共推</w:t>
      </w:r>
      <w:proofErr w:type="gramEnd"/>
      <w:r w:rsidRPr="002F2203">
        <w:rPr>
          <w:rFonts w:eastAsia="方正新书宋_GBK" w:hAnsi="宋体" w:hint="eastAsia"/>
          <w:sz w:val="30"/>
          <w:szCs w:val="30"/>
        </w:rPr>
        <w:t>排，争出火宅，到无畏处。为是因缘，劝为小行之人，</w:t>
      </w:r>
      <w:proofErr w:type="gramStart"/>
      <w:r w:rsidRPr="002F2203">
        <w:rPr>
          <w:rFonts w:eastAsia="方正新书宋_GBK" w:hAnsi="宋体" w:hint="eastAsia"/>
          <w:sz w:val="30"/>
          <w:szCs w:val="30"/>
        </w:rPr>
        <w:t>令依念处</w:t>
      </w:r>
      <w:proofErr w:type="gramEnd"/>
      <w:r w:rsidRPr="002F2203">
        <w:rPr>
          <w:rFonts w:eastAsia="方正新书宋_GBK" w:hAnsi="宋体" w:hint="eastAsia"/>
          <w:sz w:val="30"/>
          <w:szCs w:val="30"/>
        </w:rPr>
        <w:t>修道耳。</w:t>
      </w:r>
    </w:p>
    <w:p w14:paraId="28457BF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次明大乘念处</w:t>
      </w:r>
      <w:proofErr w:type="gramEnd"/>
      <w:r w:rsidRPr="002F2203">
        <w:rPr>
          <w:rFonts w:eastAsia="方正新书宋_GBK" w:hAnsi="宋体" w:hint="eastAsia"/>
          <w:sz w:val="30"/>
          <w:szCs w:val="30"/>
        </w:rPr>
        <w:t>者，经云：烦恼即菩提，生死即涅槃。然菩提涅槃之道，寂寥无相，</w:t>
      </w:r>
      <w:proofErr w:type="gramStart"/>
      <w:r w:rsidRPr="002F2203">
        <w:rPr>
          <w:rFonts w:eastAsia="方正新书宋_GBK" w:hAnsi="宋体" w:hint="eastAsia"/>
          <w:sz w:val="30"/>
          <w:szCs w:val="30"/>
        </w:rPr>
        <w:t>非净非秽</w:t>
      </w:r>
      <w:proofErr w:type="gramEnd"/>
      <w:r w:rsidRPr="002F2203">
        <w:rPr>
          <w:rFonts w:eastAsia="方正新书宋_GBK" w:hAnsi="宋体" w:hint="eastAsia"/>
          <w:sz w:val="30"/>
          <w:szCs w:val="30"/>
        </w:rPr>
        <w:t>，非</w:t>
      </w:r>
      <w:proofErr w:type="gramStart"/>
      <w:r w:rsidRPr="002F2203">
        <w:rPr>
          <w:rFonts w:eastAsia="方正新书宋_GBK" w:hAnsi="宋体" w:hint="eastAsia"/>
          <w:sz w:val="30"/>
          <w:szCs w:val="30"/>
        </w:rPr>
        <w:t>苦非</w:t>
      </w:r>
      <w:proofErr w:type="gramEnd"/>
      <w:r w:rsidRPr="002F2203">
        <w:rPr>
          <w:rFonts w:eastAsia="方正新书宋_GBK" w:hAnsi="宋体" w:hint="eastAsia"/>
          <w:sz w:val="30"/>
          <w:szCs w:val="30"/>
        </w:rPr>
        <w:t>乐，非常非无常，非我非无我等也。而今既言生死之身即是菩提涅槃之身，即是真如法界实相之体。故经云：不坏于身，而随</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相。又云：</w:t>
      </w:r>
      <w:proofErr w:type="gramStart"/>
      <w:r w:rsidRPr="002F2203">
        <w:rPr>
          <w:rFonts w:eastAsia="方正新书宋_GBK" w:hAnsi="宋体" w:hint="eastAsia"/>
          <w:sz w:val="30"/>
          <w:szCs w:val="30"/>
        </w:rPr>
        <w:t>观身实</w:t>
      </w:r>
      <w:proofErr w:type="gramEnd"/>
      <w:r w:rsidRPr="002F2203">
        <w:rPr>
          <w:rFonts w:eastAsia="方正新书宋_GBK" w:hAnsi="宋体" w:hint="eastAsia"/>
          <w:sz w:val="30"/>
          <w:szCs w:val="30"/>
        </w:rPr>
        <w:t>相，观佛亦然，一切众生，即涅槃相，不复更灭。斯则非</w:t>
      </w:r>
      <w:proofErr w:type="gramStart"/>
      <w:r w:rsidRPr="002F2203">
        <w:rPr>
          <w:rFonts w:eastAsia="方正新书宋_GBK" w:hAnsi="宋体" w:hint="eastAsia"/>
          <w:sz w:val="30"/>
          <w:szCs w:val="30"/>
        </w:rPr>
        <w:t>枯非荣</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在双树之间</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恬惔寂于</w:t>
      </w:r>
      <w:proofErr w:type="gramEnd"/>
      <w:r w:rsidRPr="002F2203">
        <w:rPr>
          <w:rFonts w:eastAsia="方正新书宋_GBK" w:hAnsi="宋体" w:hint="eastAsia"/>
          <w:sz w:val="30"/>
          <w:szCs w:val="30"/>
        </w:rPr>
        <w:t>二死苦矣。但</w:t>
      </w:r>
      <w:proofErr w:type="gramStart"/>
      <w:r w:rsidRPr="002F2203">
        <w:rPr>
          <w:rFonts w:eastAsia="方正新书宋_GBK" w:hAnsi="宋体" w:hint="eastAsia"/>
          <w:sz w:val="30"/>
          <w:szCs w:val="30"/>
        </w:rPr>
        <w:t>众生抱慧而</w:t>
      </w:r>
      <w:proofErr w:type="gramEnd"/>
      <w:r w:rsidRPr="002F2203">
        <w:rPr>
          <w:rFonts w:eastAsia="方正新书宋_GBK" w:hAnsi="宋体" w:hint="eastAsia"/>
          <w:sz w:val="30"/>
          <w:szCs w:val="30"/>
        </w:rPr>
        <w:t>常夜游，宁识身中佛之知见；醉无明酒，</w:t>
      </w:r>
      <w:proofErr w:type="gramStart"/>
      <w:r w:rsidRPr="002F2203">
        <w:rPr>
          <w:rFonts w:eastAsia="方正新书宋_GBK" w:hAnsi="宋体" w:hint="eastAsia"/>
          <w:sz w:val="30"/>
          <w:szCs w:val="30"/>
        </w:rPr>
        <w:t>岂觉衣</w:t>
      </w:r>
      <w:proofErr w:type="gramEnd"/>
      <w:r w:rsidRPr="002F2203">
        <w:rPr>
          <w:rFonts w:eastAsia="方正新书宋_GBK" w:hAnsi="宋体" w:hint="eastAsia"/>
          <w:sz w:val="30"/>
          <w:szCs w:val="30"/>
        </w:rPr>
        <w:t>中之宝。故</w:t>
      </w:r>
      <w:proofErr w:type="gramStart"/>
      <w:r w:rsidRPr="002F2203">
        <w:rPr>
          <w:rFonts w:eastAsia="方正新书宋_GBK" w:hAnsi="宋体" w:hint="eastAsia"/>
          <w:sz w:val="30"/>
          <w:szCs w:val="30"/>
        </w:rPr>
        <w:t>劝令依修大乘</w:t>
      </w:r>
      <w:proofErr w:type="gramEnd"/>
      <w:r w:rsidRPr="002F2203">
        <w:rPr>
          <w:rFonts w:eastAsia="方正新书宋_GBK" w:hAnsi="宋体" w:hint="eastAsia"/>
          <w:sz w:val="30"/>
          <w:szCs w:val="30"/>
        </w:rPr>
        <w:t>念处，</w:t>
      </w:r>
      <w:proofErr w:type="gramStart"/>
      <w:r w:rsidRPr="002F2203">
        <w:rPr>
          <w:rFonts w:eastAsia="方正新书宋_GBK" w:hAnsi="宋体" w:hint="eastAsia"/>
          <w:sz w:val="30"/>
          <w:szCs w:val="30"/>
        </w:rPr>
        <w:t>观身非净非秽</w:t>
      </w:r>
      <w:proofErr w:type="gramEnd"/>
      <w:r w:rsidRPr="002F2203">
        <w:rPr>
          <w:rFonts w:eastAsia="方正新书宋_GBK" w:hAnsi="宋体" w:hint="eastAsia"/>
          <w:sz w:val="30"/>
          <w:szCs w:val="30"/>
        </w:rPr>
        <w:t>，观受非</w:t>
      </w:r>
      <w:proofErr w:type="gramStart"/>
      <w:r w:rsidRPr="002F2203">
        <w:rPr>
          <w:rFonts w:eastAsia="方正新书宋_GBK" w:hAnsi="宋体" w:hint="eastAsia"/>
          <w:sz w:val="30"/>
          <w:szCs w:val="30"/>
        </w:rPr>
        <w:t>苦非</w:t>
      </w:r>
      <w:proofErr w:type="gramEnd"/>
      <w:r w:rsidRPr="002F2203">
        <w:rPr>
          <w:rFonts w:eastAsia="方正新书宋_GBK" w:hAnsi="宋体" w:hint="eastAsia"/>
          <w:sz w:val="30"/>
          <w:szCs w:val="30"/>
        </w:rPr>
        <w:t>乐，观心非常非无常，观法非我非无我。是则非</w:t>
      </w:r>
      <w:proofErr w:type="gramStart"/>
      <w:r w:rsidRPr="002F2203">
        <w:rPr>
          <w:rFonts w:eastAsia="方正新书宋_GBK" w:hAnsi="宋体" w:hint="eastAsia"/>
          <w:sz w:val="30"/>
          <w:szCs w:val="30"/>
        </w:rPr>
        <w:t>枯非荣</w:t>
      </w:r>
      <w:proofErr w:type="gramEnd"/>
      <w:r w:rsidRPr="002F2203">
        <w:rPr>
          <w:rFonts w:eastAsia="方正新书宋_GBK" w:hAnsi="宋体" w:hint="eastAsia"/>
          <w:sz w:val="30"/>
          <w:szCs w:val="30"/>
        </w:rPr>
        <w:t>，归于大寂涅槃，住于如来三德涅槃秘密之藏。经云：安置诸子，</w:t>
      </w:r>
      <w:proofErr w:type="gramStart"/>
      <w:r w:rsidRPr="002F2203">
        <w:rPr>
          <w:rFonts w:eastAsia="方正新书宋_GBK" w:hAnsi="宋体" w:hint="eastAsia"/>
          <w:sz w:val="30"/>
          <w:szCs w:val="30"/>
        </w:rPr>
        <w:t>秘密藏</w:t>
      </w:r>
      <w:proofErr w:type="gramEnd"/>
      <w:r w:rsidRPr="002F2203">
        <w:rPr>
          <w:rFonts w:eastAsia="方正新书宋_GBK" w:hAnsi="宋体" w:hint="eastAsia"/>
          <w:sz w:val="30"/>
          <w:szCs w:val="30"/>
        </w:rPr>
        <w:t>中，我亦不久，安住是中。为是因缘，</w:t>
      </w:r>
      <w:proofErr w:type="gramStart"/>
      <w:r w:rsidRPr="002F2203">
        <w:rPr>
          <w:rFonts w:eastAsia="方正新书宋_GBK" w:hAnsi="宋体" w:hint="eastAsia"/>
          <w:sz w:val="30"/>
          <w:szCs w:val="30"/>
        </w:rPr>
        <w:t>令依四念处</w:t>
      </w:r>
      <w:proofErr w:type="gramEnd"/>
      <w:r w:rsidRPr="002F2203">
        <w:rPr>
          <w:rFonts w:eastAsia="方正新书宋_GBK" w:hAnsi="宋体" w:hint="eastAsia"/>
          <w:sz w:val="30"/>
          <w:szCs w:val="30"/>
        </w:rPr>
        <w:t>修道耳。</w:t>
      </w:r>
    </w:p>
    <w:p w14:paraId="0CB2107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劝依木叉</w:t>
      </w:r>
      <w:proofErr w:type="gramEnd"/>
      <w:r w:rsidRPr="002F2203">
        <w:rPr>
          <w:rFonts w:eastAsia="方正新书宋_GBK" w:hAnsi="宋体" w:hint="eastAsia"/>
          <w:sz w:val="30"/>
          <w:szCs w:val="30"/>
        </w:rPr>
        <w:t>戒者，持小乘戒，则有十利功德。何者？</w:t>
      </w:r>
      <w:proofErr w:type="gramStart"/>
      <w:r w:rsidRPr="002F2203">
        <w:rPr>
          <w:rFonts w:eastAsia="方正新书宋_GBK" w:hAnsi="宋体" w:hint="eastAsia"/>
          <w:sz w:val="30"/>
          <w:szCs w:val="30"/>
        </w:rPr>
        <w:t>一者云</w:t>
      </w:r>
      <w:proofErr w:type="gramEnd"/>
      <w:r w:rsidRPr="002F2203">
        <w:rPr>
          <w:rFonts w:eastAsia="方正新书宋_GBK" w:hAnsi="宋体" w:hint="eastAsia"/>
          <w:sz w:val="30"/>
          <w:szCs w:val="30"/>
        </w:rPr>
        <w:t>摄僧。僧者，此云众，众以和为义。然虽殊方异国，若同在佛法，出家具戒，</w:t>
      </w:r>
      <w:proofErr w:type="gramStart"/>
      <w:r w:rsidRPr="002F2203">
        <w:rPr>
          <w:rFonts w:eastAsia="方正新书宋_GBK" w:hAnsi="宋体" w:hint="eastAsia"/>
          <w:sz w:val="30"/>
          <w:szCs w:val="30"/>
        </w:rPr>
        <w:t>财法悉</w:t>
      </w:r>
      <w:proofErr w:type="gramEnd"/>
      <w:r w:rsidRPr="002F2203">
        <w:rPr>
          <w:rFonts w:eastAsia="方正新书宋_GBK" w:hAnsi="宋体" w:hint="eastAsia"/>
          <w:sz w:val="30"/>
          <w:szCs w:val="30"/>
        </w:rPr>
        <w:t>共，摄令</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乖，则事和也。无</w:t>
      </w:r>
      <w:proofErr w:type="gramStart"/>
      <w:r w:rsidRPr="002F2203">
        <w:rPr>
          <w:rFonts w:eastAsia="方正新书宋_GBK" w:hAnsi="宋体" w:hint="eastAsia"/>
          <w:sz w:val="30"/>
          <w:szCs w:val="30"/>
        </w:rPr>
        <w:t>作戒资</w:t>
      </w:r>
      <w:proofErr w:type="gramEnd"/>
      <w:r w:rsidRPr="002F2203">
        <w:rPr>
          <w:rFonts w:eastAsia="方正新书宋_GBK" w:hAnsi="宋体" w:hint="eastAsia"/>
          <w:sz w:val="30"/>
          <w:szCs w:val="30"/>
        </w:rPr>
        <w:t>发定慧，</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于无漏，同归一极，</w:t>
      </w:r>
      <w:proofErr w:type="gramStart"/>
      <w:r w:rsidRPr="002F2203">
        <w:rPr>
          <w:rFonts w:eastAsia="方正新书宋_GBK" w:hAnsi="宋体" w:hint="eastAsia"/>
          <w:sz w:val="30"/>
          <w:szCs w:val="30"/>
        </w:rPr>
        <w:t>即理和</w:t>
      </w:r>
      <w:proofErr w:type="gramEnd"/>
      <w:r w:rsidRPr="002F2203">
        <w:rPr>
          <w:rFonts w:eastAsia="方正新书宋_GBK" w:hAnsi="宋体" w:hint="eastAsia"/>
          <w:sz w:val="30"/>
          <w:szCs w:val="30"/>
        </w:rPr>
        <w:t>也。二者极好</w:t>
      </w:r>
      <w:proofErr w:type="gramStart"/>
      <w:r w:rsidRPr="002F2203">
        <w:rPr>
          <w:rFonts w:eastAsia="方正新书宋_GBK" w:hAnsi="宋体" w:hint="eastAsia"/>
          <w:sz w:val="30"/>
          <w:szCs w:val="30"/>
        </w:rPr>
        <w:t>摄</w:t>
      </w:r>
      <w:proofErr w:type="gramEnd"/>
      <w:r w:rsidRPr="002F2203">
        <w:rPr>
          <w:rFonts w:eastAsia="方正新书宋_GBK" w:hAnsi="宋体" w:hint="eastAsia"/>
          <w:sz w:val="30"/>
          <w:szCs w:val="30"/>
        </w:rPr>
        <w:t>。同</w:t>
      </w:r>
      <w:proofErr w:type="gramStart"/>
      <w:r w:rsidRPr="002F2203">
        <w:rPr>
          <w:rFonts w:eastAsia="方正新书宋_GBK" w:hAnsi="宋体" w:hint="eastAsia"/>
          <w:sz w:val="30"/>
          <w:szCs w:val="30"/>
        </w:rPr>
        <w:t>禀</w:t>
      </w:r>
      <w:proofErr w:type="gramEnd"/>
      <w:r w:rsidRPr="002F2203">
        <w:rPr>
          <w:rFonts w:eastAsia="方正新书宋_GBK" w:hAnsi="宋体" w:hint="eastAsia"/>
          <w:sz w:val="30"/>
          <w:szCs w:val="30"/>
        </w:rPr>
        <w:t>净戒，</w:t>
      </w:r>
      <w:proofErr w:type="gramStart"/>
      <w:r w:rsidRPr="002F2203">
        <w:rPr>
          <w:rFonts w:eastAsia="方正新书宋_GBK" w:hAnsi="宋体" w:hint="eastAsia"/>
          <w:sz w:val="30"/>
          <w:szCs w:val="30"/>
        </w:rPr>
        <w:t>各护三</w:t>
      </w:r>
      <w:proofErr w:type="gramEnd"/>
      <w:r w:rsidRPr="002F2203">
        <w:rPr>
          <w:rFonts w:eastAsia="方正新书宋_GBK" w:hAnsi="宋体" w:hint="eastAsia"/>
          <w:sz w:val="30"/>
          <w:szCs w:val="30"/>
        </w:rPr>
        <w:t>业，则无</w:t>
      </w:r>
      <w:proofErr w:type="gramStart"/>
      <w:r w:rsidRPr="002F2203">
        <w:rPr>
          <w:rFonts w:eastAsia="方正新书宋_GBK" w:hAnsi="宋体" w:hint="eastAsia"/>
          <w:sz w:val="30"/>
          <w:szCs w:val="30"/>
        </w:rPr>
        <w:t>相恼触</w:t>
      </w:r>
      <w:proofErr w:type="gramEnd"/>
      <w:r w:rsidRPr="002F2203">
        <w:rPr>
          <w:rFonts w:eastAsia="方正新书宋_GBK" w:hAnsi="宋体" w:hint="eastAsia"/>
          <w:sz w:val="30"/>
          <w:szCs w:val="30"/>
        </w:rPr>
        <w:t>，即极好摄也。三者僧安乐住。</w:t>
      </w:r>
      <w:proofErr w:type="gramStart"/>
      <w:r w:rsidRPr="002F2203">
        <w:rPr>
          <w:rFonts w:eastAsia="方正新书宋_GBK" w:hAnsi="宋体" w:hint="eastAsia"/>
          <w:sz w:val="30"/>
          <w:szCs w:val="30"/>
        </w:rPr>
        <w:t>以戒各护身</w:t>
      </w:r>
      <w:proofErr w:type="gramEnd"/>
      <w:r w:rsidRPr="002F2203">
        <w:rPr>
          <w:rFonts w:eastAsia="方正新书宋_GBK" w:hAnsi="宋体" w:hint="eastAsia"/>
          <w:sz w:val="30"/>
          <w:szCs w:val="30"/>
        </w:rPr>
        <w:t>口，无</w:t>
      </w:r>
      <w:proofErr w:type="gramStart"/>
      <w:r w:rsidRPr="002F2203">
        <w:rPr>
          <w:rFonts w:eastAsia="方正新书宋_GBK" w:hAnsi="宋体" w:hint="eastAsia"/>
          <w:sz w:val="30"/>
          <w:szCs w:val="30"/>
        </w:rPr>
        <w:t>相恼乱</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故僧得安乐</w:t>
      </w:r>
      <w:proofErr w:type="gramEnd"/>
      <w:r w:rsidRPr="002F2203">
        <w:rPr>
          <w:rFonts w:eastAsia="方正新书宋_GBK" w:hAnsi="宋体" w:hint="eastAsia"/>
          <w:sz w:val="30"/>
          <w:szCs w:val="30"/>
        </w:rPr>
        <w:t>住也。四</w:t>
      </w:r>
      <w:proofErr w:type="gramStart"/>
      <w:r w:rsidRPr="002F2203">
        <w:rPr>
          <w:rFonts w:eastAsia="方正新书宋_GBK" w:hAnsi="宋体" w:hint="eastAsia"/>
          <w:sz w:val="30"/>
          <w:szCs w:val="30"/>
        </w:rPr>
        <w:t>者折伏高</w:t>
      </w:r>
      <w:proofErr w:type="gramEnd"/>
      <w:r w:rsidRPr="002F2203">
        <w:rPr>
          <w:rFonts w:eastAsia="方正新书宋_GBK" w:hAnsi="宋体" w:hint="eastAsia"/>
          <w:sz w:val="30"/>
          <w:szCs w:val="30"/>
        </w:rPr>
        <w:t>心。</w:t>
      </w:r>
      <w:proofErr w:type="gramStart"/>
      <w:r w:rsidRPr="002F2203">
        <w:rPr>
          <w:rFonts w:eastAsia="方正新书宋_GBK" w:hAnsi="宋体" w:hint="eastAsia"/>
          <w:sz w:val="30"/>
          <w:szCs w:val="30"/>
        </w:rPr>
        <w:t>以戒净故</w:t>
      </w:r>
      <w:proofErr w:type="gramEnd"/>
      <w:r w:rsidRPr="002F2203">
        <w:rPr>
          <w:rFonts w:eastAsia="方正新书宋_GBK" w:hAnsi="宋体" w:hint="eastAsia"/>
          <w:sz w:val="30"/>
          <w:szCs w:val="30"/>
        </w:rPr>
        <w:t>，能得禅定，</w:t>
      </w:r>
      <w:proofErr w:type="gramStart"/>
      <w:r w:rsidRPr="002F2203">
        <w:rPr>
          <w:rFonts w:eastAsia="方正新书宋_GBK" w:hAnsi="宋体" w:hint="eastAsia"/>
          <w:sz w:val="30"/>
          <w:szCs w:val="30"/>
        </w:rPr>
        <w:t>观解心</w:t>
      </w:r>
      <w:proofErr w:type="gramEnd"/>
      <w:r w:rsidRPr="002F2203">
        <w:rPr>
          <w:rFonts w:eastAsia="方正新书宋_GBK" w:hAnsi="宋体" w:hint="eastAsia"/>
          <w:sz w:val="30"/>
          <w:szCs w:val="30"/>
        </w:rPr>
        <w:t>生，能伏烦恼高心也。五者有惭愧得安乐住。由有净戒，能发定慧，内怀惭愧，是得安乐住也。六者未信得净信，即是内凡得假名定慧，</w:t>
      </w:r>
      <w:proofErr w:type="gramStart"/>
      <w:r w:rsidRPr="002F2203">
        <w:rPr>
          <w:rFonts w:eastAsia="方正新书宋_GBK" w:hAnsi="宋体" w:hint="eastAsia"/>
          <w:sz w:val="30"/>
          <w:szCs w:val="30"/>
        </w:rPr>
        <w:t>遣外凡</w:t>
      </w:r>
      <w:proofErr w:type="gramEnd"/>
      <w:r w:rsidRPr="002F2203">
        <w:rPr>
          <w:rFonts w:eastAsia="方正新书宋_GBK" w:hAnsi="宋体" w:hint="eastAsia"/>
          <w:sz w:val="30"/>
          <w:szCs w:val="30"/>
        </w:rPr>
        <w:t>不信也。七者</w:t>
      </w:r>
      <w:proofErr w:type="gramStart"/>
      <w:r w:rsidRPr="002F2203">
        <w:rPr>
          <w:rFonts w:eastAsia="方正新书宋_GBK" w:hAnsi="宋体" w:hint="eastAsia"/>
          <w:sz w:val="30"/>
          <w:szCs w:val="30"/>
        </w:rPr>
        <w:t>已信增长信</w:t>
      </w:r>
      <w:proofErr w:type="gramEnd"/>
      <w:r w:rsidRPr="002F2203">
        <w:rPr>
          <w:rFonts w:eastAsia="方正新书宋_GBK" w:hAnsi="宋体" w:hint="eastAsia"/>
          <w:sz w:val="30"/>
          <w:szCs w:val="30"/>
        </w:rPr>
        <w:t>。进修</w:t>
      </w:r>
      <w:proofErr w:type="gramStart"/>
      <w:r w:rsidRPr="002F2203">
        <w:rPr>
          <w:rFonts w:eastAsia="方正新书宋_GBK" w:hAnsi="宋体" w:hint="eastAsia"/>
          <w:sz w:val="30"/>
          <w:szCs w:val="30"/>
        </w:rPr>
        <w:t>实法空</w:t>
      </w:r>
      <w:proofErr w:type="gramEnd"/>
      <w:r w:rsidRPr="002F2203">
        <w:rPr>
          <w:rFonts w:eastAsia="方正新书宋_GBK" w:hAnsi="宋体" w:hint="eastAsia"/>
          <w:sz w:val="30"/>
          <w:szCs w:val="30"/>
        </w:rPr>
        <w:t>，得</w:t>
      </w:r>
      <w:proofErr w:type="gramStart"/>
      <w:r w:rsidRPr="002F2203">
        <w:rPr>
          <w:rFonts w:eastAsia="方正新书宋_GBK" w:hAnsi="宋体" w:hint="eastAsia"/>
          <w:sz w:val="30"/>
          <w:szCs w:val="30"/>
        </w:rPr>
        <w:t>暖顶忍等</w:t>
      </w:r>
      <w:proofErr w:type="gramEnd"/>
      <w:r w:rsidRPr="002F2203">
        <w:rPr>
          <w:rFonts w:eastAsia="方正新书宋_GBK" w:hAnsi="宋体" w:hint="eastAsia"/>
          <w:sz w:val="30"/>
          <w:szCs w:val="30"/>
        </w:rPr>
        <w:t>三法，</w:t>
      </w:r>
      <w:proofErr w:type="gramStart"/>
      <w:r w:rsidRPr="002F2203">
        <w:rPr>
          <w:rFonts w:eastAsia="方正新书宋_GBK" w:hAnsi="宋体" w:hint="eastAsia"/>
          <w:sz w:val="30"/>
          <w:szCs w:val="30"/>
        </w:rPr>
        <w:t>信解转深</w:t>
      </w:r>
      <w:proofErr w:type="gramEnd"/>
      <w:r w:rsidRPr="002F2203">
        <w:rPr>
          <w:rFonts w:eastAsia="方正新书宋_GBK" w:hAnsi="宋体" w:hint="eastAsia"/>
          <w:sz w:val="30"/>
          <w:szCs w:val="30"/>
        </w:rPr>
        <w:t>也。</w:t>
      </w:r>
      <w:proofErr w:type="gramStart"/>
      <w:r w:rsidRPr="002F2203">
        <w:rPr>
          <w:rFonts w:eastAsia="方正新书宋_GBK" w:hAnsi="宋体" w:hint="eastAsia"/>
          <w:sz w:val="30"/>
          <w:szCs w:val="30"/>
        </w:rPr>
        <w:t>八者遮今世</w:t>
      </w:r>
      <w:proofErr w:type="gramEnd"/>
      <w:r w:rsidRPr="002F2203">
        <w:rPr>
          <w:rFonts w:eastAsia="方正新书宋_GBK" w:hAnsi="宋体" w:hint="eastAsia"/>
          <w:sz w:val="30"/>
          <w:szCs w:val="30"/>
        </w:rPr>
        <w:t>恼漏。此</w:t>
      </w:r>
      <w:r w:rsidRPr="002F2203">
        <w:rPr>
          <w:rFonts w:eastAsia="方正新书宋_GBK" w:hAnsi="宋体" w:hint="eastAsia"/>
          <w:sz w:val="30"/>
          <w:szCs w:val="30"/>
        </w:rPr>
        <w:lastRenderedPageBreak/>
        <w:t>则</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第一法，</w:t>
      </w:r>
      <w:proofErr w:type="gramStart"/>
      <w:r w:rsidRPr="002F2203">
        <w:rPr>
          <w:rFonts w:eastAsia="方正新书宋_GBK" w:hAnsi="宋体" w:hint="eastAsia"/>
          <w:sz w:val="30"/>
          <w:szCs w:val="30"/>
        </w:rPr>
        <w:t>折伏道满</w:t>
      </w:r>
      <w:proofErr w:type="gramEnd"/>
      <w:r w:rsidRPr="002F2203">
        <w:rPr>
          <w:rFonts w:eastAsia="方正新书宋_GBK" w:hAnsi="宋体" w:hint="eastAsia"/>
          <w:sz w:val="30"/>
          <w:szCs w:val="30"/>
        </w:rPr>
        <w:t>也。</w:t>
      </w:r>
      <w:proofErr w:type="gramStart"/>
      <w:r w:rsidRPr="002F2203">
        <w:rPr>
          <w:rFonts w:eastAsia="方正新书宋_GBK" w:hAnsi="宋体" w:hint="eastAsia"/>
          <w:sz w:val="30"/>
          <w:szCs w:val="30"/>
        </w:rPr>
        <w:t>九者断后世</w:t>
      </w:r>
      <w:proofErr w:type="gramEnd"/>
      <w:r w:rsidRPr="002F2203">
        <w:rPr>
          <w:rFonts w:eastAsia="方正新书宋_GBK" w:hAnsi="宋体" w:hint="eastAsia"/>
          <w:sz w:val="30"/>
          <w:szCs w:val="30"/>
        </w:rPr>
        <w:t>恶。从苦忍初心，</w:t>
      </w:r>
      <w:proofErr w:type="gramStart"/>
      <w:r w:rsidRPr="002F2203">
        <w:rPr>
          <w:rFonts w:eastAsia="方正新书宋_GBK" w:hAnsi="宋体" w:hint="eastAsia"/>
          <w:sz w:val="30"/>
          <w:szCs w:val="30"/>
        </w:rPr>
        <w:t>讫</w:t>
      </w:r>
      <w:proofErr w:type="gramEnd"/>
      <w:r w:rsidRPr="002F2203">
        <w:rPr>
          <w:rFonts w:eastAsia="方正新书宋_GBK" w:hAnsi="宋体" w:hint="eastAsia"/>
          <w:sz w:val="30"/>
          <w:szCs w:val="30"/>
        </w:rPr>
        <w:t>罗汉金刚心，以还</w:t>
      </w:r>
      <w:proofErr w:type="gramStart"/>
      <w:r w:rsidRPr="002F2203">
        <w:rPr>
          <w:rFonts w:eastAsia="方正新书宋_GBK" w:hAnsi="宋体" w:hint="eastAsia"/>
          <w:sz w:val="30"/>
          <w:szCs w:val="30"/>
        </w:rPr>
        <w:t>真断惑故</w:t>
      </w:r>
      <w:proofErr w:type="gramEnd"/>
      <w:r w:rsidRPr="002F2203">
        <w:rPr>
          <w:rFonts w:eastAsia="方正新书宋_GBK" w:hAnsi="宋体" w:hint="eastAsia"/>
          <w:sz w:val="30"/>
          <w:szCs w:val="30"/>
        </w:rPr>
        <w:t>也。十者</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行久住。</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之言净，亦云涅槃，此是罗汉极果，所作已办也。斯是持小乘戒，得此十利，</w:t>
      </w:r>
      <w:proofErr w:type="gramStart"/>
      <w:r w:rsidRPr="002F2203">
        <w:rPr>
          <w:rFonts w:eastAsia="方正新书宋_GBK" w:hAnsi="宋体" w:hint="eastAsia"/>
          <w:sz w:val="30"/>
          <w:szCs w:val="30"/>
        </w:rPr>
        <w:t>故劝依</w:t>
      </w:r>
      <w:proofErr w:type="gramEnd"/>
      <w:r w:rsidRPr="002F2203">
        <w:rPr>
          <w:rFonts w:eastAsia="方正新书宋_GBK" w:hAnsi="宋体" w:hint="eastAsia"/>
          <w:sz w:val="30"/>
          <w:szCs w:val="30"/>
        </w:rPr>
        <w:t>木叉住也。</w:t>
      </w:r>
    </w:p>
    <w:p w14:paraId="262DAB1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次明持</w:t>
      </w:r>
      <w:proofErr w:type="gramEnd"/>
      <w:r w:rsidRPr="002F2203">
        <w:rPr>
          <w:rFonts w:eastAsia="方正新书宋_GBK" w:hAnsi="宋体" w:hint="eastAsia"/>
          <w:sz w:val="30"/>
          <w:szCs w:val="30"/>
        </w:rPr>
        <w:t>大乘戒者，即</w:t>
      </w:r>
      <w:proofErr w:type="gramStart"/>
      <w:r w:rsidRPr="002F2203">
        <w:rPr>
          <w:rFonts w:eastAsia="方正新书宋_GBK" w:hAnsi="宋体" w:hint="eastAsia"/>
          <w:sz w:val="30"/>
          <w:szCs w:val="30"/>
        </w:rPr>
        <w:t>是智所赞</w:t>
      </w:r>
      <w:proofErr w:type="gramEnd"/>
      <w:r w:rsidRPr="002F2203">
        <w:rPr>
          <w:rFonts w:eastAsia="方正新书宋_GBK" w:hAnsi="宋体" w:hint="eastAsia"/>
          <w:sz w:val="30"/>
          <w:szCs w:val="30"/>
        </w:rPr>
        <w:t>戒、自在戒、具足戒、</w:t>
      </w:r>
      <w:proofErr w:type="gramStart"/>
      <w:r w:rsidRPr="002F2203">
        <w:rPr>
          <w:rFonts w:eastAsia="方正新书宋_GBK" w:hAnsi="宋体" w:hint="eastAsia"/>
          <w:sz w:val="30"/>
          <w:szCs w:val="30"/>
        </w:rPr>
        <w:t>诸波罗密戒也</w:t>
      </w:r>
      <w:proofErr w:type="gramEnd"/>
      <w:r w:rsidRPr="002F2203">
        <w:rPr>
          <w:rFonts w:eastAsia="方正新书宋_GBK" w:hAnsi="宋体" w:hint="eastAsia"/>
          <w:sz w:val="30"/>
          <w:szCs w:val="30"/>
        </w:rPr>
        <w:t>。持此者亦有十利，名同前而义大别。何者？</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摄僧，即是一体三宝之僧。</w:t>
      </w:r>
      <w:proofErr w:type="gramStart"/>
      <w:r w:rsidRPr="002F2203">
        <w:rPr>
          <w:rFonts w:eastAsia="方正新书宋_GBK" w:hAnsi="宋体" w:hint="eastAsia"/>
          <w:sz w:val="30"/>
          <w:szCs w:val="30"/>
        </w:rPr>
        <w:t>三智与</w:t>
      </w:r>
      <w:proofErr w:type="gramEnd"/>
      <w:r w:rsidRPr="002F2203">
        <w:rPr>
          <w:rFonts w:eastAsia="方正新书宋_GBK" w:hAnsi="宋体" w:hint="eastAsia"/>
          <w:sz w:val="30"/>
          <w:szCs w:val="30"/>
        </w:rPr>
        <w:t>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理和</w:t>
      </w:r>
      <w:proofErr w:type="gramStart"/>
      <w:r w:rsidRPr="002F2203">
        <w:rPr>
          <w:rFonts w:eastAsia="方正新书宋_GBK" w:hAnsi="宋体" w:hint="eastAsia"/>
          <w:sz w:val="30"/>
          <w:szCs w:val="30"/>
        </w:rPr>
        <w:t>融，</w:t>
      </w:r>
      <w:proofErr w:type="gramEnd"/>
      <w:r w:rsidRPr="002F2203">
        <w:rPr>
          <w:rFonts w:eastAsia="方正新书宋_GBK" w:hAnsi="宋体" w:hint="eastAsia"/>
          <w:sz w:val="30"/>
          <w:szCs w:val="30"/>
        </w:rPr>
        <w:t>即是僧义。</w:t>
      </w:r>
      <w:proofErr w:type="gramStart"/>
      <w:r w:rsidRPr="002F2203">
        <w:rPr>
          <w:rFonts w:eastAsia="方正新书宋_GBK" w:hAnsi="宋体" w:hint="eastAsia"/>
          <w:sz w:val="30"/>
          <w:szCs w:val="30"/>
        </w:rPr>
        <w:t>智照于</w:t>
      </w:r>
      <w:proofErr w:type="gramEnd"/>
      <w:r w:rsidRPr="002F2203">
        <w:rPr>
          <w:rFonts w:eastAsia="方正新书宋_GBK" w:hAnsi="宋体" w:hint="eastAsia"/>
          <w:sz w:val="30"/>
          <w:szCs w:val="30"/>
        </w:rPr>
        <w:t>境，</w:t>
      </w:r>
      <w:proofErr w:type="gramStart"/>
      <w:r w:rsidRPr="002F2203">
        <w:rPr>
          <w:rFonts w:eastAsia="方正新书宋_GBK" w:hAnsi="宋体" w:hint="eastAsia"/>
          <w:sz w:val="30"/>
          <w:szCs w:val="30"/>
        </w:rPr>
        <w:t>无境不明</w:t>
      </w:r>
      <w:proofErr w:type="gramEnd"/>
      <w:r w:rsidRPr="002F2203">
        <w:rPr>
          <w:rFonts w:eastAsia="方正新书宋_GBK" w:hAnsi="宋体" w:hint="eastAsia"/>
          <w:sz w:val="30"/>
          <w:szCs w:val="30"/>
        </w:rPr>
        <w:t>，即智摄于境。境发于智，无智不发，</w:t>
      </w:r>
      <w:proofErr w:type="gramStart"/>
      <w:r w:rsidRPr="002F2203">
        <w:rPr>
          <w:rFonts w:eastAsia="方正新书宋_GBK" w:hAnsi="宋体" w:hint="eastAsia"/>
          <w:sz w:val="30"/>
          <w:szCs w:val="30"/>
        </w:rPr>
        <w:t>即境摄于</w:t>
      </w:r>
      <w:proofErr w:type="gramEnd"/>
      <w:r w:rsidRPr="002F2203">
        <w:rPr>
          <w:rFonts w:eastAsia="方正新书宋_GBK" w:hAnsi="宋体" w:hint="eastAsia"/>
          <w:sz w:val="30"/>
          <w:szCs w:val="30"/>
        </w:rPr>
        <w:t>智。</w:t>
      </w:r>
      <w:proofErr w:type="gramStart"/>
      <w:r w:rsidRPr="002F2203">
        <w:rPr>
          <w:rFonts w:eastAsia="方正新书宋_GBK" w:hAnsi="宋体" w:hint="eastAsia"/>
          <w:sz w:val="30"/>
          <w:szCs w:val="30"/>
        </w:rPr>
        <w:t>境智相</w:t>
      </w:r>
      <w:proofErr w:type="gramEnd"/>
      <w:r w:rsidRPr="002F2203">
        <w:rPr>
          <w:rFonts w:eastAsia="方正新书宋_GBK" w:hAnsi="宋体" w:hint="eastAsia"/>
          <w:sz w:val="30"/>
          <w:szCs w:val="30"/>
        </w:rPr>
        <w:t>摄和</w:t>
      </w:r>
      <w:proofErr w:type="gramStart"/>
      <w:r w:rsidRPr="002F2203">
        <w:rPr>
          <w:rFonts w:eastAsia="方正新书宋_GBK" w:hAnsi="宋体" w:hint="eastAsia"/>
          <w:sz w:val="30"/>
          <w:szCs w:val="30"/>
        </w:rPr>
        <w:t>融，</w:t>
      </w:r>
      <w:proofErr w:type="gramEnd"/>
      <w:r w:rsidRPr="002F2203">
        <w:rPr>
          <w:rFonts w:eastAsia="方正新书宋_GBK" w:hAnsi="宋体" w:hint="eastAsia"/>
          <w:sz w:val="30"/>
          <w:szCs w:val="30"/>
        </w:rPr>
        <w:t>故名摄僧也。二极好摄者，</w:t>
      </w:r>
      <w:proofErr w:type="gramStart"/>
      <w:r w:rsidRPr="002F2203">
        <w:rPr>
          <w:rFonts w:eastAsia="方正新书宋_GBK" w:hAnsi="宋体" w:hint="eastAsia"/>
          <w:sz w:val="30"/>
          <w:szCs w:val="30"/>
        </w:rPr>
        <w:t>智照于</w:t>
      </w:r>
      <w:proofErr w:type="gramEnd"/>
      <w:r w:rsidRPr="002F2203">
        <w:rPr>
          <w:rFonts w:eastAsia="方正新书宋_GBK" w:hAnsi="宋体" w:hint="eastAsia"/>
          <w:sz w:val="30"/>
          <w:szCs w:val="30"/>
        </w:rPr>
        <w:t>境，</w:t>
      </w:r>
      <w:proofErr w:type="gramStart"/>
      <w:r w:rsidRPr="002F2203">
        <w:rPr>
          <w:rFonts w:eastAsia="方正新书宋_GBK" w:hAnsi="宋体" w:hint="eastAsia"/>
          <w:sz w:val="30"/>
          <w:szCs w:val="30"/>
        </w:rPr>
        <w:t>摄境无不</w:t>
      </w:r>
      <w:proofErr w:type="gramEnd"/>
      <w:r w:rsidRPr="002F2203">
        <w:rPr>
          <w:rFonts w:eastAsia="方正新书宋_GBK" w:hAnsi="宋体" w:hint="eastAsia"/>
          <w:sz w:val="30"/>
          <w:szCs w:val="30"/>
        </w:rPr>
        <w:t>中。境发于智，</w:t>
      </w:r>
      <w:proofErr w:type="gramStart"/>
      <w:r w:rsidRPr="002F2203">
        <w:rPr>
          <w:rFonts w:eastAsia="方正新书宋_GBK" w:hAnsi="宋体" w:hint="eastAsia"/>
          <w:sz w:val="30"/>
          <w:szCs w:val="30"/>
        </w:rPr>
        <w:t>摄智无不</w:t>
      </w:r>
      <w:proofErr w:type="gramEnd"/>
      <w:r w:rsidRPr="002F2203">
        <w:rPr>
          <w:rFonts w:eastAsia="方正新书宋_GBK" w:hAnsi="宋体" w:hint="eastAsia"/>
          <w:sz w:val="30"/>
          <w:szCs w:val="30"/>
        </w:rPr>
        <w:t>圆，故名极好摄也。三僧安乐住者，三观之智，栖三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之境，</w:t>
      </w:r>
      <w:proofErr w:type="gramStart"/>
      <w:r w:rsidRPr="002F2203">
        <w:rPr>
          <w:rFonts w:eastAsia="方正新书宋_GBK" w:hAnsi="宋体" w:hint="eastAsia"/>
          <w:sz w:val="30"/>
          <w:szCs w:val="30"/>
        </w:rPr>
        <w:t>境智相称</w:t>
      </w:r>
      <w:proofErr w:type="gramEnd"/>
      <w:r w:rsidRPr="002F2203">
        <w:rPr>
          <w:rFonts w:eastAsia="方正新书宋_GBK" w:hAnsi="宋体" w:hint="eastAsia"/>
          <w:sz w:val="30"/>
          <w:szCs w:val="30"/>
        </w:rPr>
        <w:t>和</w:t>
      </w:r>
      <w:proofErr w:type="gramStart"/>
      <w:r w:rsidRPr="002F2203">
        <w:rPr>
          <w:rFonts w:eastAsia="方正新书宋_GBK" w:hAnsi="宋体" w:hint="eastAsia"/>
          <w:sz w:val="30"/>
          <w:szCs w:val="30"/>
        </w:rPr>
        <w:t>融，</w:t>
      </w:r>
      <w:proofErr w:type="gramEnd"/>
      <w:r w:rsidRPr="002F2203">
        <w:rPr>
          <w:rFonts w:eastAsia="方正新书宋_GBK" w:hAnsi="宋体" w:hint="eastAsia"/>
          <w:sz w:val="30"/>
          <w:szCs w:val="30"/>
        </w:rPr>
        <w:t>故名安乐住也。四</w:t>
      </w:r>
      <w:proofErr w:type="gramStart"/>
      <w:r w:rsidRPr="002F2203">
        <w:rPr>
          <w:rFonts w:eastAsia="方正新书宋_GBK" w:hAnsi="宋体" w:hint="eastAsia"/>
          <w:sz w:val="30"/>
          <w:szCs w:val="30"/>
        </w:rPr>
        <w:t>折伏高</w:t>
      </w:r>
      <w:proofErr w:type="gramEnd"/>
      <w:r w:rsidRPr="002F2203">
        <w:rPr>
          <w:rFonts w:eastAsia="方正新书宋_GBK" w:hAnsi="宋体" w:hint="eastAsia"/>
          <w:sz w:val="30"/>
          <w:szCs w:val="30"/>
        </w:rPr>
        <w:t>心人者，得大乘戒，能</w:t>
      </w:r>
      <w:proofErr w:type="gramStart"/>
      <w:r w:rsidRPr="002F2203">
        <w:rPr>
          <w:rFonts w:eastAsia="方正新书宋_GBK" w:hAnsi="宋体" w:hint="eastAsia"/>
          <w:sz w:val="30"/>
          <w:szCs w:val="30"/>
        </w:rPr>
        <w:t>折伏三谛</w:t>
      </w:r>
      <w:proofErr w:type="gramEnd"/>
      <w:r w:rsidRPr="002F2203">
        <w:rPr>
          <w:rFonts w:eastAsia="方正新书宋_GBK" w:hAnsi="宋体" w:hint="eastAsia"/>
          <w:sz w:val="30"/>
          <w:szCs w:val="30"/>
        </w:rPr>
        <w:t>下惑之高心也。五者有惭愧得安乐住者，</w:t>
      </w:r>
      <w:proofErr w:type="gramStart"/>
      <w:r w:rsidRPr="002F2203">
        <w:rPr>
          <w:rFonts w:eastAsia="方正新书宋_GBK" w:hAnsi="宋体" w:hint="eastAsia"/>
          <w:sz w:val="30"/>
          <w:szCs w:val="30"/>
        </w:rPr>
        <w:t>惭</w:t>
      </w:r>
      <w:proofErr w:type="gramEnd"/>
      <w:r w:rsidRPr="002F2203">
        <w:rPr>
          <w:rFonts w:eastAsia="方正新书宋_GBK" w:hAnsi="宋体" w:hint="eastAsia"/>
          <w:sz w:val="30"/>
          <w:szCs w:val="30"/>
        </w:rPr>
        <w:t>天即是</w:t>
      </w:r>
      <w:proofErr w:type="gramStart"/>
      <w:r w:rsidRPr="002F2203">
        <w:rPr>
          <w:rFonts w:eastAsia="方正新书宋_GBK" w:hAnsi="宋体" w:hint="eastAsia"/>
          <w:sz w:val="30"/>
          <w:szCs w:val="30"/>
        </w:rPr>
        <w:t>惭</w:t>
      </w:r>
      <w:proofErr w:type="gramEnd"/>
      <w:r w:rsidRPr="002F2203">
        <w:rPr>
          <w:rFonts w:eastAsia="方正新书宋_GBK" w:hAnsi="宋体" w:hint="eastAsia"/>
          <w:sz w:val="30"/>
          <w:szCs w:val="30"/>
        </w:rPr>
        <w:t>第一义天，愧人即是</w:t>
      </w:r>
      <w:proofErr w:type="gramStart"/>
      <w:r w:rsidRPr="002F2203">
        <w:rPr>
          <w:rFonts w:eastAsia="方正新书宋_GBK" w:hAnsi="宋体" w:hint="eastAsia"/>
          <w:sz w:val="30"/>
          <w:szCs w:val="30"/>
        </w:rPr>
        <w:t>愧方便</w:t>
      </w:r>
      <w:proofErr w:type="gramEnd"/>
      <w:r w:rsidRPr="002F2203">
        <w:rPr>
          <w:rFonts w:eastAsia="方正新书宋_GBK" w:hAnsi="宋体" w:hint="eastAsia"/>
          <w:sz w:val="30"/>
          <w:szCs w:val="30"/>
        </w:rPr>
        <w:t>道中之人，故名惭愧得安乐住也。六者未信得净信者，未信</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理者，令皆得明信也。七者</w:t>
      </w:r>
      <w:proofErr w:type="gramStart"/>
      <w:r w:rsidRPr="002F2203">
        <w:rPr>
          <w:rFonts w:eastAsia="方正新书宋_GBK" w:hAnsi="宋体" w:hint="eastAsia"/>
          <w:sz w:val="30"/>
          <w:szCs w:val="30"/>
        </w:rPr>
        <w:t>已信增长</w:t>
      </w:r>
      <w:proofErr w:type="gramEnd"/>
      <w:r w:rsidRPr="002F2203">
        <w:rPr>
          <w:rFonts w:eastAsia="方正新书宋_GBK" w:hAnsi="宋体" w:hint="eastAsia"/>
          <w:sz w:val="30"/>
          <w:szCs w:val="30"/>
        </w:rPr>
        <w:t>信者，增进中道信也。</w:t>
      </w:r>
      <w:proofErr w:type="gramStart"/>
      <w:r w:rsidRPr="002F2203">
        <w:rPr>
          <w:rFonts w:eastAsia="方正新书宋_GBK" w:hAnsi="宋体" w:hint="eastAsia"/>
          <w:sz w:val="30"/>
          <w:szCs w:val="30"/>
        </w:rPr>
        <w:t>八遮今世</w:t>
      </w:r>
      <w:proofErr w:type="gramEnd"/>
      <w:r w:rsidRPr="002F2203">
        <w:rPr>
          <w:rFonts w:eastAsia="方正新书宋_GBK" w:hAnsi="宋体" w:hint="eastAsia"/>
          <w:sz w:val="30"/>
          <w:szCs w:val="30"/>
        </w:rPr>
        <w:t>漏者，即大乘</w:t>
      </w:r>
      <w:proofErr w:type="gramStart"/>
      <w:r w:rsidRPr="002F2203">
        <w:rPr>
          <w:rFonts w:eastAsia="方正新书宋_GBK" w:hAnsi="宋体" w:hint="eastAsia"/>
          <w:sz w:val="30"/>
          <w:szCs w:val="30"/>
        </w:rPr>
        <w:t>伏道满也</w:t>
      </w:r>
      <w:proofErr w:type="gramEnd"/>
      <w:r w:rsidRPr="002F2203">
        <w:rPr>
          <w:rFonts w:eastAsia="方正新书宋_GBK" w:hAnsi="宋体" w:hint="eastAsia"/>
          <w:sz w:val="30"/>
          <w:szCs w:val="30"/>
        </w:rPr>
        <w:t>。九断后世恶者，即断</w:t>
      </w:r>
      <w:proofErr w:type="gramStart"/>
      <w:r w:rsidRPr="002F2203">
        <w:rPr>
          <w:rFonts w:eastAsia="方正新书宋_GBK" w:hAnsi="宋体" w:hint="eastAsia"/>
          <w:sz w:val="30"/>
          <w:szCs w:val="30"/>
        </w:rPr>
        <w:t>五住惑，讫</w:t>
      </w:r>
      <w:proofErr w:type="gramEnd"/>
      <w:r w:rsidRPr="002F2203">
        <w:rPr>
          <w:rFonts w:eastAsia="方正新书宋_GBK" w:hAnsi="宋体" w:hint="eastAsia"/>
          <w:sz w:val="30"/>
          <w:szCs w:val="30"/>
        </w:rPr>
        <w:t>金刚心。十</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行久住者，即</w:t>
      </w:r>
      <w:proofErr w:type="gramStart"/>
      <w:r w:rsidRPr="002F2203">
        <w:rPr>
          <w:rFonts w:eastAsia="方正新书宋_GBK" w:hAnsi="宋体" w:hint="eastAsia"/>
          <w:sz w:val="30"/>
          <w:szCs w:val="30"/>
        </w:rPr>
        <w:t>是妙觉大</w:t>
      </w:r>
      <w:proofErr w:type="gramEnd"/>
      <w:r w:rsidRPr="002F2203">
        <w:rPr>
          <w:rFonts w:eastAsia="方正新书宋_GBK" w:hAnsi="宋体" w:hint="eastAsia"/>
          <w:sz w:val="30"/>
          <w:szCs w:val="30"/>
        </w:rPr>
        <w:t>涅槃，始名极净，即</w:t>
      </w:r>
      <w:proofErr w:type="gramStart"/>
      <w:r w:rsidRPr="002F2203">
        <w:rPr>
          <w:rFonts w:eastAsia="方正新书宋_GBK" w:hAnsi="宋体" w:hint="eastAsia"/>
          <w:sz w:val="30"/>
          <w:szCs w:val="30"/>
        </w:rPr>
        <w:t>梵</w:t>
      </w:r>
      <w:proofErr w:type="gramEnd"/>
      <w:r w:rsidRPr="002F2203">
        <w:rPr>
          <w:rFonts w:eastAsia="方正新书宋_GBK" w:hAnsi="宋体" w:hint="eastAsia"/>
          <w:sz w:val="30"/>
          <w:szCs w:val="30"/>
        </w:rPr>
        <w:t>行久住也。是则</w:t>
      </w:r>
      <w:proofErr w:type="gramStart"/>
      <w:r w:rsidRPr="002F2203">
        <w:rPr>
          <w:rFonts w:eastAsia="方正新书宋_GBK" w:hAnsi="宋体" w:hint="eastAsia"/>
          <w:sz w:val="30"/>
          <w:szCs w:val="30"/>
        </w:rPr>
        <w:t>持净戒</w:t>
      </w:r>
      <w:proofErr w:type="gramEnd"/>
      <w:r w:rsidRPr="002F2203">
        <w:rPr>
          <w:rFonts w:eastAsia="方正新书宋_GBK" w:hAnsi="宋体" w:hint="eastAsia"/>
          <w:sz w:val="30"/>
          <w:szCs w:val="30"/>
        </w:rPr>
        <w:t>者，得</w:t>
      </w:r>
      <w:proofErr w:type="gramStart"/>
      <w:r w:rsidRPr="002F2203">
        <w:rPr>
          <w:rFonts w:eastAsia="方正新书宋_GBK" w:hAnsi="宋体" w:hint="eastAsia"/>
          <w:sz w:val="30"/>
          <w:szCs w:val="30"/>
        </w:rPr>
        <w:t>大乘十</w:t>
      </w:r>
      <w:proofErr w:type="gramEnd"/>
      <w:r w:rsidRPr="002F2203">
        <w:rPr>
          <w:rFonts w:eastAsia="方正新书宋_GBK" w:hAnsi="宋体" w:hint="eastAsia"/>
          <w:sz w:val="30"/>
          <w:szCs w:val="30"/>
        </w:rPr>
        <w:t>利之益，故劝令依木叉住。“</w:t>
      </w:r>
    </w:p>
    <w:p w14:paraId="4109B51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亦如蕅益大师《灵峰宗论》卷五云：“律中第一要务，在常</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其心，念无错乱，谓依四念处行道也。四念处慧，佛法总关。无念处慧，著袈裟如木头幡，礼拜如</w:t>
      </w:r>
      <w:proofErr w:type="gramStart"/>
      <w:r w:rsidRPr="002F2203">
        <w:rPr>
          <w:rFonts w:eastAsia="方正新书宋_GBK" w:hAnsi="宋体" w:hint="eastAsia"/>
          <w:sz w:val="30"/>
          <w:szCs w:val="30"/>
        </w:rPr>
        <w:t>碓</w:t>
      </w:r>
      <w:proofErr w:type="gramEnd"/>
      <w:r w:rsidRPr="002F2203">
        <w:rPr>
          <w:rFonts w:eastAsia="方正新书宋_GBK" w:hAnsi="宋体" w:hint="eastAsia"/>
          <w:sz w:val="30"/>
          <w:szCs w:val="30"/>
        </w:rPr>
        <w:t>上下，六度万行，皆同外道苦行，无与真修。若依念处行道，则持戒功德，现能获四沙门果，乃至圆十地，克获无难。”</w:t>
      </w:r>
    </w:p>
    <w:p w14:paraId="2C746F52" w14:textId="77777777" w:rsidR="00DA7965" w:rsidRPr="002F2203" w:rsidRDefault="00DA7965" w:rsidP="00696261">
      <w:pPr>
        <w:pStyle w:val="ae"/>
        <w:rPr>
          <w:rFonts w:eastAsia="方正粗雅宋_GBK"/>
        </w:rPr>
      </w:pPr>
      <w:bookmarkStart w:id="1036" w:name="0185a02"/>
      <w:r w:rsidRPr="002F2203">
        <w:rPr>
          <w:rFonts w:eastAsia="方正粗雅宋_GBK" w:hint="eastAsia"/>
        </w:rPr>
        <w:lastRenderedPageBreak/>
        <w:t>我与汝等，因法相遇，以法为亲</w:t>
      </w:r>
      <w:bookmarkEnd w:id="1036"/>
      <w:r w:rsidRPr="002F2203">
        <w:rPr>
          <w:rFonts w:eastAsia="方正粗雅宋_GBK" w:hint="eastAsia"/>
        </w:rPr>
        <w:t>，传通佛灯，是为眷属。“</w:t>
      </w:r>
    </w:p>
    <w:p w14:paraId="09DF7954"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此一段是智者大师</w:t>
      </w:r>
      <w:proofErr w:type="gramStart"/>
      <w:r w:rsidRPr="002F2203">
        <w:rPr>
          <w:rFonts w:eastAsia="方正新书宋_GBK" w:hAnsi="宋体" w:hint="eastAsia"/>
          <w:sz w:val="30"/>
          <w:szCs w:val="30"/>
        </w:rPr>
        <w:t>诫</w:t>
      </w:r>
      <w:proofErr w:type="gramEnd"/>
      <w:r w:rsidRPr="002F2203">
        <w:rPr>
          <w:rFonts w:eastAsia="方正新书宋_GBK" w:hAnsi="宋体" w:hint="eastAsia"/>
          <w:sz w:val="30"/>
          <w:szCs w:val="30"/>
        </w:rPr>
        <w:t>劝之文。</w:t>
      </w:r>
    </w:p>
    <w:p w14:paraId="5D3E4B8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传通</w:t>
      </w:r>
      <w:r w:rsidRPr="002F2203">
        <w:rPr>
          <w:rFonts w:eastAsia="方正新书宋_GBK" w:hAnsi="宋体" w:hint="eastAsia"/>
          <w:sz w:val="30"/>
          <w:szCs w:val="30"/>
        </w:rPr>
        <w:t>，谓转转相传而流通无尽。《别传》作“传习”，</w:t>
      </w:r>
      <w:proofErr w:type="gramStart"/>
      <w:r w:rsidRPr="002F2203">
        <w:rPr>
          <w:rFonts w:eastAsia="方正新书宋_GBK" w:hAnsi="宋体" w:hint="eastAsia"/>
          <w:sz w:val="30"/>
          <w:szCs w:val="30"/>
        </w:rPr>
        <w:t>谓接受</w:t>
      </w:r>
      <w:proofErr w:type="gramEnd"/>
      <w:r w:rsidRPr="002F2203">
        <w:rPr>
          <w:rFonts w:eastAsia="方正新书宋_GBK" w:hAnsi="宋体" w:hint="eastAsia"/>
          <w:sz w:val="30"/>
          <w:szCs w:val="30"/>
        </w:rPr>
        <w:t>师传并进行温习训练。语出《论语·学而》：“吾日三省吾身，为人谋而不忠乎？与朋友交而不信乎？传不习乎</w:t>
      </w:r>
      <w:r w:rsidRPr="002F2203">
        <w:rPr>
          <w:rFonts w:eastAsia="方正新书宋_GBK" w:hAnsi="宋体" w:hint="eastAsia"/>
          <w:sz w:val="30"/>
          <w:szCs w:val="30"/>
        </w:rPr>
        <w:t>?</w:t>
      </w:r>
      <w:r w:rsidRPr="002F2203">
        <w:rPr>
          <w:rFonts w:eastAsia="方正新书宋_GBK" w:hAnsi="宋体" w:hint="eastAsia"/>
          <w:sz w:val="30"/>
          <w:szCs w:val="30"/>
        </w:rPr>
        <w:t>”</w:t>
      </w:r>
    </w:p>
    <w:p w14:paraId="39E3725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眷属</w:t>
      </w:r>
      <w:r w:rsidRPr="002F2203">
        <w:rPr>
          <w:rFonts w:eastAsia="方正新书宋_GBK" w:hAnsi="宋体" w:hint="eastAsia"/>
          <w:sz w:val="30"/>
          <w:szCs w:val="30"/>
        </w:rPr>
        <w:t>，</w:t>
      </w:r>
      <w:proofErr w:type="gramStart"/>
      <w:r w:rsidRPr="002F2203">
        <w:rPr>
          <w:rFonts w:eastAsia="方正新书宋_GBK" w:hAnsi="宋体" w:hint="eastAsia"/>
          <w:sz w:val="30"/>
          <w:szCs w:val="30"/>
        </w:rPr>
        <w:t>谓受如来</w:t>
      </w:r>
      <w:proofErr w:type="gramEnd"/>
      <w:r w:rsidRPr="002F2203">
        <w:rPr>
          <w:rFonts w:eastAsia="方正新书宋_GBK" w:hAnsi="宋体" w:hint="eastAsia"/>
          <w:sz w:val="30"/>
          <w:szCs w:val="30"/>
        </w:rPr>
        <w:t>之法，助如来之化者。</w:t>
      </w:r>
    </w:p>
    <w:p w14:paraId="65A69C0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此句意为应以法为亲，莫以情相牵，否则“传习魔灯，非吾徒也”。</w:t>
      </w:r>
    </w:p>
    <w:p w14:paraId="43BD386C" w14:textId="77777777" w:rsidR="00DA7965" w:rsidRPr="002F2203" w:rsidRDefault="00DA7965" w:rsidP="00696261">
      <w:pPr>
        <w:pStyle w:val="ae"/>
        <w:rPr>
          <w:rFonts w:eastAsia="方正粗雅宋_GBK"/>
        </w:rPr>
      </w:pPr>
      <w:bookmarkStart w:id="1037" w:name="0185a03"/>
      <w:r w:rsidRPr="002F2203">
        <w:rPr>
          <w:rFonts w:eastAsia="方正粗雅宋_GBK" w:hint="eastAsia"/>
        </w:rPr>
        <w:t>又</w:t>
      </w:r>
      <w:proofErr w:type="gramStart"/>
      <w:r w:rsidRPr="002F2203">
        <w:rPr>
          <w:rFonts w:eastAsia="方正粗雅宋_GBK" w:hint="eastAsia"/>
        </w:rPr>
        <w:t>诫</w:t>
      </w:r>
      <w:proofErr w:type="gramEnd"/>
      <w:r w:rsidRPr="002F2203">
        <w:rPr>
          <w:rFonts w:eastAsia="方正粗雅宋_GBK" w:hint="eastAsia"/>
        </w:rPr>
        <w:t>维那曰</w:t>
      </w:r>
      <w:bookmarkStart w:id="1038" w:name="0185a04"/>
      <w:bookmarkEnd w:id="1037"/>
      <w:r w:rsidRPr="002F2203">
        <w:rPr>
          <w:rFonts w:eastAsia="方正粗雅宋_GBK" w:hint="eastAsia"/>
        </w:rPr>
        <w:t>：“人命将终，闻钟磬声，增其正念。惟长惟久，气尽为期。</w:t>
      </w:r>
      <w:bookmarkStart w:id="1039" w:name="0185a05"/>
      <w:bookmarkEnd w:id="1038"/>
      <w:r w:rsidRPr="002F2203">
        <w:rPr>
          <w:rFonts w:eastAsia="方正粗雅宋_GBK" w:hint="eastAsia"/>
        </w:rPr>
        <w:t>云何身冷，方复声磬？世间哭泣丧服，皆不应为。</w:t>
      </w:r>
      <w:bookmarkEnd w:id="1039"/>
      <w:r w:rsidRPr="002F2203">
        <w:rPr>
          <w:rFonts w:eastAsia="方正粗雅宋_GBK" w:hint="eastAsia"/>
        </w:rPr>
        <w:t>”</w:t>
      </w:r>
    </w:p>
    <w:p w14:paraId="4D2A6CB0"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声磬</w:t>
      </w:r>
      <w:r w:rsidRPr="002F2203">
        <w:rPr>
          <w:rFonts w:eastAsia="方正新书宋_GBK" w:hAnsi="宋体" w:hint="eastAsia"/>
          <w:sz w:val="30"/>
          <w:szCs w:val="30"/>
        </w:rPr>
        <w:t>，《别传》、《南山传》作“响磬”。</w:t>
      </w:r>
      <w:r w:rsidRPr="002F2203">
        <w:rPr>
          <w:rFonts w:eastAsia="方正新书宋_GBK" w:hAnsi="宋体" w:hint="eastAsia"/>
          <w:sz w:val="30"/>
          <w:szCs w:val="30"/>
        </w:rPr>
        <w:t xml:space="preserve"> </w:t>
      </w:r>
    </w:p>
    <w:p w14:paraId="6F987387" w14:textId="77777777" w:rsidR="00DA7965" w:rsidRPr="002F2203" w:rsidRDefault="00DA7965" w:rsidP="00696261">
      <w:pPr>
        <w:pStyle w:val="ae"/>
        <w:rPr>
          <w:rFonts w:eastAsia="方正粗雅宋_GBK"/>
        </w:rPr>
      </w:pPr>
      <w:bookmarkStart w:id="1040" w:name="0185a06"/>
      <w:r w:rsidRPr="002F2203">
        <w:rPr>
          <w:rFonts w:eastAsia="方正粗雅宋_GBK" w:hint="eastAsia"/>
        </w:rPr>
        <w:t>言</w:t>
      </w:r>
      <w:proofErr w:type="gramStart"/>
      <w:r w:rsidRPr="002F2203">
        <w:rPr>
          <w:rFonts w:eastAsia="方正粗雅宋_GBK" w:hint="eastAsia"/>
        </w:rPr>
        <w:t>讫</w:t>
      </w:r>
      <w:proofErr w:type="gramEnd"/>
      <w:r w:rsidRPr="002F2203">
        <w:rPr>
          <w:rFonts w:eastAsia="方正粗雅宋_GBK" w:hint="eastAsia"/>
        </w:rPr>
        <w:t>，唱三宝名，如入三昧</w:t>
      </w:r>
      <w:bookmarkStart w:id="1041" w:name="0185a07"/>
      <w:bookmarkEnd w:id="1040"/>
      <w:r w:rsidRPr="002F2203">
        <w:rPr>
          <w:rFonts w:eastAsia="方正粗雅宋_GBK" w:hint="eastAsia"/>
        </w:rPr>
        <w:t>，实此月二十四日未时也。春秋六十，</w:t>
      </w:r>
      <w:proofErr w:type="gramStart"/>
      <w:r w:rsidRPr="002F2203">
        <w:rPr>
          <w:rFonts w:eastAsia="方正粗雅宋_GBK" w:hint="eastAsia"/>
        </w:rPr>
        <w:t>僧夏四十</w:t>
      </w:r>
      <w:proofErr w:type="gramEnd"/>
      <w:r w:rsidRPr="002F2203">
        <w:rPr>
          <w:rFonts w:eastAsia="方正粗雅宋_GBK" w:hint="eastAsia"/>
        </w:rPr>
        <w:t>。</w:t>
      </w:r>
      <w:bookmarkEnd w:id="1041"/>
    </w:p>
    <w:p w14:paraId="4694E8D8" w14:textId="77777777" w:rsidR="00696261"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1042" w:name="0148a27"/>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r w:rsidRPr="002F2203">
        <w:rPr>
          <w:rFonts w:eastAsia="方正新书宋_GBK" w:hAnsi="宋体" w:hint="eastAsia"/>
          <w:sz w:val="30"/>
          <w:szCs w:val="30"/>
        </w:rPr>
        <w:t>此所谓“安禅而化”也！</w:t>
      </w:r>
      <w:bookmarkEnd w:id="1042"/>
      <w:r w:rsidRPr="002F2203">
        <w:rPr>
          <w:rFonts w:eastAsia="方正新书宋_GBK" w:hAnsi="宋体" w:hint="eastAsia"/>
          <w:sz w:val="30"/>
          <w:szCs w:val="30"/>
        </w:rPr>
        <w:t>不出禅定，端坐取灭，故云</w:t>
      </w:r>
      <w:proofErr w:type="gramStart"/>
      <w:r w:rsidRPr="002F2203">
        <w:rPr>
          <w:rFonts w:eastAsia="方正新书宋_GBK" w:hAnsi="宋体" w:hint="eastAsia"/>
          <w:sz w:val="30"/>
          <w:szCs w:val="30"/>
        </w:rPr>
        <w:t>安禅而</w:t>
      </w:r>
      <w:proofErr w:type="gramEnd"/>
      <w:r w:rsidRPr="002F2203">
        <w:rPr>
          <w:rFonts w:eastAsia="方正新书宋_GBK" w:hAnsi="宋体" w:hint="eastAsia"/>
          <w:sz w:val="30"/>
          <w:szCs w:val="30"/>
        </w:rPr>
        <w:t>化。</w:t>
      </w:r>
    </w:p>
    <w:p w14:paraId="59B5886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未时</w:t>
      </w:r>
      <w:r w:rsidRPr="002F2203">
        <w:rPr>
          <w:rFonts w:eastAsia="方正新书宋_GBK" w:hAnsi="宋体" w:hint="eastAsia"/>
          <w:sz w:val="30"/>
          <w:szCs w:val="30"/>
        </w:rPr>
        <w:t>，下午一点至三点。</w:t>
      </w:r>
    </w:p>
    <w:p w14:paraId="243E9A68" w14:textId="77777777" w:rsidR="00DA7965" w:rsidRPr="002F2203" w:rsidRDefault="00DA7965" w:rsidP="00696261">
      <w:pPr>
        <w:pStyle w:val="ae"/>
        <w:rPr>
          <w:rFonts w:eastAsia="方正粗雅宋_GBK"/>
        </w:rPr>
      </w:pPr>
      <w:bookmarkStart w:id="1043" w:name="0185a08"/>
      <w:r w:rsidRPr="002F2203">
        <w:rPr>
          <w:rFonts w:eastAsia="方正粗雅宋_GBK" w:hint="eastAsia"/>
        </w:rPr>
        <w:t>安坐在外，经历十日，道俗奔赴，号泣绕拜。</w:t>
      </w:r>
      <w:bookmarkStart w:id="1044" w:name="0185a09"/>
      <w:bookmarkEnd w:id="1043"/>
      <w:r w:rsidRPr="002F2203">
        <w:rPr>
          <w:rFonts w:eastAsia="方正粗雅宋_GBK" w:hint="eastAsia"/>
        </w:rPr>
        <w:t>入龛之后，流汗遍身，</w:t>
      </w:r>
      <w:r w:rsidRPr="002F2203">
        <w:rPr>
          <w:rFonts w:eastAsia="方正粗雅宋_GBK" w:hint="eastAsia"/>
        </w:rPr>
        <w:lastRenderedPageBreak/>
        <w:t>将</w:t>
      </w:r>
      <w:proofErr w:type="gramStart"/>
      <w:r w:rsidRPr="002F2203">
        <w:rPr>
          <w:rFonts w:eastAsia="方正粗雅宋_GBK" w:hint="eastAsia"/>
        </w:rPr>
        <w:t>舁归佛陇</w:t>
      </w:r>
      <w:proofErr w:type="gramEnd"/>
      <w:r w:rsidRPr="002F2203">
        <w:rPr>
          <w:rFonts w:eastAsia="方正粗雅宋_GBK" w:hint="eastAsia"/>
        </w:rPr>
        <w:t>，连雨不休。</w:t>
      </w:r>
      <w:bookmarkStart w:id="1045" w:name="0185a10"/>
      <w:bookmarkEnd w:id="1044"/>
      <w:r w:rsidRPr="002F2203">
        <w:rPr>
          <w:rFonts w:eastAsia="方正粗雅宋_GBK" w:hint="eastAsia"/>
        </w:rPr>
        <w:t>弟子咒愿，</w:t>
      </w:r>
      <w:proofErr w:type="gramStart"/>
      <w:r w:rsidRPr="002F2203">
        <w:rPr>
          <w:rFonts w:eastAsia="方正粗雅宋_GBK" w:hint="eastAsia"/>
        </w:rPr>
        <w:t>乞</w:t>
      </w:r>
      <w:proofErr w:type="gramEnd"/>
      <w:r w:rsidRPr="002F2203">
        <w:rPr>
          <w:rFonts w:eastAsia="方正粗雅宋_GBK" w:hint="eastAsia"/>
        </w:rPr>
        <w:t>加神力，才</w:t>
      </w:r>
      <w:proofErr w:type="gramStart"/>
      <w:r w:rsidRPr="002F2203">
        <w:rPr>
          <w:rFonts w:eastAsia="方正粗雅宋_GBK" w:hint="eastAsia"/>
        </w:rPr>
        <w:t>举禅龛</w:t>
      </w:r>
      <w:proofErr w:type="gramEnd"/>
      <w:r w:rsidRPr="002F2203">
        <w:rPr>
          <w:rFonts w:eastAsia="方正粗雅宋_GBK" w:hint="eastAsia"/>
        </w:rPr>
        <w:t>，应时开霁。</w:t>
      </w:r>
      <w:bookmarkStart w:id="1046" w:name="0185a11"/>
      <w:bookmarkEnd w:id="1045"/>
      <w:r w:rsidRPr="002F2203">
        <w:rPr>
          <w:rFonts w:eastAsia="方正粗雅宋_GBK" w:hint="eastAsia"/>
        </w:rPr>
        <w:t>乃于寺西南峰起</w:t>
      </w:r>
      <w:proofErr w:type="gramStart"/>
      <w:r w:rsidRPr="002F2203">
        <w:rPr>
          <w:rFonts w:eastAsia="方正粗雅宋_GBK" w:hint="eastAsia"/>
        </w:rPr>
        <w:t>坟奉藏</w:t>
      </w:r>
      <w:proofErr w:type="gramEnd"/>
      <w:r w:rsidRPr="002F2203">
        <w:rPr>
          <w:rFonts w:eastAsia="方正粗雅宋_GBK" w:hint="eastAsia"/>
        </w:rPr>
        <w:t>，从先</w:t>
      </w:r>
      <w:proofErr w:type="gramStart"/>
      <w:r w:rsidRPr="002F2203">
        <w:rPr>
          <w:rFonts w:eastAsia="方正粗雅宋_GBK" w:hint="eastAsia"/>
        </w:rPr>
        <w:t>嘱</w:t>
      </w:r>
      <w:proofErr w:type="gramEnd"/>
      <w:r w:rsidRPr="002F2203">
        <w:rPr>
          <w:rFonts w:eastAsia="方正粗雅宋_GBK" w:hint="eastAsia"/>
        </w:rPr>
        <w:t>也。</w:t>
      </w:r>
      <w:bookmarkEnd w:id="1046"/>
    </w:p>
    <w:p w14:paraId="10B64A19" w14:textId="77777777" w:rsidR="00696261"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绕拜</w:t>
      </w:r>
      <w:r w:rsidRPr="002F2203">
        <w:rPr>
          <w:rFonts w:eastAsia="方正新书宋_GBK" w:hAnsi="宋体" w:hint="eastAsia"/>
          <w:sz w:val="30"/>
          <w:szCs w:val="30"/>
        </w:rPr>
        <w:t>，旋绕礼拜。</w:t>
      </w:r>
    </w:p>
    <w:p w14:paraId="3C454B0B" w14:textId="77777777" w:rsidR="00696261"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舁</w:t>
      </w:r>
      <w:proofErr w:type="gramEnd"/>
      <w:r w:rsidRPr="002F2203">
        <w:rPr>
          <w:rFonts w:eastAsia="方正新书宋_GBK" w:hAnsi="宋体" w:hint="eastAsia"/>
          <w:sz w:val="30"/>
          <w:szCs w:val="30"/>
          <w:u w:val="single"/>
        </w:rPr>
        <w:t>y</w:t>
      </w:r>
      <w:r w:rsidRPr="002F2203">
        <w:rPr>
          <w:rFonts w:eastAsia="方正新书宋_GBK" w:hAnsi="宋体" w:hint="eastAsia"/>
          <w:sz w:val="30"/>
          <w:szCs w:val="30"/>
          <w:u w:val="single"/>
        </w:rPr>
        <w:t>ú归</w:t>
      </w:r>
      <w:r w:rsidRPr="002F2203">
        <w:rPr>
          <w:rFonts w:eastAsia="方正新书宋_GBK" w:hAnsi="宋体" w:hint="eastAsia"/>
          <w:sz w:val="30"/>
          <w:szCs w:val="30"/>
        </w:rPr>
        <w:t>，抬归。</w:t>
      </w:r>
    </w:p>
    <w:p w14:paraId="495CB40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开霁</w:t>
      </w:r>
      <w:r w:rsidRPr="002F2203">
        <w:rPr>
          <w:rFonts w:eastAsia="方正新书宋_GBK" w:hAnsi="宋体" w:hint="eastAsia"/>
          <w:sz w:val="30"/>
          <w:szCs w:val="30"/>
        </w:rPr>
        <w:t>，放晴。</w:t>
      </w:r>
    </w:p>
    <w:p w14:paraId="0473FC0A" w14:textId="77777777" w:rsidR="00DA7965" w:rsidRPr="002F2203" w:rsidRDefault="00DA7965" w:rsidP="00696261">
      <w:pPr>
        <w:pStyle w:val="ae"/>
        <w:rPr>
          <w:rFonts w:eastAsia="方正粗雅宋_GBK"/>
        </w:rPr>
      </w:pPr>
      <w:bookmarkStart w:id="1047" w:name="0185a12"/>
      <w:r w:rsidRPr="002F2203">
        <w:rPr>
          <w:rFonts w:eastAsia="方正粗雅宋_GBK" w:hint="eastAsia"/>
        </w:rPr>
        <w:t>传法弟子三十二人，得法自行者</w:t>
      </w:r>
      <w:proofErr w:type="gramStart"/>
      <w:r w:rsidRPr="002F2203">
        <w:rPr>
          <w:rFonts w:eastAsia="方正粗雅宋_GBK" w:hint="eastAsia"/>
        </w:rPr>
        <w:t>不可称数</w:t>
      </w:r>
      <w:proofErr w:type="gramEnd"/>
      <w:r w:rsidRPr="002F2203">
        <w:rPr>
          <w:rFonts w:eastAsia="方正粗雅宋_GBK"/>
        </w:rPr>
        <w:t>(</w:t>
      </w:r>
      <w:r w:rsidRPr="002F2203">
        <w:rPr>
          <w:rFonts w:eastAsia="方正粗雅宋_GBK" w:hint="eastAsia"/>
        </w:rPr>
        <w:t>注：梁肃《禅林寺碑》：“得门者千数，得深心者</w:t>
      </w:r>
      <w:bookmarkEnd w:id="1047"/>
      <w:r w:rsidRPr="002F2203">
        <w:rPr>
          <w:rFonts w:eastAsia="方正粗雅宋_GBK" w:hint="eastAsia"/>
        </w:rPr>
        <w:t>三十二人</w:t>
      </w:r>
      <w:r w:rsidRPr="002F2203">
        <w:rPr>
          <w:rFonts w:eastAsia="方正粗雅宋_GBK"/>
        </w:rPr>
        <w:t>)</w:t>
      </w:r>
      <w:r w:rsidRPr="002F2203">
        <w:rPr>
          <w:rFonts w:eastAsia="方正粗雅宋_GBK" w:hint="eastAsia"/>
        </w:rPr>
        <w:t>。</w:t>
      </w:r>
    </w:p>
    <w:p w14:paraId="7098D0A4"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传法</w:t>
      </w:r>
      <w:r w:rsidRPr="002F2203">
        <w:rPr>
          <w:rFonts w:eastAsia="方正新书宋_GBK" w:hAnsi="宋体" w:hint="eastAsia"/>
          <w:sz w:val="30"/>
          <w:szCs w:val="30"/>
        </w:rPr>
        <w:t>，</w:t>
      </w:r>
      <w:proofErr w:type="gramStart"/>
      <w:r w:rsidRPr="002F2203">
        <w:rPr>
          <w:rFonts w:eastAsia="方正新书宋_GBK" w:hAnsi="宋体" w:hint="eastAsia"/>
          <w:sz w:val="30"/>
          <w:szCs w:val="30"/>
        </w:rPr>
        <w:t>可以传持佛法</w:t>
      </w:r>
      <w:proofErr w:type="gramEnd"/>
      <w:r w:rsidRPr="002F2203">
        <w:rPr>
          <w:rFonts w:eastAsia="方正新书宋_GBK" w:hAnsi="宋体" w:hint="eastAsia"/>
          <w:sz w:val="30"/>
          <w:szCs w:val="30"/>
        </w:rPr>
        <w:t>。</w:t>
      </w:r>
      <w:r w:rsidRPr="002F2203">
        <w:rPr>
          <w:rFonts w:eastAsia="方正新书宋_GBK" w:hAnsi="宋体" w:hint="eastAsia"/>
          <w:sz w:val="30"/>
          <w:szCs w:val="30"/>
          <w:u w:val="single"/>
        </w:rPr>
        <w:t>得法</w:t>
      </w:r>
      <w:r w:rsidRPr="002F2203">
        <w:rPr>
          <w:rFonts w:eastAsia="方正新书宋_GBK" w:hAnsi="宋体" w:hint="eastAsia"/>
          <w:sz w:val="30"/>
          <w:szCs w:val="30"/>
        </w:rPr>
        <w:t>，得到这个法门。《禅林寺碑》即《修禅道场碑铭》，梁肃撰于唐元和六年（</w:t>
      </w:r>
      <w:r w:rsidRPr="002F2203">
        <w:rPr>
          <w:rFonts w:eastAsia="方正新书宋_GBK" w:hAnsi="宋体" w:hint="eastAsia"/>
          <w:sz w:val="30"/>
          <w:szCs w:val="30"/>
        </w:rPr>
        <w:t>811</w:t>
      </w:r>
      <w:r w:rsidRPr="002F2203">
        <w:rPr>
          <w:rFonts w:eastAsia="方正新书宋_GBK" w:hAnsi="宋体" w:hint="eastAsia"/>
          <w:sz w:val="30"/>
          <w:szCs w:val="30"/>
        </w:rPr>
        <w:t>），现立于智者塔院。</w:t>
      </w:r>
      <w:r w:rsidRPr="002F2203">
        <w:rPr>
          <w:rFonts w:eastAsia="方正新书宋_GBK" w:hAnsi="宋体" w:hint="eastAsia"/>
          <w:sz w:val="30"/>
          <w:szCs w:val="30"/>
        </w:rPr>
        <w:t xml:space="preserve"> </w:t>
      </w:r>
    </w:p>
    <w:p w14:paraId="3189089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2"/>
        <w:rPr>
          <w:rFonts w:eastAsia="方正新书宋_GBK" w:hAnsi="宋体"/>
          <w:b/>
          <w:sz w:val="30"/>
          <w:szCs w:val="30"/>
        </w:rPr>
      </w:pPr>
      <w:bookmarkStart w:id="1048" w:name="0185a13"/>
      <w:proofErr w:type="gramStart"/>
      <w:r w:rsidRPr="002F2203">
        <w:rPr>
          <w:rFonts w:eastAsia="方正新书宋_GBK" w:hAnsi="宋体" w:hint="eastAsia"/>
          <w:b/>
          <w:sz w:val="30"/>
          <w:szCs w:val="30"/>
          <w:u w:val="wave" w:color="FF0000"/>
        </w:rPr>
        <w:t>师造寺</w:t>
      </w:r>
      <w:proofErr w:type="gramEnd"/>
      <w:r w:rsidRPr="002F2203">
        <w:rPr>
          <w:rFonts w:eastAsia="方正新书宋_GBK" w:hAnsi="宋体" w:hint="eastAsia"/>
          <w:b/>
          <w:sz w:val="30"/>
          <w:szCs w:val="30"/>
          <w:u w:val="wave" w:color="FF0000"/>
        </w:rPr>
        <w:t>三十六所，尝曰：“予所造寺</w:t>
      </w:r>
      <w:bookmarkStart w:id="1049" w:name="0185a14"/>
      <w:bookmarkEnd w:id="1048"/>
      <w:r w:rsidRPr="002F2203">
        <w:rPr>
          <w:rFonts w:eastAsia="方正新书宋_GBK" w:hAnsi="宋体" w:hint="eastAsia"/>
          <w:b/>
          <w:sz w:val="30"/>
          <w:szCs w:val="30"/>
          <w:u w:val="wave" w:color="FF0000"/>
        </w:rPr>
        <w:t>，栖霞、灵岩、天台、玉泉，乃天下四绝也。</w:t>
      </w:r>
      <w:bookmarkEnd w:id="1049"/>
      <w:r w:rsidRPr="002F2203">
        <w:rPr>
          <w:rFonts w:eastAsia="方正新书宋_GBK" w:hAnsi="宋体" w:hint="eastAsia"/>
          <w:b/>
          <w:sz w:val="30"/>
          <w:szCs w:val="30"/>
          <w:u w:val="wave" w:color="FF0000"/>
        </w:rPr>
        <w:t>”</w:t>
      </w:r>
    </w:p>
    <w:p w14:paraId="711B1045"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栖霞寺</w:t>
      </w:r>
      <w:r w:rsidRPr="002F2203">
        <w:rPr>
          <w:rFonts w:eastAsia="方正新书宋_GBK" w:hAnsi="宋体" w:hint="eastAsia"/>
          <w:sz w:val="30"/>
          <w:szCs w:val="30"/>
        </w:rPr>
        <w:t>，即南京摄山栖霞寺，始建于南齐永明元年（</w:t>
      </w:r>
      <w:r w:rsidRPr="002F2203">
        <w:rPr>
          <w:rFonts w:eastAsia="方正新书宋_GBK" w:hAnsi="宋体" w:hint="eastAsia"/>
          <w:sz w:val="30"/>
          <w:szCs w:val="30"/>
        </w:rPr>
        <w:t>483</w:t>
      </w:r>
      <w:r w:rsidRPr="002F2203">
        <w:rPr>
          <w:rFonts w:eastAsia="方正新书宋_GBK" w:hAnsi="宋体" w:hint="eastAsia"/>
          <w:sz w:val="30"/>
          <w:szCs w:val="30"/>
        </w:rPr>
        <w:t>），智者大师</w:t>
      </w:r>
      <w:r w:rsidRPr="002F2203">
        <w:rPr>
          <w:rFonts w:eastAsia="方正新书宋_GBK" w:hAnsi="宋体" w:hint="eastAsia"/>
          <w:sz w:val="30"/>
          <w:szCs w:val="30"/>
        </w:rPr>
        <w:t>592</w:t>
      </w:r>
      <w:r w:rsidRPr="002F2203">
        <w:rPr>
          <w:rFonts w:eastAsia="方正新书宋_GBK" w:hAnsi="宋体" w:hint="eastAsia"/>
          <w:sz w:val="30"/>
          <w:szCs w:val="30"/>
        </w:rPr>
        <w:t>年的时候曾驻锡此地，大为扩建整修。</w:t>
      </w:r>
    </w:p>
    <w:p w14:paraId="364C269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灵岩寺</w:t>
      </w:r>
      <w:r w:rsidRPr="002F2203">
        <w:rPr>
          <w:rFonts w:eastAsia="方正新书宋_GBK" w:hAnsi="宋体" w:hint="eastAsia"/>
          <w:sz w:val="30"/>
          <w:szCs w:val="30"/>
        </w:rPr>
        <w:t>，位于山东省长清县泰山西北麓，最初天竺</w:t>
      </w:r>
      <w:proofErr w:type="gramStart"/>
      <w:r w:rsidRPr="002F2203">
        <w:rPr>
          <w:rFonts w:eastAsia="方正新书宋_GBK" w:hAnsi="宋体" w:hint="eastAsia"/>
          <w:sz w:val="30"/>
          <w:szCs w:val="30"/>
        </w:rPr>
        <w:t>僧朗于苻</w:t>
      </w:r>
      <w:proofErr w:type="gramEnd"/>
      <w:r w:rsidRPr="002F2203">
        <w:rPr>
          <w:rFonts w:eastAsia="方正新书宋_GBK" w:hAnsi="宋体" w:hint="eastAsia"/>
          <w:sz w:val="30"/>
          <w:szCs w:val="30"/>
        </w:rPr>
        <w:t>秦永兴年间（</w:t>
      </w:r>
      <w:r w:rsidRPr="002F2203">
        <w:rPr>
          <w:rFonts w:eastAsia="方正新书宋_GBK" w:hAnsi="宋体" w:hint="eastAsia"/>
          <w:sz w:val="30"/>
          <w:szCs w:val="30"/>
        </w:rPr>
        <w:t>357</w:t>
      </w:r>
      <w:r w:rsidRPr="002F2203">
        <w:rPr>
          <w:rFonts w:eastAsia="方正新书宋_GBK" w:hAnsi="宋体" w:hint="eastAsia"/>
          <w:sz w:val="30"/>
          <w:szCs w:val="30"/>
        </w:rPr>
        <w:t>～</w:t>
      </w:r>
      <w:r w:rsidRPr="002F2203">
        <w:rPr>
          <w:rFonts w:eastAsia="方正新书宋_GBK" w:hAnsi="宋体" w:hint="eastAsia"/>
          <w:sz w:val="30"/>
          <w:szCs w:val="30"/>
        </w:rPr>
        <w:t>358</w:t>
      </w:r>
      <w:r w:rsidRPr="002F2203">
        <w:rPr>
          <w:rFonts w:eastAsia="方正新书宋_GBK" w:hAnsi="宋体" w:hint="eastAsia"/>
          <w:sz w:val="30"/>
          <w:szCs w:val="30"/>
        </w:rPr>
        <w:t>）来此说法，由于“猛兽归伏，乱石点头”，故名灵岩。寺初兴于北魏，盛于唐宋。</w:t>
      </w:r>
    </w:p>
    <w:p w14:paraId="2271750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晋王杨广于</w:t>
      </w:r>
      <w:r w:rsidRPr="002F2203">
        <w:rPr>
          <w:rFonts w:eastAsia="方正新书宋_GBK" w:hAnsi="宋体" w:hint="eastAsia"/>
          <w:sz w:val="30"/>
          <w:szCs w:val="30"/>
        </w:rPr>
        <w:t>594</w:t>
      </w:r>
      <w:r w:rsidRPr="002F2203">
        <w:rPr>
          <w:rFonts w:eastAsia="方正新书宋_GBK" w:hAnsi="宋体" w:hint="eastAsia"/>
          <w:sz w:val="30"/>
          <w:szCs w:val="30"/>
        </w:rPr>
        <w:t>年的时候曾经奉旨到东岳泰山封禅祭祀，于途中曾写信向智者大师问安，</w:t>
      </w:r>
      <w:proofErr w:type="gramStart"/>
      <w:r w:rsidRPr="002F2203">
        <w:rPr>
          <w:rFonts w:eastAsia="方正新书宋_GBK" w:hAnsi="宋体" w:hint="eastAsia"/>
          <w:sz w:val="30"/>
          <w:szCs w:val="30"/>
        </w:rPr>
        <w:t>书见《王从驾东岳于路遣书第四十六》</w:t>
      </w:r>
      <w:proofErr w:type="gramEnd"/>
      <w:r w:rsidRPr="002F2203">
        <w:rPr>
          <w:rFonts w:eastAsia="方正新书宋_GBK" w:hAnsi="宋体" w:hint="eastAsia"/>
          <w:sz w:val="30"/>
          <w:szCs w:val="30"/>
        </w:rPr>
        <w:t>。当时智</w:t>
      </w:r>
      <w:r w:rsidRPr="002F2203">
        <w:rPr>
          <w:rFonts w:eastAsia="方正新书宋_GBK" w:hAnsi="宋体" w:hint="eastAsia"/>
          <w:sz w:val="30"/>
          <w:szCs w:val="30"/>
        </w:rPr>
        <w:lastRenderedPageBreak/>
        <w:t>者大师应在湖南岳州，并没有前往泰山，但可能正是由于这个因缘，智者大师才让杨广为外护，重修灵岩寺的吧。</w:t>
      </w:r>
      <w:proofErr w:type="gramStart"/>
      <w:r w:rsidRPr="002F2203">
        <w:rPr>
          <w:rFonts w:eastAsia="方正新书宋_GBK" w:hAnsi="宋体"/>
          <w:sz w:val="30"/>
          <w:szCs w:val="30"/>
        </w:rPr>
        <w:t>汪子清</w:t>
      </w:r>
      <w:proofErr w:type="gramEnd"/>
      <w:r w:rsidRPr="002F2203">
        <w:rPr>
          <w:rFonts w:eastAsia="方正新书宋_GBK" w:hAnsi="宋体"/>
          <w:sz w:val="30"/>
          <w:szCs w:val="30"/>
        </w:rPr>
        <w:t>《泰山志》</w:t>
      </w:r>
      <w:r w:rsidRPr="002F2203">
        <w:rPr>
          <w:rFonts w:eastAsia="方正新书宋_GBK" w:hAnsi="宋体" w:hint="eastAsia"/>
          <w:sz w:val="30"/>
          <w:szCs w:val="30"/>
        </w:rPr>
        <w:t>：“</w:t>
      </w:r>
      <w:r w:rsidRPr="002F2203">
        <w:rPr>
          <w:rFonts w:eastAsia="方正新书宋_GBK" w:hAnsi="宋体"/>
          <w:sz w:val="30"/>
          <w:szCs w:val="30"/>
        </w:rPr>
        <w:t>唐李吉甫</w:t>
      </w:r>
      <w:proofErr w:type="gramStart"/>
      <w:r w:rsidRPr="002F2203">
        <w:rPr>
          <w:rFonts w:eastAsia="方正新书宋_GBK" w:hAnsi="宋体"/>
          <w:sz w:val="30"/>
          <w:szCs w:val="30"/>
        </w:rPr>
        <w:t>纂</w:t>
      </w:r>
      <w:proofErr w:type="gramEnd"/>
      <w:r w:rsidRPr="002F2203">
        <w:rPr>
          <w:rFonts w:eastAsia="方正新书宋_GBK" w:hAnsi="宋体"/>
          <w:sz w:val="30"/>
          <w:szCs w:val="30"/>
        </w:rPr>
        <w:t>《十道图》，以润之栖霞、台之国清</w:t>
      </w:r>
      <w:r w:rsidRPr="002F2203">
        <w:rPr>
          <w:rFonts w:eastAsia="方正新书宋_GBK" w:hAnsi="宋体" w:hint="eastAsia"/>
          <w:sz w:val="30"/>
          <w:szCs w:val="30"/>
        </w:rPr>
        <w:t>、</w:t>
      </w:r>
      <w:r w:rsidRPr="002F2203">
        <w:rPr>
          <w:rFonts w:eastAsia="方正新书宋_GBK" w:hAnsi="宋体"/>
          <w:sz w:val="30"/>
          <w:szCs w:val="30"/>
        </w:rPr>
        <w:t>荆之玉泉，合兹寺为四绝。</w:t>
      </w:r>
      <w:r w:rsidRPr="002F2203">
        <w:rPr>
          <w:rFonts w:eastAsia="方正新书宋_GBK" w:hAnsi="宋体" w:hint="eastAsia"/>
          <w:sz w:val="30"/>
          <w:szCs w:val="30"/>
        </w:rPr>
        <w:t>”</w:t>
      </w:r>
      <w:r w:rsidRPr="002F2203">
        <w:rPr>
          <w:rFonts w:eastAsia="方正新书宋_GBK" w:hAnsi="宋体"/>
          <w:sz w:val="30"/>
          <w:szCs w:val="30"/>
        </w:rPr>
        <w:t>宋嘉</w:t>
      </w:r>
      <w:r w:rsidRPr="002F2203">
        <w:rPr>
          <w:rFonts w:eastAsia="方正新书宋_GBK" w:hAnsi="宋体" w:hint="eastAsia"/>
          <w:sz w:val="30"/>
          <w:szCs w:val="30"/>
        </w:rPr>
        <w:t>祐</w:t>
      </w:r>
      <w:r w:rsidRPr="002F2203">
        <w:rPr>
          <w:rFonts w:eastAsia="方正新书宋_GBK" w:hAnsi="宋体"/>
          <w:sz w:val="30"/>
          <w:szCs w:val="30"/>
        </w:rPr>
        <w:t>六年</w:t>
      </w:r>
      <w:r w:rsidRPr="002F2203">
        <w:rPr>
          <w:rFonts w:eastAsia="方正新书宋_GBK" w:hAnsi="宋体" w:hint="eastAsia"/>
          <w:sz w:val="30"/>
          <w:szCs w:val="30"/>
        </w:rPr>
        <w:t>（</w:t>
      </w:r>
      <w:r w:rsidRPr="002F2203">
        <w:rPr>
          <w:rFonts w:eastAsia="方正新书宋_GBK" w:hAnsi="宋体" w:hint="eastAsia"/>
          <w:sz w:val="30"/>
          <w:szCs w:val="30"/>
        </w:rPr>
        <w:t>1061</w:t>
      </w:r>
      <w:r w:rsidRPr="002F2203">
        <w:rPr>
          <w:rFonts w:eastAsia="方正新书宋_GBK" w:hAnsi="宋体" w:hint="eastAsia"/>
          <w:sz w:val="30"/>
          <w:szCs w:val="30"/>
        </w:rPr>
        <w:t>）</w:t>
      </w:r>
      <w:r w:rsidRPr="002F2203">
        <w:rPr>
          <w:rFonts w:eastAsia="方正新书宋_GBK" w:hAnsi="宋体"/>
          <w:sz w:val="30"/>
          <w:szCs w:val="30"/>
        </w:rPr>
        <w:t>《灵岩千佛殿碑文》亦曰</w:t>
      </w:r>
      <w:r w:rsidRPr="002F2203">
        <w:rPr>
          <w:rFonts w:eastAsia="方正新书宋_GBK" w:hAnsi="宋体" w:hint="eastAsia"/>
          <w:sz w:val="30"/>
          <w:szCs w:val="30"/>
        </w:rPr>
        <w:t>：“</w:t>
      </w:r>
      <w:r w:rsidRPr="002F2203">
        <w:rPr>
          <w:rFonts w:eastAsia="方正新书宋_GBK" w:hAnsi="宋体"/>
          <w:sz w:val="30"/>
          <w:szCs w:val="30"/>
        </w:rPr>
        <w:t>其间煊赫中夏，辉映诸蓝，得四绝之伟者，则有荆之玉泉、润之栖霞、台之国清，</w:t>
      </w:r>
      <w:proofErr w:type="gramStart"/>
      <w:r w:rsidRPr="002F2203">
        <w:rPr>
          <w:rFonts w:eastAsia="方正新书宋_GBK" w:hAnsi="宋体"/>
          <w:sz w:val="30"/>
          <w:szCs w:val="30"/>
        </w:rPr>
        <w:t>洎</w:t>
      </w:r>
      <w:proofErr w:type="gramEnd"/>
      <w:r w:rsidRPr="002F2203">
        <w:rPr>
          <w:rFonts w:eastAsia="方正新书宋_GBK" w:hAnsi="宋体"/>
          <w:sz w:val="30"/>
          <w:szCs w:val="30"/>
        </w:rPr>
        <w:t>兹灵岩是也。</w:t>
      </w:r>
      <w:r w:rsidRPr="002F2203">
        <w:rPr>
          <w:rFonts w:eastAsia="方正新书宋_GBK" w:hAnsi="宋体" w:hint="eastAsia"/>
          <w:sz w:val="30"/>
          <w:szCs w:val="30"/>
        </w:rPr>
        <w:t>”</w:t>
      </w:r>
    </w:p>
    <w:p w14:paraId="75A459C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天台寺</w:t>
      </w:r>
      <w:r w:rsidRPr="002F2203">
        <w:rPr>
          <w:rFonts w:eastAsia="方正新书宋_GBK" w:hAnsi="宋体" w:hint="eastAsia"/>
          <w:sz w:val="30"/>
          <w:szCs w:val="30"/>
        </w:rPr>
        <w:t>，即后之国清寺，是智者大师于生前定址定样，而于灭后所建者。</w:t>
      </w:r>
      <w:r w:rsidRPr="002F2203">
        <w:rPr>
          <w:rFonts w:eastAsia="方正新书宋_GBK" w:hAnsi="宋体"/>
          <w:sz w:val="30"/>
          <w:szCs w:val="30"/>
        </w:rPr>
        <w:t>坐落在五峰环峙、双涧回</w:t>
      </w:r>
      <w:proofErr w:type="gramStart"/>
      <w:r w:rsidRPr="002F2203">
        <w:rPr>
          <w:rFonts w:eastAsia="方正新书宋_GBK" w:hAnsi="宋体"/>
          <w:sz w:val="30"/>
          <w:szCs w:val="30"/>
        </w:rPr>
        <w:t>澜</w:t>
      </w:r>
      <w:proofErr w:type="gramEnd"/>
      <w:r w:rsidRPr="002F2203">
        <w:rPr>
          <w:rFonts w:eastAsia="方正新书宋_GBK" w:hAnsi="宋体"/>
          <w:sz w:val="30"/>
          <w:szCs w:val="30"/>
        </w:rPr>
        <w:t>的形胜之地</w:t>
      </w:r>
      <w:r w:rsidRPr="002F2203">
        <w:rPr>
          <w:rFonts w:eastAsia="方正新书宋_GBK" w:hAnsi="宋体" w:hint="eastAsia"/>
          <w:sz w:val="30"/>
          <w:szCs w:val="30"/>
        </w:rPr>
        <w:t>，如诗云：“</w:t>
      </w:r>
      <w:r w:rsidRPr="002F2203">
        <w:rPr>
          <w:rFonts w:eastAsia="方正新书宋_GBK" w:hAnsi="宋体"/>
          <w:sz w:val="30"/>
          <w:szCs w:val="30"/>
        </w:rPr>
        <w:t>台山一万重，帝割为佛国。刹院如星罗</w:t>
      </w:r>
      <w:r w:rsidRPr="002F2203">
        <w:rPr>
          <w:rFonts w:eastAsia="方正新书宋_GBK" w:hAnsi="宋体" w:hint="eastAsia"/>
          <w:sz w:val="30"/>
          <w:szCs w:val="30"/>
        </w:rPr>
        <w:t>，</w:t>
      </w:r>
      <w:r w:rsidRPr="002F2203">
        <w:rPr>
          <w:rFonts w:eastAsia="方正新书宋_GBK" w:hAnsi="宋体"/>
          <w:sz w:val="30"/>
          <w:szCs w:val="30"/>
        </w:rPr>
        <w:t>国清</w:t>
      </w:r>
      <w:proofErr w:type="gramStart"/>
      <w:r w:rsidRPr="002F2203">
        <w:rPr>
          <w:rFonts w:eastAsia="方正新书宋_GBK" w:hAnsi="宋体"/>
          <w:sz w:val="30"/>
          <w:szCs w:val="30"/>
        </w:rPr>
        <w:t>最</w:t>
      </w:r>
      <w:proofErr w:type="gramEnd"/>
      <w:r w:rsidRPr="002F2203">
        <w:rPr>
          <w:rFonts w:eastAsia="方正新书宋_GBK" w:hAnsi="宋体"/>
          <w:sz w:val="30"/>
          <w:szCs w:val="30"/>
        </w:rPr>
        <w:t>雄特。</w:t>
      </w:r>
      <w:r w:rsidRPr="002F2203">
        <w:rPr>
          <w:rFonts w:eastAsia="方正新书宋_GBK" w:hAnsi="宋体" w:hint="eastAsia"/>
          <w:sz w:val="30"/>
          <w:szCs w:val="30"/>
        </w:rPr>
        <w:t>”故《天台山记》云：“天下四绝寺，国清第一绝。”</w:t>
      </w:r>
      <w:r w:rsidRPr="002F2203">
        <w:rPr>
          <w:rFonts w:eastAsia="方正新书宋_GBK" w:hAnsi="宋体" w:hint="eastAsia"/>
          <w:sz w:val="30"/>
          <w:szCs w:val="30"/>
        </w:rPr>
        <w:t xml:space="preserve"> </w:t>
      </w:r>
    </w:p>
    <w:p w14:paraId="3D14E9E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玉泉寺</w:t>
      </w:r>
      <w:r w:rsidRPr="002F2203">
        <w:rPr>
          <w:rFonts w:eastAsia="方正新书宋_GBK" w:hAnsi="宋体" w:hint="eastAsia"/>
          <w:sz w:val="30"/>
          <w:szCs w:val="30"/>
        </w:rPr>
        <w:t>，智者大师于隋开皇十二年（</w:t>
      </w:r>
      <w:r w:rsidRPr="002F2203">
        <w:rPr>
          <w:rFonts w:eastAsia="方正新书宋_GBK" w:hAnsi="宋体" w:hint="eastAsia"/>
          <w:sz w:val="30"/>
          <w:szCs w:val="30"/>
        </w:rPr>
        <w:t>592</w:t>
      </w:r>
      <w:r w:rsidRPr="002F2203">
        <w:rPr>
          <w:rFonts w:eastAsia="方正新书宋_GBK" w:hAnsi="宋体" w:hint="eastAsia"/>
          <w:sz w:val="30"/>
          <w:szCs w:val="30"/>
        </w:rPr>
        <w:t>）十二月所建，翌年四月，于此开讲《法华玄义》。十四年，智者大师复于此说《摩诃止观》。</w:t>
      </w:r>
    </w:p>
    <w:p w14:paraId="665E2F30" w14:textId="77777777" w:rsidR="00DA7965" w:rsidRPr="002F2203" w:rsidRDefault="00DA7965" w:rsidP="00696261">
      <w:pPr>
        <w:pStyle w:val="ae"/>
        <w:rPr>
          <w:rFonts w:eastAsia="方正粗雅宋_GBK"/>
        </w:rPr>
      </w:pPr>
      <w:bookmarkStart w:id="1050" w:name="0185a15"/>
      <w:r w:rsidRPr="002F2203">
        <w:rPr>
          <w:rFonts w:eastAsia="方正粗雅宋_GBK" w:hint="eastAsia"/>
        </w:rPr>
        <w:t>又造大藏十五处，</w:t>
      </w:r>
      <w:proofErr w:type="gramStart"/>
      <w:r w:rsidRPr="002F2203">
        <w:rPr>
          <w:rFonts w:eastAsia="方正粗雅宋_GBK" w:hint="eastAsia"/>
        </w:rPr>
        <w:t>旃</w:t>
      </w:r>
      <w:proofErr w:type="gramEnd"/>
      <w:r w:rsidRPr="002F2203">
        <w:rPr>
          <w:rFonts w:eastAsia="方正粗雅宋_GBK" w:hint="eastAsia"/>
        </w:rPr>
        <w:t>檀金铜画像八十万躯</w:t>
      </w:r>
      <w:bookmarkStart w:id="1051" w:name="0185a16"/>
      <w:bookmarkEnd w:id="1050"/>
      <w:r w:rsidRPr="002F2203">
        <w:rPr>
          <w:rFonts w:eastAsia="方正粗雅宋_GBK" w:hint="eastAsia"/>
        </w:rPr>
        <w:t>，</w:t>
      </w:r>
      <w:proofErr w:type="gramStart"/>
      <w:r w:rsidRPr="002F2203">
        <w:rPr>
          <w:rFonts w:eastAsia="方正粗雅宋_GBK" w:hint="eastAsia"/>
        </w:rPr>
        <w:t>亲度僧</w:t>
      </w:r>
      <w:proofErr w:type="gramEnd"/>
      <w:r w:rsidRPr="002F2203">
        <w:rPr>
          <w:rFonts w:eastAsia="方正粗雅宋_GBK" w:hint="eastAsia"/>
        </w:rPr>
        <w:t>一万四千人。</w:t>
      </w:r>
      <w:bookmarkEnd w:id="1051"/>
    </w:p>
    <w:p w14:paraId="46453056"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此为福德庄严，如文不释。</w:t>
      </w:r>
    </w:p>
    <w:p w14:paraId="675C1C4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或问：《行事抄资持记》卷四十一云：“《四分》不得畜二沙弥，若畜者须乞。《祗》中不得畜众多沙弥，听一极至三人。”今大师云何广收徒众？</w:t>
      </w:r>
    </w:p>
    <w:p w14:paraId="53B66D4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答：此乃圣制，自当遵奉！智者大师于《摩诃止观》卷六认为，唯有</w:t>
      </w:r>
      <w:proofErr w:type="gramStart"/>
      <w:r w:rsidRPr="002F2203">
        <w:rPr>
          <w:rFonts w:eastAsia="方正新书宋_GBK" w:hAnsi="宋体" w:hint="eastAsia"/>
          <w:sz w:val="30"/>
          <w:szCs w:val="30"/>
        </w:rPr>
        <w:t>五部律填胸</w:t>
      </w:r>
      <w:proofErr w:type="gramEnd"/>
      <w:r w:rsidRPr="002F2203">
        <w:rPr>
          <w:rFonts w:eastAsia="方正新书宋_GBK" w:hAnsi="宋体" w:hint="eastAsia"/>
          <w:sz w:val="30"/>
          <w:szCs w:val="30"/>
        </w:rPr>
        <w:t>，才能“</w:t>
      </w:r>
      <w:r w:rsidRPr="002F2203">
        <w:rPr>
          <w:rFonts w:eastAsia="方正新书宋_GBK" w:hAnsi="宋体" w:cs="宋体" w:hint="eastAsia"/>
          <w:sz w:val="30"/>
          <w:szCs w:val="30"/>
        </w:rPr>
        <w:t>对缘行事，自正正他</w:t>
      </w:r>
      <w:r w:rsidRPr="002F2203">
        <w:rPr>
          <w:rFonts w:eastAsia="方正新书宋_GBK" w:hAnsi="宋体" w:hint="eastAsia"/>
          <w:sz w:val="30"/>
          <w:szCs w:val="30"/>
        </w:rPr>
        <w:t>”。此种道理，智者大师岂</w:t>
      </w:r>
      <w:r w:rsidRPr="002F2203">
        <w:rPr>
          <w:rFonts w:eastAsia="方正新书宋_GBK" w:hAnsi="宋体" w:hint="eastAsia"/>
          <w:sz w:val="30"/>
          <w:szCs w:val="30"/>
        </w:rPr>
        <w:lastRenderedPageBreak/>
        <w:t>会不知？然大师所为，亦有说者，请看下表：</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4"/>
        <w:gridCol w:w="2091"/>
        <w:gridCol w:w="2091"/>
        <w:gridCol w:w="1394"/>
      </w:tblGrid>
      <w:tr w:rsidR="00DA7965" w:rsidRPr="00E77739" w14:paraId="1E355CDA" w14:textId="77777777" w:rsidTr="002F2203">
        <w:tc>
          <w:tcPr>
            <w:tcW w:w="1394" w:type="dxa"/>
          </w:tcPr>
          <w:p w14:paraId="188ACBDB" w14:textId="77777777" w:rsidR="00DA7965" w:rsidRPr="00E77739" w:rsidRDefault="00DA7965" w:rsidP="00696261">
            <w:pPr>
              <w:overflowPunct w:val="0"/>
              <w:autoSpaceDE w:val="0"/>
              <w:autoSpaceDN w:val="0"/>
              <w:adjustRightInd w:val="0"/>
              <w:snapToGrid w:val="0"/>
              <w:spacing w:beforeLines="50" w:before="191" w:afterLines="50" w:after="191" w:line="540" w:lineRule="exact"/>
              <w:ind w:firstLineChars="1" w:firstLine="3"/>
              <w:rPr>
                <w:rFonts w:hAnsi="宋体"/>
                <w:sz w:val="30"/>
                <w:szCs w:val="30"/>
              </w:rPr>
            </w:pPr>
            <w:r w:rsidRPr="002F2203">
              <w:rPr>
                <w:rFonts w:eastAsia="方正新书宋_GBK" w:hAnsi="宋体" w:hint="eastAsia"/>
                <w:sz w:val="30"/>
                <w:szCs w:val="30"/>
              </w:rPr>
              <w:t>年</w:t>
            </w:r>
            <w:r w:rsidRPr="002F2203">
              <w:rPr>
                <w:rFonts w:eastAsia="方正新书宋_GBK" w:hAnsi="宋体" w:hint="eastAsia"/>
                <w:sz w:val="30"/>
                <w:szCs w:val="30"/>
              </w:rPr>
              <w:t xml:space="preserve"> </w:t>
            </w:r>
            <w:r w:rsidRPr="002F2203">
              <w:rPr>
                <w:rFonts w:eastAsia="方正新书宋_GBK" w:hAnsi="宋体" w:hint="eastAsia"/>
                <w:sz w:val="30"/>
                <w:szCs w:val="30"/>
              </w:rPr>
              <w:t>份</w:t>
            </w:r>
          </w:p>
        </w:tc>
        <w:tc>
          <w:tcPr>
            <w:tcW w:w="2091" w:type="dxa"/>
          </w:tcPr>
          <w:p w14:paraId="1FBB5798" w14:textId="77777777" w:rsidR="00DA7965" w:rsidRPr="00E77739" w:rsidRDefault="00DA7965" w:rsidP="00696261">
            <w:pPr>
              <w:overflowPunct w:val="0"/>
              <w:autoSpaceDE w:val="0"/>
              <w:autoSpaceDN w:val="0"/>
              <w:adjustRightInd w:val="0"/>
              <w:snapToGrid w:val="0"/>
              <w:spacing w:beforeLines="50" w:before="191" w:afterLines="50" w:after="191" w:line="540" w:lineRule="exact"/>
              <w:ind w:firstLineChars="1" w:firstLine="3"/>
              <w:rPr>
                <w:rFonts w:hAnsi="宋体"/>
                <w:sz w:val="30"/>
                <w:szCs w:val="30"/>
              </w:rPr>
            </w:pPr>
            <w:r w:rsidRPr="002F2203">
              <w:rPr>
                <w:rFonts w:eastAsia="方正新书宋_GBK" w:hAnsi="宋体" w:hint="eastAsia"/>
                <w:sz w:val="30"/>
                <w:szCs w:val="30"/>
              </w:rPr>
              <w:t>全国户数</w:t>
            </w:r>
          </w:p>
        </w:tc>
        <w:tc>
          <w:tcPr>
            <w:tcW w:w="2091" w:type="dxa"/>
          </w:tcPr>
          <w:p w14:paraId="711C1D2F" w14:textId="77777777" w:rsidR="00DA7965" w:rsidRPr="00E77739" w:rsidRDefault="00DA7965" w:rsidP="00696261">
            <w:pPr>
              <w:overflowPunct w:val="0"/>
              <w:autoSpaceDE w:val="0"/>
              <w:autoSpaceDN w:val="0"/>
              <w:adjustRightInd w:val="0"/>
              <w:snapToGrid w:val="0"/>
              <w:spacing w:beforeLines="50" w:before="191" w:afterLines="50" w:after="191" w:line="540" w:lineRule="exact"/>
              <w:ind w:firstLineChars="1" w:firstLine="3"/>
              <w:rPr>
                <w:rFonts w:hAnsi="宋体"/>
                <w:sz w:val="30"/>
                <w:szCs w:val="30"/>
              </w:rPr>
            </w:pPr>
            <w:r w:rsidRPr="002F2203">
              <w:rPr>
                <w:rFonts w:eastAsia="方正新书宋_GBK" w:hAnsi="宋体" w:hint="eastAsia"/>
                <w:sz w:val="30"/>
                <w:szCs w:val="30"/>
              </w:rPr>
              <w:t>全国人口</w:t>
            </w:r>
          </w:p>
        </w:tc>
        <w:tc>
          <w:tcPr>
            <w:tcW w:w="1394" w:type="dxa"/>
          </w:tcPr>
          <w:p w14:paraId="5E989267" w14:textId="77777777" w:rsidR="00DA7965" w:rsidRPr="00A22B70" w:rsidRDefault="00DA7965" w:rsidP="00696261">
            <w:pPr>
              <w:overflowPunct w:val="0"/>
              <w:autoSpaceDE w:val="0"/>
              <w:autoSpaceDN w:val="0"/>
              <w:adjustRightInd w:val="0"/>
              <w:snapToGrid w:val="0"/>
              <w:spacing w:beforeLines="50" w:before="191" w:afterLines="50" w:after="191" w:line="540" w:lineRule="exact"/>
              <w:ind w:firstLineChars="1" w:firstLine="3"/>
              <w:rPr>
                <w:rFonts w:hAnsi="宋体"/>
                <w:sz w:val="30"/>
                <w:szCs w:val="30"/>
              </w:rPr>
            </w:pPr>
            <w:r w:rsidRPr="002F2203">
              <w:rPr>
                <w:rFonts w:eastAsia="方正新书宋_GBK" w:hAnsi="宋体" w:hint="eastAsia"/>
                <w:sz w:val="30"/>
                <w:szCs w:val="30"/>
              </w:rPr>
              <w:t xml:space="preserve"> </w:t>
            </w:r>
            <w:r w:rsidRPr="002F2203">
              <w:rPr>
                <w:rFonts w:eastAsia="方正新书宋_GBK" w:hAnsi="宋体" w:hint="eastAsia"/>
                <w:sz w:val="30"/>
                <w:szCs w:val="30"/>
              </w:rPr>
              <w:t>减</w:t>
            </w:r>
            <w:r w:rsidRPr="002F2203">
              <w:rPr>
                <w:rFonts w:eastAsia="方正新书宋_GBK" w:hAnsi="宋体" w:hint="eastAsia"/>
                <w:sz w:val="30"/>
                <w:szCs w:val="30"/>
              </w:rPr>
              <w:t xml:space="preserve"> </w:t>
            </w:r>
            <w:r w:rsidRPr="002F2203">
              <w:rPr>
                <w:rFonts w:eastAsia="方正新书宋_GBK" w:hAnsi="宋体" w:hint="eastAsia"/>
                <w:sz w:val="30"/>
                <w:szCs w:val="30"/>
              </w:rPr>
              <w:t>少</w:t>
            </w:r>
          </w:p>
        </w:tc>
      </w:tr>
      <w:tr w:rsidR="00DA7965" w:rsidRPr="00E77739" w14:paraId="0C03DC61" w14:textId="77777777" w:rsidTr="002F2203">
        <w:tc>
          <w:tcPr>
            <w:tcW w:w="1394" w:type="dxa"/>
          </w:tcPr>
          <w:p w14:paraId="0037CC19" w14:textId="77777777" w:rsidR="00DA7965" w:rsidRPr="00E77739" w:rsidRDefault="00DA7965" w:rsidP="00696261">
            <w:pPr>
              <w:overflowPunct w:val="0"/>
              <w:autoSpaceDE w:val="0"/>
              <w:autoSpaceDN w:val="0"/>
              <w:adjustRightInd w:val="0"/>
              <w:snapToGrid w:val="0"/>
              <w:spacing w:beforeLines="50" w:before="191" w:afterLines="50" w:after="191" w:line="540" w:lineRule="exact"/>
              <w:ind w:firstLineChars="1" w:firstLine="3"/>
              <w:rPr>
                <w:rFonts w:hAnsi="宋体"/>
                <w:sz w:val="30"/>
                <w:szCs w:val="30"/>
              </w:rPr>
            </w:pPr>
            <w:r w:rsidRPr="002F2203">
              <w:rPr>
                <w:rFonts w:eastAsia="方正新书宋_GBK" w:hAnsi="宋体" w:hint="eastAsia"/>
                <w:sz w:val="30"/>
                <w:szCs w:val="30"/>
              </w:rPr>
              <w:t>609</w:t>
            </w:r>
            <w:r w:rsidRPr="002F2203">
              <w:rPr>
                <w:rFonts w:eastAsia="方正新书宋_GBK" w:hAnsi="宋体" w:hint="eastAsia"/>
                <w:sz w:val="30"/>
                <w:szCs w:val="30"/>
              </w:rPr>
              <w:t>年</w:t>
            </w:r>
          </w:p>
        </w:tc>
        <w:tc>
          <w:tcPr>
            <w:tcW w:w="2091" w:type="dxa"/>
          </w:tcPr>
          <w:p w14:paraId="779D97B2" w14:textId="77777777" w:rsidR="00DA7965" w:rsidRPr="00E77739" w:rsidRDefault="00DA7965" w:rsidP="00696261">
            <w:pPr>
              <w:overflowPunct w:val="0"/>
              <w:autoSpaceDE w:val="0"/>
              <w:autoSpaceDN w:val="0"/>
              <w:adjustRightInd w:val="0"/>
              <w:snapToGrid w:val="0"/>
              <w:spacing w:beforeLines="50" w:before="191" w:afterLines="50" w:after="191" w:line="540" w:lineRule="exact"/>
              <w:ind w:firstLineChars="1" w:firstLine="3"/>
              <w:rPr>
                <w:rFonts w:hAnsi="宋体"/>
                <w:sz w:val="30"/>
                <w:szCs w:val="30"/>
              </w:rPr>
            </w:pPr>
            <w:r w:rsidRPr="002F2203">
              <w:rPr>
                <w:rFonts w:eastAsia="方正新书宋_GBK" w:hAnsi="宋体" w:hint="eastAsia"/>
                <w:sz w:val="30"/>
                <w:szCs w:val="30"/>
              </w:rPr>
              <w:t>890</w:t>
            </w:r>
            <w:r w:rsidRPr="002F2203">
              <w:rPr>
                <w:rFonts w:eastAsia="方正新书宋_GBK" w:hAnsi="宋体" w:hint="eastAsia"/>
                <w:sz w:val="30"/>
                <w:szCs w:val="30"/>
              </w:rPr>
              <w:t>万</w:t>
            </w:r>
          </w:p>
        </w:tc>
        <w:tc>
          <w:tcPr>
            <w:tcW w:w="2091" w:type="dxa"/>
          </w:tcPr>
          <w:p w14:paraId="73D185D8" w14:textId="77777777" w:rsidR="00DA7965" w:rsidRPr="00E77739" w:rsidRDefault="00DA7965" w:rsidP="00696261">
            <w:pPr>
              <w:overflowPunct w:val="0"/>
              <w:autoSpaceDE w:val="0"/>
              <w:autoSpaceDN w:val="0"/>
              <w:adjustRightInd w:val="0"/>
              <w:snapToGrid w:val="0"/>
              <w:spacing w:beforeLines="50" w:before="191" w:afterLines="50" w:after="191" w:line="540" w:lineRule="exact"/>
              <w:ind w:firstLineChars="1" w:firstLine="3"/>
              <w:rPr>
                <w:rFonts w:hAnsi="宋体"/>
                <w:sz w:val="30"/>
                <w:szCs w:val="30"/>
              </w:rPr>
            </w:pPr>
            <w:r w:rsidRPr="002F2203">
              <w:rPr>
                <w:rFonts w:eastAsia="方正新书宋_GBK" w:hAnsi="宋体" w:hint="eastAsia"/>
                <w:sz w:val="30"/>
                <w:szCs w:val="30"/>
              </w:rPr>
              <w:t xml:space="preserve"> 4600</w:t>
            </w:r>
            <w:r w:rsidRPr="002F2203">
              <w:rPr>
                <w:rFonts w:eastAsia="方正新书宋_GBK" w:hAnsi="宋体" w:hint="eastAsia"/>
                <w:sz w:val="30"/>
                <w:szCs w:val="30"/>
              </w:rPr>
              <w:t>万</w:t>
            </w:r>
          </w:p>
        </w:tc>
        <w:tc>
          <w:tcPr>
            <w:tcW w:w="1394" w:type="dxa"/>
          </w:tcPr>
          <w:p w14:paraId="48089333" w14:textId="77777777" w:rsidR="00DA7965" w:rsidRPr="00A22B70" w:rsidRDefault="00DA7965" w:rsidP="00696261">
            <w:pPr>
              <w:overflowPunct w:val="0"/>
              <w:autoSpaceDE w:val="0"/>
              <w:autoSpaceDN w:val="0"/>
              <w:adjustRightInd w:val="0"/>
              <w:snapToGrid w:val="0"/>
              <w:spacing w:beforeLines="50" w:before="191" w:afterLines="50" w:after="191" w:line="540" w:lineRule="exact"/>
              <w:ind w:firstLineChars="1" w:firstLine="3"/>
              <w:rPr>
                <w:rFonts w:hAnsi="宋体"/>
                <w:sz w:val="30"/>
                <w:szCs w:val="30"/>
              </w:rPr>
            </w:pPr>
            <w:r w:rsidRPr="002F2203">
              <w:rPr>
                <w:rFonts w:eastAsia="方正新书宋_GBK" w:hAnsi="宋体" w:hint="eastAsia"/>
                <w:sz w:val="30"/>
                <w:szCs w:val="30"/>
              </w:rPr>
              <w:t xml:space="preserve">  </w:t>
            </w:r>
          </w:p>
        </w:tc>
      </w:tr>
      <w:tr w:rsidR="00DA7965" w:rsidRPr="002F2203" w14:paraId="2D5CF842" w14:textId="77777777" w:rsidTr="002F2203">
        <w:tc>
          <w:tcPr>
            <w:tcW w:w="1394" w:type="dxa"/>
          </w:tcPr>
          <w:p w14:paraId="0B2A2858" w14:textId="77777777" w:rsidR="00DA7965" w:rsidRPr="00E77739" w:rsidRDefault="00DA7965" w:rsidP="00696261">
            <w:pPr>
              <w:overflowPunct w:val="0"/>
              <w:autoSpaceDE w:val="0"/>
              <w:autoSpaceDN w:val="0"/>
              <w:adjustRightInd w:val="0"/>
              <w:snapToGrid w:val="0"/>
              <w:spacing w:beforeLines="50" w:before="191" w:afterLines="50" w:after="191" w:line="540" w:lineRule="exact"/>
              <w:ind w:firstLineChars="1" w:firstLine="3"/>
              <w:rPr>
                <w:rFonts w:hAnsi="宋体"/>
                <w:sz w:val="30"/>
                <w:szCs w:val="30"/>
              </w:rPr>
            </w:pPr>
            <w:r w:rsidRPr="002F2203">
              <w:rPr>
                <w:rFonts w:eastAsia="方正新书宋_GBK" w:hAnsi="宋体" w:hint="eastAsia"/>
                <w:sz w:val="30"/>
                <w:szCs w:val="30"/>
              </w:rPr>
              <w:t>626</w:t>
            </w:r>
            <w:r w:rsidRPr="002F2203">
              <w:rPr>
                <w:rFonts w:eastAsia="方正新书宋_GBK" w:hAnsi="宋体" w:hint="eastAsia"/>
                <w:sz w:val="30"/>
                <w:szCs w:val="30"/>
              </w:rPr>
              <w:t>年</w:t>
            </w:r>
          </w:p>
        </w:tc>
        <w:tc>
          <w:tcPr>
            <w:tcW w:w="2091" w:type="dxa"/>
          </w:tcPr>
          <w:p w14:paraId="6B5A66CC" w14:textId="77777777" w:rsidR="00DA7965" w:rsidRPr="00E77739" w:rsidRDefault="00DA7965" w:rsidP="00696261">
            <w:pPr>
              <w:overflowPunct w:val="0"/>
              <w:autoSpaceDE w:val="0"/>
              <w:autoSpaceDN w:val="0"/>
              <w:adjustRightInd w:val="0"/>
              <w:snapToGrid w:val="0"/>
              <w:spacing w:beforeLines="50" w:before="191" w:afterLines="50" w:after="191" w:line="540" w:lineRule="exact"/>
              <w:ind w:firstLineChars="1" w:firstLine="3"/>
              <w:rPr>
                <w:rFonts w:hAnsi="宋体"/>
                <w:sz w:val="30"/>
                <w:szCs w:val="30"/>
              </w:rPr>
            </w:pPr>
            <w:r w:rsidRPr="002F2203">
              <w:rPr>
                <w:rFonts w:eastAsia="方正新书宋_GBK" w:hAnsi="宋体" w:hint="eastAsia"/>
                <w:sz w:val="30"/>
                <w:szCs w:val="30"/>
              </w:rPr>
              <w:t>290</w:t>
            </w:r>
            <w:r w:rsidRPr="002F2203">
              <w:rPr>
                <w:rFonts w:eastAsia="方正新书宋_GBK" w:hAnsi="宋体" w:hint="eastAsia"/>
                <w:sz w:val="30"/>
                <w:szCs w:val="30"/>
              </w:rPr>
              <w:t>万</w:t>
            </w:r>
          </w:p>
        </w:tc>
        <w:tc>
          <w:tcPr>
            <w:tcW w:w="2091" w:type="dxa"/>
          </w:tcPr>
          <w:p w14:paraId="06268E1C" w14:textId="77777777" w:rsidR="00DA7965" w:rsidRPr="00E77739" w:rsidRDefault="00DA7965" w:rsidP="00696261">
            <w:pPr>
              <w:overflowPunct w:val="0"/>
              <w:autoSpaceDE w:val="0"/>
              <w:autoSpaceDN w:val="0"/>
              <w:adjustRightInd w:val="0"/>
              <w:snapToGrid w:val="0"/>
              <w:spacing w:beforeLines="50" w:before="191" w:afterLines="50" w:after="191" w:line="540" w:lineRule="exact"/>
              <w:ind w:firstLineChars="1" w:firstLine="3"/>
              <w:rPr>
                <w:rFonts w:hAnsi="宋体"/>
                <w:sz w:val="30"/>
                <w:szCs w:val="30"/>
              </w:rPr>
            </w:pPr>
            <w:r w:rsidRPr="002F2203">
              <w:rPr>
                <w:rFonts w:eastAsia="方正新书宋_GBK" w:hAnsi="宋体" w:hint="eastAsia"/>
                <w:sz w:val="30"/>
                <w:szCs w:val="30"/>
              </w:rPr>
              <w:t xml:space="preserve"> 1600</w:t>
            </w:r>
            <w:r w:rsidRPr="002F2203">
              <w:rPr>
                <w:rFonts w:eastAsia="方正新书宋_GBK" w:hAnsi="宋体" w:hint="eastAsia"/>
                <w:sz w:val="30"/>
                <w:szCs w:val="30"/>
              </w:rPr>
              <w:t>万</w:t>
            </w:r>
          </w:p>
        </w:tc>
        <w:tc>
          <w:tcPr>
            <w:tcW w:w="1394" w:type="dxa"/>
          </w:tcPr>
          <w:p w14:paraId="10266E2A" w14:textId="77777777" w:rsidR="00DA7965" w:rsidRPr="002F2203" w:rsidRDefault="00DA7965" w:rsidP="00696261">
            <w:pPr>
              <w:overflowPunct w:val="0"/>
              <w:autoSpaceDE w:val="0"/>
              <w:autoSpaceDN w:val="0"/>
              <w:adjustRightInd w:val="0"/>
              <w:snapToGrid w:val="0"/>
              <w:spacing w:beforeLines="50" w:before="191" w:afterLines="50" w:after="191" w:line="540" w:lineRule="exact"/>
              <w:ind w:firstLineChars="1" w:firstLine="3"/>
              <w:rPr>
                <w:rFonts w:eastAsia="方正新书宋_GBK" w:hAnsi="宋体"/>
                <w:sz w:val="30"/>
                <w:szCs w:val="30"/>
              </w:rPr>
            </w:pPr>
            <w:r w:rsidRPr="002F2203">
              <w:rPr>
                <w:rFonts w:eastAsia="方正新书宋_GBK" w:hAnsi="宋体" w:hint="eastAsia"/>
                <w:sz w:val="30"/>
                <w:szCs w:val="30"/>
              </w:rPr>
              <w:t xml:space="preserve">  2/3</w:t>
            </w:r>
          </w:p>
        </w:tc>
      </w:tr>
    </w:tbl>
    <w:p w14:paraId="62ACBBE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隋末十八年的改朝换代混战，使全国三分之二的人民死于非命。这还是就平均数而言，在混战激烈的地区，如中原（河南省）、关中（陕西中部）一带，人民幸存的不及十分之一。试想一下：在战乱时代，严禁官私剃度出家，那么全国出家人还能剩下多少呢？</w:t>
      </w:r>
    </w:p>
    <w:p w14:paraId="17B0F15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正是洞达了时代的发展趋势，深感佛教的未来堪忧，于是不得不“为他损己”，广收徒众，希望能够为未来的佛教留下佛种！这种大菩萨洞察力、发心利他力，岂是凡心所能测度？这样的“犯戒”功德，岂是斤斤著衣持钵、小心小量者所可比拟？百分、千分、百千万亿分不及其一啊！因此我们对于智者大师的“为他损己”之行，又该是怎样地感激涕零啊！请三复</w:t>
      </w:r>
      <w:bookmarkStart w:id="1052" w:name="0810b02"/>
      <w:r w:rsidRPr="002F2203">
        <w:rPr>
          <w:rFonts w:eastAsia="方正新书宋_GBK" w:hAnsi="宋体" w:hint="eastAsia"/>
          <w:sz w:val="30"/>
          <w:szCs w:val="30"/>
        </w:rPr>
        <w:t>“贫道在世六十年</w:t>
      </w:r>
      <w:bookmarkEnd w:id="1052"/>
      <w:r w:rsidRPr="002F2203">
        <w:rPr>
          <w:rFonts w:eastAsia="方正新书宋_GBK" w:hAnsi="宋体" w:hint="eastAsia"/>
          <w:sz w:val="30"/>
          <w:szCs w:val="30"/>
        </w:rPr>
        <w:t>，未尝作有为功德”、</w:t>
      </w:r>
      <w:bookmarkStart w:id="1053" w:name="0810a19"/>
      <w:r w:rsidRPr="002F2203">
        <w:rPr>
          <w:rFonts w:eastAsia="方正新书宋_GBK" w:hAnsi="宋体" w:hint="eastAsia"/>
          <w:sz w:val="30"/>
          <w:szCs w:val="30"/>
        </w:rPr>
        <w:t>“生来所以周章者</w:t>
      </w:r>
      <w:bookmarkEnd w:id="1053"/>
      <w:r w:rsidRPr="002F2203">
        <w:rPr>
          <w:rFonts w:eastAsia="方正新书宋_GBK" w:hAnsi="宋体" w:hint="eastAsia"/>
          <w:sz w:val="30"/>
          <w:szCs w:val="30"/>
        </w:rPr>
        <w:t>，皆为佛法、为国土、为众生”之言。“未尝作有为功德”，岂非所作一切皆与实相不相违背耶？</w:t>
      </w:r>
    </w:p>
    <w:p w14:paraId="7A279CC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然则现在我们也可学智者大师而广收徒众吗？</w:t>
      </w:r>
    </w:p>
    <w:p w14:paraId="5CB74A8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答：今时之人，心杂名利，好多眷属，是为狮子虫，岂可与智者大师同类相比哉！若无智者大师之慧眼、大菩萨</w:t>
      </w:r>
      <w:proofErr w:type="gramStart"/>
      <w:r w:rsidRPr="002F2203">
        <w:rPr>
          <w:rFonts w:eastAsia="方正新书宋_GBK" w:hAnsi="宋体" w:hint="eastAsia"/>
          <w:sz w:val="30"/>
          <w:szCs w:val="30"/>
        </w:rPr>
        <w:t>之权巧方便</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幸依戒律</w:t>
      </w:r>
      <w:proofErr w:type="gramEnd"/>
      <w:r w:rsidRPr="002F2203">
        <w:rPr>
          <w:rFonts w:eastAsia="方正新书宋_GBK" w:hAnsi="宋体" w:hint="eastAsia"/>
          <w:sz w:val="30"/>
          <w:szCs w:val="30"/>
        </w:rPr>
        <w:t>而</w:t>
      </w:r>
      <w:r w:rsidRPr="002F2203">
        <w:rPr>
          <w:rFonts w:eastAsia="方正新书宋_GBK" w:hAnsi="宋体" w:hint="eastAsia"/>
          <w:sz w:val="30"/>
          <w:szCs w:val="30"/>
        </w:rPr>
        <w:lastRenderedPageBreak/>
        <w:t>行。否则何止损己，亦乃损他。吾恐非是法门之幸，恰是法门败坏之源耳。</w:t>
      </w:r>
      <w:proofErr w:type="gramStart"/>
      <w:r w:rsidRPr="002F2203">
        <w:rPr>
          <w:rFonts w:eastAsia="方正新书宋_GBK" w:hAnsi="宋体" w:hint="eastAsia"/>
          <w:sz w:val="30"/>
          <w:szCs w:val="30"/>
        </w:rPr>
        <w:t>故济群法师</w:t>
      </w:r>
      <w:proofErr w:type="gramEnd"/>
      <w:r w:rsidRPr="002F2203">
        <w:rPr>
          <w:rFonts w:eastAsia="方正新书宋_GBK" w:hAnsi="宋体" w:hint="eastAsia"/>
          <w:sz w:val="30"/>
          <w:szCs w:val="30"/>
        </w:rPr>
        <w:t>于《佛教的师资问题》一文中呼吁道：“经律对于剃度沙弥人数的限制，除了对被度人负责外，更重要的是为了保持僧团的纯洁。《四分律》规定的三项为师条件中，其中有一项“能勤教授”，一个人的精力有限，不可能把所有的时间都花在教授弟子上，还必须兼顾弘法和自己的修行。一旦</w:t>
      </w:r>
      <w:proofErr w:type="gramStart"/>
      <w:r w:rsidRPr="002F2203">
        <w:rPr>
          <w:rFonts w:eastAsia="方正新书宋_GBK" w:hAnsi="宋体" w:hint="eastAsia"/>
          <w:sz w:val="30"/>
          <w:szCs w:val="30"/>
        </w:rPr>
        <w:t>徒众多了</w:t>
      </w:r>
      <w:proofErr w:type="gramEnd"/>
      <w:r w:rsidRPr="002F2203">
        <w:rPr>
          <w:rFonts w:eastAsia="方正新书宋_GBK" w:hAnsi="宋体" w:hint="eastAsia"/>
          <w:sz w:val="30"/>
          <w:szCs w:val="30"/>
        </w:rPr>
        <w:t>，必然无法一一认真教授。如果放松教育，就不能使弟子成为合格的僧伽，如此不负责任，不但害了徒弟，也害了整个佛教！试看今日僧团，许多人只喜欢广收徒众，多多益善，美其名曰‘发心度人’，结果造成僧人素质下降，佛教面上无光。希望这些广收徒众的大德们，发点善心，救救佛教吧！“</w:t>
      </w:r>
    </w:p>
    <w:p w14:paraId="7EB2DFCD" w14:textId="77777777" w:rsidR="00DA7965" w:rsidRPr="002F2203" w:rsidRDefault="00DA7965" w:rsidP="00696261">
      <w:pPr>
        <w:pStyle w:val="ae"/>
        <w:rPr>
          <w:rFonts w:eastAsia="方正粗雅宋_GBK"/>
        </w:rPr>
      </w:pPr>
      <w:bookmarkStart w:id="1054" w:name="0185a17"/>
      <w:r w:rsidRPr="002F2203">
        <w:rPr>
          <w:rFonts w:eastAsia="方正粗雅宋_GBK" w:hint="eastAsia"/>
        </w:rPr>
        <w:t>师于三十年，</w:t>
      </w:r>
      <w:proofErr w:type="gramStart"/>
      <w:r w:rsidRPr="002F2203">
        <w:rPr>
          <w:rFonts w:eastAsia="方正粗雅宋_GBK" w:hint="eastAsia"/>
        </w:rPr>
        <w:t>唯着</w:t>
      </w:r>
      <w:proofErr w:type="gramEnd"/>
      <w:r w:rsidRPr="002F2203">
        <w:rPr>
          <w:rFonts w:eastAsia="方正粗雅宋_GBK" w:hint="eastAsia"/>
        </w:rPr>
        <w:t>一纳</w:t>
      </w:r>
      <w:r w:rsidRPr="002F2203">
        <w:rPr>
          <w:rFonts w:eastAsia="方正粗雅宋_GBK"/>
          <w:i/>
        </w:rPr>
        <w:t>(</w:t>
      </w:r>
      <w:r w:rsidRPr="002F2203">
        <w:rPr>
          <w:rFonts w:eastAsia="方正粗雅宋_GBK" w:hint="eastAsia"/>
          <w:i/>
        </w:rPr>
        <w:t>注：</w:t>
      </w:r>
      <w:proofErr w:type="gramStart"/>
      <w:r w:rsidRPr="002F2203">
        <w:rPr>
          <w:rFonts w:eastAsia="方正粗雅宋_GBK" w:hint="eastAsia"/>
          <w:i/>
        </w:rPr>
        <w:t>衲</w:t>
      </w:r>
      <w:proofErr w:type="gramEnd"/>
      <w:r w:rsidRPr="002F2203">
        <w:rPr>
          <w:rFonts w:eastAsia="方正粗雅宋_GBK" w:hint="eastAsia"/>
          <w:i/>
        </w:rPr>
        <w:t>非</w:t>
      </w:r>
      <w:r w:rsidRPr="002F2203">
        <w:rPr>
          <w:rFonts w:eastAsia="方正粗雅宋_GBK"/>
          <w:i/>
        </w:rPr>
        <w:t>)</w:t>
      </w:r>
      <w:r w:rsidRPr="002F2203">
        <w:rPr>
          <w:rFonts w:eastAsia="方正粗雅宋_GBK" w:hint="eastAsia"/>
        </w:rPr>
        <w:t>，冬夏未尝释体。有所受施</w:t>
      </w:r>
      <w:bookmarkEnd w:id="1054"/>
      <w:r w:rsidRPr="002F2203">
        <w:rPr>
          <w:rFonts w:eastAsia="方正粗雅宋_GBK" w:hint="eastAsia"/>
        </w:rPr>
        <w:t>，</w:t>
      </w:r>
      <w:proofErr w:type="gramStart"/>
      <w:r w:rsidRPr="002F2203">
        <w:rPr>
          <w:rFonts w:eastAsia="方正粗雅宋_GBK" w:hint="eastAsia"/>
        </w:rPr>
        <w:t>一</w:t>
      </w:r>
      <w:proofErr w:type="gramEnd"/>
      <w:r w:rsidRPr="002F2203">
        <w:rPr>
          <w:rFonts w:eastAsia="方正粗雅宋_GBK" w:hint="eastAsia"/>
        </w:rPr>
        <w:t>果一缕，悉以入众。</w:t>
      </w:r>
    </w:p>
    <w:p w14:paraId="2F40B59B"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教材小注上的“纳”字应改为“衲”。</w:t>
      </w:r>
      <w:r w:rsidRPr="002F2203">
        <w:rPr>
          <w:rFonts w:eastAsia="方正新书宋_GBK" w:hAnsi="宋体" w:hint="eastAsia"/>
          <w:sz w:val="30"/>
          <w:szCs w:val="30"/>
          <w:u w:val="single"/>
        </w:rPr>
        <w:t>释体</w:t>
      </w:r>
      <w:r w:rsidRPr="002F2203">
        <w:rPr>
          <w:rFonts w:eastAsia="方正新书宋_GBK" w:hAnsi="宋体" w:hint="eastAsia"/>
          <w:sz w:val="30"/>
          <w:szCs w:val="30"/>
        </w:rPr>
        <w:t>，脱去衣服。此段明智者大师持戒谨严，犹如冰霜，语出《训知事人第七》。</w:t>
      </w:r>
    </w:p>
    <w:p w14:paraId="6083D825" w14:textId="77777777" w:rsidR="00DA7965" w:rsidRPr="002F2203" w:rsidRDefault="00DA7965" w:rsidP="00696261">
      <w:pPr>
        <w:pStyle w:val="ae"/>
        <w:rPr>
          <w:rFonts w:eastAsia="方正粗雅宋_GBK"/>
        </w:rPr>
      </w:pPr>
      <w:bookmarkStart w:id="1055" w:name="0185a18"/>
      <w:r w:rsidRPr="002F2203">
        <w:rPr>
          <w:rFonts w:eastAsia="方正粗雅宋_GBK" w:hint="eastAsia"/>
        </w:rPr>
        <w:t>凡</w:t>
      </w:r>
      <w:proofErr w:type="gramStart"/>
      <w:r w:rsidRPr="002F2203">
        <w:rPr>
          <w:rFonts w:eastAsia="方正粗雅宋_GBK" w:hint="eastAsia"/>
        </w:rPr>
        <w:t>所弘通</w:t>
      </w:r>
      <w:proofErr w:type="gramEnd"/>
      <w:r w:rsidRPr="002F2203">
        <w:rPr>
          <w:rFonts w:eastAsia="方正粗雅宋_GBK" w:hint="eastAsia"/>
        </w:rPr>
        <w:t>，</w:t>
      </w:r>
      <w:proofErr w:type="gramStart"/>
      <w:r w:rsidRPr="002F2203">
        <w:rPr>
          <w:rFonts w:eastAsia="方正粗雅宋_GBK" w:hint="eastAsia"/>
        </w:rPr>
        <w:t>不畜章</w:t>
      </w:r>
      <w:proofErr w:type="gramEnd"/>
      <w:r w:rsidRPr="002F2203">
        <w:rPr>
          <w:rFonts w:eastAsia="方正粗雅宋_GBK" w:hint="eastAsia"/>
        </w:rPr>
        <w:t>疏</w:t>
      </w:r>
      <w:bookmarkStart w:id="1056" w:name="0185a19"/>
      <w:bookmarkEnd w:id="1055"/>
      <w:r w:rsidRPr="002F2203">
        <w:rPr>
          <w:rFonts w:eastAsia="方正粗雅宋_GBK" w:hint="eastAsia"/>
        </w:rPr>
        <w:t>，安无碍辩，契理符文，有大机感，乃亲著述。</w:t>
      </w:r>
      <w:bookmarkEnd w:id="1056"/>
    </w:p>
    <w:p w14:paraId="3D07DF4E"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智者大师在弘扬流通教法的时候，从来不预先蓄积写作文章注疏，而是安住于无碍辩才，自然契合义理，符合经文。只有当有了大的机缘和感应时，才会亲自予以著作撰写。</w:t>
      </w:r>
    </w:p>
    <w:p w14:paraId="720E815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四无碍辩</w:t>
      </w:r>
      <w:r w:rsidRPr="002F2203">
        <w:rPr>
          <w:rFonts w:eastAsia="方正新书宋_GBK" w:hAnsi="宋体" w:hint="eastAsia"/>
          <w:sz w:val="30"/>
          <w:szCs w:val="30"/>
        </w:rPr>
        <w:t>，</w:t>
      </w:r>
      <w:proofErr w:type="gramStart"/>
      <w:r w:rsidRPr="002F2203">
        <w:rPr>
          <w:rFonts w:eastAsia="方正新书宋_GBK" w:hAnsi="宋体" w:hint="eastAsia"/>
          <w:sz w:val="30"/>
          <w:szCs w:val="30"/>
        </w:rPr>
        <w:t>又云四无碍</w:t>
      </w:r>
      <w:proofErr w:type="gramEnd"/>
      <w:r w:rsidRPr="002F2203">
        <w:rPr>
          <w:rFonts w:eastAsia="方正新书宋_GBK" w:hAnsi="宋体" w:hint="eastAsia"/>
          <w:sz w:val="30"/>
          <w:szCs w:val="30"/>
        </w:rPr>
        <w:t>智，</w:t>
      </w:r>
      <w:proofErr w:type="gramStart"/>
      <w:r w:rsidRPr="002F2203">
        <w:rPr>
          <w:rFonts w:eastAsia="方正新书宋_GBK" w:hAnsi="宋体" w:hint="eastAsia"/>
          <w:sz w:val="30"/>
          <w:szCs w:val="30"/>
        </w:rPr>
        <w:t>约于意业而</w:t>
      </w:r>
      <w:proofErr w:type="gramEnd"/>
      <w:r w:rsidRPr="002F2203">
        <w:rPr>
          <w:rFonts w:eastAsia="方正新书宋_GBK" w:hAnsi="宋体" w:hint="eastAsia"/>
          <w:sz w:val="30"/>
          <w:szCs w:val="30"/>
        </w:rPr>
        <w:t>谓为解，谓为智，约于口业而谓为辩。</w:t>
      </w:r>
      <w:r w:rsidRPr="002F2203">
        <w:rPr>
          <w:rFonts w:eastAsia="方正新书宋_GBK" w:hAnsi="宋体" w:hint="eastAsia"/>
          <w:sz w:val="30"/>
          <w:szCs w:val="30"/>
        </w:rPr>
        <w:t>1</w:t>
      </w:r>
      <w:r w:rsidRPr="002F2203">
        <w:rPr>
          <w:rFonts w:eastAsia="方正新书宋_GBK" w:hAnsi="宋体" w:hint="eastAsia"/>
          <w:sz w:val="30"/>
          <w:szCs w:val="30"/>
        </w:rPr>
        <w:t>、法无碍，于教法无滞；</w:t>
      </w:r>
      <w:r w:rsidRPr="002F2203">
        <w:rPr>
          <w:rFonts w:eastAsia="方正新书宋_GBK" w:hAnsi="宋体" w:hint="eastAsia"/>
          <w:sz w:val="30"/>
          <w:szCs w:val="30"/>
        </w:rPr>
        <w:t>2</w:t>
      </w:r>
      <w:r w:rsidRPr="002F2203">
        <w:rPr>
          <w:rFonts w:eastAsia="方正新书宋_GBK" w:hAnsi="宋体" w:hint="eastAsia"/>
          <w:sz w:val="30"/>
          <w:szCs w:val="30"/>
        </w:rPr>
        <w:t>、义无碍，知教法所</w:t>
      </w:r>
      <w:proofErr w:type="gramStart"/>
      <w:r w:rsidRPr="002F2203">
        <w:rPr>
          <w:rFonts w:eastAsia="方正新书宋_GBK" w:hAnsi="宋体" w:hint="eastAsia"/>
          <w:sz w:val="30"/>
          <w:szCs w:val="30"/>
        </w:rPr>
        <w:t>诠</w:t>
      </w:r>
      <w:proofErr w:type="gramEnd"/>
      <w:r w:rsidRPr="002F2203">
        <w:rPr>
          <w:rFonts w:eastAsia="方正新书宋_GBK" w:hAnsi="宋体" w:hint="eastAsia"/>
          <w:sz w:val="30"/>
          <w:szCs w:val="30"/>
        </w:rPr>
        <w:t>之义理而</w:t>
      </w:r>
      <w:r w:rsidRPr="002F2203">
        <w:rPr>
          <w:rFonts w:eastAsia="方正新书宋_GBK" w:hAnsi="宋体" w:hint="eastAsia"/>
          <w:sz w:val="30"/>
          <w:szCs w:val="30"/>
        </w:rPr>
        <w:lastRenderedPageBreak/>
        <w:t>无滞；</w:t>
      </w:r>
      <w:r w:rsidRPr="002F2203">
        <w:rPr>
          <w:rFonts w:eastAsia="方正新书宋_GBK" w:hAnsi="宋体" w:hint="eastAsia"/>
          <w:sz w:val="30"/>
          <w:szCs w:val="30"/>
        </w:rPr>
        <w:t>3</w:t>
      </w:r>
      <w:r w:rsidRPr="002F2203">
        <w:rPr>
          <w:rFonts w:eastAsia="方正新书宋_GBK" w:hAnsi="宋体" w:hint="eastAsia"/>
          <w:sz w:val="30"/>
          <w:szCs w:val="30"/>
        </w:rPr>
        <w:t>、辞无碍，于诸方言辞通达自在；</w:t>
      </w:r>
      <w:r w:rsidRPr="002F2203">
        <w:rPr>
          <w:rFonts w:eastAsia="方正新书宋_GBK" w:hAnsi="宋体" w:hint="eastAsia"/>
          <w:sz w:val="30"/>
          <w:szCs w:val="30"/>
        </w:rPr>
        <w:t>4</w:t>
      </w:r>
      <w:r w:rsidRPr="002F2203">
        <w:rPr>
          <w:rFonts w:eastAsia="方正新书宋_GBK" w:hAnsi="宋体" w:hint="eastAsia"/>
          <w:sz w:val="30"/>
          <w:szCs w:val="30"/>
        </w:rPr>
        <w:t>、</w:t>
      </w:r>
      <w:proofErr w:type="gramStart"/>
      <w:r w:rsidRPr="002F2203">
        <w:rPr>
          <w:rFonts w:eastAsia="方正新书宋_GBK" w:hAnsi="宋体" w:hint="eastAsia"/>
          <w:sz w:val="30"/>
          <w:szCs w:val="30"/>
        </w:rPr>
        <w:t>乐说无碍</w:t>
      </w:r>
      <w:proofErr w:type="gramEnd"/>
      <w:r w:rsidRPr="002F2203">
        <w:rPr>
          <w:rFonts w:eastAsia="方正新书宋_GBK" w:hAnsi="宋体" w:hint="eastAsia"/>
          <w:sz w:val="30"/>
          <w:szCs w:val="30"/>
        </w:rPr>
        <w:t>，以前三种之智为众生</w:t>
      </w:r>
      <w:proofErr w:type="gramStart"/>
      <w:r w:rsidRPr="002F2203">
        <w:rPr>
          <w:rFonts w:eastAsia="方正新书宋_GBK" w:hAnsi="宋体" w:hint="eastAsia"/>
          <w:sz w:val="30"/>
          <w:szCs w:val="30"/>
        </w:rPr>
        <w:t>乐说自在</w:t>
      </w:r>
      <w:proofErr w:type="gramEnd"/>
      <w:r w:rsidRPr="002F2203">
        <w:rPr>
          <w:rFonts w:eastAsia="方正新书宋_GBK" w:hAnsi="宋体" w:hint="eastAsia"/>
          <w:sz w:val="30"/>
          <w:szCs w:val="30"/>
        </w:rPr>
        <w:t>。</w:t>
      </w:r>
    </w:p>
    <w:p w14:paraId="31849D74" w14:textId="77777777" w:rsidR="00DA7965" w:rsidRPr="002F2203" w:rsidRDefault="00DA7965" w:rsidP="00696261">
      <w:pPr>
        <w:pStyle w:val="ae"/>
        <w:rPr>
          <w:rFonts w:eastAsia="方正粗雅宋_GBK"/>
          <w:i/>
        </w:rPr>
      </w:pPr>
      <w:bookmarkStart w:id="1057" w:name="0185a20"/>
      <w:r w:rsidRPr="002F2203">
        <w:rPr>
          <w:rFonts w:eastAsia="方正粗雅宋_GBK" w:hint="eastAsia"/>
        </w:rPr>
        <w:t>为晋王著《净名义疏》二十八卷</w:t>
      </w:r>
      <w:bookmarkStart w:id="1058" w:name="0185a21"/>
      <w:bookmarkEnd w:id="1057"/>
      <w:r w:rsidRPr="002F2203">
        <w:rPr>
          <w:rFonts w:eastAsia="方正粗雅宋_GBK" w:hint="eastAsia"/>
        </w:rPr>
        <w:t>，为</w:t>
      </w:r>
      <w:proofErr w:type="gramStart"/>
      <w:r w:rsidRPr="002F2203">
        <w:rPr>
          <w:rFonts w:eastAsia="方正粗雅宋_GBK" w:hint="eastAsia"/>
        </w:rPr>
        <w:t>毛喜著</w:t>
      </w:r>
      <w:proofErr w:type="gramEnd"/>
      <w:r w:rsidRPr="002F2203">
        <w:rPr>
          <w:rFonts w:eastAsia="方正粗雅宋_GBK" w:hint="eastAsia"/>
        </w:rPr>
        <w:t>《六妙门》，</w:t>
      </w:r>
      <w:proofErr w:type="gramStart"/>
      <w:r w:rsidRPr="002F2203">
        <w:rPr>
          <w:rFonts w:eastAsia="方正粗雅宋_GBK" w:hint="eastAsia"/>
        </w:rPr>
        <w:t>为兄陈针著</w:t>
      </w:r>
      <w:proofErr w:type="gramEnd"/>
      <w:r w:rsidRPr="002F2203">
        <w:rPr>
          <w:rFonts w:eastAsia="方正粗雅宋_GBK" w:hint="eastAsia"/>
        </w:rPr>
        <w:t>《小止观》</w:t>
      </w:r>
      <w:bookmarkStart w:id="1059" w:name="0185a22"/>
      <w:bookmarkEnd w:id="1058"/>
      <w:r w:rsidRPr="002F2203">
        <w:rPr>
          <w:rFonts w:eastAsia="方正粗雅宋_GBK" w:hint="eastAsia"/>
        </w:rPr>
        <w:t>，为学徒著《觉意三昧》、《法华三昧行仪》各一卷</w:t>
      </w:r>
      <w:bookmarkEnd w:id="1059"/>
      <w:r w:rsidRPr="002F2203">
        <w:rPr>
          <w:rFonts w:eastAsia="方正粗雅宋_GBK" w:hint="eastAsia"/>
        </w:rPr>
        <w:t>、《法界次第》三卷</w:t>
      </w:r>
      <w:r w:rsidRPr="002F2203">
        <w:rPr>
          <w:rFonts w:eastAsia="方正粗雅宋_GBK"/>
          <w:i/>
        </w:rPr>
        <w:t>(</w:t>
      </w:r>
      <w:r w:rsidRPr="002F2203">
        <w:rPr>
          <w:rFonts w:eastAsia="方正粗雅宋_GBK" w:hint="eastAsia"/>
          <w:i/>
        </w:rPr>
        <w:t>注：已上皆亲制</w:t>
      </w:r>
      <w:r w:rsidRPr="002F2203">
        <w:rPr>
          <w:rFonts w:eastAsia="方正粗雅宋_GBK"/>
          <w:i/>
        </w:rPr>
        <w:t>)</w:t>
      </w:r>
      <w:r w:rsidRPr="002F2203">
        <w:rPr>
          <w:rFonts w:eastAsia="方正粗雅宋_GBK" w:hint="eastAsia"/>
          <w:i/>
        </w:rPr>
        <w:t>。</w:t>
      </w:r>
    </w:p>
    <w:p w14:paraId="4799437B"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目前收于</w:t>
      </w:r>
      <w:proofErr w:type="gramStart"/>
      <w:r w:rsidRPr="002F2203">
        <w:rPr>
          <w:rFonts w:eastAsia="方正新书宋_GBK" w:hAnsi="宋体" w:hint="eastAsia"/>
          <w:sz w:val="30"/>
          <w:szCs w:val="30"/>
        </w:rPr>
        <w:t>大正藏和</w:t>
      </w:r>
      <w:proofErr w:type="gramEnd"/>
      <w:r w:rsidRPr="002F2203">
        <w:rPr>
          <w:rFonts w:eastAsia="方正新书宋_GBK" w:hAnsi="宋体" w:hint="eastAsia"/>
          <w:sz w:val="30"/>
          <w:szCs w:val="30"/>
        </w:rPr>
        <w:t>卍</w:t>
      </w:r>
      <w:proofErr w:type="gramStart"/>
      <w:r w:rsidRPr="002F2203">
        <w:rPr>
          <w:rFonts w:eastAsia="方正新书宋_GBK" w:hAnsi="宋体" w:hint="eastAsia"/>
          <w:sz w:val="30"/>
          <w:szCs w:val="30"/>
        </w:rPr>
        <w:t>字续藏</w:t>
      </w:r>
      <w:proofErr w:type="gramEnd"/>
      <w:r w:rsidRPr="002F2203">
        <w:rPr>
          <w:rFonts w:eastAsia="方正新书宋_GBK" w:hAnsi="宋体" w:hint="eastAsia"/>
          <w:sz w:val="30"/>
          <w:szCs w:val="30"/>
        </w:rPr>
        <w:t>中有关智者大师的著作共有</w:t>
      </w:r>
      <w:r w:rsidRPr="002F2203">
        <w:rPr>
          <w:rFonts w:eastAsia="方正新书宋_GBK" w:hAnsi="宋体" w:hint="eastAsia"/>
          <w:sz w:val="30"/>
          <w:szCs w:val="30"/>
        </w:rPr>
        <w:t>35</w:t>
      </w:r>
      <w:r w:rsidRPr="002F2203">
        <w:rPr>
          <w:rFonts w:eastAsia="方正新书宋_GBK" w:hAnsi="宋体" w:hint="eastAsia"/>
          <w:sz w:val="30"/>
          <w:szCs w:val="30"/>
        </w:rPr>
        <w:t>部</w:t>
      </w:r>
      <w:r w:rsidRPr="002F2203">
        <w:rPr>
          <w:rFonts w:eastAsia="方正新书宋_GBK" w:hAnsi="宋体" w:hint="eastAsia"/>
          <w:sz w:val="30"/>
          <w:szCs w:val="30"/>
        </w:rPr>
        <w:t>166</w:t>
      </w:r>
      <w:r w:rsidRPr="002F2203">
        <w:rPr>
          <w:rFonts w:eastAsia="方正新书宋_GBK" w:hAnsi="宋体" w:hint="eastAsia"/>
          <w:sz w:val="30"/>
          <w:szCs w:val="30"/>
        </w:rPr>
        <w:t>卷，由大师亲笔所著的共有六部：</w:t>
      </w:r>
    </w:p>
    <w:p w14:paraId="5DBEA57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1</w:t>
      </w:r>
      <w:r w:rsidRPr="002F2203">
        <w:rPr>
          <w:rFonts w:eastAsia="方正新书宋_GBK" w:hAnsi="宋体" w:hint="eastAsia"/>
          <w:sz w:val="30"/>
          <w:szCs w:val="30"/>
        </w:rPr>
        <w:t>、《净名义疏》：又称《净名广疏》、《维摩经大疏》等，收于卍</w:t>
      </w:r>
      <w:r w:rsidRPr="002F2203">
        <w:rPr>
          <w:rFonts w:eastAsia="方正新书宋_GBK" w:hAnsi="宋体" w:hint="eastAsia"/>
          <w:sz w:val="30"/>
          <w:szCs w:val="30"/>
        </w:rPr>
        <w:t>27</w:t>
      </w:r>
      <w:r w:rsidRPr="002F2203">
        <w:rPr>
          <w:rFonts w:eastAsia="方正新书宋_GBK" w:hAnsi="宋体" w:hint="eastAsia"/>
          <w:sz w:val="30"/>
          <w:szCs w:val="30"/>
        </w:rPr>
        <w:t>、</w:t>
      </w:r>
      <w:r w:rsidRPr="002F2203">
        <w:rPr>
          <w:rFonts w:eastAsia="方正新书宋_GBK" w:hAnsi="宋体" w:hint="eastAsia"/>
          <w:sz w:val="30"/>
          <w:szCs w:val="30"/>
        </w:rPr>
        <w:t>28</w:t>
      </w:r>
      <w:r w:rsidRPr="002F2203">
        <w:rPr>
          <w:rFonts w:eastAsia="方正新书宋_GBK" w:hAnsi="宋体" w:hint="eastAsia"/>
          <w:sz w:val="30"/>
          <w:szCs w:val="30"/>
        </w:rPr>
        <w:t>册，是智者大师应晋王杨广之请而作。《净名经》共三卷十四品，但智者大师只解到第八品《佛道品》，就因疾而止，后面的六品则由灌顶大师补作完成。</w:t>
      </w:r>
    </w:p>
    <w:p w14:paraId="75DDBF2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智者大师另有《净名玄疏》六卷，收于</w:t>
      </w:r>
      <w:r w:rsidRPr="002F2203">
        <w:rPr>
          <w:rFonts w:eastAsia="方正新书宋_GBK" w:hAnsi="宋体" w:hint="eastAsia"/>
          <w:sz w:val="30"/>
          <w:szCs w:val="30"/>
        </w:rPr>
        <w:t>T46</w:t>
      </w:r>
      <w:r w:rsidRPr="002F2203">
        <w:rPr>
          <w:rFonts w:eastAsia="方正新书宋_GBK" w:hAnsi="宋体" w:hint="eastAsia"/>
          <w:sz w:val="30"/>
          <w:szCs w:val="30"/>
        </w:rPr>
        <w:t>，是以“五重玄义”来注释《维摩经》</w:t>
      </w:r>
      <w:proofErr w:type="gramStart"/>
      <w:r w:rsidRPr="002F2203">
        <w:rPr>
          <w:rFonts w:eastAsia="方正新书宋_GBK" w:hAnsi="宋体" w:hint="eastAsia"/>
          <w:sz w:val="30"/>
          <w:szCs w:val="30"/>
        </w:rPr>
        <w:t>之经题的</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为台宗《维摩经》</w:t>
      </w:r>
      <w:proofErr w:type="gramEnd"/>
      <w:r w:rsidRPr="002F2203">
        <w:rPr>
          <w:rFonts w:eastAsia="方正新书宋_GBK" w:hAnsi="宋体" w:hint="eastAsia"/>
          <w:sz w:val="30"/>
          <w:szCs w:val="30"/>
        </w:rPr>
        <w:t>注疏之双璧。</w:t>
      </w:r>
    </w:p>
    <w:p w14:paraId="56FA687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2</w:t>
      </w:r>
      <w:r w:rsidRPr="002F2203">
        <w:rPr>
          <w:rFonts w:eastAsia="方正新书宋_GBK" w:hAnsi="宋体" w:hint="eastAsia"/>
          <w:sz w:val="30"/>
          <w:szCs w:val="30"/>
        </w:rPr>
        <w:t>、《六妙门》：即不定止观，收于</w:t>
      </w:r>
      <w:r w:rsidRPr="002F2203">
        <w:rPr>
          <w:rFonts w:eastAsia="方正新书宋_GBK" w:hAnsi="宋体" w:hint="eastAsia"/>
          <w:sz w:val="30"/>
          <w:szCs w:val="30"/>
        </w:rPr>
        <w:t>T46</w:t>
      </w:r>
      <w:r w:rsidRPr="002F2203">
        <w:rPr>
          <w:rFonts w:eastAsia="方正新书宋_GBK" w:hAnsi="宋体" w:hint="eastAsia"/>
          <w:sz w:val="30"/>
          <w:szCs w:val="30"/>
        </w:rPr>
        <w:t>。</w:t>
      </w:r>
    </w:p>
    <w:p w14:paraId="5F85C93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1060" w:name="0197c08"/>
      <w:r w:rsidRPr="002F2203">
        <w:rPr>
          <w:rFonts w:eastAsia="方正新书宋_GBK" w:hAnsi="宋体"/>
          <w:sz w:val="30"/>
          <w:szCs w:val="30"/>
        </w:rPr>
        <w:t>3</w:t>
      </w:r>
      <w:r w:rsidRPr="002F2203">
        <w:rPr>
          <w:rFonts w:eastAsia="方正新书宋_GBK" w:hAnsi="宋体" w:hint="eastAsia"/>
          <w:sz w:val="30"/>
          <w:szCs w:val="30"/>
        </w:rPr>
        <w:t>、《小止观》：</w:t>
      </w:r>
      <w:bookmarkStart w:id="1061" w:name="0197c09"/>
      <w:bookmarkStart w:id="1062" w:name="0_30"/>
      <w:bookmarkEnd w:id="1060"/>
      <w:bookmarkEnd w:id="1061"/>
      <w:bookmarkEnd w:id="1062"/>
      <w:r w:rsidRPr="002F2203">
        <w:rPr>
          <w:rFonts w:eastAsia="方正新书宋_GBK" w:hAnsi="宋体" w:hint="eastAsia"/>
          <w:sz w:val="30"/>
          <w:szCs w:val="30"/>
        </w:rPr>
        <w:t>本书写作因缘如《别传》云：“梁晋安王中兵参军陈针，即智者之长兄也。</w:t>
      </w:r>
      <w:bookmarkStart w:id="1063" w:name="0197c10"/>
      <w:r w:rsidRPr="002F2203">
        <w:rPr>
          <w:rFonts w:eastAsia="方正新书宋_GBK" w:hAnsi="宋体" w:hint="eastAsia"/>
          <w:sz w:val="30"/>
          <w:szCs w:val="30"/>
        </w:rPr>
        <w:t>年在知命，张果相之，死在</w:t>
      </w:r>
      <w:proofErr w:type="gramStart"/>
      <w:r w:rsidRPr="002F2203">
        <w:rPr>
          <w:rFonts w:eastAsia="方正新书宋_GBK" w:hAnsi="宋体" w:hint="eastAsia"/>
          <w:sz w:val="30"/>
          <w:szCs w:val="30"/>
        </w:rPr>
        <w:t>晦</w:t>
      </w:r>
      <w:proofErr w:type="gramEnd"/>
      <w:r w:rsidRPr="002F2203">
        <w:rPr>
          <w:rFonts w:eastAsia="方正新书宋_GBK" w:hAnsi="宋体" w:hint="eastAsia"/>
          <w:sz w:val="30"/>
          <w:szCs w:val="30"/>
        </w:rPr>
        <w:t>朔。师令行方等</w:t>
      </w:r>
      <w:proofErr w:type="gramStart"/>
      <w:r w:rsidRPr="002F2203">
        <w:rPr>
          <w:rFonts w:eastAsia="方正新书宋_GBK" w:hAnsi="宋体" w:hint="eastAsia"/>
          <w:sz w:val="30"/>
          <w:szCs w:val="30"/>
        </w:rPr>
        <w:t>忏</w:t>
      </w:r>
      <w:proofErr w:type="gramEnd"/>
      <w:r w:rsidRPr="002F2203">
        <w:rPr>
          <w:rFonts w:eastAsia="方正新书宋_GBK" w:hAnsi="宋体" w:hint="eastAsia"/>
          <w:sz w:val="30"/>
          <w:szCs w:val="30"/>
        </w:rPr>
        <w:t>，针见天堂牌门</w:t>
      </w:r>
      <w:bookmarkStart w:id="1064" w:name="0_31"/>
      <w:bookmarkEnd w:id="1063"/>
      <w:bookmarkEnd w:id="1064"/>
      <w:r w:rsidRPr="002F2203">
        <w:rPr>
          <w:rFonts w:eastAsia="方正新书宋_GBK" w:hAnsi="宋体" w:hint="eastAsia"/>
          <w:sz w:val="30"/>
          <w:szCs w:val="30"/>
        </w:rPr>
        <w:t>，此是陈针之堂，过十五年，</w:t>
      </w:r>
      <w:bookmarkStart w:id="1065" w:name="0197c12"/>
      <w:r w:rsidRPr="002F2203">
        <w:rPr>
          <w:rFonts w:eastAsia="方正新书宋_GBK" w:hAnsi="宋体" w:hint="eastAsia"/>
          <w:sz w:val="30"/>
          <w:szCs w:val="30"/>
        </w:rPr>
        <w:t>当生此地，遂延十五年寿。果后见针，惊问：‘君服何药</w:t>
      </w:r>
      <w:bookmarkStart w:id="1066" w:name="0197c13"/>
      <w:bookmarkEnd w:id="1065"/>
      <w:r w:rsidRPr="002F2203">
        <w:rPr>
          <w:rFonts w:eastAsia="方正新书宋_GBK" w:hAnsi="宋体" w:hint="eastAsia"/>
          <w:sz w:val="30"/>
          <w:szCs w:val="30"/>
        </w:rPr>
        <w:t>？’答：‘但修忏耳。</w:t>
      </w:r>
      <w:bookmarkEnd w:id="1066"/>
      <w:r w:rsidRPr="002F2203">
        <w:rPr>
          <w:rFonts w:eastAsia="方正新书宋_GBK" w:hAnsi="宋体" w:hint="eastAsia"/>
          <w:sz w:val="30"/>
          <w:szCs w:val="30"/>
        </w:rPr>
        <w:t>’果云：‘若非道力，安能超死耶？’”</w:t>
      </w:r>
    </w:p>
    <w:p w14:paraId="2A85EB4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4</w:t>
      </w:r>
      <w:r w:rsidRPr="002F2203">
        <w:rPr>
          <w:rFonts w:eastAsia="方正新书宋_GBK" w:hAnsi="宋体" w:hint="eastAsia"/>
          <w:sz w:val="30"/>
          <w:szCs w:val="30"/>
        </w:rPr>
        <w:t>、《觉意三昧》：全称《释摩诃般若波罗蜜经觉意三昧》，收于</w:t>
      </w:r>
      <w:r w:rsidRPr="002F2203">
        <w:rPr>
          <w:rFonts w:eastAsia="方正新书宋_GBK" w:hAnsi="宋体" w:hint="eastAsia"/>
          <w:sz w:val="30"/>
          <w:szCs w:val="30"/>
        </w:rPr>
        <w:t>T46</w:t>
      </w:r>
      <w:r w:rsidRPr="002F2203">
        <w:rPr>
          <w:rFonts w:eastAsia="方正新书宋_GBK" w:hAnsi="宋体" w:hint="eastAsia"/>
          <w:sz w:val="30"/>
          <w:szCs w:val="30"/>
        </w:rPr>
        <w:t>。意为在一切时中，一切事上，念起即觉，</w:t>
      </w:r>
      <w:proofErr w:type="gramStart"/>
      <w:r w:rsidRPr="002F2203">
        <w:rPr>
          <w:rFonts w:eastAsia="方正新书宋_GBK" w:hAnsi="宋体" w:hint="eastAsia"/>
          <w:sz w:val="30"/>
          <w:szCs w:val="30"/>
        </w:rPr>
        <w:t>意起即</w:t>
      </w:r>
      <w:proofErr w:type="gramEnd"/>
      <w:r w:rsidRPr="002F2203">
        <w:rPr>
          <w:rFonts w:eastAsia="方正新书宋_GBK" w:hAnsi="宋体" w:hint="eastAsia"/>
          <w:sz w:val="30"/>
          <w:szCs w:val="30"/>
        </w:rPr>
        <w:t>修之三昧。</w:t>
      </w:r>
      <w:proofErr w:type="gramStart"/>
      <w:r w:rsidRPr="002F2203">
        <w:rPr>
          <w:rFonts w:eastAsia="方正新书宋_GBK" w:hAnsi="宋体" w:hint="eastAsia"/>
          <w:sz w:val="30"/>
          <w:szCs w:val="30"/>
        </w:rPr>
        <w:t>即台宗</w:t>
      </w:r>
      <w:proofErr w:type="gramEnd"/>
      <w:r w:rsidRPr="002F2203">
        <w:rPr>
          <w:rFonts w:eastAsia="方正新书宋_GBK" w:hAnsi="宋体" w:hint="eastAsia"/>
          <w:sz w:val="30"/>
          <w:szCs w:val="30"/>
        </w:rPr>
        <w:t>四种三昧中之</w:t>
      </w:r>
      <w:proofErr w:type="gramStart"/>
      <w:r w:rsidRPr="002F2203">
        <w:rPr>
          <w:rFonts w:eastAsia="方正新书宋_GBK" w:hAnsi="宋体" w:hint="eastAsia"/>
          <w:sz w:val="30"/>
          <w:szCs w:val="30"/>
        </w:rPr>
        <w:t>非行非坐</w:t>
      </w:r>
      <w:proofErr w:type="gramEnd"/>
      <w:r w:rsidRPr="002F2203">
        <w:rPr>
          <w:rFonts w:eastAsia="方正新书宋_GBK" w:hAnsi="宋体" w:hint="eastAsia"/>
          <w:sz w:val="30"/>
          <w:szCs w:val="30"/>
        </w:rPr>
        <w:t>三昧，《大品般若经》名为“觉意三昧”，</w:t>
      </w:r>
      <w:proofErr w:type="gramStart"/>
      <w:r w:rsidRPr="002F2203">
        <w:rPr>
          <w:rFonts w:eastAsia="方正新书宋_GBK" w:hAnsi="宋体" w:hint="eastAsia"/>
          <w:sz w:val="30"/>
          <w:szCs w:val="30"/>
        </w:rPr>
        <w:t>慧思大师</w:t>
      </w:r>
      <w:proofErr w:type="gramEnd"/>
      <w:r w:rsidRPr="002F2203">
        <w:rPr>
          <w:rFonts w:eastAsia="方正新书宋_GBK" w:hAnsi="宋体" w:hint="eastAsia"/>
          <w:sz w:val="30"/>
          <w:szCs w:val="30"/>
        </w:rPr>
        <w:t>称为“随自意三昧”。</w:t>
      </w:r>
    </w:p>
    <w:p w14:paraId="6E9EB1A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5</w:t>
      </w:r>
      <w:r w:rsidRPr="002F2203">
        <w:rPr>
          <w:rFonts w:eastAsia="方正新书宋_GBK" w:hAnsi="宋体" w:hint="eastAsia"/>
          <w:sz w:val="30"/>
          <w:szCs w:val="30"/>
        </w:rPr>
        <w:t>、《法华三昧行仪》：又作《法华三昧忏》、《法华三昧仪》等，书名之下副题为“法华三昧行事运想补助仪礼法华经仪式”，收于</w:t>
      </w:r>
      <w:r w:rsidRPr="002F2203">
        <w:rPr>
          <w:rFonts w:eastAsia="方正新书宋_GBK" w:hAnsi="宋体" w:hint="eastAsia"/>
          <w:sz w:val="30"/>
          <w:szCs w:val="30"/>
        </w:rPr>
        <w:t>T46</w:t>
      </w:r>
      <w:r w:rsidRPr="002F2203">
        <w:rPr>
          <w:rFonts w:eastAsia="方正新书宋_GBK" w:hAnsi="宋体" w:hint="eastAsia"/>
          <w:sz w:val="30"/>
          <w:szCs w:val="30"/>
        </w:rPr>
        <w:t>。本书为智者大</w:t>
      </w:r>
      <w:proofErr w:type="gramStart"/>
      <w:r w:rsidRPr="002F2203">
        <w:rPr>
          <w:rFonts w:eastAsia="方正新书宋_GBK" w:hAnsi="宋体" w:hint="eastAsia"/>
          <w:sz w:val="30"/>
          <w:szCs w:val="30"/>
        </w:rPr>
        <w:t>师从慧思大师</w:t>
      </w:r>
      <w:proofErr w:type="gramEnd"/>
      <w:r w:rsidRPr="002F2203">
        <w:rPr>
          <w:rFonts w:eastAsia="方正新书宋_GBK" w:hAnsi="宋体" w:hint="eastAsia"/>
          <w:sz w:val="30"/>
          <w:szCs w:val="30"/>
        </w:rPr>
        <w:t>所传承的法华三昧的精髓，撷取《法华经》、《观普贤经》等诸大乘经典之精义，揭示了法华三昧之方便及正修之行仪。</w:t>
      </w:r>
    </w:p>
    <w:p w14:paraId="5912C88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6</w:t>
      </w:r>
      <w:r w:rsidRPr="002F2203">
        <w:rPr>
          <w:rFonts w:eastAsia="方正新书宋_GBK" w:hAnsi="宋体" w:hint="eastAsia"/>
          <w:sz w:val="30"/>
          <w:szCs w:val="30"/>
        </w:rPr>
        <w:t>、《法界次第》：具名《法界次第初门》，收于</w:t>
      </w:r>
      <w:r w:rsidRPr="002F2203">
        <w:rPr>
          <w:rFonts w:eastAsia="方正新书宋_GBK" w:hAnsi="宋体" w:hint="eastAsia"/>
          <w:sz w:val="30"/>
          <w:szCs w:val="30"/>
        </w:rPr>
        <w:t>T46</w:t>
      </w:r>
      <w:r w:rsidRPr="002F2203">
        <w:rPr>
          <w:rFonts w:eastAsia="方正新书宋_GBK" w:hAnsi="宋体" w:hint="eastAsia"/>
          <w:sz w:val="30"/>
          <w:szCs w:val="30"/>
        </w:rPr>
        <w:t>。根据本书“总序”可以知道，智者大师原本是想撰写三百科共七卷的，但只完成了前面的六十科三卷。其撰写之意有三：“一为读经寻论，随见法门，脱有迷于名数者。二为未解圣教所制法门浅深之次第。三为学三观之者，当以此诸法名相义理，一一历心而转作，则观解无碍，触境不迷。</w:t>
      </w:r>
      <w:proofErr w:type="gramStart"/>
      <w:r w:rsidRPr="002F2203">
        <w:rPr>
          <w:rFonts w:eastAsia="方正新书宋_GBK" w:hAnsi="宋体" w:hint="eastAsia"/>
          <w:sz w:val="30"/>
          <w:szCs w:val="30"/>
        </w:rPr>
        <w:t>若于</w:t>
      </w:r>
      <w:proofErr w:type="gramEnd"/>
      <w:r w:rsidRPr="002F2203">
        <w:rPr>
          <w:rFonts w:eastAsia="方正新书宋_GBK" w:hAnsi="宋体" w:hint="eastAsia"/>
          <w:sz w:val="30"/>
          <w:szCs w:val="30"/>
        </w:rPr>
        <w:t>一念心中，通达一切佛法者，则三观自然了了分明也。”</w:t>
      </w:r>
    </w:p>
    <w:p w14:paraId="40A3FA5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智者大师其他重要著作：</w:t>
      </w:r>
    </w:p>
    <w:p w14:paraId="6DC711B9" w14:textId="77777777" w:rsidR="00DA7965" w:rsidRPr="002F2203" w:rsidRDefault="00DA7965" w:rsidP="00696261">
      <w:pPr>
        <w:numPr>
          <w:ilvl w:val="0"/>
          <w:numId w:val="1"/>
        </w:numPr>
        <w:tabs>
          <w:tab w:val="clear" w:pos="1280"/>
        </w:tabs>
        <w:overflowPunct w:val="0"/>
        <w:autoSpaceDE w:val="0"/>
        <w:autoSpaceDN w:val="0"/>
        <w:adjustRightInd w:val="0"/>
        <w:snapToGrid w:val="0"/>
        <w:spacing w:beforeLines="50" w:before="191" w:afterLines="50" w:after="191" w:line="540" w:lineRule="exact"/>
        <w:ind w:left="0" w:firstLineChars="200" w:firstLine="600"/>
        <w:rPr>
          <w:rFonts w:eastAsia="方正新书宋_GBK" w:hAnsi="宋体"/>
          <w:sz w:val="30"/>
          <w:szCs w:val="30"/>
        </w:rPr>
      </w:pPr>
      <w:r w:rsidRPr="002F2203">
        <w:rPr>
          <w:rFonts w:eastAsia="方正新书宋_GBK" w:hAnsi="宋体" w:hint="eastAsia"/>
          <w:sz w:val="30"/>
          <w:szCs w:val="30"/>
        </w:rPr>
        <w:t>天台三大部：《法华玄义》、《法华文句》、《摩诃止观》。</w:t>
      </w:r>
    </w:p>
    <w:p w14:paraId="08FFE2AB" w14:textId="77777777" w:rsidR="00DA7965" w:rsidRPr="002F2203" w:rsidRDefault="00DA7965" w:rsidP="00696261">
      <w:pPr>
        <w:numPr>
          <w:ilvl w:val="0"/>
          <w:numId w:val="1"/>
        </w:numPr>
        <w:tabs>
          <w:tab w:val="clear" w:pos="1280"/>
        </w:tabs>
        <w:overflowPunct w:val="0"/>
        <w:autoSpaceDE w:val="0"/>
        <w:autoSpaceDN w:val="0"/>
        <w:adjustRightInd w:val="0"/>
        <w:snapToGrid w:val="0"/>
        <w:spacing w:beforeLines="50" w:before="191" w:afterLines="50" w:after="191" w:line="540" w:lineRule="exact"/>
        <w:ind w:left="0" w:firstLineChars="200" w:firstLine="600"/>
        <w:rPr>
          <w:rFonts w:eastAsia="方正新书宋_GBK" w:hAnsi="宋体"/>
          <w:sz w:val="30"/>
          <w:szCs w:val="30"/>
        </w:rPr>
      </w:pPr>
      <w:r w:rsidRPr="002F2203">
        <w:rPr>
          <w:rFonts w:eastAsia="方正新书宋_GBK" w:hAnsi="宋体" w:hint="eastAsia"/>
          <w:sz w:val="30"/>
          <w:szCs w:val="30"/>
        </w:rPr>
        <w:t>天台五小部：《观音玄义》、《观音义疏》、《金光明经玄义》、《金光明经文句》、《观无量寿佛经疏》。</w:t>
      </w:r>
    </w:p>
    <w:p w14:paraId="5BA7625B" w14:textId="77777777" w:rsidR="00DA7965" w:rsidRPr="002F2203" w:rsidRDefault="00DA7965" w:rsidP="00696261">
      <w:pPr>
        <w:numPr>
          <w:ilvl w:val="0"/>
          <w:numId w:val="1"/>
        </w:numPr>
        <w:tabs>
          <w:tab w:val="clear" w:pos="1280"/>
        </w:tabs>
        <w:overflowPunct w:val="0"/>
        <w:autoSpaceDE w:val="0"/>
        <w:autoSpaceDN w:val="0"/>
        <w:adjustRightInd w:val="0"/>
        <w:snapToGrid w:val="0"/>
        <w:spacing w:beforeLines="50" w:before="191" w:afterLines="50" w:after="191" w:line="540" w:lineRule="exact"/>
        <w:ind w:left="0" w:firstLineChars="200" w:firstLine="600"/>
        <w:rPr>
          <w:rFonts w:eastAsia="方正新书宋_GBK" w:hAnsi="宋体"/>
          <w:sz w:val="30"/>
          <w:szCs w:val="30"/>
        </w:rPr>
      </w:pPr>
      <w:r w:rsidRPr="002F2203">
        <w:rPr>
          <w:rFonts w:eastAsia="方正新书宋_GBK" w:hAnsi="宋体" w:hint="eastAsia"/>
          <w:sz w:val="30"/>
          <w:szCs w:val="30"/>
        </w:rPr>
        <w:t>其他止观著述：《观心论》、《禅门要略》、《禅门章》、</w:t>
      </w:r>
      <w:r w:rsidRPr="002F2203">
        <w:rPr>
          <w:rFonts w:eastAsia="方正新书宋_GBK" w:hAnsi="宋体" w:hint="eastAsia"/>
          <w:sz w:val="30"/>
          <w:szCs w:val="30"/>
        </w:rPr>
        <w:lastRenderedPageBreak/>
        <w:t>《禅法口诀》、《观心食法》、《观心诵经法》等。</w:t>
      </w:r>
    </w:p>
    <w:p w14:paraId="3F752BA7" w14:textId="77777777" w:rsidR="00DA7965" w:rsidRPr="002F2203" w:rsidRDefault="00DA7965" w:rsidP="00FE791C">
      <w:pPr>
        <w:numPr>
          <w:ilvl w:val="0"/>
          <w:numId w:val="1"/>
        </w:numPr>
        <w:tabs>
          <w:tab w:val="clear" w:pos="1280"/>
        </w:tabs>
        <w:overflowPunct w:val="0"/>
        <w:autoSpaceDE w:val="0"/>
        <w:autoSpaceDN w:val="0"/>
        <w:adjustRightInd w:val="0"/>
        <w:snapToGrid w:val="0"/>
        <w:spacing w:beforeLines="50" w:before="191" w:afterLines="50" w:after="191" w:line="540" w:lineRule="exact"/>
        <w:ind w:left="0" w:firstLineChars="200" w:firstLine="600"/>
        <w:rPr>
          <w:rFonts w:eastAsia="方正新书宋_GBK" w:hAnsi="宋体"/>
          <w:sz w:val="30"/>
          <w:szCs w:val="30"/>
        </w:rPr>
      </w:pPr>
      <w:r w:rsidRPr="002F2203">
        <w:rPr>
          <w:rFonts w:eastAsia="方正新书宋_GBK" w:hAnsi="宋体" w:hint="eastAsia"/>
          <w:sz w:val="30"/>
          <w:szCs w:val="30"/>
        </w:rPr>
        <w:t>有关净土的著述：《阿弥陀经义记》、《净土十疑论》、《五方便念佛门》等。</w:t>
      </w:r>
    </w:p>
    <w:p w14:paraId="0D18836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五、其他著述：《四念处》、《四教义》、</w:t>
      </w:r>
      <w:r w:rsidR="00696261" w:rsidRPr="002F2203">
        <w:rPr>
          <w:rFonts w:eastAsia="方正新书宋_GBK" w:hAnsi="宋体" w:hint="eastAsia"/>
          <w:sz w:val="30"/>
          <w:szCs w:val="30"/>
        </w:rPr>
        <w:t>《</w:t>
      </w:r>
      <w:r w:rsidRPr="002F2203">
        <w:rPr>
          <w:rFonts w:eastAsia="方正新书宋_GBK" w:hAnsi="宋体" w:hint="eastAsia"/>
          <w:sz w:val="30"/>
          <w:szCs w:val="30"/>
        </w:rPr>
        <w:t>菩萨戒经疏》、《仁王经疏》、《三观义》、《方等三昧行法》、《普贤菩萨发愿文》、《天台大师发愿文》等。</w:t>
      </w:r>
    </w:p>
    <w:p w14:paraId="0075E92D" w14:textId="77777777" w:rsidR="00DA7965" w:rsidRPr="002F2203" w:rsidRDefault="00DA7965" w:rsidP="00327D3C">
      <w:pPr>
        <w:pStyle w:val="ae"/>
        <w:rPr>
          <w:rFonts w:eastAsia="方正粗雅宋_GBK"/>
        </w:rPr>
      </w:pPr>
      <w:bookmarkStart w:id="1067" w:name="0185a23"/>
      <w:r w:rsidRPr="002F2203">
        <w:rPr>
          <w:rFonts w:eastAsia="方正粗雅宋_GBK" w:hint="eastAsia"/>
        </w:rPr>
        <w:t>常在高座云：“若说《次第禅门》</w:t>
      </w:r>
      <w:bookmarkStart w:id="1068" w:name="0185a24"/>
      <w:bookmarkEnd w:id="1067"/>
      <w:r w:rsidRPr="002F2203">
        <w:rPr>
          <w:rFonts w:eastAsia="方正粗雅宋_GBK" w:hint="eastAsia"/>
        </w:rPr>
        <w:t>，一年一遍。若著章疏，可五十卷</w:t>
      </w:r>
      <w:r w:rsidRPr="002F2203">
        <w:rPr>
          <w:rFonts w:eastAsia="方正粗雅宋_GBK"/>
          <w:i/>
        </w:rPr>
        <w:t>(</w:t>
      </w:r>
      <w:r w:rsidRPr="002F2203">
        <w:rPr>
          <w:rFonts w:eastAsia="方正粗雅宋_GBK" w:hint="eastAsia"/>
          <w:i/>
        </w:rPr>
        <w:t>注：慎禅师私记为三十卷</w:t>
      </w:r>
      <w:bookmarkEnd w:id="1068"/>
      <w:r w:rsidRPr="002F2203">
        <w:rPr>
          <w:rFonts w:eastAsia="方正粗雅宋_GBK" w:hint="eastAsia"/>
          <w:i/>
        </w:rPr>
        <w:t>，章安治定为十五卷</w:t>
      </w:r>
      <w:r w:rsidRPr="002F2203">
        <w:rPr>
          <w:rFonts w:eastAsia="方正粗雅宋_GBK"/>
          <w:i/>
        </w:rPr>
        <w:t>)</w:t>
      </w:r>
      <w:r w:rsidRPr="002F2203">
        <w:rPr>
          <w:rFonts w:eastAsia="方正粗雅宋_GBK" w:hint="eastAsia"/>
        </w:rPr>
        <w:t>。</w:t>
      </w:r>
    </w:p>
    <w:p w14:paraId="467F2642"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常</w:t>
      </w:r>
      <w:r w:rsidRPr="002F2203">
        <w:rPr>
          <w:rFonts w:eastAsia="方正新书宋_GBK" w:hAnsi="宋体" w:hint="eastAsia"/>
          <w:sz w:val="30"/>
          <w:szCs w:val="30"/>
        </w:rPr>
        <w:t>，通“尝”，曾经。《荀子·天论》：“夫日月之有蚀，风雨之不时，怪星之党见，是无</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而</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常有之。”北魏郦道元《水经注·江水三》：“孙权常猎于山下。”唐赵璘《因话录》卷三：“常躬耕得金一瓶。”</w:t>
      </w:r>
    </w:p>
    <w:p w14:paraId="16EB93B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《次第禅门》收于</w:t>
      </w:r>
      <w:r w:rsidRPr="002F2203">
        <w:rPr>
          <w:rFonts w:eastAsia="方正新书宋_GBK" w:hAnsi="宋体" w:hint="eastAsia"/>
          <w:sz w:val="30"/>
          <w:szCs w:val="30"/>
        </w:rPr>
        <w:t>T46</w:t>
      </w:r>
      <w:r w:rsidRPr="002F2203">
        <w:rPr>
          <w:rFonts w:eastAsia="方正新书宋_GBK" w:hAnsi="宋体" w:hint="eastAsia"/>
          <w:sz w:val="30"/>
          <w:szCs w:val="30"/>
        </w:rPr>
        <w:t>，题下云：</w:t>
      </w:r>
      <w:bookmarkStart w:id="1069" w:name="0475c08"/>
      <w:r w:rsidRPr="002F2203">
        <w:rPr>
          <w:rFonts w:eastAsia="方正新书宋_GBK" w:hAnsi="宋体" w:hint="eastAsia"/>
          <w:sz w:val="30"/>
          <w:szCs w:val="30"/>
        </w:rPr>
        <w:t>“隋天台智者大师说，</w:t>
      </w:r>
      <w:bookmarkStart w:id="1070" w:name="0475c09"/>
      <w:bookmarkEnd w:id="1069"/>
      <w:r w:rsidRPr="002F2203">
        <w:rPr>
          <w:rFonts w:eastAsia="方正新书宋_GBK" w:hAnsi="宋体" w:hint="eastAsia"/>
          <w:sz w:val="30"/>
          <w:szCs w:val="30"/>
        </w:rPr>
        <w:t>弟子法慎记，</w:t>
      </w:r>
      <w:bookmarkStart w:id="1071" w:name="0475c10"/>
      <w:bookmarkEnd w:id="1070"/>
      <w:r w:rsidRPr="002F2203">
        <w:rPr>
          <w:rFonts w:eastAsia="方正新书宋_GBK" w:hAnsi="宋体" w:hint="eastAsia"/>
          <w:sz w:val="30"/>
          <w:szCs w:val="30"/>
        </w:rPr>
        <w:t>弟子灌顶再治。”其序文云：“</w:t>
      </w:r>
      <w:bookmarkStart w:id="1072" w:name="0475c11"/>
      <w:bookmarkEnd w:id="1071"/>
      <w:r w:rsidRPr="002F2203">
        <w:rPr>
          <w:rFonts w:eastAsia="方正新书宋_GBK" w:hAnsi="宋体" w:hint="eastAsia"/>
          <w:sz w:val="30"/>
          <w:szCs w:val="30"/>
        </w:rPr>
        <w:t>天台山修禅寺顗禅师，于都讲说禅法</w:t>
      </w:r>
      <w:bookmarkStart w:id="1073" w:name="0475c12"/>
      <w:bookmarkEnd w:id="1072"/>
      <w:r w:rsidRPr="002F2203">
        <w:rPr>
          <w:rFonts w:eastAsia="方正新书宋_GBK" w:hAnsi="宋体" w:hint="eastAsia"/>
          <w:sz w:val="30"/>
          <w:szCs w:val="30"/>
        </w:rPr>
        <w:t>，大庄严寺沙门法慎记。预听学，辄依说采记。</w:t>
      </w:r>
      <w:bookmarkEnd w:id="1073"/>
      <w:r w:rsidRPr="002F2203">
        <w:rPr>
          <w:rFonts w:eastAsia="方正新书宋_GBK" w:hAnsi="宋体" w:hint="eastAsia"/>
          <w:sz w:val="30"/>
          <w:szCs w:val="30"/>
        </w:rPr>
        <w:t>法门深广，难可委悉，若取具足，有三十卷。今略出前卷要用</w:t>
      </w:r>
      <w:bookmarkStart w:id="1074" w:name="0475c14"/>
      <w:r w:rsidRPr="002F2203">
        <w:rPr>
          <w:rFonts w:eastAsia="方正新书宋_GBK" w:hAnsi="宋体" w:hint="eastAsia"/>
          <w:sz w:val="30"/>
          <w:szCs w:val="30"/>
        </w:rPr>
        <w:t>，流通此本。于天台更得治改，前诸同学所写之者</w:t>
      </w:r>
      <w:bookmarkStart w:id="1075" w:name="0475c15"/>
      <w:bookmarkEnd w:id="1074"/>
      <w:r w:rsidRPr="002F2203">
        <w:rPr>
          <w:rFonts w:eastAsia="方正新书宋_GBK" w:hAnsi="宋体" w:hint="eastAsia"/>
          <w:sz w:val="30"/>
          <w:szCs w:val="30"/>
        </w:rPr>
        <w:t>，尔时既未好成就，犹应阙略，或繁而</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次。若见此本，更改定之</w:t>
      </w:r>
      <w:bookmarkStart w:id="1076" w:name="0475c16"/>
      <w:bookmarkEnd w:id="1075"/>
      <w:r w:rsidRPr="002F2203">
        <w:rPr>
          <w:rFonts w:eastAsia="方正新书宋_GBK" w:hAnsi="宋体" w:hint="eastAsia"/>
          <w:sz w:val="30"/>
          <w:szCs w:val="30"/>
        </w:rPr>
        <w:t>，</w:t>
      </w:r>
      <w:proofErr w:type="gramStart"/>
      <w:r w:rsidRPr="002F2203">
        <w:rPr>
          <w:rFonts w:eastAsia="方正新书宋_GBK" w:hAnsi="宋体" w:hint="eastAsia"/>
          <w:sz w:val="30"/>
          <w:szCs w:val="30"/>
        </w:rPr>
        <w:t>庶</w:t>
      </w:r>
      <w:proofErr w:type="gramEnd"/>
      <w:r w:rsidRPr="002F2203">
        <w:rPr>
          <w:rFonts w:eastAsia="方正新书宋_GBK" w:hAnsi="宋体" w:hint="eastAsia"/>
          <w:sz w:val="30"/>
          <w:szCs w:val="30"/>
        </w:rPr>
        <w:t>于学者得免</w:t>
      </w:r>
      <w:proofErr w:type="gramStart"/>
      <w:r w:rsidRPr="002F2203">
        <w:rPr>
          <w:rFonts w:eastAsia="方正新书宋_GBK" w:hAnsi="宋体" w:hint="eastAsia"/>
          <w:sz w:val="30"/>
          <w:szCs w:val="30"/>
        </w:rPr>
        <w:t>谬</w:t>
      </w:r>
      <w:proofErr w:type="gramEnd"/>
      <w:r w:rsidRPr="002F2203">
        <w:rPr>
          <w:rFonts w:eastAsia="方正新书宋_GBK" w:hAnsi="宋体" w:hint="eastAsia"/>
          <w:sz w:val="30"/>
          <w:szCs w:val="30"/>
        </w:rPr>
        <w:t>失矣。”</w:t>
      </w:r>
    </w:p>
    <w:p w14:paraId="668D807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可见，《次第禅门》如果由智者大师</w:t>
      </w:r>
      <w:proofErr w:type="gramStart"/>
      <w:r w:rsidRPr="002F2203">
        <w:rPr>
          <w:rFonts w:eastAsia="方正新书宋_GBK" w:hAnsi="宋体" w:hint="eastAsia"/>
          <w:sz w:val="30"/>
          <w:szCs w:val="30"/>
        </w:rPr>
        <w:t>亲笔来</w:t>
      </w:r>
      <w:proofErr w:type="gramEnd"/>
      <w:r w:rsidRPr="002F2203">
        <w:rPr>
          <w:rFonts w:eastAsia="方正新书宋_GBK" w:hAnsi="宋体" w:hint="eastAsia"/>
          <w:sz w:val="30"/>
          <w:szCs w:val="30"/>
        </w:rPr>
        <w:t>写，可以达到</w:t>
      </w:r>
      <w:r w:rsidRPr="002F2203">
        <w:rPr>
          <w:rFonts w:eastAsia="方正新书宋_GBK" w:hAnsi="宋体" w:hint="eastAsia"/>
          <w:sz w:val="30"/>
          <w:szCs w:val="30"/>
        </w:rPr>
        <w:t>50</w:t>
      </w:r>
      <w:r w:rsidRPr="002F2203">
        <w:rPr>
          <w:rFonts w:eastAsia="方正新书宋_GBK" w:hAnsi="宋体" w:hint="eastAsia"/>
          <w:sz w:val="30"/>
          <w:szCs w:val="30"/>
        </w:rPr>
        <w:t>卷左右，</w:t>
      </w:r>
      <w:proofErr w:type="gramStart"/>
      <w:r w:rsidRPr="002F2203">
        <w:rPr>
          <w:rFonts w:eastAsia="方正新书宋_GBK" w:hAnsi="宋体" w:hint="eastAsia"/>
          <w:sz w:val="30"/>
          <w:szCs w:val="30"/>
        </w:rPr>
        <w:t>而法慎大师</w:t>
      </w:r>
      <w:proofErr w:type="gramEnd"/>
      <w:r w:rsidRPr="002F2203">
        <w:rPr>
          <w:rFonts w:eastAsia="方正新书宋_GBK" w:hAnsi="宋体" w:hint="eastAsia"/>
          <w:sz w:val="30"/>
          <w:szCs w:val="30"/>
        </w:rPr>
        <w:t>的私记本为</w:t>
      </w:r>
      <w:r w:rsidRPr="002F2203">
        <w:rPr>
          <w:rFonts w:eastAsia="方正新书宋_GBK" w:hAnsi="宋体" w:hint="eastAsia"/>
          <w:sz w:val="30"/>
          <w:szCs w:val="30"/>
        </w:rPr>
        <w:t>30</w:t>
      </w:r>
      <w:r w:rsidRPr="002F2203">
        <w:rPr>
          <w:rFonts w:eastAsia="方正新书宋_GBK" w:hAnsi="宋体" w:hint="eastAsia"/>
          <w:sz w:val="30"/>
          <w:szCs w:val="30"/>
        </w:rPr>
        <w:t>卷，后来再经过章安大师的</w:t>
      </w:r>
      <w:proofErr w:type="gramStart"/>
      <w:r w:rsidRPr="002F2203">
        <w:rPr>
          <w:rFonts w:eastAsia="方正新书宋_GBK" w:hAnsi="宋体" w:hint="eastAsia"/>
          <w:sz w:val="30"/>
          <w:szCs w:val="30"/>
        </w:rPr>
        <w:t>重新治</w:t>
      </w:r>
      <w:proofErr w:type="gramEnd"/>
      <w:r w:rsidRPr="002F2203">
        <w:rPr>
          <w:rFonts w:eastAsia="方正新书宋_GBK" w:hAnsi="宋体" w:hint="eastAsia"/>
          <w:sz w:val="30"/>
          <w:szCs w:val="30"/>
        </w:rPr>
        <w:t>定为十</w:t>
      </w:r>
      <w:r w:rsidRPr="002F2203">
        <w:rPr>
          <w:rFonts w:eastAsia="方正新书宋_GBK" w:hAnsi="宋体" w:hint="eastAsia"/>
          <w:sz w:val="30"/>
          <w:szCs w:val="30"/>
        </w:rPr>
        <w:lastRenderedPageBreak/>
        <w:t>卷。小注云“十五卷”者，误。如前文智者大师刚到金陵弘法，说《次第禅门》，其下小注云：“法慎私记三十卷，章安治定为十卷，即《禅波罗蜜》，渐次止观也。”何乃前后相违如是。</w:t>
      </w:r>
    </w:p>
    <w:p w14:paraId="5D86DBB4" w14:textId="77777777" w:rsidR="00DA7965" w:rsidRPr="002F2203" w:rsidRDefault="00DA7965" w:rsidP="00327D3C">
      <w:pPr>
        <w:pStyle w:val="ae"/>
        <w:rPr>
          <w:rFonts w:eastAsia="方正粗雅宋_GBK"/>
        </w:rPr>
      </w:pPr>
      <w:bookmarkStart w:id="1077" w:name="0185a25"/>
      <w:r w:rsidRPr="002F2203">
        <w:rPr>
          <w:rFonts w:eastAsia="方正粗雅宋_GBK" w:hint="eastAsia"/>
        </w:rPr>
        <w:t>若说《法华玄义》、《圆顿止观》，半年各一遍</w:t>
      </w:r>
      <w:bookmarkEnd w:id="1077"/>
      <w:r w:rsidRPr="002F2203">
        <w:rPr>
          <w:rFonts w:eastAsia="方正粗雅宋_GBK" w:hint="eastAsia"/>
        </w:rPr>
        <w:t>，若著章疏，各三十卷。“</w:t>
      </w:r>
    </w:p>
    <w:bookmarkEnd w:id="1076"/>
    <w:p w14:paraId="19A76D3F"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目前流通的《法华玄义》、《摩诃止观》等是章安大师所记，各有十卷。然就此十卷，其内容已经非常广博精深，好佛法者，遍于天下，又有几人在认真研读修习教观？又有几人能够真正明悟继承教观？多见世人</w:t>
      </w:r>
      <w:proofErr w:type="gramStart"/>
      <w:r w:rsidRPr="002F2203">
        <w:rPr>
          <w:rFonts w:eastAsia="方正新书宋_GBK" w:hAnsi="宋体" w:hint="eastAsia"/>
          <w:sz w:val="30"/>
          <w:szCs w:val="30"/>
        </w:rPr>
        <w:t>往往兴望洋</w:t>
      </w:r>
      <w:proofErr w:type="gramEnd"/>
      <w:r w:rsidRPr="002F2203">
        <w:rPr>
          <w:rFonts w:eastAsia="方正新书宋_GBK" w:hAnsi="宋体" w:hint="eastAsia"/>
          <w:sz w:val="30"/>
          <w:szCs w:val="30"/>
        </w:rPr>
        <w:t>之叹，连一本《小止观》都不愿下苦功去研读领会，何能指望他深入教海、</w:t>
      </w:r>
      <w:proofErr w:type="gramStart"/>
      <w:r w:rsidRPr="002F2203">
        <w:rPr>
          <w:rFonts w:eastAsia="方正新书宋_GBK" w:hAnsi="宋体" w:hint="eastAsia"/>
          <w:sz w:val="30"/>
          <w:szCs w:val="30"/>
        </w:rPr>
        <w:t>正视教观呢</w:t>
      </w:r>
      <w:proofErr w:type="gramEnd"/>
      <w:r w:rsidRPr="002F2203">
        <w:rPr>
          <w:rFonts w:eastAsia="方正新书宋_GBK" w:hAnsi="宋体" w:hint="eastAsia"/>
          <w:sz w:val="30"/>
          <w:szCs w:val="30"/>
        </w:rPr>
        <w:t>？连十卷都嫌多，</w:t>
      </w:r>
      <w:proofErr w:type="gramStart"/>
      <w:r w:rsidRPr="002F2203">
        <w:rPr>
          <w:rFonts w:eastAsia="方正新书宋_GBK" w:hAnsi="宋体" w:hint="eastAsia"/>
          <w:sz w:val="30"/>
          <w:szCs w:val="30"/>
        </w:rPr>
        <w:t>若真著成</w:t>
      </w:r>
      <w:proofErr w:type="gramEnd"/>
      <w:r w:rsidRPr="002F2203">
        <w:rPr>
          <w:rFonts w:eastAsia="方正新书宋_GBK" w:hAnsi="宋体" w:hint="eastAsia"/>
          <w:sz w:val="30"/>
          <w:szCs w:val="30"/>
        </w:rPr>
        <w:t>“各三十卷”，还不是束之高阁而已。不是智者大师有意“偷懒”，实在是众生根基浅陋所致啊。“读书百遍，其义自见”，现之人，少有所解，不出知见窠臼而</w:t>
      </w:r>
      <w:proofErr w:type="gramStart"/>
      <w:r w:rsidRPr="002F2203">
        <w:rPr>
          <w:rFonts w:eastAsia="方正新书宋_GBK" w:hAnsi="宋体" w:hint="eastAsia"/>
          <w:sz w:val="30"/>
          <w:szCs w:val="30"/>
        </w:rPr>
        <w:t>兢兢</w:t>
      </w:r>
      <w:proofErr w:type="gramEnd"/>
      <w:r w:rsidRPr="002F2203">
        <w:rPr>
          <w:rFonts w:eastAsia="方正新书宋_GBK" w:hAnsi="宋体" w:hint="eastAsia"/>
          <w:sz w:val="30"/>
          <w:szCs w:val="30"/>
        </w:rPr>
        <w:t>自夸者，何足道哉！</w:t>
      </w:r>
    </w:p>
    <w:p w14:paraId="4716D018" w14:textId="77777777" w:rsidR="00DA7965" w:rsidRPr="002F2203" w:rsidRDefault="00DA7965" w:rsidP="00327D3C">
      <w:pPr>
        <w:pStyle w:val="ae"/>
        <w:rPr>
          <w:rFonts w:eastAsia="方正粗雅宋_GBK"/>
        </w:rPr>
      </w:pPr>
      <w:bookmarkStart w:id="1078" w:name="0185a26"/>
      <w:r w:rsidRPr="002F2203">
        <w:rPr>
          <w:rFonts w:eastAsia="方正粗雅宋_GBK" w:hint="eastAsia"/>
        </w:rPr>
        <w:t>此三法门，常时讲授。</w:t>
      </w:r>
      <w:bookmarkEnd w:id="1078"/>
      <w:r w:rsidRPr="002F2203">
        <w:rPr>
          <w:rFonts w:eastAsia="方正粗雅宋_GBK" w:hint="eastAsia"/>
        </w:rPr>
        <w:t>章安一闻，</w:t>
      </w:r>
      <w:proofErr w:type="gramStart"/>
      <w:r w:rsidRPr="002F2203">
        <w:rPr>
          <w:rFonts w:eastAsia="方正粗雅宋_GBK" w:hint="eastAsia"/>
        </w:rPr>
        <w:t>述以为疏</w:t>
      </w:r>
      <w:proofErr w:type="gramEnd"/>
      <w:r w:rsidRPr="002F2203">
        <w:rPr>
          <w:rFonts w:eastAsia="方正粗雅宋_GBK" w:hint="eastAsia"/>
        </w:rPr>
        <w:t>。</w:t>
      </w:r>
      <w:r w:rsidRPr="002F2203">
        <w:rPr>
          <w:rFonts w:eastAsia="方正粗雅宋_GBK" w:hint="eastAsia"/>
        </w:rPr>
        <w:t xml:space="preserve">  </w:t>
      </w:r>
    </w:p>
    <w:p w14:paraId="513A0A20"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“此三法门”应是指上面所提到的《次第禅门》、《法华玄义》和《摩诃止观》，然而智者大师于</w:t>
      </w:r>
      <w:r w:rsidRPr="002F2203">
        <w:rPr>
          <w:rFonts w:eastAsia="方正新书宋_GBK" w:hAnsi="宋体" w:hint="eastAsia"/>
          <w:sz w:val="30"/>
          <w:szCs w:val="30"/>
        </w:rPr>
        <w:t>567</w:t>
      </w:r>
      <w:r w:rsidRPr="002F2203">
        <w:rPr>
          <w:rFonts w:eastAsia="方正新书宋_GBK" w:hAnsi="宋体" w:hint="eastAsia"/>
          <w:sz w:val="30"/>
          <w:szCs w:val="30"/>
        </w:rPr>
        <w:t>年到金陵讲《次第禅门》时，章安大师才七岁，而且上面也明明讲到</w:t>
      </w:r>
      <w:proofErr w:type="gramStart"/>
      <w:r w:rsidRPr="002F2203">
        <w:rPr>
          <w:rFonts w:eastAsia="方正新书宋_GBK" w:hAnsi="宋体" w:hint="eastAsia"/>
          <w:sz w:val="30"/>
          <w:szCs w:val="30"/>
        </w:rPr>
        <w:t>是法慎法师</w:t>
      </w:r>
      <w:proofErr w:type="gramEnd"/>
      <w:r w:rsidRPr="002F2203">
        <w:rPr>
          <w:rFonts w:eastAsia="方正新书宋_GBK" w:hAnsi="宋体" w:hint="eastAsia"/>
          <w:sz w:val="30"/>
          <w:szCs w:val="30"/>
        </w:rPr>
        <w:t>私记，章安大师据此重订，哪来的“章安一闻，述以为疏”？因此</w:t>
      </w:r>
      <w:proofErr w:type="gramStart"/>
      <w:r w:rsidRPr="002F2203">
        <w:rPr>
          <w:rFonts w:eastAsia="方正新书宋_GBK" w:hAnsi="宋体" w:hint="eastAsia"/>
          <w:sz w:val="30"/>
          <w:szCs w:val="30"/>
        </w:rPr>
        <w:t>此</w:t>
      </w:r>
      <w:proofErr w:type="gramEnd"/>
      <w:r w:rsidRPr="002F2203">
        <w:rPr>
          <w:rFonts w:eastAsia="方正新书宋_GBK" w:hAnsi="宋体" w:hint="eastAsia"/>
          <w:sz w:val="30"/>
          <w:szCs w:val="30"/>
        </w:rPr>
        <w:t>八字可</w:t>
      </w:r>
      <w:proofErr w:type="gramStart"/>
      <w:r w:rsidRPr="002F2203">
        <w:rPr>
          <w:rFonts w:eastAsia="方正新书宋_GBK" w:hAnsi="宋体" w:hint="eastAsia"/>
          <w:sz w:val="30"/>
          <w:szCs w:val="30"/>
        </w:rPr>
        <w:t>删</w:t>
      </w:r>
      <w:proofErr w:type="gramEnd"/>
      <w:r w:rsidRPr="002F2203">
        <w:rPr>
          <w:rFonts w:eastAsia="方正新书宋_GBK" w:hAnsi="宋体" w:hint="eastAsia"/>
          <w:sz w:val="30"/>
          <w:szCs w:val="30"/>
        </w:rPr>
        <w:t>之。</w:t>
      </w:r>
    </w:p>
    <w:p w14:paraId="3AA34C8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25BCE91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lastRenderedPageBreak/>
        <w:t>【隋开皇十八年（</w:t>
      </w:r>
      <w:r w:rsidRPr="002F2203">
        <w:rPr>
          <w:rFonts w:eastAsia="方正新书宋_GBK" w:hAnsi="宋体" w:hint="eastAsia"/>
          <w:sz w:val="30"/>
          <w:szCs w:val="30"/>
        </w:rPr>
        <w:t>598</w:t>
      </w:r>
      <w:r w:rsidRPr="002F2203">
        <w:rPr>
          <w:rFonts w:eastAsia="方正新书宋_GBK" w:hAnsi="宋体" w:hint="eastAsia"/>
          <w:sz w:val="30"/>
          <w:szCs w:val="30"/>
        </w:rPr>
        <w:t>），智者大师灭后第二年】</w:t>
      </w:r>
    </w:p>
    <w:p w14:paraId="5B47A4DF" w14:textId="77777777" w:rsidR="00DA7965" w:rsidRPr="002F2203" w:rsidRDefault="00DA7965" w:rsidP="00327D3C">
      <w:pPr>
        <w:pStyle w:val="ae"/>
        <w:rPr>
          <w:rFonts w:eastAsia="方正粗雅宋_GBK"/>
        </w:rPr>
      </w:pPr>
      <w:bookmarkStart w:id="1079" w:name="0185a27"/>
      <w:r w:rsidRPr="002F2203">
        <w:rPr>
          <w:rFonts w:eastAsia="方正粗雅宋_GBK" w:hint="eastAsia"/>
        </w:rPr>
        <w:t>十八年</w:t>
      </w:r>
      <w:bookmarkStart w:id="1080" w:name="0185a28"/>
      <w:bookmarkEnd w:id="1079"/>
      <w:r w:rsidRPr="002F2203">
        <w:rPr>
          <w:rFonts w:eastAsia="方正粗雅宋_GBK" w:hint="eastAsia"/>
        </w:rPr>
        <w:t>，智者弟子上首智越，</w:t>
      </w:r>
      <w:proofErr w:type="gramStart"/>
      <w:r w:rsidRPr="002F2203">
        <w:rPr>
          <w:rFonts w:eastAsia="方正粗雅宋_GBK" w:hint="eastAsia"/>
        </w:rPr>
        <w:t>遣僧使灌顶</w:t>
      </w:r>
      <w:proofErr w:type="gramEnd"/>
      <w:r w:rsidRPr="002F2203">
        <w:rPr>
          <w:rFonts w:eastAsia="方正粗雅宋_GBK" w:hint="eastAsia"/>
        </w:rPr>
        <w:t>、普明</w:t>
      </w:r>
      <w:bookmarkEnd w:id="1080"/>
      <w:r w:rsidRPr="002F2203">
        <w:rPr>
          <w:rFonts w:eastAsia="方正粗雅宋_GBK" w:hint="eastAsia"/>
        </w:rPr>
        <w:t>，奉《遗书》及《净名义疏》三十一卷至扬州。</w:t>
      </w:r>
      <w:r w:rsidRPr="002F2203">
        <w:rPr>
          <w:rFonts w:eastAsia="方正粗雅宋_GBK" w:hint="eastAsia"/>
        </w:rPr>
        <w:t xml:space="preserve">  </w:t>
      </w:r>
    </w:p>
    <w:p w14:paraId="668CE6B6"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智越</w:t>
      </w:r>
      <w:r w:rsidRPr="002F2203">
        <w:rPr>
          <w:rFonts w:eastAsia="方正新书宋_GBK" w:hAnsi="宋体" w:hint="eastAsia"/>
          <w:sz w:val="30"/>
          <w:szCs w:val="30"/>
        </w:rPr>
        <w:t>（</w:t>
      </w:r>
      <w:r w:rsidRPr="002F2203">
        <w:rPr>
          <w:rFonts w:eastAsia="方正新书宋_GBK" w:hAnsi="宋体" w:hint="eastAsia"/>
          <w:sz w:val="30"/>
          <w:szCs w:val="30"/>
        </w:rPr>
        <w:t>543</w:t>
      </w:r>
      <w:r w:rsidRPr="002F2203">
        <w:rPr>
          <w:rFonts w:eastAsia="方正新书宋_GBK" w:hAnsi="宋体" w:hint="eastAsia"/>
          <w:sz w:val="30"/>
          <w:szCs w:val="30"/>
        </w:rPr>
        <w:t>～</w:t>
      </w:r>
      <w:r w:rsidRPr="002F2203">
        <w:rPr>
          <w:rFonts w:eastAsia="方正新书宋_GBK" w:hAnsi="宋体" w:hint="eastAsia"/>
          <w:sz w:val="30"/>
          <w:szCs w:val="30"/>
        </w:rPr>
        <w:t>616</w:t>
      </w:r>
      <w:r w:rsidRPr="002F2203">
        <w:rPr>
          <w:rFonts w:eastAsia="方正新书宋_GBK" w:hAnsi="宋体" w:hint="eastAsia"/>
          <w:sz w:val="30"/>
          <w:szCs w:val="30"/>
        </w:rPr>
        <w:t>），少小出家，于金陵从智者大师北面请业，授以禅法，深达五门六妙，诵《法华》万遍，居学徒之首。智者大师示寂前，四众</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以付之。其后二十年间，为天台山众僧之长。如汤用</w:t>
      </w:r>
      <w:proofErr w:type="gramStart"/>
      <w:r w:rsidRPr="002F2203">
        <w:rPr>
          <w:rFonts w:eastAsia="方正新书宋_GBK" w:hAnsi="宋体" w:hint="eastAsia"/>
          <w:sz w:val="30"/>
          <w:szCs w:val="30"/>
        </w:rPr>
        <w:t>彤</w:t>
      </w:r>
      <w:proofErr w:type="gramEnd"/>
      <w:r w:rsidRPr="002F2203">
        <w:rPr>
          <w:rFonts w:eastAsia="方正新书宋_GBK" w:hAnsi="宋体" w:hint="eastAsia"/>
          <w:sz w:val="30"/>
          <w:szCs w:val="30"/>
        </w:rPr>
        <w:t>《隋唐佛教史稿》云：“继智者纲领天台山寺者为智越，而弘宣大师之教者则为灌顶。”</w:t>
      </w:r>
    </w:p>
    <w:p w14:paraId="467BBCF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普明</w:t>
      </w:r>
      <w:r w:rsidRPr="002F2203">
        <w:rPr>
          <w:rFonts w:eastAsia="方正新书宋_GBK" w:hAnsi="宋体" w:hint="eastAsia"/>
          <w:sz w:val="30"/>
          <w:szCs w:val="30"/>
        </w:rPr>
        <w:t>，浙江会</w:t>
      </w:r>
      <w:proofErr w:type="gramStart"/>
      <w:r w:rsidRPr="002F2203">
        <w:rPr>
          <w:rFonts w:eastAsia="方正新书宋_GBK" w:hAnsi="宋体" w:hint="eastAsia"/>
          <w:sz w:val="30"/>
          <w:szCs w:val="30"/>
        </w:rPr>
        <w:t>稽</w:t>
      </w:r>
      <w:proofErr w:type="gramEnd"/>
      <w:r w:rsidRPr="002F2203">
        <w:rPr>
          <w:rFonts w:eastAsia="方正新书宋_GBK" w:hAnsi="宋体" w:hint="eastAsia"/>
          <w:sz w:val="30"/>
          <w:szCs w:val="30"/>
        </w:rPr>
        <w:t>人，俗姓朱，生卒年不详。初名法京，后改普明。陈太建十四年（</w:t>
      </w:r>
      <w:r w:rsidRPr="002F2203">
        <w:rPr>
          <w:rFonts w:eastAsia="方正新书宋_GBK" w:hAnsi="宋体" w:hint="eastAsia"/>
          <w:sz w:val="30"/>
          <w:szCs w:val="30"/>
        </w:rPr>
        <w:t>582</w:t>
      </w:r>
      <w:r w:rsidRPr="002F2203">
        <w:rPr>
          <w:rFonts w:eastAsia="方正新书宋_GBK" w:hAnsi="宋体" w:hint="eastAsia"/>
          <w:sz w:val="30"/>
          <w:szCs w:val="30"/>
        </w:rPr>
        <w:t>），入天台山，值智者大师讲经，即礼拜为师，作其弟子。专习禅法，行方等、般若等诸三昧，并</w:t>
      </w:r>
      <w:proofErr w:type="gramStart"/>
      <w:r w:rsidRPr="002F2203">
        <w:rPr>
          <w:rFonts w:eastAsia="方正新书宋_GBK" w:hAnsi="宋体" w:hint="eastAsia"/>
          <w:sz w:val="30"/>
          <w:szCs w:val="30"/>
        </w:rPr>
        <w:t>持诵法华</w:t>
      </w:r>
      <w:proofErr w:type="gramEnd"/>
      <w:r w:rsidRPr="002F2203">
        <w:rPr>
          <w:rFonts w:eastAsia="方正新书宋_GBK" w:hAnsi="宋体" w:hint="eastAsia"/>
          <w:sz w:val="30"/>
          <w:szCs w:val="30"/>
        </w:rPr>
        <w:t>经。</w:t>
      </w:r>
      <w:proofErr w:type="gramStart"/>
      <w:r w:rsidRPr="002F2203">
        <w:rPr>
          <w:rFonts w:eastAsia="方正新书宋_GBK" w:hAnsi="宋体" w:hint="eastAsia"/>
          <w:sz w:val="30"/>
          <w:szCs w:val="30"/>
        </w:rPr>
        <w:t>祯</w:t>
      </w:r>
      <w:proofErr w:type="gramEnd"/>
      <w:r w:rsidRPr="002F2203">
        <w:rPr>
          <w:rFonts w:eastAsia="方正新书宋_GBK" w:hAnsi="宋体" w:hint="eastAsia"/>
          <w:sz w:val="30"/>
          <w:szCs w:val="30"/>
        </w:rPr>
        <w:t>明元年（</w:t>
      </w:r>
      <w:r w:rsidRPr="002F2203">
        <w:rPr>
          <w:rFonts w:eastAsia="方正新书宋_GBK" w:hAnsi="宋体" w:hint="eastAsia"/>
          <w:sz w:val="30"/>
          <w:szCs w:val="30"/>
        </w:rPr>
        <w:t>587</w:t>
      </w:r>
      <w:r w:rsidRPr="002F2203">
        <w:rPr>
          <w:rFonts w:eastAsia="方正新书宋_GBK" w:hAnsi="宋体" w:hint="eastAsia"/>
          <w:sz w:val="30"/>
          <w:szCs w:val="30"/>
        </w:rPr>
        <w:t>），跟随在光宅寺宣讲法华经之智者前往金陵，</w:t>
      </w:r>
      <w:proofErr w:type="gramStart"/>
      <w:r w:rsidRPr="002F2203">
        <w:rPr>
          <w:rFonts w:eastAsia="方正新书宋_GBK" w:hAnsi="宋体" w:hint="eastAsia"/>
          <w:sz w:val="30"/>
          <w:szCs w:val="30"/>
        </w:rPr>
        <w:t>以禅思为</w:t>
      </w:r>
      <w:proofErr w:type="gramEnd"/>
      <w:r w:rsidRPr="002F2203">
        <w:rPr>
          <w:rFonts w:eastAsia="方正新书宋_GBK" w:hAnsi="宋体" w:hint="eastAsia"/>
          <w:sz w:val="30"/>
          <w:szCs w:val="30"/>
        </w:rPr>
        <w:t>业。后又与智者共赴庐山东林寺，行观音</w:t>
      </w:r>
      <w:proofErr w:type="gramStart"/>
      <w:r w:rsidRPr="002F2203">
        <w:rPr>
          <w:rFonts w:eastAsia="方正新书宋_GBK" w:hAnsi="宋体" w:hint="eastAsia"/>
          <w:sz w:val="30"/>
          <w:szCs w:val="30"/>
        </w:rPr>
        <w:t>忏</w:t>
      </w:r>
      <w:proofErr w:type="gramEnd"/>
      <w:r w:rsidRPr="002F2203">
        <w:rPr>
          <w:rFonts w:eastAsia="方正新书宋_GBK" w:hAnsi="宋体" w:hint="eastAsia"/>
          <w:sz w:val="30"/>
          <w:szCs w:val="30"/>
        </w:rPr>
        <w:t>法。终其一生，</w:t>
      </w:r>
      <w:proofErr w:type="gramStart"/>
      <w:r w:rsidRPr="002F2203">
        <w:rPr>
          <w:rFonts w:eastAsia="方正新书宋_GBK" w:hAnsi="宋体" w:hint="eastAsia"/>
          <w:sz w:val="30"/>
          <w:szCs w:val="30"/>
        </w:rPr>
        <w:t>计造金</w:t>
      </w:r>
      <w:proofErr w:type="gramEnd"/>
      <w:r w:rsidRPr="002F2203">
        <w:rPr>
          <w:rFonts w:eastAsia="方正新书宋_GBK" w:hAnsi="宋体" w:hint="eastAsia"/>
          <w:sz w:val="30"/>
          <w:szCs w:val="30"/>
        </w:rPr>
        <w:t>铜像十尊，阅读藏经二遍，又书写其他经论，修造殿宇，八十六岁时示寂于国清寺。</w:t>
      </w:r>
    </w:p>
    <w:p w14:paraId="140C47D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olor w:val="000000"/>
          <w:sz w:val="30"/>
          <w:szCs w:val="30"/>
        </w:rPr>
      </w:pPr>
      <w:r w:rsidRPr="002F2203">
        <w:rPr>
          <w:rFonts w:eastAsia="方正新书宋_GBK" w:hAnsi="宋体" w:hint="eastAsia"/>
          <w:sz w:val="30"/>
          <w:szCs w:val="30"/>
          <w:u w:val="single"/>
        </w:rPr>
        <w:t>《净名义疏》三十一卷</w:t>
      </w:r>
      <w:r w:rsidRPr="002F2203">
        <w:rPr>
          <w:rFonts w:eastAsia="方正新书宋_GBK" w:hAnsi="宋体" w:hint="eastAsia"/>
          <w:sz w:val="30"/>
          <w:szCs w:val="30"/>
        </w:rPr>
        <w:t>，智者大师解至《佛道品》的《净名义疏》其原貌就是三十一卷本，如《国清百录·王答遗旨文》云：“</w:t>
      </w:r>
      <w:bookmarkStart w:id="1081" w:name="0811a05"/>
      <w:r w:rsidRPr="002F2203">
        <w:rPr>
          <w:rFonts w:eastAsia="方正新书宋_GBK" w:hAnsi="宋体" w:hint="eastAsia"/>
          <w:color w:val="000000"/>
          <w:sz w:val="30"/>
          <w:szCs w:val="30"/>
        </w:rPr>
        <w:t>灌顶所送最后《净名义疏》三十一卷，至《佛道品》，谨即装治</w:t>
      </w:r>
      <w:bookmarkEnd w:id="1081"/>
      <w:r w:rsidRPr="002F2203">
        <w:rPr>
          <w:rFonts w:eastAsia="方正新书宋_GBK" w:hAnsi="宋体" w:hint="eastAsia"/>
          <w:color w:val="000000"/>
          <w:sz w:val="30"/>
          <w:szCs w:val="30"/>
        </w:rPr>
        <w:t>，</w:t>
      </w:r>
      <w:proofErr w:type="gramStart"/>
      <w:r w:rsidRPr="002F2203">
        <w:rPr>
          <w:rFonts w:eastAsia="方正新书宋_GBK" w:hAnsi="宋体" w:hint="eastAsia"/>
          <w:color w:val="000000"/>
          <w:sz w:val="30"/>
          <w:szCs w:val="30"/>
        </w:rPr>
        <w:t>缮</w:t>
      </w:r>
      <w:proofErr w:type="gramEnd"/>
      <w:r w:rsidRPr="002F2203">
        <w:rPr>
          <w:rFonts w:eastAsia="方正新书宋_GBK" w:hAnsi="宋体" w:hint="eastAsia"/>
          <w:color w:val="000000"/>
          <w:sz w:val="30"/>
          <w:szCs w:val="30"/>
        </w:rPr>
        <w:t>书习读。”</w:t>
      </w:r>
    </w:p>
    <w:p w14:paraId="362BBD5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color w:val="000000"/>
          <w:sz w:val="30"/>
          <w:szCs w:val="30"/>
        </w:rPr>
        <w:t>那么前面为何说《净名义疏》是二十八卷呢？实际上这二十八卷本的《净名义疏》是全本的《净名义疏》，亦即将智者大师所著的三十一</w:t>
      </w:r>
      <w:r w:rsidRPr="002F2203">
        <w:rPr>
          <w:rFonts w:eastAsia="方正新书宋_GBK" w:hAnsi="宋体" w:hint="eastAsia"/>
          <w:color w:val="000000"/>
          <w:sz w:val="30"/>
          <w:szCs w:val="30"/>
        </w:rPr>
        <w:lastRenderedPageBreak/>
        <w:t>卷本再加上</w:t>
      </w:r>
      <w:r w:rsidRPr="002F2203">
        <w:rPr>
          <w:rFonts w:eastAsia="方正新书宋_GBK" w:hAnsi="宋体" w:hint="eastAsia"/>
          <w:sz w:val="30"/>
          <w:szCs w:val="30"/>
        </w:rPr>
        <w:t>后来由章安大师所补的三卷本予以重新厘定编排为二十八卷。可见二十八卷</w:t>
      </w:r>
      <w:proofErr w:type="gramStart"/>
      <w:r w:rsidRPr="002F2203">
        <w:rPr>
          <w:rFonts w:eastAsia="方正新书宋_GBK" w:hAnsi="宋体" w:hint="eastAsia"/>
          <w:sz w:val="30"/>
          <w:szCs w:val="30"/>
        </w:rPr>
        <w:t>本并非</w:t>
      </w:r>
      <w:proofErr w:type="gramEnd"/>
      <w:r w:rsidRPr="002F2203">
        <w:rPr>
          <w:rFonts w:eastAsia="方正新书宋_GBK" w:hAnsi="宋体" w:hint="eastAsia"/>
          <w:sz w:val="30"/>
          <w:szCs w:val="30"/>
        </w:rPr>
        <w:t>都是智者大师亲笔所著的，据此，前文的“为晋王著《净名义疏》二十八卷”可以改为三十一卷。如周叔</w:t>
      </w:r>
      <w:proofErr w:type="gramStart"/>
      <w:r w:rsidRPr="002F2203">
        <w:rPr>
          <w:rFonts w:eastAsia="方正新书宋_GBK" w:hAnsi="宋体" w:hint="eastAsia"/>
          <w:sz w:val="30"/>
          <w:szCs w:val="30"/>
        </w:rPr>
        <w:t>迦</w:t>
      </w:r>
      <w:proofErr w:type="gramEnd"/>
      <w:r w:rsidRPr="002F2203">
        <w:rPr>
          <w:rFonts w:eastAsia="方正新书宋_GBK" w:hAnsi="宋体" w:hint="eastAsia"/>
          <w:sz w:val="30"/>
          <w:szCs w:val="30"/>
        </w:rPr>
        <w:t>《释家艺文提要》卷二云：“顗因晋王广之请，为撰《维摩玄疏》六卷。进解经文至《佛道品》，因疾而止，凡三十一卷。弟子章安灌顶续解六品，益以三卷，凡三十四卷。后人合以《玄义》，仍依三十四卷之数，遂重厘定《文疏》为二十八卷耳。”</w:t>
      </w:r>
    </w:p>
    <w:p w14:paraId="470CB1F0" w14:textId="77777777" w:rsidR="00DA7965" w:rsidRPr="002F2203" w:rsidRDefault="00DA7965" w:rsidP="00327D3C">
      <w:pPr>
        <w:pStyle w:val="ae"/>
        <w:rPr>
          <w:rFonts w:eastAsia="方正粗雅宋_GBK"/>
        </w:rPr>
      </w:pPr>
      <w:bookmarkStart w:id="1082" w:name="0185a29"/>
      <w:r w:rsidRPr="002F2203">
        <w:rPr>
          <w:rFonts w:eastAsia="方正粗雅宋_GBK" w:hint="eastAsia"/>
        </w:rPr>
        <w:t>王遣使答遗旨</w:t>
      </w:r>
      <w:bookmarkStart w:id="1083" w:name="0185b01"/>
      <w:bookmarkEnd w:id="1082"/>
      <w:r w:rsidRPr="002F2203">
        <w:rPr>
          <w:rFonts w:eastAsia="方正粗雅宋_GBK" w:hint="eastAsia"/>
        </w:rPr>
        <w:t>，以不获亲承《义疏》，为之悔恨。所</w:t>
      </w:r>
      <w:proofErr w:type="gramStart"/>
      <w:r w:rsidRPr="002F2203">
        <w:rPr>
          <w:rFonts w:eastAsia="方正粗雅宋_GBK" w:hint="eastAsia"/>
        </w:rPr>
        <w:t>嘱</w:t>
      </w:r>
      <w:proofErr w:type="gramEnd"/>
      <w:r w:rsidRPr="002F2203">
        <w:rPr>
          <w:rFonts w:eastAsia="方正粗雅宋_GBK" w:hint="eastAsia"/>
        </w:rPr>
        <w:t>造寺</w:t>
      </w:r>
      <w:bookmarkStart w:id="1084" w:name="0185b02"/>
      <w:bookmarkEnd w:id="1083"/>
      <w:r w:rsidRPr="002F2203">
        <w:rPr>
          <w:rFonts w:eastAsia="方正粗雅宋_GBK" w:hint="eastAsia"/>
        </w:rPr>
        <w:t>，今遣司马王弘，</w:t>
      </w:r>
      <w:proofErr w:type="gramStart"/>
      <w:r w:rsidRPr="002F2203">
        <w:rPr>
          <w:rFonts w:eastAsia="方正粗雅宋_GBK" w:hint="eastAsia"/>
        </w:rPr>
        <w:t>一遵</w:t>
      </w:r>
      <w:proofErr w:type="gramEnd"/>
      <w:r w:rsidRPr="002F2203">
        <w:rPr>
          <w:rFonts w:eastAsia="方正粗雅宋_GBK" w:hint="eastAsia"/>
        </w:rPr>
        <w:t>指画。吴郡、鄮境、</w:t>
      </w:r>
      <w:proofErr w:type="gramStart"/>
      <w:r w:rsidRPr="002F2203">
        <w:rPr>
          <w:rFonts w:eastAsia="方正粗雅宋_GBK" w:hint="eastAsia"/>
        </w:rPr>
        <w:t>剡邑</w:t>
      </w:r>
      <w:proofErr w:type="gramEnd"/>
      <w:r w:rsidRPr="002F2203">
        <w:rPr>
          <w:rFonts w:eastAsia="方正粗雅宋_GBK" w:hint="eastAsia"/>
        </w:rPr>
        <w:t>三处</w:t>
      </w:r>
      <w:bookmarkStart w:id="1085" w:name="0185b03"/>
      <w:bookmarkEnd w:id="1084"/>
      <w:r w:rsidRPr="002F2203">
        <w:rPr>
          <w:rFonts w:eastAsia="方正粗雅宋_GBK" w:hint="eastAsia"/>
        </w:rPr>
        <w:t>像塔及智者卧疾处，亦当严饰。复遣使至佛陇</w:t>
      </w:r>
      <w:bookmarkEnd w:id="1085"/>
      <w:r w:rsidRPr="002F2203">
        <w:rPr>
          <w:rFonts w:eastAsia="方正粗雅宋_GBK" w:hint="eastAsia"/>
        </w:rPr>
        <w:t>，建千僧法会。</w:t>
      </w:r>
    </w:p>
    <w:p w14:paraId="4D132884"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教材上“郯邑”应改为“剡邑”。</w:t>
      </w:r>
    </w:p>
    <w:p w14:paraId="7306321B" w14:textId="77777777" w:rsidR="00327D3C"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以</w:t>
      </w:r>
      <w:r w:rsidRPr="002F2203">
        <w:rPr>
          <w:rFonts w:eastAsia="方正新书宋_GBK" w:hAnsi="宋体" w:hint="eastAsia"/>
          <w:sz w:val="30"/>
          <w:szCs w:val="30"/>
        </w:rPr>
        <w:t>，因为。</w:t>
      </w:r>
    </w:p>
    <w:p w14:paraId="4FBD3410" w14:textId="77777777" w:rsidR="00327D3C"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司马</w:t>
      </w:r>
      <w:r w:rsidRPr="002F2203">
        <w:rPr>
          <w:rFonts w:eastAsia="方正新书宋_GBK" w:hAnsi="宋体" w:hint="eastAsia"/>
          <w:sz w:val="30"/>
          <w:szCs w:val="30"/>
        </w:rPr>
        <w:t>，司马，掌军旅之事，后世用作兵部尚书的别称。</w:t>
      </w:r>
    </w:p>
    <w:p w14:paraId="28832633" w14:textId="77777777" w:rsidR="00327D3C"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一遵</w:t>
      </w:r>
      <w:proofErr w:type="gramEnd"/>
      <w:r w:rsidRPr="002F2203">
        <w:rPr>
          <w:rFonts w:eastAsia="方正新书宋_GBK" w:hAnsi="宋体" w:hint="eastAsia"/>
          <w:sz w:val="30"/>
          <w:szCs w:val="30"/>
          <w:u w:val="single"/>
        </w:rPr>
        <w:t>指画</w:t>
      </w:r>
      <w:r w:rsidRPr="002F2203">
        <w:rPr>
          <w:rFonts w:eastAsia="方正新书宋_GBK" w:hAnsi="宋体" w:hint="eastAsia"/>
          <w:sz w:val="30"/>
          <w:szCs w:val="30"/>
        </w:rPr>
        <w:t>，一概遵从智者大师原有的指点和规划。</w:t>
      </w:r>
    </w:p>
    <w:p w14:paraId="4A5D4AF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u w:val="single"/>
        </w:rPr>
      </w:pPr>
      <w:r w:rsidRPr="002F2203">
        <w:rPr>
          <w:rFonts w:eastAsia="方正新书宋_GBK" w:hAnsi="宋体" w:hint="eastAsia"/>
          <w:sz w:val="30"/>
          <w:szCs w:val="30"/>
          <w:u w:val="single"/>
        </w:rPr>
        <w:t>严饰</w:t>
      </w:r>
      <w:r w:rsidRPr="002F2203">
        <w:rPr>
          <w:rFonts w:eastAsia="方正新书宋_GBK" w:hAnsi="宋体" w:hint="eastAsia"/>
          <w:sz w:val="30"/>
          <w:szCs w:val="30"/>
        </w:rPr>
        <w:t>，庄严修饰。</w:t>
      </w:r>
    </w:p>
    <w:p w14:paraId="7810E646" w14:textId="77777777" w:rsidR="00DA7965" w:rsidRPr="002F2203" w:rsidRDefault="00DA7965" w:rsidP="00327D3C">
      <w:pPr>
        <w:pStyle w:val="ae"/>
        <w:rPr>
          <w:rFonts w:eastAsia="方正粗雅宋_GBK"/>
        </w:rPr>
      </w:pPr>
      <w:bookmarkStart w:id="1086" w:name="0185b04"/>
      <w:r w:rsidRPr="002F2203">
        <w:rPr>
          <w:rFonts w:eastAsia="方正粗雅宋_GBK" w:hint="eastAsia"/>
        </w:rPr>
        <w:t>王初</w:t>
      </w:r>
      <w:proofErr w:type="gramStart"/>
      <w:r w:rsidRPr="002F2203">
        <w:rPr>
          <w:rFonts w:eastAsia="方正粗雅宋_GBK" w:hint="eastAsia"/>
        </w:rPr>
        <w:t>览</w:t>
      </w:r>
      <w:proofErr w:type="gramEnd"/>
      <w:r w:rsidRPr="002F2203">
        <w:rPr>
          <w:rFonts w:eastAsia="方正粗雅宋_GBK" w:hint="eastAsia"/>
        </w:rPr>
        <w:t>《遗书</w:t>
      </w:r>
      <w:bookmarkStart w:id="1087" w:name="0185b05"/>
      <w:bookmarkEnd w:id="1086"/>
      <w:r w:rsidRPr="002F2203">
        <w:rPr>
          <w:rFonts w:eastAsia="方正粗雅宋_GBK" w:hint="eastAsia"/>
        </w:rPr>
        <w:t>》，对《净名疏》而立愿曰：“昔亲奉师颜，未能</w:t>
      </w:r>
      <w:proofErr w:type="gramStart"/>
      <w:r w:rsidRPr="002F2203">
        <w:rPr>
          <w:rFonts w:eastAsia="方正粗雅宋_GBK" w:hint="eastAsia"/>
        </w:rPr>
        <w:t>咨</w:t>
      </w:r>
      <w:proofErr w:type="gramEnd"/>
      <w:r w:rsidRPr="002F2203">
        <w:rPr>
          <w:rFonts w:eastAsia="方正粗雅宋_GBK" w:hint="eastAsia"/>
        </w:rPr>
        <w:t>决</w:t>
      </w:r>
      <w:bookmarkStart w:id="1088" w:name="0185b06"/>
      <w:bookmarkEnd w:id="1087"/>
      <w:r w:rsidRPr="002F2203">
        <w:rPr>
          <w:rFonts w:eastAsia="方正粗雅宋_GBK" w:hint="eastAsia"/>
        </w:rPr>
        <w:t>，今承遗旨，何由可悟？若寻文生解，愿示神通。</w:t>
      </w:r>
      <w:bookmarkEnd w:id="1088"/>
      <w:r w:rsidRPr="002F2203">
        <w:rPr>
          <w:rFonts w:eastAsia="方正粗雅宋_GBK" w:hint="eastAsia"/>
        </w:rPr>
        <w:t>”</w:t>
      </w:r>
    </w:p>
    <w:p w14:paraId="3B5F0CC2"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u w:val="single"/>
        </w:rPr>
        <w:t>咨</w:t>
      </w:r>
      <w:proofErr w:type="gramEnd"/>
      <w:r w:rsidRPr="002F2203">
        <w:rPr>
          <w:rFonts w:eastAsia="方正新书宋_GBK" w:hAnsi="宋体" w:hint="eastAsia"/>
          <w:sz w:val="30"/>
          <w:szCs w:val="30"/>
          <w:u w:val="single"/>
        </w:rPr>
        <w:t>决</w:t>
      </w:r>
      <w:r w:rsidRPr="002F2203">
        <w:rPr>
          <w:rFonts w:eastAsia="方正新书宋_GBK" w:hAnsi="宋体" w:hint="eastAsia"/>
          <w:sz w:val="30"/>
          <w:szCs w:val="30"/>
        </w:rPr>
        <w:t>，咨询裁决。</w:t>
      </w:r>
    </w:p>
    <w:p w14:paraId="487935BC" w14:textId="77777777" w:rsidR="00DA7965" w:rsidRPr="002F2203" w:rsidRDefault="00DA7965" w:rsidP="00327D3C">
      <w:pPr>
        <w:pStyle w:val="ae"/>
        <w:rPr>
          <w:rFonts w:eastAsia="方正粗雅宋_GBK"/>
        </w:rPr>
      </w:pPr>
      <w:bookmarkStart w:id="1089" w:name="0185b07"/>
      <w:r w:rsidRPr="002F2203">
        <w:rPr>
          <w:rFonts w:eastAsia="方正粗雅宋_GBK" w:hint="eastAsia"/>
        </w:rPr>
        <w:lastRenderedPageBreak/>
        <w:t>夜</w:t>
      </w:r>
      <w:proofErr w:type="gramStart"/>
      <w:r w:rsidRPr="002F2203">
        <w:rPr>
          <w:rFonts w:eastAsia="方正粗雅宋_GBK" w:hint="eastAsia"/>
        </w:rPr>
        <w:t>梦群僧集阁</w:t>
      </w:r>
      <w:proofErr w:type="gramEnd"/>
      <w:r w:rsidRPr="002F2203">
        <w:rPr>
          <w:rFonts w:eastAsia="方正粗雅宋_GBK" w:hint="eastAsia"/>
        </w:rPr>
        <w:t>，王自说义，见智者飞空而至</w:t>
      </w:r>
      <w:bookmarkEnd w:id="1089"/>
      <w:r w:rsidRPr="002F2203">
        <w:rPr>
          <w:rFonts w:eastAsia="方正粗雅宋_GBK" w:hint="eastAsia"/>
        </w:rPr>
        <w:t>，写七宝珊瑚于阁，还复飞去。</w:t>
      </w:r>
    </w:p>
    <w:p w14:paraId="6D0F3D2B"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教材上“远”字应改为“还”。</w:t>
      </w:r>
    </w:p>
    <w:p w14:paraId="7CAA8C9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写</w:t>
      </w:r>
      <w:r w:rsidRPr="002F2203">
        <w:rPr>
          <w:rFonts w:eastAsia="方正新书宋_GBK" w:hAnsi="宋体" w:hint="eastAsia"/>
          <w:sz w:val="30"/>
          <w:szCs w:val="30"/>
        </w:rPr>
        <w:t>，倾泻。《周礼·地官·稻人》：“以</w:t>
      </w:r>
      <w:proofErr w:type="gramStart"/>
      <w:r w:rsidRPr="002F2203">
        <w:rPr>
          <w:rFonts w:eastAsia="方正新书宋_GBK" w:hAnsi="宋体" w:hint="eastAsia"/>
          <w:sz w:val="30"/>
          <w:szCs w:val="30"/>
        </w:rPr>
        <w:t>浍</w:t>
      </w:r>
      <w:proofErr w:type="gramEnd"/>
      <w:r w:rsidRPr="002F2203">
        <w:rPr>
          <w:rFonts w:eastAsia="方正新书宋_GBK" w:hAnsi="宋体" w:hint="eastAsia"/>
          <w:sz w:val="30"/>
          <w:szCs w:val="30"/>
        </w:rPr>
        <w:t>写水。”</w:t>
      </w:r>
      <w:proofErr w:type="gramStart"/>
      <w:r w:rsidRPr="002F2203">
        <w:rPr>
          <w:rFonts w:eastAsia="方正新书宋_GBK" w:hAnsi="宋体" w:hint="eastAsia"/>
          <w:sz w:val="30"/>
          <w:szCs w:val="30"/>
        </w:rPr>
        <w:t>汉董仲</w:t>
      </w:r>
      <w:proofErr w:type="gramEnd"/>
      <w:r w:rsidRPr="002F2203">
        <w:rPr>
          <w:rFonts w:eastAsia="方正新书宋_GBK" w:hAnsi="宋体" w:hint="eastAsia"/>
          <w:sz w:val="30"/>
          <w:szCs w:val="30"/>
        </w:rPr>
        <w:t>舒《春秋繁露·考功名》：“其为天下除害也，若川</w:t>
      </w:r>
      <w:proofErr w:type="gramStart"/>
      <w:r w:rsidRPr="002F2203">
        <w:rPr>
          <w:rFonts w:eastAsia="方正新书宋_GBK" w:hAnsi="宋体" w:hint="eastAsia"/>
          <w:sz w:val="30"/>
          <w:szCs w:val="30"/>
        </w:rPr>
        <w:t>渎</w:t>
      </w:r>
      <w:proofErr w:type="gramEnd"/>
      <w:r w:rsidRPr="002F2203">
        <w:rPr>
          <w:rFonts w:eastAsia="方正新书宋_GBK" w:hAnsi="宋体" w:hint="eastAsia"/>
          <w:sz w:val="30"/>
          <w:szCs w:val="30"/>
        </w:rPr>
        <w:t>之写于海也。”唐冯著《燕衔泥》诗：“井旁写水泥自足，衔泥上屋随尔欲。”明高启《杂诗》：“春晖何悠悠，清川自东写。”</w:t>
      </w:r>
      <w:r w:rsidRPr="002F2203">
        <w:rPr>
          <w:rFonts w:eastAsia="方正新书宋_GBK" w:hAnsi="宋体" w:hint="eastAsia"/>
          <w:sz w:val="30"/>
          <w:szCs w:val="30"/>
        </w:rPr>
        <w:t xml:space="preserve"> </w:t>
      </w:r>
    </w:p>
    <w:p w14:paraId="35E03AF9" w14:textId="77777777" w:rsidR="00DA7965" w:rsidRPr="002F2203" w:rsidRDefault="00DA7965" w:rsidP="00327D3C">
      <w:pPr>
        <w:pStyle w:val="ae"/>
        <w:rPr>
          <w:rFonts w:eastAsia="方正粗雅宋_GBK"/>
        </w:rPr>
      </w:pPr>
      <w:bookmarkStart w:id="1090" w:name="0185b08"/>
      <w:r w:rsidRPr="002F2203">
        <w:rPr>
          <w:rFonts w:eastAsia="方正粗雅宋_GBK" w:hint="eastAsia"/>
        </w:rPr>
        <w:t>四月十六日</w:t>
      </w:r>
      <w:bookmarkStart w:id="1091" w:name="0185b09"/>
      <w:bookmarkEnd w:id="1090"/>
      <w:r w:rsidRPr="002F2203">
        <w:rPr>
          <w:rFonts w:eastAsia="方正粗雅宋_GBK" w:hint="eastAsia"/>
        </w:rPr>
        <w:t>，</w:t>
      </w:r>
      <w:proofErr w:type="gramStart"/>
      <w:r w:rsidRPr="002F2203">
        <w:rPr>
          <w:rFonts w:eastAsia="方正粗雅宋_GBK" w:hint="eastAsia"/>
        </w:rPr>
        <w:t>佛陇僧众</w:t>
      </w:r>
      <w:proofErr w:type="gramEnd"/>
      <w:r w:rsidRPr="002F2203">
        <w:rPr>
          <w:rFonts w:eastAsia="方正粗雅宋_GBK" w:hint="eastAsia"/>
        </w:rPr>
        <w:t>方就坐禅，</w:t>
      </w:r>
      <w:proofErr w:type="gramStart"/>
      <w:r w:rsidRPr="002F2203">
        <w:rPr>
          <w:rFonts w:eastAsia="方正粗雅宋_GBK" w:hint="eastAsia"/>
        </w:rPr>
        <w:t>上座道修</w:t>
      </w:r>
      <w:bookmarkEnd w:id="1091"/>
      <w:r w:rsidRPr="002F2203">
        <w:rPr>
          <w:rFonts w:eastAsia="方正粗雅宋_GBK" w:hint="eastAsia"/>
        </w:rPr>
        <w:t>见</w:t>
      </w:r>
      <w:proofErr w:type="gramEnd"/>
      <w:r w:rsidRPr="002F2203">
        <w:rPr>
          <w:rFonts w:eastAsia="方正粗雅宋_GBK" w:hint="eastAsia"/>
        </w:rPr>
        <w:t>智者常服，按行堂内，少时方出。上座惊起瞻拜，众共悲叹。</w:t>
      </w:r>
    </w:p>
    <w:p w14:paraId="76432C42" w14:textId="77777777" w:rsidR="00793754"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上座</w:t>
      </w:r>
      <w:r w:rsidRPr="002F2203">
        <w:rPr>
          <w:rFonts w:eastAsia="方正新书宋_GBK" w:hAnsi="宋体" w:hint="eastAsia"/>
          <w:sz w:val="30"/>
          <w:szCs w:val="30"/>
        </w:rPr>
        <w:t>，</w:t>
      </w:r>
      <w:proofErr w:type="gramStart"/>
      <w:r w:rsidRPr="002F2203">
        <w:rPr>
          <w:rFonts w:eastAsia="方正新书宋_GBK" w:hAnsi="宋体" w:hint="eastAsia"/>
          <w:sz w:val="30"/>
          <w:szCs w:val="30"/>
        </w:rPr>
        <w:t>指法腊高而</w:t>
      </w:r>
      <w:proofErr w:type="gramEnd"/>
      <w:r w:rsidRPr="002F2203">
        <w:rPr>
          <w:rFonts w:eastAsia="方正新书宋_GBK" w:hAnsi="宋体" w:hint="eastAsia"/>
          <w:sz w:val="30"/>
          <w:szCs w:val="30"/>
        </w:rPr>
        <w:t>居上位者，相当于现在的首座和尚。</w:t>
      </w:r>
    </w:p>
    <w:p w14:paraId="0A05DCF6" w14:textId="77777777" w:rsidR="00793754"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常服</w:t>
      </w:r>
      <w:r w:rsidRPr="002F2203">
        <w:rPr>
          <w:rFonts w:eastAsia="方正新书宋_GBK" w:hAnsi="宋体" w:hint="eastAsia"/>
          <w:sz w:val="30"/>
          <w:szCs w:val="30"/>
        </w:rPr>
        <w:t>，平常所穿的便服。</w:t>
      </w:r>
    </w:p>
    <w:p w14:paraId="1DFA7BF2" w14:textId="77777777" w:rsidR="00793754"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按行</w:t>
      </w:r>
      <w:r w:rsidRPr="002F2203">
        <w:rPr>
          <w:rFonts w:eastAsia="方正新书宋_GBK" w:hAnsi="宋体" w:hint="eastAsia"/>
          <w:sz w:val="30"/>
          <w:szCs w:val="30"/>
        </w:rPr>
        <w:t>，巡行、往来视察。</w:t>
      </w:r>
    </w:p>
    <w:p w14:paraId="2D71BDB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少时</w:t>
      </w:r>
      <w:r w:rsidRPr="002F2203">
        <w:rPr>
          <w:rFonts w:eastAsia="方正新书宋_GBK" w:hAnsi="宋体" w:hint="eastAsia"/>
          <w:sz w:val="30"/>
          <w:szCs w:val="30"/>
        </w:rPr>
        <w:t>，不久，不多时。</w:t>
      </w:r>
    </w:p>
    <w:p w14:paraId="7F8713C7" w14:textId="77777777" w:rsidR="00DA7965" w:rsidRPr="002F2203" w:rsidRDefault="00DA7965" w:rsidP="00327D3C">
      <w:pPr>
        <w:pStyle w:val="ae"/>
        <w:rPr>
          <w:rFonts w:eastAsia="方正粗雅宋_GBK"/>
        </w:rPr>
      </w:pPr>
      <w:bookmarkStart w:id="1092" w:name="0185b10"/>
      <w:r w:rsidRPr="002F2203">
        <w:rPr>
          <w:rFonts w:eastAsia="方正粗雅宋_GBK" w:hint="eastAsia"/>
        </w:rPr>
        <w:t>十一月</w:t>
      </w:r>
      <w:bookmarkStart w:id="1093" w:name="0185b11"/>
      <w:bookmarkEnd w:id="1092"/>
      <w:r w:rsidRPr="002F2203">
        <w:rPr>
          <w:rFonts w:eastAsia="方正粗雅宋_GBK" w:hint="eastAsia"/>
        </w:rPr>
        <w:t>，王</w:t>
      </w:r>
      <w:proofErr w:type="gramStart"/>
      <w:r w:rsidRPr="002F2203">
        <w:rPr>
          <w:rFonts w:eastAsia="方正粗雅宋_GBK" w:hint="eastAsia"/>
        </w:rPr>
        <w:t>遣典签吴</w:t>
      </w:r>
      <w:proofErr w:type="gramEnd"/>
      <w:r w:rsidRPr="002F2203">
        <w:rPr>
          <w:rFonts w:eastAsia="方正粗雅宋_GBK" w:hint="eastAsia"/>
        </w:rPr>
        <w:t>景贤入山</w:t>
      </w:r>
      <w:bookmarkEnd w:id="1093"/>
      <w:r w:rsidRPr="002F2203">
        <w:rPr>
          <w:rFonts w:eastAsia="方正粗雅宋_GBK" w:hint="eastAsia"/>
        </w:rPr>
        <w:t>，以</w:t>
      </w:r>
      <w:proofErr w:type="gramStart"/>
      <w:r w:rsidRPr="002F2203">
        <w:rPr>
          <w:rFonts w:eastAsia="方正粗雅宋_GBK" w:hint="eastAsia"/>
        </w:rPr>
        <w:t>讳日设</w:t>
      </w:r>
      <w:proofErr w:type="gramEnd"/>
      <w:r w:rsidRPr="002F2203">
        <w:rPr>
          <w:rFonts w:eastAsia="方正粗雅宋_GBK" w:hint="eastAsia"/>
        </w:rPr>
        <w:t>五百众斋。</w:t>
      </w:r>
    </w:p>
    <w:p w14:paraId="7C0EA962" w14:textId="77777777" w:rsidR="00793754"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典签</w:t>
      </w:r>
      <w:r w:rsidRPr="002F2203">
        <w:rPr>
          <w:rFonts w:eastAsia="方正新书宋_GBK" w:hAnsi="宋体" w:hint="eastAsia"/>
          <w:sz w:val="30"/>
          <w:szCs w:val="30"/>
        </w:rPr>
        <w:t>，本为处理文书的小吏。南朝宋齐时，由于监视出任方镇的宗室诸王和各州刺史，常由皇帝派亲信担任此职，号为“签帅”，</w:t>
      </w:r>
      <w:proofErr w:type="gramStart"/>
      <w:r w:rsidRPr="002F2203">
        <w:rPr>
          <w:rFonts w:eastAsia="方正新书宋_GBK" w:hAnsi="宋体" w:hint="eastAsia"/>
          <w:sz w:val="30"/>
          <w:szCs w:val="30"/>
        </w:rPr>
        <w:t>实握州</w:t>
      </w:r>
      <w:proofErr w:type="gramEnd"/>
      <w:r w:rsidRPr="002F2203">
        <w:rPr>
          <w:rFonts w:eastAsia="方正新书宋_GBK" w:hAnsi="宋体" w:hint="eastAsia"/>
          <w:sz w:val="30"/>
          <w:szCs w:val="30"/>
        </w:rPr>
        <w:t>镇全权。梁以后渐废。唐代诸王府亦</w:t>
      </w:r>
      <w:proofErr w:type="gramStart"/>
      <w:r w:rsidRPr="002F2203">
        <w:rPr>
          <w:rFonts w:eastAsia="方正新书宋_GBK" w:hAnsi="宋体" w:hint="eastAsia"/>
          <w:sz w:val="30"/>
          <w:szCs w:val="30"/>
        </w:rPr>
        <w:t>设典签</w:t>
      </w:r>
      <w:proofErr w:type="gramEnd"/>
      <w:r w:rsidRPr="002F2203">
        <w:rPr>
          <w:rFonts w:eastAsia="方正新书宋_GBK" w:hAnsi="宋体" w:hint="eastAsia"/>
          <w:sz w:val="30"/>
          <w:szCs w:val="30"/>
        </w:rPr>
        <w:t>，仅</w:t>
      </w:r>
      <w:proofErr w:type="gramStart"/>
      <w:r w:rsidRPr="002F2203">
        <w:rPr>
          <w:rFonts w:eastAsia="方正新书宋_GBK" w:hAnsi="宋体" w:hint="eastAsia"/>
          <w:sz w:val="30"/>
          <w:szCs w:val="30"/>
        </w:rPr>
        <w:t>掌表启书</w:t>
      </w:r>
      <w:proofErr w:type="gramEnd"/>
      <w:r w:rsidRPr="002F2203">
        <w:rPr>
          <w:rFonts w:eastAsia="方正新书宋_GBK" w:hAnsi="宋体" w:hint="eastAsia"/>
          <w:sz w:val="30"/>
          <w:szCs w:val="30"/>
        </w:rPr>
        <w:t>疏，宣</w:t>
      </w:r>
      <w:proofErr w:type="gramStart"/>
      <w:r w:rsidRPr="002F2203">
        <w:rPr>
          <w:rFonts w:eastAsia="方正新书宋_GBK" w:hAnsi="宋体" w:hint="eastAsia"/>
          <w:sz w:val="30"/>
          <w:szCs w:val="30"/>
        </w:rPr>
        <w:t>行教命</w:t>
      </w:r>
      <w:proofErr w:type="gramEnd"/>
      <w:r w:rsidRPr="002F2203">
        <w:rPr>
          <w:rFonts w:eastAsia="方正新书宋_GBK" w:hAnsi="宋体" w:hint="eastAsia"/>
          <w:sz w:val="30"/>
          <w:szCs w:val="30"/>
        </w:rPr>
        <w:t>。宋废。</w:t>
      </w:r>
    </w:p>
    <w:p w14:paraId="59850A9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lastRenderedPageBreak/>
        <w:t>讳</w:t>
      </w:r>
      <w:proofErr w:type="gramEnd"/>
      <w:r w:rsidRPr="002F2203">
        <w:rPr>
          <w:rFonts w:eastAsia="方正新书宋_GBK" w:hAnsi="宋体" w:hint="eastAsia"/>
          <w:sz w:val="30"/>
          <w:szCs w:val="30"/>
          <w:u w:val="single"/>
        </w:rPr>
        <w:t>日</w:t>
      </w:r>
      <w:r w:rsidRPr="002F2203">
        <w:rPr>
          <w:rFonts w:eastAsia="方正新书宋_GBK" w:hAnsi="宋体" w:hint="eastAsia"/>
          <w:sz w:val="30"/>
          <w:szCs w:val="30"/>
        </w:rPr>
        <w:t>，圆寂之日。</w:t>
      </w:r>
    </w:p>
    <w:p w14:paraId="5FF5062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p>
    <w:p w14:paraId="55FA975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【隋开皇二十年（</w:t>
      </w:r>
      <w:r w:rsidRPr="002F2203">
        <w:rPr>
          <w:rFonts w:eastAsia="方正新书宋_GBK" w:hAnsi="宋体" w:hint="eastAsia"/>
          <w:sz w:val="30"/>
          <w:szCs w:val="30"/>
        </w:rPr>
        <w:t>600</w:t>
      </w:r>
      <w:r w:rsidRPr="002F2203">
        <w:rPr>
          <w:rFonts w:eastAsia="方正新书宋_GBK" w:hAnsi="宋体" w:hint="eastAsia"/>
          <w:sz w:val="30"/>
          <w:szCs w:val="30"/>
        </w:rPr>
        <w:t>），智者大师灭后第四年】</w:t>
      </w:r>
    </w:p>
    <w:p w14:paraId="098D61F1" w14:textId="77777777" w:rsidR="00DA7965" w:rsidRPr="002F2203" w:rsidRDefault="00DA7965" w:rsidP="00327D3C">
      <w:pPr>
        <w:pStyle w:val="ae"/>
        <w:rPr>
          <w:rFonts w:eastAsia="方正粗雅宋_GBK"/>
        </w:rPr>
      </w:pPr>
      <w:bookmarkStart w:id="1094" w:name="0185b12"/>
      <w:r w:rsidRPr="002F2203">
        <w:rPr>
          <w:rFonts w:eastAsia="方正粗雅宋_GBK" w:hint="eastAsia"/>
        </w:rPr>
        <w:t>二十年，立晋王为皇太子。</w:t>
      </w:r>
      <w:bookmarkEnd w:id="1094"/>
    </w:p>
    <w:p w14:paraId="0FF312E6"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rPr>
        <w:t>隋朝一</w:t>
      </w:r>
      <w:proofErr w:type="gramEnd"/>
      <w:r w:rsidRPr="002F2203">
        <w:rPr>
          <w:rFonts w:eastAsia="方正新书宋_GBK" w:hAnsi="宋体" w:hint="eastAsia"/>
          <w:sz w:val="30"/>
          <w:szCs w:val="30"/>
        </w:rPr>
        <w:t>开始的太子是杨坚的长子杨勇，后来杨勇失宠，改立晋王杨广为太子。</w:t>
      </w:r>
    </w:p>
    <w:p w14:paraId="7B28CBC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671F9E4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【隋仁寿元年（</w:t>
      </w:r>
      <w:r w:rsidRPr="002F2203">
        <w:rPr>
          <w:rFonts w:eastAsia="方正新书宋_GBK" w:hAnsi="宋体" w:hint="eastAsia"/>
          <w:sz w:val="30"/>
          <w:szCs w:val="30"/>
        </w:rPr>
        <w:t>601</w:t>
      </w:r>
      <w:r w:rsidRPr="002F2203">
        <w:rPr>
          <w:rFonts w:eastAsia="方正新书宋_GBK" w:hAnsi="宋体" w:hint="eastAsia"/>
          <w:sz w:val="30"/>
          <w:szCs w:val="30"/>
        </w:rPr>
        <w:t>），智者大师灭后第五年】</w:t>
      </w:r>
    </w:p>
    <w:p w14:paraId="43075711" w14:textId="77777777" w:rsidR="00DA7965" w:rsidRPr="002F2203" w:rsidRDefault="00DA7965" w:rsidP="00327D3C">
      <w:pPr>
        <w:pStyle w:val="ae"/>
        <w:rPr>
          <w:rFonts w:eastAsia="方正粗雅宋_GBK"/>
        </w:rPr>
      </w:pPr>
      <w:bookmarkStart w:id="1095" w:name="0185b13"/>
      <w:r w:rsidRPr="002F2203">
        <w:rPr>
          <w:rFonts w:eastAsia="方正粗雅宋_GBK" w:hint="eastAsia"/>
        </w:rPr>
        <w:t>仁寿元年正月，永嘉僧法晓，</w:t>
      </w:r>
      <w:proofErr w:type="gramStart"/>
      <w:r w:rsidRPr="002F2203">
        <w:rPr>
          <w:rFonts w:eastAsia="方正粗雅宋_GBK" w:hint="eastAsia"/>
        </w:rPr>
        <w:t>生闻智者</w:t>
      </w:r>
      <w:proofErr w:type="gramEnd"/>
      <w:r w:rsidRPr="002F2203">
        <w:rPr>
          <w:rFonts w:eastAsia="方正粗雅宋_GBK" w:hint="eastAsia"/>
        </w:rPr>
        <w:t>胜德</w:t>
      </w:r>
      <w:bookmarkStart w:id="1096" w:name="0185b14"/>
      <w:bookmarkEnd w:id="1095"/>
      <w:r w:rsidRPr="002F2203">
        <w:rPr>
          <w:rFonts w:eastAsia="方正粗雅宋_GBK" w:hint="eastAsia"/>
        </w:rPr>
        <w:t>，</w:t>
      </w:r>
      <w:proofErr w:type="gramStart"/>
      <w:r w:rsidRPr="002F2203">
        <w:rPr>
          <w:rFonts w:eastAsia="方正粗雅宋_GBK" w:hint="eastAsia"/>
        </w:rPr>
        <w:t>特至龛所旋绕</w:t>
      </w:r>
      <w:proofErr w:type="gramEnd"/>
      <w:r w:rsidRPr="002F2203">
        <w:rPr>
          <w:rFonts w:eastAsia="方正粗雅宋_GBK" w:hint="eastAsia"/>
        </w:rPr>
        <w:t>千拜。</w:t>
      </w:r>
      <w:proofErr w:type="gramStart"/>
      <w:r w:rsidRPr="002F2203">
        <w:rPr>
          <w:rFonts w:eastAsia="方正粗雅宋_GBK" w:hint="eastAsia"/>
        </w:rPr>
        <w:t>一夕龛户自</w:t>
      </w:r>
      <w:proofErr w:type="gramEnd"/>
      <w:r w:rsidRPr="002F2203">
        <w:rPr>
          <w:rFonts w:eastAsia="方正粗雅宋_GBK" w:hint="eastAsia"/>
        </w:rPr>
        <w:t>开，光照林木</w:t>
      </w:r>
      <w:bookmarkEnd w:id="1096"/>
      <w:r w:rsidRPr="002F2203">
        <w:rPr>
          <w:rFonts w:eastAsia="方正粗雅宋_GBK" w:hint="eastAsia"/>
        </w:rPr>
        <w:t>，一寺奔驰，众共瞻礼。</w:t>
      </w:r>
    </w:p>
    <w:p w14:paraId="0BA40224"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生闻</w:t>
      </w:r>
      <w:r w:rsidRPr="002F2203">
        <w:rPr>
          <w:rFonts w:eastAsia="方正新书宋_GBK" w:hAnsi="宋体" w:hint="eastAsia"/>
          <w:sz w:val="30"/>
          <w:szCs w:val="30"/>
        </w:rPr>
        <w:t>，以前曾经听闻。</w:t>
      </w:r>
    </w:p>
    <w:p w14:paraId="2DF2E630" w14:textId="77777777" w:rsidR="00DA7965" w:rsidRPr="002F2203" w:rsidRDefault="00DA7965" w:rsidP="00327D3C">
      <w:pPr>
        <w:pStyle w:val="ae"/>
        <w:rPr>
          <w:rFonts w:eastAsia="方正粗雅宋_GBK"/>
        </w:rPr>
      </w:pPr>
      <w:bookmarkStart w:id="1097" w:name="0185b15"/>
      <w:r w:rsidRPr="002F2203">
        <w:rPr>
          <w:rFonts w:eastAsia="方正粗雅宋_GBK" w:hint="eastAsia"/>
        </w:rPr>
        <w:t>十月，智者弟子上首智越</w:t>
      </w:r>
      <w:bookmarkStart w:id="1098" w:name="0185b16"/>
      <w:bookmarkEnd w:id="1097"/>
      <w:r w:rsidRPr="002F2203">
        <w:rPr>
          <w:rFonts w:eastAsia="方正粗雅宋_GBK" w:hint="eastAsia"/>
        </w:rPr>
        <w:t>，</w:t>
      </w:r>
      <w:proofErr w:type="gramStart"/>
      <w:r w:rsidRPr="002F2203">
        <w:rPr>
          <w:rFonts w:eastAsia="方正粗雅宋_GBK" w:hint="eastAsia"/>
        </w:rPr>
        <w:t>遣僧使灌顶</w:t>
      </w:r>
      <w:proofErr w:type="gramEnd"/>
      <w:r w:rsidRPr="002F2203">
        <w:rPr>
          <w:rFonts w:eastAsia="方正粗雅宋_GBK" w:hint="eastAsia"/>
        </w:rPr>
        <w:t>、智璪，</w:t>
      </w:r>
      <w:proofErr w:type="gramStart"/>
      <w:r w:rsidRPr="002F2203">
        <w:rPr>
          <w:rFonts w:eastAsia="方正粗雅宋_GBK" w:hint="eastAsia"/>
        </w:rPr>
        <w:t>奉启入</w:t>
      </w:r>
      <w:proofErr w:type="gramEnd"/>
      <w:r w:rsidRPr="002F2203">
        <w:rPr>
          <w:rFonts w:eastAsia="方正粗雅宋_GBK" w:hint="eastAsia"/>
        </w:rPr>
        <w:t>京称贺</w:t>
      </w:r>
      <w:bookmarkEnd w:id="1098"/>
      <w:r w:rsidRPr="002F2203">
        <w:rPr>
          <w:rFonts w:eastAsia="方正粗雅宋_GBK" w:hint="eastAsia"/>
        </w:rPr>
        <w:t>，</w:t>
      </w:r>
      <w:proofErr w:type="gramStart"/>
      <w:r w:rsidRPr="002F2203">
        <w:rPr>
          <w:rFonts w:eastAsia="方正粗雅宋_GBK" w:hint="eastAsia"/>
        </w:rPr>
        <w:t>并谢造寺</w:t>
      </w:r>
      <w:proofErr w:type="gramEnd"/>
      <w:r w:rsidRPr="002F2203">
        <w:rPr>
          <w:rFonts w:eastAsia="方正粗雅宋_GBK" w:hint="eastAsia"/>
        </w:rPr>
        <w:t>新成。</w:t>
      </w:r>
    </w:p>
    <w:p w14:paraId="5A758160"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智璪</w:t>
      </w:r>
      <w:r w:rsidRPr="002F2203">
        <w:rPr>
          <w:rFonts w:eastAsia="方正新书宋_GBK" w:hAnsi="宋体" w:hint="eastAsia"/>
          <w:sz w:val="30"/>
          <w:szCs w:val="30"/>
        </w:rPr>
        <w:t>（</w:t>
      </w:r>
      <w:r w:rsidRPr="002F2203">
        <w:rPr>
          <w:rFonts w:eastAsia="方正新书宋_GBK" w:hAnsi="宋体" w:hint="eastAsia"/>
          <w:sz w:val="30"/>
          <w:szCs w:val="30"/>
        </w:rPr>
        <w:t>556</w:t>
      </w:r>
      <w:r w:rsidRPr="002F2203">
        <w:rPr>
          <w:rFonts w:eastAsia="方正新书宋_GBK" w:hAnsi="宋体" w:hint="eastAsia"/>
          <w:sz w:val="30"/>
          <w:szCs w:val="30"/>
        </w:rPr>
        <w:t>～</w:t>
      </w:r>
      <w:r w:rsidRPr="002F2203">
        <w:rPr>
          <w:rFonts w:eastAsia="方正新书宋_GBK" w:hAnsi="宋体" w:hint="eastAsia"/>
          <w:sz w:val="30"/>
          <w:szCs w:val="30"/>
        </w:rPr>
        <w:t>638</w:t>
      </w:r>
      <w:r w:rsidRPr="002F2203">
        <w:rPr>
          <w:rFonts w:eastAsia="方正新书宋_GBK" w:hAnsi="宋体" w:hint="eastAsia"/>
          <w:sz w:val="30"/>
          <w:szCs w:val="30"/>
        </w:rPr>
        <w:t>），清河人，俗姓张，十七岁时双亲辞世，后从安宁</w:t>
      </w:r>
      <w:proofErr w:type="gramStart"/>
      <w:r w:rsidRPr="002F2203">
        <w:rPr>
          <w:rFonts w:eastAsia="方正新书宋_GBK" w:hAnsi="宋体" w:hint="eastAsia"/>
          <w:sz w:val="30"/>
          <w:szCs w:val="30"/>
        </w:rPr>
        <w:t>寺慧凭</w:t>
      </w:r>
      <w:proofErr w:type="gramEnd"/>
      <w:r w:rsidRPr="002F2203">
        <w:rPr>
          <w:rFonts w:eastAsia="方正新书宋_GBK" w:hAnsi="宋体" w:hint="eastAsia"/>
          <w:sz w:val="30"/>
          <w:szCs w:val="30"/>
        </w:rPr>
        <w:t>法师出家。复往天台山，受学于智者大师，精修法华</w:t>
      </w:r>
      <w:proofErr w:type="gramStart"/>
      <w:r w:rsidRPr="002F2203">
        <w:rPr>
          <w:rFonts w:eastAsia="方正新书宋_GBK" w:hAnsi="宋体" w:hint="eastAsia"/>
          <w:sz w:val="30"/>
          <w:szCs w:val="30"/>
        </w:rPr>
        <w:t>忏</w:t>
      </w:r>
      <w:proofErr w:type="gramEnd"/>
      <w:r w:rsidRPr="002F2203">
        <w:rPr>
          <w:rFonts w:eastAsia="方正新书宋_GBK" w:hAnsi="宋体" w:hint="eastAsia"/>
          <w:sz w:val="30"/>
          <w:szCs w:val="30"/>
        </w:rPr>
        <w:t>法。第</w:t>
      </w:r>
      <w:proofErr w:type="gramStart"/>
      <w:r w:rsidRPr="002F2203">
        <w:rPr>
          <w:rFonts w:eastAsia="方正新书宋_GBK" w:hAnsi="宋体" w:hint="eastAsia"/>
          <w:sz w:val="30"/>
          <w:szCs w:val="30"/>
        </w:rPr>
        <w:t>二七</w:t>
      </w:r>
      <w:proofErr w:type="gramEnd"/>
      <w:r w:rsidRPr="002F2203">
        <w:rPr>
          <w:rFonts w:eastAsia="方正新书宋_GBK" w:hAnsi="宋体" w:hint="eastAsia"/>
          <w:sz w:val="30"/>
          <w:szCs w:val="30"/>
        </w:rPr>
        <w:t>日初夜</w:t>
      </w:r>
      <w:proofErr w:type="gramStart"/>
      <w:r w:rsidRPr="002F2203">
        <w:rPr>
          <w:rFonts w:eastAsia="方正新书宋_GBK" w:hAnsi="宋体" w:hint="eastAsia"/>
          <w:sz w:val="30"/>
          <w:szCs w:val="30"/>
        </w:rPr>
        <w:t>忏讫</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还就禅床</w:t>
      </w:r>
      <w:proofErr w:type="gramEnd"/>
      <w:r w:rsidRPr="002F2203">
        <w:rPr>
          <w:rFonts w:eastAsia="方正新书宋_GBK" w:hAnsi="宋体" w:hint="eastAsia"/>
          <w:sz w:val="30"/>
          <w:szCs w:val="30"/>
        </w:rPr>
        <w:t>，始欲安坐，乃见九头龙从地涌出，上升虚空。明</w:t>
      </w:r>
      <w:proofErr w:type="gramStart"/>
      <w:r w:rsidRPr="002F2203">
        <w:rPr>
          <w:rFonts w:eastAsia="方正新书宋_GBK" w:hAnsi="宋体" w:hint="eastAsia"/>
          <w:sz w:val="30"/>
          <w:szCs w:val="30"/>
        </w:rPr>
        <w:t>旦咨</w:t>
      </w:r>
      <w:proofErr w:type="gramEnd"/>
      <w:r w:rsidRPr="002F2203">
        <w:rPr>
          <w:rFonts w:eastAsia="方正新书宋_GBK" w:hAnsi="宋体" w:hint="eastAsia"/>
          <w:sz w:val="30"/>
          <w:szCs w:val="30"/>
        </w:rPr>
        <w:t>白，智者大师云：“此表九道众生闻《法华经》，将来之</w:t>
      </w:r>
      <w:proofErr w:type="gramStart"/>
      <w:r w:rsidRPr="002F2203">
        <w:rPr>
          <w:rFonts w:eastAsia="方正新书宋_GBK" w:hAnsi="宋体" w:hint="eastAsia"/>
          <w:sz w:val="30"/>
          <w:szCs w:val="30"/>
        </w:rPr>
        <w:lastRenderedPageBreak/>
        <w:t>世</w:t>
      </w:r>
      <w:proofErr w:type="gramEnd"/>
      <w:r w:rsidRPr="002F2203">
        <w:rPr>
          <w:rFonts w:eastAsia="方正新书宋_GBK" w:hAnsi="宋体" w:hint="eastAsia"/>
          <w:sz w:val="30"/>
          <w:szCs w:val="30"/>
        </w:rPr>
        <w:t>，破无明地，入法性空耳。”贞观十二年，示寂于国清寺，</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寿八十三。</w:t>
      </w:r>
    </w:p>
    <w:p w14:paraId="68F113B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奉启入</w:t>
      </w:r>
      <w:proofErr w:type="gramEnd"/>
      <w:r w:rsidRPr="002F2203">
        <w:rPr>
          <w:rFonts w:eastAsia="方正新书宋_GBK" w:hAnsi="宋体" w:hint="eastAsia"/>
          <w:sz w:val="30"/>
          <w:szCs w:val="30"/>
          <w:u w:val="single"/>
        </w:rPr>
        <w:t>京称贺</w:t>
      </w:r>
      <w:r w:rsidRPr="002F2203">
        <w:rPr>
          <w:rFonts w:eastAsia="方正新书宋_GBK" w:hAnsi="宋体" w:hint="eastAsia"/>
          <w:sz w:val="30"/>
          <w:szCs w:val="30"/>
        </w:rPr>
        <w:t>，启，此指书函。《太平御览》卷</w:t>
      </w:r>
      <w:r w:rsidRPr="002F2203">
        <w:rPr>
          <w:rFonts w:eastAsia="方正新书宋_GBK" w:hAnsi="宋体" w:hint="eastAsia"/>
          <w:sz w:val="30"/>
          <w:szCs w:val="30"/>
        </w:rPr>
        <w:t>595</w:t>
      </w:r>
      <w:r w:rsidRPr="002F2203">
        <w:rPr>
          <w:rFonts w:eastAsia="方正新书宋_GBK" w:hAnsi="宋体" w:hint="eastAsia"/>
          <w:sz w:val="30"/>
          <w:szCs w:val="30"/>
        </w:rPr>
        <w:t>引《通俗文》：“官信曰启。”南朝梁刘勰《文心雕龙·奏启》：“至魏国笺记，始云启闻。奏事之末，或云谨启……必</w:t>
      </w:r>
      <w:proofErr w:type="gramStart"/>
      <w:r w:rsidRPr="002F2203">
        <w:rPr>
          <w:rFonts w:eastAsia="方正新书宋_GBK" w:hAnsi="宋体" w:hint="eastAsia"/>
          <w:sz w:val="30"/>
          <w:szCs w:val="30"/>
        </w:rPr>
        <w:t>敛饬</w:t>
      </w:r>
      <w:proofErr w:type="gramEnd"/>
      <w:r w:rsidRPr="002F2203">
        <w:rPr>
          <w:rFonts w:eastAsia="方正新书宋_GBK" w:hAnsi="宋体" w:hint="eastAsia"/>
          <w:sz w:val="30"/>
          <w:szCs w:val="30"/>
        </w:rPr>
        <w:t>入</w:t>
      </w:r>
      <w:proofErr w:type="gramStart"/>
      <w:r w:rsidRPr="002F2203">
        <w:rPr>
          <w:rFonts w:eastAsia="方正新书宋_GBK" w:hAnsi="宋体" w:hint="eastAsia"/>
          <w:sz w:val="30"/>
          <w:szCs w:val="30"/>
        </w:rPr>
        <w:t>规</w:t>
      </w:r>
      <w:proofErr w:type="gramEnd"/>
      <w:r w:rsidRPr="002F2203">
        <w:rPr>
          <w:rFonts w:eastAsia="方正新书宋_GBK" w:hAnsi="宋体" w:hint="eastAsia"/>
          <w:sz w:val="30"/>
          <w:szCs w:val="30"/>
        </w:rPr>
        <w:t>，促其音节，辨要轻清，文而不</w:t>
      </w:r>
      <w:proofErr w:type="gramStart"/>
      <w:r w:rsidRPr="002F2203">
        <w:rPr>
          <w:rFonts w:eastAsia="方正新书宋_GBK" w:hAnsi="宋体" w:hint="eastAsia"/>
          <w:sz w:val="30"/>
          <w:szCs w:val="30"/>
        </w:rPr>
        <w:t>侈</w:t>
      </w:r>
      <w:proofErr w:type="gramEnd"/>
      <w:r w:rsidRPr="002F2203">
        <w:rPr>
          <w:rFonts w:eastAsia="方正新书宋_GBK" w:hAnsi="宋体" w:hint="eastAsia"/>
          <w:sz w:val="30"/>
          <w:szCs w:val="30"/>
        </w:rPr>
        <w:t>，亦启之大略也。”</w:t>
      </w:r>
      <w:r w:rsidRPr="002F2203">
        <w:rPr>
          <w:rFonts w:eastAsia="方正新书宋_GBK" w:hAnsi="宋体" w:hint="eastAsia"/>
          <w:sz w:val="30"/>
          <w:szCs w:val="30"/>
        </w:rPr>
        <w:t xml:space="preserve"> </w:t>
      </w:r>
      <w:r w:rsidRPr="002F2203">
        <w:rPr>
          <w:rFonts w:eastAsia="方正新书宋_GBK" w:hAnsi="宋体" w:hint="eastAsia"/>
          <w:sz w:val="30"/>
          <w:szCs w:val="30"/>
        </w:rPr>
        <w:t>此封书启见《国清百录·天台众贺启第七十二》，</w:t>
      </w:r>
      <w:proofErr w:type="gramStart"/>
      <w:r w:rsidRPr="002F2203">
        <w:rPr>
          <w:rFonts w:eastAsia="方正新书宋_GBK" w:hAnsi="宋体" w:hint="eastAsia"/>
          <w:sz w:val="30"/>
          <w:szCs w:val="30"/>
        </w:rPr>
        <w:t>启末未写</w:t>
      </w:r>
      <w:proofErr w:type="gramEnd"/>
      <w:r w:rsidRPr="002F2203">
        <w:rPr>
          <w:rFonts w:eastAsia="方正新书宋_GBK" w:hAnsi="宋体" w:hint="eastAsia"/>
          <w:sz w:val="30"/>
          <w:szCs w:val="30"/>
        </w:rPr>
        <w:t>日期。但在书启中明言是因为晋王杨广“恭</w:t>
      </w:r>
      <w:proofErr w:type="gramStart"/>
      <w:r w:rsidRPr="002F2203">
        <w:rPr>
          <w:rFonts w:eastAsia="方正新书宋_GBK" w:hAnsi="宋体" w:hint="eastAsia"/>
          <w:sz w:val="30"/>
          <w:szCs w:val="30"/>
        </w:rPr>
        <w:t>膺</w:t>
      </w:r>
      <w:proofErr w:type="gramEnd"/>
      <w:r w:rsidRPr="002F2203">
        <w:rPr>
          <w:rFonts w:eastAsia="方正新书宋_GBK" w:hAnsi="宋体" w:hint="eastAsia"/>
          <w:sz w:val="30"/>
          <w:szCs w:val="30"/>
        </w:rPr>
        <w:t>储副”，智越等才“谨遣僧使灌顶、智璪等奉启以闻”的，因此此封书启应该是隋开皇二十年（</w:t>
      </w:r>
      <w:r w:rsidRPr="002F2203">
        <w:rPr>
          <w:rFonts w:eastAsia="方正新书宋_GBK" w:hAnsi="宋体" w:hint="eastAsia"/>
          <w:sz w:val="30"/>
          <w:szCs w:val="30"/>
        </w:rPr>
        <w:t>600</w:t>
      </w:r>
      <w:r w:rsidRPr="002F2203">
        <w:rPr>
          <w:rFonts w:eastAsia="方正新书宋_GBK" w:hAnsi="宋体" w:hint="eastAsia"/>
          <w:sz w:val="30"/>
          <w:szCs w:val="30"/>
        </w:rPr>
        <w:t>）杨广被立为太子时所写，而不应是隋仁寿元年十月。</w:t>
      </w:r>
    </w:p>
    <w:p w14:paraId="038E5D8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谢造寺</w:t>
      </w:r>
      <w:proofErr w:type="gramEnd"/>
      <w:r w:rsidRPr="002F2203">
        <w:rPr>
          <w:rFonts w:eastAsia="方正新书宋_GBK" w:hAnsi="宋体" w:hint="eastAsia"/>
          <w:sz w:val="30"/>
          <w:szCs w:val="30"/>
          <w:u w:val="single"/>
        </w:rPr>
        <w:t>新成</w:t>
      </w:r>
      <w:r w:rsidRPr="002F2203">
        <w:rPr>
          <w:rFonts w:eastAsia="方正新书宋_GBK" w:hAnsi="宋体" w:hint="eastAsia"/>
          <w:sz w:val="30"/>
          <w:szCs w:val="30"/>
        </w:rPr>
        <w:t>，</w:t>
      </w:r>
      <w:proofErr w:type="gramStart"/>
      <w:r w:rsidRPr="002F2203">
        <w:rPr>
          <w:rFonts w:eastAsia="方正新书宋_GBK" w:hAnsi="宋体" w:hint="eastAsia"/>
          <w:sz w:val="30"/>
          <w:szCs w:val="30"/>
        </w:rPr>
        <w:t>此启见《国清百录·天台众谢造寺成启第七十三》</w:t>
      </w:r>
      <w:proofErr w:type="gramEnd"/>
      <w:r w:rsidRPr="002F2203">
        <w:rPr>
          <w:rFonts w:eastAsia="方正新书宋_GBK" w:hAnsi="宋体" w:hint="eastAsia"/>
          <w:sz w:val="30"/>
          <w:szCs w:val="30"/>
        </w:rPr>
        <w:t>，作于仁寿元年十月三日。</w:t>
      </w:r>
    </w:p>
    <w:p w14:paraId="07A5C14F" w14:textId="77777777" w:rsidR="00DA7965" w:rsidRPr="002F2203" w:rsidRDefault="00DA7965" w:rsidP="00327D3C">
      <w:pPr>
        <w:pStyle w:val="ae"/>
        <w:rPr>
          <w:rFonts w:eastAsia="方正粗雅宋_GBK"/>
        </w:rPr>
      </w:pPr>
      <w:bookmarkStart w:id="1099" w:name="0185b17"/>
      <w:r w:rsidRPr="002F2203">
        <w:rPr>
          <w:rFonts w:eastAsia="方正粗雅宋_GBK" w:hint="eastAsia"/>
        </w:rPr>
        <w:t>王</w:t>
      </w:r>
      <w:proofErr w:type="gramStart"/>
      <w:r w:rsidRPr="002F2203">
        <w:rPr>
          <w:rFonts w:eastAsia="方正粗雅宋_GBK" w:hint="eastAsia"/>
        </w:rPr>
        <w:t>既鼎创蓝</w:t>
      </w:r>
      <w:proofErr w:type="gramEnd"/>
      <w:r w:rsidRPr="002F2203">
        <w:rPr>
          <w:rFonts w:eastAsia="方正粗雅宋_GBK" w:hint="eastAsia"/>
        </w:rPr>
        <w:t>宇，即登春宫</w:t>
      </w:r>
      <w:bookmarkStart w:id="1100" w:name="0185b18"/>
      <w:bookmarkEnd w:id="1099"/>
      <w:r w:rsidRPr="002F2203">
        <w:rPr>
          <w:rFonts w:eastAsia="方正粗雅宋_GBK" w:hint="eastAsia"/>
        </w:rPr>
        <w:t>，此皇太子寺基是也。</w:t>
      </w:r>
      <w:proofErr w:type="gramStart"/>
      <w:r w:rsidRPr="002F2203">
        <w:rPr>
          <w:rFonts w:eastAsia="方正粗雅宋_GBK" w:hint="eastAsia"/>
        </w:rPr>
        <w:t>王既寺为</w:t>
      </w:r>
      <w:proofErr w:type="gramEnd"/>
      <w:r w:rsidRPr="002F2203">
        <w:rPr>
          <w:rFonts w:eastAsia="方正粗雅宋_GBK" w:hint="eastAsia"/>
        </w:rPr>
        <w:t>檀越，</w:t>
      </w:r>
      <w:proofErr w:type="gramStart"/>
      <w:r w:rsidRPr="002F2203">
        <w:rPr>
          <w:rFonts w:eastAsia="方正粗雅宋_GBK" w:hint="eastAsia"/>
        </w:rPr>
        <w:t>王弘实任经理</w:t>
      </w:r>
      <w:bookmarkStart w:id="1101" w:name="0185b19"/>
      <w:bookmarkEnd w:id="1100"/>
      <w:proofErr w:type="gramEnd"/>
      <w:r w:rsidRPr="002F2203">
        <w:rPr>
          <w:rFonts w:eastAsia="方正粗雅宋_GBK" w:hint="eastAsia"/>
        </w:rPr>
        <w:t>，此王家造寺是也。陈齐俱灭，</w:t>
      </w:r>
      <w:proofErr w:type="gramStart"/>
      <w:r w:rsidRPr="002F2203">
        <w:rPr>
          <w:rFonts w:eastAsia="方正粗雅宋_GBK" w:hint="eastAsia"/>
        </w:rPr>
        <w:t>隋方代</w:t>
      </w:r>
      <w:proofErr w:type="gramEnd"/>
      <w:r w:rsidRPr="002F2203">
        <w:rPr>
          <w:rFonts w:eastAsia="方正粗雅宋_GBK" w:hint="eastAsia"/>
        </w:rPr>
        <w:t>周</w:t>
      </w:r>
      <w:bookmarkStart w:id="1102" w:name="0185b20"/>
      <w:bookmarkEnd w:id="1101"/>
      <w:r w:rsidRPr="002F2203">
        <w:rPr>
          <w:rFonts w:eastAsia="方正粗雅宋_GBK" w:hint="eastAsia"/>
        </w:rPr>
        <w:t>，此三国成一是也。寺成</w:t>
      </w:r>
      <w:proofErr w:type="gramStart"/>
      <w:r w:rsidRPr="002F2203">
        <w:rPr>
          <w:rFonts w:eastAsia="方正粗雅宋_GBK" w:hint="eastAsia"/>
        </w:rPr>
        <w:t>乞</w:t>
      </w:r>
      <w:proofErr w:type="gramEnd"/>
      <w:r w:rsidRPr="002F2203">
        <w:rPr>
          <w:rFonts w:eastAsia="方正粗雅宋_GBK" w:hint="eastAsia"/>
        </w:rPr>
        <w:t>名，即从先记</w:t>
      </w:r>
      <w:bookmarkEnd w:id="1102"/>
      <w:r w:rsidRPr="002F2203">
        <w:rPr>
          <w:rFonts w:eastAsia="方正粗雅宋_GBK" w:hint="eastAsia"/>
        </w:rPr>
        <w:t>，此呼为国清是也。神僧之言，至此俱验。</w:t>
      </w:r>
    </w:p>
    <w:p w14:paraId="7CF5A3F3"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此一段是应验智者大师第一次到天台山时，</w:t>
      </w:r>
      <w:proofErr w:type="gramStart"/>
      <w:r w:rsidRPr="002F2203">
        <w:rPr>
          <w:rFonts w:eastAsia="方正新书宋_GBK" w:hAnsi="宋体" w:hint="eastAsia"/>
          <w:sz w:val="30"/>
          <w:szCs w:val="30"/>
        </w:rPr>
        <w:t>尝宿石桥</w:t>
      </w:r>
      <w:proofErr w:type="gramEnd"/>
      <w:r w:rsidRPr="002F2203">
        <w:rPr>
          <w:rFonts w:eastAsia="方正新书宋_GBK" w:hAnsi="宋体" w:hint="eastAsia"/>
          <w:sz w:val="30"/>
          <w:szCs w:val="30"/>
        </w:rPr>
        <w:t>，有一老僧对智者大师所说的话：“禅师若欲造寺，山下有皇太子寺基，用以仰给。三国成一，当有大势力造此寺，寺若成，国即清。”</w:t>
      </w:r>
    </w:p>
    <w:p w14:paraId="769FA09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鼎创</w:t>
      </w:r>
      <w:r w:rsidRPr="002F2203">
        <w:rPr>
          <w:rFonts w:eastAsia="方正新书宋_GBK" w:hAnsi="宋体" w:hint="eastAsia"/>
          <w:sz w:val="30"/>
          <w:szCs w:val="30"/>
        </w:rPr>
        <w:t>，鼎力创建。</w:t>
      </w:r>
    </w:p>
    <w:p w14:paraId="64E03EF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蓝宇</w:t>
      </w:r>
      <w:r w:rsidRPr="002F2203">
        <w:rPr>
          <w:rFonts w:eastAsia="方正新书宋_GBK" w:hAnsi="宋体" w:hint="eastAsia"/>
          <w:sz w:val="30"/>
          <w:szCs w:val="30"/>
        </w:rPr>
        <w:t>，犹言伽蓝堂宇，即指佛寺。</w:t>
      </w:r>
    </w:p>
    <w:p w14:paraId="09DD0EB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春宫</w:t>
      </w:r>
      <w:r w:rsidRPr="002F2203">
        <w:rPr>
          <w:rFonts w:eastAsia="方正新书宋_GBK" w:hAnsi="宋体" w:hint="eastAsia"/>
          <w:sz w:val="30"/>
          <w:szCs w:val="30"/>
        </w:rPr>
        <w:t>，即东宫、太子宫。《资治通鉴·陈宣帝太建八年》：“皇太子养德春宫，未闻有过。”胡三省注：“太子居东宫，东方主春，故亦曰春宫。”</w:t>
      </w:r>
      <w:proofErr w:type="gramStart"/>
      <w:r w:rsidRPr="002F2203">
        <w:rPr>
          <w:rFonts w:eastAsia="方正新书宋_GBK" w:hAnsi="宋体" w:hint="eastAsia"/>
          <w:sz w:val="30"/>
          <w:szCs w:val="30"/>
        </w:rPr>
        <w:t>明余继登</w:t>
      </w:r>
      <w:proofErr w:type="gramEnd"/>
      <w:r w:rsidRPr="002F2203">
        <w:rPr>
          <w:rFonts w:eastAsia="方正新书宋_GBK" w:hAnsi="宋体" w:hint="eastAsia"/>
          <w:sz w:val="30"/>
          <w:szCs w:val="30"/>
        </w:rPr>
        <w:t>《典故纪闻》卷八：“卿等皆国家旧臣，又事朕于春宫，练达老成。”</w:t>
      </w:r>
    </w:p>
    <w:p w14:paraId="008A025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实任</w:t>
      </w:r>
      <w:r w:rsidRPr="002F2203">
        <w:rPr>
          <w:rFonts w:eastAsia="方正新书宋_GBK" w:hAnsi="宋体" w:hint="eastAsia"/>
          <w:sz w:val="30"/>
          <w:szCs w:val="30"/>
        </w:rPr>
        <w:t>，实际承担。</w:t>
      </w:r>
      <w:r w:rsidRPr="002F2203">
        <w:rPr>
          <w:rFonts w:eastAsia="方正新书宋_GBK" w:hAnsi="宋体" w:hint="eastAsia"/>
          <w:sz w:val="30"/>
          <w:szCs w:val="30"/>
          <w:u w:val="single"/>
        </w:rPr>
        <w:t>经理</w:t>
      </w:r>
      <w:r w:rsidRPr="002F2203">
        <w:rPr>
          <w:rFonts w:eastAsia="方正新书宋_GBK" w:hAnsi="宋体" w:hint="eastAsia"/>
          <w:sz w:val="30"/>
          <w:szCs w:val="30"/>
        </w:rPr>
        <w:t>，经营管理、处理。宋朱熹《答高国楹书》：“若经理世务，商略古今，窃恐今日力量未易</w:t>
      </w:r>
      <w:proofErr w:type="gramStart"/>
      <w:r w:rsidRPr="002F2203">
        <w:rPr>
          <w:rFonts w:eastAsia="方正新书宋_GBK" w:hAnsi="宋体" w:hint="eastAsia"/>
          <w:sz w:val="30"/>
          <w:szCs w:val="30"/>
        </w:rPr>
        <w:t>遽</w:t>
      </w:r>
      <w:proofErr w:type="gramEnd"/>
      <w:r w:rsidRPr="002F2203">
        <w:rPr>
          <w:rFonts w:eastAsia="方正新书宋_GBK" w:hAnsi="宋体" w:hint="eastAsia"/>
          <w:sz w:val="30"/>
          <w:szCs w:val="30"/>
        </w:rPr>
        <w:t>及。”《警世通言·桂员外途穷忏悔》：“（施还）自此遍赎田产，又得支翁代为经理，重为富室。”</w:t>
      </w:r>
      <w:r w:rsidRPr="002F2203">
        <w:rPr>
          <w:rFonts w:eastAsia="方正新书宋_GBK" w:hAnsi="宋体" w:hint="eastAsia"/>
          <w:sz w:val="30"/>
          <w:szCs w:val="30"/>
        </w:rPr>
        <w:t xml:space="preserve"> </w:t>
      </w:r>
    </w:p>
    <w:p w14:paraId="498842C8" w14:textId="77777777" w:rsidR="00DA7965" w:rsidRPr="002F2203" w:rsidRDefault="00DA7965" w:rsidP="00327D3C">
      <w:pPr>
        <w:pStyle w:val="ae"/>
        <w:rPr>
          <w:rFonts w:eastAsia="方正粗雅宋_GBK"/>
        </w:rPr>
      </w:pPr>
      <w:bookmarkStart w:id="1103" w:name="0185b21"/>
      <w:r w:rsidRPr="002F2203">
        <w:rPr>
          <w:rFonts w:eastAsia="方正粗雅宋_GBK" w:hint="eastAsia"/>
        </w:rPr>
        <w:t>十二月</w:t>
      </w:r>
      <w:bookmarkStart w:id="1104" w:name="0185b22"/>
      <w:bookmarkEnd w:id="1103"/>
      <w:r w:rsidRPr="002F2203">
        <w:rPr>
          <w:rFonts w:eastAsia="方正粗雅宋_GBK" w:hint="eastAsia"/>
        </w:rPr>
        <w:t>，皇太子遣散骑侍郎张乾威送灌顶还山</w:t>
      </w:r>
      <w:bookmarkStart w:id="1105" w:name="0185b23"/>
      <w:bookmarkEnd w:id="1104"/>
      <w:r w:rsidRPr="002F2203">
        <w:rPr>
          <w:rFonts w:eastAsia="方正粗雅宋_GBK" w:hint="eastAsia"/>
        </w:rPr>
        <w:t>，</w:t>
      </w:r>
      <w:proofErr w:type="gramStart"/>
      <w:r w:rsidRPr="002F2203">
        <w:rPr>
          <w:rFonts w:eastAsia="方正粗雅宋_GBK" w:hint="eastAsia"/>
        </w:rPr>
        <w:t>设千僧</w:t>
      </w:r>
      <w:proofErr w:type="gramEnd"/>
      <w:r w:rsidRPr="002F2203">
        <w:rPr>
          <w:rFonts w:eastAsia="方正粗雅宋_GBK" w:hint="eastAsia"/>
        </w:rPr>
        <w:t>斋，及为文致敬坟龛，开视舍利</w:t>
      </w:r>
      <w:bookmarkEnd w:id="1105"/>
      <w:r w:rsidRPr="002F2203">
        <w:rPr>
          <w:rFonts w:eastAsia="方正粗雅宋_GBK" w:hint="eastAsia"/>
        </w:rPr>
        <w:t>，见灵体不动，如在定中。</w:t>
      </w:r>
    </w:p>
    <w:p w14:paraId="0B76CC93"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散骑侍郎</w:t>
      </w:r>
      <w:r w:rsidRPr="002F2203">
        <w:rPr>
          <w:rFonts w:eastAsia="方正新书宋_GBK" w:hAnsi="宋体" w:hint="eastAsia"/>
          <w:sz w:val="30"/>
          <w:szCs w:val="30"/>
        </w:rPr>
        <w:t>，即员外散骑侍郎，是皇帝近</w:t>
      </w:r>
      <w:proofErr w:type="gramStart"/>
      <w:r w:rsidRPr="002F2203">
        <w:rPr>
          <w:rFonts w:eastAsia="方正新书宋_GBK" w:hAnsi="宋体" w:hint="eastAsia"/>
          <w:sz w:val="30"/>
          <w:szCs w:val="30"/>
        </w:rPr>
        <w:t>侍</w:t>
      </w:r>
      <w:proofErr w:type="gramEnd"/>
      <w:r w:rsidRPr="002F2203">
        <w:rPr>
          <w:rFonts w:eastAsia="方正新书宋_GBK" w:hAnsi="宋体" w:hint="eastAsia"/>
          <w:sz w:val="30"/>
          <w:szCs w:val="30"/>
        </w:rPr>
        <w:t>官之一。</w:t>
      </w:r>
      <w:proofErr w:type="gramStart"/>
      <w:r w:rsidRPr="002F2203">
        <w:rPr>
          <w:rFonts w:eastAsia="方正新书宋_GBK" w:hAnsi="宋体" w:hint="eastAsia"/>
          <w:sz w:val="30"/>
          <w:szCs w:val="30"/>
        </w:rPr>
        <w:t>隋</w:t>
      </w:r>
      <w:proofErr w:type="gramEnd"/>
      <w:r w:rsidRPr="002F2203">
        <w:rPr>
          <w:rFonts w:eastAsia="方正新书宋_GBK" w:hAnsi="宋体" w:hint="eastAsia"/>
          <w:sz w:val="30"/>
          <w:szCs w:val="30"/>
        </w:rPr>
        <w:t>开皇时，于尚书省各司置员外郎一人，为各司之次官。唐宋沿置，与郎中通称郎官，皆为中央官吏中的要职。明清各部仍沿此制，以郎中、员外郎、主事为司官的三级，得以递升。</w:t>
      </w:r>
      <w:r w:rsidRPr="002F2203">
        <w:rPr>
          <w:rFonts w:eastAsia="方正新书宋_GBK" w:hAnsi="宋体" w:hint="eastAsia"/>
          <w:sz w:val="30"/>
          <w:szCs w:val="30"/>
        </w:rPr>
        <w:t xml:space="preserve"> </w:t>
      </w:r>
    </w:p>
    <w:p w14:paraId="6792E12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设千僧</w:t>
      </w:r>
      <w:proofErr w:type="gramEnd"/>
      <w:r w:rsidRPr="002F2203">
        <w:rPr>
          <w:rFonts w:eastAsia="方正新书宋_GBK" w:hAnsi="宋体" w:hint="eastAsia"/>
          <w:sz w:val="30"/>
          <w:szCs w:val="30"/>
          <w:u w:val="single"/>
        </w:rPr>
        <w:t>斋</w:t>
      </w:r>
      <w:r w:rsidRPr="002F2203">
        <w:rPr>
          <w:rFonts w:eastAsia="方正新书宋_GBK" w:hAnsi="宋体" w:hint="eastAsia"/>
          <w:sz w:val="30"/>
          <w:szCs w:val="30"/>
        </w:rPr>
        <w:t>，设斋前有愿文，见《皇太子于天台设斋愿文第七十六》，如云“</w:t>
      </w:r>
      <w:bookmarkStart w:id="1106" w:name="0814a02"/>
      <w:proofErr w:type="gramStart"/>
      <w:r w:rsidRPr="002F2203">
        <w:rPr>
          <w:rFonts w:eastAsia="方正新书宋_GBK" w:hAnsi="宋体" w:hint="eastAsia"/>
          <w:color w:val="000000"/>
          <w:sz w:val="30"/>
          <w:szCs w:val="30"/>
        </w:rPr>
        <w:t>庶</w:t>
      </w:r>
      <w:proofErr w:type="gramEnd"/>
      <w:r w:rsidRPr="002F2203">
        <w:rPr>
          <w:rFonts w:eastAsia="方正新书宋_GBK" w:hAnsi="宋体" w:hint="eastAsia"/>
          <w:color w:val="000000"/>
          <w:sz w:val="30"/>
          <w:szCs w:val="30"/>
        </w:rPr>
        <w:t>同纯</w:t>
      </w:r>
      <w:proofErr w:type="gramStart"/>
      <w:r w:rsidRPr="002F2203">
        <w:rPr>
          <w:rFonts w:eastAsia="方正新书宋_GBK" w:hAnsi="宋体" w:hint="eastAsia"/>
          <w:color w:val="000000"/>
          <w:sz w:val="30"/>
          <w:szCs w:val="30"/>
        </w:rPr>
        <w:t>陀</w:t>
      </w:r>
      <w:proofErr w:type="gramEnd"/>
      <w:r w:rsidRPr="002F2203">
        <w:rPr>
          <w:rFonts w:eastAsia="方正新书宋_GBK" w:hAnsi="宋体" w:hint="eastAsia"/>
          <w:color w:val="000000"/>
          <w:sz w:val="30"/>
          <w:szCs w:val="30"/>
        </w:rPr>
        <w:t>之末供</w:t>
      </w:r>
      <w:bookmarkEnd w:id="1106"/>
      <w:r w:rsidRPr="002F2203">
        <w:rPr>
          <w:rFonts w:eastAsia="方正新书宋_GBK" w:hAnsi="宋体" w:hint="eastAsia"/>
          <w:color w:val="000000"/>
          <w:sz w:val="30"/>
          <w:szCs w:val="30"/>
        </w:rPr>
        <w:t>，有如净名之遥请”等。</w:t>
      </w:r>
    </w:p>
    <w:p w14:paraId="08D415B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为文致敬坟龛</w:t>
      </w:r>
      <w:r w:rsidRPr="002F2203">
        <w:rPr>
          <w:rFonts w:eastAsia="方正新书宋_GBK" w:hAnsi="宋体" w:hint="eastAsia"/>
          <w:sz w:val="30"/>
          <w:szCs w:val="30"/>
        </w:rPr>
        <w:t>，文见《国清百录·皇太子敬灵龛文第七十五》，文末</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云：</w:t>
      </w:r>
      <w:bookmarkStart w:id="1107" w:name="0813c07"/>
      <w:r w:rsidRPr="002F2203">
        <w:rPr>
          <w:rFonts w:eastAsia="方正新书宋_GBK" w:hAnsi="宋体" w:hint="eastAsia"/>
          <w:sz w:val="30"/>
          <w:szCs w:val="30"/>
        </w:rPr>
        <w:t>“</w:t>
      </w:r>
      <w:proofErr w:type="gramStart"/>
      <w:r w:rsidRPr="002F2203">
        <w:rPr>
          <w:rFonts w:eastAsia="方正新书宋_GBK" w:hAnsi="宋体" w:hint="eastAsia"/>
          <w:color w:val="000000"/>
          <w:sz w:val="30"/>
          <w:szCs w:val="30"/>
        </w:rPr>
        <w:t>不</w:t>
      </w:r>
      <w:proofErr w:type="gramEnd"/>
      <w:r w:rsidRPr="002F2203">
        <w:rPr>
          <w:rFonts w:eastAsia="方正新书宋_GBK" w:hAnsi="宋体" w:hint="eastAsia"/>
          <w:color w:val="000000"/>
          <w:sz w:val="30"/>
          <w:szCs w:val="30"/>
        </w:rPr>
        <w:t>著世间如莲华</w:t>
      </w:r>
      <w:bookmarkStart w:id="1108" w:name="0813c08"/>
      <w:bookmarkEnd w:id="1107"/>
      <w:r w:rsidRPr="002F2203">
        <w:rPr>
          <w:rFonts w:eastAsia="方正新书宋_GBK" w:hAnsi="宋体" w:hint="eastAsia"/>
          <w:color w:val="000000"/>
          <w:sz w:val="30"/>
          <w:szCs w:val="30"/>
        </w:rPr>
        <w:t>，常善入于空寂行，达诸法相无罣碍</w:t>
      </w:r>
      <w:bookmarkEnd w:id="1108"/>
      <w:r w:rsidRPr="002F2203">
        <w:rPr>
          <w:rFonts w:eastAsia="方正新书宋_GBK" w:hAnsi="宋体" w:hint="eastAsia"/>
          <w:color w:val="000000"/>
          <w:sz w:val="30"/>
          <w:szCs w:val="30"/>
        </w:rPr>
        <w:t>，稽首如空无所依。”上面两文的日期均为“隋仁寿元年岁次辛酉十二月十七</w:t>
      </w:r>
      <w:r w:rsidRPr="002F2203">
        <w:rPr>
          <w:rFonts w:eastAsia="方正新书宋_GBK" w:hAnsi="宋体" w:hint="eastAsia"/>
          <w:color w:val="000000"/>
          <w:sz w:val="30"/>
          <w:szCs w:val="30"/>
        </w:rPr>
        <w:lastRenderedPageBreak/>
        <w:t>日”。</w:t>
      </w:r>
    </w:p>
    <w:p w14:paraId="4B510B8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p>
    <w:p w14:paraId="7F3521C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jc w:val="left"/>
        <w:rPr>
          <w:rFonts w:eastAsia="方正新书宋_GBK" w:hAnsi="宋体"/>
          <w:sz w:val="30"/>
          <w:szCs w:val="30"/>
        </w:rPr>
      </w:pPr>
      <w:r w:rsidRPr="002F2203">
        <w:rPr>
          <w:rFonts w:eastAsia="方正新书宋_GBK" w:hAnsi="宋体" w:hint="eastAsia"/>
          <w:sz w:val="30"/>
          <w:szCs w:val="30"/>
        </w:rPr>
        <w:t>【隋仁寿四年（</w:t>
      </w:r>
      <w:r w:rsidRPr="002F2203">
        <w:rPr>
          <w:rFonts w:eastAsia="方正新书宋_GBK" w:hAnsi="宋体" w:hint="eastAsia"/>
          <w:sz w:val="30"/>
          <w:szCs w:val="30"/>
        </w:rPr>
        <w:t>604</w:t>
      </w:r>
      <w:r w:rsidRPr="002F2203">
        <w:rPr>
          <w:rFonts w:eastAsia="方正新书宋_GBK" w:hAnsi="宋体" w:hint="eastAsia"/>
          <w:sz w:val="30"/>
          <w:szCs w:val="30"/>
        </w:rPr>
        <w:t>），智者大师灭后第八年】</w:t>
      </w:r>
    </w:p>
    <w:p w14:paraId="345D84F1" w14:textId="77777777" w:rsidR="00DA7965" w:rsidRPr="002F2203" w:rsidRDefault="00DA7965" w:rsidP="00327D3C">
      <w:pPr>
        <w:pStyle w:val="ae"/>
        <w:rPr>
          <w:rFonts w:eastAsia="方正粗雅宋_GBK"/>
        </w:rPr>
      </w:pPr>
      <w:bookmarkStart w:id="1109" w:name="0185b24"/>
      <w:r w:rsidRPr="002F2203">
        <w:rPr>
          <w:rFonts w:eastAsia="方正粗雅宋_GBK" w:hint="eastAsia"/>
        </w:rPr>
        <w:t>四年七月，皇太子登位。</w:t>
      </w:r>
      <w:bookmarkEnd w:id="1109"/>
    </w:p>
    <w:p w14:paraId="02C1ED7E"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隋文帝于仁寿四年七月十三日驾崩，七月二十一日，皇太子杨广即皇帝位，是为历史上著名的隋炀帝。</w:t>
      </w:r>
      <w:r w:rsidRPr="002F2203">
        <w:rPr>
          <w:rFonts w:eastAsia="方正新书宋_GBK" w:hAnsi="宋体" w:hint="eastAsia"/>
          <w:sz w:val="30"/>
          <w:szCs w:val="30"/>
        </w:rPr>
        <w:t xml:space="preserve"> </w:t>
      </w:r>
    </w:p>
    <w:p w14:paraId="64C0A960" w14:textId="77777777" w:rsidR="00DA7965" w:rsidRPr="002F2203" w:rsidRDefault="00DA7965" w:rsidP="00327D3C">
      <w:pPr>
        <w:pStyle w:val="ae"/>
        <w:rPr>
          <w:rFonts w:eastAsia="方正粗雅宋_GBK"/>
        </w:rPr>
      </w:pPr>
      <w:bookmarkStart w:id="1110" w:name="0185b25"/>
      <w:r w:rsidRPr="002F2203">
        <w:rPr>
          <w:rFonts w:eastAsia="方正粗雅宋_GBK" w:hint="eastAsia"/>
        </w:rPr>
        <w:t>十一月，寺遣</w:t>
      </w:r>
      <w:proofErr w:type="gramStart"/>
      <w:r w:rsidRPr="002F2203">
        <w:rPr>
          <w:rFonts w:eastAsia="方正粗雅宋_GBK" w:hint="eastAsia"/>
        </w:rPr>
        <w:t>僧使智</w:t>
      </w:r>
      <w:proofErr w:type="gramEnd"/>
      <w:r w:rsidRPr="002F2203">
        <w:rPr>
          <w:rFonts w:eastAsia="方正粗雅宋_GBK" w:hint="eastAsia"/>
        </w:rPr>
        <w:t>璪，</w:t>
      </w:r>
      <w:proofErr w:type="gramStart"/>
      <w:r w:rsidRPr="002F2203">
        <w:rPr>
          <w:rFonts w:eastAsia="方正粗雅宋_GBK" w:hint="eastAsia"/>
        </w:rPr>
        <w:t>奉启称贺</w:t>
      </w:r>
      <w:proofErr w:type="gramEnd"/>
      <w:r w:rsidRPr="002F2203">
        <w:rPr>
          <w:rFonts w:eastAsia="方正粗雅宋_GBK" w:hint="eastAsia"/>
        </w:rPr>
        <w:t>。</w:t>
      </w:r>
      <w:bookmarkEnd w:id="1110"/>
    </w:p>
    <w:p w14:paraId="4E2EC754"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bookmarkStart w:id="1111" w:name="0814c28"/>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rPr>
        <w:t>启见《仁寿四年皇太子登极天台众贺至尊第八十二》</w:t>
      </w:r>
      <w:proofErr w:type="gramEnd"/>
      <w:r w:rsidRPr="002F2203">
        <w:rPr>
          <w:rFonts w:eastAsia="方正新书宋_GBK" w:hAnsi="宋体" w:hint="eastAsia"/>
          <w:sz w:val="30"/>
          <w:szCs w:val="30"/>
        </w:rPr>
        <w:t>。</w:t>
      </w:r>
    </w:p>
    <w:p w14:paraId="73A1D13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1112" w:name="0185b26"/>
      <w:bookmarkEnd w:id="1111"/>
    </w:p>
    <w:p w14:paraId="21E4BDF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u w:val="wave" w:color="FF0000"/>
        </w:rPr>
      </w:pPr>
      <w:r w:rsidRPr="002F2203">
        <w:rPr>
          <w:rFonts w:eastAsia="方正新书宋_GBK" w:hAnsi="宋体" w:hint="eastAsia"/>
          <w:sz w:val="30"/>
          <w:szCs w:val="30"/>
        </w:rPr>
        <w:t>【隋大业元年（</w:t>
      </w:r>
      <w:r w:rsidRPr="002F2203">
        <w:rPr>
          <w:rFonts w:eastAsia="方正新书宋_GBK" w:hAnsi="宋体" w:hint="eastAsia"/>
          <w:sz w:val="30"/>
          <w:szCs w:val="30"/>
        </w:rPr>
        <w:t>605</w:t>
      </w:r>
      <w:r w:rsidRPr="002F2203">
        <w:rPr>
          <w:rFonts w:eastAsia="方正新书宋_GBK" w:hAnsi="宋体" w:hint="eastAsia"/>
          <w:sz w:val="30"/>
          <w:szCs w:val="30"/>
        </w:rPr>
        <w:t>），智者大师灭后第九年】</w:t>
      </w:r>
    </w:p>
    <w:p w14:paraId="5F589E8C" w14:textId="77777777" w:rsidR="00DA7965" w:rsidRPr="002F2203" w:rsidRDefault="00DA7965" w:rsidP="00327D3C">
      <w:pPr>
        <w:pStyle w:val="ae"/>
        <w:rPr>
          <w:rFonts w:eastAsia="方正粗雅宋_GBK"/>
        </w:rPr>
      </w:pPr>
      <w:proofErr w:type="gramStart"/>
      <w:r w:rsidRPr="002F2203">
        <w:rPr>
          <w:rFonts w:eastAsia="方正粗雅宋_GBK" w:hint="eastAsia"/>
        </w:rPr>
        <w:t>炀</w:t>
      </w:r>
      <w:proofErr w:type="gramEnd"/>
      <w:r w:rsidRPr="002F2203">
        <w:rPr>
          <w:rFonts w:eastAsia="方正粗雅宋_GBK" w:hint="eastAsia"/>
        </w:rPr>
        <w:t>帝大业元年九月，车驾巡幸至扬州</w:t>
      </w:r>
      <w:bookmarkEnd w:id="1112"/>
      <w:r w:rsidRPr="002F2203">
        <w:rPr>
          <w:rFonts w:eastAsia="方正粗雅宋_GBK" w:hint="eastAsia"/>
        </w:rPr>
        <w:t>，寺遣智璪</w:t>
      </w:r>
      <w:proofErr w:type="gramStart"/>
      <w:r w:rsidRPr="002F2203">
        <w:rPr>
          <w:rFonts w:eastAsia="方正粗雅宋_GBK" w:hint="eastAsia"/>
        </w:rPr>
        <w:t>诣</w:t>
      </w:r>
      <w:proofErr w:type="gramEnd"/>
      <w:r w:rsidRPr="002F2203">
        <w:rPr>
          <w:rFonts w:eastAsia="方正粗雅宋_GBK" w:hint="eastAsia"/>
        </w:rPr>
        <w:t>行在所。</w:t>
      </w:r>
    </w:p>
    <w:p w14:paraId="65C73753"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巡游是秦始皇的一大爱好，从他统一中国而自称皇帝的第三年起，便开始了全国性的大巡游；汉武帝乃至后来的乾隆帝也好巡游，并乐此不疲。但如果和隋炀帝比起来，秦皇汉武乾隆等就是小巫见大巫了。现将其重大的南游北</w:t>
      </w:r>
      <w:proofErr w:type="gramStart"/>
      <w:r w:rsidRPr="002F2203">
        <w:rPr>
          <w:rFonts w:eastAsia="方正新书宋_GBK" w:hAnsi="宋体" w:hint="eastAsia"/>
          <w:sz w:val="30"/>
          <w:szCs w:val="30"/>
        </w:rPr>
        <w:t>巡事件简列一表</w:t>
      </w:r>
      <w:proofErr w:type="gramEnd"/>
      <w:r w:rsidRPr="002F2203">
        <w:rPr>
          <w:rFonts w:eastAsia="方正新书宋_GBK" w:hAnsi="宋体" w:hint="eastAsia"/>
          <w:sz w:val="30"/>
          <w:szCs w:val="30"/>
        </w:rPr>
        <w:t>如下：</w:t>
      </w:r>
    </w:p>
    <w:p w14:paraId="26A25C8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605</w:t>
      </w:r>
      <w:r w:rsidRPr="002F2203">
        <w:rPr>
          <w:rFonts w:eastAsia="方正新书宋_GBK" w:hAnsi="宋体" w:hint="eastAsia"/>
          <w:sz w:val="30"/>
          <w:szCs w:val="30"/>
        </w:rPr>
        <w:t>年</w:t>
      </w:r>
      <w:r w:rsidRPr="002F2203">
        <w:rPr>
          <w:rFonts w:eastAsia="方正新书宋_GBK" w:hAnsi="宋体" w:hint="eastAsia"/>
          <w:sz w:val="30"/>
          <w:szCs w:val="30"/>
        </w:rPr>
        <w:t>8</w:t>
      </w:r>
      <w:r w:rsidRPr="002F2203">
        <w:rPr>
          <w:rFonts w:eastAsia="方正新书宋_GBK" w:hAnsi="宋体" w:hint="eastAsia"/>
          <w:sz w:val="30"/>
          <w:szCs w:val="30"/>
        </w:rPr>
        <w:t>月：一下江南</w:t>
      </w:r>
    </w:p>
    <w:p w14:paraId="3DC42D5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607</w:t>
      </w:r>
      <w:r w:rsidRPr="002F2203">
        <w:rPr>
          <w:rFonts w:eastAsia="方正新书宋_GBK" w:hAnsi="宋体" w:hint="eastAsia"/>
          <w:sz w:val="30"/>
          <w:szCs w:val="30"/>
        </w:rPr>
        <w:t>年</w:t>
      </w:r>
      <w:r w:rsidRPr="002F2203">
        <w:rPr>
          <w:rFonts w:eastAsia="方正新书宋_GBK" w:hAnsi="宋体" w:hint="eastAsia"/>
          <w:sz w:val="30"/>
          <w:szCs w:val="30"/>
        </w:rPr>
        <w:t>4</w:t>
      </w:r>
      <w:r w:rsidRPr="002F2203">
        <w:rPr>
          <w:rFonts w:eastAsia="方正新书宋_GBK" w:hAnsi="宋体" w:hint="eastAsia"/>
          <w:sz w:val="30"/>
          <w:szCs w:val="30"/>
        </w:rPr>
        <w:t>月：第一次北巡</w:t>
      </w:r>
    </w:p>
    <w:p w14:paraId="2A0C1FF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608</w:t>
      </w:r>
      <w:r w:rsidRPr="002F2203">
        <w:rPr>
          <w:rFonts w:eastAsia="方正新书宋_GBK" w:hAnsi="宋体" w:hint="eastAsia"/>
          <w:sz w:val="30"/>
          <w:szCs w:val="30"/>
        </w:rPr>
        <w:t>年</w:t>
      </w:r>
      <w:r w:rsidRPr="002F2203">
        <w:rPr>
          <w:rFonts w:eastAsia="方正新书宋_GBK" w:hAnsi="宋体" w:hint="eastAsia"/>
          <w:sz w:val="30"/>
          <w:szCs w:val="30"/>
        </w:rPr>
        <w:t>3</w:t>
      </w:r>
      <w:r w:rsidRPr="002F2203">
        <w:rPr>
          <w:rFonts w:eastAsia="方正新书宋_GBK" w:hAnsi="宋体" w:hint="eastAsia"/>
          <w:sz w:val="30"/>
          <w:szCs w:val="30"/>
        </w:rPr>
        <w:t>月：第二次北巡</w:t>
      </w:r>
    </w:p>
    <w:p w14:paraId="2E33643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609</w:t>
      </w:r>
      <w:r w:rsidRPr="002F2203">
        <w:rPr>
          <w:rFonts w:eastAsia="方正新书宋_GBK" w:hAnsi="宋体" w:hint="eastAsia"/>
          <w:sz w:val="30"/>
          <w:szCs w:val="30"/>
        </w:rPr>
        <w:t>年</w:t>
      </w:r>
      <w:r w:rsidRPr="002F2203">
        <w:rPr>
          <w:rFonts w:eastAsia="方正新书宋_GBK" w:hAnsi="宋体" w:hint="eastAsia"/>
          <w:sz w:val="30"/>
          <w:szCs w:val="30"/>
        </w:rPr>
        <w:t>3</w:t>
      </w:r>
      <w:r w:rsidRPr="002F2203">
        <w:rPr>
          <w:rFonts w:eastAsia="方正新书宋_GBK" w:hAnsi="宋体" w:hint="eastAsia"/>
          <w:sz w:val="30"/>
          <w:szCs w:val="30"/>
        </w:rPr>
        <w:t>月：西巡河右</w:t>
      </w:r>
    </w:p>
    <w:p w14:paraId="0498FDE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610</w:t>
      </w:r>
      <w:r w:rsidRPr="002F2203">
        <w:rPr>
          <w:rFonts w:eastAsia="方正新书宋_GBK" w:hAnsi="宋体" w:hint="eastAsia"/>
          <w:sz w:val="30"/>
          <w:szCs w:val="30"/>
        </w:rPr>
        <w:t>年</w:t>
      </w:r>
      <w:r w:rsidRPr="002F2203">
        <w:rPr>
          <w:rFonts w:eastAsia="方正新书宋_GBK" w:hAnsi="宋体" w:hint="eastAsia"/>
          <w:sz w:val="30"/>
          <w:szCs w:val="30"/>
        </w:rPr>
        <w:t>3</w:t>
      </w:r>
      <w:r w:rsidRPr="002F2203">
        <w:rPr>
          <w:rFonts w:eastAsia="方正新书宋_GBK" w:hAnsi="宋体" w:hint="eastAsia"/>
          <w:sz w:val="30"/>
          <w:szCs w:val="30"/>
        </w:rPr>
        <w:t>月：二下江南</w:t>
      </w:r>
    </w:p>
    <w:p w14:paraId="7C526CC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612</w:t>
      </w:r>
      <w:r w:rsidRPr="002F2203">
        <w:rPr>
          <w:rFonts w:eastAsia="方正新书宋_GBK" w:hAnsi="宋体" w:hint="eastAsia"/>
          <w:sz w:val="30"/>
          <w:szCs w:val="30"/>
        </w:rPr>
        <w:t>年</w:t>
      </w:r>
      <w:r w:rsidRPr="002F2203">
        <w:rPr>
          <w:rFonts w:eastAsia="方正新书宋_GBK" w:hAnsi="宋体" w:hint="eastAsia"/>
          <w:sz w:val="30"/>
          <w:szCs w:val="30"/>
        </w:rPr>
        <w:t>1</w:t>
      </w:r>
      <w:r w:rsidRPr="002F2203">
        <w:rPr>
          <w:rFonts w:eastAsia="方正新书宋_GBK" w:hAnsi="宋体" w:hint="eastAsia"/>
          <w:sz w:val="30"/>
          <w:szCs w:val="30"/>
        </w:rPr>
        <w:t>月：</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征高丽</w:t>
      </w:r>
    </w:p>
    <w:p w14:paraId="0123D58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613</w:t>
      </w:r>
      <w:r w:rsidRPr="002F2203">
        <w:rPr>
          <w:rFonts w:eastAsia="方正新书宋_GBK" w:hAnsi="宋体" w:hint="eastAsia"/>
          <w:sz w:val="30"/>
          <w:szCs w:val="30"/>
        </w:rPr>
        <w:t>年</w:t>
      </w:r>
      <w:r w:rsidRPr="002F2203">
        <w:rPr>
          <w:rFonts w:eastAsia="方正新书宋_GBK" w:hAnsi="宋体" w:hint="eastAsia"/>
          <w:sz w:val="30"/>
          <w:szCs w:val="30"/>
        </w:rPr>
        <w:t>1</w:t>
      </w:r>
      <w:r w:rsidRPr="002F2203">
        <w:rPr>
          <w:rFonts w:eastAsia="方正新书宋_GBK" w:hAnsi="宋体" w:hint="eastAsia"/>
          <w:sz w:val="30"/>
          <w:szCs w:val="30"/>
        </w:rPr>
        <w:t>月：二征高丽</w:t>
      </w:r>
    </w:p>
    <w:p w14:paraId="56C4522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614</w:t>
      </w:r>
      <w:r w:rsidRPr="002F2203">
        <w:rPr>
          <w:rFonts w:eastAsia="方正新书宋_GBK" w:hAnsi="宋体" w:hint="eastAsia"/>
          <w:sz w:val="30"/>
          <w:szCs w:val="30"/>
        </w:rPr>
        <w:t>年</w:t>
      </w:r>
      <w:r w:rsidRPr="002F2203">
        <w:rPr>
          <w:rFonts w:eastAsia="方正新书宋_GBK" w:hAnsi="宋体" w:hint="eastAsia"/>
          <w:sz w:val="30"/>
          <w:szCs w:val="30"/>
        </w:rPr>
        <w:t>2</w:t>
      </w:r>
      <w:r w:rsidRPr="002F2203">
        <w:rPr>
          <w:rFonts w:eastAsia="方正新书宋_GBK" w:hAnsi="宋体" w:hint="eastAsia"/>
          <w:sz w:val="30"/>
          <w:szCs w:val="30"/>
        </w:rPr>
        <w:t>月：三征高丽</w:t>
      </w:r>
    </w:p>
    <w:p w14:paraId="4491348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615</w:t>
      </w:r>
      <w:r w:rsidRPr="002F2203">
        <w:rPr>
          <w:rFonts w:eastAsia="方正新书宋_GBK" w:hAnsi="宋体" w:hint="eastAsia"/>
          <w:sz w:val="30"/>
          <w:szCs w:val="30"/>
        </w:rPr>
        <w:t>年</w:t>
      </w:r>
      <w:r w:rsidRPr="002F2203">
        <w:rPr>
          <w:rFonts w:eastAsia="方正新书宋_GBK" w:hAnsi="宋体" w:hint="eastAsia"/>
          <w:sz w:val="30"/>
          <w:szCs w:val="30"/>
        </w:rPr>
        <w:t>3</w:t>
      </w:r>
      <w:r w:rsidRPr="002F2203">
        <w:rPr>
          <w:rFonts w:eastAsia="方正新书宋_GBK" w:hAnsi="宋体" w:hint="eastAsia"/>
          <w:sz w:val="30"/>
          <w:szCs w:val="30"/>
        </w:rPr>
        <w:t>月：第三次北巡</w:t>
      </w:r>
    </w:p>
    <w:p w14:paraId="119A175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616</w:t>
      </w:r>
      <w:r w:rsidRPr="002F2203">
        <w:rPr>
          <w:rFonts w:eastAsia="方正新书宋_GBK" w:hAnsi="宋体" w:hint="eastAsia"/>
          <w:sz w:val="30"/>
          <w:szCs w:val="30"/>
        </w:rPr>
        <w:t>年</w:t>
      </w:r>
      <w:r w:rsidRPr="002F2203">
        <w:rPr>
          <w:rFonts w:eastAsia="方正新书宋_GBK" w:hAnsi="宋体" w:hint="eastAsia"/>
          <w:sz w:val="30"/>
          <w:szCs w:val="30"/>
        </w:rPr>
        <w:t>3</w:t>
      </w:r>
      <w:r w:rsidRPr="002F2203">
        <w:rPr>
          <w:rFonts w:eastAsia="方正新书宋_GBK" w:hAnsi="宋体" w:hint="eastAsia"/>
          <w:sz w:val="30"/>
          <w:szCs w:val="30"/>
        </w:rPr>
        <w:t>月：三下江南</w:t>
      </w:r>
    </w:p>
    <w:p w14:paraId="5F7DF95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618</w:t>
      </w:r>
      <w:r w:rsidRPr="002F2203">
        <w:rPr>
          <w:rFonts w:eastAsia="方正新书宋_GBK" w:hAnsi="宋体" w:hint="eastAsia"/>
          <w:sz w:val="30"/>
          <w:szCs w:val="30"/>
        </w:rPr>
        <w:t>年</w:t>
      </w:r>
      <w:r w:rsidRPr="002F2203">
        <w:rPr>
          <w:rFonts w:eastAsia="方正新书宋_GBK" w:hAnsi="宋体" w:hint="eastAsia"/>
          <w:sz w:val="30"/>
          <w:szCs w:val="30"/>
        </w:rPr>
        <w:t>3</w:t>
      </w:r>
      <w:r w:rsidRPr="002F2203">
        <w:rPr>
          <w:rFonts w:eastAsia="方正新书宋_GBK" w:hAnsi="宋体" w:hint="eastAsia"/>
          <w:sz w:val="30"/>
          <w:szCs w:val="30"/>
        </w:rPr>
        <w:t>月：隋炀帝死于兵变</w:t>
      </w:r>
    </w:p>
    <w:p w14:paraId="7ED4245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车驾</w:t>
      </w:r>
      <w:r w:rsidRPr="002F2203">
        <w:rPr>
          <w:rFonts w:eastAsia="方正新书宋_GBK" w:hAnsi="宋体" w:hint="eastAsia"/>
          <w:sz w:val="30"/>
          <w:szCs w:val="30"/>
        </w:rPr>
        <w:t>，帝王所乘的马车，亦用为帝王的代称。《汉书·高帝纪下》：“车驾西都长安。”颜师古注：“凡言车驾者，谓天子乘车而行，不敢指斥也。”</w:t>
      </w:r>
    </w:p>
    <w:p w14:paraId="2B825F3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巡幸</w:t>
      </w:r>
      <w:r w:rsidRPr="002F2203">
        <w:rPr>
          <w:rFonts w:eastAsia="方正新书宋_GBK" w:hAnsi="宋体" w:hint="eastAsia"/>
          <w:sz w:val="30"/>
          <w:szCs w:val="30"/>
        </w:rPr>
        <w:t>，指皇帝巡游驾幸。《汉书·郊祀志上》：“上（武帝）始巡幸郡县，寖寻于泰山矣。”《北齐书·冯子琮传》：“（</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祖）诏子</w:t>
      </w:r>
      <w:proofErr w:type="gramStart"/>
      <w:r w:rsidRPr="002F2203">
        <w:rPr>
          <w:rFonts w:eastAsia="方正新书宋_GBK" w:hAnsi="宋体" w:hint="eastAsia"/>
          <w:sz w:val="30"/>
          <w:szCs w:val="30"/>
        </w:rPr>
        <w:t>琮</w:t>
      </w:r>
      <w:proofErr w:type="gramEnd"/>
      <w:r w:rsidRPr="002F2203">
        <w:rPr>
          <w:rFonts w:eastAsia="方正新书宋_GBK" w:hAnsi="宋体" w:hint="eastAsia"/>
          <w:sz w:val="30"/>
          <w:szCs w:val="30"/>
        </w:rPr>
        <w:t>监造大明宫，宫成，</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祖亲自巡幸。”</w:t>
      </w:r>
    </w:p>
    <w:p w14:paraId="438AA8F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行在所</w:t>
      </w:r>
      <w:r w:rsidRPr="002F2203">
        <w:rPr>
          <w:rFonts w:eastAsia="方正新书宋_GBK" w:hAnsi="宋体" w:hint="eastAsia"/>
          <w:sz w:val="30"/>
          <w:szCs w:val="30"/>
        </w:rPr>
        <w:t>，指天子巡行所到之地。《晋书·忠义传·嵇绍》：“</w:t>
      </w:r>
      <w:proofErr w:type="gramStart"/>
      <w:r w:rsidRPr="002F2203">
        <w:rPr>
          <w:rFonts w:eastAsia="方正新书宋_GBK" w:hAnsi="宋体" w:hint="eastAsia"/>
          <w:sz w:val="30"/>
          <w:szCs w:val="30"/>
        </w:rPr>
        <w:t>绍</w:t>
      </w:r>
      <w:proofErr w:type="gramEnd"/>
      <w:r w:rsidRPr="002F2203">
        <w:rPr>
          <w:rFonts w:eastAsia="方正新书宋_GBK" w:hAnsi="宋体" w:hint="eastAsia"/>
          <w:sz w:val="30"/>
          <w:szCs w:val="30"/>
        </w:rPr>
        <w:t>以天子蒙尘，承诏驰</w:t>
      </w:r>
      <w:proofErr w:type="gramStart"/>
      <w:r w:rsidRPr="002F2203">
        <w:rPr>
          <w:rFonts w:eastAsia="方正新书宋_GBK" w:hAnsi="宋体" w:hint="eastAsia"/>
          <w:sz w:val="30"/>
          <w:szCs w:val="30"/>
        </w:rPr>
        <w:t>诣</w:t>
      </w:r>
      <w:proofErr w:type="gramEnd"/>
      <w:r w:rsidRPr="002F2203">
        <w:rPr>
          <w:rFonts w:eastAsia="方正新书宋_GBK" w:hAnsi="宋体" w:hint="eastAsia"/>
          <w:sz w:val="30"/>
          <w:szCs w:val="30"/>
        </w:rPr>
        <w:t>行在所。”《明史·徐达传》：“捷闻，太祖</w:t>
      </w:r>
      <w:proofErr w:type="gramStart"/>
      <w:r w:rsidRPr="002F2203">
        <w:rPr>
          <w:rFonts w:eastAsia="方正新书宋_GBK" w:hAnsi="宋体" w:hint="eastAsia"/>
          <w:sz w:val="30"/>
          <w:szCs w:val="30"/>
        </w:rPr>
        <w:t>幸</w:t>
      </w:r>
      <w:proofErr w:type="gramEnd"/>
      <w:r w:rsidRPr="002F2203">
        <w:rPr>
          <w:rFonts w:eastAsia="方正新书宋_GBK" w:hAnsi="宋体" w:hint="eastAsia"/>
          <w:sz w:val="30"/>
          <w:szCs w:val="30"/>
        </w:rPr>
        <w:t>汴梁，召达</w:t>
      </w:r>
      <w:proofErr w:type="gramStart"/>
      <w:r w:rsidRPr="002F2203">
        <w:rPr>
          <w:rFonts w:eastAsia="方正新书宋_GBK" w:hAnsi="宋体" w:hint="eastAsia"/>
          <w:sz w:val="30"/>
          <w:szCs w:val="30"/>
        </w:rPr>
        <w:t>诣</w:t>
      </w:r>
      <w:proofErr w:type="gramEnd"/>
      <w:r w:rsidRPr="002F2203">
        <w:rPr>
          <w:rFonts w:eastAsia="方正新书宋_GBK" w:hAnsi="宋体" w:hint="eastAsia"/>
          <w:sz w:val="30"/>
          <w:szCs w:val="30"/>
        </w:rPr>
        <w:t>行在所，置酒</w:t>
      </w:r>
      <w:proofErr w:type="gramStart"/>
      <w:r w:rsidRPr="002F2203">
        <w:rPr>
          <w:rFonts w:eastAsia="方正新书宋_GBK" w:hAnsi="宋体" w:hint="eastAsia"/>
          <w:sz w:val="30"/>
          <w:szCs w:val="30"/>
        </w:rPr>
        <w:t>劳</w:t>
      </w:r>
      <w:proofErr w:type="gramEnd"/>
      <w:r w:rsidRPr="002F2203">
        <w:rPr>
          <w:rFonts w:eastAsia="方正新书宋_GBK" w:hAnsi="宋体" w:hint="eastAsia"/>
          <w:sz w:val="30"/>
          <w:szCs w:val="30"/>
        </w:rPr>
        <w:t>之。”</w:t>
      </w:r>
    </w:p>
    <w:p w14:paraId="39805D6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此次仅遣智璪一人前往，而灌顶大师没有前往者，为“</w:t>
      </w:r>
      <w:bookmarkStart w:id="1113" w:name="0815c07"/>
      <w:r w:rsidRPr="002F2203">
        <w:rPr>
          <w:rFonts w:eastAsia="方正新书宋_GBK" w:hAnsi="宋体" w:hint="eastAsia"/>
          <w:color w:val="000000"/>
          <w:sz w:val="30"/>
          <w:szCs w:val="30"/>
        </w:rPr>
        <w:t>灌顶师在寺</w:t>
      </w:r>
      <w:bookmarkStart w:id="1114" w:name="0815c08"/>
      <w:bookmarkEnd w:id="1113"/>
      <w:r w:rsidRPr="002F2203">
        <w:rPr>
          <w:rFonts w:eastAsia="方正新书宋_GBK" w:hAnsi="宋体" w:hint="eastAsia"/>
          <w:color w:val="000000"/>
          <w:sz w:val="30"/>
          <w:szCs w:val="30"/>
        </w:rPr>
        <w:t>，本应出奉参见</w:t>
      </w:r>
      <w:bookmarkEnd w:id="1114"/>
      <w:r w:rsidRPr="002F2203">
        <w:rPr>
          <w:rFonts w:eastAsia="方正新书宋_GBK" w:hAnsi="宋体" w:hint="eastAsia"/>
          <w:color w:val="000000"/>
          <w:sz w:val="30"/>
          <w:szCs w:val="30"/>
        </w:rPr>
        <w:t>，为患</w:t>
      </w:r>
      <w:proofErr w:type="gramStart"/>
      <w:r w:rsidRPr="002F2203">
        <w:rPr>
          <w:rFonts w:eastAsia="方正新书宋_GBK" w:hAnsi="宋体" w:hint="eastAsia"/>
          <w:color w:val="000000"/>
          <w:sz w:val="30"/>
          <w:szCs w:val="30"/>
        </w:rPr>
        <w:t>痢</w:t>
      </w:r>
      <w:proofErr w:type="gramEnd"/>
      <w:r w:rsidRPr="002F2203">
        <w:rPr>
          <w:rFonts w:eastAsia="方正新书宋_GBK" w:hAnsi="宋体" w:hint="eastAsia"/>
          <w:color w:val="000000"/>
          <w:sz w:val="30"/>
          <w:szCs w:val="30"/>
        </w:rPr>
        <w:t>四十余日，不堪在道”之故。</w:t>
      </w:r>
    </w:p>
    <w:p w14:paraId="0C8CEEB3" w14:textId="77777777" w:rsidR="00DA7965" w:rsidRPr="002F2203" w:rsidRDefault="00DA7965" w:rsidP="00327D3C">
      <w:pPr>
        <w:pStyle w:val="ae"/>
        <w:rPr>
          <w:rFonts w:eastAsia="方正粗雅宋_GBK"/>
        </w:rPr>
      </w:pPr>
      <w:bookmarkStart w:id="1115" w:name="0185b27"/>
      <w:r w:rsidRPr="002F2203">
        <w:rPr>
          <w:rFonts w:eastAsia="方正粗雅宋_GBK" w:hint="eastAsia"/>
        </w:rPr>
        <w:t>十月，</w:t>
      </w:r>
      <w:proofErr w:type="gramStart"/>
      <w:r w:rsidRPr="002F2203">
        <w:rPr>
          <w:rFonts w:eastAsia="方正粗雅宋_GBK" w:hint="eastAsia"/>
        </w:rPr>
        <w:t>引对大牙</w:t>
      </w:r>
      <w:proofErr w:type="gramEnd"/>
      <w:r w:rsidRPr="002F2203">
        <w:rPr>
          <w:rFonts w:eastAsia="方正粗雅宋_GBK" w:hint="eastAsia"/>
        </w:rPr>
        <w:t>殿赐坐。宣敕云</w:t>
      </w:r>
      <w:bookmarkStart w:id="1116" w:name="0185b28"/>
      <w:bookmarkEnd w:id="1115"/>
      <w:r w:rsidRPr="002F2203">
        <w:rPr>
          <w:rFonts w:eastAsia="方正粗雅宋_GBK" w:hint="eastAsia"/>
        </w:rPr>
        <w:t>：“师等并是行道之众</w:t>
      </w:r>
      <w:bookmarkEnd w:id="1116"/>
      <w:r w:rsidRPr="002F2203">
        <w:rPr>
          <w:rFonts w:eastAsia="方正粗雅宋_GBK" w:hint="eastAsia"/>
        </w:rPr>
        <w:t>，勿容北僧，及私度出家，冒死相替。”</w:t>
      </w:r>
    </w:p>
    <w:p w14:paraId="15AE032D"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引对</w:t>
      </w:r>
      <w:r w:rsidRPr="002F2203">
        <w:rPr>
          <w:rFonts w:eastAsia="方正新书宋_GBK" w:hAnsi="宋体" w:hint="eastAsia"/>
          <w:sz w:val="30"/>
          <w:szCs w:val="30"/>
        </w:rPr>
        <w:t>，谓皇帝召见臣僚询问对答。</w:t>
      </w:r>
    </w:p>
    <w:p w14:paraId="4FBC870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大牙</w:t>
      </w:r>
      <w:r w:rsidRPr="002F2203">
        <w:rPr>
          <w:rFonts w:eastAsia="方正新书宋_GBK" w:hAnsi="宋体" w:hint="eastAsia"/>
          <w:sz w:val="30"/>
          <w:szCs w:val="30"/>
        </w:rPr>
        <w:t>，又</w:t>
      </w:r>
      <w:proofErr w:type="gramStart"/>
      <w:r w:rsidRPr="002F2203">
        <w:rPr>
          <w:rFonts w:eastAsia="方正新书宋_GBK" w:hAnsi="宋体" w:hint="eastAsia"/>
          <w:sz w:val="30"/>
          <w:szCs w:val="30"/>
        </w:rPr>
        <w:t>称牙旗</w:t>
      </w:r>
      <w:proofErr w:type="gramEnd"/>
      <w:r w:rsidRPr="002F2203">
        <w:rPr>
          <w:rFonts w:eastAsia="方正新书宋_GBK" w:hAnsi="宋体" w:hint="eastAsia"/>
          <w:sz w:val="30"/>
          <w:szCs w:val="30"/>
        </w:rPr>
        <w:t>，指旗竿上饰有象牙的大旗，多为主将主帅所建。</w:t>
      </w:r>
      <w:proofErr w:type="gramStart"/>
      <w:r w:rsidRPr="002F2203">
        <w:rPr>
          <w:rFonts w:eastAsia="方正新书宋_GBK" w:hAnsi="宋体" w:hint="eastAsia"/>
          <w:sz w:val="30"/>
          <w:szCs w:val="30"/>
        </w:rPr>
        <w:t>薛综注</w:t>
      </w:r>
      <w:proofErr w:type="gramEnd"/>
      <w:r w:rsidRPr="002F2203">
        <w:rPr>
          <w:rFonts w:eastAsia="方正新书宋_GBK" w:hAnsi="宋体" w:hint="eastAsia"/>
          <w:sz w:val="30"/>
          <w:szCs w:val="30"/>
        </w:rPr>
        <w:t>《东京赋》云：“古者天子出，建大牙旗，竿上以象牙饰之，故云牙旗。”《宋史·仪卫志六》：“古者，天子出建大牙。”大牙殿，是指</w:t>
      </w:r>
      <w:proofErr w:type="gramStart"/>
      <w:r w:rsidRPr="002F2203">
        <w:rPr>
          <w:rFonts w:eastAsia="方正新书宋_GBK" w:hAnsi="宋体" w:hint="eastAsia"/>
          <w:sz w:val="30"/>
          <w:szCs w:val="30"/>
        </w:rPr>
        <w:t>建有牙旗的</w:t>
      </w:r>
      <w:proofErr w:type="gramEnd"/>
      <w:r w:rsidRPr="002F2203">
        <w:rPr>
          <w:rFonts w:eastAsia="方正新书宋_GBK" w:hAnsi="宋体" w:hint="eastAsia"/>
          <w:sz w:val="30"/>
          <w:szCs w:val="30"/>
        </w:rPr>
        <w:t>大殿，是隋炀帝在扬州的行在所大殿。</w:t>
      </w:r>
    </w:p>
    <w:p w14:paraId="0E94DB6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冒死相替</w:t>
      </w:r>
      <w:r w:rsidRPr="002F2203">
        <w:rPr>
          <w:rFonts w:eastAsia="方正新书宋_GBK" w:hAnsi="宋体" w:hint="eastAsia"/>
          <w:sz w:val="30"/>
          <w:szCs w:val="30"/>
        </w:rPr>
        <w:t>，不顾生命危险来相互顶替冒充。</w:t>
      </w:r>
    </w:p>
    <w:p w14:paraId="7FB2D42A" w14:textId="77777777" w:rsidR="00DA7965" w:rsidRPr="002F2203" w:rsidRDefault="00DA7965" w:rsidP="00327D3C">
      <w:pPr>
        <w:pStyle w:val="ae"/>
        <w:rPr>
          <w:rFonts w:eastAsia="方正粗雅宋_GBK"/>
        </w:rPr>
      </w:pPr>
      <w:bookmarkStart w:id="1117" w:name="0185b29"/>
      <w:r w:rsidRPr="002F2203">
        <w:rPr>
          <w:rFonts w:eastAsia="方正粗雅宋_GBK" w:hint="eastAsia"/>
        </w:rPr>
        <w:t>璪对曰：“天台一寺，即是天之所覆</w:t>
      </w:r>
      <w:bookmarkEnd w:id="1117"/>
      <w:r w:rsidRPr="002F2203">
        <w:rPr>
          <w:rFonts w:eastAsia="方正粗雅宋_GBK" w:hint="eastAsia"/>
        </w:rPr>
        <w:t>，寺有常制，不敢容外客，及私度代死。”</w:t>
      </w:r>
    </w:p>
    <w:p w14:paraId="0A823ADC"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天之所覆</w:t>
      </w:r>
      <w:r w:rsidRPr="002F2203">
        <w:rPr>
          <w:rFonts w:eastAsia="方正新书宋_GBK" w:hAnsi="宋体" w:hint="eastAsia"/>
          <w:sz w:val="30"/>
          <w:szCs w:val="30"/>
        </w:rPr>
        <w:t>，是由天子所保护庇护的。覆，覆护，庇佑。《魏书·甄琛传》：“故周《诗》称‘教之诲之，饮之食之’，皆所以抚覆导养，为之求利者也。”《后汉书·东平宪王苍传》：“臣苍疲</w:t>
      </w:r>
      <w:proofErr w:type="gramStart"/>
      <w:r w:rsidRPr="002F2203">
        <w:rPr>
          <w:rFonts w:eastAsia="方正新书宋_GBK" w:hAnsi="宋体" w:hint="eastAsia"/>
          <w:sz w:val="30"/>
          <w:szCs w:val="30"/>
        </w:rPr>
        <w:t>驽</w:t>
      </w:r>
      <w:proofErr w:type="gramEnd"/>
      <w:r w:rsidRPr="002F2203">
        <w:rPr>
          <w:rFonts w:eastAsia="方正新书宋_GBK" w:hAnsi="宋体" w:hint="eastAsia"/>
          <w:sz w:val="30"/>
          <w:szCs w:val="30"/>
        </w:rPr>
        <w:t>，特为陛下慈恩覆护，在家备教导之仁，升朝蒙爵命之首。”</w:t>
      </w:r>
    </w:p>
    <w:p w14:paraId="4118B71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私</w:t>
      </w:r>
      <w:proofErr w:type="gramStart"/>
      <w:r w:rsidRPr="002F2203">
        <w:rPr>
          <w:rFonts w:eastAsia="方正新书宋_GBK" w:hAnsi="宋体" w:hint="eastAsia"/>
          <w:sz w:val="30"/>
          <w:szCs w:val="30"/>
          <w:u w:val="single"/>
        </w:rPr>
        <w:t>度代死</w:t>
      </w:r>
      <w:proofErr w:type="gramEnd"/>
      <w:r w:rsidRPr="002F2203">
        <w:rPr>
          <w:rFonts w:eastAsia="方正新书宋_GBK" w:hAnsi="宋体" w:hint="eastAsia"/>
          <w:sz w:val="30"/>
          <w:szCs w:val="30"/>
        </w:rPr>
        <w:t>，私下里剃度出家来代替应有的死罪。</w:t>
      </w:r>
    </w:p>
    <w:p w14:paraId="6C354E96" w14:textId="77777777" w:rsidR="00DA7965" w:rsidRPr="002F2203" w:rsidRDefault="00DA7965" w:rsidP="0096777B">
      <w:pPr>
        <w:pStyle w:val="ae"/>
        <w:rPr>
          <w:rFonts w:eastAsia="方正粗雅宋_GBK"/>
        </w:rPr>
      </w:pPr>
    </w:p>
    <w:p w14:paraId="5414D12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2"/>
        <w:rPr>
          <w:rFonts w:eastAsia="方正新书宋_GBK" w:hAnsi="宋体"/>
          <w:b/>
          <w:sz w:val="30"/>
          <w:szCs w:val="30"/>
        </w:rPr>
      </w:pPr>
      <w:bookmarkStart w:id="1118" w:name="0185c01"/>
      <w:r w:rsidRPr="002F2203">
        <w:rPr>
          <w:rFonts w:eastAsia="方正新书宋_GBK" w:hAnsi="宋体" w:hint="eastAsia"/>
          <w:b/>
          <w:sz w:val="30"/>
          <w:szCs w:val="30"/>
          <w:u w:val="wave" w:color="FF0000"/>
        </w:rPr>
        <w:lastRenderedPageBreak/>
        <w:t>又敕云</w:t>
      </w:r>
      <w:bookmarkStart w:id="1119" w:name="0185c02"/>
      <w:bookmarkEnd w:id="1118"/>
      <w:r w:rsidRPr="002F2203">
        <w:rPr>
          <w:rFonts w:eastAsia="方正新书宋_GBK" w:hAnsi="宋体" w:hint="eastAsia"/>
          <w:b/>
          <w:sz w:val="30"/>
          <w:szCs w:val="30"/>
          <w:u w:val="wave" w:color="FF0000"/>
        </w:rPr>
        <w:t>：“师还寺，可更开灵龛，必当大异。</w:t>
      </w:r>
      <w:bookmarkEnd w:id="1119"/>
      <w:r w:rsidRPr="002F2203">
        <w:rPr>
          <w:rFonts w:eastAsia="方正新书宋_GBK" w:hAnsi="宋体" w:hint="eastAsia"/>
          <w:b/>
          <w:sz w:val="30"/>
          <w:szCs w:val="30"/>
          <w:u w:val="wave" w:color="FF0000"/>
        </w:rPr>
        <w:t>弟子欲为先师造碑，当有行状。”</w:t>
      </w:r>
    </w:p>
    <w:p w14:paraId="3DA84DA3"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行状</w:t>
      </w:r>
      <w:r w:rsidRPr="002F2203">
        <w:rPr>
          <w:rFonts w:eastAsia="方正新书宋_GBK" w:hAnsi="宋体" w:hint="eastAsia"/>
          <w:sz w:val="30"/>
          <w:szCs w:val="30"/>
        </w:rPr>
        <w:t>，履历、事迹。《晋书·刘弘传》：“臣辄以</w:t>
      </w:r>
      <w:proofErr w:type="gramStart"/>
      <w:r w:rsidRPr="002F2203">
        <w:rPr>
          <w:rFonts w:eastAsia="方正新书宋_GBK" w:hAnsi="宋体" w:hint="eastAsia"/>
          <w:sz w:val="30"/>
          <w:szCs w:val="30"/>
        </w:rPr>
        <w:t>勃</w:t>
      </w:r>
      <w:proofErr w:type="gramEnd"/>
      <w:r w:rsidRPr="002F2203">
        <w:rPr>
          <w:rFonts w:eastAsia="方正新书宋_GBK" w:hAnsi="宋体" w:hint="eastAsia"/>
          <w:sz w:val="30"/>
          <w:szCs w:val="30"/>
        </w:rPr>
        <w:t>为归乡令，贞为信陵令。皆功行相参，循名校实，条</w:t>
      </w:r>
      <w:proofErr w:type="gramStart"/>
      <w:r w:rsidRPr="002F2203">
        <w:rPr>
          <w:rFonts w:eastAsia="方正新书宋_GBK" w:hAnsi="宋体" w:hint="eastAsia"/>
          <w:sz w:val="30"/>
          <w:szCs w:val="30"/>
        </w:rPr>
        <w:t>列行</w:t>
      </w:r>
      <w:proofErr w:type="gramEnd"/>
      <w:r w:rsidRPr="002F2203">
        <w:rPr>
          <w:rFonts w:eastAsia="方正新书宋_GBK" w:hAnsi="宋体" w:hint="eastAsia"/>
          <w:sz w:val="30"/>
          <w:szCs w:val="30"/>
        </w:rPr>
        <w:t>状，公文具上。”宋陈善《扪虱新话·孔子曾子之说》：“孔子曰：‘吾十有五而志于学，三十而立，四十而不惑，五十而知天命，六十而耳顺，七十而从心所欲不踰矩。’此孔子未死前自作行状也。”</w:t>
      </w:r>
      <w:r w:rsidRPr="002F2203">
        <w:rPr>
          <w:rFonts w:eastAsia="方正新书宋_GBK" w:hAnsi="宋体" w:hint="eastAsia"/>
          <w:sz w:val="30"/>
          <w:szCs w:val="30"/>
        </w:rPr>
        <w:t xml:space="preserve"> </w:t>
      </w:r>
    </w:p>
    <w:p w14:paraId="7CB72DD8" w14:textId="77777777" w:rsidR="00DA7965" w:rsidRPr="002F2203" w:rsidRDefault="00DA7965" w:rsidP="0096777B">
      <w:pPr>
        <w:pStyle w:val="ae"/>
        <w:rPr>
          <w:rFonts w:eastAsia="方正粗雅宋_GBK"/>
        </w:rPr>
      </w:pPr>
      <w:bookmarkStart w:id="1120" w:name="0185c03"/>
      <w:r w:rsidRPr="002F2203">
        <w:rPr>
          <w:rFonts w:eastAsia="方正粗雅宋_GBK" w:hint="eastAsia"/>
        </w:rPr>
        <w:t>璪对曰</w:t>
      </w:r>
      <w:bookmarkStart w:id="1121" w:name="0185c04"/>
      <w:bookmarkEnd w:id="1120"/>
      <w:r w:rsidRPr="002F2203">
        <w:rPr>
          <w:rFonts w:eastAsia="方正粗雅宋_GBK" w:hint="eastAsia"/>
        </w:rPr>
        <w:t>：“先师灵异非</w:t>
      </w:r>
      <w:proofErr w:type="gramStart"/>
      <w:r w:rsidRPr="002F2203">
        <w:rPr>
          <w:rFonts w:eastAsia="方正粗雅宋_GBK" w:hint="eastAsia"/>
        </w:rPr>
        <w:t>一</w:t>
      </w:r>
      <w:proofErr w:type="gramEnd"/>
      <w:r w:rsidRPr="002F2203">
        <w:rPr>
          <w:rFonts w:eastAsia="方正粗雅宋_GBK" w:hint="eastAsia"/>
        </w:rPr>
        <w:t>，灌顶录成一卷。”当即贡上。</w:t>
      </w:r>
      <w:bookmarkEnd w:id="1121"/>
    </w:p>
    <w:p w14:paraId="1A66AA30"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此指灌顶大师所著之《智者别传》。</w:t>
      </w:r>
    </w:p>
    <w:p w14:paraId="6F9BAA82" w14:textId="77777777" w:rsidR="00DA7965" w:rsidRPr="002F2203" w:rsidRDefault="00DA7965" w:rsidP="0096777B">
      <w:pPr>
        <w:pStyle w:val="ae"/>
        <w:rPr>
          <w:rFonts w:eastAsia="方正粗雅宋_GBK"/>
        </w:rPr>
      </w:pPr>
      <w:bookmarkStart w:id="1122" w:name="0185c05"/>
      <w:r w:rsidRPr="002F2203">
        <w:rPr>
          <w:rFonts w:eastAsia="方正粗雅宋_GBK" w:hint="eastAsia"/>
        </w:rPr>
        <w:t>帝敕秘书</w:t>
      </w:r>
      <w:proofErr w:type="gramStart"/>
      <w:r w:rsidRPr="002F2203">
        <w:rPr>
          <w:rFonts w:eastAsia="方正粗雅宋_GBK" w:hint="eastAsia"/>
        </w:rPr>
        <w:t>监柳顾</w:t>
      </w:r>
      <w:proofErr w:type="gramEnd"/>
      <w:r w:rsidRPr="002F2203">
        <w:rPr>
          <w:rFonts w:eastAsia="方正粗雅宋_GBK" w:hint="eastAsia"/>
        </w:rPr>
        <w:t>言曰：“朕欲为智者制碑</w:t>
      </w:r>
      <w:bookmarkEnd w:id="1122"/>
      <w:r w:rsidRPr="002F2203">
        <w:rPr>
          <w:rFonts w:eastAsia="方正粗雅宋_GBK" w:hint="eastAsia"/>
        </w:rPr>
        <w:t>，非卿文不得朕心。”碑成，</w:t>
      </w:r>
      <w:proofErr w:type="gramStart"/>
      <w:r w:rsidRPr="002F2203">
        <w:rPr>
          <w:rFonts w:eastAsia="方正粗雅宋_GBK" w:hint="eastAsia"/>
        </w:rPr>
        <w:t>敕于寺</w:t>
      </w:r>
      <w:proofErr w:type="gramEnd"/>
      <w:r w:rsidRPr="002F2203">
        <w:rPr>
          <w:rFonts w:eastAsia="方正粗雅宋_GBK" w:hint="eastAsia"/>
        </w:rPr>
        <w:t>刻石。</w:t>
      </w:r>
    </w:p>
    <w:p w14:paraId="41E92A79"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教材上“柳雇言”应改为“柳顾言”。</w:t>
      </w:r>
    </w:p>
    <w:p w14:paraId="290F378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秘书监</w:t>
      </w:r>
      <w:r w:rsidRPr="002F2203">
        <w:rPr>
          <w:rFonts w:eastAsia="方正新书宋_GBK" w:hAnsi="宋体" w:hint="eastAsia"/>
          <w:sz w:val="30"/>
          <w:szCs w:val="30"/>
        </w:rPr>
        <w:t>，官名，南北朝末期以后为秘书省之长官，掌图书著作等事，正三品，明废。</w:t>
      </w:r>
      <w:proofErr w:type="gramStart"/>
      <w:r w:rsidRPr="002F2203">
        <w:rPr>
          <w:rFonts w:eastAsia="方正新书宋_GBK" w:hAnsi="宋体" w:hint="eastAsia"/>
          <w:sz w:val="30"/>
          <w:szCs w:val="30"/>
          <w:u w:val="single"/>
        </w:rPr>
        <w:t>柳顾言</w:t>
      </w:r>
      <w:proofErr w:type="gramEnd"/>
      <w:r w:rsidRPr="002F2203">
        <w:rPr>
          <w:rFonts w:eastAsia="方正新书宋_GBK" w:hAnsi="宋体" w:hint="eastAsia"/>
          <w:sz w:val="30"/>
          <w:szCs w:val="30"/>
        </w:rPr>
        <w:t>，生卒年不详，《隋书》卷六十七云：“柳顾言博学有才，罕所推谢，至是与</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基相见，（虞世基）叹曰：‘海内当共推此一人，非吾侪所及也。’”</w:t>
      </w:r>
    </w:p>
    <w:p w14:paraId="47D117A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碑成</w:t>
      </w:r>
      <w:r w:rsidRPr="002F2203">
        <w:rPr>
          <w:rFonts w:eastAsia="方正新书宋_GBK" w:hAnsi="宋体" w:hint="eastAsia"/>
          <w:sz w:val="30"/>
          <w:szCs w:val="30"/>
        </w:rPr>
        <w:t>，此即</w:t>
      </w:r>
      <w:proofErr w:type="gramStart"/>
      <w:r w:rsidRPr="002F2203">
        <w:rPr>
          <w:rFonts w:eastAsia="方正新书宋_GBK" w:hAnsi="宋体" w:hint="eastAsia"/>
          <w:sz w:val="30"/>
          <w:szCs w:val="30"/>
        </w:rPr>
        <w:t>柳顾言根据</w:t>
      </w:r>
      <w:proofErr w:type="gramEnd"/>
      <w:r w:rsidRPr="002F2203">
        <w:rPr>
          <w:rFonts w:eastAsia="方正新书宋_GBK" w:hAnsi="宋体" w:hint="eastAsia"/>
          <w:sz w:val="30"/>
          <w:szCs w:val="30"/>
        </w:rPr>
        <w:t>《别传》等而作的《天台国清寺智者禅师碑文》，现仍</w:t>
      </w:r>
      <w:proofErr w:type="gramStart"/>
      <w:r w:rsidRPr="002F2203">
        <w:rPr>
          <w:rFonts w:eastAsia="方正新书宋_GBK" w:hAnsi="宋体" w:hint="eastAsia"/>
          <w:sz w:val="30"/>
          <w:szCs w:val="30"/>
        </w:rPr>
        <w:t>立于国</w:t>
      </w:r>
      <w:proofErr w:type="gramEnd"/>
      <w:r w:rsidRPr="002F2203">
        <w:rPr>
          <w:rFonts w:eastAsia="方正新书宋_GBK" w:hAnsi="宋体" w:hint="eastAsia"/>
          <w:sz w:val="30"/>
          <w:szCs w:val="30"/>
        </w:rPr>
        <w:t>清寺之中。</w:t>
      </w:r>
    </w:p>
    <w:p w14:paraId="3B84EF3B" w14:textId="77777777" w:rsidR="00DA7965" w:rsidRPr="002F2203" w:rsidRDefault="00DA7965" w:rsidP="0096777B">
      <w:pPr>
        <w:pStyle w:val="ae"/>
        <w:rPr>
          <w:rFonts w:eastAsia="方正粗雅宋_GBK"/>
        </w:rPr>
      </w:pPr>
      <w:bookmarkStart w:id="1123" w:name="0185c06"/>
      <w:r w:rsidRPr="002F2203">
        <w:rPr>
          <w:rFonts w:eastAsia="方正粗雅宋_GBK" w:hint="eastAsia"/>
        </w:rPr>
        <w:lastRenderedPageBreak/>
        <w:t>其要云</w:t>
      </w:r>
      <w:bookmarkStart w:id="1124" w:name="0185c07"/>
      <w:bookmarkEnd w:id="1123"/>
      <w:r w:rsidRPr="002F2203">
        <w:rPr>
          <w:rFonts w:eastAsia="方正粗雅宋_GBK" w:hint="eastAsia"/>
        </w:rPr>
        <w:t>：“约《仁王》、《璎珞》，龙树、马鸣</w:t>
      </w:r>
      <w:bookmarkEnd w:id="1124"/>
      <w:r w:rsidRPr="002F2203">
        <w:rPr>
          <w:rFonts w:eastAsia="方正粗雅宋_GBK" w:hint="eastAsia"/>
        </w:rPr>
        <w:t>，立三观四教，述其本宗</w:t>
      </w:r>
      <w:r w:rsidRPr="002F2203">
        <w:rPr>
          <w:rFonts w:eastAsia="方正粗雅宋_GBK"/>
          <w:i/>
        </w:rPr>
        <w:t>(</w:t>
      </w:r>
      <w:r w:rsidRPr="002F2203">
        <w:rPr>
          <w:rFonts w:eastAsia="方正粗雅宋_GBK" w:hint="eastAsia"/>
          <w:i/>
        </w:rPr>
        <w:t>注：云云</w:t>
      </w:r>
      <w:r w:rsidRPr="002F2203">
        <w:rPr>
          <w:rFonts w:eastAsia="方正粗雅宋_GBK"/>
          <w:i/>
        </w:rPr>
        <w:t>)</w:t>
      </w:r>
      <w:r w:rsidRPr="002F2203">
        <w:rPr>
          <w:rFonts w:eastAsia="方正粗雅宋_GBK" w:hint="eastAsia"/>
        </w:rPr>
        <w:t>。”</w:t>
      </w:r>
    </w:p>
    <w:p w14:paraId="75DA7F8D"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述其本宗</w:t>
      </w:r>
      <w:r w:rsidRPr="002F2203">
        <w:rPr>
          <w:rFonts w:eastAsia="方正新书宋_GBK" w:hAnsi="宋体" w:hint="eastAsia"/>
          <w:sz w:val="30"/>
          <w:szCs w:val="30"/>
        </w:rPr>
        <w:t>，</w:t>
      </w:r>
      <w:r w:rsidRPr="002F2203">
        <w:rPr>
          <w:rFonts w:eastAsia="方正新书宋_GBK" w:hAnsi="宋体" w:hint="eastAsia"/>
          <w:color w:val="000000"/>
          <w:sz w:val="30"/>
          <w:szCs w:val="30"/>
        </w:rPr>
        <w:t>阐述其本怀和宗旨。</w:t>
      </w:r>
    </w:p>
    <w:p w14:paraId="5A5C2B3F" w14:textId="77777777" w:rsidR="00DA7965" w:rsidRPr="002F2203" w:rsidRDefault="00DA7965" w:rsidP="0096777B">
      <w:pPr>
        <w:pStyle w:val="ae"/>
        <w:rPr>
          <w:rFonts w:eastAsia="方正粗雅宋_GBK"/>
        </w:rPr>
      </w:pPr>
      <w:bookmarkStart w:id="1125" w:name="0185c08"/>
      <w:r w:rsidRPr="002F2203">
        <w:rPr>
          <w:rFonts w:eastAsia="方正粗雅宋_GBK" w:hint="eastAsia"/>
        </w:rPr>
        <w:t>帝敕扬州</w:t>
      </w:r>
      <w:proofErr w:type="gramStart"/>
      <w:r w:rsidRPr="002F2203">
        <w:rPr>
          <w:rFonts w:eastAsia="方正粗雅宋_GBK" w:hint="eastAsia"/>
        </w:rPr>
        <w:t>五十僧立天台</w:t>
      </w:r>
      <w:proofErr w:type="gramEnd"/>
      <w:r w:rsidRPr="002F2203">
        <w:rPr>
          <w:rFonts w:eastAsia="方正粗雅宋_GBK" w:hint="eastAsia"/>
        </w:rPr>
        <w:t>寺名</w:t>
      </w:r>
      <w:bookmarkEnd w:id="1125"/>
      <w:r w:rsidRPr="002F2203">
        <w:rPr>
          <w:rFonts w:eastAsia="方正粗雅宋_GBK" w:hint="eastAsia"/>
        </w:rPr>
        <w:t>，一表为禅门，一表</w:t>
      </w:r>
      <w:proofErr w:type="gramStart"/>
      <w:r w:rsidRPr="002F2203">
        <w:rPr>
          <w:rFonts w:eastAsia="方正粗雅宋_GBK" w:hint="eastAsia"/>
        </w:rPr>
        <w:t>为五净居</w:t>
      </w:r>
      <w:proofErr w:type="gramEnd"/>
      <w:r w:rsidRPr="002F2203">
        <w:rPr>
          <w:rFonts w:eastAsia="方正粗雅宋_GBK" w:hint="eastAsia"/>
        </w:rPr>
        <w:t>。</w:t>
      </w:r>
    </w:p>
    <w:p w14:paraId="1CF406CD"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如《</w:t>
      </w:r>
      <w:bookmarkStart w:id="1126" w:name="0815c29"/>
      <w:r w:rsidRPr="002F2203">
        <w:rPr>
          <w:rFonts w:eastAsia="方正新书宋_GBK" w:hAnsi="宋体" w:hint="eastAsia"/>
          <w:sz w:val="30"/>
          <w:szCs w:val="30"/>
        </w:rPr>
        <w:t>勅立国清寺名第八十七》云：“</w:t>
      </w:r>
      <w:bookmarkStart w:id="1127" w:name="0816a01"/>
      <w:bookmarkEnd w:id="1126"/>
      <w:r w:rsidRPr="002F2203">
        <w:rPr>
          <w:rFonts w:eastAsia="方正新书宋_GBK" w:hAnsi="宋体" w:hint="eastAsia"/>
          <w:sz w:val="30"/>
          <w:szCs w:val="30"/>
        </w:rPr>
        <w:t>又前为智者造寺，权因山称，经论之内</w:t>
      </w:r>
      <w:bookmarkStart w:id="1128" w:name="0816a02"/>
      <w:bookmarkEnd w:id="1127"/>
      <w:r w:rsidRPr="002F2203">
        <w:rPr>
          <w:rFonts w:eastAsia="方正新书宋_GBK" w:hAnsi="宋体" w:hint="eastAsia"/>
          <w:sz w:val="30"/>
          <w:szCs w:val="30"/>
        </w:rPr>
        <w:t>，复有胜名，可各述所怀，朕自详</w:t>
      </w:r>
      <w:proofErr w:type="gramStart"/>
      <w:r w:rsidRPr="002F2203">
        <w:rPr>
          <w:rFonts w:eastAsia="方正新书宋_GBK" w:hAnsi="宋体" w:hint="eastAsia"/>
          <w:sz w:val="30"/>
          <w:szCs w:val="30"/>
        </w:rPr>
        <w:t>择</w:t>
      </w:r>
      <w:proofErr w:type="gramEnd"/>
      <w:r w:rsidRPr="002F2203">
        <w:rPr>
          <w:rFonts w:eastAsia="方正新书宋_GBK" w:hAnsi="宋体" w:hint="eastAsia"/>
          <w:sz w:val="30"/>
          <w:szCs w:val="30"/>
        </w:rPr>
        <w:t>。”</w:t>
      </w:r>
    </w:p>
    <w:bookmarkEnd w:id="1128"/>
    <w:p w14:paraId="58B5A41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五净居</w:t>
      </w:r>
      <w:proofErr w:type="gramEnd"/>
      <w:r w:rsidRPr="002F2203">
        <w:rPr>
          <w:rFonts w:eastAsia="方正新书宋_GBK" w:hAnsi="宋体" w:hint="eastAsia"/>
          <w:sz w:val="30"/>
          <w:szCs w:val="30"/>
        </w:rPr>
        <w:t>，即</w:t>
      </w:r>
      <w:proofErr w:type="gramStart"/>
      <w:r w:rsidRPr="002F2203">
        <w:rPr>
          <w:rFonts w:eastAsia="方正新书宋_GBK" w:hAnsi="宋体" w:hint="eastAsia"/>
          <w:sz w:val="30"/>
          <w:szCs w:val="30"/>
        </w:rPr>
        <w:t>五净居天</w:t>
      </w:r>
      <w:proofErr w:type="gramEnd"/>
      <w:r w:rsidRPr="002F2203">
        <w:rPr>
          <w:rFonts w:eastAsia="方正新书宋_GBK" w:hAnsi="宋体" w:hint="eastAsia"/>
          <w:sz w:val="30"/>
          <w:szCs w:val="30"/>
        </w:rPr>
        <w:t>，色界第四禅，证不还果的圣者所生之处。有五地：无烦天、无热天、</w:t>
      </w:r>
      <w:proofErr w:type="gramStart"/>
      <w:r w:rsidRPr="002F2203">
        <w:rPr>
          <w:rFonts w:eastAsia="方正新书宋_GBK" w:hAnsi="宋体" w:hint="eastAsia"/>
          <w:sz w:val="30"/>
          <w:szCs w:val="30"/>
        </w:rPr>
        <w:t>善现天</w:t>
      </w:r>
      <w:proofErr w:type="gramEnd"/>
      <w:r w:rsidRPr="002F2203">
        <w:rPr>
          <w:rFonts w:eastAsia="方正新书宋_GBK" w:hAnsi="宋体" w:hint="eastAsia"/>
          <w:sz w:val="30"/>
          <w:szCs w:val="30"/>
        </w:rPr>
        <w:t>、善见天、色究竟天。《俱舍颂疏》卷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云：“此五名净居天，唯圣人居，无异生杂，故名净居。”</w:t>
      </w:r>
    </w:p>
    <w:p w14:paraId="4B63DF7D" w14:textId="77777777" w:rsidR="00DA7965" w:rsidRPr="002F2203" w:rsidRDefault="00DA7965" w:rsidP="0096777B">
      <w:pPr>
        <w:pStyle w:val="ae"/>
        <w:rPr>
          <w:rFonts w:eastAsia="方正粗雅宋_GBK"/>
        </w:rPr>
      </w:pPr>
      <w:bookmarkStart w:id="1129" w:name="0185c09"/>
      <w:proofErr w:type="gramStart"/>
      <w:r w:rsidRPr="002F2203">
        <w:rPr>
          <w:rFonts w:eastAsia="方正粗雅宋_GBK" w:hint="eastAsia"/>
        </w:rPr>
        <w:t>僧使智</w:t>
      </w:r>
      <w:proofErr w:type="gramEnd"/>
      <w:r w:rsidRPr="002F2203">
        <w:rPr>
          <w:rFonts w:eastAsia="方正粗雅宋_GBK" w:hint="eastAsia"/>
        </w:rPr>
        <w:t>璪进曰</w:t>
      </w:r>
      <w:bookmarkStart w:id="1130" w:name="0185c10"/>
      <w:bookmarkEnd w:id="1129"/>
      <w:r w:rsidRPr="002F2203">
        <w:rPr>
          <w:rFonts w:eastAsia="方正粗雅宋_GBK" w:hint="eastAsia"/>
        </w:rPr>
        <w:t>：“昔陈朝有定光禅师，迁神之后</w:t>
      </w:r>
      <w:bookmarkStart w:id="1131" w:name="0185c11"/>
      <w:bookmarkEnd w:id="1130"/>
      <w:r w:rsidRPr="002F2203">
        <w:rPr>
          <w:rFonts w:eastAsia="方正粗雅宋_GBK" w:hint="eastAsia"/>
        </w:rPr>
        <w:t>，智者梦其灵曰：‘今欲造寺，未是其时，若三国为一</w:t>
      </w:r>
      <w:bookmarkStart w:id="1132" w:name="0185c12"/>
      <w:bookmarkEnd w:id="1131"/>
      <w:r w:rsidRPr="002F2203">
        <w:rPr>
          <w:rFonts w:eastAsia="方正粗雅宋_GBK" w:hint="eastAsia"/>
        </w:rPr>
        <w:t>，当有大力势人为之造寺，寺若成，国即清。</w:t>
      </w:r>
      <w:bookmarkEnd w:id="1132"/>
      <w:r w:rsidRPr="002F2203">
        <w:rPr>
          <w:rFonts w:eastAsia="方正粗雅宋_GBK" w:hint="eastAsia"/>
        </w:rPr>
        <w:t>必呼为国清寺。’”</w:t>
      </w:r>
    </w:p>
    <w:p w14:paraId="5181AAE8"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此段引文见《表国清启第八十八》。</w:t>
      </w:r>
    </w:p>
    <w:p w14:paraId="768660B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迁神</w:t>
      </w:r>
      <w:r w:rsidRPr="002F2203">
        <w:rPr>
          <w:rFonts w:eastAsia="方正新书宋_GBK" w:hAnsi="宋体" w:hint="eastAsia"/>
          <w:sz w:val="30"/>
          <w:szCs w:val="30"/>
        </w:rPr>
        <w:t>，即圆寂之意。梁慧皎《高僧传·慧严》：“严法师器识渊远，学道之</w:t>
      </w:r>
      <w:proofErr w:type="gramStart"/>
      <w:r w:rsidRPr="002F2203">
        <w:rPr>
          <w:rFonts w:eastAsia="方正新书宋_GBK" w:hAnsi="宋体" w:hint="eastAsia"/>
          <w:sz w:val="30"/>
          <w:szCs w:val="30"/>
        </w:rPr>
        <w:t>匠</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奄尔迁神</w:t>
      </w:r>
      <w:proofErr w:type="gramEnd"/>
      <w:r w:rsidRPr="002F2203">
        <w:rPr>
          <w:rFonts w:eastAsia="方正新书宋_GBK" w:hAnsi="宋体" w:hint="eastAsia"/>
          <w:sz w:val="30"/>
          <w:szCs w:val="30"/>
        </w:rPr>
        <w:t>，痛悼于怀。”清梁绍壬《两般秋雨盦随笔·书卒异词》：“凡人死曰卒，曰殁，曰疾终……又曰迁神。”</w:t>
      </w:r>
    </w:p>
    <w:p w14:paraId="1C3955E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然此一段话历来记载不一，本文前面提到是智者大师初游石梁时“有一老僧”所说，而并非是定光禅师，《别传》同此。道宣律师《续</w:t>
      </w:r>
      <w:r w:rsidRPr="002F2203">
        <w:rPr>
          <w:rFonts w:eastAsia="方正新书宋_GBK" w:hAnsi="宋体" w:hint="eastAsia"/>
          <w:sz w:val="30"/>
          <w:szCs w:val="30"/>
        </w:rPr>
        <w:lastRenderedPageBreak/>
        <w:t>高僧传》谓是定光禅师生前就告知智者大师的，而这里又说是定光禅师圆寂之后才托梦给智者大师的。个人认为，应以《别传》的记载为准，即由石梁</w:t>
      </w:r>
      <w:proofErr w:type="gramStart"/>
      <w:r w:rsidRPr="002F2203">
        <w:rPr>
          <w:rFonts w:eastAsia="方正新书宋_GBK" w:hAnsi="宋体" w:hint="eastAsia"/>
          <w:sz w:val="30"/>
          <w:szCs w:val="30"/>
        </w:rPr>
        <w:t>罗汉示现而</w:t>
      </w:r>
      <w:proofErr w:type="gramEnd"/>
      <w:r w:rsidRPr="002F2203">
        <w:rPr>
          <w:rFonts w:eastAsia="方正新书宋_GBK" w:hAnsi="宋体" w:hint="eastAsia"/>
          <w:sz w:val="30"/>
          <w:szCs w:val="30"/>
        </w:rPr>
        <w:t>告知的，但也有可能定光禅师也曾不止一次地告示过智者大师。但不管如何，在同一篇文章中出现这样前后不一的记载，还是有所疏忽的。</w:t>
      </w:r>
    </w:p>
    <w:p w14:paraId="5EA1377D" w14:textId="77777777" w:rsidR="00DA7965" w:rsidRPr="002F2203" w:rsidRDefault="00DA7965" w:rsidP="0096777B">
      <w:pPr>
        <w:pStyle w:val="ae"/>
        <w:rPr>
          <w:rFonts w:eastAsia="方正粗雅宋_GBK"/>
        </w:rPr>
      </w:pPr>
      <w:bookmarkStart w:id="1133" w:name="0185c13"/>
      <w:r w:rsidRPr="002F2203">
        <w:rPr>
          <w:rFonts w:eastAsia="方正粗雅宋_GBK" w:hint="eastAsia"/>
        </w:rPr>
        <w:t>帝曰：“此先师之灵瑞</w:t>
      </w:r>
      <w:bookmarkEnd w:id="1133"/>
      <w:r w:rsidRPr="002F2203">
        <w:rPr>
          <w:rFonts w:eastAsia="方正粗雅宋_GBK" w:hint="eastAsia"/>
        </w:rPr>
        <w:t>，即用为名。”</w:t>
      </w:r>
    </w:p>
    <w:p w14:paraId="69DA9591"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国清之名自此确立。</w:t>
      </w:r>
      <w:r w:rsidRPr="002F2203">
        <w:rPr>
          <w:rFonts w:eastAsia="方正新书宋_GBK" w:hAnsi="宋体" w:hint="eastAsia"/>
          <w:sz w:val="30"/>
          <w:szCs w:val="30"/>
        </w:rPr>
        <w:t xml:space="preserve"> </w:t>
      </w:r>
    </w:p>
    <w:p w14:paraId="01A8CFBE" w14:textId="77777777" w:rsidR="00DA7965" w:rsidRPr="002F2203" w:rsidRDefault="00DA7965" w:rsidP="0096777B">
      <w:pPr>
        <w:pStyle w:val="ae"/>
        <w:rPr>
          <w:rFonts w:eastAsia="方正粗雅宋_GBK"/>
        </w:rPr>
      </w:pPr>
      <w:bookmarkStart w:id="1134" w:name="0185c14"/>
      <w:r w:rsidRPr="002F2203">
        <w:rPr>
          <w:rFonts w:eastAsia="方正粗雅宋_GBK" w:hint="eastAsia"/>
        </w:rPr>
        <w:t>遂即大牙殿榜，以雌黄大篆书之。</w:t>
      </w:r>
      <w:bookmarkStart w:id="1135" w:name="0185c15"/>
      <w:bookmarkEnd w:id="1134"/>
      <w:proofErr w:type="gramStart"/>
      <w:r w:rsidRPr="002F2203">
        <w:rPr>
          <w:rFonts w:eastAsia="方正粗雅宋_GBK" w:hint="eastAsia"/>
        </w:rPr>
        <w:t>遣</w:t>
      </w:r>
      <w:proofErr w:type="gramEnd"/>
      <w:r w:rsidRPr="002F2203">
        <w:rPr>
          <w:rFonts w:eastAsia="方正粗雅宋_GBK" w:hint="eastAsia"/>
        </w:rPr>
        <w:t>通事舍人卢正方，入山奉安寺额。</w:t>
      </w:r>
      <w:bookmarkEnd w:id="1135"/>
    </w:p>
    <w:p w14:paraId="44366D5C"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榜</w:t>
      </w:r>
      <w:r w:rsidRPr="002F2203">
        <w:rPr>
          <w:rFonts w:eastAsia="方正新书宋_GBK" w:hAnsi="宋体" w:hint="eastAsia"/>
          <w:sz w:val="30"/>
          <w:szCs w:val="30"/>
        </w:rPr>
        <w:t>，匾额。南朝宋刘义庆《世说新语·巧艺》：“韋仲</w:t>
      </w:r>
      <w:proofErr w:type="gramStart"/>
      <w:r w:rsidRPr="002F2203">
        <w:rPr>
          <w:rFonts w:eastAsia="方正新书宋_GBK" w:hAnsi="宋体" w:hint="eastAsia"/>
          <w:sz w:val="30"/>
          <w:szCs w:val="30"/>
        </w:rPr>
        <w:t>將</w:t>
      </w:r>
      <w:proofErr w:type="gramEnd"/>
      <w:r w:rsidRPr="002F2203">
        <w:rPr>
          <w:rFonts w:eastAsia="方正新书宋_GBK" w:hAnsi="宋体" w:hint="eastAsia"/>
          <w:sz w:val="30"/>
          <w:szCs w:val="30"/>
        </w:rPr>
        <w:t>能</w:t>
      </w:r>
      <w:proofErr w:type="gramStart"/>
      <w:r w:rsidRPr="002F2203">
        <w:rPr>
          <w:rFonts w:eastAsia="方正新书宋_GBK" w:hAnsi="宋体" w:hint="eastAsia"/>
          <w:sz w:val="30"/>
          <w:szCs w:val="30"/>
        </w:rPr>
        <w:t>書</w:t>
      </w:r>
      <w:proofErr w:type="gramEnd"/>
      <w:r w:rsidRPr="002F2203">
        <w:rPr>
          <w:rFonts w:eastAsia="方正新书宋_GBK" w:hAnsi="宋体" w:hint="eastAsia"/>
          <w:sz w:val="30"/>
          <w:szCs w:val="30"/>
        </w:rPr>
        <w:t>，魏明帝起殿，欲安榜，使仲</w:t>
      </w:r>
      <w:proofErr w:type="gramStart"/>
      <w:r w:rsidRPr="002F2203">
        <w:rPr>
          <w:rFonts w:eastAsia="方正新书宋_GBK" w:hAnsi="宋体" w:hint="eastAsia"/>
          <w:sz w:val="30"/>
          <w:szCs w:val="30"/>
        </w:rPr>
        <w:t>將</w:t>
      </w:r>
      <w:proofErr w:type="gramEnd"/>
      <w:r w:rsidRPr="002F2203">
        <w:rPr>
          <w:rFonts w:eastAsia="方正新书宋_GBK" w:hAnsi="宋体" w:hint="eastAsia"/>
          <w:sz w:val="30"/>
          <w:szCs w:val="30"/>
        </w:rPr>
        <w:t>登梯題之。”宋范成大《吴船录》卷上：“凡山中巖潭亭院之榜，皆山谷</w:t>
      </w:r>
      <w:proofErr w:type="gramStart"/>
      <w:r w:rsidRPr="002F2203">
        <w:rPr>
          <w:rFonts w:eastAsia="方正新书宋_GBK" w:hAnsi="宋体" w:hint="eastAsia"/>
          <w:sz w:val="30"/>
          <w:szCs w:val="30"/>
        </w:rPr>
        <w:t>書</w:t>
      </w:r>
      <w:proofErr w:type="gramEnd"/>
      <w:r w:rsidRPr="002F2203">
        <w:rPr>
          <w:rFonts w:eastAsia="方正新书宋_GBK" w:hAnsi="宋体" w:hint="eastAsia"/>
          <w:sz w:val="30"/>
          <w:szCs w:val="30"/>
        </w:rPr>
        <w:t>。”</w:t>
      </w:r>
    </w:p>
    <w:p w14:paraId="770E4B3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雌黄</w:t>
      </w:r>
      <w:r w:rsidRPr="002F2203">
        <w:rPr>
          <w:rFonts w:eastAsia="方正新书宋_GBK" w:hAnsi="宋体" w:hint="eastAsia"/>
          <w:sz w:val="30"/>
          <w:szCs w:val="30"/>
        </w:rPr>
        <w:t>，是一种矿物名，即三硫化二砷，半透明，柠檬黄色，有毒，能杀菌灭虫。这里是指用矿物雌黄为原料进行书写。北魏贾思勰《齐民要术·杂说》：“雌黄治书法：先于青硬石上水磨雌黄令熟，曝干；更于瓷碗中</w:t>
      </w:r>
      <w:proofErr w:type="gramStart"/>
      <w:r w:rsidRPr="002F2203">
        <w:rPr>
          <w:rFonts w:eastAsia="方正新书宋_GBK" w:hAnsi="宋体" w:hint="eastAsia"/>
          <w:sz w:val="30"/>
          <w:szCs w:val="30"/>
        </w:rPr>
        <w:t>研</w:t>
      </w:r>
      <w:proofErr w:type="gramEnd"/>
      <w:r w:rsidRPr="002F2203">
        <w:rPr>
          <w:rFonts w:eastAsia="方正新书宋_GBK" w:hAnsi="宋体" w:hint="eastAsia"/>
          <w:sz w:val="30"/>
          <w:szCs w:val="30"/>
        </w:rPr>
        <w:t>令极熟，曝干；又于瓷碗中</w:t>
      </w:r>
      <w:proofErr w:type="gramStart"/>
      <w:r w:rsidRPr="002F2203">
        <w:rPr>
          <w:rFonts w:eastAsia="方正新书宋_GBK" w:hAnsi="宋体" w:hint="eastAsia"/>
          <w:sz w:val="30"/>
          <w:szCs w:val="30"/>
        </w:rPr>
        <w:t>研</w:t>
      </w:r>
      <w:proofErr w:type="gramEnd"/>
      <w:r w:rsidRPr="002F2203">
        <w:rPr>
          <w:rFonts w:eastAsia="方正新书宋_GBK" w:hAnsi="宋体" w:hint="eastAsia"/>
          <w:sz w:val="30"/>
          <w:szCs w:val="30"/>
        </w:rPr>
        <w:t>令极熟，乃融好胶清，和于铁杵臼中，熟捣丸如黑丸，阴干。以水研而治书，永不剥落。”</w:t>
      </w:r>
    </w:p>
    <w:p w14:paraId="7A69999B" w14:textId="77777777" w:rsidR="0096777B"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大篆</w:t>
      </w:r>
      <w:r w:rsidRPr="002F2203">
        <w:rPr>
          <w:rFonts w:eastAsia="方正新书宋_GBK" w:hAnsi="宋体" w:hint="eastAsia"/>
          <w:sz w:val="30"/>
          <w:szCs w:val="30"/>
        </w:rPr>
        <w:t>，汉字书体的一种。相传周宣王时史</w:t>
      </w:r>
      <w:proofErr w:type="gramStart"/>
      <w:r w:rsidRPr="002F2203">
        <w:rPr>
          <w:rFonts w:eastAsia="方正新书宋_GBK" w:hAnsi="宋体" w:hint="eastAsia"/>
          <w:sz w:val="30"/>
          <w:szCs w:val="30"/>
        </w:rPr>
        <w:t>籀</w:t>
      </w:r>
      <w:proofErr w:type="gramEnd"/>
      <w:r w:rsidRPr="002F2203">
        <w:rPr>
          <w:rFonts w:eastAsia="方正新书宋_GBK" w:hAnsi="宋体" w:hint="eastAsia"/>
          <w:sz w:val="30"/>
          <w:szCs w:val="30"/>
        </w:rPr>
        <w:t>所作﹐故亦名籀文或</w:t>
      </w:r>
      <w:proofErr w:type="gramStart"/>
      <w:r w:rsidRPr="002F2203">
        <w:rPr>
          <w:rFonts w:eastAsia="方正新书宋_GBK" w:hAnsi="宋体" w:hint="eastAsia"/>
          <w:sz w:val="30"/>
          <w:szCs w:val="30"/>
        </w:rPr>
        <w:t>籀</w:t>
      </w:r>
      <w:proofErr w:type="gramEnd"/>
      <w:r w:rsidRPr="002F2203">
        <w:rPr>
          <w:rFonts w:eastAsia="方正新书宋_GBK" w:hAnsi="宋体" w:hint="eastAsia"/>
          <w:sz w:val="30"/>
          <w:szCs w:val="30"/>
        </w:rPr>
        <w:t>书。秦时称为大篆﹐与小篆相区别。</w:t>
      </w:r>
    </w:p>
    <w:p w14:paraId="4036DAE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通事舍人</w:t>
      </w:r>
      <w:r w:rsidRPr="002F2203">
        <w:rPr>
          <w:rFonts w:eastAsia="方正新书宋_GBK" w:hAnsi="宋体" w:hint="eastAsia"/>
          <w:sz w:val="30"/>
          <w:szCs w:val="30"/>
        </w:rPr>
        <w:t>，</w:t>
      </w:r>
      <w:proofErr w:type="gramStart"/>
      <w:r w:rsidRPr="002F2203">
        <w:rPr>
          <w:rFonts w:eastAsia="方正新书宋_GBK" w:hAnsi="宋体" w:hint="eastAsia"/>
          <w:sz w:val="30"/>
          <w:szCs w:val="30"/>
        </w:rPr>
        <w:t>掌传宣</w:t>
      </w:r>
      <w:proofErr w:type="gramEnd"/>
      <w:r w:rsidRPr="002F2203">
        <w:rPr>
          <w:rFonts w:eastAsia="方正新书宋_GBK" w:hAnsi="宋体" w:hint="eastAsia"/>
          <w:sz w:val="30"/>
          <w:szCs w:val="30"/>
        </w:rPr>
        <w:t>诏命的官员。</w:t>
      </w:r>
    </w:p>
    <w:p w14:paraId="137892A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奉安</w:t>
      </w:r>
      <w:r w:rsidRPr="002F2203">
        <w:rPr>
          <w:rFonts w:eastAsia="方正新书宋_GBK" w:hAnsi="宋体" w:hint="eastAsia"/>
          <w:sz w:val="30"/>
          <w:szCs w:val="30"/>
        </w:rPr>
        <w:t>，安置佛像牌匾等。宋苏轼《画西方阿弥陀佛赞》：“像成，奉安</w:t>
      </w:r>
      <w:proofErr w:type="gramStart"/>
      <w:r w:rsidRPr="002F2203">
        <w:rPr>
          <w:rFonts w:eastAsia="方正新书宋_GBK" w:hAnsi="宋体" w:hint="eastAsia"/>
          <w:sz w:val="30"/>
          <w:szCs w:val="30"/>
        </w:rPr>
        <w:t>於</w:t>
      </w:r>
      <w:proofErr w:type="gramEnd"/>
      <w:r w:rsidRPr="002F2203">
        <w:rPr>
          <w:rFonts w:eastAsia="方正新书宋_GBK" w:hAnsi="宋体" w:hint="eastAsia"/>
          <w:sz w:val="30"/>
          <w:szCs w:val="30"/>
        </w:rPr>
        <w:t>金陵清</w:t>
      </w:r>
      <w:proofErr w:type="gramStart"/>
      <w:r w:rsidRPr="002F2203">
        <w:rPr>
          <w:rFonts w:eastAsia="方正新书宋_GBK" w:hAnsi="宋体" w:hint="eastAsia"/>
          <w:sz w:val="30"/>
          <w:szCs w:val="30"/>
        </w:rPr>
        <w:t>涼</w:t>
      </w:r>
      <w:proofErr w:type="gramEnd"/>
      <w:r w:rsidRPr="002F2203">
        <w:rPr>
          <w:rFonts w:eastAsia="方正新书宋_GBK" w:hAnsi="宋体" w:hint="eastAsia"/>
          <w:sz w:val="30"/>
          <w:szCs w:val="30"/>
        </w:rPr>
        <w:t>寺。”</w:t>
      </w:r>
    </w:p>
    <w:p w14:paraId="139FF0F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译曰：于是就用大牙殿的牌匾，以雌黄为原料，用大篆书写而成。并且派遣通事舍人卢正方到天台山来奉安国清寺的寺额。如《国清百录·序》云：“敕取江都宫大牙殿</w:t>
      </w:r>
      <w:proofErr w:type="gramStart"/>
      <w:r w:rsidRPr="002F2203">
        <w:rPr>
          <w:rFonts w:eastAsia="方正新书宋_GBK" w:hAnsi="宋体" w:hint="eastAsia"/>
          <w:sz w:val="30"/>
          <w:szCs w:val="30"/>
        </w:rPr>
        <w:t>牓</w:t>
      </w:r>
      <w:proofErr w:type="gramEnd"/>
      <w:r w:rsidRPr="002F2203">
        <w:rPr>
          <w:rFonts w:eastAsia="方正新书宋_GBK" w:hAnsi="宋体" w:hint="eastAsia"/>
          <w:sz w:val="30"/>
          <w:szCs w:val="30"/>
        </w:rPr>
        <w:t>，填以雌黄，书以大篆，遣兼内史通事舍人卢正方送安寺门，国清之称，从而为始。”</w:t>
      </w:r>
    </w:p>
    <w:p w14:paraId="79ECA9DE" w14:textId="77777777" w:rsidR="00DA7965" w:rsidRPr="002F2203" w:rsidRDefault="00DA7965" w:rsidP="0096777B">
      <w:pPr>
        <w:pStyle w:val="ae"/>
        <w:rPr>
          <w:rFonts w:eastAsia="方正粗雅宋_GBK"/>
        </w:rPr>
      </w:pPr>
      <w:bookmarkStart w:id="1136" w:name="0185c16"/>
      <w:r w:rsidRPr="002F2203">
        <w:rPr>
          <w:rFonts w:eastAsia="方正粗雅宋_GBK" w:hint="eastAsia"/>
        </w:rPr>
        <w:t>以十一月二十四日忌辰</w:t>
      </w:r>
      <w:bookmarkStart w:id="1137" w:name="0185c17"/>
      <w:bookmarkEnd w:id="1136"/>
      <w:r w:rsidRPr="002F2203">
        <w:rPr>
          <w:rFonts w:eastAsia="方正粗雅宋_GBK" w:hint="eastAsia"/>
        </w:rPr>
        <w:t>，度四十九僧，</w:t>
      </w:r>
      <w:proofErr w:type="gramStart"/>
      <w:r w:rsidRPr="002F2203">
        <w:rPr>
          <w:rFonts w:eastAsia="方正粗雅宋_GBK" w:hint="eastAsia"/>
        </w:rPr>
        <w:t>设千僧</w:t>
      </w:r>
      <w:proofErr w:type="gramEnd"/>
      <w:r w:rsidRPr="002F2203">
        <w:rPr>
          <w:rFonts w:eastAsia="方正粗雅宋_GBK" w:hint="eastAsia"/>
        </w:rPr>
        <w:t>斋。有司案名，满足千数</w:t>
      </w:r>
      <w:bookmarkStart w:id="1138" w:name="0185c18"/>
      <w:bookmarkEnd w:id="1137"/>
      <w:r w:rsidRPr="002F2203">
        <w:rPr>
          <w:rFonts w:eastAsia="方正粗雅宋_GBK" w:hint="eastAsia"/>
        </w:rPr>
        <w:t>，</w:t>
      </w:r>
      <w:proofErr w:type="gramStart"/>
      <w:r w:rsidRPr="002F2203">
        <w:rPr>
          <w:rFonts w:eastAsia="方正粗雅宋_GBK" w:hint="eastAsia"/>
        </w:rPr>
        <w:t>临斋受嚫</w:t>
      </w:r>
      <w:proofErr w:type="gramEnd"/>
      <w:r w:rsidRPr="002F2203">
        <w:rPr>
          <w:rFonts w:eastAsia="方正粗雅宋_GBK" w:hint="eastAsia"/>
        </w:rPr>
        <w:t>，则</w:t>
      </w:r>
      <w:proofErr w:type="gramStart"/>
      <w:r w:rsidRPr="002F2203">
        <w:rPr>
          <w:rFonts w:eastAsia="方正粗雅宋_GBK" w:hint="eastAsia"/>
        </w:rPr>
        <w:t>数溢一</w:t>
      </w:r>
      <w:proofErr w:type="gramEnd"/>
      <w:r w:rsidRPr="002F2203">
        <w:rPr>
          <w:rFonts w:eastAsia="方正粗雅宋_GBK" w:hint="eastAsia"/>
        </w:rPr>
        <w:t>人，咸谓智者化身来受国供。</w:t>
      </w:r>
      <w:bookmarkEnd w:id="1138"/>
    </w:p>
    <w:p w14:paraId="073D9DF1"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案名</w:t>
      </w:r>
      <w:r w:rsidRPr="002F2203">
        <w:rPr>
          <w:rFonts w:eastAsia="方正新书宋_GBK" w:hAnsi="宋体" w:hint="eastAsia"/>
          <w:sz w:val="30"/>
          <w:szCs w:val="30"/>
        </w:rPr>
        <w:t>，登记名字。</w:t>
      </w:r>
    </w:p>
    <w:p w14:paraId="61E0D66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受</w:t>
      </w:r>
      <w:proofErr w:type="gramStart"/>
      <w:r w:rsidRPr="002F2203">
        <w:rPr>
          <w:rFonts w:eastAsia="方正新书宋_GBK" w:hAnsi="宋体" w:hint="eastAsia"/>
          <w:sz w:val="30"/>
          <w:szCs w:val="30"/>
          <w:u w:val="single"/>
        </w:rPr>
        <w:t>嚫</w:t>
      </w:r>
      <w:proofErr w:type="spellStart"/>
      <w:proofErr w:type="gramEnd"/>
      <w:r w:rsidRPr="002F2203">
        <w:rPr>
          <w:rFonts w:eastAsia="方正新书宋_GBK" w:hAnsi="宋体"/>
          <w:sz w:val="30"/>
          <w:szCs w:val="30"/>
          <w:u w:val="single"/>
        </w:rPr>
        <w:t>chèn</w:t>
      </w:r>
      <w:proofErr w:type="spellEnd"/>
      <w:r w:rsidRPr="002F2203">
        <w:rPr>
          <w:rFonts w:eastAsia="方正新书宋_GBK" w:hAnsi="宋体" w:hint="eastAsia"/>
          <w:sz w:val="30"/>
          <w:szCs w:val="30"/>
        </w:rPr>
        <w:t>，接受布施。</w:t>
      </w:r>
    </w:p>
    <w:p w14:paraId="098F166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溢</w:t>
      </w:r>
      <w:r w:rsidRPr="002F2203">
        <w:rPr>
          <w:rFonts w:eastAsia="方正新书宋_GBK" w:hAnsi="宋体" w:hint="eastAsia"/>
          <w:sz w:val="30"/>
          <w:szCs w:val="30"/>
        </w:rPr>
        <w:t>，多出、超出。</w:t>
      </w:r>
      <w:r w:rsidRPr="002F2203">
        <w:rPr>
          <w:rFonts w:eastAsia="方正新书宋_GBK" w:hAnsi="宋体" w:hint="eastAsia"/>
          <w:sz w:val="30"/>
          <w:szCs w:val="30"/>
        </w:rPr>
        <w:t xml:space="preserve"> </w:t>
      </w:r>
    </w:p>
    <w:p w14:paraId="515C0C9E" w14:textId="77777777" w:rsidR="00DA7965" w:rsidRPr="002F2203" w:rsidRDefault="00DA7965" w:rsidP="0096777B">
      <w:pPr>
        <w:pStyle w:val="ae"/>
        <w:rPr>
          <w:rFonts w:eastAsia="方正粗雅宋_GBK"/>
        </w:rPr>
      </w:pPr>
      <w:bookmarkStart w:id="1139" w:name="0185c19"/>
      <w:r w:rsidRPr="002F2203">
        <w:rPr>
          <w:rFonts w:eastAsia="方正粗雅宋_GBK" w:hint="eastAsia"/>
        </w:rPr>
        <w:t>是日午后，使人同大众开</w:t>
      </w:r>
      <w:proofErr w:type="gramStart"/>
      <w:r w:rsidRPr="002F2203">
        <w:rPr>
          <w:rFonts w:eastAsia="方正粗雅宋_GBK" w:hint="eastAsia"/>
        </w:rPr>
        <w:t>视灵龛</w:t>
      </w:r>
      <w:proofErr w:type="gramEnd"/>
      <w:r w:rsidRPr="002F2203">
        <w:rPr>
          <w:rFonts w:eastAsia="方正粗雅宋_GBK" w:hint="eastAsia"/>
        </w:rPr>
        <w:t>，唯空床虚帐而已。</w:t>
      </w:r>
      <w:bookmarkEnd w:id="1139"/>
    </w:p>
    <w:p w14:paraId="535CEC01"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空床虚帐</w:t>
      </w:r>
      <w:r w:rsidRPr="002F2203">
        <w:rPr>
          <w:rFonts w:eastAsia="方正新书宋_GBK" w:hAnsi="宋体" w:hint="eastAsia"/>
          <w:sz w:val="30"/>
          <w:szCs w:val="30"/>
        </w:rPr>
        <w:t>，</w:t>
      </w:r>
      <w:proofErr w:type="gramStart"/>
      <w:r w:rsidRPr="002F2203">
        <w:rPr>
          <w:rFonts w:eastAsia="方正新书宋_GBK" w:hAnsi="宋体" w:hint="eastAsia"/>
          <w:sz w:val="30"/>
          <w:szCs w:val="30"/>
        </w:rPr>
        <w:t>谓灵龛内</w:t>
      </w:r>
      <w:proofErr w:type="gramEnd"/>
      <w:r w:rsidRPr="002F2203">
        <w:rPr>
          <w:rFonts w:eastAsia="方正新书宋_GBK" w:hAnsi="宋体" w:hint="eastAsia"/>
          <w:sz w:val="30"/>
          <w:szCs w:val="30"/>
        </w:rPr>
        <w:t>智者大师的“坐禅肉体”已经不见，其去处可能有二：</w:t>
      </w:r>
      <w:r w:rsidRPr="002F2203">
        <w:rPr>
          <w:rFonts w:eastAsia="方正新书宋_GBK" w:hAnsi="宋体" w:hint="eastAsia"/>
          <w:sz w:val="30"/>
          <w:szCs w:val="30"/>
        </w:rPr>
        <w:t>1</w:t>
      </w:r>
      <w:r w:rsidRPr="002F2203">
        <w:rPr>
          <w:rFonts w:eastAsia="方正新书宋_GBK" w:hAnsi="宋体" w:hint="eastAsia"/>
          <w:sz w:val="30"/>
          <w:szCs w:val="30"/>
        </w:rPr>
        <w:t>、被</w:t>
      </w:r>
      <w:proofErr w:type="gramStart"/>
      <w:r w:rsidRPr="002F2203">
        <w:rPr>
          <w:rFonts w:eastAsia="方正新书宋_GBK" w:hAnsi="宋体" w:hint="eastAsia"/>
          <w:sz w:val="30"/>
          <w:szCs w:val="30"/>
        </w:rPr>
        <w:t>天人请</w:t>
      </w:r>
      <w:proofErr w:type="gramEnd"/>
      <w:r w:rsidRPr="002F2203">
        <w:rPr>
          <w:rFonts w:eastAsia="方正新书宋_GBK" w:hAnsi="宋体" w:hint="eastAsia"/>
          <w:sz w:val="30"/>
          <w:szCs w:val="30"/>
        </w:rPr>
        <w:t>去供养了。此可用荆溪大师的事迹比照而知，如《荆溪湛然大师传》云：“</w:t>
      </w:r>
      <w:bookmarkStart w:id="1140" w:name="0189b11"/>
      <w:r w:rsidRPr="002F2203">
        <w:rPr>
          <w:rFonts w:eastAsia="方正新书宋_GBK" w:hAnsi="宋体" w:hint="eastAsia"/>
          <w:sz w:val="30"/>
          <w:szCs w:val="30"/>
        </w:rPr>
        <w:t>本朝元佑初，永嘉忠法师</w:t>
      </w:r>
      <w:proofErr w:type="gramStart"/>
      <w:r w:rsidRPr="002F2203">
        <w:rPr>
          <w:rFonts w:eastAsia="方正新书宋_GBK" w:hAnsi="宋体" w:hint="eastAsia"/>
          <w:sz w:val="30"/>
          <w:szCs w:val="30"/>
        </w:rPr>
        <w:t>遣</w:t>
      </w:r>
      <w:proofErr w:type="gramEnd"/>
      <w:r w:rsidRPr="002F2203">
        <w:rPr>
          <w:rFonts w:eastAsia="方正新书宋_GBK" w:hAnsi="宋体" w:hint="eastAsia"/>
          <w:sz w:val="30"/>
          <w:szCs w:val="30"/>
        </w:rPr>
        <w:t>门人扫塔</w:t>
      </w:r>
      <w:bookmarkStart w:id="1141" w:name="0189b12"/>
      <w:bookmarkEnd w:id="1140"/>
      <w:r w:rsidRPr="002F2203">
        <w:rPr>
          <w:rFonts w:eastAsia="方正新书宋_GBK" w:hAnsi="宋体" w:hint="eastAsia"/>
          <w:sz w:val="30"/>
          <w:szCs w:val="30"/>
        </w:rPr>
        <w:t>，草</w:t>
      </w:r>
      <w:proofErr w:type="gramStart"/>
      <w:r w:rsidRPr="002F2203">
        <w:rPr>
          <w:rFonts w:eastAsia="方正新书宋_GBK" w:hAnsi="宋体" w:hint="eastAsia"/>
          <w:sz w:val="30"/>
          <w:szCs w:val="30"/>
        </w:rPr>
        <w:t>棘</w:t>
      </w:r>
      <w:proofErr w:type="gramEnd"/>
      <w:r w:rsidRPr="002F2203">
        <w:rPr>
          <w:rFonts w:eastAsia="方正新书宋_GBK" w:hAnsi="宋体" w:hint="eastAsia"/>
          <w:sz w:val="30"/>
          <w:szCs w:val="30"/>
        </w:rPr>
        <w:t>荒芜不能辨。即案梁氏碑</w:t>
      </w:r>
      <w:bookmarkStart w:id="1142" w:name="0189b13"/>
      <w:bookmarkEnd w:id="1141"/>
      <w:r w:rsidRPr="002F2203">
        <w:rPr>
          <w:rFonts w:eastAsia="方正新书宋_GBK" w:hAnsi="宋体" w:hint="eastAsia"/>
          <w:sz w:val="30"/>
          <w:szCs w:val="30"/>
        </w:rPr>
        <w:t>，去大师</w:t>
      </w:r>
      <w:proofErr w:type="gramStart"/>
      <w:r w:rsidRPr="002F2203">
        <w:rPr>
          <w:rFonts w:eastAsia="方正新书宋_GBK" w:hAnsi="宋体" w:hint="eastAsia"/>
          <w:sz w:val="30"/>
          <w:szCs w:val="30"/>
        </w:rPr>
        <w:t>茔</w:t>
      </w:r>
      <w:proofErr w:type="gramEnd"/>
      <w:r w:rsidRPr="002F2203">
        <w:rPr>
          <w:rFonts w:eastAsia="方正新书宋_GBK" w:hAnsi="宋体" w:hint="eastAsia"/>
          <w:sz w:val="30"/>
          <w:szCs w:val="30"/>
        </w:rPr>
        <w:t>兆百步寻识之。其龛已空，唯乳香一块耳。</w:t>
      </w:r>
      <w:bookmarkStart w:id="1143" w:name="0189b14"/>
      <w:bookmarkEnd w:id="1142"/>
      <w:r w:rsidRPr="002F2203">
        <w:rPr>
          <w:rFonts w:eastAsia="方正新书宋_GBK" w:hAnsi="宋体" w:hint="eastAsia"/>
          <w:sz w:val="30"/>
          <w:szCs w:val="30"/>
        </w:rPr>
        <w:t>夜梦玄弼山君谓曰：‘昨者天神遣多人取全身去也</w:t>
      </w:r>
      <w:bookmarkStart w:id="1144" w:name="0189b15"/>
      <w:bookmarkEnd w:id="1143"/>
      <w:r w:rsidRPr="002F2203">
        <w:rPr>
          <w:rFonts w:eastAsia="方正新书宋_GBK" w:hAnsi="宋体" w:hint="eastAsia"/>
          <w:sz w:val="30"/>
          <w:szCs w:val="30"/>
        </w:rPr>
        <w:t>，不须犹豫。</w:t>
      </w:r>
      <w:bookmarkEnd w:id="1144"/>
      <w:r w:rsidRPr="002F2203">
        <w:rPr>
          <w:rFonts w:eastAsia="方正新书宋_GBK" w:hAnsi="宋体" w:hint="eastAsia"/>
          <w:sz w:val="30"/>
          <w:szCs w:val="30"/>
        </w:rPr>
        <w:t>’于是即旧基建石塔以识之。”</w:t>
      </w:r>
      <w:r w:rsidRPr="002F2203">
        <w:rPr>
          <w:rFonts w:eastAsia="方正新书宋_GBK" w:hAnsi="宋体" w:hint="eastAsia"/>
          <w:sz w:val="30"/>
          <w:szCs w:val="30"/>
        </w:rPr>
        <w:t>2</w:t>
      </w:r>
      <w:r w:rsidRPr="002F2203">
        <w:rPr>
          <w:rFonts w:eastAsia="方正新书宋_GBK" w:hAnsi="宋体" w:hint="eastAsia"/>
          <w:sz w:val="30"/>
          <w:szCs w:val="30"/>
        </w:rPr>
        <w:t>、</w:t>
      </w:r>
      <w:proofErr w:type="gramStart"/>
      <w:r w:rsidRPr="002F2203">
        <w:rPr>
          <w:rFonts w:eastAsia="方正新书宋_GBK" w:hAnsi="宋体" w:hint="eastAsia"/>
          <w:sz w:val="30"/>
          <w:szCs w:val="30"/>
        </w:rPr>
        <w:t>迁神到</w:t>
      </w:r>
      <w:proofErr w:type="gramEnd"/>
      <w:r w:rsidRPr="002F2203">
        <w:rPr>
          <w:rFonts w:eastAsia="方正新书宋_GBK" w:hAnsi="宋体" w:hint="eastAsia"/>
          <w:sz w:val="30"/>
          <w:szCs w:val="30"/>
        </w:rPr>
        <w:t>了玉泉寺，如《玉泉寺</w:t>
      </w:r>
      <w:r w:rsidRPr="002F2203">
        <w:rPr>
          <w:rFonts w:eastAsia="方正新书宋_GBK" w:hAnsi="宋体" w:hint="eastAsia"/>
          <w:sz w:val="30"/>
          <w:szCs w:val="30"/>
        </w:rPr>
        <w:lastRenderedPageBreak/>
        <w:t>志》卷二云：“一日，玉泉山转藏殿轮，关公附人语曰：‘吾师智者肉身在此，不得动飞轮其上。’方知公以神力，移师归玉泉。”</w:t>
      </w:r>
    </w:p>
    <w:p w14:paraId="2ED6BDB4" w14:textId="77777777" w:rsidR="00DA7965" w:rsidRPr="002F2203" w:rsidRDefault="00DA7965" w:rsidP="0096777B">
      <w:pPr>
        <w:pStyle w:val="ae"/>
        <w:rPr>
          <w:rFonts w:eastAsia="方正粗雅宋_GBK"/>
        </w:rPr>
      </w:pPr>
      <w:bookmarkStart w:id="1145" w:name="0185c20"/>
      <w:r w:rsidRPr="002F2203">
        <w:rPr>
          <w:rFonts w:eastAsia="方正粗雅宋_GBK" w:hint="eastAsia"/>
        </w:rPr>
        <w:t>使者反命，</w:t>
      </w:r>
      <w:proofErr w:type="gramStart"/>
      <w:r w:rsidRPr="002F2203">
        <w:rPr>
          <w:rFonts w:eastAsia="方正粗雅宋_GBK" w:hint="eastAsia"/>
        </w:rPr>
        <w:t>帝谓群臣</w:t>
      </w:r>
      <w:proofErr w:type="gramEnd"/>
      <w:r w:rsidRPr="002F2203">
        <w:rPr>
          <w:rFonts w:eastAsia="方正粗雅宋_GBK" w:hint="eastAsia"/>
        </w:rPr>
        <w:t>曰：“智者是朕戒师</w:t>
      </w:r>
      <w:bookmarkStart w:id="1146" w:name="0185c21"/>
      <w:bookmarkEnd w:id="1145"/>
      <w:r w:rsidRPr="002F2203">
        <w:rPr>
          <w:rFonts w:eastAsia="方正粗雅宋_GBK" w:hint="eastAsia"/>
        </w:rPr>
        <w:t>，先多灵异。</w:t>
      </w:r>
      <w:bookmarkStart w:id="1147" w:name="0185c22"/>
      <w:bookmarkEnd w:id="1146"/>
      <w:r w:rsidRPr="002F2203">
        <w:rPr>
          <w:rFonts w:eastAsia="方正粗雅宋_GBK" w:hint="eastAsia"/>
        </w:rPr>
        <w:t>朕于仁寿元</w:t>
      </w:r>
      <w:proofErr w:type="gramStart"/>
      <w:r w:rsidRPr="002F2203">
        <w:rPr>
          <w:rFonts w:eastAsia="方正粗雅宋_GBK" w:hint="eastAsia"/>
        </w:rPr>
        <w:t>年令</w:t>
      </w:r>
      <w:proofErr w:type="gramEnd"/>
      <w:r w:rsidRPr="002F2203">
        <w:rPr>
          <w:rFonts w:eastAsia="方正粗雅宋_GBK" w:hint="eastAsia"/>
        </w:rPr>
        <w:t>张乾威往视，龛室俨然。今卢正方往，则灵体不可复见</w:t>
      </w:r>
      <w:bookmarkEnd w:id="1147"/>
      <w:r w:rsidRPr="002F2203">
        <w:rPr>
          <w:rFonts w:eastAsia="方正粗雅宋_GBK" w:hint="eastAsia"/>
        </w:rPr>
        <w:t>，既从变化，得道非虚。”</w:t>
      </w:r>
    </w:p>
    <w:p w14:paraId="7F3865F9"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反命</w:t>
      </w:r>
      <w:r w:rsidRPr="002F2203">
        <w:rPr>
          <w:rFonts w:eastAsia="方正新书宋_GBK" w:hAnsi="宋体" w:hint="eastAsia"/>
          <w:sz w:val="30"/>
          <w:szCs w:val="30"/>
        </w:rPr>
        <w:t>，复命。</w:t>
      </w:r>
    </w:p>
    <w:p w14:paraId="31ACFB8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俨然</w:t>
      </w:r>
      <w:r w:rsidRPr="002F2203">
        <w:rPr>
          <w:rFonts w:eastAsia="方正新书宋_GBK" w:hAnsi="宋体" w:hint="eastAsia"/>
          <w:sz w:val="30"/>
          <w:szCs w:val="30"/>
        </w:rPr>
        <w:t>，庄重的样子。《论语·尧曰》：“君子正其衣冠，尊其瞻视，俨然人望而畏之。”宋陆游《九月十日夜独坐》诗：“小竖夜阑私怪我，俨然危坐若深思。”</w:t>
      </w:r>
    </w:p>
    <w:p w14:paraId="5439CCB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从</w:t>
      </w:r>
      <w:r w:rsidRPr="002F2203">
        <w:rPr>
          <w:rFonts w:eastAsia="方正新书宋_GBK" w:hAnsi="宋体" w:hint="eastAsia"/>
          <w:sz w:val="30"/>
          <w:szCs w:val="30"/>
        </w:rPr>
        <w:t>，随顺。</w:t>
      </w:r>
      <w:r w:rsidRPr="002F2203">
        <w:rPr>
          <w:rFonts w:eastAsia="方正新书宋_GBK" w:hAnsi="宋体" w:hint="eastAsia"/>
          <w:sz w:val="30"/>
          <w:szCs w:val="30"/>
        </w:rPr>
        <w:t xml:space="preserve"> </w:t>
      </w:r>
    </w:p>
    <w:p w14:paraId="48709467" w14:textId="77777777" w:rsidR="00DA7965" w:rsidRPr="002F2203" w:rsidRDefault="00DA7965" w:rsidP="0096777B">
      <w:pPr>
        <w:pStyle w:val="ae"/>
        <w:rPr>
          <w:rFonts w:eastAsia="方正粗雅宋_GBK"/>
        </w:rPr>
      </w:pPr>
      <w:bookmarkStart w:id="1148" w:name="0185c23"/>
      <w:proofErr w:type="gramStart"/>
      <w:r w:rsidRPr="002F2203">
        <w:rPr>
          <w:rFonts w:eastAsia="方正粗雅宋_GBK" w:hint="eastAsia"/>
        </w:rPr>
        <w:t>天乡寺</w:t>
      </w:r>
      <w:proofErr w:type="gramEnd"/>
      <w:r w:rsidRPr="002F2203">
        <w:rPr>
          <w:rFonts w:eastAsia="方正粗雅宋_GBK" w:hint="eastAsia"/>
        </w:rPr>
        <w:t>沙门慧延</w:t>
      </w:r>
      <w:bookmarkStart w:id="1149" w:name="0185c24"/>
      <w:bookmarkEnd w:id="1148"/>
      <w:r w:rsidRPr="002F2203">
        <w:rPr>
          <w:rFonts w:eastAsia="方正粗雅宋_GBK" w:hint="eastAsia"/>
        </w:rPr>
        <w:t>，</w:t>
      </w:r>
      <w:proofErr w:type="gramStart"/>
      <w:r w:rsidRPr="002F2203">
        <w:rPr>
          <w:rFonts w:eastAsia="方正粗雅宋_GBK" w:hint="eastAsia"/>
        </w:rPr>
        <w:t>昔游光宅</w:t>
      </w:r>
      <w:proofErr w:type="gramEnd"/>
      <w:r w:rsidRPr="002F2203">
        <w:rPr>
          <w:rFonts w:eastAsia="方正粗雅宋_GBK" w:hint="eastAsia"/>
        </w:rPr>
        <w:t>，</w:t>
      </w:r>
      <w:proofErr w:type="gramStart"/>
      <w:r w:rsidRPr="002F2203">
        <w:rPr>
          <w:rFonts w:eastAsia="方正粗雅宋_GBK" w:hint="eastAsia"/>
        </w:rPr>
        <w:t>曾沾法润</w:t>
      </w:r>
      <w:proofErr w:type="gramEnd"/>
      <w:r w:rsidRPr="002F2203">
        <w:rPr>
          <w:rFonts w:eastAsia="方正粗雅宋_GBK" w:hint="eastAsia"/>
        </w:rPr>
        <w:t>，忽闻迁化，</w:t>
      </w:r>
      <w:proofErr w:type="gramStart"/>
      <w:r w:rsidRPr="002F2203">
        <w:rPr>
          <w:rFonts w:eastAsia="方正粗雅宋_GBK" w:hint="eastAsia"/>
        </w:rPr>
        <w:t>感咽无已</w:t>
      </w:r>
      <w:bookmarkStart w:id="1150" w:name="0185c25"/>
      <w:bookmarkEnd w:id="1149"/>
      <w:proofErr w:type="gramEnd"/>
      <w:r w:rsidRPr="002F2203">
        <w:rPr>
          <w:rFonts w:eastAsia="方正粗雅宋_GBK" w:hint="eastAsia"/>
        </w:rPr>
        <w:t>。欲知智者生处，因写《法华经》，以求</w:t>
      </w:r>
      <w:proofErr w:type="gramStart"/>
      <w:r w:rsidRPr="002F2203">
        <w:rPr>
          <w:rFonts w:eastAsia="方正粗雅宋_GBK" w:hint="eastAsia"/>
        </w:rPr>
        <w:t>冥</w:t>
      </w:r>
      <w:proofErr w:type="gramEnd"/>
      <w:r w:rsidRPr="002F2203">
        <w:rPr>
          <w:rFonts w:eastAsia="方正粗雅宋_GBK" w:hint="eastAsia"/>
        </w:rPr>
        <w:t>示。潜思屡旬</w:t>
      </w:r>
      <w:bookmarkStart w:id="1151" w:name="0185c26"/>
      <w:bookmarkEnd w:id="1150"/>
      <w:r w:rsidRPr="002F2203">
        <w:rPr>
          <w:rFonts w:eastAsia="方正粗雅宋_GBK" w:hint="eastAsia"/>
        </w:rPr>
        <w:t>，忽梦智者从观音西来，顾谓之曰</w:t>
      </w:r>
      <w:bookmarkEnd w:id="1151"/>
      <w:r w:rsidRPr="002F2203">
        <w:rPr>
          <w:rFonts w:eastAsia="方正粗雅宋_GBK" w:hint="eastAsia"/>
        </w:rPr>
        <w:t>：“疑心遣否？”</w:t>
      </w:r>
    </w:p>
    <w:p w14:paraId="21FA052B"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u w:val="single"/>
        </w:rPr>
        <w:t>曾沾法润</w:t>
      </w:r>
      <w:proofErr w:type="gramEnd"/>
      <w:r w:rsidRPr="002F2203">
        <w:rPr>
          <w:rFonts w:eastAsia="方正新书宋_GBK" w:hAnsi="宋体" w:hint="eastAsia"/>
          <w:sz w:val="30"/>
          <w:szCs w:val="30"/>
        </w:rPr>
        <w:t>，曾经听智者大师讲经说法而得到佛法利益。以佛法滋润心地，犹如雨水能够滋润大地。</w:t>
      </w:r>
    </w:p>
    <w:p w14:paraId="0FA4FC9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感</w:t>
      </w:r>
      <w:proofErr w:type="gramEnd"/>
      <w:r w:rsidRPr="002F2203">
        <w:rPr>
          <w:rFonts w:eastAsia="方正新书宋_GBK" w:hAnsi="宋体" w:hint="eastAsia"/>
          <w:sz w:val="30"/>
          <w:szCs w:val="30"/>
          <w:u w:val="single"/>
        </w:rPr>
        <w:t>咽</w:t>
      </w:r>
      <w:r w:rsidRPr="002F2203">
        <w:rPr>
          <w:rFonts w:eastAsia="方正新书宋_GBK" w:hAnsi="宋体" w:hint="eastAsia"/>
          <w:sz w:val="30"/>
          <w:szCs w:val="30"/>
        </w:rPr>
        <w:t>，“感噎”，因感伤而泣不成声。《西京杂记》卷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：“及即大位，每持此镜，感咽移辰。”《北史·杨愔传》：“</w:t>
      </w:r>
      <w:proofErr w:type="gramStart"/>
      <w:r w:rsidRPr="002F2203">
        <w:rPr>
          <w:rFonts w:eastAsia="方正新书宋_GBK" w:hAnsi="宋体" w:hint="eastAsia"/>
          <w:sz w:val="30"/>
          <w:szCs w:val="30"/>
        </w:rPr>
        <w:t>愔</w:t>
      </w:r>
      <w:proofErr w:type="gramEnd"/>
      <w:r w:rsidRPr="002F2203">
        <w:rPr>
          <w:rFonts w:eastAsia="方正新书宋_GBK" w:hAnsi="宋体" w:hint="eastAsia"/>
          <w:sz w:val="30"/>
          <w:szCs w:val="30"/>
        </w:rPr>
        <w:t>便号泣感</w:t>
      </w:r>
      <w:proofErr w:type="gramStart"/>
      <w:r w:rsidRPr="002F2203">
        <w:rPr>
          <w:rFonts w:eastAsia="方正新书宋_GBK" w:hAnsi="宋体" w:hint="eastAsia"/>
          <w:sz w:val="30"/>
          <w:szCs w:val="30"/>
        </w:rPr>
        <w:t>噎</w:t>
      </w:r>
      <w:proofErr w:type="gramEnd"/>
      <w:r w:rsidRPr="002F2203">
        <w:rPr>
          <w:rFonts w:eastAsia="方正新书宋_GBK" w:hAnsi="宋体" w:hint="eastAsia"/>
          <w:sz w:val="30"/>
          <w:szCs w:val="30"/>
        </w:rPr>
        <w:t>。”</w:t>
      </w:r>
    </w:p>
    <w:p w14:paraId="477C038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u w:val="single"/>
        </w:rPr>
      </w:pPr>
      <w:r w:rsidRPr="002F2203">
        <w:rPr>
          <w:rFonts w:eastAsia="方正新书宋_GBK" w:hAnsi="宋体" w:hint="eastAsia"/>
          <w:sz w:val="30"/>
          <w:szCs w:val="30"/>
          <w:u w:val="single"/>
        </w:rPr>
        <w:lastRenderedPageBreak/>
        <w:t>潜思屡旬</w:t>
      </w:r>
      <w:r w:rsidRPr="002F2203">
        <w:rPr>
          <w:rFonts w:eastAsia="方正新书宋_GBK" w:hAnsi="宋体" w:hint="eastAsia"/>
          <w:sz w:val="30"/>
          <w:szCs w:val="30"/>
        </w:rPr>
        <w:t>，连日来深思不已。潜思，深思。《后汉书·崔骃传》：“（</w:t>
      </w:r>
      <w:proofErr w:type="gramStart"/>
      <w:r w:rsidRPr="002F2203">
        <w:rPr>
          <w:rFonts w:eastAsia="方正新书宋_GBK" w:hAnsi="宋体" w:hint="eastAsia"/>
          <w:sz w:val="30"/>
          <w:szCs w:val="30"/>
        </w:rPr>
        <w:t>崔</w:t>
      </w:r>
      <w:proofErr w:type="gramEnd"/>
      <w:r w:rsidRPr="002F2203">
        <w:rPr>
          <w:rFonts w:eastAsia="方正新书宋_GBK" w:hAnsi="宋体" w:hint="eastAsia"/>
          <w:sz w:val="30"/>
          <w:szCs w:val="30"/>
        </w:rPr>
        <w:t>篆）客居荥阳，闭门潜思，著《周易林》六十四篇。”《明史·儒林传一·陈真晟》：“遂归闽，潜思静坐，自号</w:t>
      </w:r>
      <w:proofErr w:type="gramStart"/>
      <w:r w:rsidRPr="002F2203">
        <w:rPr>
          <w:rFonts w:eastAsia="方正新书宋_GBK" w:hAnsi="宋体" w:hint="eastAsia"/>
          <w:sz w:val="30"/>
          <w:szCs w:val="30"/>
        </w:rPr>
        <w:t>漳</w:t>
      </w:r>
      <w:proofErr w:type="gramEnd"/>
      <w:r w:rsidRPr="002F2203">
        <w:rPr>
          <w:rFonts w:eastAsia="方正新书宋_GBK" w:hAnsi="宋体" w:hint="eastAsia"/>
          <w:sz w:val="30"/>
          <w:szCs w:val="30"/>
        </w:rPr>
        <w:t>南布衣。”</w:t>
      </w:r>
    </w:p>
    <w:p w14:paraId="7B9F37FD" w14:textId="77777777" w:rsidR="00DA7965" w:rsidRPr="002F2203" w:rsidRDefault="00DA7965" w:rsidP="0096777B">
      <w:pPr>
        <w:pStyle w:val="ae"/>
        <w:rPr>
          <w:rFonts w:eastAsia="方正粗雅宋_GBK"/>
        </w:rPr>
      </w:pPr>
      <w:bookmarkStart w:id="1152" w:name="0185c27"/>
      <w:proofErr w:type="gramStart"/>
      <w:r w:rsidRPr="002F2203">
        <w:rPr>
          <w:rFonts w:eastAsia="方正粗雅宋_GBK" w:hint="eastAsia"/>
        </w:rPr>
        <w:t>邑</w:t>
      </w:r>
      <w:proofErr w:type="gramEnd"/>
      <w:r w:rsidRPr="002F2203">
        <w:rPr>
          <w:rFonts w:eastAsia="方正粗雅宋_GBK" w:hint="eastAsia"/>
        </w:rPr>
        <w:t>人马</w:t>
      </w:r>
      <w:proofErr w:type="gramStart"/>
      <w:r w:rsidRPr="002F2203">
        <w:rPr>
          <w:rFonts w:eastAsia="方正粗雅宋_GBK" w:hint="eastAsia"/>
        </w:rPr>
        <w:t>绍</w:t>
      </w:r>
      <w:proofErr w:type="gramEnd"/>
      <w:r w:rsidRPr="002F2203">
        <w:rPr>
          <w:rFonts w:eastAsia="方正粗雅宋_GBK" w:hint="eastAsia"/>
        </w:rPr>
        <w:t>宗，</w:t>
      </w:r>
      <w:r w:rsidRPr="002F2203">
        <w:rPr>
          <w:rFonts w:eastAsia="方正粗雅宋_GBK"/>
        </w:rPr>
        <w:ruby>
          <w:rubyPr>
            <w:rubyAlign w:val="center"/>
            <w:hps w:val="18"/>
            <w:hpsRaise w:val="26"/>
            <w:hpsBaseText w:val="32"/>
            <w:lid w:val="zh-CN"/>
          </w:rubyPr>
          <w:rt>
            <w:r w:rsidR="00DA7965" w:rsidRPr="002F2203">
              <w:rPr>
                <w:rFonts w:eastAsia="方正粗雅宋_GBK" w:hint="eastAsia"/>
              </w:rPr>
              <w:t>y</w:t>
            </w:r>
            <w:r w:rsidR="00DA7965" w:rsidRPr="002F2203">
              <w:rPr>
                <w:rFonts w:eastAsia="方正粗雅宋_GBK" w:hint="eastAsia"/>
              </w:rPr>
              <w:t>ì</w:t>
            </w:r>
          </w:rt>
          <w:rubyBase>
            <w:r w:rsidR="00DA7965" w:rsidRPr="002F2203">
              <w:rPr>
                <w:rFonts w:eastAsia="方正粗雅宋_GBK" w:hint="eastAsia"/>
              </w:rPr>
              <w:t>刈</w:t>
            </w:r>
          </w:rubyBase>
        </w:ruby>
      </w:r>
      <w:r w:rsidRPr="002F2203">
        <w:rPr>
          <w:rFonts w:eastAsia="方正粗雅宋_GBK" w:hint="eastAsia"/>
        </w:rPr>
        <w:t>稻百束，以</w:t>
      </w:r>
      <w:proofErr w:type="gramStart"/>
      <w:r w:rsidRPr="002F2203">
        <w:rPr>
          <w:rFonts w:eastAsia="方正粗雅宋_GBK" w:hint="eastAsia"/>
        </w:rPr>
        <w:t>供寺众</w:t>
      </w:r>
      <w:bookmarkStart w:id="1153" w:name="0185c28"/>
      <w:bookmarkEnd w:id="1152"/>
      <w:proofErr w:type="gramEnd"/>
      <w:r w:rsidRPr="002F2203">
        <w:rPr>
          <w:rFonts w:eastAsia="方正粗雅宋_GBK" w:hint="eastAsia"/>
        </w:rPr>
        <w:t>。执役</w:t>
      </w:r>
      <w:proofErr w:type="gramStart"/>
      <w:r w:rsidRPr="002F2203">
        <w:rPr>
          <w:rFonts w:eastAsia="方正粗雅宋_GBK" w:hint="eastAsia"/>
        </w:rPr>
        <w:t>劳</w:t>
      </w:r>
      <w:proofErr w:type="gramEnd"/>
      <w:r w:rsidRPr="002F2203">
        <w:rPr>
          <w:rFonts w:eastAsia="方正粗雅宋_GBK" w:hint="eastAsia"/>
        </w:rPr>
        <w:t>疾，心</w:t>
      </w:r>
      <w:proofErr w:type="gramStart"/>
      <w:r w:rsidRPr="002F2203">
        <w:rPr>
          <w:rFonts w:eastAsia="方正粗雅宋_GBK" w:hint="eastAsia"/>
        </w:rPr>
        <w:t>念求护</w:t>
      </w:r>
      <w:proofErr w:type="gramEnd"/>
      <w:r w:rsidRPr="002F2203">
        <w:rPr>
          <w:rFonts w:eastAsia="方正粗雅宋_GBK" w:hint="eastAsia"/>
        </w:rPr>
        <w:t>。夜梦智者趺坐床上</w:t>
      </w:r>
      <w:bookmarkStart w:id="1154" w:name="0185c29"/>
      <w:bookmarkEnd w:id="1153"/>
      <w:r w:rsidRPr="002F2203">
        <w:rPr>
          <w:rFonts w:eastAsia="方正粗雅宋_GBK" w:hint="eastAsia"/>
        </w:rPr>
        <w:t>，焚香如雾。</w:t>
      </w:r>
      <w:proofErr w:type="gramStart"/>
      <w:r w:rsidRPr="002F2203">
        <w:rPr>
          <w:rFonts w:eastAsia="方正粗雅宋_GBK" w:hint="eastAsia"/>
        </w:rPr>
        <w:t>慰绍</w:t>
      </w:r>
      <w:proofErr w:type="gramEnd"/>
      <w:r w:rsidRPr="002F2203">
        <w:rPr>
          <w:rFonts w:eastAsia="方正粗雅宋_GBK" w:hint="eastAsia"/>
        </w:rPr>
        <w:t>宗曰：“家贫能施，何疑无福</w:t>
      </w:r>
      <w:bookmarkEnd w:id="1154"/>
      <w:r w:rsidRPr="002F2203">
        <w:rPr>
          <w:rFonts w:eastAsia="方正粗雅宋_GBK" w:hint="eastAsia"/>
        </w:rPr>
        <w:t>？”</w:t>
      </w:r>
      <w:proofErr w:type="gramStart"/>
      <w:r w:rsidRPr="002F2203">
        <w:rPr>
          <w:rFonts w:eastAsia="方正粗雅宋_GBK" w:hint="eastAsia"/>
        </w:rPr>
        <w:t>时兄及</w:t>
      </w:r>
      <w:proofErr w:type="gramEnd"/>
      <w:r w:rsidRPr="002F2203">
        <w:rPr>
          <w:rFonts w:eastAsia="方正粗雅宋_GBK" w:hint="eastAsia"/>
        </w:rPr>
        <w:t>妻母，同</w:t>
      </w:r>
      <w:proofErr w:type="gramStart"/>
      <w:r w:rsidRPr="002F2203">
        <w:rPr>
          <w:rFonts w:eastAsia="方正粗雅宋_GBK" w:hint="eastAsia"/>
        </w:rPr>
        <w:t>夕感梦</w:t>
      </w:r>
      <w:proofErr w:type="gramEnd"/>
      <w:r w:rsidRPr="002F2203">
        <w:rPr>
          <w:rFonts w:eastAsia="方正粗雅宋_GBK" w:hint="eastAsia"/>
        </w:rPr>
        <w:t>，香气屡日。</w:t>
      </w:r>
    </w:p>
    <w:p w14:paraId="2633D3BB"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u w:val="single"/>
        </w:rPr>
        <w:t>邑</w:t>
      </w:r>
      <w:proofErr w:type="gramEnd"/>
      <w:r w:rsidRPr="002F2203">
        <w:rPr>
          <w:rFonts w:eastAsia="方正新书宋_GBK" w:hAnsi="宋体" w:hint="eastAsia"/>
          <w:sz w:val="30"/>
          <w:szCs w:val="30"/>
          <w:u w:val="single"/>
        </w:rPr>
        <w:t>人</w:t>
      </w:r>
      <w:r w:rsidRPr="002F2203">
        <w:rPr>
          <w:rFonts w:eastAsia="方正新书宋_GBK" w:hAnsi="宋体" w:hint="eastAsia"/>
          <w:sz w:val="30"/>
          <w:szCs w:val="30"/>
        </w:rPr>
        <w:t>，乡人，此指天台山附近的村民。</w:t>
      </w:r>
      <w:r w:rsidRPr="002F2203">
        <w:rPr>
          <w:rFonts w:eastAsia="方正新书宋_GBK" w:hAnsi="宋体" w:hint="eastAsia"/>
          <w:sz w:val="30"/>
          <w:szCs w:val="30"/>
        </w:rPr>
        <w:t xml:space="preserve"> </w:t>
      </w:r>
    </w:p>
    <w:p w14:paraId="2D4E794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u w:val="single"/>
        </w:rPr>
      </w:pPr>
      <w:r w:rsidRPr="002F2203">
        <w:rPr>
          <w:rFonts w:eastAsia="方正新书宋_GBK" w:hAnsi="宋体" w:hint="eastAsia"/>
          <w:sz w:val="30"/>
          <w:szCs w:val="30"/>
          <w:u w:val="single"/>
        </w:rPr>
        <w:t>执役</w:t>
      </w:r>
      <w:proofErr w:type="gramStart"/>
      <w:r w:rsidRPr="002F2203">
        <w:rPr>
          <w:rFonts w:eastAsia="方正新书宋_GBK" w:hAnsi="宋体" w:hint="eastAsia"/>
          <w:sz w:val="30"/>
          <w:szCs w:val="30"/>
          <w:u w:val="single"/>
        </w:rPr>
        <w:t>劳</w:t>
      </w:r>
      <w:proofErr w:type="gramEnd"/>
      <w:r w:rsidRPr="002F2203">
        <w:rPr>
          <w:rFonts w:eastAsia="方正新书宋_GBK" w:hAnsi="宋体" w:hint="eastAsia"/>
          <w:sz w:val="30"/>
          <w:szCs w:val="30"/>
          <w:u w:val="single"/>
        </w:rPr>
        <w:t>疾</w:t>
      </w:r>
      <w:r w:rsidRPr="002F2203">
        <w:rPr>
          <w:rFonts w:eastAsia="方正新书宋_GBK" w:hAnsi="宋体" w:hint="eastAsia"/>
          <w:sz w:val="30"/>
          <w:szCs w:val="30"/>
        </w:rPr>
        <w:t>，担任劳役，因过度辛劳而得病。</w:t>
      </w:r>
    </w:p>
    <w:p w14:paraId="368FC2E2" w14:textId="77777777" w:rsidR="00DA7965" w:rsidRPr="002F2203" w:rsidRDefault="00DA7965" w:rsidP="0096777B">
      <w:pPr>
        <w:pStyle w:val="ae"/>
        <w:rPr>
          <w:rFonts w:eastAsia="方正粗雅宋_GBK"/>
        </w:rPr>
      </w:pPr>
      <w:bookmarkStart w:id="1155" w:name="0186a01"/>
      <w:proofErr w:type="gramStart"/>
      <w:r w:rsidRPr="002F2203">
        <w:rPr>
          <w:rFonts w:eastAsia="方正粗雅宋_GBK" w:hint="eastAsia"/>
        </w:rPr>
        <w:t>又张造者</w:t>
      </w:r>
      <w:bookmarkStart w:id="1156" w:name="0186a02"/>
      <w:bookmarkEnd w:id="1155"/>
      <w:proofErr w:type="gramEnd"/>
      <w:r w:rsidRPr="002F2203">
        <w:rPr>
          <w:rFonts w:eastAsia="方正粗雅宋_GBK" w:hint="eastAsia"/>
        </w:rPr>
        <w:t>，年迈足</w:t>
      </w:r>
      <w:proofErr w:type="gramStart"/>
      <w:r w:rsidRPr="002F2203">
        <w:rPr>
          <w:rFonts w:eastAsia="方正粗雅宋_GBK" w:hint="eastAsia"/>
        </w:rPr>
        <w:t>蹶</w:t>
      </w:r>
      <w:proofErr w:type="gramEnd"/>
      <w:r w:rsidRPr="002F2203">
        <w:rPr>
          <w:rFonts w:eastAsia="方正粗雅宋_GBK" w:hint="eastAsia"/>
        </w:rPr>
        <w:t>，登</w:t>
      </w:r>
      <w:proofErr w:type="gramStart"/>
      <w:r w:rsidRPr="002F2203">
        <w:rPr>
          <w:rFonts w:eastAsia="方正粗雅宋_GBK" w:hint="eastAsia"/>
        </w:rPr>
        <w:t>龛拜祝</w:t>
      </w:r>
      <w:proofErr w:type="gramEnd"/>
      <w:r w:rsidRPr="002F2203">
        <w:rPr>
          <w:rFonts w:eastAsia="方正粗雅宋_GBK" w:hint="eastAsia"/>
        </w:rPr>
        <w:t>曰：“早蒙香火</w:t>
      </w:r>
      <w:bookmarkStart w:id="1157" w:name="0186a03"/>
      <w:bookmarkEnd w:id="1156"/>
      <w:r w:rsidRPr="002F2203">
        <w:rPr>
          <w:rFonts w:eastAsia="方正粗雅宋_GBK" w:hint="eastAsia"/>
        </w:rPr>
        <w:t>，愿来世得度脱。”忽闻龛中应声及以弹指，造再请曰</w:t>
      </w:r>
      <w:bookmarkEnd w:id="1157"/>
      <w:r w:rsidRPr="002F2203">
        <w:rPr>
          <w:rFonts w:eastAsia="方正粗雅宋_GBK" w:hint="eastAsia"/>
        </w:rPr>
        <w:t>：“愿重赐神应。”即闻如初。</w:t>
      </w:r>
    </w:p>
    <w:p w14:paraId="44341804"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足</w:t>
      </w:r>
      <w:proofErr w:type="gramStart"/>
      <w:r w:rsidRPr="002F2203">
        <w:rPr>
          <w:rFonts w:eastAsia="方正新书宋_GBK" w:hAnsi="宋体" w:hint="eastAsia"/>
          <w:sz w:val="30"/>
          <w:szCs w:val="30"/>
          <w:u w:val="single"/>
        </w:rPr>
        <w:t>蹶</w:t>
      </w:r>
      <w:proofErr w:type="spellStart"/>
      <w:proofErr w:type="gramEnd"/>
      <w:r w:rsidRPr="002F2203">
        <w:rPr>
          <w:rFonts w:eastAsia="方正新书宋_GBK" w:hAnsi="宋体"/>
          <w:sz w:val="30"/>
          <w:szCs w:val="30"/>
          <w:u w:val="single"/>
        </w:rPr>
        <w:t>jué</w:t>
      </w:r>
      <w:proofErr w:type="spellEnd"/>
      <w:r w:rsidRPr="002F2203">
        <w:rPr>
          <w:rFonts w:eastAsia="方正新书宋_GBK" w:hAnsi="宋体" w:hint="eastAsia"/>
          <w:sz w:val="30"/>
          <w:szCs w:val="30"/>
        </w:rPr>
        <w:t>，跛足。</w:t>
      </w:r>
    </w:p>
    <w:p w14:paraId="1D8A28F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早蒙香火</w:t>
      </w:r>
      <w:proofErr w:type="gramEnd"/>
      <w:r w:rsidRPr="002F2203">
        <w:rPr>
          <w:rFonts w:eastAsia="方正新书宋_GBK" w:hAnsi="宋体" w:hint="eastAsia"/>
          <w:sz w:val="30"/>
          <w:szCs w:val="30"/>
        </w:rPr>
        <w:t>，以前我就和您在佛法当中结过缘。可能</w:t>
      </w:r>
      <w:proofErr w:type="gramStart"/>
      <w:r w:rsidRPr="002F2203">
        <w:rPr>
          <w:rFonts w:eastAsia="方正新书宋_GBK" w:hAnsi="宋体" w:hint="eastAsia"/>
          <w:sz w:val="30"/>
          <w:szCs w:val="30"/>
        </w:rPr>
        <w:t>这个张造是</w:t>
      </w:r>
      <w:proofErr w:type="gramEnd"/>
      <w:r w:rsidRPr="002F2203">
        <w:rPr>
          <w:rFonts w:eastAsia="方正新书宋_GBK" w:hAnsi="宋体" w:hint="eastAsia"/>
          <w:sz w:val="30"/>
          <w:szCs w:val="30"/>
        </w:rPr>
        <w:t>智者大师的在家皈依弟子。</w:t>
      </w:r>
    </w:p>
    <w:p w14:paraId="585291E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蒙，接受。香火，即香火因缘，亦省作“香火缘”，谓彼此契合，犹如结盟于宿</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。《北齐书·陆法和传》：“法和是求佛之人，尚不</w:t>
      </w:r>
      <w:proofErr w:type="gramStart"/>
      <w:r w:rsidRPr="002F2203">
        <w:rPr>
          <w:rFonts w:eastAsia="方正新书宋_GBK" w:hAnsi="宋体" w:hint="eastAsia"/>
          <w:sz w:val="30"/>
          <w:szCs w:val="30"/>
        </w:rPr>
        <w:t>希释梵</w:t>
      </w:r>
      <w:proofErr w:type="gramEnd"/>
      <w:r w:rsidRPr="002F2203">
        <w:rPr>
          <w:rFonts w:eastAsia="方正新书宋_GBK" w:hAnsi="宋体" w:hint="eastAsia"/>
          <w:sz w:val="30"/>
          <w:szCs w:val="30"/>
        </w:rPr>
        <w:t>天王坐处，岂</w:t>
      </w:r>
      <w:proofErr w:type="gramStart"/>
      <w:r w:rsidRPr="002F2203">
        <w:rPr>
          <w:rFonts w:eastAsia="方正新书宋_GBK" w:hAnsi="宋体" w:hint="eastAsia"/>
          <w:sz w:val="30"/>
          <w:szCs w:val="30"/>
        </w:rPr>
        <w:t>规</w:t>
      </w:r>
      <w:proofErr w:type="gramEnd"/>
      <w:r w:rsidRPr="002F2203">
        <w:rPr>
          <w:rFonts w:eastAsia="方正新书宋_GBK" w:hAnsi="宋体" w:hint="eastAsia"/>
          <w:sz w:val="30"/>
          <w:szCs w:val="30"/>
        </w:rPr>
        <w:t>王位？但于空王佛所与主上有香火因缘，见主人应有报至，故救援耳。”唐白居易《祭中书韦相公文》：“长庆初，俱为中书舍人日，寻</w:t>
      </w:r>
      <w:proofErr w:type="gramStart"/>
      <w:r w:rsidRPr="002F2203">
        <w:rPr>
          <w:rFonts w:eastAsia="方正新书宋_GBK" w:hAnsi="宋体" w:hint="eastAsia"/>
          <w:sz w:val="30"/>
          <w:szCs w:val="30"/>
        </w:rPr>
        <w:t>诣</w:t>
      </w:r>
      <w:proofErr w:type="gramEnd"/>
      <w:r w:rsidRPr="002F2203">
        <w:rPr>
          <w:rFonts w:eastAsia="方正新书宋_GBK" w:hAnsi="宋体" w:hint="eastAsia"/>
          <w:sz w:val="30"/>
          <w:szCs w:val="30"/>
        </w:rPr>
        <w:t>普济寺宗律师所，同受八戒，各持十斋。由是香火因缘，渐相亲近。”</w:t>
      </w:r>
    </w:p>
    <w:p w14:paraId="72B51726" w14:textId="77777777" w:rsidR="00DA7965" w:rsidRPr="002F2203" w:rsidRDefault="00DA7965" w:rsidP="0096777B">
      <w:pPr>
        <w:pStyle w:val="ae"/>
        <w:rPr>
          <w:rFonts w:eastAsia="方正粗雅宋_GBK"/>
        </w:rPr>
      </w:pPr>
      <w:bookmarkStart w:id="1158" w:name="0186a04"/>
      <w:r w:rsidRPr="002F2203">
        <w:rPr>
          <w:rFonts w:eastAsia="方正粗雅宋_GBK" w:hint="eastAsia"/>
        </w:rPr>
        <w:lastRenderedPageBreak/>
        <w:t>老妇俞氏，年九十</w:t>
      </w:r>
      <w:bookmarkStart w:id="1159" w:name="0186a05"/>
      <w:bookmarkEnd w:id="1158"/>
      <w:r w:rsidRPr="002F2203">
        <w:rPr>
          <w:rFonts w:eastAsia="方正粗雅宋_GBK" w:hint="eastAsia"/>
        </w:rPr>
        <w:t>，患一脚短，凡十八年。专往龛所，殷勤设斋</w:t>
      </w:r>
      <w:bookmarkEnd w:id="1159"/>
      <w:r w:rsidRPr="002F2203">
        <w:rPr>
          <w:rFonts w:eastAsia="方正粗雅宋_GBK" w:hint="eastAsia"/>
        </w:rPr>
        <w:t>，即觉短脚还申，步履平正。</w:t>
      </w:r>
    </w:p>
    <w:p w14:paraId="2845F5C8"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申</w:t>
      </w:r>
      <w:r w:rsidRPr="002F2203">
        <w:rPr>
          <w:rFonts w:eastAsia="方正新书宋_GBK" w:hAnsi="宋体" w:hint="eastAsia"/>
          <w:sz w:val="30"/>
          <w:szCs w:val="30"/>
        </w:rPr>
        <w:t>，通“伸”，伸长。</w:t>
      </w:r>
    </w:p>
    <w:p w14:paraId="1EF2BF91" w14:textId="77777777" w:rsidR="00DA7965" w:rsidRPr="002F2203" w:rsidRDefault="00DA7965" w:rsidP="0096777B">
      <w:pPr>
        <w:pStyle w:val="ae"/>
        <w:rPr>
          <w:rFonts w:eastAsia="方正粗雅宋_GBK"/>
        </w:rPr>
      </w:pPr>
      <w:bookmarkStart w:id="1160" w:name="0186a06"/>
      <w:r w:rsidRPr="002F2203">
        <w:rPr>
          <w:rFonts w:eastAsia="方正粗雅宋_GBK" w:hint="eastAsia"/>
        </w:rPr>
        <w:t>荆州玉泉弟子法</w:t>
      </w:r>
      <w:proofErr w:type="gramStart"/>
      <w:r w:rsidRPr="002F2203">
        <w:rPr>
          <w:rFonts w:eastAsia="方正粗雅宋_GBK" w:hint="eastAsia"/>
        </w:rPr>
        <w:t>偃</w:t>
      </w:r>
      <w:bookmarkStart w:id="1161" w:name="0186a07"/>
      <w:bookmarkEnd w:id="1160"/>
      <w:proofErr w:type="gramEnd"/>
      <w:r w:rsidRPr="002F2203">
        <w:rPr>
          <w:rFonts w:eastAsia="方正粗雅宋_GBK" w:hint="eastAsia"/>
        </w:rPr>
        <w:t>，于江都造智者像，还至江津，像身流汗</w:t>
      </w:r>
      <w:bookmarkStart w:id="1162" w:name="0186a08"/>
      <w:bookmarkEnd w:id="1161"/>
      <w:r w:rsidRPr="002F2203">
        <w:rPr>
          <w:rFonts w:eastAsia="方正粗雅宋_GBK" w:hint="eastAsia"/>
        </w:rPr>
        <w:t>，</w:t>
      </w:r>
      <w:proofErr w:type="gramStart"/>
      <w:r w:rsidRPr="002F2203">
        <w:rPr>
          <w:rFonts w:eastAsia="方正粗雅宋_GBK" w:hint="eastAsia"/>
        </w:rPr>
        <w:t>拭已更出</w:t>
      </w:r>
      <w:proofErr w:type="gramEnd"/>
      <w:r w:rsidRPr="002F2203">
        <w:rPr>
          <w:rFonts w:eastAsia="方正粗雅宋_GBK" w:hint="eastAsia"/>
        </w:rPr>
        <w:t>。识者</w:t>
      </w:r>
      <w:proofErr w:type="gramStart"/>
      <w:r w:rsidRPr="002F2203">
        <w:rPr>
          <w:rFonts w:eastAsia="方正粗雅宋_GBK" w:hint="eastAsia"/>
        </w:rPr>
        <w:t>谓师色身</w:t>
      </w:r>
      <w:proofErr w:type="gramEnd"/>
      <w:r w:rsidRPr="002F2203">
        <w:rPr>
          <w:rFonts w:eastAsia="方正粗雅宋_GBK" w:hint="eastAsia"/>
        </w:rPr>
        <w:t>，</w:t>
      </w:r>
      <w:proofErr w:type="gramStart"/>
      <w:r w:rsidRPr="002F2203">
        <w:rPr>
          <w:rFonts w:eastAsia="方正粗雅宋_GBK" w:hint="eastAsia"/>
        </w:rPr>
        <w:t>不</w:t>
      </w:r>
      <w:proofErr w:type="gramEnd"/>
      <w:r w:rsidRPr="002F2203">
        <w:rPr>
          <w:rFonts w:eastAsia="方正粗雅宋_GBK" w:hint="eastAsia"/>
        </w:rPr>
        <w:t>异于此也。</w:t>
      </w:r>
      <w:bookmarkEnd w:id="1162"/>
    </w:p>
    <w:p w14:paraId="61ABE335"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江都</w:t>
      </w:r>
      <w:r w:rsidRPr="002F2203">
        <w:rPr>
          <w:rFonts w:eastAsia="方正新书宋_GBK" w:hAnsi="宋体" w:hint="eastAsia"/>
          <w:sz w:val="30"/>
          <w:szCs w:val="30"/>
        </w:rPr>
        <w:t>，即扬州。</w:t>
      </w:r>
      <w:r w:rsidRPr="002F2203">
        <w:rPr>
          <w:rFonts w:eastAsia="方正新书宋_GBK" w:hAnsi="宋体" w:hint="eastAsia"/>
          <w:sz w:val="30"/>
          <w:szCs w:val="30"/>
          <w:u w:val="single"/>
        </w:rPr>
        <w:t>江津</w:t>
      </w:r>
      <w:r w:rsidRPr="002F2203">
        <w:rPr>
          <w:rFonts w:eastAsia="方正新书宋_GBK" w:hAnsi="宋体" w:hint="eastAsia"/>
          <w:sz w:val="30"/>
          <w:szCs w:val="30"/>
        </w:rPr>
        <w:t>，即荆州。</w:t>
      </w:r>
      <w:r w:rsidRPr="002F2203">
        <w:rPr>
          <w:rFonts w:eastAsia="方正新书宋_GBK" w:hAnsi="宋体" w:hint="eastAsia"/>
          <w:sz w:val="30"/>
          <w:szCs w:val="30"/>
        </w:rPr>
        <w:t xml:space="preserve"> </w:t>
      </w:r>
    </w:p>
    <w:p w14:paraId="1A3857AD" w14:textId="77777777" w:rsidR="00DA7965" w:rsidRPr="002F2203" w:rsidRDefault="00DA7965" w:rsidP="0096777B">
      <w:pPr>
        <w:pStyle w:val="ae"/>
        <w:rPr>
          <w:rFonts w:eastAsia="方正粗雅宋_GBK"/>
        </w:rPr>
      </w:pPr>
      <w:bookmarkStart w:id="1163" w:name="0186a09"/>
      <w:r w:rsidRPr="002F2203">
        <w:rPr>
          <w:rFonts w:eastAsia="方正粗雅宋_GBK" w:hint="eastAsia"/>
        </w:rPr>
        <w:t>钱忠懿王时，申请于朝</w:t>
      </w:r>
      <w:bookmarkEnd w:id="1163"/>
      <w:r w:rsidRPr="002F2203">
        <w:rPr>
          <w:rFonts w:eastAsia="方正粗雅宋_GBK" w:hint="eastAsia"/>
        </w:rPr>
        <w:t>，追谥</w:t>
      </w:r>
      <w:proofErr w:type="gramStart"/>
      <w:r w:rsidRPr="002F2203">
        <w:rPr>
          <w:rFonts w:eastAsia="方正粗雅宋_GBK" w:hint="eastAsia"/>
        </w:rPr>
        <w:t>法空宝觉</w:t>
      </w:r>
      <w:proofErr w:type="gramEnd"/>
      <w:r w:rsidRPr="002F2203">
        <w:rPr>
          <w:rFonts w:eastAsia="方正粗雅宋_GBK" w:hint="eastAsia"/>
        </w:rPr>
        <w:t>尊者</w:t>
      </w:r>
      <w:r w:rsidRPr="002F2203">
        <w:rPr>
          <w:rFonts w:eastAsia="方正粗雅宋_GBK"/>
          <w:i/>
        </w:rPr>
        <w:t>(</w:t>
      </w:r>
      <w:r w:rsidRPr="002F2203">
        <w:rPr>
          <w:rFonts w:eastAsia="方正粗雅宋_GBK" w:hint="eastAsia"/>
          <w:i/>
        </w:rPr>
        <w:t>注：当时周</w:t>
      </w:r>
      <w:proofErr w:type="gramStart"/>
      <w:r w:rsidRPr="002F2203">
        <w:rPr>
          <w:rFonts w:eastAsia="方正粗雅宋_GBK" w:hint="eastAsia"/>
          <w:i/>
        </w:rPr>
        <w:t>世</w:t>
      </w:r>
      <w:proofErr w:type="gramEnd"/>
      <w:r w:rsidRPr="002F2203">
        <w:rPr>
          <w:rFonts w:eastAsia="方正粗雅宋_GBK" w:hint="eastAsia"/>
          <w:i/>
        </w:rPr>
        <w:t>宗朝</w:t>
      </w:r>
      <w:r w:rsidRPr="002F2203">
        <w:rPr>
          <w:rFonts w:eastAsia="方正粗雅宋_GBK"/>
          <w:i/>
        </w:rPr>
        <w:t>)</w:t>
      </w:r>
      <w:r w:rsidRPr="002F2203">
        <w:rPr>
          <w:rFonts w:eastAsia="方正粗雅宋_GBK" w:hint="eastAsia"/>
        </w:rPr>
        <w:t>。</w:t>
      </w:r>
    </w:p>
    <w:p w14:paraId="7E883F24"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吴越国的国王钱弘俶上表请后周</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宗柴荣追谥的。钱弘俶，</w:t>
      </w:r>
      <w:r w:rsidRPr="002F2203">
        <w:rPr>
          <w:rFonts w:eastAsia="方正新书宋_GBK" w:hAnsi="宋体" w:hint="eastAsia"/>
          <w:sz w:val="30"/>
          <w:szCs w:val="30"/>
        </w:rPr>
        <w:t>929</w:t>
      </w:r>
      <w:r w:rsidRPr="002F2203">
        <w:rPr>
          <w:rFonts w:eastAsia="方正新书宋_GBK" w:hAnsi="宋体" w:hint="eastAsia"/>
          <w:sz w:val="30"/>
          <w:szCs w:val="30"/>
        </w:rPr>
        <w:t>年～</w:t>
      </w:r>
      <w:r w:rsidRPr="002F2203">
        <w:rPr>
          <w:rFonts w:eastAsia="方正新书宋_GBK" w:hAnsi="宋体" w:hint="eastAsia"/>
          <w:sz w:val="30"/>
          <w:szCs w:val="30"/>
        </w:rPr>
        <w:t>988</w:t>
      </w:r>
      <w:r w:rsidRPr="002F2203">
        <w:rPr>
          <w:rFonts w:eastAsia="方正新书宋_GBK" w:hAnsi="宋体" w:hint="eastAsia"/>
          <w:sz w:val="30"/>
          <w:szCs w:val="30"/>
        </w:rPr>
        <w:t>年，杭州临安人，</w:t>
      </w:r>
      <w:r w:rsidRPr="002F2203">
        <w:rPr>
          <w:rFonts w:eastAsia="方正新书宋_GBK" w:hAnsi="宋体" w:hint="eastAsia"/>
          <w:sz w:val="30"/>
          <w:szCs w:val="30"/>
        </w:rPr>
        <w:t>948</w:t>
      </w:r>
      <w:r w:rsidRPr="002F2203">
        <w:rPr>
          <w:rFonts w:eastAsia="方正新书宋_GBK" w:hAnsi="宋体" w:hint="eastAsia"/>
          <w:sz w:val="30"/>
          <w:szCs w:val="30"/>
        </w:rPr>
        <w:t>～</w:t>
      </w:r>
      <w:r w:rsidRPr="002F2203">
        <w:rPr>
          <w:rFonts w:eastAsia="方正新书宋_GBK" w:hAnsi="宋体" w:hint="eastAsia"/>
          <w:sz w:val="30"/>
          <w:szCs w:val="30"/>
        </w:rPr>
        <w:t>978</w:t>
      </w:r>
      <w:r w:rsidRPr="002F2203">
        <w:rPr>
          <w:rFonts w:eastAsia="方正新书宋_GBK" w:hAnsi="宋体" w:hint="eastAsia"/>
          <w:sz w:val="30"/>
          <w:szCs w:val="30"/>
        </w:rPr>
        <w:t>年在位，一生护持佛教甚力。</w:t>
      </w:r>
    </w:p>
    <w:p w14:paraId="4BEB4A3A" w14:textId="77777777" w:rsidR="00DA7965" w:rsidRPr="002F2203" w:rsidRDefault="00DA7965" w:rsidP="0096777B">
      <w:pPr>
        <w:pStyle w:val="ae"/>
        <w:rPr>
          <w:rFonts w:eastAsia="方正粗雅宋_GBK"/>
        </w:rPr>
      </w:pPr>
      <w:bookmarkStart w:id="1164" w:name="0186a10"/>
      <w:r w:rsidRPr="002F2203">
        <w:rPr>
          <w:rFonts w:eastAsia="方正粗雅宋_GBK" w:hint="eastAsia"/>
        </w:rPr>
        <w:t>本朝宁宗庆元三年，以荆门请</w:t>
      </w:r>
      <w:bookmarkStart w:id="1165" w:name="0186a11"/>
      <w:bookmarkEnd w:id="1164"/>
      <w:r w:rsidRPr="002F2203">
        <w:rPr>
          <w:rFonts w:eastAsia="方正粗雅宋_GBK" w:hint="eastAsia"/>
        </w:rPr>
        <w:t>，加</w:t>
      </w:r>
      <w:proofErr w:type="gramStart"/>
      <w:r w:rsidRPr="002F2203">
        <w:rPr>
          <w:rFonts w:eastAsia="方正粗雅宋_GBK" w:hint="eastAsia"/>
        </w:rPr>
        <w:t>谥</w:t>
      </w:r>
      <w:proofErr w:type="gramEnd"/>
      <w:r w:rsidRPr="002F2203">
        <w:rPr>
          <w:rFonts w:eastAsia="方正粗雅宋_GBK" w:hint="eastAsia"/>
        </w:rPr>
        <w:t>灵慧大禅师</w:t>
      </w:r>
      <w:r w:rsidRPr="002F2203">
        <w:rPr>
          <w:rFonts w:eastAsia="方正粗雅宋_GBK"/>
        </w:rPr>
        <w:t>(</w:t>
      </w:r>
      <w:r w:rsidRPr="002F2203">
        <w:rPr>
          <w:rFonts w:eastAsia="方正粗雅宋_GBK" w:hint="eastAsia"/>
        </w:rPr>
        <w:t>注：杂出《百录》、《别传》、《高僧传》、《三部疏记》、《南北史》、《玉泉碑》、《国清碑》诸文</w:t>
      </w:r>
      <w:bookmarkEnd w:id="1165"/>
      <w:r w:rsidRPr="002F2203">
        <w:rPr>
          <w:rFonts w:eastAsia="方正粗雅宋_GBK" w:hint="eastAsia"/>
        </w:rPr>
        <w:t>，及《关王祠堂记》</w:t>
      </w:r>
      <w:r w:rsidRPr="002F2203">
        <w:rPr>
          <w:rFonts w:eastAsia="方正粗雅宋_GBK"/>
        </w:rPr>
        <w:t>)</w:t>
      </w:r>
      <w:r w:rsidRPr="002F2203">
        <w:rPr>
          <w:rFonts w:eastAsia="方正粗雅宋_GBK" w:hint="eastAsia"/>
        </w:rPr>
        <w:t>。</w:t>
      </w:r>
      <w:r w:rsidRPr="002F2203">
        <w:rPr>
          <w:rFonts w:eastAsia="方正粗雅宋_GBK"/>
        </w:rPr>
        <w:t xml:space="preserve"> </w:t>
      </w:r>
    </w:p>
    <w:p w14:paraId="1C8B808B"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南宋庆元三年（</w:t>
      </w:r>
      <w:r w:rsidRPr="002F2203">
        <w:rPr>
          <w:rFonts w:eastAsia="方正新书宋_GBK" w:hAnsi="宋体" w:hint="eastAsia"/>
          <w:sz w:val="30"/>
          <w:szCs w:val="30"/>
        </w:rPr>
        <w:t>1197</w:t>
      </w:r>
      <w:r w:rsidRPr="002F2203">
        <w:rPr>
          <w:rFonts w:eastAsia="方正新书宋_GBK" w:hAnsi="宋体" w:hint="eastAsia"/>
          <w:sz w:val="30"/>
          <w:szCs w:val="30"/>
        </w:rPr>
        <w:t>）时，当时的皇帝赵扩加</w:t>
      </w:r>
      <w:proofErr w:type="gramStart"/>
      <w:r w:rsidRPr="002F2203">
        <w:rPr>
          <w:rFonts w:eastAsia="方正新书宋_GBK" w:hAnsi="宋体" w:hint="eastAsia"/>
          <w:sz w:val="30"/>
          <w:szCs w:val="30"/>
        </w:rPr>
        <w:t>谥</w:t>
      </w:r>
      <w:proofErr w:type="gramEnd"/>
      <w:r w:rsidRPr="002F2203">
        <w:rPr>
          <w:rFonts w:eastAsia="方正新书宋_GBK" w:hAnsi="宋体" w:hint="eastAsia"/>
          <w:sz w:val="30"/>
          <w:szCs w:val="30"/>
        </w:rPr>
        <w:t>智者大师为灵慧大禅师。</w:t>
      </w:r>
    </w:p>
    <w:p w14:paraId="2ECF166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以上正传结束，往下是述赞。</w:t>
      </w:r>
    </w:p>
    <w:p w14:paraId="599C742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6221794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【第一大段：引神智从义以证】</w:t>
      </w:r>
    </w:p>
    <w:p w14:paraId="39366299" w14:textId="77777777" w:rsidR="00DA7965" w:rsidRPr="002F2203" w:rsidRDefault="00DA7965" w:rsidP="0096777B">
      <w:pPr>
        <w:pStyle w:val="ae"/>
        <w:rPr>
          <w:rFonts w:eastAsia="方正粗雅宋_GBK"/>
        </w:rPr>
      </w:pPr>
      <w:bookmarkStart w:id="1166" w:name="0186a12"/>
      <w:r w:rsidRPr="002F2203">
        <w:rPr>
          <w:rFonts w:eastAsia="方正粗雅宋_GBK" w:hint="eastAsia"/>
        </w:rPr>
        <w:lastRenderedPageBreak/>
        <w:t>义神智曰：“吾佛出世，虽说诸经</w:t>
      </w:r>
      <w:bookmarkEnd w:id="1166"/>
      <w:r w:rsidRPr="002F2203">
        <w:rPr>
          <w:rFonts w:eastAsia="方正粗雅宋_GBK" w:hint="eastAsia"/>
        </w:rPr>
        <w:t>，而本怀得畅，唯在《法华》。</w:t>
      </w:r>
    </w:p>
    <w:p w14:paraId="76715E32"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此一段文出自神智从义法师的《天台三大部补注序》。</w:t>
      </w:r>
    </w:p>
    <w:p w14:paraId="7637A37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s="宋体"/>
          <w:sz w:val="30"/>
          <w:szCs w:val="30"/>
        </w:rPr>
      </w:pPr>
      <w:r w:rsidRPr="002F2203">
        <w:rPr>
          <w:rFonts w:eastAsia="方正新书宋_GBK" w:hAnsi="宋体" w:hint="eastAsia"/>
          <w:sz w:val="30"/>
          <w:szCs w:val="30"/>
          <w:u w:val="single"/>
        </w:rPr>
        <w:t>义神智</w:t>
      </w:r>
      <w:r w:rsidRPr="002F2203">
        <w:rPr>
          <w:rFonts w:eastAsia="方正新书宋_GBK" w:hAnsi="宋体" w:hint="eastAsia"/>
          <w:sz w:val="30"/>
          <w:szCs w:val="30"/>
        </w:rPr>
        <w:t>，即神智从义法师（</w:t>
      </w:r>
      <w:r w:rsidRPr="002F2203">
        <w:rPr>
          <w:rFonts w:eastAsia="方正新书宋_GBK" w:hAnsi="宋体" w:hint="eastAsia"/>
          <w:sz w:val="30"/>
          <w:szCs w:val="30"/>
        </w:rPr>
        <w:t>1042</w:t>
      </w:r>
      <w:r w:rsidRPr="002F2203">
        <w:rPr>
          <w:rFonts w:eastAsia="方正新书宋_GBK" w:hAnsi="宋体" w:hint="eastAsia"/>
          <w:sz w:val="30"/>
          <w:szCs w:val="30"/>
        </w:rPr>
        <w:t>～</w:t>
      </w:r>
      <w:r w:rsidRPr="002F2203">
        <w:rPr>
          <w:rFonts w:eastAsia="方正新书宋_GBK" w:hAnsi="宋体" w:hint="eastAsia"/>
          <w:sz w:val="30"/>
          <w:szCs w:val="30"/>
        </w:rPr>
        <w:t>1091</w:t>
      </w:r>
      <w:r w:rsidRPr="002F2203">
        <w:rPr>
          <w:rFonts w:eastAsia="方正新书宋_GBK" w:hAnsi="宋体" w:hint="eastAsia"/>
          <w:sz w:val="30"/>
          <w:szCs w:val="30"/>
        </w:rPr>
        <w:t>），北宋温州平阳人，俗姓叶。八岁剃度出家，年十七，师事</w:t>
      </w:r>
      <w:proofErr w:type="gramStart"/>
      <w:r w:rsidRPr="002F2203">
        <w:rPr>
          <w:rFonts w:eastAsia="方正新书宋_GBK" w:hAnsi="宋体" w:hint="eastAsia"/>
          <w:sz w:val="30"/>
          <w:szCs w:val="30"/>
        </w:rPr>
        <w:t>扶宗继</w:t>
      </w:r>
      <w:proofErr w:type="gramEnd"/>
      <w:r w:rsidRPr="002F2203">
        <w:rPr>
          <w:rFonts w:eastAsia="方正新书宋_GBK" w:hAnsi="宋体" w:hint="eastAsia"/>
          <w:sz w:val="30"/>
          <w:szCs w:val="30"/>
        </w:rPr>
        <w:t>忠，研习天台教义。二十七岁于妙果寺讲说《天台四教仪》，并撰《集解》一书。以隋唐</w:t>
      </w:r>
      <w:proofErr w:type="gramStart"/>
      <w:r w:rsidRPr="002F2203">
        <w:rPr>
          <w:rFonts w:eastAsia="方正新书宋_GBK" w:hAnsi="宋体" w:hint="eastAsia"/>
          <w:sz w:val="30"/>
          <w:szCs w:val="30"/>
        </w:rPr>
        <w:t>以来他宗并立</w:t>
      </w:r>
      <w:proofErr w:type="gramEnd"/>
      <w:r w:rsidRPr="002F2203">
        <w:rPr>
          <w:rFonts w:eastAsia="方正新书宋_GBK" w:hAnsi="宋体" w:hint="eastAsia"/>
          <w:sz w:val="30"/>
          <w:szCs w:val="30"/>
        </w:rPr>
        <w:t>为患，谓彼等</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本经论，但任胸臆修证，</w:t>
      </w:r>
      <w:proofErr w:type="gramStart"/>
      <w:r w:rsidRPr="002F2203">
        <w:rPr>
          <w:rFonts w:eastAsia="方正新书宋_GBK" w:hAnsi="宋体" w:hint="eastAsia"/>
          <w:sz w:val="30"/>
          <w:szCs w:val="30"/>
        </w:rPr>
        <w:t>判释不尽</w:t>
      </w:r>
      <w:proofErr w:type="gramEnd"/>
      <w:r w:rsidRPr="002F2203">
        <w:rPr>
          <w:rFonts w:eastAsia="方正新书宋_GBK" w:hAnsi="宋体" w:hint="eastAsia"/>
          <w:sz w:val="30"/>
          <w:szCs w:val="30"/>
        </w:rPr>
        <w:t>佛意，因此于所著《补注》、《集解》处处辨明。</w:t>
      </w:r>
      <w:r w:rsidRPr="002F2203">
        <w:rPr>
          <w:rFonts w:eastAsia="方正新书宋_GBK" w:hAnsi="宋体" w:cs="宋体" w:hint="eastAsia"/>
          <w:sz w:val="30"/>
          <w:szCs w:val="30"/>
        </w:rPr>
        <w:t>如论贤首</w:t>
      </w:r>
      <w:proofErr w:type="gramStart"/>
      <w:r w:rsidRPr="002F2203">
        <w:rPr>
          <w:rFonts w:eastAsia="方正新书宋_GBK" w:hAnsi="宋体" w:cs="宋体" w:hint="eastAsia"/>
          <w:sz w:val="30"/>
          <w:szCs w:val="30"/>
        </w:rPr>
        <w:t>妄判华</w:t>
      </w:r>
      <w:proofErr w:type="gramEnd"/>
      <w:r w:rsidRPr="002F2203">
        <w:rPr>
          <w:rFonts w:eastAsia="方正新书宋_GBK" w:hAnsi="宋体" w:cs="宋体" w:hint="eastAsia"/>
          <w:sz w:val="30"/>
          <w:szCs w:val="30"/>
        </w:rPr>
        <w:t>严，议慈恩专用唯识，</w:t>
      </w:r>
      <w:proofErr w:type="gramStart"/>
      <w:r w:rsidRPr="002F2203">
        <w:rPr>
          <w:rFonts w:eastAsia="方正新书宋_GBK" w:hAnsi="宋体" w:cs="宋体" w:hint="eastAsia"/>
          <w:sz w:val="30"/>
          <w:szCs w:val="30"/>
        </w:rPr>
        <w:t>辨祖承无</w:t>
      </w:r>
      <w:proofErr w:type="gramEnd"/>
      <w:r w:rsidRPr="002F2203">
        <w:rPr>
          <w:rFonts w:eastAsia="方正新书宋_GBK" w:hAnsi="宋体" w:cs="宋体" w:hint="eastAsia"/>
          <w:sz w:val="30"/>
          <w:szCs w:val="30"/>
        </w:rPr>
        <w:t>二十八祖，判道家当摄入儒宗，</w:t>
      </w:r>
      <w:proofErr w:type="gramStart"/>
      <w:r w:rsidRPr="002F2203">
        <w:rPr>
          <w:rFonts w:eastAsia="方正新书宋_GBK" w:hAnsi="宋体" w:cs="宋体" w:hint="eastAsia"/>
          <w:sz w:val="30"/>
          <w:szCs w:val="30"/>
        </w:rPr>
        <w:t>辞理切</w:t>
      </w:r>
      <w:proofErr w:type="gramEnd"/>
      <w:r w:rsidRPr="002F2203">
        <w:rPr>
          <w:rFonts w:eastAsia="方正新书宋_GBK" w:hAnsi="宋体" w:cs="宋体" w:hint="eastAsia"/>
          <w:sz w:val="30"/>
          <w:szCs w:val="30"/>
        </w:rPr>
        <w:t>直，为</w:t>
      </w:r>
      <w:proofErr w:type="gramStart"/>
      <w:r w:rsidRPr="002F2203">
        <w:rPr>
          <w:rFonts w:eastAsia="方正新书宋_GBK" w:hAnsi="宋体" w:cs="宋体" w:hint="eastAsia"/>
          <w:sz w:val="30"/>
          <w:szCs w:val="30"/>
        </w:rPr>
        <w:t>世</w:t>
      </w:r>
      <w:proofErr w:type="gramEnd"/>
      <w:r w:rsidRPr="002F2203">
        <w:rPr>
          <w:rFonts w:eastAsia="方正新书宋_GBK" w:hAnsi="宋体" w:cs="宋体" w:hint="eastAsia"/>
          <w:sz w:val="30"/>
          <w:szCs w:val="30"/>
        </w:rPr>
        <w:t>所信。</w:t>
      </w:r>
      <w:r w:rsidRPr="002F2203">
        <w:rPr>
          <w:rFonts w:eastAsia="方正新书宋_GBK" w:hAnsi="宋体" w:hint="eastAsia"/>
          <w:sz w:val="30"/>
          <w:szCs w:val="30"/>
        </w:rPr>
        <w:t>著有《天台四教仪集解》三卷、《法华三大部补注》十四卷、《金光明玄义顺正记》三卷、《金光明文句新记》七卷、《止观义例纂要》六卷、《始终心要注》一卷等书。</w:t>
      </w:r>
    </w:p>
    <w:p w14:paraId="4F86FD7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然而其在义学上，凡有论说，每迥异于四明知礼大师。如他认为法性之门当</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分为三：“一曰性体，此当正因；二曰性量，此当了因；三曰性具；此当缘因。具即是假，假即空中，只一法性，有兹三义。会之弥分，派之常合，虽</w:t>
      </w:r>
      <w:proofErr w:type="gramStart"/>
      <w:r w:rsidRPr="002F2203">
        <w:rPr>
          <w:rFonts w:eastAsia="方正新书宋_GBK" w:hAnsi="宋体" w:hint="eastAsia"/>
          <w:sz w:val="30"/>
          <w:szCs w:val="30"/>
        </w:rPr>
        <w:t>一一</w:t>
      </w:r>
      <w:proofErr w:type="gramEnd"/>
      <w:r w:rsidRPr="002F2203">
        <w:rPr>
          <w:rFonts w:eastAsia="方正新书宋_GBK" w:hAnsi="宋体" w:hint="eastAsia"/>
          <w:sz w:val="30"/>
          <w:szCs w:val="30"/>
        </w:rPr>
        <w:t>遍，亦无所在。当知他宗谈乎法性，亦同今家性体、性量。以彼皆云：法性真如，与虚空等，但阙第三性具之义。”这自然是</w:t>
      </w:r>
      <w:proofErr w:type="gramStart"/>
      <w:r w:rsidRPr="002F2203">
        <w:rPr>
          <w:rFonts w:eastAsia="方正新书宋_GBK" w:hAnsi="宋体" w:hint="eastAsia"/>
          <w:sz w:val="30"/>
          <w:szCs w:val="30"/>
        </w:rPr>
        <w:t>对华严宗的</w:t>
      </w:r>
      <w:proofErr w:type="gramEnd"/>
      <w:r w:rsidRPr="002F2203">
        <w:rPr>
          <w:rFonts w:eastAsia="方正新书宋_GBK" w:hAnsi="宋体" w:hint="eastAsia"/>
          <w:sz w:val="30"/>
          <w:szCs w:val="30"/>
        </w:rPr>
        <w:t>批驳，但他把</w:t>
      </w:r>
      <w:proofErr w:type="gramStart"/>
      <w:r w:rsidRPr="002F2203">
        <w:rPr>
          <w:rFonts w:eastAsia="方正新书宋_GBK" w:hAnsi="宋体" w:hint="eastAsia"/>
          <w:sz w:val="30"/>
          <w:szCs w:val="30"/>
        </w:rPr>
        <w:t>性具仅作为</w:t>
      </w:r>
      <w:proofErr w:type="gramEnd"/>
      <w:r w:rsidRPr="002F2203">
        <w:rPr>
          <w:rFonts w:eastAsia="方正新书宋_GBK" w:hAnsi="宋体" w:hint="eastAsia"/>
          <w:sz w:val="30"/>
          <w:szCs w:val="30"/>
        </w:rPr>
        <w:t>三</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当中的假</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，卓然违宗，是对知礼大师以</w:t>
      </w:r>
      <w:proofErr w:type="gramStart"/>
      <w:r w:rsidRPr="002F2203">
        <w:rPr>
          <w:rFonts w:eastAsia="方正新书宋_GBK" w:hAnsi="宋体" w:hint="eastAsia"/>
          <w:sz w:val="30"/>
          <w:szCs w:val="30"/>
        </w:rPr>
        <w:t>性具独标法</w:t>
      </w:r>
      <w:proofErr w:type="gramEnd"/>
      <w:r w:rsidRPr="002F2203">
        <w:rPr>
          <w:rFonts w:eastAsia="方正新书宋_GBK" w:hAnsi="宋体" w:hint="eastAsia"/>
          <w:sz w:val="30"/>
          <w:szCs w:val="30"/>
        </w:rPr>
        <w:t>性的一种篡改和变相的批评。另外他对于</w:t>
      </w:r>
      <w:proofErr w:type="gramStart"/>
      <w:r w:rsidRPr="002F2203">
        <w:rPr>
          <w:rFonts w:eastAsia="方正新书宋_GBK" w:hAnsi="宋体" w:hint="eastAsia"/>
          <w:sz w:val="30"/>
          <w:szCs w:val="30"/>
        </w:rPr>
        <w:t>境本定</w:t>
      </w:r>
      <w:proofErr w:type="gramEnd"/>
      <w:r w:rsidRPr="002F2203">
        <w:rPr>
          <w:rFonts w:eastAsia="方正新书宋_GBK" w:hAnsi="宋体" w:hint="eastAsia"/>
          <w:sz w:val="30"/>
          <w:szCs w:val="30"/>
        </w:rPr>
        <w:t>身、生身尊特等义亦于山家相背。所以志</w:t>
      </w:r>
      <w:proofErr w:type="gramStart"/>
      <w:r w:rsidRPr="002F2203">
        <w:rPr>
          <w:rFonts w:eastAsia="方正新书宋_GBK" w:hAnsi="宋体" w:hint="eastAsia"/>
          <w:sz w:val="30"/>
          <w:szCs w:val="30"/>
        </w:rPr>
        <w:t>磐</w:t>
      </w:r>
      <w:proofErr w:type="gramEnd"/>
      <w:r w:rsidRPr="002F2203">
        <w:rPr>
          <w:rFonts w:eastAsia="方正新书宋_GBK" w:hAnsi="宋体" w:hint="eastAsia"/>
          <w:sz w:val="30"/>
          <w:szCs w:val="30"/>
        </w:rPr>
        <w:t>法师毫不客气地指出：“神智之从扶宗，</w:t>
      </w:r>
      <w:bookmarkStart w:id="1167" w:name="0242c19"/>
      <w:r w:rsidRPr="002F2203">
        <w:rPr>
          <w:rFonts w:eastAsia="方正新书宋_GBK" w:hAnsi="宋体" w:hint="eastAsia"/>
          <w:sz w:val="30"/>
          <w:szCs w:val="30"/>
        </w:rPr>
        <w:t>视四明为曾祖，而于有所立义，极力</w:t>
      </w:r>
      <w:proofErr w:type="gramStart"/>
      <w:r w:rsidRPr="002F2203">
        <w:rPr>
          <w:rFonts w:eastAsia="方正新书宋_GBK" w:hAnsi="宋体" w:hint="eastAsia"/>
          <w:sz w:val="30"/>
          <w:szCs w:val="30"/>
        </w:rPr>
        <w:t>诋</w:t>
      </w:r>
      <w:proofErr w:type="gramEnd"/>
      <w:r w:rsidRPr="002F2203">
        <w:rPr>
          <w:rFonts w:eastAsia="方正新书宋_GBK" w:hAnsi="宋体" w:hint="eastAsia"/>
          <w:sz w:val="30"/>
          <w:szCs w:val="30"/>
        </w:rPr>
        <w:t>排之。</w:t>
      </w:r>
      <w:bookmarkStart w:id="1168" w:name="0242c20"/>
      <w:bookmarkEnd w:id="1167"/>
      <w:r w:rsidRPr="002F2203">
        <w:rPr>
          <w:rFonts w:eastAsia="方正新书宋_GBK" w:hAnsi="宋体" w:hint="eastAsia"/>
          <w:sz w:val="30"/>
          <w:szCs w:val="30"/>
        </w:rPr>
        <w:t>去乃翁已五十年，其说已定</w:t>
      </w:r>
      <w:bookmarkStart w:id="1169" w:name="0242c21"/>
      <w:bookmarkEnd w:id="1168"/>
      <w:r w:rsidRPr="002F2203">
        <w:rPr>
          <w:rFonts w:eastAsia="方正新书宋_GBK" w:hAnsi="宋体" w:hint="eastAsia"/>
          <w:sz w:val="30"/>
          <w:szCs w:val="30"/>
        </w:rPr>
        <w:t>，而特为之异，破坏祖业，不肖为甚。</w:t>
      </w:r>
      <w:bookmarkStart w:id="1170" w:name="0242c22"/>
      <w:bookmarkEnd w:id="1169"/>
      <w:r w:rsidRPr="002F2203">
        <w:rPr>
          <w:rFonts w:eastAsia="方正新书宋_GBK" w:hAnsi="宋体" w:hint="eastAsia"/>
          <w:sz w:val="30"/>
          <w:szCs w:val="30"/>
        </w:rPr>
        <w:t>非同当</w:t>
      </w:r>
      <w:r w:rsidRPr="002F2203">
        <w:rPr>
          <w:rFonts w:eastAsia="方正新书宋_GBK" w:hAnsi="宋体" w:hint="eastAsia"/>
          <w:sz w:val="30"/>
          <w:szCs w:val="30"/>
        </w:rPr>
        <w:lastRenderedPageBreak/>
        <w:t>时孤山、净觉，</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抑一扬之比也。旧系扶宗，今故</w:t>
      </w:r>
      <w:proofErr w:type="gramStart"/>
      <w:r w:rsidRPr="002F2203">
        <w:rPr>
          <w:rFonts w:eastAsia="方正新书宋_GBK" w:hAnsi="宋体" w:hint="eastAsia"/>
          <w:sz w:val="30"/>
          <w:szCs w:val="30"/>
        </w:rPr>
        <w:t>黜</w:t>
      </w:r>
      <w:proofErr w:type="gramEnd"/>
      <w:r w:rsidRPr="002F2203">
        <w:rPr>
          <w:rFonts w:eastAsia="方正新书宋_GBK" w:hAnsi="宋体" w:hint="eastAsia"/>
          <w:sz w:val="30"/>
          <w:szCs w:val="30"/>
        </w:rPr>
        <w:t>之</w:t>
      </w:r>
      <w:bookmarkStart w:id="1171" w:name="0242c23"/>
      <w:bookmarkEnd w:id="1170"/>
      <w:r w:rsidRPr="002F2203">
        <w:rPr>
          <w:rFonts w:eastAsia="方正新书宋_GBK" w:hAnsi="宋体" w:hint="eastAsia"/>
          <w:sz w:val="30"/>
          <w:szCs w:val="30"/>
        </w:rPr>
        <w:t>，置之杂传</w:t>
      </w:r>
      <w:bookmarkEnd w:id="1171"/>
      <w:r w:rsidRPr="002F2203">
        <w:rPr>
          <w:rFonts w:eastAsia="方正新书宋_GBK" w:hAnsi="宋体" w:hint="eastAsia"/>
          <w:sz w:val="30"/>
          <w:szCs w:val="30"/>
        </w:rPr>
        <w:t>，以示家法之在。”后世乃以“后山外”称之。</w:t>
      </w:r>
    </w:p>
    <w:p w14:paraId="08B5E9F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神智从义法师既然是后山外派，那么在这里又为何引其言为重呢？此如陈垣《中国佛教史籍概论》卷五所云：“窃尝</w:t>
      </w:r>
      <w:proofErr w:type="gramStart"/>
      <w:r w:rsidRPr="002F2203">
        <w:rPr>
          <w:rFonts w:eastAsia="方正新书宋_GBK" w:hAnsi="宋体" w:hint="eastAsia"/>
          <w:sz w:val="30"/>
          <w:szCs w:val="30"/>
        </w:rPr>
        <w:t>譬</w:t>
      </w:r>
      <w:proofErr w:type="gramEnd"/>
      <w:r w:rsidRPr="002F2203">
        <w:rPr>
          <w:rFonts w:eastAsia="方正新书宋_GBK" w:hAnsi="宋体" w:hint="eastAsia"/>
          <w:sz w:val="30"/>
          <w:szCs w:val="30"/>
        </w:rPr>
        <w:t>之武夫，当国家承平时则抑之，虑其骄蹇而难制。一旦大敌当前，则不得不</w:t>
      </w:r>
      <w:proofErr w:type="gramStart"/>
      <w:r w:rsidRPr="002F2203">
        <w:rPr>
          <w:rFonts w:eastAsia="方正新书宋_GBK" w:hAnsi="宋体" w:hint="eastAsia"/>
          <w:sz w:val="30"/>
          <w:szCs w:val="30"/>
        </w:rPr>
        <w:t>倚</w:t>
      </w:r>
      <w:proofErr w:type="gramEnd"/>
      <w:r w:rsidRPr="002F2203">
        <w:rPr>
          <w:rFonts w:eastAsia="方正新书宋_GBK" w:hAnsi="宋体" w:hint="eastAsia"/>
          <w:sz w:val="30"/>
          <w:szCs w:val="30"/>
        </w:rPr>
        <w:t>以为干城之寄也。”</w:t>
      </w:r>
      <w:r w:rsidRPr="002F2203">
        <w:rPr>
          <w:rFonts w:eastAsia="方正新书宋_GBK" w:hAnsi="宋体" w:hint="eastAsia"/>
          <w:sz w:val="30"/>
          <w:szCs w:val="30"/>
        </w:rPr>
        <w:t xml:space="preserve"> </w:t>
      </w:r>
    </w:p>
    <w:p w14:paraId="45DC68C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本</w:t>
      </w:r>
      <w:proofErr w:type="gramStart"/>
      <w:r w:rsidRPr="002F2203">
        <w:rPr>
          <w:rFonts w:eastAsia="方正新书宋_GBK" w:hAnsi="宋体" w:hint="eastAsia"/>
          <w:sz w:val="30"/>
          <w:szCs w:val="30"/>
          <w:u w:val="single"/>
        </w:rPr>
        <w:t>怀得畅</w:t>
      </w:r>
      <w:proofErr w:type="gramEnd"/>
      <w:r w:rsidRPr="002F2203">
        <w:rPr>
          <w:rFonts w:eastAsia="方正新书宋_GBK" w:hAnsi="宋体" w:hint="eastAsia"/>
          <w:sz w:val="30"/>
          <w:szCs w:val="30"/>
          <w:u w:val="single"/>
        </w:rPr>
        <w:t>，唯在《法华》</w:t>
      </w:r>
      <w:r w:rsidRPr="002F2203">
        <w:rPr>
          <w:rFonts w:eastAsia="方正新书宋_GBK" w:hAnsi="宋体" w:hint="eastAsia"/>
          <w:sz w:val="30"/>
          <w:szCs w:val="30"/>
        </w:rPr>
        <w:t>，此如《天台四教仪》云：“</w:t>
      </w:r>
      <w:bookmarkStart w:id="1172" w:name="0775b11"/>
      <w:r w:rsidRPr="002F2203">
        <w:rPr>
          <w:rFonts w:eastAsia="方正新书宋_GBK" w:hAnsi="宋体" w:hint="eastAsia"/>
          <w:sz w:val="30"/>
          <w:szCs w:val="30"/>
        </w:rPr>
        <w:t>次说法华，开前顿渐，会入非顿非渐</w:t>
      </w:r>
      <w:bookmarkStart w:id="1173" w:name="0775b12"/>
      <w:bookmarkEnd w:id="1172"/>
      <w:r w:rsidRPr="002F2203">
        <w:rPr>
          <w:rFonts w:eastAsia="方正新书宋_GBK" w:hAnsi="宋体" w:hint="eastAsia"/>
          <w:sz w:val="30"/>
          <w:szCs w:val="30"/>
        </w:rPr>
        <w:t>，故言开权显实，又言废权立实，又言会三归</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w:t>
      </w:r>
      <w:bookmarkStart w:id="1174" w:name="0775b13"/>
      <w:bookmarkEnd w:id="1173"/>
      <w:r w:rsidRPr="002F2203">
        <w:rPr>
          <w:rFonts w:eastAsia="方正新书宋_GBK" w:hAnsi="宋体" w:hint="eastAsia"/>
          <w:sz w:val="30"/>
          <w:szCs w:val="30"/>
        </w:rPr>
        <w:t>言权实者，名通今昔，义意不同</w:t>
      </w:r>
      <w:bookmarkStart w:id="1175" w:name="0775b14"/>
      <w:bookmarkEnd w:id="1174"/>
      <w:r w:rsidRPr="002F2203">
        <w:rPr>
          <w:rFonts w:eastAsia="方正新书宋_GBK" w:hAnsi="宋体" w:hint="eastAsia"/>
          <w:sz w:val="30"/>
          <w:szCs w:val="30"/>
        </w:rPr>
        <w:t>，谓法华已前，权实不同，大小相隔。如华严时</w:t>
      </w:r>
      <w:bookmarkStart w:id="1176" w:name="0775b15"/>
      <w:bookmarkEnd w:id="1175"/>
      <w:r w:rsidRPr="002F2203">
        <w:rPr>
          <w:rFonts w:eastAsia="方正新书宋_GBK" w:hAnsi="宋体" w:hint="eastAsia"/>
          <w:sz w:val="30"/>
          <w:szCs w:val="30"/>
        </w:rPr>
        <w:t>，</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权</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实，各不相即，大不纳小，故</w:t>
      </w:r>
      <w:bookmarkStart w:id="1177" w:name="0775b16"/>
      <w:bookmarkEnd w:id="1176"/>
      <w:r w:rsidRPr="002F2203">
        <w:rPr>
          <w:rFonts w:eastAsia="方正新书宋_GBK" w:hAnsi="宋体" w:hint="eastAsia"/>
          <w:sz w:val="30"/>
          <w:szCs w:val="30"/>
        </w:rPr>
        <w:t>小虽在座，如聋若</w:t>
      </w:r>
      <w:proofErr w:type="gramStart"/>
      <w:r w:rsidRPr="002F2203">
        <w:rPr>
          <w:rFonts w:eastAsia="方正新书宋_GBK" w:hAnsi="宋体" w:hint="eastAsia"/>
          <w:sz w:val="30"/>
          <w:szCs w:val="30"/>
        </w:rPr>
        <w:t>痖</w:t>
      </w:r>
      <w:proofErr w:type="gramEnd"/>
      <w:r w:rsidRPr="002F2203">
        <w:rPr>
          <w:rFonts w:eastAsia="方正新书宋_GBK" w:hAnsi="宋体" w:hint="eastAsia"/>
          <w:sz w:val="30"/>
          <w:szCs w:val="30"/>
        </w:rPr>
        <w:t>。是故所说法门虽广大圆满</w:t>
      </w:r>
      <w:bookmarkStart w:id="1178" w:name="0775b17"/>
      <w:bookmarkEnd w:id="1177"/>
      <w:r w:rsidRPr="002F2203">
        <w:rPr>
          <w:rFonts w:eastAsia="方正新书宋_GBK" w:hAnsi="宋体" w:hint="eastAsia"/>
          <w:sz w:val="30"/>
          <w:szCs w:val="30"/>
        </w:rPr>
        <w:t>，摄机不尽，不畅如来出世本怀。所以者何</w:t>
      </w:r>
      <w:bookmarkStart w:id="1179" w:name="0775b18"/>
      <w:bookmarkEnd w:id="1178"/>
      <w:r w:rsidRPr="002F2203">
        <w:rPr>
          <w:rFonts w:eastAsia="方正新书宋_GBK" w:hAnsi="宋体" w:hint="eastAsia"/>
          <w:sz w:val="30"/>
          <w:szCs w:val="30"/>
        </w:rPr>
        <w:t>？初顿部有一粗</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妙，</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妙则与法华无二无别</w:t>
      </w:r>
      <w:bookmarkStart w:id="1180" w:name="0775b19"/>
      <w:bookmarkEnd w:id="1179"/>
      <w:r w:rsidRPr="002F2203">
        <w:rPr>
          <w:rFonts w:eastAsia="方正新书宋_GBK" w:hAnsi="宋体" w:hint="eastAsia"/>
          <w:sz w:val="30"/>
          <w:szCs w:val="30"/>
        </w:rPr>
        <w:t>，若是</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麁粗，须待法华开会废了，方始称妙。</w:t>
      </w:r>
      <w:bookmarkStart w:id="1181" w:name="0775b21"/>
      <w:bookmarkEnd w:id="1180"/>
      <w:r w:rsidRPr="002F2203">
        <w:rPr>
          <w:rFonts w:eastAsia="方正新书宋_GBK" w:hAnsi="宋体" w:hint="eastAsia"/>
          <w:sz w:val="30"/>
          <w:szCs w:val="30"/>
        </w:rPr>
        <w:t>次鹿苑，但粗无妙；次方等，三粗</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妙；次般若，二粗</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妙；来至法华会上</w:t>
      </w:r>
      <w:bookmarkStart w:id="1182" w:name="0775b22"/>
      <w:bookmarkEnd w:id="1181"/>
      <w:r w:rsidRPr="002F2203">
        <w:rPr>
          <w:rFonts w:eastAsia="方正新书宋_GBK" w:hAnsi="宋体" w:hint="eastAsia"/>
          <w:sz w:val="30"/>
          <w:szCs w:val="30"/>
        </w:rPr>
        <w:t>，总开会废前四味粗，令成一乘妙，诸味圆教，更不须开</w:t>
      </w:r>
      <w:bookmarkStart w:id="1183" w:name="0775b23"/>
      <w:bookmarkEnd w:id="1182"/>
      <w:r w:rsidRPr="002F2203">
        <w:rPr>
          <w:rFonts w:eastAsia="方正新书宋_GBK" w:hAnsi="宋体" w:hint="eastAsia"/>
          <w:sz w:val="30"/>
          <w:szCs w:val="30"/>
        </w:rPr>
        <w:t>，本自圆融，不待开也。但是部内兼、但、对、带</w:t>
      </w:r>
      <w:bookmarkStart w:id="1184" w:name="0775b24"/>
      <w:bookmarkEnd w:id="1183"/>
      <w:r w:rsidRPr="002F2203">
        <w:rPr>
          <w:rFonts w:eastAsia="方正新书宋_GBK" w:hAnsi="宋体" w:hint="eastAsia"/>
          <w:sz w:val="30"/>
          <w:szCs w:val="30"/>
        </w:rPr>
        <w:t>，故不及法华淳一无杂。独得妙名，良有以也。</w:t>
      </w:r>
      <w:bookmarkStart w:id="1185" w:name="0775b25"/>
      <w:bookmarkEnd w:id="1184"/>
      <w:r w:rsidRPr="002F2203">
        <w:rPr>
          <w:rFonts w:eastAsia="方正新书宋_GBK" w:hAnsi="宋体" w:hint="eastAsia"/>
          <w:sz w:val="30"/>
          <w:szCs w:val="30"/>
        </w:rPr>
        <w:t>”</w:t>
      </w:r>
      <w:bookmarkEnd w:id="1185"/>
      <w:r w:rsidRPr="002F2203">
        <w:rPr>
          <w:rFonts w:eastAsia="方正新书宋_GBK" w:hAnsi="宋体" w:hint="eastAsia"/>
          <w:sz w:val="30"/>
          <w:szCs w:val="30"/>
        </w:rPr>
        <w:t xml:space="preserve"> </w:t>
      </w:r>
    </w:p>
    <w:p w14:paraId="33ABF31B" w14:textId="77777777" w:rsidR="00DA7965" w:rsidRPr="002F2203" w:rsidRDefault="00DA7965" w:rsidP="0096777B">
      <w:pPr>
        <w:pStyle w:val="ae"/>
        <w:rPr>
          <w:rFonts w:eastAsia="方正粗雅宋_GBK"/>
        </w:rPr>
      </w:pPr>
      <w:bookmarkStart w:id="1186" w:name="0186a13"/>
      <w:r w:rsidRPr="002F2203">
        <w:rPr>
          <w:rFonts w:eastAsia="方正粗雅宋_GBK" w:hint="eastAsia"/>
        </w:rPr>
        <w:t>自阿难结集之后</w:t>
      </w:r>
      <w:bookmarkStart w:id="1187" w:name="0186a14"/>
      <w:bookmarkEnd w:id="1186"/>
      <w:r w:rsidRPr="002F2203">
        <w:rPr>
          <w:rFonts w:eastAsia="方正粗雅宋_GBK" w:hint="eastAsia"/>
        </w:rPr>
        <w:t>，</w:t>
      </w:r>
      <w:proofErr w:type="gramStart"/>
      <w:r w:rsidRPr="002F2203">
        <w:rPr>
          <w:rFonts w:eastAsia="方正粗雅宋_GBK" w:hint="eastAsia"/>
        </w:rPr>
        <w:t>天亲作</w:t>
      </w:r>
      <w:proofErr w:type="gramEnd"/>
      <w:r w:rsidRPr="002F2203">
        <w:rPr>
          <w:rFonts w:eastAsia="方正粗雅宋_GBK" w:hint="eastAsia"/>
        </w:rPr>
        <w:t>论，虽曰通经，</w:t>
      </w:r>
      <w:proofErr w:type="gramStart"/>
      <w:r w:rsidRPr="002F2203">
        <w:rPr>
          <w:rFonts w:eastAsia="方正粗雅宋_GBK" w:hint="eastAsia"/>
        </w:rPr>
        <w:t>然但约文申义</w:t>
      </w:r>
      <w:bookmarkStart w:id="1188" w:name="0186a15"/>
      <w:bookmarkEnd w:id="1187"/>
      <w:proofErr w:type="gramEnd"/>
      <w:r w:rsidRPr="002F2203">
        <w:rPr>
          <w:rFonts w:eastAsia="方正粗雅宋_GBK" w:hint="eastAsia"/>
        </w:rPr>
        <w:t>，举其大略而已。</w:t>
      </w:r>
      <w:proofErr w:type="gramStart"/>
      <w:r w:rsidRPr="002F2203">
        <w:rPr>
          <w:rFonts w:eastAsia="方正粗雅宋_GBK" w:hint="eastAsia"/>
        </w:rPr>
        <w:t>至于斯经大事</w:t>
      </w:r>
      <w:proofErr w:type="gramEnd"/>
      <w:r w:rsidRPr="002F2203">
        <w:rPr>
          <w:rFonts w:eastAsia="方正粗雅宋_GBK" w:hint="eastAsia"/>
        </w:rPr>
        <w:t>，教化始终</w:t>
      </w:r>
      <w:bookmarkEnd w:id="1188"/>
      <w:r w:rsidRPr="002F2203">
        <w:rPr>
          <w:rFonts w:eastAsia="方正粗雅宋_GBK" w:hint="eastAsia"/>
        </w:rPr>
        <w:t>，则</w:t>
      </w:r>
      <w:proofErr w:type="gramStart"/>
      <w:r w:rsidRPr="002F2203">
        <w:rPr>
          <w:rFonts w:eastAsia="方正粗雅宋_GBK" w:hint="eastAsia"/>
        </w:rPr>
        <w:t>晦</w:t>
      </w:r>
      <w:proofErr w:type="gramEnd"/>
      <w:r w:rsidRPr="002F2203">
        <w:rPr>
          <w:rFonts w:eastAsia="方正粗雅宋_GBK" w:hint="eastAsia"/>
        </w:rPr>
        <w:t>而未明。</w:t>
      </w:r>
    </w:p>
    <w:p w14:paraId="669A2CB8"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世亲菩萨曾作《法华经论》二卷，后魏菩提流支、</w:t>
      </w:r>
      <w:proofErr w:type="gramStart"/>
      <w:r w:rsidRPr="002F2203">
        <w:rPr>
          <w:rFonts w:eastAsia="方正新书宋_GBK" w:hAnsi="宋体" w:hint="eastAsia"/>
          <w:sz w:val="30"/>
          <w:szCs w:val="30"/>
        </w:rPr>
        <w:t>昙</w:t>
      </w:r>
      <w:proofErr w:type="gramEnd"/>
      <w:r w:rsidRPr="002F2203">
        <w:rPr>
          <w:rFonts w:eastAsia="方正新书宋_GBK" w:hAnsi="宋体" w:hint="eastAsia"/>
          <w:sz w:val="30"/>
          <w:szCs w:val="30"/>
        </w:rPr>
        <w:t>林等合译，又名《妙法莲华经优波提舍》，收在</w:t>
      </w:r>
      <w:r w:rsidRPr="002F2203">
        <w:rPr>
          <w:rFonts w:eastAsia="方正新书宋_GBK" w:hAnsi="宋体" w:hint="eastAsia"/>
          <w:sz w:val="30"/>
          <w:szCs w:val="30"/>
        </w:rPr>
        <w:t>T26</w:t>
      </w:r>
      <w:r w:rsidRPr="002F2203">
        <w:rPr>
          <w:rFonts w:eastAsia="方正新书宋_GBK" w:hAnsi="宋体" w:hint="eastAsia"/>
          <w:sz w:val="30"/>
          <w:szCs w:val="30"/>
        </w:rPr>
        <w:t>，只略略解释了《法华经》的前三品。智者大师《法华文句》中云：“天亲作《法华经论》</w:t>
      </w:r>
      <w:bookmarkStart w:id="1189" w:name="0624c22"/>
      <w:r w:rsidRPr="002F2203">
        <w:rPr>
          <w:rFonts w:eastAsia="方正新书宋_GBK" w:hAnsi="宋体" w:hint="eastAsia"/>
          <w:sz w:val="30"/>
          <w:szCs w:val="30"/>
        </w:rPr>
        <w:t>，以七功德</w:t>
      </w:r>
      <w:r w:rsidRPr="002F2203">
        <w:rPr>
          <w:rFonts w:eastAsia="方正新书宋_GBK" w:hAnsi="宋体" w:hint="eastAsia"/>
          <w:sz w:val="30"/>
          <w:szCs w:val="30"/>
        </w:rPr>
        <w:lastRenderedPageBreak/>
        <w:t>分序品，五示现分方便品，其余品各有处分</w:t>
      </w:r>
      <w:bookmarkStart w:id="1190" w:name="0625a01"/>
      <w:bookmarkEnd w:id="1189"/>
      <w:r w:rsidRPr="002F2203">
        <w:rPr>
          <w:rFonts w:eastAsia="方正新书宋_GBK" w:hAnsi="宋体" w:hint="eastAsia"/>
          <w:sz w:val="30"/>
          <w:szCs w:val="30"/>
        </w:rPr>
        <w:t>……</w:t>
      </w:r>
      <w:proofErr w:type="gramStart"/>
      <w:r w:rsidRPr="002F2203">
        <w:rPr>
          <w:rFonts w:eastAsia="方正新书宋_GBK" w:hAnsi="宋体" w:hint="eastAsia"/>
          <w:sz w:val="30"/>
          <w:szCs w:val="30"/>
        </w:rPr>
        <w:t>昙鸾</w:t>
      </w:r>
      <w:proofErr w:type="gramEnd"/>
      <w:r w:rsidRPr="002F2203">
        <w:rPr>
          <w:rFonts w:eastAsia="方正新书宋_GBK" w:hAnsi="宋体" w:hint="eastAsia"/>
          <w:sz w:val="30"/>
          <w:szCs w:val="30"/>
        </w:rPr>
        <w:t>云：‘细科烟扬，杂砺尘飞。</w:t>
      </w:r>
      <w:bookmarkEnd w:id="1190"/>
      <w:r w:rsidRPr="002F2203">
        <w:rPr>
          <w:rFonts w:eastAsia="方正新书宋_GBK" w:hAnsi="宋体" w:hint="eastAsia"/>
          <w:sz w:val="30"/>
          <w:szCs w:val="30"/>
        </w:rPr>
        <w:t>’盖若过若不及也。”</w:t>
      </w:r>
    </w:p>
    <w:p w14:paraId="43B28DD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现藏中，亦别有《妙法莲华经论优波提舍》一卷，署为元魏中天竺三藏勒那摩提</w:t>
      </w:r>
      <w:proofErr w:type="gramStart"/>
      <w:r w:rsidRPr="002F2203">
        <w:rPr>
          <w:rFonts w:eastAsia="方正新书宋_GBK" w:hAnsi="宋体" w:hint="eastAsia"/>
          <w:sz w:val="30"/>
          <w:szCs w:val="30"/>
        </w:rPr>
        <w:t>共僧朗等</w:t>
      </w:r>
      <w:proofErr w:type="gramEnd"/>
      <w:r w:rsidRPr="002F2203">
        <w:rPr>
          <w:rFonts w:eastAsia="方正新书宋_GBK" w:hAnsi="宋体" w:hint="eastAsia"/>
          <w:sz w:val="30"/>
          <w:szCs w:val="30"/>
        </w:rPr>
        <w:t>合译，或为后人会合之故。</w:t>
      </w:r>
    </w:p>
    <w:p w14:paraId="33F8931A" w14:textId="77777777" w:rsidR="0096777B"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通经</w:t>
      </w:r>
      <w:r w:rsidRPr="002F2203">
        <w:rPr>
          <w:rFonts w:eastAsia="方正新书宋_GBK" w:hAnsi="宋体" w:hint="eastAsia"/>
          <w:sz w:val="30"/>
          <w:szCs w:val="30"/>
        </w:rPr>
        <w:t>，解释经旨。</w:t>
      </w:r>
    </w:p>
    <w:p w14:paraId="62301B0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约</w:t>
      </w:r>
      <w:proofErr w:type="gramStart"/>
      <w:r w:rsidRPr="002F2203">
        <w:rPr>
          <w:rFonts w:eastAsia="方正新书宋_GBK" w:hAnsi="宋体" w:hint="eastAsia"/>
          <w:sz w:val="30"/>
          <w:szCs w:val="30"/>
          <w:u w:val="single"/>
        </w:rPr>
        <w:t>文申义</w:t>
      </w:r>
      <w:proofErr w:type="gramEnd"/>
      <w:r w:rsidRPr="002F2203">
        <w:rPr>
          <w:rFonts w:eastAsia="方正新书宋_GBK" w:hAnsi="宋体" w:hint="eastAsia"/>
          <w:sz w:val="30"/>
          <w:szCs w:val="30"/>
        </w:rPr>
        <w:t>，根据经文来说明义理，亦即依文解义。</w:t>
      </w:r>
    </w:p>
    <w:p w14:paraId="6A8A639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斯经大事</w:t>
      </w:r>
      <w:proofErr w:type="gramEnd"/>
      <w:r w:rsidRPr="002F2203">
        <w:rPr>
          <w:rFonts w:eastAsia="方正新书宋_GBK" w:hAnsi="宋体" w:hint="eastAsia"/>
          <w:sz w:val="30"/>
          <w:szCs w:val="30"/>
        </w:rPr>
        <w:t>，指如来出世本怀。如《法华经·方便品》云：“如来为一大事因缘故出现于</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，所谓为令众生开示悟入佛之知见。”</w:t>
      </w:r>
    </w:p>
    <w:p w14:paraId="5A1B759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教化始终</w:t>
      </w:r>
      <w:r w:rsidRPr="002F2203">
        <w:rPr>
          <w:rFonts w:eastAsia="方正新书宋_GBK" w:hAnsi="宋体" w:hint="eastAsia"/>
          <w:sz w:val="30"/>
          <w:szCs w:val="30"/>
        </w:rPr>
        <w:t>，《法华玄义》卷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w:t>
      </w:r>
      <w:bookmarkStart w:id="1191" w:name="0683b08"/>
      <w:r w:rsidRPr="002F2203">
        <w:rPr>
          <w:rFonts w:eastAsia="方正新书宋_GBK" w:hAnsi="宋体" w:hint="eastAsia"/>
          <w:sz w:val="30"/>
          <w:szCs w:val="30"/>
        </w:rPr>
        <w:t>教相为三，一根性融不融相</w:t>
      </w:r>
      <w:bookmarkEnd w:id="1191"/>
      <w:r w:rsidRPr="002F2203">
        <w:rPr>
          <w:rFonts w:eastAsia="方正新书宋_GBK" w:hAnsi="宋体" w:hint="eastAsia"/>
          <w:sz w:val="30"/>
          <w:szCs w:val="30"/>
        </w:rPr>
        <w:t>，二化道始</w:t>
      </w:r>
      <w:bookmarkStart w:id="1192" w:name="0683b09"/>
      <w:bookmarkEnd w:id="1192"/>
      <w:r w:rsidRPr="002F2203">
        <w:rPr>
          <w:rFonts w:eastAsia="方正新书宋_GBK" w:hAnsi="宋体" w:hint="eastAsia"/>
          <w:sz w:val="30"/>
          <w:szCs w:val="30"/>
        </w:rPr>
        <w:t>终</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始终相，三师弟远近</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远近相。</w:t>
      </w:r>
      <w:bookmarkStart w:id="1193" w:name="0683b10"/>
      <w:r w:rsidRPr="002F2203">
        <w:rPr>
          <w:rFonts w:eastAsia="方正新书宋_GBK" w:hAnsi="宋体" w:hint="eastAsia"/>
          <w:sz w:val="30"/>
          <w:szCs w:val="30"/>
        </w:rPr>
        <w:t>”第一，</w:t>
      </w:r>
      <w:proofErr w:type="gramStart"/>
      <w:r w:rsidRPr="002F2203">
        <w:rPr>
          <w:rFonts w:eastAsia="方正新书宋_GBK" w:hAnsi="宋体" w:hint="eastAsia"/>
          <w:sz w:val="30"/>
          <w:szCs w:val="30"/>
        </w:rPr>
        <w:t>根性融不融</w:t>
      </w:r>
      <w:proofErr w:type="gramEnd"/>
      <w:r w:rsidRPr="002F2203">
        <w:rPr>
          <w:rFonts w:eastAsia="方正新书宋_GBK" w:hAnsi="宋体" w:hint="eastAsia"/>
          <w:sz w:val="30"/>
          <w:szCs w:val="30"/>
        </w:rPr>
        <w:t>相：佛初成道，顿说华严，本不为小，</w:t>
      </w:r>
      <w:proofErr w:type="gramStart"/>
      <w:r w:rsidRPr="002F2203">
        <w:rPr>
          <w:rFonts w:eastAsia="方正新书宋_GBK" w:hAnsi="宋体" w:hint="eastAsia"/>
          <w:sz w:val="30"/>
          <w:szCs w:val="30"/>
        </w:rPr>
        <w:t>小虽在座</w:t>
      </w:r>
      <w:proofErr w:type="gramEnd"/>
      <w:r w:rsidRPr="002F2203">
        <w:rPr>
          <w:rFonts w:eastAsia="方正新书宋_GBK" w:hAnsi="宋体" w:hint="eastAsia"/>
          <w:sz w:val="30"/>
          <w:szCs w:val="30"/>
        </w:rPr>
        <w:t>，如聋如</w:t>
      </w:r>
      <w:proofErr w:type="gramStart"/>
      <w:r w:rsidRPr="002F2203">
        <w:rPr>
          <w:rFonts w:eastAsia="方正新书宋_GBK" w:hAnsi="宋体" w:hint="eastAsia"/>
          <w:sz w:val="30"/>
          <w:szCs w:val="30"/>
        </w:rPr>
        <w:t>痖</w:t>
      </w:r>
      <w:proofErr w:type="gramEnd"/>
      <w:r w:rsidRPr="002F2203">
        <w:rPr>
          <w:rFonts w:eastAsia="方正新书宋_GBK" w:hAnsi="宋体" w:hint="eastAsia"/>
          <w:sz w:val="30"/>
          <w:szCs w:val="30"/>
        </w:rPr>
        <w:t>，此者初教建立融不融，小根并不闻。不得已，息大施小，此如三藏，建立不融。三藏本不为大，大根都不用。</w:t>
      </w:r>
      <w:bookmarkStart w:id="1194" w:name="0682b02"/>
      <w:proofErr w:type="gramStart"/>
      <w:r w:rsidRPr="002F2203">
        <w:rPr>
          <w:rFonts w:eastAsia="方正新书宋_GBK" w:hAnsi="宋体" w:hint="eastAsia"/>
          <w:sz w:val="30"/>
          <w:szCs w:val="30"/>
        </w:rPr>
        <w:t>次教俱</w:t>
      </w:r>
      <w:proofErr w:type="gramEnd"/>
      <w:r w:rsidRPr="002F2203">
        <w:rPr>
          <w:rFonts w:eastAsia="方正新书宋_GBK" w:hAnsi="宋体" w:hint="eastAsia"/>
          <w:sz w:val="30"/>
          <w:szCs w:val="30"/>
        </w:rPr>
        <w:t>建立，</w:t>
      </w:r>
      <w:proofErr w:type="gramStart"/>
      <w:r w:rsidRPr="002F2203">
        <w:rPr>
          <w:rFonts w:eastAsia="方正新书宋_GBK" w:hAnsi="宋体" w:hint="eastAsia"/>
          <w:sz w:val="30"/>
          <w:szCs w:val="30"/>
        </w:rPr>
        <w:t>以融斥不融</w:t>
      </w:r>
      <w:bookmarkStart w:id="1195" w:name="0682b03"/>
      <w:bookmarkEnd w:id="1194"/>
      <w:proofErr w:type="gramEnd"/>
      <w:r w:rsidRPr="002F2203">
        <w:rPr>
          <w:rFonts w:eastAsia="方正新书宋_GBK" w:hAnsi="宋体" w:hint="eastAsia"/>
          <w:sz w:val="30"/>
          <w:szCs w:val="30"/>
        </w:rPr>
        <w:t>，令小根</w:t>
      </w:r>
      <w:proofErr w:type="gramStart"/>
      <w:r w:rsidRPr="002F2203">
        <w:rPr>
          <w:rFonts w:eastAsia="方正新书宋_GBK" w:hAnsi="宋体" w:hint="eastAsia"/>
          <w:sz w:val="30"/>
          <w:szCs w:val="30"/>
        </w:rPr>
        <w:t>耻不融慕于融</w:t>
      </w:r>
      <w:proofErr w:type="gramEnd"/>
      <w:r w:rsidRPr="002F2203">
        <w:rPr>
          <w:rFonts w:eastAsia="方正新书宋_GBK" w:hAnsi="宋体" w:hint="eastAsia"/>
          <w:sz w:val="30"/>
          <w:szCs w:val="30"/>
        </w:rPr>
        <w:t>。</w:t>
      </w:r>
      <w:bookmarkEnd w:id="1195"/>
      <w:proofErr w:type="gramStart"/>
      <w:r w:rsidRPr="002F2203">
        <w:rPr>
          <w:rFonts w:eastAsia="方正新书宋_GBK" w:hAnsi="宋体" w:hint="eastAsia"/>
          <w:sz w:val="30"/>
          <w:szCs w:val="30"/>
        </w:rPr>
        <w:t>次教俱</w:t>
      </w:r>
      <w:proofErr w:type="gramEnd"/>
      <w:r w:rsidRPr="002F2203">
        <w:rPr>
          <w:rFonts w:eastAsia="方正新书宋_GBK" w:hAnsi="宋体" w:hint="eastAsia"/>
          <w:sz w:val="30"/>
          <w:szCs w:val="30"/>
        </w:rPr>
        <w:t>建立，令小根</w:t>
      </w:r>
      <w:proofErr w:type="gramStart"/>
      <w:r w:rsidRPr="002F2203">
        <w:rPr>
          <w:rFonts w:eastAsia="方正新书宋_GBK" w:hAnsi="宋体" w:hint="eastAsia"/>
          <w:sz w:val="30"/>
          <w:szCs w:val="30"/>
        </w:rPr>
        <w:t>寄融向</w:t>
      </w:r>
      <w:proofErr w:type="gramEnd"/>
      <w:r w:rsidRPr="002F2203">
        <w:rPr>
          <w:rFonts w:eastAsia="方正新书宋_GBK" w:hAnsi="宋体" w:hint="eastAsia"/>
          <w:sz w:val="30"/>
          <w:szCs w:val="30"/>
        </w:rPr>
        <w:t>不融，令大根</w:t>
      </w:r>
      <w:proofErr w:type="gramStart"/>
      <w:r w:rsidRPr="002F2203">
        <w:rPr>
          <w:rFonts w:eastAsia="方正新书宋_GBK" w:hAnsi="宋体" w:hint="eastAsia"/>
          <w:sz w:val="30"/>
          <w:szCs w:val="30"/>
        </w:rPr>
        <w:t>从不融向于</w:t>
      </w:r>
      <w:proofErr w:type="gramEnd"/>
      <w:r w:rsidRPr="002F2203">
        <w:rPr>
          <w:rFonts w:eastAsia="方正新书宋_GBK" w:hAnsi="宋体" w:hint="eastAsia"/>
          <w:sz w:val="30"/>
          <w:szCs w:val="30"/>
        </w:rPr>
        <w:t>融。</w:t>
      </w:r>
      <w:bookmarkStart w:id="1196" w:name="0682b05"/>
      <w:r w:rsidRPr="002F2203">
        <w:rPr>
          <w:rFonts w:eastAsia="方正新书宋_GBK" w:hAnsi="宋体" w:hint="eastAsia"/>
          <w:sz w:val="30"/>
          <w:szCs w:val="30"/>
        </w:rPr>
        <w:t>虽种种建立，施设众生</w:t>
      </w:r>
      <w:bookmarkStart w:id="1197" w:name="0682b06"/>
      <w:bookmarkEnd w:id="1196"/>
      <w:r w:rsidRPr="002F2203">
        <w:rPr>
          <w:rFonts w:eastAsia="方正新书宋_GBK" w:hAnsi="宋体" w:hint="eastAsia"/>
          <w:sz w:val="30"/>
          <w:szCs w:val="30"/>
        </w:rPr>
        <w:t>，但随他意语，非佛本怀。</w:t>
      </w:r>
      <w:bookmarkStart w:id="1198" w:name="0682b07"/>
      <w:bookmarkEnd w:id="1197"/>
      <w:proofErr w:type="gramStart"/>
      <w:r w:rsidRPr="002F2203">
        <w:rPr>
          <w:rFonts w:eastAsia="方正新书宋_GBK" w:hAnsi="宋体" w:hint="eastAsia"/>
          <w:sz w:val="30"/>
          <w:szCs w:val="30"/>
        </w:rPr>
        <w:t>今经正直</w:t>
      </w:r>
      <w:proofErr w:type="gramEnd"/>
      <w:r w:rsidRPr="002F2203">
        <w:rPr>
          <w:rFonts w:eastAsia="方正新书宋_GBK" w:hAnsi="宋体" w:hint="eastAsia"/>
          <w:sz w:val="30"/>
          <w:szCs w:val="30"/>
        </w:rPr>
        <w:t>舍不融，但说于融，令一</w:t>
      </w:r>
      <w:proofErr w:type="gramStart"/>
      <w:r w:rsidRPr="002F2203">
        <w:rPr>
          <w:rFonts w:eastAsia="方正新书宋_GBK" w:hAnsi="宋体" w:hint="eastAsia"/>
          <w:sz w:val="30"/>
          <w:szCs w:val="30"/>
        </w:rPr>
        <w:t>座席</w:t>
      </w:r>
      <w:proofErr w:type="gramEnd"/>
      <w:r w:rsidRPr="002F2203">
        <w:rPr>
          <w:rFonts w:eastAsia="方正新书宋_GBK" w:hAnsi="宋体" w:hint="eastAsia"/>
          <w:sz w:val="30"/>
          <w:szCs w:val="30"/>
        </w:rPr>
        <w:t>，同一道味</w:t>
      </w:r>
      <w:bookmarkStart w:id="1199" w:name="0682b08"/>
      <w:bookmarkEnd w:id="1198"/>
      <w:r w:rsidRPr="002F2203">
        <w:rPr>
          <w:rFonts w:eastAsia="方正新书宋_GBK" w:hAnsi="宋体" w:hint="eastAsia"/>
          <w:sz w:val="30"/>
          <w:szCs w:val="30"/>
        </w:rPr>
        <w:t>，</w:t>
      </w:r>
      <w:proofErr w:type="gramStart"/>
      <w:r w:rsidRPr="002F2203">
        <w:rPr>
          <w:rFonts w:eastAsia="方正新书宋_GBK" w:hAnsi="宋体" w:hint="eastAsia"/>
          <w:sz w:val="30"/>
          <w:szCs w:val="30"/>
        </w:rPr>
        <w:t>乃畅如来</w:t>
      </w:r>
      <w:proofErr w:type="gramEnd"/>
      <w:r w:rsidRPr="002F2203">
        <w:rPr>
          <w:rFonts w:eastAsia="方正新书宋_GBK" w:hAnsi="宋体" w:hint="eastAsia"/>
          <w:sz w:val="30"/>
          <w:szCs w:val="30"/>
        </w:rPr>
        <w:t>出世本怀。</w:t>
      </w:r>
      <w:bookmarkEnd w:id="1199"/>
    </w:p>
    <w:p w14:paraId="6A7B049C"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1200" w:name="0684a09"/>
      <w:bookmarkEnd w:id="1193"/>
      <w:r w:rsidRPr="002F2203">
        <w:rPr>
          <w:rFonts w:eastAsia="方正新书宋_GBK" w:hAnsi="宋体" w:hint="eastAsia"/>
          <w:sz w:val="30"/>
          <w:szCs w:val="30"/>
        </w:rPr>
        <w:t>第二，</w:t>
      </w:r>
      <w:proofErr w:type="gramStart"/>
      <w:r w:rsidRPr="002F2203">
        <w:rPr>
          <w:rFonts w:eastAsia="方正新书宋_GBK" w:hAnsi="宋体" w:hint="eastAsia"/>
          <w:sz w:val="30"/>
          <w:szCs w:val="30"/>
        </w:rPr>
        <w:t>化道始终不</w:t>
      </w:r>
      <w:proofErr w:type="gramEnd"/>
      <w:r w:rsidRPr="002F2203">
        <w:rPr>
          <w:rFonts w:eastAsia="方正新书宋_GBK" w:hAnsi="宋体" w:hint="eastAsia"/>
          <w:sz w:val="30"/>
          <w:szCs w:val="30"/>
        </w:rPr>
        <w:t>始终相：</w:t>
      </w:r>
      <w:bookmarkStart w:id="1201" w:name="0684a10"/>
      <w:bookmarkEnd w:id="1200"/>
      <w:proofErr w:type="gramStart"/>
      <w:r w:rsidRPr="002F2203">
        <w:rPr>
          <w:rFonts w:eastAsia="方正新书宋_GBK" w:hAnsi="宋体" w:hint="eastAsia"/>
          <w:sz w:val="30"/>
          <w:szCs w:val="30"/>
        </w:rPr>
        <w:t>余教当</w:t>
      </w:r>
      <w:proofErr w:type="gramEnd"/>
      <w:r w:rsidRPr="002F2203">
        <w:rPr>
          <w:rFonts w:eastAsia="方正新书宋_GBK" w:hAnsi="宋体" w:hint="eastAsia"/>
          <w:sz w:val="30"/>
          <w:szCs w:val="30"/>
        </w:rPr>
        <w:t>机益物，不说如来施化之意。</w:t>
      </w:r>
      <w:bookmarkStart w:id="1202" w:name="0684a11"/>
      <w:bookmarkEnd w:id="1201"/>
      <w:r w:rsidRPr="002F2203">
        <w:rPr>
          <w:rFonts w:eastAsia="方正新书宋_GBK" w:hAnsi="宋体" w:hint="eastAsia"/>
          <w:sz w:val="30"/>
          <w:szCs w:val="30"/>
        </w:rPr>
        <w:t>此经</w:t>
      </w:r>
      <w:proofErr w:type="gramStart"/>
      <w:r w:rsidRPr="002F2203">
        <w:rPr>
          <w:rFonts w:eastAsia="方正新书宋_GBK" w:hAnsi="宋体" w:hint="eastAsia"/>
          <w:sz w:val="30"/>
          <w:szCs w:val="30"/>
        </w:rPr>
        <w:t>明佛设</w:t>
      </w:r>
      <w:proofErr w:type="gramEnd"/>
      <w:r w:rsidRPr="002F2203">
        <w:rPr>
          <w:rFonts w:eastAsia="方正新书宋_GBK" w:hAnsi="宋体" w:hint="eastAsia"/>
          <w:sz w:val="30"/>
          <w:szCs w:val="30"/>
        </w:rPr>
        <w:t>教元始，巧为众生</w:t>
      </w:r>
      <w:bookmarkStart w:id="1203" w:name="0684a12"/>
      <w:bookmarkEnd w:id="1202"/>
      <w:r w:rsidRPr="002F2203">
        <w:rPr>
          <w:rFonts w:eastAsia="方正新书宋_GBK" w:hAnsi="宋体" w:hint="eastAsia"/>
          <w:sz w:val="30"/>
          <w:szCs w:val="30"/>
        </w:rPr>
        <w:t>，作顿、渐、不定、</w:t>
      </w:r>
      <w:proofErr w:type="gramStart"/>
      <w:r w:rsidRPr="002F2203">
        <w:rPr>
          <w:rFonts w:eastAsia="方正新书宋_GBK" w:hAnsi="宋体" w:hint="eastAsia"/>
          <w:sz w:val="30"/>
          <w:szCs w:val="30"/>
        </w:rPr>
        <w:t>显密种子</w:t>
      </w:r>
      <w:proofErr w:type="gramEnd"/>
      <w:r w:rsidRPr="002F2203">
        <w:rPr>
          <w:rFonts w:eastAsia="方正新书宋_GBK" w:hAnsi="宋体" w:hint="eastAsia"/>
          <w:sz w:val="30"/>
          <w:szCs w:val="30"/>
        </w:rPr>
        <w:t>，中间</w:t>
      </w:r>
      <w:proofErr w:type="gramStart"/>
      <w:r w:rsidRPr="002F2203">
        <w:rPr>
          <w:rFonts w:eastAsia="方正新书宋_GBK" w:hAnsi="宋体" w:hint="eastAsia"/>
          <w:sz w:val="30"/>
          <w:szCs w:val="30"/>
        </w:rPr>
        <w:t>以顿渐</w:t>
      </w:r>
      <w:proofErr w:type="gramEnd"/>
      <w:r w:rsidRPr="002F2203">
        <w:rPr>
          <w:rFonts w:eastAsia="方正新书宋_GBK" w:hAnsi="宋体" w:hint="eastAsia"/>
          <w:sz w:val="30"/>
          <w:szCs w:val="30"/>
        </w:rPr>
        <w:t>五味</w:t>
      </w:r>
      <w:proofErr w:type="gramStart"/>
      <w:r w:rsidRPr="002F2203">
        <w:rPr>
          <w:rFonts w:eastAsia="方正新书宋_GBK" w:hAnsi="宋体" w:hint="eastAsia"/>
          <w:sz w:val="30"/>
          <w:szCs w:val="30"/>
        </w:rPr>
        <w:t>调伏长养</w:t>
      </w:r>
      <w:proofErr w:type="gramEnd"/>
      <w:r w:rsidRPr="002F2203">
        <w:rPr>
          <w:rFonts w:eastAsia="方正新书宋_GBK" w:hAnsi="宋体" w:hint="eastAsia"/>
          <w:sz w:val="30"/>
          <w:szCs w:val="30"/>
        </w:rPr>
        <w:t>而成熟之</w:t>
      </w:r>
      <w:bookmarkStart w:id="1204" w:name="0684a13"/>
      <w:bookmarkEnd w:id="1203"/>
      <w:r w:rsidRPr="002F2203">
        <w:rPr>
          <w:rFonts w:eastAsia="方正新书宋_GBK" w:hAnsi="宋体" w:hint="eastAsia"/>
          <w:sz w:val="30"/>
          <w:szCs w:val="30"/>
        </w:rPr>
        <w:t>，又</w:t>
      </w:r>
      <w:proofErr w:type="gramStart"/>
      <w:r w:rsidRPr="002F2203">
        <w:rPr>
          <w:rFonts w:eastAsia="方正新书宋_GBK" w:hAnsi="宋体" w:hint="eastAsia"/>
          <w:sz w:val="30"/>
          <w:szCs w:val="30"/>
        </w:rPr>
        <w:t>以顿渐</w:t>
      </w:r>
      <w:proofErr w:type="gramEnd"/>
      <w:r w:rsidRPr="002F2203">
        <w:rPr>
          <w:rFonts w:eastAsia="方正新书宋_GBK" w:hAnsi="宋体" w:hint="eastAsia"/>
          <w:sz w:val="30"/>
          <w:szCs w:val="30"/>
        </w:rPr>
        <w:t>五味而度脱之。</w:t>
      </w:r>
      <w:bookmarkStart w:id="1205" w:name="0684a14"/>
      <w:bookmarkEnd w:id="1204"/>
      <w:r w:rsidRPr="002F2203">
        <w:rPr>
          <w:rFonts w:eastAsia="方正新书宋_GBK" w:hAnsi="宋体" w:hint="eastAsia"/>
          <w:sz w:val="30"/>
          <w:szCs w:val="30"/>
        </w:rPr>
        <w:t>并脱、并熟、并种，番</w:t>
      </w:r>
      <w:proofErr w:type="gramStart"/>
      <w:r w:rsidRPr="002F2203">
        <w:rPr>
          <w:rFonts w:eastAsia="方正新书宋_GBK" w:hAnsi="宋体" w:hint="eastAsia"/>
          <w:sz w:val="30"/>
          <w:szCs w:val="30"/>
        </w:rPr>
        <w:t>番</w:t>
      </w:r>
      <w:proofErr w:type="gramEnd"/>
      <w:r w:rsidRPr="002F2203">
        <w:rPr>
          <w:rFonts w:eastAsia="方正新书宋_GBK" w:hAnsi="宋体" w:hint="eastAsia"/>
          <w:sz w:val="30"/>
          <w:szCs w:val="30"/>
        </w:rPr>
        <w:t>不息，大势威猛，三</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益物</w:t>
      </w:r>
      <w:bookmarkStart w:id="1206" w:name="0684a15"/>
      <w:bookmarkEnd w:id="1205"/>
      <w:r w:rsidRPr="002F2203">
        <w:rPr>
          <w:rFonts w:eastAsia="方正新书宋_GBK" w:hAnsi="宋体" w:hint="eastAsia"/>
          <w:sz w:val="30"/>
          <w:szCs w:val="30"/>
        </w:rPr>
        <w:t>，</w:t>
      </w:r>
      <w:proofErr w:type="gramStart"/>
      <w:r w:rsidRPr="002F2203">
        <w:rPr>
          <w:rFonts w:eastAsia="方正新书宋_GBK" w:hAnsi="宋体" w:hint="eastAsia"/>
          <w:sz w:val="30"/>
          <w:szCs w:val="30"/>
        </w:rPr>
        <w:t>迥超余经</w:t>
      </w:r>
      <w:proofErr w:type="gramEnd"/>
      <w:r w:rsidRPr="002F2203">
        <w:rPr>
          <w:rFonts w:eastAsia="方正新书宋_GBK" w:hAnsi="宋体" w:hint="eastAsia"/>
          <w:sz w:val="30"/>
          <w:szCs w:val="30"/>
        </w:rPr>
        <w:t>。</w:t>
      </w:r>
    </w:p>
    <w:p w14:paraId="0C6CBDF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第三，师弟远近</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远近相：</w:t>
      </w:r>
      <w:proofErr w:type="gramStart"/>
      <w:r w:rsidRPr="002F2203">
        <w:rPr>
          <w:rFonts w:eastAsia="方正新书宋_GBK" w:hAnsi="宋体" w:hint="eastAsia"/>
          <w:sz w:val="30"/>
          <w:szCs w:val="30"/>
        </w:rPr>
        <w:t>又众经</w:t>
      </w:r>
      <w:proofErr w:type="gramEnd"/>
      <w:r w:rsidRPr="002F2203">
        <w:rPr>
          <w:rFonts w:eastAsia="方正新书宋_GBK" w:hAnsi="宋体" w:hint="eastAsia"/>
          <w:sz w:val="30"/>
          <w:szCs w:val="30"/>
        </w:rPr>
        <w:t>咸云</w:t>
      </w:r>
      <w:bookmarkStart w:id="1207" w:name="0684a16"/>
      <w:bookmarkEnd w:id="1206"/>
      <w:r w:rsidRPr="002F2203">
        <w:rPr>
          <w:rFonts w:eastAsia="方正新书宋_GBK" w:hAnsi="宋体" w:hint="eastAsia"/>
          <w:sz w:val="30"/>
          <w:szCs w:val="30"/>
        </w:rPr>
        <w:t>，道</w:t>
      </w:r>
      <w:proofErr w:type="gramStart"/>
      <w:r w:rsidRPr="002F2203">
        <w:rPr>
          <w:rFonts w:eastAsia="方正新书宋_GBK" w:hAnsi="宋体" w:hint="eastAsia"/>
          <w:sz w:val="30"/>
          <w:szCs w:val="30"/>
        </w:rPr>
        <w:t>树师实智始满</w:t>
      </w:r>
      <w:proofErr w:type="gramEnd"/>
      <w:r w:rsidRPr="002F2203">
        <w:rPr>
          <w:rFonts w:eastAsia="方正新书宋_GBK" w:hAnsi="宋体" w:hint="eastAsia"/>
          <w:sz w:val="30"/>
          <w:szCs w:val="30"/>
        </w:rPr>
        <w:t>，起道</w:t>
      </w:r>
      <w:proofErr w:type="gramStart"/>
      <w:r w:rsidRPr="002F2203">
        <w:rPr>
          <w:rFonts w:eastAsia="方正新书宋_GBK" w:hAnsi="宋体" w:hint="eastAsia"/>
          <w:sz w:val="30"/>
          <w:szCs w:val="30"/>
        </w:rPr>
        <w:t>树始施权</w:t>
      </w:r>
      <w:proofErr w:type="gramEnd"/>
      <w:r w:rsidRPr="002F2203">
        <w:rPr>
          <w:rFonts w:eastAsia="方正新书宋_GBK" w:hAnsi="宋体" w:hint="eastAsia"/>
          <w:sz w:val="30"/>
          <w:szCs w:val="30"/>
        </w:rPr>
        <w:t>智</w:t>
      </w:r>
      <w:bookmarkStart w:id="1208" w:name="0684a17"/>
      <w:bookmarkEnd w:id="1207"/>
      <w:r w:rsidRPr="002F2203">
        <w:rPr>
          <w:rFonts w:eastAsia="方正新书宋_GBK" w:hAnsi="宋体" w:hint="eastAsia"/>
          <w:sz w:val="30"/>
          <w:szCs w:val="30"/>
        </w:rPr>
        <w:t>，</w:t>
      </w:r>
      <w:proofErr w:type="gramStart"/>
      <w:r w:rsidRPr="002F2203">
        <w:rPr>
          <w:rFonts w:eastAsia="方正新书宋_GBK" w:hAnsi="宋体" w:hint="eastAsia"/>
          <w:sz w:val="30"/>
          <w:szCs w:val="30"/>
        </w:rPr>
        <w:t>今经明</w:t>
      </w:r>
      <w:proofErr w:type="gramEnd"/>
      <w:r w:rsidRPr="002F2203">
        <w:rPr>
          <w:rFonts w:eastAsia="方正新书宋_GBK" w:hAnsi="宋体" w:hint="eastAsia"/>
          <w:sz w:val="30"/>
          <w:szCs w:val="30"/>
        </w:rPr>
        <w:t>师之权实在道树前久久已满。</w:t>
      </w:r>
      <w:bookmarkStart w:id="1209" w:name="0684a18"/>
      <w:bookmarkEnd w:id="1208"/>
      <w:r w:rsidRPr="002F2203">
        <w:rPr>
          <w:rFonts w:eastAsia="方正新书宋_GBK" w:hAnsi="宋体" w:hint="eastAsia"/>
          <w:sz w:val="30"/>
          <w:szCs w:val="30"/>
        </w:rPr>
        <w:t>诸经明二乘弟子不得入实智，亦</w:t>
      </w:r>
      <w:proofErr w:type="gramStart"/>
      <w:r w:rsidRPr="002F2203">
        <w:rPr>
          <w:rFonts w:eastAsia="方正新书宋_GBK" w:hAnsi="宋体" w:hint="eastAsia"/>
          <w:sz w:val="30"/>
          <w:szCs w:val="30"/>
        </w:rPr>
        <w:t>不能施权智</w:t>
      </w:r>
      <w:bookmarkStart w:id="1210" w:name="0684a19"/>
      <w:bookmarkEnd w:id="1209"/>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今经明</w:t>
      </w:r>
      <w:proofErr w:type="gramEnd"/>
      <w:r w:rsidRPr="002F2203">
        <w:rPr>
          <w:rFonts w:eastAsia="方正新书宋_GBK" w:hAnsi="宋体" w:hint="eastAsia"/>
          <w:sz w:val="30"/>
          <w:szCs w:val="30"/>
        </w:rPr>
        <w:t>弟子入实甚久，亦先解行权。</w:t>
      </w:r>
      <w:bookmarkStart w:id="1211" w:name="0684a20"/>
      <w:bookmarkEnd w:id="1210"/>
      <w:proofErr w:type="gramStart"/>
      <w:r w:rsidRPr="002F2203">
        <w:rPr>
          <w:rFonts w:eastAsia="方正新书宋_GBK" w:hAnsi="宋体" w:hint="eastAsia"/>
          <w:sz w:val="30"/>
          <w:szCs w:val="30"/>
        </w:rPr>
        <w:t>又众经</w:t>
      </w:r>
      <w:proofErr w:type="gramEnd"/>
      <w:r w:rsidRPr="002F2203">
        <w:rPr>
          <w:rFonts w:eastAsia="方正新书宋_GBK" w:hAnsi="宋体" w:hint="eastAsia"/>
          <w:sz w:val="30"/>
          <w:szCs w:val="30"/>
        </w:rPr>
        <w:t>尚不论道树</w:t>
      </w:r>
      <w:proofErr w:type="gramStart"/>
      <w:r w:rsidRPr="002F2203">
        <w:rPr>
          <w:rFonts w:eastAsia="方正新书宋_GBK" w:hAnsi="宋体" w:hint="eastAsia"/>
          <w:sz w:val="30"/>
          <w:szCs w:val="30"/>
        </w:rPr>
        <w:t>之前师</w:t>
      </w:r>
      <w:proofErr w:type="gramEnd"/>
      <w:r w:rsidRPr="002F2203">
        <w:rPr>
          <w:rFonts w:eastAsia="方正新书宋_GBK" w:hAnsi="宋体" w:hint="eastAsia"/>
          <w:sz w:val="30"/>
          <w:szCs w:val="30"/>
        </w:rPr>
        <w:t>之与弟近</w:t>
      </w:r>
      <w:proofErr w:type="gramStart"/>
      <w:r w:rsidRPr="002F2203">
        <w:rPr>
          <w:rFonts w:eastAsia="方正新书宋_GBK" w:hAnsi="宋体" w:hint="eastAsia"/>
          <w:sz w:val="30"/>
          <w:szCs w:val="30"/>
        </w:rPr>
        <w:t>近</w:t>
      </w:r>
      <w:proofErr w:type="gramEnd"/>
      <w:r w:rsidRPr="002F2203">
        <w:rPr>
          <w:rFonts w:eastAsia="方正新书宋_GBK" w:hAnsi="宋体" w:hint="eastAsia"/>
          <w:sz w:val="30"/>
          <w:szCs w:val="30"/>
        </w:rPr>
        <w:t>权实，</w:t>
      </w:r>
      <w:proofErr w:type="gramStart"/>
      <w:r w:rsidRPr="002F2203">
        <w:rPr>
          <w:rFonts w:eastAsia="方正新书宋_GBK" w:hAnsi="宋体" w:hint="eastAsia"/>
          <w:sz w:val="30"/>
          <w:szCs w:val="30"/>
        </w:rPr>
        <w:t>况</w:t>
      </w:r>
      <w:proofErr w:type="gramEnd"/>
      <w:r w:rsidRPr="002F2203">
        <w:rPr>
          <w:rFonts w:eastAsia="方正新书宋_GBK" w:hAnsi="宋体" w:hint="eastAsia"/>
          <w:sz w:val="30"/>
          <w:szCs w:val="30"/>
        </w:rPr>
        <w:t>复远远</w:t>
      </w:r>
      <w:bookmarkStart w:id="1212" w:name="0684a21"/>
      <w:bookmarkEnd w:id="1211"/>
      <w:r w:rsidRPr="002F2203">
        <w:rPr>
          <w:rFonts w:eastAsia="方正新书宋_GBK" w:hAnsi="宋体" w:hint="eastAsia"/>
          <w:sz w:val="30"/>
          <w:szCs w:val="30"/>
        </w:rPr>
        <w:t>？</w:t>
      </w:r>
      <w:proofErr w:type="gramStart"/>
      <w:r w:rsidRPr="002F2203">
        <w:rPr>
          <w:rFonts w:eastAsia="方正新书宋_GBK" w:hAnsi="宋体" w:hint="eastAsia"/>
          <w:sz w:val="30"/>
          <w:szCs w:val="30"/>
        </w:rPr>
        <w:t>今经明道</w:t>
      </w:r>
      <w:proofErr w:type="gramEnd"/>
      <w:r w:rsidRPr="002F2203">
        <w:rPr>
          <w:rFonts w:eastAsia="方正新书宋_GBK" w:hAnsi="宋体" w:hint="eastAsia"/>
          <w:sz w:val="30"/>
          <w:szCs w:val="30"/>
        </w:rPr>
        <w:t>树</w:t>
      </w:r>
      <w:proofErr w:type="gramStart"/>
      <w:r w:rsidRPr="002F2203">
        <w:rPr>
          <w:rFonts w:eastAsia="方正新书宋_GBK" w:hAnsi="宋体" w:hint="eastAsia"/>
          <w:sz w:val="30"/>
          <w:szCs w:val="30"/>
        </w:rPr>
        <w:t>之前权实</w:t>
      </w:r>
      <w:proofErr w:type="gramEnd"/>
      <w:r w:rsidRPr="002F2203">
        <w:rPr>
          <w:rFonts w:eastAsia="方正新书宋_GBK" w:hAnsi="宋体" w:hint="eastAsia"/>
          <w:sz w:val="30"/>
          <w:szCs w:val="30"/>
        </w:rPr>
        <w:t>长远，</w:t>
      </w:r>
      <w:proofErr w:type="gramStart"/>
      <w:r w:rsidRPr="002F2203">
        <w:rPr>
          <w:rFonts w:eastAsia="方正新书宋_GBK" w:hAnsi="宋体" w:hint="eastAsia"/>
          <w:sz w:val="30"/>
          <w:szCs w:val="30"/>
        </w:rPr>
        <w:t>补处数世界</w:t>
      </w:r>
      <w:bookmarkStart w:id="1213" w:name="0684a22"/>
      <w:bookmarkEnd w:id="1212"/>
      <w:proofErr w:type="gramEnd"/>
      <w:r w:rsidRPr="002F2203">
        <w:rPr>
          <w:rFonts w:eastAsia="方正新书宋_GBK" w:hAnsi="宋体" w:hint="eastAsia"/>
          <w:sz w:val="30"/>
          <w:szCs w:val="30"/>
        </w:rPr>
        <w:t>不知，</w:t>
      </w:r>
      <w:proofErr w:type="gramStart"/>
      <w:r w:rsidRPr="002F2203">
        <w:rPr>
          <w:rFonts w:eastAsia="方正新书宋_GBK" w:hAnsi="宋体" w:hint="eastAsia"/>
          <w:sz w:val="30"/>
          <w:szCs w:val="30"/>
        </w:rPr>
        <w:t>况</w:t>
      </w:r>
      <w:proofErr w:type="gramEnd"/>
      <w:r w:rsidRPr="002F2203">
        <w:rPr>
          <w:rFonts w:eastAsia="方正新书宋_GBK" w:hAnsi="宋体" w:hint="eastAsia"/>
          <w:sz w:val="30"/>
          <w:szCs w:val="30"/>
        </w:rPr>
        <w:t>其尘数？</w:t>
      </w:r>
      <w:bookmarkStart w:id="1214" w:name="0684a23"/>
      <w:bookmarkEnd w:id="1213"/>
      <w:r w:rsidRPr="002F2203">
        <w:rPr>
          <w:rFonts w:eastAsia="方正新书宋_GBK" w:hAnsi="宋体" w:hint="eastAsia"/>
          <w:sz w:val="30"/>
          <w:szCs w:val="30"/>
        </w:rPr>
        <w:t>当知</w:t>
      </w:r>
      <w:bookmarkEnd w:id="1214"/>
      <w:r w:rsidRPr="002F2203">
        <w:rPr>
          <w:rFonts w:eastAsia="方正新书宋_GBK" w:hAnsi="宋体" w:hint="eastAsia"/>
          <w:sz w:val="30"/>
          <w:szCs w:val="30"/>
        </w:rPr>
        <w:t>此经，</w:t>
      </w:r>
      <w:proofErr w:type="gramStart"/>
      <w:r w:rsidRPr="002F2203">
        <w:rPr>
          <w:rFonts w:eastAsia="方正新书宋_GBK" w:hAnsi="宋体" w:hint="eastAsia"/>
          <w:sz w:val="30"/>
          <w:szCs w:val="30"/>
        </w:rPr>
        <w:t>永异诸</w:t>
      </w:r>
      <w:proofErr w:type="gramEnd"/>
      <w:r w:rsidRPr="002F2203">
        <w:rPr>
          <w:rFonts w:eastAsia="方正新书宋_GBK" w:hAnsi="宋体" w:hint="eastAsia"/>
          <w:sz w:val="30"/>
          <w:szCs w:val="30"/>
        </w:rPr>
        <w:t>教，殷勤称赞，良有以也。</w:t>
      </w:r>
    </w:p>
    <w:p w14:paraId="42BFCE9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天亲菩萨</w:t>
      </w:r>
      <w:proofErr w:type="gramEnd"/>
      <w:r w:rsidRPr="002F2203">
        <w:rPr>
          <w:rFonts w:eastAsia="方正新书宋_GBK" w:hAnsi="宋体" w:hint="eastAsia"/>
          <w:sz w:val="30"/>
          <w:szCs w:val="30"/>
        </w:rPr>
        <w:t>可能是限于当时天竺众生的因缘，只是依文解义，对此大事因缘和教化始终都没有予以彰显，故而对于经义隐晦而不明显。</w:t>
      </w:r>
    </w:p>
    <w:p w14:paraId="53667E34" w14:textId="77777777" w:rsidR="00DA7965" w:rsidRPr="002F2203" w:rsidRDefault="00DA7965" w:rsidP="0096777B">
      <w:pPr>
        <w:pStyle w:val="ae"/>
        <w:rPr>
          <w:rFonts w:eastAsia="方正粗雅宋_GBK"/>
        </w:rPr>
      </w:pPr>
      <w:bookmarkStart w:id="1215" w:name="0186a16"/>
      <w:r w:rsidRPr="002F2203">
        <w:rPr>
          <w:rFonts w:eastAsia="方正粗雅宋_GBK" w:hint="eastAsia"/>
        </w:rPr>
        <w:t>暨罗什翻译，东传此土</w:t>
      </w:r>
      <w:bookmarkEnd w:id="1215"/>
      <w:r w:rsidRPr="002F2203">
        <w:rPr>
          <w:rFonts w:eastAsia="方正粗雅宋_GBK" w:hint="eastAsia"/>
        </w:rPr>
        <w:t>，</w:t>
      </w:r>
      <w:proofErr w:type="gramStart"/>
      <w:r w:rsidRPr="002F2203">
        <w:rPr>
          <w:rFonts w:eastAsia="方正粗雅宋_GBK" w:hint="eastAsia"/>
        </w:rPr>
        <w:t>造疏消释</w:t>
      </w:r>
      <w:proofErr w:type="gramEnd"/>
      <w:r w:rsidRPr="002F2203">
        <w:rPr>
          <w:rFonts w:eastAsia="方正粗雅宋_GBK" w:hint="eastAsia"/>
        </w:rPr>
        <w:t>者，</w:t>
      </w:r>
      <w:proofErr w:type="gramStart"/>
      <w:r w:rsidRPr="002F2203">
        <w:rPr>
          <w:rFonts w:eastAsia="方正粗雅宋_GBK" w:hint="eastAsia"/>
        </w:rPr>
        <w:t>异论非一</w:t>
      </w:r>
      <w:proofErr w:type="gramEnd"/>
      <w:r w:rsidRPr="002F2203">
        <w:rPr>
          <w:rFonts w:eastAsia="方正粗雅宋_GBK" w:hint="eastAsia"/>
        </w:rPr>
        <w:t>。</w:t>
      </w:r>
    </w:p>
    <w:p w14:paraId="1E0485EE" w14:textId="77777777" w:rsidR="0096777B"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暨</w:t>
      </w:r>
      <w:r w:rsidRPr="002F2203">
        <w:rPr>
          <w:rFonts w:eastAsia="方正新书宋_GBK" w:hAnsi="宋体" w:hint="eastAsia"/>
          <w:sz w:val="30"/>
          <w:szCs w:val="30"/>
        </w:rPr>
        <w:t>，到，至。</w:t>
      </w:r>
    </w:p>
    <w:p w14:paraId="2E92CAA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异论非一</w:t>
      </w:r>
      <w:proofErr w:type="gramEnd"/>
      <w:r w:rsidRPr="002F2203">
        <w:rPr>
          <w:rFonts w:eastAsia="方正新书宋_GBK" w:hAnsi="宋体" w:hint="eastAsia"/>
          <w:sz w:val="30"/>
          <w:szCs w:val="30"/>
        </w:rPr>
        <w:t>，自从《法华经》翻译出来后，“受持盛者，无出此经”。仅南北朝时期，对该经作注疏的就达七十余家，当时比较著名的注解有刘宋</w:t>
      </w:r>
      <w:proofErr w:type="gramStart"/>
      <w:r w:rsidRPr="002F2203">
        <w:rPr>
          <w:rFonts w:eastAsia="方正新书宋_GBK" w:hAnsi="宋体" w:hint="eastAsia"/>
          <w:sz w:val="30"/>
          <w:szCs w:val="30"/>
        </w:rPr>
        <w:t>竺</w:t>
      </w:r>
      <w:proofErr w:type="gramEnd"/>
      <w:r w:rsidRPr="002F2203">
        <w:rPr>
          <w:rFonts w:eastAsia="方正新书宋_GBK" w:hAnsi="宋体" w:hint="eastAsia"/>
          <w:sz w:val="30"/>
          <w:szCs w:val="30"/>
        </w:rPr>
        <w:t>道生撰《法华义疏》、梁法云</w:t>
      </w:r>
      <w:proofErr w:type="gramStart"/>
      <w:r w:rsidRPr="002F2203">
        <w:rPr>
          <w:rFonts w:eastAsia="方正新书宋_GBK" w:hAnsi="宋体" w:hint="eastAsia"/>
          <w:sz w:val="30"/>
          <w:szCs w:val="30"/>
        </w:rPr>
        <w:t>撰</w:t>
      </w:r>
      <w:proofErr w:type="gramEnd"/>
      <w:r w:rsidRPr="002F2203">
        <w:rPr>
          <w:rFonts w:eastAsia="方正新书宋_GBK" w:hAnsi="宋体" w:hint="eastAsia"/>
          <w:sz w:val="30"/>
          <w:szCs w:val="30"/>
        </w:rPr>
        <w:t>《法华经义记》等。但</w:t>
      </w:r>
      <w:proofErr w:type="gramStart"/>
      <w:r w:rsidRPr="002F2203">
        <w:rPr>
          <w:rFonts w:eastAsia="方正新书宋_GBK" w:hAnsi="宋体" w:hint="eastAsia"/>
          <w:sz w:val="30"/>
          <w:szCs w:val="30"/>
        </w:rPr>
        <w:t>都但述</w:t>
      </w:r>
      <w:proofErr w:type="gramEnd"/>
      <w:r w:rsidRPr="002F2203">
        <w:rPr>
          <w:rFonts w:eastAsia="方正新书宋_GBK" w:hAnsi="宋体" w:hint="eastAsia"/>
          <w:sz w:val="30"/>
          <w:szCs w:val="30"/>
        </w:rPr>
        <w:t>己意，不会经旨。</w:t>
      </w:r>
    </w:p>
    <w:p w14:paraId="50758F02" w14:textId="77777777" w:rsidR="00DA7965" w:rsidRPr="002F2203" w:rsidRDefault="00DA7965" w:rsidP="0096777B">
      <w:pPr>
        <w:pStyle w:val="ae"/>
        <w:rPr>
          <w:rFonts w:eastAsia="方正粗雅宋_GBK"/>
        </w:rPr>
      </w:pPr>
      <w:bookmarkStart w:id="1216" w:name="0186a17"/>
      <w:r w:rsidRPr="002F2203">
        <w:rPr>
          <w:rFonts w:eastAsia="方正粗雅宋_GBK" w:hint="eastAsia"/>
        </w:rPr>
        <w:t>唯我智者</w:t>
      </w:r>
      <w:bookmarkStart w:id="1217" w:name="0186a18"/>
      <w:bookmarkEnd w:id="1216"/>
      <w:r w:rsidRPr="002F2203">
        <w:rPr>
          <w:rFonts w:eastAsia="方正粗雅宋_GBK" w:hint="eastAsia"/>
        </w:rPr>
        <w:t>，灵山亲承，大</w:t>
      </w:r>
      <w:proofErr w:type="gramStart"/>
      <w:r w:rsidRPr="002F2203">
        <w:rPr>
          <w:rFonts w:eastAsia="方正粗雅宋_GBK" w:hint="eastAsia"/>
        </w:rPr>
        <w:t>苏证悟</w:t>
      </w:r>
      <w:proofErr w:type="gramEnd"/>
      <w:r w:rsidRPr="002F2203">
        <w:rPr>
          <w:rFonts w:eastAsia="方正粗雅宋_GBK" w:hint="eastAsia"/>
        </w:rPr>
        <w:t>，发挥妙旨，</w:t>
      </w:r>
      <w:proofErr w:type="gramStart"/>
      <w:r w:rsidRPr="002F2203">
        <w:rPr>
          <w:rFonts w:eastAsia="方正粗雅宋_GBK" w:hint="eastAsia"/>
        </w:rPr>
        <w:t>幽赞上乘</w:t>
      </w:r>
      <w:proofErr w:type="gramEnd"/>
      <w:r w:rsidRPr="002F2203">
        <w:rPr>
          <w:rFonts w:eastAsia="方正粗雅宋_GBK" w:hint="eastAsia"/>
        </w:rPr>
        <w:t>。</w:t>
      </w:r>
      <w:bookmarkStart w:id="1218" w:name="0186a19"/>
      <w:bookmarkEnd w:id="1217"/>
      <w:r w:rsidRPr="002F2203">
        <w:rPr>
          <w:rFonts w:eastAsia="方正粗雅宋_GBK" w:hint="eastAsia"/>
        </w:rPr>
        <w:t>以五义释经题，</w:t>
      </w:r>
      <w:proofErr w:type="gramStart"/>
      <w:r w:rsidRPr="002F2203">
        <w:rPr>
          <w:rFonts w:eastAsia="方正粗雅宋_GBK" w:hint="eastAsia"/>
        </w:rPr>
        <w:t>四释消</w:t>
      </w:r>
      <w:proofErr w:type="gramEnd"/>
      <w:r w:rsidRPr="002F2203">
        <w:rPr>
          <w:rFonts w:eastAsia="方正粗雅宋_GBK" w:hint="eastAsia"/>
        </w:rPr>
        <w:t>文句</w:t>
      </w:r>
      <w:bookmarkEnd w:id="1218"/>
      <w:r w:rsidRPr="002F2203">
        <w:rPr>
          <w:rFonts w:eastAsia="方正粗雅宋_GBK" w:hint="eastAsia"/>
        </w:rPr>
        <w:t>，而又能以十</w:t>
      </w:r>
      <w:proofErr w:type="gramStart"/>
      <w:r w:rsidRPr="002F2203">
        <w:rPr>
          <w:rFonts w:eastAsia="方正粗雅宋_GBK" w:hint="eastAsia"/>
        </w:rPr>
        <w:t>章宣演明静</w:t>
      </w:r>
      <w:proofErr w:type="gramEnd"/>
      <w:r w:rsidRPr="002F2203">
        <w:rPr>
          <w:rFonts w:eastAsia="方正粗雅宋_GBK" w:hint="eastAsia"/>
        </w:rPr>
        <w:t>法门。</w:t>
      </w:r>
    </w:p>
    <w:p w14:paraId="48FC22DB"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u w:val="single"/>
        </w:rPr>
        <w:t>幽赞上乘</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谓使隐微</w:t>
      </w:r>
      <w:proofErr w:type="gramEnd"/>
      <w:r w:rsidRPr="002F2203">
        <w:rPr>
          <w:rFonts w:eastAsia="方正新书宋_GBK" w:hAnsi="宋体" w:hint="eastAsia"/>
          <w:sz w:val="30"/>
          <w:szCs w:val="30"/>
        </w:rPr>
        <w:t>难见的</w:t>
      </w:r>
      <w:proofErr w:type="gramStart"/>
      <w:r w:rsidRPr="002F2203">
        <w:rPr>
          <w:rFonts w:eastAsia="方正新书宋_GBK" w:hAnsi="宋体" w:hint="eastAsia"/>
          <w:sz w:val="30"/>
          <w:szCs w:val="30"/>
        </w:rPr>
        <w:t>无上佛乘得以</w:t>
      </w:r>
      <w:proofErr w:type="gramEnd"/>
      <w:r w:rsidRPr="002F2203">
        <w:rPr>
          <w:rFonts w:eastAsia="方正新书宋_GBK" w:hAnsi="宋体" w:hint="eastAsia"/>
          <w:sz w:val="30"/>
          <w:szCs w:val="30"/>
        </w:rPr>
        <w:t>显明彰著。《汉书·兒宽传》：“六律五声，幽赞圣意。”三国魏曹植《王仲宣诔》：“强记洽闻，幽赞微言。”</w:t>
      </w:r>
    </w:p>
    <w:p w14:paraId="0BD2115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以五义释经题</w:t>
      </w:r>
      <w:r w:rsidRPr="002F2203">
        <w:rPr>
          <w:rFonts w:eastAsia="方正新书宋_GBK" w:hAnsi="宋体" w:hint="eastAsia"/>
          <w:sz w:val="30"/>
          <w:szCs w:val="30"/>
        </w:rPr>
        <w:t>，即名、体、宗、用、教等五重玄义，解见前。</w:t>
      </w:r>
    </w:p>
    <w:p w14:paraId="14EEF72B" w14:textId="3F1D1C78"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四释消</w:t>
      </w:r>
      <w:proofErr w:type="gramEnd"/>
      <w:r w:rsidRPr="002F2203">
        <w:rPr>
          <w:rFonts w:eastAsia="方正新书宋_GBK" w:hAnsi="宋体" w:hint="eastAsia"/>
          <w:sz w:val="30"/>
          <w:szCs w:val="30"/>
          <w:u w:val="single"/>
        </w:rPr>
        <w:t>文句</w:t>
      </w:r>
      <w:r w:rsidRPr="002F2203">
        <w:rPr>
          <w:rFonts w:eastAsia="方正新书宋_GBK" w:hAnsi="宋体" w:hint="eastAsia"/>
          <w:sz w:val="30"/>
          <w:szCs w:val="30"/>
        </w:rPr>
        <w:t>，即用四</w:t>
      </w:r>
      <w:proofErr w:type="gramStart"/>
      <w:r w:rsidRPr="002F2203">
        <w:rPr>
          <w:rFonts w:eastAsia="方正新书宋_GBK" w:hAnsi="宋体" w:hint="eastAsia"/>
          <w:sz w:val="30"/>
          <w:szCs w:val="30"/>
        </w:rPr>
        <w:t>意消文</w:t>
      </w:r>
      <w:proofErr w:type="gramEnd"/>
      <w:r w:rsidRPr="002F2203">
        <w:rPr>
          <w:rFonts w:eastAsia="方正新书宋_GBK" w:hAnsi="宋体" w:hint="eastAsia"/>
          <w:sz w:val="30"/>
          <w:szCs w:val="30"/>
        </w:rPr>
        <w:t>来解释经文的句子。</w:t>
      </w:r>
      <w:r w:rsidRPr="002F2203">
        <w:rPr>
          <w:rFonts w:eastAsia="方正新书宋_GBK" w:hAnsi="宋体" w:hint="eastAsia"/>
          <w:sz w:val="30"/>
          <w:szCs w:val="30"/>
        </w:rPr>
        <w:t>1</w:t>
      </w:r>
      <w:r w:rsidRPr="002F2203">
        <w:rPr>
          <w:rFonts w:eastAsia="方正新书宋_GBK" w:hAnsi="宋体" w:hint="eastAsia"/>
          <w:sz w:val="30"/>
          <w:szCs w:val="30"/>
        </w:rPr>
        <w:t>、因缘释，又称感应释，</w:t>
      </w:r>
      <w:proofErr w:type="gramStart"/>
      <w:r w:rsidRPr="002F2203">
        <w:rPr>
          <w:rFonts w:eastAsia="方正新书宋_GBK" w:hAnsi="宋体" w:hint="eastAsia"/>
          <w:sz w:val="30"/>
          <w:szCs w:val="30"/>
        </w:rPr>
        <w:t>就佛与</w:t>
      </w:r>
      <w:proofErr w:type="gramEnd"/>
      <w:r w:rsidRPr="002F2203">
        <w:rPr>
          <w:rFonts w:eastAsia="方正新书宋_GBK" w:hAnsi="宋体" w:hint="eastAsia"/>
          <w:sz w:val="30"/>
          <w:szCs w:val="30"/>
        </w:rPr>
        <w:t>众生之关系因缘而作解释。谓教法系由</w:t>
      </w:r>
      <w:proofErr w:type="gramStart"/>
      <w:r w:rsidRPr="002F2203">
        <w:rPr>
          <w:rFonts w:eastAsia="方正新书宋_GBK" w:hAnsi="宋体" w:hint="eastAsia"/>
          <w:sz w:val="30"/>
          <w:szCs w:val="30"/>
        </w:rPr>
        <w:t>感应道交而</w:t>
      </w:r>
      <w:proofErr w:type="gramEnd"/>
      <w:r w:rsidRPr="002F2203">
        <w:rPr>
          <w:rFonts w:eastAsia="方正新书宋_GBK" w:hAnsi="宋体" w:hint="eastAsia"/>
          <w:sz w:val="30"/>
          <w:szCs w:val="30"/>
        </w:rPr>
        <w:t>兴起，以四种</w:t>
      </w:r>
      <w:proofErr w:type="gramStart"/>
      <w:r w:rsidRPr="002F2203">
        <w:rPr>
          <w:rFonts w:eastAsia="方正新书宋_GBK" w:hAnsi="宋体" w:hint="eastAsia"/>
          <w:sz w:val="30"/>
          <w:szCs w:val="30"/>
        </w:rPr>
        <w:t>悉</w:t>
      </w:r>
      <w:proofErr w:type="gramEnd"/>
      <w:r w:rsidRPr="002F2203">
        <w:rPr>
          <w:rFonts w:eastAsia="方正新书宋_GBK" w:hAnsi="宋体" w:hint="eastAsia"/>
          <w:sz w:val="30"/>
          <w:szCs w:val="30"/>
        </w:rPr>
        <w:t>檀为因缘，作四种释义，即世界悉</w:t>
      </w:r>
      <w:proofErr w:type="gramStart"/>
      <w:r w:rsidRPr="002F2203">
        <w:rPr>
          <w:rFonts w:eastAsia="方正新书宋_GBK" w:hAnsi="宋体" w:hint="eastAsia"/>
          <w:sz w:val="30"/>
          <w:szCs w:val="30"/>
        </w:rPr>
        <w:t>檀</w:t>
      </w:r>
      <w:proofErr w:type="gramEnd"/>
      <w:r w:rsidRPr="002F2203">
        <w:rPr>
          <w:rFonts w:eastAsia="方正新书宋_GBK" w:hAnsi="宋体" w:hint="eastAsia"/>
          <w:sz w:val="30"/>
          <w:szCs w:val="30"/>
        </w:rPr>
        <w:t>、各</w:t>
      </w:r>
      <w:proofErr w:type="gramStart"/>
      <w:r w:rsidRPr="002F2203">
        <w:rPr>
          <w:rFonts w:eastAsia="方正新书宋_GBK" w:hAnsi="宋体" w:hint="eastAsia"/>
          <w:sz w:val="30"/>
          <w:szCs w:val="30"/>
        </w:rPr>
        <w:t>各</w:t>
      </w:r>
      <w:proofErr w:type="gramEnd"/>
      <w:r w:rsidRPr="002F2203">
        <w:rPr>
          <w:rFonts w:eastAsia="方正新书宋_GBK" w:hAnsi="宋体" w:hint="eastAsia"/>
          <w:sz w:val="30"/>
          <w:szCs w:val="30"/>
        </w:rPr>
        <w:t>为人悉</w:t>
      </w:r>
      <w:proofErr w:type="gramStart"/>
      <w:r w:rsidRPr="002F2203">
        <w:rPr>
          <w:rFonts w:eastAsia="方正新书宋_GBK" w:hAnsi="宋体" w:hint="eastAsia"/>
          <w:sz w:val="30"/>
          <w:szCs w:val="30"/>
        </w:rPr>
        <w:t>檀</w:t>
      </w:r>
      <w:proofErr w:type="gramEnd"/>
      <w:r w:rsidRPr="002F2203">
        <w:rPr>
          <w:rFonts w:eastAsia="方正新书宋_GBK" w:hAnsi="宋体" w:hint="eastAsia"/>
          <w:sz w:val="30"/>
          <w:szCs w:val="30"/>
        </w:rPr>
        <w:t>、对治悉</w:t>
      </w:r>
      <w:proofErr w:type="gramStart"/>
      <w:r w:rsidRPr="002F2203">
        <w:rPr>
          <w:rFonts w:eastAsia="方正新书宋_GBK" w:hAnsi="宋体" w:hint="eastAsia"/>
          <w:sz w:val="30"/>
          <w:szCs w:val="30"/>
        </w:rPr>
        <w:t>檀</w:t>
      </w:r>
      <w:proofErr w:type="gramEnd"/>
      <w:r w:rsidRPr="002F2203">
        <w:rPr>
          <w:rFonts w:eastAsia="方正新书宋_GBK" w:hAnsi="宋体" w:hint="eastAsia"/>
          <w:sz w:val="30"/>
          <w:szCs w:val="30"/>
        </w:rPr>
        <w:t>、第一义悉</w:t>
      </w:r>
      <w:proofErr w:type="gramStart"/>
      <w:r w:rsidRPr="002F2203">
        <w:rPr>
          <w:rFonts w:eastAsia="方正新书宋_GBK" w:hAnsi="宋体" w:hint="eastAsia"/>
          <w:sz w:val="30"/>
          <w:szCs w:val="30"/>
        </w:rPr>
        <w:t>檀</w:t>
      </w:r>
      <w:proofErr w:type="gramEnd"/>
      <w:r w:rsidRPr="002F2203">
        <w:rPr>
          <w:rFonts w:eastAsia="方正新书宋_GBK" w:hAnsi="宋体" w:hint="eastAsia"/>
          <w:sz w:val="30"/>
          <w:szCs w:val="30"/>
        </w:rPr>
        <w:t>；</w:t>
      </w:r>
      <w:r w:rsidRPr="002F2203">
        <w:rPr>
          <w:rFonts w:eastAsia="方正新书宋_GBK" w:hAnsi="宋体" w:hint="eastAsia"/>
          <w:sz w:val="30"/>
          <w:szCs w:val="30"/>
        </w:rPr>
        <w:t>2</w:t>
      </w:r>
      <w:r w:rsidRPr="002F2203">
        <w:rPr>
          <w:rFonts w:eastAsia="方正新书宋_GBK" w:hAnsi="宋体" w:hint="eastAsia"/>
          <w:sz w:val="30"/>
          <w:szCs w:val="30"/>
        </w:rPr>
        <w:t>、</w:t>
      </w:r>
      <w:proofErr w:type="gramStart"/>
      <w:r w:rsidRPr="002F2203">
        <w:rPr>
          <w:rFonts w:eastAsia="方正新书宋_GBK" w:hAnsi="宋体" w:hint="eastAsia"/>
          <w:sz w:val="30"/>
          <w:szCs w:val="30"/>
        </w:rPr>
        <w:t>约教释</w:t>
      </w:r>
      <w:proofErr w:type="gramEnd"/>
      <w:r w:rsidRPr="002F2203">
        <w:rPr>
          <w:rFonts w:eastAsia="方正新书宋_GBK" w:hAnsi="宋体" w:hint="eastAsia"/>
          <w:sz w:val="30"/>
          <w:szCs w:val="30"/>
        </w:rPr>
        <w:t>，就藏、通、别、</w:t>
      </w:r>
      <w:proofErr w:type="gramStart"/>
      <w:r w:rsidRPr="002F2203">
        <w:rPr>
          <w:rFonts w:eastAsia="方正新书宋_GBK" w:hAnsi="宋体" w:hint="eastAsia"/>
          <w:sz w:val="30"/>
          <w:szCs w:val="30"/>
        </w:rPr>
        <w:t>圆四教之</w:t>
      </w:r>
      <w:proofErr w:type="gramEnd"/>
      <w:r w:rsidRPr="002F2203">
        <w:rPr>
          <w:rFonts w:eastAsia="方正新书宋_GBK" w:hAnsi="宋体" w:hint="eastAsia"/>
          <w:sz w:val="30"/>
          <w:szCs w:val="30"/>
        </w:rPr>
        <w:t>义，由浅至深解释经文；</w:t>
      </w:r>
      <w:r w:rsidRPr="002F2203">
        <w:rPr>
          <w:rFonts w:eastAsia="方正新书宋_GBK" w:hAnsi="宋体" w:hint="eastAsia"/>
          <w:sz w:val="30"/>
          <w:szCs w:val="30"/>
        </w:rPr>
        <w:t>3</w:t>
      </w:r>
      <w:r w:rsidRPr="002F2203">
        <w:rPr>
          <w:rFonts w:eastAsia="方正新书宋_GBK" w:hAnsi="宋体" w:hint="eastAsia"/>
          <w:sz w:val="30"/>
          <w:szCs w:val="30"/>
        </w:rPr>
        <w:t>、</w:t>
      </w:r>
      <w:proofErr w:type="gramStart"/>
      <w:r w:rsidRPr="002F2203">
        <w:rPr>
          <w:rFonts w:eastAsia="方正新书宋_GBK" w:hAnsi="宋体" w:hint="eastAsia"/>
          <w:sz w:val="30"/>
          <w:szCs w:val="30"/>
        </w:rPr>
        <w:t>本迹释</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示本迹</w:t>
      </w:r>
      <w:proofErr w:type="gramEnd"/>
      <w:r w:rsidRPr="002F2203">
        <w:rPr>
          <w:rFonts w:eastAsia="方正新书宋_GBK" w:hAnsi="宋体" w:hint="eastAsia"/>
          <w:sz w:val="30"/>
          <w:szCs w:val="30"/>
        </w:rPr>
        <w:t>之别，依本地与垂迹二门而解法义；</w:t>
      </w:r>
      <w:r w:rsidRPr="002F2203">
        <w:rPr>
          <w:rFonts w:eastAsia="方正新书宋_GBK" w:hAnsi="宋体" w:hint="eastAsia"/>
          <w:sz w:val="30"/>
          <w:szCs w:val="30"/>
        </w:rPr>
        <w:t>4</w:t>
      </w:r>
      <w:r w:rsidRPr="002F2203">
        <w:rPr>
          <w:rFonts w:eastAsia="方正新书宋_GBK" w:hAnsi="宋体" w:hint="eastAsia"/>
          <w:sz w:val="30"/>
          <w:szCs w:val="30"/>
        </w:rPr>
        <w:t>、观心释，即于如来所说法义，作为观心之对境，由观己心之高广而入实相妙理。盖若寻迹</w:t>
      </w:r>
      <w:proofErr w:type="gramStart"/>
      <w:r w:rsidRPr="002F2203">
        <w:rPr>
          <w:rFonts w:eastAsia="方正新书宋_GBK" w:hAnsi="宋体" w:hint="eastAsia"/>
          <w:sz w:val="30"/>
          <w:szCs w:val="30"/>
        </w:rPr>
        <w:t>迹</w:t>
      </w:r>
      <w:proofErr w:type="gramEnd"/>
      <w:r w:rsidRPr="002F2203">
        <w:rPr>
          <w:rFonts w:eastAsia="方正新书宋_GBK" w:hAnsi="宋体" w:hint="eastAsia"/>
          <w:sz w:val="30"/>
          <w:szCs w:val="30"/>
        </w:rPr>
        <w:t>广，徒自疲劳。</w:t>
      </w:r>
      <w:proofErr w:type="gramStart"/>
      <w:r w:rsidRPr="002F2203">
        <w:rPr>
          <w:rFonts w:eastAsia="方正新书宋_GBK" w:hAnsi="宋体" w:hint="eastAsia"/>
          <w:sz w:val="30"/>
          <w:szCs w:val="30"/>
        </w:rPr>
        <w:t>若寻本</w:t>
      </w:r>
      <w:proofErr w:type="gramEnd"/>
      <w:r w:rsidRPr="002F2203">
        <w:rPr>
          <w:rFonts w:eastAsia="方正新书宋_GBK" w:hAnsi="宋体" w:hint="eastAsia"/>
          <w:sz w:val="30"/>
          <w:szCs w:val="30"/>
        </w:rPr>
        <w:t>。本高不可及，此犹日夜数他宝，自无半分钱，故当寄于我一心，</w:t>
      </w:r>
      <w:proofErr w:type="gramStart"/>
      <w:r w:rsidRPr="002F2203">
        <w:rPr>
          <w:rFonts w:eastAsia="方正新书宋_GBK" w:hAnsi="宋体" w:hint="eastAsia"/>
          <w:sz w:val="30"/>
          <w:szCs w:val="30"/>
        </w:rPr>
        <w:t>作观心</w:t>
      </w:r>
      <w:proofErr w:type="gramEnd"/>
      <w:r w:rsidRPr="002F2203">
        <w:rPr>
          <w:rFonts w:eastAsia="方正新书宋_GBK" w:hAnsi="宋体" w:hint="eastAsia"/>
          <w:sz w:val="30"/>
          <w:szCs w:val="30"/>
        </w:rPr>
        <w:t>释。</w:t>
      </w:r>
    </w:p>
    <w:p w14:paraId="2E8CDC94" w14:textId="0D9ADE06" w:rsidR="00DA7965" w:rsidRPr="002F2203" w:rsidRDefault="002F5893"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noProof/>
          <w:sz w:val="30"/>
          <w:szCs w:val="30"/>
        </w:rPr>
        <w:drawing>
          <wp:anchor distT="0" distB="0" distL="114300" distR="114300" simplePos="0" relativeHeight="251665408" behindDoc="0" locked="0" layoutInCell="1" allowOverlap="1" wp14:anchorId="00E02867" wp14:editId="140B6E36">
            <wp:simplePos x="0" y="0"/>
            <wp:positionH relativeFrom="page">
              <wp:align>center</wp:align>
            </wp:positionH>
            <wp:positionV relativeFrom="paragraph">
              <wp:posOffset>817245</wp:posOffset>
            </wp:positionV>
            <wp:extent cx="4419600" cy="2909570"/>
            <wp:effectExtent l="0" t="0" r="0" b="508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6608"/>
                    <a:stretch/>
                  </pic:blipFill>
                  <pic:spPr bwMode="auto">
                    <a:xfrm>
                      <a:off x="0" y="0"/>
                      <a:ext cx="4419600" cy="2909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965" w:rsidRPr="002F2203">
        <w:rPr>
          <w:rFonts w:eastAsia="方正新书宋_GBK" w:hAnsi="宋体" w:hint="eastAsia"/>
          <w:sz w:val="30"/>
          <w:szCs w:val="30"/>
          <w:u w:val="single"/>
        </w:rPr>
        <w:t>十</w:t>
      </w:r>
      <w:proofErr w:type="gramStart"/>
      <w:r w:rsidR="00DA7965" w:rsidRPr="002F2203">
        <w:rPr>
          <w:rFonts w:eastAsia="方正新书宋_GBK" w:hAnsi="宋体" w:hint="eastAsia"/>
          <w:sz w:val="30"/>
          <w:szCs w:val="30"/>
          <w:u w:val="single"/>
        </w:rPr>
        <w:t>章宣演明静</w:t>
      </w:r>
      <w:proofErr w:type="gramEnd"/>
      <w:r w:rsidR="00DA7965" w:rsidRPr="002F2203">
        <w:rPr>
          <w:rFonts w:eastAsia="方正新书宋_GBK" w:hAnsi="宋体" w:hint="eastAsia"/>
          <w:sz w:val="30"/>
          <w:szCs w:val="30"/>
          <w:u w:val="single"/>
        </w:rPr>
        <w:t>法门</w:t>
      </w:r>
      <w:r w:rsidR="00DA7965" w:rsidRPr="002F2203">
        <w:rPr>
          <w:rFonts w:eastAsia="方正新书宋_GBK" w:hAnsi="宋体" w:hint="eastAsia"/>
          <w:sz w:val="30"/>
          <w:szCs w:val="30"/>
        </w:rPr>
        <w:t>，明静法门者，即是止观法门，谓“止体静，观体明”。十章者，列表如下：</w:t>
      </w:r>
    </w:p>
    <w:p w14:paraId="6CF6D6D4" w14:textId="76614B83"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549C84A4" w14:textId="5F117C69" w:rsidR="00E77739" w:rsidRPr="002F2203" w:rsidRDefault="00E77739"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13996AB6" w14:textId="77777777" w:rsidR="00DA7965" w:rsidRPr="002F2203" w:rsidRDefault="00DA7965" w:rsidP="0096777B">
      <w:pPr>
        <w:pStyle w:val="ae"/>
        <w:rPr>
          <w:rFonts w:eastAsia="方正粗雅宋_GBK"/>
        </w:rPr>
      </w:pPr>
      <w:bookmarkStart w:id="1219" w:name="0186a20"/>
      <w:r w:rsidRPr="002F2203">
        <w:rPr>
          <w:rFonts w:eastAsia="方正粗雅宋_GBK" w:hint="eastAsia"/>
        </w:rPr>
        <w:lastRenderedPageBreak/>
        <w:t>于是</w:t>
      </w:r>
      <w:proofErr w:type="gramStart"/>
      <w:r w:rsidRPr="002F2203">
        <w:rPr>
          <w:rFonts w:eastAsia="方正粗雅宋_GBK" w:hint="eastAsia"/>
        </w:rPr>
        <w:t>解行俱</w:t>
      </w:r>
      <w:proofErr w:type="gramEnd"/>
      <w:r w:rsidRPr="002F2203">
        <w:rPr>
          <w:rFonts w:eastAsia="方正粗雅宋_GBK" w:hint="eastAsia"/>
        </w:rPr>
        <w:t>陈，</w:t>
      </w:r>
      <w:proofErr w:type="gramStart"/>
      <w:r w:rsidRPr="002F2203">
        <w:rPr>
          <w:rFonts w:eastAsia="方正粗雅宋_GBK" w:hint="eastAsia"/>
        </w:rPr>
        <w:t>义观兼举</w:t>
      </w:r>
      <w:bookmarkStart w:id="1220" w:name="0186a21"/>
      <w:bookmarkEnd w:id="1219"/>
      <w:proofErr w:type="gramEnd"/>
      <w:r w:rsidRPr="002F2203">
        <w:rPr>
          <w:rFonts w:eastAsia="方正粗雅宋_GBK" w:hint="eastAsia"/>
        </w:rPr>
        <w:t>，可谓行人之心镜，</w:t>
      </w:r>
      <w:proofErr w:type="gramStart"/>
      <w:r w:rsidRPr="002F2203">
        <w:rPr>
          <w:rFonts w:eastAsia="方正粗雅宋_GBK" w:hint="eastAsia"/>
        </w:rPr>
        <w:t>巨夜之</w:t>
      </w:r>
      <w:proofErr w:type="gramEnd"/>
      <w:r w:rsidRPr="002F2203">
        <w:rPr>
          <w:rFonts w:eastAsia="方正粗雅宋_GBK" w:hint="eastAsia"/>
        </w:rPr>
        <w:t>明灯。</w:t>
      </w:r>
      <w:bookmarkEnd w:id="1220"/>
    </w:p>
    <w:p w14:paraId="7F9F8781"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《玄义》、《文句》教正观旁，《止观》观正教旁，两者结合，</w:t>
      </w:r>
      <w:proofErr w:type="gramStart"/>
      <w:r w:rsidRPr="002F2203">
        <w:rPr>
          <w:rFonts w:eastAsia="方正新书宋_GBK" w:hAnsi="宋体" w:hint="eastAsia"/>
          <w:sz w:val="30"/>
          <w:szCs w:val="30"/>
        </w:rPr>
        <w:t>如鸟二翼</w:t>
      </w:r>
      <w:proofErr w:type="gramEnd"/>
      <w:r w:rsidRPr="002F2203">
        <w:rPr>
          <w:rFonts w:eastAsia="方正新书宋_GBK" w:hAnsi="宋体" w:hint="eastAsia"/>
          <w:sz w:val="30"/>
          <w:szCs w:val="30"/>
        </w:rPr>
        <w:t>，似车双轮，能运行人至究竟地。</w:t>
      </w:r>
    </w:p>
    <w:p w14:paraId="261E535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1221" w:name="0417a20"/>
      <w:bookmarkStart w:id="1222" w:name="0415b24"/>
      <w:r w:rsidRPr="002F2203">
        <w:rPr>
          <w:rFonts w:eastAsia="方正新书宋_GBK" w:hAnsi="宋体" w:hint="eastAsia"/>
          <w:sz w:val="30"/>
          <w:szCs w:val="30"/>
          <w:u w:val="single"/>
        </w:rPr>
        <w:t>心镜</w:t>
      </w:r>
      <w:r w:rsidRPr="002F2203">
        <w:rPr>
          <w:rFonts w:eastAsia="方正新书宋_GBK" w:hAnsi="宋体" w:hint="eastAsia"/>
          <w:sz w:val="30"/>
          <w:szCs w:val="30"/>
        </w:rPr>
        <w:t>，如《宗镜录序》云：“</w:t>
      </w:r>
      <w:bookmarkStart w:id="1223" w:name="0417a21"/>
      <w:bookmarkEnd w:id="1221"/>
      <w:bookmarkEnd w:id="1222"/>
      <w:r w:rsidRPr="002F2203">
        <w:rPr>
          <w:rFonts w:eastAsia="方正新书宋_GBK" w:hAnsi="宋体" w:hint="eastAsia"/>
          <w:sz w:val="30"/>
          <w:szCs w:val="30"/>
        </w:rPr>
        <w:t>举一心为宗</w:t>
      </w:r>
      <w:bookmarkEnd w:id="1223"/>
      <w:r w:rsidRPr="002F2203">
        <w:rPr>
          <w:rFonts w:eastAsia="方正新书宋_GBK" w:hAnsi="宋体" w:hint="eastAsia"/>
          <w:sz w:val="30"/>
          <w:szCs w:val="30"/>
        </w:rPr>
        <w:t>，照万法如镜。”</w:t>
      </w:r>
    </w:p>
    <w:p w14:paraId="746F93E8" w14:textId="77777777" w:rsidR="00DA7965" w:rsidRPr="002F2203" w:rsidRDefault="00DA7965" w:rsidP="0096777B">
      <w:pPr>
        <w:pStyle w:val="ae"/>
        <w:rPr>
          <w:rFonts w:eastAsia="方正粗雅宋_GBK"/>
        </w:rPr>
      </w:pPr>
      <w:bookmarkStart w:id="1224" w:name="0186a22"/>
      <w:r w:rsidRPr="002F2203">
        <w:rPr>
          <w:rFonts w:eastAsia="方正粗雅宋_GBK" w:hint="eastAsia"/>
        </w:rPr>
        <w:t>虽天竺《大论》，尚非其类，岂震旦人师，所能跂及</w:t>
      </w:r>
      <w:r w:rsidRPr="002F2203">
        <w:rPr>
          <w:rFonts w:eastAsia="方正粗雅宋_GBK"/>
          <w:i/>
        </w:rPr>
        <w:t>(</w:t>
      </w:r>
      <w:r w:rsidRPr="002F2203">
        <w:rPr>
          <w:rFonts w:eastAsia="方正粗雅宋_GBK" w:hint="eastAsia"/>
          <w:i/>
        </w:rPr>
        <w:t>云云</w:t>
      </w:r>
      <w:r w:rsidRPr="002F2203">
        <w:rPr>
          <w:rFonts w:eastAsia="方正粗雅宋_GBK"/>
          <w:i/>
        </w:rPr>
        <w:t>)</w:t>
      </w:r>
      <w:bookmarkEnd w:id="1224"/>
      <w:r w:rsidRPr="002F2203">
        <w:rPr>
          <w:rFonts w:eastAsia="方正粗雅宋_GBK" w:hint="eastAsia"/>
        </w:rPr>
        <w:t>？“</w:t>
      </w:r>
    </w:p>
    <w:p w14:paraId="778A15AD"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天竺《大论》</w:t>
      </w:r>
      <w:r w:rsidRPr="002F2203">
        <w:rPr>
          <w:rFonts w:eastAsia="方正新书宋_GBK" w:hAnsi="宋体" w:hint="eastAsia"/>
          <w:sz w:val="30"/>
          <w:szCs w:val="30"/>
        </w:rPr>
        <w:t>，即《大智度论》，因其是解释般若类经典的，不可避免地带通别，正说圆教，和《法华》的</w:t>
      </w:r>
      <w:proofErr w:type="gramStart"/>
      <w:r w:rsidRPr="002F2203">
        <w:rPr>
          <w:rFonts w:eastAsia="方正新书宋_GBK" w:hAnsi="宋体" w:hint="eastAsia"/>
          <w:sz w:val="30"/>
          <w:szCs w:val="30"/>
        </w:rPr>
        <w:t>纯圆独妙还是</w:t>
      </w:r>
      <w:proofErr w:type="gramEnd"/>
      <w:r w:rsidRPr="002F2203">
        <w:rPr>
          <w:rFonts w:eastAsia="方正新书宋_GBK" w:hAnsi="宋体" w:hint="eastAsia"/>
          <w:sz w:val="30"/>
          <w:szCs w:val="30"/>
        </w:rPr>
        <w:t>不能相比的。</w:t>
      </w:r>
    </w:p>
    <w:p w14:paraId="076E8B5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跂及</w:t>
      </w:r>
      <w:r w:rsidRPr="002F2203">
        <w:rPr>
          <w:rFonts w:eastAsia="方正新书宋_GBK" w:hAnsi="宋体" w:hint="eastAsia"/>
          <w:sz w:val="30"/>
          <w:szCs w:val="30"/>
        </w:rPr>
        <w:t>，犹企及，勉力达到。</w:t>
      </w:r>
    </w:p>
    <w:p w14:paraId="36E4DF20" w14:textId="77777777" w:rsidR="00DA7965" w:rsidRPr="002F2203" w:rsidRDefault="00DA7965" w:rsidP="0096777B">
      <w:pPr>
        <w:pStyle w:val="ae"/>
        <w:rPr>
          <w:rFonts w:eastAsia="方正粗雅宋_GBK"/>
        </w:rPr>
      </w:pPr>
      <w:bookmarkStart w:id="1225" w:name="0186a23"/>
      <w:r w:rsidRPr="002F2203">
        <w:rPr>
          <w:rFonts w:eastAsia="方正粗雅宋_GBK" w:hint="eastAsia"/>
        </w:rPr>
        <w:t>又设问曰：“《辅行》引九师相承</w:t>
      </w:r>
      <w:bookmarkStart w:id="1226" w:name="0186a24"/>
      <w:bookmarkEnd w:id="1225"/>
      <w:r w:rsidRPr="002F2203">
        <w:rPr>
          <w:rFonts w:eastAsia="方正粗雅宋_GBK" w:hint="eastAsia"/>
        </w:rPr>
        <w:t>，谓北齐已前，非今所承。且北齐既用觉心重观三昧</w:t>
      </w:r>
      <w:bookmarkStart w:id="1227" w:name="0186a25"/>
      <w:bookmarkEnd w:id="1226"/>
      <w:r w:rsidRPr="002F2203">
        <w:rPr>
          <w:rFonts w:eastAsia="方正粗雅宋_GBK" w:hint="eastAsia"/>
        </w:rPr>
        <w:t>，今此何故斥于觉观？但是一辙耳</w:t>
      </w:r>
      <w:bookmarkEnd w:id="1227"/>
      <w:r w:rsidRPr="002F2203">
        <w:rPr>
          <w:rFonts w:eastAsia="方正粗雅宋_GBK" w:hint="eastAsia"/>
        </w:rPr>
        <w:t>，将非智者斥于北齐耶？”</w:t>
      </w:r>
    </w:p>
    <w:p w14:paraId="0550A9E4"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此下一段出自《法华三大部补注》卷十三。</w:t>
      </w:r>
    </w:p>
    <w:p w14:paraId="02924C7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教材上“七师”应改为“九师”。</w:t>
      </w:r>
    </w:p>
    <w:p w14:paraId="418B893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有关</w:t>
      </w:r>
      <w:r w:rsidRPr="002F2203">
        <w:rPr>
          <w:rFonts w:eastAsia="方正新书宋_GBK" w:hAnsi="宋体" w:hint="eastAsia"/>
          <w:sz w:val="30"/>
          <w:szCs w:val="30"/>
          <w:u w:val="single"/>
        </w:rPr>
        <w:t>九师相承</w:t>
      </w:r>
      <w:r w:rsidRPr="002F2203">
        <w:rPr>
          <w:rFonts w:eastAsia="方正新书宋_GBK" w:hAnsi="宋体" w:hint="eastAsia"/>
          <w:sz w:val="30"/>
          <w:szCs w:val="30"/>
        </w:rPr>
        <w:t>，</w:t>
      </w:r>
      <w:proofErr w:type="gramStart"/>
      <w:r w:rsidRPr="002F2203">
        <w:rPr>
          <w:rFonts w:eastAsia="方正新书宋_GBK" w:hAnsi="宋体" w:hint="eastAsia"/>
          <w:sz w:val="30"/>
          <w:szCs w:val="30"/>
        </w:rPr>
        <w:t>解见《慧文大师传》</w:t>
      </w:r>
      <w:proofErr w:type="gramEnd"/>
      <w:r w:rsidRPr="002F2203">
        <w:rPr>
          <w:rFonts w:eastAsia="方正新书宋_GBK" w:hAnsi="宋体" w:hint="eastAsia"/>
          <w:sz w:val="30"/>
          <w:szCs w:val="30"/>
        </w:rPr>
        <w:t>。</w:t>
      </w:r>
    </w:p>
    <w:p w14:paraId="211C71C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rPr>
        <w:t>止</w:t>
      </w:r>
      <w:proofErr w:type="gramEnd"/>
      <w:r w:rsidRPr="002F2203">
        <w:rPr>
          <w:rFonts w:eastAsia="方正新书宋_GBK" w:hAnsi="宋体" w:hint="eastAsia"/>
          <w:sz w:val="30"/>
          <w:szCs w:val="30"/>
        </w:rPr>
        <w:t>观之法，乃万世师，所谓“高尚者高尚，卑劣者卑劣”，若不得其人，则不应说</w:t>
      </w:r>
      <w:proofErr w:type="gramStart"/>
      <w:r w:rsidRPr="002F2203">
        <w:rPr>
          <w:rFonts w:eastAsia="方正新书宋_GBK" w:hAnsi="宋体" w:hint="eastAsia"/>
          <w:sz w:val="30"/>
          <w:szCs w:val="30"/>
        </w:rPr>
        <w:t>此止观</w:t>
      </w:r>
      <w:proofErr w:type="gramEnd"/>
      <w:r w:rsidRPr="002F2203">
        <w:rPr>
          <w:rFonts w:eastAsia="方正新书宋_GBK" w:hAnsi="宋体" w:hint="eastAsia"/>
          <w:sz w:val="30"/>
          <w:szCs w:val="30"/>
        </w:rPr>
        <w:t>。故智者大师在《摩诃止观》卷五，于明止</w:t>
      </w:r>
      <w:proofErr w:type="gramStart"/>
      <w:r w:rsidRPr="002F2203">
        <w:rPr>
          <w:rFonts w:eastAsia="方正新书宋_GBK" w:hAnsi="宋体" w:hint="eastAsia"/>
          <w:sz w:val="30"/>
          <w:szCs w:val="30"/>
        </w:rPr>
        <w:t>观十境十</w:t>
      </w:r>
      <w:proofErr w:type="gramEnd"/>
      <w:r w:rsidRPr="002F2203">
        <w:rPr>
          <w:rFonts w:eastAsia="方正新书宋_GBK" w:hAnsi="宋体" w:hint="eastAsia"/>
          <w:sz w:val="30"/>
          <w:szCs w:val="30"/>
        </w:rPr>
        <w:t>乘前曾</w:t>
      </w:r>
      <w:proofErr w:type="gramStart"/>
      <w:r w:rsidRPr="002F2203">
        <w:rPr>
          <w:rFonts w:eastAsia="方正新书宋_GBK" w:hAnsi="宋体" w:hint="eastAsia"/>
          <w:sz w:val="30"/>
          <w:szCs w:val="30"/>
        </w:rPr>
        <w:t>斥于旧医</w:t>
      </w:r>
      <w:proofErr w:type="gramEnd"/>
      <w:r w:rsidRPr="002F2203">
        <w:rPr>
          <w:rFonts w:eastAsia="方正新书宋_GBK" w:hAnsi="宋体" w:hint="eastAsia"/>
          <w:sz w:val="30"/>
          <w:szCs w:val="30"/>
        </w:rPr>
        <w:t>旧药：“</w:t>
      </w:r>
      <w:bookmarkStart w:id="1228" w:name="0049a22"/>
      <w:r w:rsidRPr="002F2203">
        <w:rPr>
          <w:rFonts w:eastAsia="方正新书宋_GBK" w:hAnsi="宋体" w:hint="eastAsia"/>
          <w:color w:val="000000"/>
          <w:sz w:val="30"/>
          <w:szCs w:val="30"/>
        </w:rPr>
        <w:t>又一种禅人，不达他根性，纯教乳药。</w:t>
      </w:r>
      <w:bookmarkStart w:id="1229" w:name="0049a23"/>
      <w:bookmarkEnd w:id="1228"/>
      <w:r w:rsidRPr="002F2203">
        <w:rPr>
          <w:rFonts w:eastAsia="方正新书宋_GBK" w:hAnsi="宋体" w:hint="eastAsia"/>
          <w:color w:val="000000"/>
          <w:sz w:val="30"/>
          <w:szCs w:val="30"/>
        </w:rPr>
        <w:t>体心、踏心，和</w:t>
      </w:r>
      <w:proofErr w:type="gramStart"/>
      <w:r w:rsidRPr="002F2203">
        <w:rPr>
          <w:rFonts w:eastAsia="方正新书宋_GBK" w:hAnsi="宋体" w:hint="eastAsia"/>
          <w:color w:val="000000"/>
          <w:sz w:val="30"/>
          <w:szCs w:val="30"/>
        </w:rPr>
        <w:t>融、</w:t>
      </w:r>
      <w:proofErr w:type="gramEnd"/>
      <w:r w:rsidRPr="002F2203">
        <w:rPr>
          <w:rFonts w:eastAsia="方正新书宋_GBK" w:hAnsi="宋体" w:hint="eastAsia"/>
          <w:color w:val="000000"/>
          <w:sz w:val="30"/>
          <w:szCs w:val="30"/>
        </w:rPr>
        <w:t>觉觅</w:t>
      </w:r>
      <w:bookmarkEnd w:id="1229"/>
      <w:r w:rsidRPr="002F2203">
        <w:rPr>
          <w:rFonts w:eastAsia="方正新书宋_GBK" w:hAnsi="宋体" w:hint="eastAsia"/>
          <w:color w:val="000000"/>
          <w:sz w:val="30"/>
          <w:szCs w:val="30"/>
        </w:rPr>
        <w:t>，若</w:t>
      </w:r>
      <w:proofErr w:type="gramStart"/>
      <w:r w:rsidRPr="002F2203">
        <w:rPr>
          <w:rFonts w:eastAsia="方正新书宋_GBK" w:hAnsi="宋体" w:hint="eastAsia"/>
          <w:color w:val="000000"/>
          <w:sz w:val="30"/>
          <w:szCs w:val="30"/>
        </w:rPr>
        <w:t>泯</w:t>
      </w:r>
      <w:proofErr w:type="gramEnd"/>
      <w:r w:rsidRPr="002F2203">
        <w:rPr>
          <w:rFonts w:eastAsia="方正新书宋_GBK" w:hAnsi="宋体" w:hint="eastAsia"/>
          <w:color w:val="000000"/>
          <w:sz w:val="30"/>
          <w:szCs w:val="30"/>
        </w:rPr>
        <w:t>若了，斯一辙之意。”意谓：不管是体</w:t>
      </w:r>
      <w:r w:rsidRPr="002F2203">
        <w:rPr>
          <w:rFonts w:eastAsia="方正新书宋_GBK" w:hAnsi="宋体" w:hint="eastAsia"/>
          <w:color w:val="000000"/>
          <w:sz w:val="30"/>
          <w:szCs w:val="30"/>
        </w:rPr>
        <w:lastRenderedPageBreak/>
        <w:t>心、踏心、和</w:t>
      </w:r>
      <w:proofErr w:type="gramStart"/>
      <w:r w:rsidRPr="002F2203">
        <w:rPr>
          <w:rFonts w:eastAsia="方正新书宋_GBK" w:hAnsi="宋体" w:hint="eastAsia"/>
          <w:color w:val="000000"/>
          <w:sz w:val="30"/>
          <w:szCs w:val="30"/>
        </w:rPr>
        <w:t>融、</w:t>
      </w:r>
      <w:proofErr w:type="gramEnd"/>
      <w:r w:rsidRPr="002F2203">
        <w:rPr>
          <w:rFonts w:eastAsia="方正新书宋_GBK" w:hAnsi="宋体" w:hint="eastAsia"/>
          <w:color w:val="000000"/>
          <w:sz w:val="30"/>
          <w:szCs w:val="30"/>
        </w:rPr>
        <w:t>觉觅，还是</w:t>
      </w:r>
      <w:proofErr w:type="gramStart"/>
      <w:r w:rsidRPr="002F2203">
        <w:rPr>
          <w:rFonts w:eastAsia="方正新书宋_GBK" w:hAnsi="宋体" w:hint="eastAsia"/>
          <w:color w:val="000000"/>
          <w:sz w:val="30"/>
          <w:szCs w:val="30"/>
        </w:rPr>
        <w:t>泯</w:t>
      </w:r>
      <w:proofErr w:type="gramEnd"/>
      <w:r w:rsidRPr="002F2203">
        <w:rPr>
          <w:rFonts w:eastAsia="方正新书宋_GBK" w:hAnsi="宋体" w:hint="eastAsia"/>
          <w:color w:val="000000"/>
          <w:sz w:val="30"/>
          <w:szCs w:val="30"/>
        </w:rPr>
        <w:t>心、了心，这些观法都是旧</w:t>
      </w:r>
      <w:proofErr w:type="gramStart"/>
      <w:r w:rsidRPr="002F2203">
        <w:rPr>
          <w:rFonts w:eastAsia="方正新书宋_GBK" w:hAnsi="宋体" w:hint="eastAsia"/>
          <w:color w:val="000000"/>
          <w:sz w:val="30"/>
          <w:szCs w:val="30"/>
        </w:rPr>
        <w:t>医</w:t>
      </w:r>
      <w:proofErr w:type="gramEnd"/>
      <w:r w:rsidRPr="002F2203">
        <w:rPr>
          <w:rFonts w:eastAsia="方正新书宋_GBK" w:hAnsi="宋体" w:hint="eastAsia"/>
          <w:color w:val="000000"/>
          <w:sz w:val="30"/>
          <w:szCs w:val="30"/>
        </w:rPr>
        <w:t>乳药，并不究竟。如荆溪《辅行》解释云：“</w:t>
      </w:r>
      <w:r w:rsidRPr="002F2203">
        <w:rPr>
          <w:rFonts w:eastAsia="方正新书宋_GBK" w:hAnsi="宋体" w:hint="eastAsia"/>
          <w:sz w:val="30"/>
          <w:szCs w:val="30"/>
        </w:rPr>
        <w:t>虽体达如空</w:t>
      </w:r>
      <w:bookmarkStart w:id="1230" w:name="0280b14"/>
      <w:r w:rsidRPr="002F2203">
        <w:rPr>
          <w:rFonts w:eastAsia="方正新书宋_GBK" w:hAnsi="宋体" w:hint="eastAsia"/>
          <w:sz w:val="30"/>
          <w:szCs w:val="30"/>
        </w:rPr>
        <w:t>，非体法实智；虽推踏不受，非无作舍觉</w:t>
      </w:r>
      <w:bookmarkStart w:id="1231" w:name="0280b15"/>
      <w:bookmarkEnd w:id="1230"/>
      <w:r w:rsidRPr="002F2203">
        <w:rPr>
          <w:rFonts w:eastAsia="方正新书宋_GBK" w:hAnsi="宋体" w:hint="eastAsia"/>
          <w:sz w:val="30"/>
          <w:szCs w:val="30"/>
        </w:rPr>
        <w:t>；虽调和融通，非混同法界</w:t>
      </w:r>
      <w:bookmarkStart w:id="1232" w:name="0280b16"/>
      <w:bookmarkEnd w:id="1231"/>
      <w:r w:rsidRPr="002F2203">
        <w:rPr>
          <w:rFonts w:eastAsia="方正新书宋_GBK" w:hAnsi="宋体" w:hint="eastAsia"/>
          <w:sz w:val="30"/>
          <w:szCs w:val="30"/>
        </w:rPr>
        <w:t>；虽觉察求觅，非反照心源；虽</w:t>
      </w:r>
      <w:proofErr w:type="gramStart"/>
      <w:r w:rsidRPr="002F2203">
        <w:rPr>
          <w:rFonts w:eastAsia="方正新书宋_GBK" w:hAnsi="宋体" w:hint="eastAsia"/>
          <w:sz w:val="30"/>
          <w:szCs w:val="30"/>
        </w:rPr>
        <w:t>泯然亡</w:t>
      </w:r>
      <w:proofErr w:type="gramEnd"/>
      <w:r w:rsidRPr="002F2203">
        <w:rPr>
          <w:rFonts w:eastAsia="方正新书宋_GBK" w:hAnsi="宋体" w:hint="eastAsia"/>
          <w:sz w:val="30"/>
          <w:szCs w:val="30"/>
        </w:rPr>
        <w:t>离，非</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理寂灭</w:t>
      </w:r>
      <w:bookmarkStart w:id="1233" w:name="0280b17"/>
      <w:bookmarkEnd w:id="1232"/>
      <w:r w:rsidRPr="002F2203">
        <w:rPr>
          <w:rFonts w:eastAsia="方正新书宋_GBK" w:hAnsi="宋体" w:hint="eastAsia"/>
          <w:sz w:val="30"/>
          <w:szCs w:val="30"/>
        </w:rPr>
        <w:t>；虽了本无生，非智鉴妙境。如此等用，非不一途</w:t>
      </w:r>
      <w:bookmarkStart w:id="1234" w:name="0280b18"/>
      <w:bookmarkEnd w:id="1233"/>
      <w:r w:rsidRPr="002F2203">
        <w:rPr>
          <w:rFonts w:eastAsia="方正新书宋_GBK" w:hAnsi="宋体" w:hint="eastAsia"/>
          <w:sz w:val="30"/>
          <w:szCs w:val="30"/>
        </w:rPr>
        <w:t>，故云一辙。</w:t>
      </w:r>
      <w:bookmarkEnd w:id="1234"/>
      <w:r w:rsidRPr="002F2203">
        <w:rPr>
          <w:rFonts w:eastAsia="方正新书宋_GBK" w:hAnsi="宋体" w:hint="eastAsia"/>
          <w:sz w:val="30"/>
          <w:szCs w:val="30"/>
        </w:rPr>
        <w:t>故知此等，永迷十观及所观境。”</w:t>
      </w:r>
    </w:p>
    <w:p w14:paraId="5B45CBD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在这里面，慧文大师</w:t>
      </w:r>
      <w:proofErr w:type="gramStart"/>
      <w:r w:rsidRPr="002F2203">
        <w:rPr>
          <w:rFonts w:eastAsia="方正新书宋_GBK" w:hAnsi="宋体" w:hint="eastAsia"/>
          <w:sz w:val="30"/>
          <w:szCs w:val="30"/>
        </w:rPr>
        <w:t>是用觉心</w:t>
      </w:r>
      <w:proofErr w:type="gramEnd"/>
      <w:r w:rsidRPr="002F2203">
        <w:rPr>
          <w:rFonts w:eastAsia="方正新书宋_GBK" w:hAnsi="宋体" w:hint="eastAsia"/>
          <w:sz w:val="30"/>
          <w:szCs w:val="30"/>
        </w:rPr>
        <w:t>三昧的，如《辅行》卷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w:t>
      </w:r>
      <w:bookmarkStart w:id="1235" w:name="0149b03"/>
      <w:r w:rsidRPr="002F2203">
        <w:rPr>
          <w:rFonts w:eastAsia="方正新书宋_GBK" w:hAnsi="宋体" w:hint="eastAsia"/>
          <w:sz w:val="30"/>
          <w:szCs w:val="30"/>
        </w:rPr>
        <w:t>第七</w:t>
      </w:r>
      <w:proofErr w:type="gramStart"/>
      <w:r w:rsidRPr="002F2203">
        <w:rPr>
          <w:rFonts w:eastAsia="方正新书宋_GBK" w:hAnsi="宋体" w:hint="eastAsia"/>
          <w:sz w:val="30"/>
          <w:szCs w:val="30"/>
        </w:rPr>
        <w:t>讳</w:t>
      </w:r>
      <w:proofErr w:type="gramEnd"/>
      <w:r w:rsidRPr="002F2203">
        <w:rPr>
          <w:rFonts w:eastAsia="方正新书宋_GBK" w:hAnsi="宋体" w:hint="eastAsia"/>
          <w:sz w:val="30"/>
          <w:szCs w:val="30"/>
        </w:rPr>
        <w:t>文</w:t>
      </w:r>
      <w:bookmarkEnd w:id="1235"/>
      <w:r w:rsidRPr="002F2203">
        <w:rPr>
          <w:rFonts w:eastAsia="方正新书宋_GBK" w:hAnsi="宋体" w:hint="eastAsia"/>
          <w:sz w:val="30"/>
          <w:szCs w:val="30"/>
        </w:rPr>
        <w:t>，多用觉心，重观三昧</w:t>
      </w:r>
      <w:bookmarkStart w:id="1236" w:name="0149b04"/>
      <w:r w:rsidRPr="002F2203">
        <w:rPr>
          <w:rFonts w:eastAsia="方正新书宋_GBK" w:hAnsi="宋体" w:hint="eastAsia"/>
          <w:sz w:val="30"/>
          <w:szCs w:val="30"/>
        </w:rPr>
        <w:t>、灭尽三昧、无间三昧</w:t>
      </w:r>
      <w:bookmarkEnd w:id="1236"/>
      <w:r w:rsidRPr="002F2203">
        <w:rPr>
          <w:rFonts w:eastAsia="方正新书宋_GBK" w:hAnsi="宋体" w:hint="eastAsia"/>
          <w:sz w:val="30"/>
          <w:szCs w:val="30"/>
        </w:rPr>
        <w:t>，于一切法，心无分别。”所用觉心三昧的初步结果是“于一切法心无分别”，因此被智者大师同斥为旧</w:t>
      </w:r>
      <w:proofErr w:type="gramStart"/>
      <w:r w:rsidRPr="002F2203">
        <w:rPr>
          <w:rFonts w:eastAsia="方正新书宋_GBK" w:hAnsi="宋体" w:hint="eastAsia"/>
          <w:sz w:val="30"/>
          <w:szCs w:val="30"/>
        </w:rPr>
        <w:t>医</w:t>
      </w:r>
      <w:proofErr w:type="gramEnd"/>
      <w:r w:rsidRPr="002F2203">
        <w:rPr>
          <w:rFonts w:eastAsia="方正新书宋_GBK" w:hAnsi="宋体" w:hint="eastAsia"/>
          <w:sz w:val="30"/>
          <w:szCs w:val="30"/>
        </w:rPr>
        <w:t>乳药。</w:t>
      </w:r>
    </w:p>
    <w:p w14:paraId="1FAABEB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所谓旧</w:t>
      </w:r>
      <w:proofErr w:type="gramStart"/>
      <w:r w:rsidRPr="002F2203">
        <w:rPr>
          <w:rFonts w:eastAsia="方正新书宋_GBK" w:hAnsi="宋体" w:hint="eastAsia"/>
          <w:sz w:val="30"/>
          <w:szCs w:val="30"/>
        </w:rPr>
        <w:t>医</w:t>
      </w:r>
      <w:proofErr w:type="gramEnd"/>
      <w:r w:rsidRPr="002F2203">
        <w:rPr>
          <w:rFonts w:eastAsia="方正新书宋_GBK" w:hAnsi="宋体" w:hint="eastAsia"/>
          <w:sz w:val="30"/>
          <w:szCs w:val="30"/>
        </w:rPr>
        <w:t>，这是比喻佛教成立以前的外道学说，纯用乳药，说常乐我等邪三修，不知</w:t>
      </w:r>
      <w:proofErr w:type="gramStart"/>
      <w:r w:rsidRPr="002F2203">
        <w:rPr>
          <w:rFonts w:eastAsia="方正新书宋_GBK" w:hAnsi="宋体" w:hint="eastAsia"/>
          <w:sz w:val="30"/>
          <w:szCs w:val="30"/>
        </w:rPr>
        <w:t>众生五浊障</w:t>
      </w:r>
      <w:proofErr w:type="gramEnd"/>
      <w:r w:rsidRPr="002F2203">
        <w:rPr>
          <w:rFonts w:eastAsia="方正新书宋_GBK" w:hAnsi="宋体" w:hint="eastAsia"/>
          <w:sz w:val="30"/>
          <w:szCs w:val="30"/>
        </w:rPr>
        <w:t>重，反增其病。因此佛陀新医为之禁乳，说于无常、非乐、无我之</w:t>
      </w:r>
      <w:proofErr w:type="gramStart"/>
      <w:r w:rsidRPr="002F2203">
        <w:rPr>
          <w:rFonts w:eastAsia="方正新书宋_GBK" w:hAnsi="宋体" w:hint="eastAsia"/>
          <w:sz w:val="30"/>
          <w:szCs w:val="30"/>
        </w:rPr>
        <w:t>劣三修予以</w:t>
      </w:r>
      <w:proofErr w:type="gramEnd"/>
      <w:r w:rsidRPr="002F2203">
        <w:rPr>
          <w:rFonts w:eastAsia="方正新书宋_GBK" w:hAnsi="宋体" w:hint="eastAsia"/>
          <w:sz w:val="30"/>
          <w:szCs w:val="30"/>
        </w:rPr>
        <w:t>对治。</w:t>
      </w:r>
      <w:proofErr w:type="gramStart"/>
      <w:r w:rsidRPr="002F2203">
        <w:rPr>
          <w:rFonts w:eastAsia="方正新书宋_GBK" w:hAnsi="宋体" w:hint="eastAsia"/>
          <w:sz w:val="30"/>
          <w:szCs w:val="30"/>
        </w:rPr>
        <w:t>若于</w:t>
      </w:r>
      <w:proofErr w:type="gramEnd"/>
      <w:r w:rsidRPr="002F2203">
        <w:rPr>
          <w:rFonts w:eastAsia="方正新书宋_GBK" w:hAnsi="宋体" w:hint="eastAsia"/>
          <w:sz w:val="30"/>
          <w:szCs w:val="30"/>
        </w:rPr>
        <w:t>小法得证，成小乘无常已，</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尊还为说</w:t>
      </w:r>
      <w:proofErr w:type="gramStart"/>
      <w:r w:rsidRPr="002F2203">
        <w:rPr>
          <w:rFonts w:eastAsia="方正新书宋_GBK" w:hAnsi="宋体" w:hint="eastAsia"/>
          <w:sz w:val="30"/>
          <w:szCs w:val="30"/>
        </w:rPr>
        <w:t>大乘真常</w:t>
      </w:r>
      <w:proofErr w:type="gramEnd"/>
      <w:r w:rsidRPr="002F2203">
        <w:rPr>
          <w:rFonts w:eastAsia="方正新书宋_GBK" w:hAnsi="宋体" w:hint="eastAsia"/>
          <w:sz w:val="30"/>
          <w:szCs w:val="30"/>
        </w:rPr>
        <w:t>、真乐、真我</w:t>
      </w:r>
      <w:proofErr w:type="gramStart"/>
      <w:r w:rsidRPr="002F2203">
        <w:rPr>
          <w:rFonts w:eastAsia="方正新书宋_GBK" w:hAnsi="宋体" w:hint="eastAsia"/>
          <w:sz w:val="30"/>
          <w:szCs w:val="30"/>
        </w:rPr>
        <w:t>之</w:t>
      </w:r>
      <w:proofErr w:type="gramEnd"/>
      <w:r w:rsidRPr="002F2203">
        <w:rPr>
          <w:rFonts w:eastAsia="方正新书宋_GBK" w:hAnsi="宋体" w:hint="eastAsia"/>
          <w:sz w:val="30"/>
          <w:szCs w:val="30"/>
        </w:rPr>
        <w:t>胜</w:t>
      </w:r>
      <w:proofErr w:type="gramStart"/>
      <w:r w:rsidRPr="002F2203">
        <w:rPr>
          <w:rFonts w:eastAsia="方正新书宋_GBK" w:hAnsi="宋体" w:hint="eastAsia"/>
          <w:sz w:val="30"/>
          <w:szCs w:val="30"/>
        </w:rPr>
        <w:t>三修乳</w:t>
      </w:r>
      <w:proofErr w:type="gramEnd"/>
      <w:r w:rsidRPr="002F2203">
        <w:rPr>
          <w:rFonts w:eastAsia="方正新书宋_GBK" w:hAnsi="宋体" w:hint="eastAsia"/>
          <w:sz w:val="30"/>
          <w:szCs w:val="30"/>
        </w:rPr>
        <w:t>药，而破声闻之执。新旧二乳，乳之名虽同，而邪正之义大别。</w:t>
      </w:r>
    </w:p>
    <w:p w14:paraId="74626B3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正因为智者大师</w:t>
      </w:r>
      <w:proofErr w:type="gramStart"/>
      <w:r w:rsidRPr="002F2203">
        <w:rPr>
          <w:rFonts w:eastAsia="方正新书宋_GBK" w:hAnsi="宋体" w:hint="eastAsia"/>
          <w:sz w:val="30"/>
          <w:szCs w:val="30"/>
        </w:rPr>
        <w:t>有斥于觉观</w:t>
      </w:r>
      <w:proofErr w:type="gramEnd"/>
      <w:r w:rsidRPr="002F2203">
        <w:rPr>
          <w:rFonts w:eastAsia="方正新书宋_GBK" w:hAnsi="宋体" w:hint="eastAsia"/>
          <w:sz w:val="30"/>
          <w:szCs w:val="30"/>
        </w:rPr>
        <w:t>，所以才</w:t>
      </w:r>
      <w:proofErr w:type="gramStart"/>
      <w:r w:rsidRPr="002F2203">
        <w:rPr>
          <w:rFonts w:eastAsia="方正新书宋_GBK" w:hAnsi="宋体" w:hint="eastAsia"/>
          <w:sz w:val="30"/>
          <w:szCs w:val="30"/>
        </w:rPr>
        <w:t>引出问意</w:t>
      </w:r>
      <w:proofErr w:type="gramEnd"/>
      <w:r w:rsidRPr="002F2203">
        <w:rPr>
          <w:rFonts w:eastAsia="方正新书宋_GBK" w:hAnsi="宋体" w:hint="eastAsia"/>
          <w:sz w:val="30"/>
          <w:szCs w:val="30"/>
        </w:rPr>
        <w:t>，“将非智者斥于北齐耶”。</w:t>
      </w:r>
    </w:p>
    <w:p w14:paraId="7EB8BBF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一辙</w:t>
      </w:r>
      <w:r w:rsidRPr="002F2203">
        <w:rPr>
          <w:rFonts w:eastAsia="方正新书宋_GBK" w:hAnsi="宋体" w:hint="eastAsia"/>
          <w:sz w:val="30"/>
          <w:szCs w:val="30"/>
        </w:rPr>
        <w:t>，同一车轮碾出的痕迹，喻趋向相同。晋卢谌《赠刘琨》诗：“惟同大观，万涂一辙。”《新唐书·后妃传上赞》：“或称武、韦乱唐同一辙，武持久，</w:t>
      </w:r>
      <w:r w:rsidRPr="002F2203">
        <w:rPr>
          <w:rFonts w:eastAsia="方正新书宋_GBK" w:hAnsi="宋体"/>
          <w:sz w:val="30"/>
          <w:szCs w:val="30"/>
        </w:rPr>
        <w:t xml:space="preserve"> </w:t>
      </w:r>
      <w:r w:rsidRPr="002F2203">
        <w:rPr>
          <w:rFonts w:eastAsia="方正新书宋_GBK" w:hAnsi="宋体" w:hint="eastAsia"/>
          <w:sz w:val="30"/>
          <w:szCs w:val="30"/>
        </w:rPr>
        <w:t>韦亟灭，何哉？”</w:t>
      </w:r>
      <w:r w:rsidRPr="002F2203">
        <w:rPr>
          <w:rFonts w:eastAsia="方正新书宋_GBK" w:hAnsi="宋体" w:hint="eastAsia"/>
          <w:sz w:val="30"/>
          <w:szCs w:val="30"/>
        </w:rPr>
        <w:t xml:space="preserve"> </w:t>
      </w:r>
    </w:p>
    <w:p w14:paraId="100F73DC" w14:textId="77777777" w:rsidR="00DA7965" w:rsidRPr="002F2203" w:rsidRDefault="00DA7965" w:rsidP="0096777B">
      <w:pPr>
        <w:pStyle w:val="ae"/>
        <w:rPr>
          <w:rFonts w:eastAsia="方正粗雅宋_GBK"/>
        </w:rPr>
      </w:pPr>
      <w:bookmarkStart w:id="1237" w:name="0186a26"/>
      <w:r w:rsidRPr="002F2203">
        <w:rPr>
          <w:rFonts w:eastAsia="方正粗雅宋_GBK" w:hint="eastAsia"/>
        </w:rPr>
        <w:t>答：“《妙玄》开演法华十妙</w:t>
      </w:r>
      <w:bookmarkStart w:id="1238" w:name="0186a27"/>
      <w:bookmarkEnd w:id="1237"/>
      <w:r w:rsidRPr="002F2203">
        <w:rPr>
          <w:rFonts w:eastAsia="方正粗雅宋_GBK" w:hint="eastAsia"/>
        </w:rPr>
        <w:t>，尚云‘莫以《中论》相比’，又云</w:t>
      </w:r>
      <w:bookmarkStart w:id="1239" w:name="0186a28"/>
      <w:bookmarkEnd w:id="1238"/>
      <w:r w:rsidRPr="002F2203">
        <w:rPr>
          <w:rFonts w:eastAsia="方正粗雅宋_GBK" w:hint="eastAsia"/>
        </w:rPr>
        <w:lastRenderedPageBreak/>
        <w:t>‘天竺《大论》尚非其类’。</w:t>
      </w:r>
      <w:bookmarkStart w:id="1240" w:name="0186a29"/>
      <w:bookmarkEnd w:id="1239"/>
      <w:r w:rsidRPr="002F2203">
        <w:rPr>
          <w:rFonts w:eastAsia="方正粗雅宋_GBK" w:hint="eastAsia"/>
        </w:rPr>
        <w:t>盖智者用如来之意，明法华之妙，故龙树、北齐亦所不及。</w:t>
      </w:r>
      <w:bookmarkEnd w:id="1240"/>
    </w:p>
    <w:p w14:paraId="3BDC67E9"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color w:val="000000"/>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莫以《中论》相比</w:t>
      </w:r>
      <w:r w:rsidRPr="002F2203">
        <w:rPr>
          <w:rFonts w:eastAsia="方正新书宋_GBK" w:hAnsi="宋体" w:hint="eastAsia"/>
          <w:sz w:val="30"/>
          <w:szCs w:val="30"/>
        </w:rPr>
        <w:t>，</w:t>
      </w:r>
      <w:proofErr w:type="gramStart"/>
      <w:r w:rsidRPr="002F2203">
        <w:rPr>
          <w:rFonts w:eastAsia="方正新书宋_GBK" w:hAnsi="宋体" w:hint="eastAsia"/>
          <w:sz w:val="30"/>
          <w:szCs w:val="30"/>
        </w:rPr>
        <w:t>句出《妙玄》</w:t>
      </w:r>
      <w:proofErr w:type="gramEnd"/>
      <w:r w:rsidRPr="002F2203">
        <w:rPr>
          <w:rFonts w:eastAsia="方正新书宋_GBK" w:hAnsi="宋体" w:hint="eastAsia"/>
          <w:sz w:val="30"/>
          <w:szCs w:val="30"/>
        </w:rPr>
        <w:t>卷三“智妙·对二</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境明智”，此中先明对七种二</w:t>
      </w:r>
      <w:proofErr w:type="gramStart"/>
      <w:r w:rsidRPr="002F2203">
        <w:rPr>
          <w:rFonts w:eastAsia="方正新书宋_GBK" w:hAnsi="宋体" w:hint="eastAsia"/>
          <w:sz w:val="30"/>
          <w:szCs w:val="30"/>
        </w:rPr>
        <w:t>谛境明</w:t>
      </w:r>
      <w:proofErr w:type="gramEnd"/>
      <w:r w:rsidRPr="002F2203">
        <w:rPr>
          <w:rFonts w:eastAsia="方正新书宋_GBK" w:hAnsi="宋体" w:hint="eastAsia"/>
          <w:sz w:val="30"/>
          <w:szCs w:val="30"/>
        </w:rPr>
        <w:t>七种二</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智，七番</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境各开随情、随情智、随智，合有二十一种</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。相应地，</w:t>
      </w:r>
      <w:bookmarkStart w:id="1241" w:name="0712a20"/>
      <w:r w:rsidRPr="002F2203">
        <w:rPr>
          <w:rFonts w:eastAsia="方正新书宋_GBK" w:hAnsi="宋体" w:hint="eastAsia"/>
          <w:color w:val="000000"/>
          <w:sz w:val="30"/>
          <w:szCs w:val="30"/>
        </w:rPr>
        <w:t>七番</w:t>
      </w:r>
      <w:proofErr w:type="gramStart"/>
      <w:r w:rsidRPr="002F2203">
        <w:rPr>
          <w:rFonts w:eastAsia="方正新书宋_GBK" w:hAnsi="宋体" w:hint="eastAsia"/>
          <w:color w:val="000000"/>
          <w:sz w:val="30"/>
          <w:szCs w:val="30"/>
        </w:rPr>
        <w:t>二智亦</w:t>
      </w:r>
      <w:proofErr w:type="gramEnd"/>
      <w:r w:rsidRPr="002F2203">
        <w:rPr>
          <w:rFonts w:eastAsia="方正新书宋_GBK" w:hAnsi="宋体" w:hint="eastAsia"/>
          <w:color w:val="000000"/>
          <w:sz w:val="30"/>
          <w:szCs w:val="30"/>
        </w:rPr>
        <w:t>各开三种</w:t>
      </w:r>
      <w:bookmarkStart w:id="1242" w:name="0712a21"/>
      <w:bookmarkEnd w:id="1241"/>
      <w:r w:rsidRPr="002F2203">
        <w:rPr>
          <w:rFonts w:eastAsia="方正新书宋_GBK" w:hAnsi="宋体" w:hint="eastAsia"/>
          <w:color w:val="000000"/>
          <w:sz w:val="30"/>
          <w:szCs w:val="30"/>
        </w:rPr>
        <w:t>，</w:t>
      </w:r>
      <w:proofErr w:type="gramStart"/>
      <w:r w:rsidRPr="002F2203">
        <w:rPr>
          <w:rFonts w:eastAsia="方正新书宋_GBK" w:hAnsi="宋体" w:hint="eastAsia"/>
          <w:color w:val="000000"/>
          <w:sz w:val="30"/>
          <w:szCs w:val="30"/>
        </w:rPr>
        <w:t>谓化他</w:t>
      </w:r>
      <w:proofErr w:type="gramEnd"/>
      <w:r w:rsidRPr="002F2203">
        <w:rPr>
          <w:rFonts w:eastAsia="方正新书宋_GBK" w:hAnsi="宋体" w:hint="eastAsia"/>
          <w:color w:val="000000"/>
          <w:sz w:val="30"/>
          <w:szCs w:val="30"/>
        </w:rPr>
        <w:t>、自行化他、自行</w:t>
      </w:r>
      <w:bookmarkEnd w:id="1242"/>
      <w:r w:rsidRPr="002F2203">
        <w:rPr>
          <w:rFonts w:eastAsia="方正新书宋_GBK" w:hAnsi="宋体" w:hint="eastAsia"/>
          <w:color w:val="000000"/>
          <w:sz w:val="30"/>
          <w:szCs w:val="30"/>
        </w:rPr>
        <w:t>，合二十一权实。</w:t>
      </w:r>
      <w:bookmarkStart w:id="1243" w:name="0713c05"/>
      <w:r w:rsidRPr="002F2203">
        <w:rPr>
          <w:rFonts w:eastAsia="方正新书宋_GBK" w:hAnsi="宋体" w:hint="eastAsia"/>
          <w:color w:val="000000"/>
          <w:sz w:val="30"/>
          <w:szCs w:val="30"/>
        </w:rPr>
        <w:t>若待</w:t>
      </w:r>
      <w:proofErr w:type="gramStart"/>
      <w:r w:rsidRPr="002F2203">
        <w:rPr>
          <w:rFonts w:eastAsia="方正新书宋_GBK" w:hAnsi="宋体" w:hint="eastAsia"/>
          <w:color w:val="000000"/>
          <w:sz w:val="30"/>
          <w:szCs w:val="30"/>
        </w:rPr>
        <w:t>前</w:t>
      </w:r>
      <w:r w:rsidRPr="002F2203">
        <w:rPr>
          <w:rStyle w:val="gaiji"/>
          <w:rFonts w:eastAsia="方正新书宋_GBK" w:hint="default"/>
          <w:color w:val="000000"/>
          <w:sz w:val="30"/>
          <w:szCs w:val="30"/>
        </w:rPr>
        <w:t>粗</w:t>
      </w:r>
      <w:r w:rsidRPr="002F2203">
        <w:rPr>
          <w:rFonts w:eastAsia="方正新书宋_GBK" w:hAnsi="宋体" w:hint="eastAsia"/>
          <w:color w:val="000000"/>
          <w:sz w:val="30"/>
          <w:szCs w:val="30"/>
        </w:rPr>
        <w:t>智而明妙</w:t>
      </w:r>
      <w:proofErr w:type="gramEnd"/>
      <w:r w:rsidRPr="002F2203">
        <w:rPr>
          <w:rFonts w:eastAsia="方正新书宋_GBK" w:hAnsi="宋体" w:hint="eastAsia"/>
          <w:color w:val="000000"/>
          <w:sz w:val="30"/>
          <w:szCs w:val="30"/>
        </w:rPr>
        <w:t>智者</w:t>
      </w:r>
      <w:bookmarkStart w:id="1244" w:name="0713c06"/>
      <w:bookmarkEnd w:id="1243"/>
      <w:r w:rsidRPr="002F2203">
        <w:rPr>
          <w:rFonts w:eastAsia="方正新书宋_GBK" w:hAnsi="宋体" w:hint="eastAsia"/>
          <w:color w:val="000000"/>
          <w:sz w:val="30"/>
          <w:szCs w:val="30"/>
        </w:rPr>
        <w:t>，是《法华》破待之意。若会</w:t>
      </w:r>
      <w:bookmarkStart w:id="1245" w:name="0713c07"/>
      <w:bookmarkEnd w:id="1244"/>
      <w:proofErr w:type="gramStart"/>
      <w:r w:rsidRPr="002F2203">
        <w:rPr>
          <w:rFonts w:eastAsia="方正新书宋_GBK" w:hAnsi="宋体" w:hint="eastAsia"/>
          <w:color w:val="000000"/>
          <w:sz w:val="30"/>
          <w:szCs w:val="30"/>
        </w:rPr>
        <w:t>一切权经论</w:t>
      </w:r>
      <w:proofErr w:type="gramEnd"/>
      <w:r w:rsidRPr="002F2203">
        <w:rPr>
          <w:rFonts w:eastAsia="方正新书宋_GBK" w:hAnsi="宋体" w:hint="eastAsia"/>
          <w:color w:val="000000"/>
          <w:sz w:val="30"/>
          <w:szCs w:val="30"/>
        </w:rPr>
        <w:t>所明</w:t>
      </w:r>
      <w:proofErr w:type="gramStart"/>
      <w:r w:rsidRPr="002F2203">
        <w:rPr>
          <w:rFonts w:eastAsia="方正新书宋_GBK" w:hAnsi="宋体" w:hint="eastAsia"/>
          <w:color w:val="000000"/>
          <w:sz w:val="30"/>
          <w:szCs w:val="30"/>
        </w:rPr>
        <w:t>谛</w:t>
      </w:r>
      <w:proofErr w:type="gramEnd"/>
      <w:r w:rsidRPr="002F2203">
        <w:rPr>
          <w:rFonts w:eastAsia="方正新书宋_GBK" w:hAnsi="宋体" w:hint="eastAsia"/>
          <w:color w:val="000000"/>
          <w:sz w:val="30"/>
          <w:szCs w:val="30"/>
        </w:rPr>
        <w:t>理，皆成妙理，</w:t>
      </w:r>
      <w:bookmarkStart w:id="1246" w:name="0713c08"/>
      <w:bookmarkEnd w:id="1245"/>
      <w:r w:rsidRPr="002F2203">
        <w:rPr>
          <w:rFonts w:eastAsia="方正新书宋_GBK" w:hAnsi="宋体" w:hint="eastAsia"/>
          <w:color w:val="000000"/>
          <w:sz w:val="30"/>
          <w:szCs w:val="30"/>
        </w:rPr>
        <w:t>无非妙智，悉是大车</w:t>
      </w:r>
      <w:bookmarkEnd w:id="1246"/>
      <w:r w:rsidRPr="002F2203">
        <w:rPr>
          <w:rFonts w:eastAsia="方正新书宋_GBK" w:hAnsi="宋体" w:hint="eastAsia"/>
          <w:color w:val="000000"/>
          <w:sz w:val="30"/>
          <w:szCs w:val="30"/>
        </w:rPr>
        <w:t>，则是《法华》绝待之意。如此广明，巨细</w:t>
      </w:r>
      <w:proofErr w:type="gramStart"/>
      <w:r w:rsidRPr="002F2203">
        <w:rPr>
          <w:rFonts w:eastAsia="方正新书宋_GBK" w:hAnsi="宋体" w:hint="eastAsia"/>
          <w:color w:val="000000"/>
          <w:sz w:val="30"/>
          <w:szCs w:val="30"/>
        </w:rPr>
        <w:t>不</w:t>
      </w:r>
      <w:proofErr w:type="gramEnd"/>
      <w:r w:rsidRPr="002F2203">
        <w:rPr>
          <w:rFonts w:eastAsia="方正新书宋_GBK" w:hAnsi="宋体" w:hint="eastAsia"/>
          <w:color w:val="000000"/>
          <w:sz w:val="30"/>
          <w:szCs w:val="30"/>
        </w:rPr>
        <w:t>遗，岂是《中论》所可比拟？</w:t>
      </w:r>
    </w:p>
    <w:p w14:paraId="118B16D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color w:val="000000"/>
          <w:sz w:val="30"/>
          <w:szCs w:val="30"/>
        </w:rPr>
        <w:t>故《玄签》卷六云：“</w:t>
      </w:r>
      <w:r w:rsidRPr="002F2203">
        <w:rPr>
          <w:rFonts w:eastAsia="方正新书宋_GBK" w:hAnsi="宋体" w:hint="eastAsia"/>
          <w:sz w:val="30"/>
          <w:szCs w:val="30"/>
        </w:rPr>
        <w:t>如此破会，莫以中论相比</w:t>
      </w:r>
      <w:bookmarkStart w:id="1247" w:name="0868b10"/>
      <w:r w:rsidRPr="002F2203">
        <w:rPr>
          <w:rFonts w:eastAsia="方正新书宋_GBK" w:hAnsi="宋体" w:hint="eastAsia"/>
          <w:sz w:val="30"/>
          <w:szCs w:val="30"/>
        </w:rPr>
        <w:t>者，依向所说，岂比《中论》末代通经</w:t>
      </w:r>
      <w:bookmarkStart w:id="1248" w:name="0868b11"/>
      <w:bookmarkEnd w:id="1247"/>
      <w:r w:rsidRPr="002F2203">
        <w:rPr>
          <w:rFonts w:eastAsia="方正新书宋_GBK" w:hAnsi="宋体" w:hint="eastAsia"/>
          <w:sz w:val="30"/>
          <w:szCs w:val="30"/>
        </w:rPr>
        <w:t>，虽兼别含通</w:t>
      </w:r>
      <w:bookmarkStart w:id="1249" w:name="0868b12"/>
      <w:bookmarkEnd w:id="1248"/>
      <w:r w:rsidRPr="002F2203">
        <w:rPr>
          <w:rFonts w:eastAsia="方正新书宋_GBK" w:hAnsi="宋体" w:hint="eastAsia"/>
          <w:sz w:val="30"/>
          <w:szCs w:val="30"/>
        </w:rPr>
        <w:t>，岂能委明二十一种单复开合，适时破会，逗物之妙，结</w:t>
      </w:r>
      <w:proofErr w:type="gramStart"/>
      <w:r w:rsidRPr="002F2203">
        <w:rPr>
          <w:rFonts w:eastAsia="方正新书宋_GBK" w:hAnsi="宋体" w:hint="eastAsia"/>
          <w:sz w:val="30"/>
          <w:szCs w:val="30"/>
        </w:rPr>
        <w:t>撮</w:t>
      </w:r>
      <w:proofErr w:type="gramEnd"/>
      <w:r w:rsidRPr="002F2203">
        <w:rPr>
          <w:rFonts w:eastAsia="方正新书宋_GBK" w:hAnsi="宋体" w:hint="eastAsia"/>
          <w:sz w:val="30"/>
          <w:szCs w:val="30"/>
        </w:rPr>
        <w:t>始终耶</w:t>
      </w:r>
      <w:bookmarkStart w:id="1250" w:name="0868b13"/>
      <w:bookmarkEnd w:id="1249"/>
      <w:r w:rsidRPr="002F2203">
        <w:rPr>
          <w:rFonts w:eastAsia="方正新书宋_GBK" w:hAnsi="宋体" w:hint="eastAsia"/>
          <w:sz w:val="30"/>
          <w:szCs w:val="30"/>
        </w:rPr>
        <w:t>？”《玄签》接着又设问道：“问：一家所承，本宗龙树，今此何以反斥本宗</w:t>
      </w:r>
      <w:bookmarkStart w:id="1251" w:name="0868b14"/>
      <w:bookmarkEnd w:id="1250"/>
      <w:r w:rsidRPr="002F2203">
        <w:rPr>
          <w:rFonts w:eastAsia="方正新书宋_GBK" w:hAnsi="宋体" w:hint="eastAsia"/>
          <w:sz w:val="30"/>
          <w:szCs w:val="30"/>
        </w:rPr>
        <w:t>？答：本承观法，</w:t>
      </w:r>
      <w:proofErr w:type="gramStart"/>
      <w:r w:rsidRPr="002F2203">
        <w:rPr>
          <w:rFonts w:eastAsia="方正新书宋_GBK" w:hAnsi="宋体" w:hint="eastAsia"/>
          <w:sz w:val="30"/>
          <w:szCs w:val="30"/>
        </w:rPr>
        <w:t>不承论</w:t>
      </w:r>
      <w:proofErr w:type="gramEnd"/>
      <w:r w:rsidRPr="002F2203">
        <w:rPr>
          <w:rFonts w:eastAsia="方正新书宋_GBK" w:hAnsi="宋体" w:hint="eastAsia"/>
          <w:sz w:val="30"/>
          <w:szCs w:val="30"/>
        </w:rPr>
        <w:t>所破势。</w:t>
      </w:r>
      <w:bookmarkStart w:id="1252" w:name="0868b15"/>
      <w:bookmarkEnd w:id="1251"/>
      <w:r w:rsidRPr="002F2203">
        <w:rPr>
          <w:rFonts w:eastAsia="方正新书宋_GBK" w:hAnsi="宋体" w:hint="eastAsia"/>
          <w:sz w:val="30"/>
          <w:szCs w:val="30"/>
        </w:rPr>
        <w:t>论意唯以四句观法，破大小执，令末代行者，归心有由</w:t>
      </w:r>
      <w:bookmarkStart w:id="1253" w:name="0868b16"/>
      <w:bookmarkEnd w:id="1252"/>
      <w:r w:rsidRPr="002F2203">
        <w:rPr>
          <w:rFonts w:eastAsia="方正新书宋_GBK" w:hAnsi="宋体" w:hint="eastAsia"/>
          <w:sz w:val="30"/>
          <w:szCs w:val="30"/>
        </w:rPr>
        <w:t>。若部意所立，功归于此。若论破会者，未若法华。</w:t>
      </w:r>
      <w:bookmarkStart w:id="1254" w:name="0868b17"/>
      <w:bookmarkEnd w:id="1253"/>
      <w:r w:rsidRPr="002F2203">
        <w:rPr>
          <w:rFonts w:eastAsia="方正新书宋_GBK" w:hAnsi="宋体" w:hint="eastAsia"/>
          <w:sz w:val="30"/>
          <w:szCs w:val="30"/>
        </w:rPr>
        <w:t>故权实本迹，遣偏废近，久远圣旨，于兹始存。</w:t>
      </w:r>
      <w:bookmarkStart w:id="1255" w:name="0868b18"/>
      <w:bookmarkEnd w:id="1254"/>
      <w:r w:rsidRPr="002F2203">
        <w:rPr>
          <w:rFonts w:eastAsia="方正新书宋_GBK" w:hAnsi="宋体" w:hint="eastAsia"/>
          <w:sz w:val="30"/>
          <w:szCs w:val="30"/>
        </w:rPr>
        <w:t>故获陀罗尼，由三昧之力</w:t>
      </w:r>
      <w:bookmarkEnd w:id="1255"/>
      <w:r w:rsidRPr="002F2203">
        <w:rPr>
          <w:rFonts w:eastAsia="方正新书宋_GBK" w:hAnsi="宋体" w:hint="eastAsia"/>
          <w:sz w:val="30"/>
          <w:szCs w:val="30"/>
        </w:rPr>
        <w:t>，师资之宗，宛如符</w:t>
      </w:r>
      <w:proofErr w:type="gramStart"/>
      <w:r w:rsidRPr="002F2203">
        <w:rPr>
          <w:rFonts w:eastAsia="方正新书宋_GBK" w:hAnsi="宋体" w:hint="eastAsia"/>
          <w:sz w:val="30"/>
          <w:szCs w:val="30"/>
        </w:rPr>
        <w:t>契</w:t>
      </w:r>
      <w:proofErr w:type="gramEnd"/>
      <w:r w:rsidRPr="002F2203">
        <w:rPr>
          <w:rFonts w:eastAsia="方正新书宋_GBK" w:hAnsi="宋体" w:hint="eastAsia"/>
          <w:sz w:val="30"/>
          <w:szCs w:val="30"/>
        </w:rPr>
        <w:t>。”深体《玄签》之语，</w:t>
      </w:r>
      <w:proofErr w:type="gramStart"/>
      <w:r w:rsidRPr="002F2203">
        <w:rPr>
          <w:rFonts w:eastAsia="方正新书宋_GBK" w:hAnsi="宋体" w:hint="eastAsia"/>
          <w:sz w:val="30"/>
          <w:szCs w:val="30"/>
        </w:rPr>
        <w:t>庶</w:t>
      </w:r>
      <w:proofErr w:type="gramEnd"/>
      <w:r w:rsidRPr="002F2203">
        <w:rPr>
          <w:rFonts w:eastAsia="方正新书宋_GBK" w:hAnsi="宋体" w:hint="eastAsia"/>
          <w:sz w:val="30"/>
          <w:szCs w:val="30"/>
        </w:rPr>
        <w:t>免邪僻。</w:t>
      </w:r>
    </w:p>
    <w:p w14:paraId="1FF7C44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天竺《大论》尚非其类</w:t>
      </w:r>
      <w:r w:rsidRPr="002F2203">
        <w:rPr>
          <w:rFonts w:eastAsia="方正新书宋_GBK" w:hAnsi="宋体" w:hint="eastAsia"/>
          <w:sz w:val="30"/>
          <w:szCs w:val="30"/>
        </w:rPr>
        <w:t>，语出《玄义》“境妙·二</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境”</w:t>
      </w:r>
      <w:bookmarkStart w:id="1256" w:name="0702a14"/>
      <w:r w:rsidRPr="002F2203">
        <w:rPr>
          <w:rFonts w:eastAsia="方正新书宋_GBK" w:hAnsi="宋体" w:hint="eastAsia"/>
          <w:sz w:val="30"/>
          <w:szCs w:val="30"/>
        </w:rPr>
        <w:t>。</w:t>
      </w:r>
      <w:r w:rsidRPr="002F2203">
        <w:rPr>
          <w:rFonts w:eastAsia="方正新书宋_GBK" w:hAnsi="宋体" w:hint="eastAsia"/>
          <w:color w:val="000000"/>
          <w:sz w:val="30"/>
          <w:szCs w:val="30"/>
        </w:rPr>
        <w:t>二</w:t>
      </w:r>
      <w:proofErr w:type="gramStart"/>
      <w:r w:rsidRPr="002F2203">
        <w:rPr>
          <w:rFonts w:eastAsia="方正新书宋_GBK" w:hAnsi="宋体" w:hint="eastAsia"/>
          <w:color w:val="000000"/>
          <w:sz w:val="30"/>
          <w:szCs w:val="30"/>
        </w:rPr>
        <w:t>谛</w:t>
      </w:r>
      <w:bookmarkStart w:id="1257" w:name="0702a15"/>
      <w:bookmarkEnd w:id="1256"/>
      <w:proofErr w:type="gramEnd"/>
      <w:r w:rsidRPr="002F2203">
        <w:rPr>
          <w:rFonts w:eastAsia="方正新书宋_GBK" w:hAnsi="宋体" w:hint="eastAsia"/>
          <w:color w:val="000000"/>
          <w:sz w:val="30"/>
          <w:szCs w:val="30"/>
        </w:rPr>
        <w:t>之名，出于众经，而理实难晓，</w:t>
      </w:r>
      <w:bookmarkEnd w:id="1257"/>
      <w:r w:rsidRPr="002F2203">
        <w:rPr>
          <w:rFonts w:eastAsia="方正新书宋_GBK" w:hAnsi="宋体" w:hint="eastAsia"/>
          <w:color w:val="000000"/>
          <w:sz w:val="30"/>
          <w:szCs w:val="30"/>
        </w:rPr>
        <w:t>世间纷纭，“古今</w:t>
      </w:r>
      <w:r w:rsidRPr="002F2203">
        <w:rPr>
          <w:rFonts w:eastAsia="方正新书宋_GBK" w:hAnsi="宋体" w:hint="eastAsia"/>
          <w:sz w:val="30"/>
          <w:szCs w:val="30"/>
        </w:rPr>
        <w:t>异执</w:t>
      </w:r>
      <w:bookmarkStart w:id="1258" w:name="0702b12"/>
      <w:r w:rsidRPr="002F2203">
        <w:rPr>
          <w:rFonts w:eastAsia="方正新书宋_GBK" w:hAnsi="宋体" w:hint="eastAsia"/>
          <w:sz w:val="30"/>
          <w:szCs w:val="30"/>
        </w:rPr>
        <w:t>，各引证据，自保一文，不信余说”，</w:t>
      </w:r>
      <w:bookmarkEnd w:id="1258"/>
      <w:r w:rsidRPr="002F2203">
        <w:rPr>
          <w:rFonts w:eastAsia="方正新书宋_GBK" w:hAnsi="宋体" w:hint="eastAsia"/>
          <w:sz w:val="30"/>
          <w:szCs w:val="30"/>
        </w:rPr>
        <w:t>失于如来无量</w:t>
      </w:r>
      <w:proofErr w:type="gramStart"/>
      <w:r w:rsidRPr="002F2203">
        <w:rPr>
          <w:rFonts w:eastAsia="方正新书宋_GBK" w:hAnsi="宋体" w:hint="eastAsia"/>
          <w:sz w:val="30"/>
          <w:szCs w:val="30"/>
        </w:rPr>
        <w:t>善权方便</w:t>
      </w:r>
      <w:proofErr w:type="gramEnd"/>
      <w:r w:rsidRPr="002F2203">
        <w:rPr>
          <w:rFonts w:eastAsia="方正新书宋_GBK" w:hAnsi="宋体" w:hint="eastAsia"/>
          <w:sz w:val="30"/>
          <w:szCs w:val="30"/>
        </w:rPr>
        <w:t>。今以随情、情智、智等三意，分</w:t>
      </w:r>
      <w:proofErr w:type="gramStart"/>
      <w:r w:rsidRPr="002F2203">
        <w:rPr>
          <w:rFonts w:eastAsia="方正新书宋_GBK" w:hAnsi="宋体" w:hint="eastAsia"/>
          <w:sz w:val="30"/>
          <w:szCs w:val="30"/>
        </w:rPr>
        <w:t>当教和受接</w:t>
      </w:r>
      <w:proofErr w:type="gramEnd"/>
      <w:r w:rsidRPr="002F2203">
        <w:rPr>
          <w:rFonts w:eastAsia="方正新书宋_GBK" w:hAnsi="宋体" w:hint="eastAsia"/>
          <w:sz w:val="30"/>
          <w:szCs w:val="30"/>
        </w:rPr>
        <w:t>共七种、二十一种二</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，若各有位置，次第不</w:t>
      </w:r>
      <w:proofErr w:type="gramStart"/>
      <w:r w:rsidRPr="002F2203">
        <w:rPr>
          <w:rFonts w:eastAsia="方正新书宋_GBK" w:hAnsi="宋体" w:hint="eastAsia"/>
          <w:sz w:val="30"/>
          <w:szCs w:val="30"/>
        </w:rPr>
        <w:t>紊</w:t>
      </w:r>
      <w:proofErr w:type="gramEnd"/>
      <w:r w:rsidRPr="002F2203">
        <w:rPr>
          <w:rFonts w:eastAsia="方正新书宋_GBK" w:hAnsi="宋体" w:hint="eastAsia"/>
          <w:sz w:val="30"/>
          <w:szCs w:val="30"/>
        </w:rPr>
        <w:t>者，是相待意。若</w:t>
      </w:r>
      <w:proofErr w:type="gramStart"/>
      <w:r w:rsidRPr="002F2203">
        <w:rPr>
          <w:rFonts w:eastAsia="方正新书宋_GBK" w:hAnsi="宋体" w:hint="eastAsia"/>
          <w:sz w:val="30"/>
          <w:szCs w:val="30"/>
        </w:rPr>
        <w:t>开粗显</w:t>
      </w:r>
      <w:proofErr w:type="gramEnd"/>
      <w:r w:rsidRPr="002F2203">
        <w:rPr>
          <w:rFonts w:eastAsia="方正新书宋_GBK" w:hAnsi="宋体" w:hint="eastAsia"/>
          <w:sz w:val="30"/>
          <w:szCs w:val="30"/>
        </w:rPr>
        <w:t>妙，惟有</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实，无二无三，</w:t>
      </w:r>
      <w:proofErr w:type="gramStart"/>
      <w:r w:rsidRPr="002F2203">
        <w:rPr>
          <w:rFonts w:eastAsia="方正新书宋_GBK" w:hAnsi="宋体" w:hint="eastAsia"/>
          <w:sz w:val="30"/>
          <w:szCs w:val="30"/>
        </w:rPr>
        <w:t>诸粗皆妙</w:t>
      </w:r>
      <w:proofErr w:type="gramEnd"/>
      <w:r w:rsidRPr="002F2203">
        <w:rPr>
          <w:rFonts w:eastAsia="方正新书宋_GBK" w:hAnsi="宋体" w:hint="eastAsia"/>
          <w:sz w:val="30"/>
          <w:szCs w:val="30"/>
        </w:rPr>
        <w:t>，则</w:t>
      </w:r>
      <w:proofErr w:type="gramStart"/>
      <w:r w:rsidRPr="002F2203">
        <w:rPr>
          <w:rFonts w:eastAsia="方正新书宋_GBK" w:hAnsi="宋体" w:hint="eastAsia"/>
          <w:sz w:val="30"/>
          <w:szCs w:val="30"/>
        </w:rPr>
        <w:t>是绝待</w:t>
      </w:r>
      <w:r w:rsidRPr="002F2203">
        <w:rPr>
          <w:rFonts w:eastAsia="方正新书宋_GBK" w:hAnsi="宋体" w:hint="eastAsia"/>
          <w:sz w:val="30"/>
          <w:szCs w:val="30"/>
        </w:rPr>
        <w:lastRenderedPageBreak/>
        <w:t>意</w:t>
      </w:r>
      <w:proofErr w:type="gramEnd"/>
      <w:r w:rsidRPr="002F2203">
        <w:rPr>
          <w:rFonts w:eastAsia="方正新书宋_GBK" w:hAnsi="宋体" w:hint="eastAsia"/>
          <w:sz w:val="30"/>
          <w:szCs w:val="30"/>
        </w:rPr>
        <w:t>。是以佛出世之本意，诸教法之指归，于此《法华经》总括无遗，而事极于此。如此意气博远，</w:t>
      </w:r>
      <w:proofErr w:type="gramStart"/>
      <w:r w:rsidRPr="002F2203">
        <w:rPr>
          <w:rFonts w:eastAsia="方正新书宋_GBK" w:hAnsi="宋体" w:hint="eastAsia"/>
          <w:sz w:val="30"/>
          <w:szCs w:val="30"/>
        </w:rPr>
        <w:t>横周竖</w:t>
      </w:r>
      <w:proofErr w:type="gramEnd"/>
      <w:r w:rsidRPr="002F2203">
        <w:rPr>
          <w:rFonts w:eastAsia="方正新书宋_GBK" w:hAnsi="宋体" w:hint="eastAsia"/>
          <w:sz w:val="30"/>
          <w:szCs w:val="30"/>
        </w:rPr>
        <w:t>穷，不仅《地论》、《摄论》不可为比，天竺《大论》亦不能与之同类。</w:t>
      </w:r>
    </w:p>
    <w:p w14:paraId="7F314B3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1259" w:name="0440b02"/>
      <w:proofErr w:type="gramStart"/>
      <w:r w:rsidRPr="002F2203">
        <w:rPr>
          <w:rFonts w:eastAsia="方正新书宋_GBK" w:hAnsi="宋体" w:hint="eastAsia"/>
          <w:sz w:val="30"/>
          <w:szCs w:val="30"/>
        </w:rPr>
        <w:t>栢庭善月</w:t>
      </w:r>
      <w:proofErr w:type="gramEnd"/>
      <w:r w:rsidRPr="002F2203">
        <w:rPr>
          <w:rFonts w:eastAsia="方正新书宋_GBK" w:hAnsi="宋体" w:hint="eastAsia"/>
          <w:sz w:val="30"/>
          <w:szCs w:val="30"/>
        </w:rPr>
        <w:t>《妙玄格言》卷下云：“</w:t>
      </w:r>
      <w:bookmarkEnd w:id="1259"/>
      <w:r w:rsidRPr="002F2203">
        <w:rPr>
          <w:rFonts w:eastAsia="方正新书宋_GBK" w:hAnsi="宋体" w:hint="eastAsia"/>
          <w:sz w:val="30"/>
          <w:szCs w:val="30"/>
        </w:rPr>
        <w:t>又曰：天竺大论，尚非其类等，</w:t>
      </w:r>
      <w:proofErr w:type="gramStart"/>
      <w:r w:rsidRPr="002F2203">
        <w:rPr>
          <w:rFonts w:eastAsia="方正新书宋_GBK" w:hAnsi="宋体" w:hint="eastAsia"/>
          <w:sz w:val="30"/>
          <w:szCs w:val="30"/>
        </w:rPr>
        <w:t>殆</w:t>
      </w:r>
      <w:proofErr w:type="gramEnd"/>
      <w:r w:rsidRPr="002F2203">
        <w:rPr>
          <w:rFonts w:eastAsia="方正新书宋_GBK" w:hAnsi="宋体" w:hint="eastAsia"/>
          <w:sz w:val="30"/>
          <w:szCs w:val="30"/>
        </w:rPr>
        <w:t>于反破师宗，无乃于法有胜劣之见耶？余曰：不然。若以开显之说为出于天台，则固如所责。其如妙理，本诸经旨，经旨出于佛意，纵使形斥，是亦约佛意有在云尔，何关申明者耶？故曰前此迹门，谈其因果等，则知十妙，出于佛说明矣。又曰但承观法，</w:t>
      </w:r>
      <w:proofErr w:type="gramStart"/>
      <w:r w:rsidRPr="002F2203">
        <w:rPr>
          <w:rFonts w:eastAsia="方正新书宋_GBK" w:hAnsi="宋体" w:hint="eastAsia"/>
          <w:sz w:val="30"/>
          <w:szCs w:val="30"/>
        </w:rPr>
        <w:t>不承论</w:t>
      </w:r>
      <w:proofErr w:type="gramEnd"/>
      <w:r w:rsidRPr="002F2203">
        <w:rPr>
          <w:rFonts w:eastAsia="方正新书宋_GBK" w:hAnsi="宋体" w:hint="eastAsia"/>
          <w:sz w:val="30"/>
          <w:szCs w:val="30"/>
        </w:rPr>
        <w:t>所破势者，岂非今所斥者，据论所破势，则以衍斥小而已。其所承者，宗其所承观法耳，故知不应以所承难所斥也。”</w:t>
      </w:r>
    </w:p>
    <w:p w14:paraId="211EF65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bookmarkStart w:id="1260" w:name="0163b02"/>
      <w:bookmarkStart w:id="1261" w:name="0163b03"/>
      <w:bookmarkStart w:id="1262" w:name="0164c10"/>
      <w:bookmarkEnd w:id="1260"/>
      <w:r w:rsidRPr="002F2203">
        <w:rPr>
          <w:rFonts w:eastAsia="方正新书宋_GBK" w:hAnsi="宋体" w:hint="eastAsia"/>
          <w:sz w:val="30"/>
          <w:szCs w:val="30"/>
        </w:rPr>
        <w:t>《台宗十类因革论》卷第三亦有类似问答：“</w:t>
      </w:r>
      <w:bookmarkEnd w:id="1261"/>
      <w:r w:rsidRPr="002F2203">
        <w:rPr>
          <w:rFonts w:eastAsia="方正新书宋_GBK" w:hAnsi="宋体" w:hint="eastAsia"/>
          <w:sz w:val="30"/>
          <w:szCs w:val="30"/>
        </w:rPr>
        <w:t>或问</w:t>
      </w:r>
      <w:bookmarkStart w:id="1263" w:name="0164c11"/>
      <w:bookmarkEnd w:id="1262"/>
      <w:r w:rsidRPr="002F2203">
        <w:rPr>
          <w:rFonts w:eastAsia="方正新书宋_GBK" w:hAnsi="宋体" w:hint="eastAsia"/>
          <w:sz w:val="30"/>
          <w:szCs w:val="30"/>
        </w:rPr>
        <w:t>：山家观门，既以龙树为师宗，何以《玄》云</w:t>
      </w:r>
      <w:bookmarkEnd w:id="1263"/>
      <w:r w:rsidRPr="002F2203">
        <w:rPr>
          <w:rFonts w:eastAsia="方正新书宋_GBK" w:hAnsi="宋体" w:hint="eastAsia"/>
          <w:sz w:val="30"/>
          <w:szCs w:val="30"/>
        </w:rPr>
        <w:t>天竺大论，尚非其类；震旦人师，何劳及语</w:t>
      </w:r>
      <w:bookmarkStart w:id="1264" w:name="0164c12"/>
      <w:r w:rsidRPr="002F2203">
        <w:rPr>
          <w:rFonts w:eastAsia="方正新书宋_GBK" w:hAnsi="宋体" w:hint="eastAsia"/>
          <w:sz w:val="30"/>
          <w:szCs w:val="30"/>
        </w:rPr>
        <w:t>？曰：此《记》固简之矣，如曰但承观法，</w:t>
      </w:r>
      <w:proofErr w:type="gramStart"/>
      <w:r w:rsidRPr="002F2203">
        <w:rPr>
          <w:rFonts w:eastAsia="方正新书宋_GBK" w:hAnsi="宋体" w:hint="eastAsia"/>
          <w:sz w:val="30"/>
          <w:szCs w:val="30"/>
        </w:rPr>
        <w:t>不承论</w:t>
      </w:r>
      <w:proofErr w:type="gramEnd"/>
      <w:r w:rsidRPr="002F2203">
        <w:rPr>
          <w:rFonts w:eastAsia="方正新书宋_GBK" w:hAnsi="宋体" w:hint="eastAsia"/>
          <w:sz w:val="30"/>
          <w:szCs w:val="30"/>
        </w:rPr>
        <w:t>所破势。</w:t>
      </w:r>
      <w:bookmarkStart w:id="1265" w:name="0164c13"/>
      <w:bookmarkEnd w:id="1264"/>
      <w:r w:rsidRPr="002F2203">
        <w:rPr>
          <w:rFonts w:eastAsia="方正新书宋_GBK" w:hAnsi="宋体" w:hint="eastAsia"/>
          <w:sz w:val="30"/>
          <w:szCs w:val="30"/>
        </w:rPr>
        <w:t>然则所破势者，盖论释般若，唯得以衍破小</w:t>
      </w:r>
      <w:bookmarkStart w:id="1266" w:name="0164c14"/>
      <w:bookmarkEnd w:id="1265"/>
      <w:r w:rsidRPr="002F2203">
        <w:rPr>
          <w:rFonts w:eastAsia="方正新书宋_GBK" w:hAnsi="宋体" w:hint="eastAsia"/>
          <w:sz w:val="30"/>
          <w:szCs w:val="30"/>
        </w:rPr>
        <w:t>，故不同天台宗自法华，</w:t>
      </w:r>
      <w:proofErr w:type="gramStart"/>
      <w:r w:rsidRPr="002F2203">
        <w:rPr>
          <w:rFonts w:eastAsia="方正新书宋_GBK" w:hAnsi="宋体" w:hint="eastAsia"/>
          <w:sz w:val="30"/>
          <w:szCs w:val="30"/>
        </w:rPr>
        <w:t>徧</w:t>
      </w:r>
      <w:proofErr w:type="gramEnd"/>
      <w:r w:rsidRPr="002F2203">
        <w:rPr>
          <w:rFonts w:eastAsia="方正新书宋_GBK" w:hAnsi="宋体" w:hint="eastAsia"/>
          <w:sz w:val="30"/>
          <w:szCs w:val="30"/>
        </w:rPr>
        <w:t>破</w:t>
      </w:r>
      <w:proofErr w:type="gramStart"/>
      <w:r w:rsidRPr="002F2203">
        <w:rPr>
          <w:rFonts w:eastAsia="方正新书宋_GBK" w:hAnsi="宋体" w:hint="eastAsia"/>
          <w:sz w:val="30"/>
          <w:szCs w:val="30"/>
        </w:rPr>
        <w:t>徧</w:t>
      </w:r>
      <w:proofErr w:type="gramEnd"/>
      <w:r w:rsidRPr="002F2203">
        <w:rPr>
          <w:rFonts w:eastAsia="方正新书宋_GBK" w:hAnsi="宋体" w:hint="eastAsia"/>
          <w:sz w:val="30"/>
          <w:szCs w:val="30"/>
        </w:rPr>
        <w:t>立之势。使不以论所破势</w:t>
      </w:r>
      <w:bookmarkStart w:id="1267" w:name="0164c15"/>
      <w:bookmarkEnd w:id="1266"/>
      <w:r w:rsidRPr="002F2203">
        <w:rPr>
          <w:rFonts w:eastAsia="方正新书宋_GBK" w:hAnsi="宋体" w:hint="eastAsia"/>
          <w:sz w:val="30"/>
          <w:szCs w:val="30"/>
        </w:rPr>
        <w:t>，而</w:t>
      </w:r>
      <w:proofErr w:type="gramStart"/>
      <w:r w:rsidRPr="002F2203">
        <w:rPr>
          <w:rFonts w:eastAsia="方正新书宋_GBK" w:hAnsi="宋体" w:hint="eastAsia"/>
          <w:sz w:val="30"/>
          <w:szCs w:val="30"/>
        </w:rPr>
        <w:t>妨</w:t>
      </w:r>
      <w:proofErr w:type="gramEnd"/>
      <w:r w:rsidRPr="002F2203">
        <w:rPr>
          <w:rFonts w:eastAsia="方正新书宋_GBK" w:hAnsi="宋体" w:hint="eastAsia"/>
          <w:sz w:val="30"/>
          <w:szCs w:val="30"/>
        </w:rPr>
        <w:t>所传观法，则文不为难矣。余有文义，</w:t>
      </w:r>
      <w:proofErr w:type="gramStart"/>
      <w:r w:rsidRPr="002F2203">
        <w:rPr>
          <w:rFonts w:eastAsia="方正新书宋_GBK" w:hAnsi="宋体" w:hint="eastAsia"/>
          <w:sz w:val="30"/>
          <w:szCs w:val="30"/>
        </w:rPr>
        <w:t>琐琐</w:t>
      </w:r>
      <w:proofErr w:type="gramEnd"/>
      <w:r w:rsidRPr="002F2203">
        <w:rPr>
          <w:rFonts w:eastAsia="方正新书宋_GBK" w:hAnsi="宋体" w:hint="eastAsia"/>
          <w:sz w:val="30"/>
          <w:szCs w:val="30"/>
        </w:rPr>
        <w:t>疑难</w:t>
      </w:r>
      <w:bookmarkStart w:id="1268" w:name="0164c16"/>
      <w:bookmarkEnd w:id="1267"/>
      <w:r w:rsidRPr="002F2203">
        <w:rPr>
          <w:rFonts w:eastAsia="方正新书宋_GBK" w:hAnsi="宋体" w:hint="eastAsia"/>
          <w:sz w:val="30"/>
          <w:szCs w:val="30"/>
        </w:rPr>
        <w:t>，</w:t>
      </w:r>
      <w:proofErr w:type="gramStart"/>
      <w:r w:rsidRPr="002F2203">
        <w:rPr>
          <w:rFonts w:eastAsia="方正新书宋_GBK" w:hAnsi="宋体" w:hint="eastAsia"/>
          <w:sz w:val="30"/>
          <w:szCs w:val="30"/>
        </w:rPr>
        <w:t>苟</w:t>
      </w:r>
      <w:proofErr w:type="gramEnd"/>
      <w:r w:rsidRPr="002F2203">
        <w:rPr>
          <w:rFonts w:eastAsia="方正新书宋_GBK" w:hAnsi="宋体" w:hint="eastAsia"/>
          <w:sz w:val="30"/>
          <w:szCs w:val="30"/>
        </w:rPr>
        <w:t>无妨观门大体</w:t>
      </w:r>
      <w:bookmarkEnd w:id="1268"/>
      <w:r w:rsidRPr="002F2203">
        <w:rPr>
          <w:rFonts w:eastAsia="方正新书宋_GBK" w:hAnsi="宋体" w:hint="eastAsia"/>
          <w:sz w:val="30"/>
          <w:szCs w:val="30"/>
        </w:rPr>
        <w:t>，虽略之可也。”</w:t>
      </w:r>
    </w:p>
    <w:p w14:paraId="3BDC2E9C" w14:textId="77777777" w:rsidR="00DA7965" w:rsidRPr="002F2203" w:rsidRDefault="00DA7965" w:rsidP="0096777B">
      <w:pPr>
        <w:pStyle w:val="ae"/>
        <w:rPr>
          <w:rFonts w:eastAsia="方正粗雅宋_GBK"/>
        </w:rPr>
      </w:pPr>
      <w:bookmarkStart w:id="1269" w:name="0186b01"/>
      <w:r w:rsidRPr="002F2203">
        <w:rPr>
          <w:rFonts w:eastAsia="方正粗雅宋_GBK" w:hint="eastAsia"/>
        </w:rPr>
        <w:t>若无生宗旨，三观行门，其实祖龙树，宗北齐，</w:t>
      </w:r>
      <w:proofErr w:type="gramStart"/>
      <w:r w:rsidRPr="002F2203">
        <w:rPr>
          <w:rFonts w:eastAsia="方正粗雅宋_GBK" w:hint="eastAsia"/>
        </w:rPr>
        <w:t>禀</w:t>
      </w:r>
      <w:proofErr w:type="gramEnd"/>
      <w:r w:rsidRPr="002F2203">
        <w:rPr>
          <w:rFonts w:eastAsia="方正粗雅宋_GBK" w:hint="eastAsia"/>
        </w:rPr>
        <w:t>南岳</w:t>
      </w:r>
      <w:bookmarkEnd w:id="1269"/>
      <w:r w:rsidRPr="002F2203">
        <w:rPr>
          <w:rFonts w:eastAsia="方正粗雅宋_GBK" w:hint="eastAsia"/>
        </w:rPr>
        <w:t>，师资相承，宛如宿</w:t>
      </w:r>
      <w:proofErr w:type="gramStart"/>
      <w:r w:rsidRPr="002F2203">
        <w:rPr>
          <w:rFonts w:eastAsia="方正粗雅宋_GBK" w:hint="eastAsia"/>
        </w:rPr>
        <w:t>契</w:t>
      </w:r>
      <w:proofErr w:type="gramEnd"/>
      <w:r w:rsidRPr="002F2203">
        <w:rPr>
          <w:rFonts w:eastAsia="方正粗雅宋_GBK"/>
          <w:i/>
        </w:rPr>
        <w:t>(</w:t>
      </w:r>
      <w:r w:rsidRPr="002F2203">
        <w:rPr>
          <w:rFonts w:eastAsia="方正粗雅宋_GBK" w:hint="eastAsia"/>
          <w:i/>
        </w:rPr>
        <w:t>云云</w:t>
      </w:r>
      <w:r w:rsidRPr="002F2203">
        <w:rPr>
          <w:rFonts w:eastAsia="方正粗雅宋_GBK"/>
          <w:i/>
        </w:rPr>
        <w:t>)</w:t>
      </w:r>
      <w:r w:rsidRPr="002F2203">
        <w:rPr>
          <w:rFonts w:eastAsia="方正粗雅宋_GBK" w:hint="eastAsia"/>
        </w:rPr>
        <w:t>。</w:t>
      </w:r>
    </w:p>
    <w:p w14:paraId="08F4DE75"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无生宗旨</w:t>
      </w:r>
      <w:r w:rsidRPr="002F2203">
        <w:rPr>
          <w:rFonts w:eastAsia="方正新书宋_GBK" w:hAnsi="宋体" w:hint="eastAsia"/>
          <w:sz w:val="30"/>
          <w:szCs w:val="30"/>
        </w:rPr>
        <w:t>，如《中论》</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云：“不生亦不灭，不常亦不断，不一亦</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异，不来亦不出。”所有存在之诸法无实体，是空，若能观此无生之理，可破除生灭之烦恼。故《止观大意》云：“众教诸门，大各有四，</w:t>
      </w:r>
      <w:r w:rsidRPr="002F2203">
        <w:rPr>
          <w:rFonts w:eastAsia="方正新书宋_GBK" w:hAnsi="宋体" w:hint="eastAsia"/>
          <w:sz w:val="30"/>
          <w:szCs w:val="30"/>
        </w:rPr>
        <w:lastRenderedPageBreak/>
        <w:t>乃至八万四千不同，莫不并以无生为首。今且从初于无生门，遍破诸惑。”《摩诃止观》亦云：“无生门能通止观，到因至果。又能显无生，使门光显。”</w:t>
      </w:r>
    </w:p>
    <w:p w14:paraId="3506E26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三观行门</w:t>
      </w:r>
      <w:r w:rsidRPr="002F2203">
        <w:rPr>
          <w:rFonts w:eastAsia="方正新书宋_GBK" w:hAnsi="宋体" w:hint="eastAsia"/>
          <w:sz w:val="30"/>
          <w:szCs w:val="30"/>
        </w:rPr>
        <w:t>，即空假中三观，如</w:t>
      </w:r>
      <w:proofErr w:type="gramStart"/>
      <w:r w:rsidRPr="002F2203">
        <w:rPr>
          <w:rFonts w:eastAsia="方正新书宋_GBK" w:hAnsi="宋体" w:hint="eastAsia"/>
          <w:sz w:val="30"/>
          <w:szCs w:val="30"/>
        </w:rPr>
        <w:t>偈</w:t>
      </w:r>
      <w:proofErr w:type="gramEnd"/>
      <w:r w:rsidRPr="002F2203">
        <w:rPr>
          <w:rFonts w:eastAsia="方正新书宋_GBK" w:hAnsi="宋体" w:hint="eastAsia"/>
          <w:sz w:val="30"/>
          <w:szCs w:val="30"/>
        </w:rPr>
        <w:t>云：“因缘所生法，我说即是空，亦名为假名，亦是中道义。”</w:t>
      </w:r>
    </w:p>
    <w:p w14:paraId="64296B14"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祖</w:t>
      </w:r>
      <w:r w:rsidRPr="002F2203">
        <w:rPr>
          <w:rFonts w:eastAsia="方正新书宋_GBK" w:hAnsi="宋体" w:hint="eastAsia"/>
          <w:sz w:val="30"/>
          <w:szCs w:val="30"/>
        </w:rPr>
        <w:t>，效法、沿袭。</w:t>
      </w:r>
      <w:r w:rsidRPr="002F2203">
        <w:rPr>
          <w:rFonts w:eastAsia="方正新书宋_GBK" w:hAnsi="宋体" w:hint="eastAsia"/>
          <w:sz w:val="30"/>
          <w:szCs w:val="30"/>
          <w:u w:val="single"/>
        </w:rPr>
        <w:t>宗</w:t>
      </w:r>
      <w:r w:rsidRPr="002F2203">
        <w:rPr>
          <w:rFonts w:eastAsia="方正新书宋_GBK" w:hAnsi="宋体" w:hint="eastAsia"/>
          <w:sz w:val="30"/>
          <w:szCs w:val="30"/>
        </w:rPr>
        <w:t>，宗仰、尊崇。</w:t>
      </w:r>
      <w:proofErr w:type="gramStart"/>
      <w:r w:rsidRPr="002F2203">
        <w:rPr>
          <w:rFonts w:eastAsia="方正新书宋_GBK" w:hAnsi="宋体" w:hint="eastAsia"/>
          <w:sz w:val="30"/>
          <w:szCs w:val="30"/>
          <w:u w:val="single"/>
        </w:rPr>
        <w:t>禀</w:t>
      </w:r>
      <w:proofErr w:type="gramEnd"/>
      <w:r w:rsidRPr="002F2203">
        <w:rPr>
          <w:rFonts w:eastAsia="方正新书宋_GBK" w:hAnsi="宋体" w:hint="eastAsia"/>
          <w:sz w:val="30"/>
          <w:szCs w:val="30"/>
        </w:rPr>
        <w:t>，秉承、禀受。</w:t>
      </w:r>
    </w:p>
    <w:p w14:paraId="23FDC54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师资</w:t>
      </w:r>
      <w:r w:rsidRPr="002F2203">
        <w:rPr>
          <w:rFonts w:eastAsia="方正新书宋_GBK" w:hAnsi="宋体" w:hint="eastAsia"/>
          <w:sz w:val="30"/>
          <w:szCs w:val="30"/>
        </w:rPr>
        <w:t>，犹师生、师徒。《世说新语·言语》：“昔先君仲尼，与君先人伯阳有师资之尊，是</w:t>
      </w:r>
      <w:proofErr w:type="gramStart"/>
      <w:r w:rsidRPr="002F2203">
        <w:rPr>
          <w:rFonts w:eastAsia="方正新书宋_GBK" w:hAnsi="宋体" w:hint="eastAsia"/>
          <w:sz w:val="30"/>
          <w:szCs w:val="30"/>
        </w:rPr>
        <w:t>仆</w:t>
      </w:r>
      <w:proofErr w:type="gramEnd"/>
      <w:r w:rsidRPr="002F2203">
        <w:rPr>
          <w:rFonts w:eastAsia="方正新书宋_GBK" w:hAnsi="宋体" w:hint="eastAsia"/>
          <w:sz w:val="30"/>
          <w:szCs w:val="30"/>
        </w:rPr>
        <w:t>与君奕世为通好也。”《旧唐书·孙思邈》：“当时知名之士宋令文、孟诜、卢照邻等，执师资之礼以事焉。”</w:t>
      </w:r>
    </w:p>
    <w:p w14:paraId="59869EB8"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宛如宿</w:t>
      </w:r>
      <w:proofErr w:type="gramStart"/>
      <w:r w:rsidRPr="002F2203">
        <w:rPr>
          <w:rFonts w:eastAsia="方正新书宋_GBK" w:hAnsi="宋体" w:hint="eastAsia"/>
          <w:sz w:val="30"/>
          <w:szCs w:val="30"/>
          <w:u w:val="single"/>
        </w:rPr>
        <w:t>契</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好象</w:t>
      </w:r>
      <w:proofErr w:type="gramEnd"/>
      <w:r w:rsidRPr="002F2203">
        <w:rPr>
          <w:rFonts w:eastAsia="方正新书宋_GBK" w:hAnsi="宋体" w:hint="eastAsia"/>
          <w:sz w:val="30"/>
          <w:szCs w:val="30"/>
        </w:rPr>
        <w:t>过去世就已经非常契合投分一样。</w:t>
      </w:r>
      <w:r w:rsidRPr="002F2203">
        <w:rPr>
          <w:rFonts w:eastAsia="方正新书宋_GBK" w:hAnsi="宋体" w:hint="eastAsia"/>
          <w:sz w:val="30"/>
          <w:szCs w:val="30"/>
        </w:rPr>
        <w:t xml:space="preserve">  </w:t>
      </w:r>
    </w:p>
    <w:p w14:paraId="1C83D5D5" w14:textId="77777777" w:rsidR="00DA7965" w:rsidRPr="002F2203" w:rsidRDefault="00DA7965" w:rsidP="0096777B">
      <w:pPr>
        <w:pStyle w:val="ae"/>
        <w:rPr>
          <w:rFonts w:eastAsia="方正粗雅宋_GBK"/>
        </w:rPr>
      </w:pPr>
      <w:bookmarkStart w:id="1270" w:name="0186b02"/>
      <w:r w:rsidRPr="002F2203">
        <w:rPr>
          <w:rFonts w:eastAsia="方正粗雅宋_GBK" w:hint="eastAsia"/>
        </w:rPr>
        <w:t>又曰</w:t>
      </w:r>
      <w:bookmarkStart w:id="1271" w:name="0186b03"/>
      <w:bookmarkEnd w:id="1270"/>
      <w:r w:rsidRPr="002F2203">
        <w:rPr>
          <w:rFonts w:eastAsia="方正粗雅宋_GBK" w:hint="eastAsia"/>
        </w:rPr>
        <w:t>：“天台所谈三</w:t>
      </w:r>
      <w:proofErr w:type="gramStart"/>
      <w:r w:rsidRPr="002F2203">
        <w:rPr>
          <w:rFonts w:eastAsia="方正粗雅宋_GBK" w:hint="eastAsia"/>
        </w:rPr>
        <w:t>谛</w:t>
      </w:r>
      <w:proofErr w:type="gramEnd"/>
      <w:r w:rsidRPr="002F2203">
        <w:rPr>
          <w:rFonts w:eastAsia="方正粗雅宋_GBK" w:hint="eastAsia"/>
        </w:rPr>
        <w:t>、三观，出乎《仁王》及《璎珞经》</w:t>
      </w:r>
      <w:bookmarkStart w:id="1272" w:name="0186b04"/>
      <w:bookmarkEnd w:id="1271"/>
      <w:r w:rsidRPr="002F2203">
        <w:rPr>
          <w:rFonts w:eastAsia="方正粗雅宋_GBK" w:hint="eastAsia"/>
        </w:rPr>
        <w:t>；三智三德，本乎《涅槃》、《大品》；所用义旨，以《法华》为宗骨</w:t>
      </w:r>
      <w:bookmarkEnd w:id="1272"/>
      <w:r w:rsidRPr="002F2203">
        <w:rPr>
          <w:rFonts w:eastAsia="方正粗雅宋_GBK" w:hint="eastAsia"/>
        </w:rPr>
        <w:t>，以《智论》为指南</w:t>
      </w:r>
      <w:r w:rsidRPr="002F2203">
        <w:rPr>
          <w:rFonts w:eastAsia="方正粗雅宋_GBK"/>
          <w:i/>
        </w:rPr>
        <w:t>(</w:t>
      </w:r>
      <w:r w:rsidRPr="002F2203">
        <w:rPr>
          <w:rFonts w:eastAsia="方正粗雅宋_GBK" w:hint="eastAsia"/>
          <w:i/>
        </w:rPr>
        <w:t>云云</w:t>
      </w:r>
      <w:r w:rsidRPr="002F2203">
        <w:rPr>
          <w:rFonts w:eastAsia="方正粗雅宋_GBK"/>
          <w:i/>
        </w:rPr>
        <w:t>)</w:t>
      </w:r>
      <w:r w:rsidRPr="002F2203">
        <w:rPr>
          <w:rFonts w:eastAsia="方正粗雅宋_GBK" w:hint="eastAsia"/>
        </w:rPr>
        <w:t>。”</w:t>
      </w:r>
      <w:r w:rsidRPr="002F2203">
        <w:rPr>
          <w:rFonts w:eastAsia="方正粗雅宋_GBK"/>
        </w:rPr>
        <w:t xml:space="preserve"> </w:t>
      </w:r>
    </w:p>
    <w:p w14:paraId="08AF0FD1"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此段出自《法华三大部补注》卷十一。</w:t>
      </w:r>
    </w:p>
    <w:p w14:paraId="3EFE8AA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宗骨</w:t>
      </w:r>
      <w:r w:rsidRPr="002F2203">
        <w:rPr>
          <w:rFonts w:eastAsia="方正新书宋_GBK" w:hAnsi="宋体" w:hint="eastAsia"/>
          <w:sz w:val="30"/>
          <w:szCs w:val="30"/>
        </w:rPr>
        <w:t>，一宗之骨目，亦即是最主要的依据。</w:t>
      </w:r>
    </w:p>
    <w:p w14:paraId="461B398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指南</w:t>
      </w:r>
      <w:r w:rsidRPr="002F2203">
        <w:rPr>
          <w:rFonts w:eastAsia="方正新书宋_GBK" w:hAnsi="宋体" w:hint="eastAsia"/>
          <w:sz w:val="30"/>
          <w:szCs w:val="30"/>
        </w:rPr>
        <w:t>，指南针，比喻正确的指导或依据。</w:t>
      </w:r>
      <w:r w:rsidRPr="002F2203">
        <w:rPr>
          <w:rFonts w:eastAsia="方正新书宋_GBK" w:hAnsi="宋体" w:hint="eastAsia"/>
          <w:sz w:val="30"/>
          <w:szCs w:val="30"/>
        </w:rPr>
        <w:t xml:space="preserve"> </w:t>
      </w:r>
    </w:p>
    <w:p w14:paraId="1D7B0E12"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14D77F1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lastRenderedPageBreak/>
        <w:t>【第二大段：志磐法师正赞】</w:t>
      </w:r>
    </w:p>
    <w:p w14:paraId="2A3351D3" w14:textId="77777777" w:rsidR="00DA7965" w:rsidRPr="002F2203" w:rsidRDefault="00DA7965" w:rsidP="0096777B">
      <w:pPr>
        <w:pStyle w:val="ae"/>
        <w:rPr>
          <w:rFonts w:eastAsia="方正粗雅宋_GBK"/>
        </w:rPr>
      </w:pPr>
      <w:bookmarkStart w:id="1273" w:name="0186b06"/>
      <w:r w:rsidRPr="002F2203">
        <w:rPr>
          <w:rFonts w:eastAsia="方正粗雅宋_GBK" w:hint="eastAsia"/>
        </w:rPr>
        <w:t>赞曰：舍天台之学，而欲识佛法意者</w:t>
      </w:r>
      <w:bookmarkEnd w:id="1273"/>
      <w:r w:rsidRPr="002F2203">
        <w:rPr>
          <w:rFonts w:eastAsia="方正粗雅宋_GBK" w:hint="eastAsia"/>
        </w:rPr>
        <w:t>，未足与议也。</w:t>
      </w:r>
    </w:p>
    <w:p w14:paraId="0DD6D589"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天台智者大师以五时八教，</w:t>
      </w:r>
      <w:proofErr w:type="gramStart"/>
      <w:r w:rsidRPr="002F2203">
        <w:rPr>
          <w:rFonts w:eastAsia="方正新书宋_GBK" w:hAnsi="宋体" w:hint="eastAsia"/>
          <w:sz w:val="30"/>
          <w:szCs w:val="30"/>
        </w:rPr>
        <w:t>判释东流</w:t>
      </w:r>
      <w:proofErr w:type="gramEnd"/>
      <w:r w:rsidRPr="002F2203">
        <w:rPr>
          <w:rFonts w:eastAsia="方正新书宋_GBK" w:hAnsi="宋体" w:hint="eastAsia"/>
          <w:sz w:val="30"/>
          <w:szCs w:val="30"/>
        </w:rPr>
        <w:t>一代圣教，</w:t>
      </w:r>
      <w:proofErr w:type="gramStart"/>
      <w:r w:rsidRPr="002F2203">
        <w:rPr>
          <w:rFonts w:eastAsia="方正新书宋_GBK" w:hAnsi="宋体" w:hint="eastAsia"/>
          <w:sz w:val="30"/>
          <w:szCs w:val="30"/>
        </w:rPr>
        <w:t>罄无不尽</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若别五时</w:t>
      </w:r>
      <w:proofErr w:type="gramEnd"/>
      <w:r w:rsidRPr="002F2203">
        <w:rPr>
          <w:rFonts w:eastAsia="方正新书宋_GBK" w:hAnsi="宋体" w:hint="eastAsia"/>
          <w:sz w:val="30"/>
          <w:szCs w:val="30"/>
        </w:rPr>
        <w:t>，此是</w:t>
      </w:r>
      <w:proofErr w:type="gramStart"/>
      <w:r w:rsidRPr="002F2203">
        <w:rPr>
          <w:rFonts w:eastAsia="方正新书宋_GBK" w:hAnsi="宋体" w:hint="eastAsia"/>
          <w:sz w:val="30"/>
          <w:szCs w:val="30"/>
        </w:rPr>
        <w:t>渐次调熟之</w:t>
      </w:r>
      <w:proofErr w:type="gramEnd"/>
      <w:r w:rsidRPr="002F2203">
        <w:rPr>
          <w:rFonts w:eastAsia="方正新书宋_GBK" w:hAnsi="宋体" w:hint="eastAsia"/>
          <w:sz w:val="30"/>
          <w:szCs w:val="30"/>
        </w:rPr>
        <w:t>相。若通五时，此乃如来三业</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思议化，不差时，不差机，</w:t>
      </w:r>
      <w:proofErr w:type="gramStart"/>
      <w:r w:rsidRPr="002F2203">
        <w:rPr>
          <w:rFonts w:eastAsia="方正新书宋_GBK" w:hAnsi="宋体" w:hint="eastAsia"/>
          <w:sz w:val="30"/>
          <w:szCs w:val="30"/>
        </w:rPr>
        <w:t>种熟脱三</w:t>
      </w:r>
      <w:proofErr w:type="gramEnd"/>
      <w:r w:rsidRPr="002F2203">
        <w:rPr>
          <w:rFonts w:eastAsia="方正新书宋_GBK" w:hAnsi="宋体" w:hint="eastAsia"/>
          <w:sz w:val="30"/>
          <w:szCs w:val="30"/>
        </w:rPr>
        <w:t>，番</w:t>
      </w:r>
      <w:proofErr w:type="gramStart"/>
      <w:r w:rsidRPr="002F2203">
        <w:rPr>
          <w:rFonts w:eastAsia="方正新书宋_GBK" w:hAnsi="宋体" w:hint="eastAsia"/>
          <w:sz w:val="30"/>
          <w:szCs w:val="30"/>
        </w:rPr>
        <w:t>番</w:t>
      </w:r>
      <w:proofErr w:type="gramEnd"/>
      <w:r w:rsidRPr="002F2203">
        <w:rPr>
          <w:rFonts w:eastAsia="方正新书宋_GBK" w:hAnsi="宋体" w:hint="eastAsia"/>
          <w:sz w:val="30"/>
          <w:szCs w:val="30"/>
        </w:rPr>
        <w:t>不息。</w:t>
      </w:r>
      <w:proofErr w:type="gramStart"/>
      <w:r w:rsidRPr="002F2203">
        <w:rPr>
          <w:rFonts w:eastAsia="方正新书宋_GBK" w:hAnsi="宋体" w:hint="eastAsia"/>
          <w:sz w:val="30"/>
          <w:szCs w:val="30"/>
        </w:rPr>
        <w:t>若化仪四</w:t>
      </w:r>
      <w:proofErr w:type="gramEnd"/>
      <w:r w:rsidRPr="002F2203">
        <w:rPr>
          <w:rFonts w:eastAsia="方正新书宋_GBK" w:hAnsi="宋体" w:hint="eastAsia"/>
          <w:sz w:val="30"/>
          <w:szCs w:val="30"/>
        </w:rPr>
        <w:t>教，此乃教化众生的方法仪式，有顿、渐、秘密、不定的区别，如</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药方。而化法四教则是教化众生的内容，有藏、通、别、圆之分，如</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药味。如是</w:t>
      </w:r>
      <w:proofErr w:type="gramStart"/>
      <w:r w:rsidRPr="002F2203">
        <w:rPr>
          <w:rFonts w:eastAsia="方正新书宋_GBK" w:hAnsi="宋体" w:hint="eastAsia"/>
          <w:sz w:val="30"/>
          <w:szCs w:val="30"/>
        </w:rPr>
        <w:t>横罗竖</w:t>
      </w:r>
      <w:proofErr w:type="gramEnd"/>
      <w:r w:rsidRPr="002F2203">
        <w:rPr>
          <w:rFonts w:eastAsia="方正新书宋_GBK" w:hAnsi="宋体" w:hint="eastAsia"/>
          <w:sz w:val="30"/>
          <w:szCs w:val="30"/>
        </w:rPr>
        <w:t>收，</w:t>
      </w:r>
      <w:proofErr w:type="gramStart"/>
      <w:r w:rsidRPr="002F2203">
        <w:rPr>
          <w:rFonts w:eastAsia="方正新书宋_GBK" w:hAnsi="宋体" w:hint="eastAsia"/>
          <w:sz w:val="30"/>
          <w:szCs w:val="30"/>
        </w:rPr>
        <w:t>判释无遗</w:t>
      </w:r>
      <w:proofErr w:type="gramEnd"/>
      <w:r w:rsidRPr="002F2203">
        <w:rPr>
          <w:rFonts w:eastAsia="方正新书宋_GBK" w:hAnsi="宋体" w:hint="eastAsia"/>
          <w:sz w:val="30"/>
          <w:szCs w:val="30"/>
        </w:rPr>
        <w:t>，舍此而不学不修，则“未足与议”——不足以和他商议佛法。</w:t>
      </w:r>
    </w:p>
    <w:p w14:paraId="05CA9FFF" w14:textId="77777777" w:rsidR="00DA7965" w:rsidRPr="002F2203" w:rsidRDefault="00DA7965" w:rsidP="0096777B">
      <w:pPr>
        <w:pStyle w:val="ae"/>
        <w:rPr>
          <w:rFonts w:eastAsia="方正粗雅宋_GBK"/>
        </w:rPr>
      </w:pPr>
      <w:bookmarkStart w:id="1274" w:name="0186b07"/>
      <w:r w:rsidRPr="002F2203">
        <w:rPr>
          <w:rFonts w:eastAsia="方正粗雅宋_GBK" w:hint="eastAsia"/>
        </w:rPr>
        <w:t>故自</w:t>
      </w:r>
      <w:proofErr w:type="gramStart"/>
      <w:r w:rsidRPr="002F2203">
        <w:rPr>
          <w:rFonts w:eastAsia="方正粗雅宋_GBK" w:hint="eastAsia"/>
        </w:rPr>
        <w:t>夫圣教东</w:t>
      </w:r>
      <w:proofErr w:type="gramEnd"/>
      <w:r w:rsidRPr="002F2203">
        <w:rPr>
          <w:rFonts w:eastAsia="方正粗雅宋_GBK" w:hint="eastAsia"/>
        </w:rPr>
        <w:t>度</w:t>
      </w:r>
      <w:bookmarkStart w:id="1275" w:name="0186b08"/>
      <w:bookmarkEnd w:id="1274"/>
      <w:r w:rsidRPr="002F2203">
        <w:rPr>
          <w:rFonts w:eastAsia="方正粗雅宋_GBK" w:hint="eastAsia"/>
        </w:rPr>
        <w:t>，经</w:t>
      </w:r>
      <w:proofErr w:type="gramStart"/>
      <w:r w:rsidRPr="002F2203">
        <w:rPr>
          <w:rFonts w:eastAsia="方正粗雅宋_GBK" w:hint="eastAsia"/>
        </w:rPr>
        <w:t>论遍弘，唯任</w:t>
      </w:r>
      <w:proofErr w:type="gramEnd"/>
      <w:r w:rsidRPr="002F2203">
        <w:rPr>
          <w:rFonts w:eastAsia="方正粗雅宋_GBK" w:hint="eastAsia"/>
        </w:rPr>
        <w:t>己心，莫知正义。</w:t>
      </w:r>
      <w:bookmarkEnd w:id="1275"/>
    </w:p>
    <w:p w14:paraId="4968A818"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u w:val="single"/>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u w:val="single"/>
        </w:rPr>
        <w:t>唯任己心</w:t>
      </w:r>
      <w:proofErr w:type="gramEnd"/>
      <w:r w:rsidRPr="002F2203">
        <w:rPr>
          <w:rFonts w:eastAsia="方正新书宋_GBK" w:hAnsi="宋体" w:hint="eastAsia"/>
          <w:sz w:val="30"/>
          <w:szCs w:val="30"/>
        </w:rPr>
        <w:t>，只是凭着自己的臆测来讲授佛法。以其单轮只翼，慧不由定发，只是</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智而已。</w:t>
      </w:r>
    </w:p>
    <w:p w14:paraId="4F056BDF" w14:textId="77777777" w:rsidR="00DA7965" w:rsidRPr="002F2203" w:rsidRDefault="00DA7965" w:rsidP="0096777B">
      <w:pPr>
        <w:pStyle w:val="ae"/>
        <w:rPr>
          <w:rFonts w:eastAsia="方正粗雅宋_GBK"/>
        </w:rPr>
      </w:pPr>
      <w:bookmarkStart w:id="1276" w:name="0186b09"/>
      <w:r w:rsidRPr="002F2203">
        <w:rPr>
          <w:rFonts w:eastAsia="方正粗雅宋_GBK" w:hint="eastAsia"/>
        </w:rPr>
        <w:t>齐梁之际，挺出诸贤，盛演法华，立言判教</w:t>
      </w:r>
      <w:bookmarkStart w:id="1277" w:name="0186b10"/>
      <w:bookmarkEnd w:id="1276"/>
      <w:r w:rsidRPr="002F2203">
        <w:rPr>
          <w:rFonts w:eastAsia="方正粗雅宋_GBK" w:hint="eastAsia"/>
        </w:rPr>
        <w:t>，一音四相之说，四时六宗之谈，</w:t>
      </w:r>
      <w:proofErr w:type="gramStart"/>
      <w:r w:rsidRPr="002F2203">
        <w:rPr>
          <w:rFonts w:eastAsia="方正粗雅宋_GBK" w:hint="eastAsia"/>
        </w:rPr>
        <w:t>众制纷纭</w:t>
      </w:r>
      <w:proofErr w:type="gramEnd"/>
      <w:r w:rsidRPr="002F2203">
        <w:rPr>
          <w:rFonts w:eastAsia="方正粗雅宋_GBK" w:hint="eastAsia"/>
        </w:rPr>
        <w:t>，相倾相夺。</w:t>
      </w:r>
      <w:bookmarkStart w:id="1278" w:name="0186b11"/>
      <w:bookmarkEnd w:id="1277"/>
      <w:r w:rsidRPr="002F2203">
        <w:rPr>
          <w:rFonts w:eastAsia="方正粗雅宋_GBK" w:hint="eastAsia"/>
        </w:rPr>
        <w:t>南三北七，</w:t>
      </w:r>
      <w:proofErr w:type="gramStart"/>
      <w:r w:rsidRPr="002F2203">
        <w:rPr>
          <w:rFonts w:eastAsia="方正粗雅宋_GBK" w:hint="eastAsia"/>
        </w:rPr>
        <w:t>竞化当时</w:t>
      </w:r>
      <w:proofErr w:type="gramEnd"/>
      <w:r w:rsidRPr="002F2203">
        <w:rPr>
          <w:rFonts w:eastAsia="方正粗雅宋_GBK" w:hint="eastAsia"/>
        </w:rPr>
        <w:t>。</w:t>
      </w:r>
      <w:bookmarkEnd w:id="1278"/>
    </w:p>
    <w:p w14:paraId="1E082AF9"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挺出</w:t>
      </w:r>
      <w:r w:rsidRPr="002F2203">
        <w:rPr>
          <w:rFonts w:eastAsia="方正新书宋_GBK" w:hAnsi="宋体" w:hint="eastAsia"/>
          <w:sz w:val="30"/>
          <w:szCs w:val="30"/>
        </w:rPr>
        <w:t>，涌出、涌现。</w:t>
      </w:r>
    </w:p>
    <w:p w14:paraId="3A65479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立言判教</w:t>
      </w:r>
      <w:r w:rsidRPr="002F2203">
        <w:rPr>
          <w:rFonts w:eastAsia="方正新书宋_GBK" w:hAnsi="宋体" w:hint="eastAsia"/>
          <w:sz w:val="30"/>
          <w:szCs w:val="30"/>
        </w:rPr>
        <w:t>，创立学说，判释教相。</w:t>
      </w:r>
      <w:proofErr w:type="gramStart"/>
      <w:r w:rsidRPr="002F2203">
        <w:rPr>
          <w:rFonts w:eastAsia="方正新书宋_GBK" w:hAnsi="宋体" w:hint="eastAsia"/>
          <w:sz w:val="30"/>
          <w:szCs w:val="30"/>
        </w:rPr>
        <w:t>中土判教的</w:t>
      </w:r>
      <w:proofErr w:type="gramEnd"/>
      <w:r w:rsidRPr="002F2203">
        <w:rPr>
          <w:rFonts w:eastAsia="方正新书宋_GBK" w:hAnsi="宋体" w:hint="eastAsia"/>
          <w:sz w:val="30"/>
          <w:szCs w:val="30"/>
        </w:rPr>
        <w:t>起源，凡有两方面：其一，佛教传来，到南北朝时代的二、三百年间，三藏经典已大致译出。这些教典，在印度出现的时地和因缘各异，而且隶属的部派有别，因而所显的义理互有出入，有、空，性、相等许多学说同时分存并立。</w:t>
      </w:r>
      <w:r w:rsidRPr="002F2203">
        <w:rPr>
          <w:rFonts w:eastAsia="方正新书宋_GBK" w:hAnsi="宋体" w:hint="eastAsia"/>
          <w:sz w:val="30"/>
          <w:szCs w:val="30"/>
        </w:rPr>
        <w:lastRenderedPageBreak/>
        <w:t>然而佛教的教义，是在多样之中有它的统一</w:t>
      </w:r>
      <w:proofErr w:type="gramStart"/>
      <w:r w:rsidRPr="002F2203">
        <w:rPr>
          <w:rFonts w:eastAsia="方正新书宋_GBK" w:hAnsi="宋体" w:hint="eastAsia"/>
          <w:sz w:val="30"/>
          <w:szCs w:val="30"/>
        </w:rPr>
        <w:t>的理体的</w:t>
      </w:r>
      <w:proofErr w:type="gramEnd"/>
      <w:r w:rsidRPr="002F2203">
        <w:rPr>
          <w:rFonts w:eastAsia="方正新书宋_GBK" w:hAnsi="宋体" w:hint="eastAsia"/>
          <w:sz w:val="30"/>
          <w:szCs w:val="30"/>
        </w:rPr>
        <w:t>，把这些</w:t>
      </w:r>
      <w:proofErr w:type="gramStart"/>
      <w:r w:rsidRPr="002F2203">
        <w:rPr>
          <w:rFonts w:eastAsia="方正新书宋_GBK" w:hAnsi="宋体" w:hint="eastAsia"/>
          <w:sz w:val="30"/>
          <w:szCs w:val="30"/>
        </w:rPr>
        <w:t>纷岐</w:t>
      </w:r>
      <w:proofErr w:type="gramEnd"/>
      <w:r w:rsidRPr="002F2203">
        <w:rPr>
          <w:rFonts w:eastAsia="方正新书宋_GBK" w:hAnsi="宋体" w:hint="eastAsia"/>
          <w:sz w:val="30"/>
          <w:szCs w:val="30"/>
        </w:rPr>
        <w:t>的教义加以整理，予以有秩序地配列，于是形成一个佛教大一统的构图，这是教</w:t>
      </w:r>
      <w:proofErr w:type="gramStart"/>
      <w:r w:rsidRPr="002F2203">
        <w:rPr>
          <w:rFonts w:eastAsia="方正新书宋_GBK" w:hAnsi="宋体" w:hint="eastAsia"/>
          <w:sz w:val="30"/>
          <w:szCs w:val="30"/>
        </w:rPr>
        <w:t>相判释发生</w:t>
      </w:r>
      <w:proofErr w:type="gramEnd"/>
      <w:r w:rsidRPr="002F2203">
        <w:rPr>
          <w:rFonts w:eastAsia="方正新书宋_GBK" w:hAnsi="宋体" w:hint="eastAsia"/>
          <w:sz w:val="30"/>
          <w:szCs w:val="30"/>
        </w:rPr>
        <w:t>原因的一面。其二，由于</w:t>
      </w:r>
      <w:proofErr w:type="gramStart"/>
      <w:r w:rsidRPr="002F2203">
        <w:rPr>
          <w:rFonts w:eastAsia="方正新书宋_GBK" w:hAnsi="宋体" w:hint="eastAsia"/>
          <w:sz w:val="30"/>
          <w:szCs w:val="30"/>
        </w:rPr>
        <w:t>这时教典略备</w:t>
      </w:r>
      <w:proofErr w:type="gramEnd"/>
      <w:r w:rsidRPr="002F2203">
        <w:rPr>
          <w:rFonts w:eastAsia="方正新书宋_GBK" w:hAnsi="宋体" w:hint="eastAsia"/>
          <w:sz w:val="30"/>
          <w:szCs w:val="30"/>
        </w:rPr>
        <w:t>，学者钻研探讨，各有所崇，思想的体系逐渐成熟，因而逐渐呈现宗派的雏形，</w:t>
      </w:r>
      <w:proofErr w:type="gramStart"/>
      <w:r w:rsidRPr="002F2203">
        <w:rPr>
          <w:rFonts w:eastAsia="方正新书宋_GBK" w:hAnsi="宋体" w:hint="eastAsia"/>
          <w:sz w:val="30"/>
          <w:szCs w:val="30"/>
        </w:rPr>
        <w:t>象毗昙</w:t>
      </w:r>
      <w:proofErr w:type="gramEnd"/>
      <w:r w:rsidRPr="002F2203">
        <w:rPr>
          <w:rFonts w:eastAsia="方正新书宋_GBK" w:hAnsi="宋体" w:hint="eastAsia"/>
          <w:sz w:val="30"/>
          <w:szCs w:val="30"/>
        </w:rPr>
        <w:t>师、成实师、涅槃师、</w:t>
      </w:r>
      <w:proofErr w:type="gramStart"/>
      <w:r w:rsidRPr="002F2203">
        <w:rPr>
          <w:rFonts w:eastAsia="方正新书宋_GBK" w:hAnsi="宋体" w:hint="eastAsia"/>
          <w:sz w:val="30"/>
          <w:szCs w:val="30"/>
        </w:rPr>
        <w:t>地论师、摄论师</w:t>
      </w:r>
      <w:proofErr w:type="gramEnd"/>
      <w:r w:rsidRPr="002F2203">
        <w:rPr>
          <w:rFonts w:eastAsia="方正新书宋_GBK" w:hAnsi="宋体" w:hint="eastAsia"/>
          <w:sz w:val="30"/>
          <w:szCs w:val="30"/>
        </w:rPr>
        <w:t>等相继而出。他们把释迦如来一代的教法，</w:t>
      </w:r>
      <w:proofErr w:type="gramStart"/>
      <w:r w:rsidRPr="002F2203">
        <w:rPr>
          <w:rFonts w:eastAsia="方正新书宋_GBK" w:hAnsi="宋体" w:hint="eastAsia"/>
          <w:sz w:val="30"/>
          <w:szCs w:val="30"/>
        </w:rPr>
        <w:t>依一家</w:t>
      </w:r>
      <w:proofErr w:type="gramEnd"/>
      <w:r w:rsidRPr="002F2203">
        <w:rPr>
          <w:rFonts w:eastAsia="方正新书宋_GBK" w:hAnsi="宋体" w:hint="eastAsia"/>
          <w:sz w:val="30"/>
          <w:szCs w:val="30"/>
        </w:rPr>
        <w:t>的义旨，或者加以时间的配列，或者就教理的浅</w:t>
      </w:r>
      <w:proofErr w:type="gramStart"/>
      <w:r w:rsidRPr="002F2203">
        <w:rPr>
          <w:rFonts w:eastAsia="方正新书宋_GBK" w:hAnsi="宋体" w:hint="eastAsia"/>
          <w:sz w:val="30"/>
          <w:szCs w:val="30"/>
        </w:rPr>
        <w:t>深加以</w:t>
      </w:r>
      <w:proofErr w:type="gramEnd"/>
      <w:r w:rsidRPr="002F2203">
        <w:rPr>
          <w:rFonts w:eastAsia="方正新书宋_GBK" w:hAnsi="宋体" w:hint="eastAsia"/>
          <w:sz w:val="30"/>
          <w:szCs w:val="30"/>
        </w:rPr>
        <w:t>组织，</w:t>
      </w:r>
      <w:proofErr w:type="gramStart"/>
      <w:r w:rsidRPr="002F2203">
        <w:rPr>
          <w:rFonts w:eastAsia="方正新书宋_GBK" w:hAnsi="宋体" w:hint="eastAsia"/>
          <w:sz w:val="30"/>
          <w:szCs w:val="30"/>
        </w:rPr>
        <w:t>来剖判解释</w:t>
      </w:r>
      <w:proofErr w:type="gramEnd"/>
      <w:r w:rsidRPr="002F2203">
        <w:rPr>
          <w:rFonts w:eastAsia="方正新书宋_GBK" w:hAnsi="宋体" w:hint="eastAsia"/>
          <w:sz w:val="30"/>
          <w:szCs w:val="30"/>
        </w:rPr>
        <w:t>，以阐明各家在整个佛教当中所占的地位和价值。这是教</w:t>
      </w:r>
      <w:proofErr w:type="gramStart"/>
      <w:r w:rsidRPr="002F2203">
        <w:rPr>
          <w:rFonts w:eastAsia="方正新书宋_GBK" w:hAnsi="宋体" w:hint="eastAsia"/>
          <w:sz w:val="30"/>
          <w:szCs w:val="30"/>
        </w:rPr>
        <w:t>相判释发生</w:t>
      </w:r>
      <w:proofErr w:type="gramEnd"/>
      <w:r w:rsidRPr="002F2203">
        <w:rPr>
          <w:rFonts w:eastAsia="方正新书宋_GBK" w:hAnsi="宋体" w:hint="eastAsia"/>
          <w:sz w:val="30"/>
          <w:szCs w:val="30"/>
        </w:rPr>
        <w:t>原因的又一面。但天台之前的任何一家判教，都不能做到总持佛法，难免相倾相夺。</w:t>
      </w:r>
    </w:p>
    <w:p w14:paraId="5A77F0A6"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一音四相之说</w:t>
      </w:r>
      <w:r w:rsidRPr="002F2203">
        <w:rPr>
          <w:rFonts w:eastAsia="方正新书宋_GBK" w:hAnsi="宋体" w:hint="eastAsia"/>
          <w:sz w:val="30"/>
          <w:szCs w:val="30"/>
        </w:rPr>
        <w:t>，一音教是北地禅师所立，</w:t>
      </w:r>
      <w:proofErr w:type="gramStart"/>
      <w:r w:rsidRPr="002F2203">
        <w:rPr>
          <w:rFonts w:eastAsia="方正新书宋_GBK" w:hAnsi="宋体" w:hint="eastAsia"/>
          <w:sz w:val="30"/>
          <w:szCs w:val="30"/>
        </w:rPr>
        <w:t>谓佛以</w:t>
      </w:r>
      <w:proofErr w:type="gramEnd"/>
      <w:r w:rsidRPr="002F2203">
        <w:rPr>
          <w:rFonts w:eastAsia="方正新书宋_GBK" w:hAnsi="宋体" w:hint="eastAsia"/>
          <w:sz w:val="30"/>
          <w:szCs w:val="30"/>
        </w:rPr>
        <w:t>一音演说法，众生随类各得解。众生见诸乘之差异，实由</w:t>
      </w:r>
      <w:proofErr w:type="gramStart"/>
      <w:r w:rsidRPr="002F2203">
        <w:rPr>
          <w:rFonts w:eastAsia="方正新书宋_GBK" w:hAnsi="宋体" w:hint="eastAsia"/>
          <w:sz w:val="30"/>
          <w:szCs w:val="30"/>
        </w:rPr>
        <w:t>其根机之</w:t>
      </w:r>
      <w:proofErr w:type="gramEnd"/>
      <w:r w:rsidRPr="002F2203">
        <w:rPr>
          <w:rFonts w:eastAsia="方正新书宋_GBK" w:hAnsi="宋体" w:hint="eastAsia"/>
          <w:sz w:val="30"/>
          <w:szCs w:val="30"/>
        </w:rPr>
        <w:t>不同，佛实际上只以一音说法，并无差别。此者虽得一道真实，但失五味方便，对于芸芸众生，机缘差品，不能</w:t>
      </w:r>
      <w:proofErr w:type="gramStart"/>
      <w:r w:rsidRPr="002F2203">
        <w:rPr>
          <w:rFonts w:eastAsia="方正新书宋_GBK" w:hAnsi="宋体" w:hint="eastAsia"/>
          <w:sz w:val="30"/>
          <w:szCs w:val="30"/>
        </w:rPr>
        <w:t>随感赴应</w:t>
      </w:r>
      <w:proofErr w:type="gramEnd"/>
      <w:r w:rsidRPr="002F2203">
        <w:rPr>
          <w:rFonts w:eastAsia="方正新书宋_GBK" w:hAnsi="宋体" w:hint="eastAsia"/>
          <w:sz w:val="30"/>
          <w:szCs w:val="30"/>
        </w:rPr>
        <w:t>，施法教化。</w:t>
      </w:r>
    </w:p>
    <w:p w14:paraId="4658021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olor w:val="000000"/>
          <w:sz w:val="30"/>
          <w:szCs w:val="30"/>
        </w:rPr>
      </w:pPr>
      <w:r w:rsidRPr="002F2203">
        <w:rPr>
          <w:rFonts w:eastAsia="方正新书宋_GBK" w:hAnsi="宋体" w:hint="eastAsia"/>
          <w:sz w:val="30"/>
          <w:szCs w:val="30"/>
        </w:rPr>
        <w:t>四相教是</w:t>
      </w:r>
      <w:proofErr w:type="gramStart"/>
      <w:r w:rsidRPr="002F2203">
        <w:rPr>
          <w:rFonts w:eastAsia="方正新书宋_GBK" w:hAnsi="宋体" w:hint="eastAsia"/>
          <w:sz w:val="30"/>
          <w:szCs w:val="30"/>
        </w:rPr>
        <w:t>北地慧光</w:t>
      </w:r>
      <w:proofErr w:type="gramEnd"/>
      <w:r w:rsidRPr="002F2203">
        <w:rPr>
          <w:rFonts w:eastAsia="方正新书宋_GBK" w:hAnsi="宋体" w:hint="eastAsia"/>
          <w:sz w:val="30"/>
          <w:szCs w:val="30"/>
        </w:rPr>
        <w:t>禅师所立，</w:t>
      </w:r>
      <w:r w:rsidRPr="002F2203">
        <w:rPr>
          <w:rFonts w:eastAsia="方正新书宋_GBK" w:hAnsi="宋体" w:hint="eastAsia"/>
          <w:sz w:val="30"/>
          <w:szCs w:val="30"/>
        </w:rPr>
        <w:t>1</w:t>
      </w:r>
      <w:r w:rsidRPr="002F2203">
        <w:rPr>
          <w:rFonts w:eastAsia="方正新书宋_GBK" w:hAnsi="宋体" w:hint="eastAsia"/>
          <w:sz w:val="30"/>
          <w:szCs w:val="30"/>
        </w:rPr>
        <w:t>、因缘宗，指说六因、四缘的《毗昙》；</w:t>
      </w:r>
      <w:r w:rsidRPr="002F2203">
        <w:rPr>
          <w:rFonts w:eastAsia="方正新书宋_GBK" w:hAnsi="宋体" w:hint="eastAsia"/>
          <w:sz w:val="30"/>
          <w:szCs w:val="30"/>
        </w:rPr>
        <w:t>2</w:t>
      </w:r>
      <w:r w:rsidRPr="002F2203">
        <w:rPr>
          <w:rFonts w:eastAsia="方正新书宋_GBK" w:hAnsi="宋体" w:hint="eastAsia"/>
          <w:sz w:val="30"/>
          <w:szCs w:val="30"/>
        </w:rPr>
        <w:t>、假名宗，指说三假的《成实》；</w:t>
      </w:r>
      <w:r w:rsidRPr="002F2203">
        <w:rPr>
          <w:rFonts w:eastAsia="方正新书宋_GBK" w:hAnsi="宋体" w:hint="eastAsia"/>
          <w:sz w:val="30"/>
          <w:szCs w:val="30"/>
        </w:rPr>
        <w:t>3</w:t>
      </w:r>
      <w:r w:rsidRPr="002F2203">
        <w:rPr>
          <w:rFonts w:eastAsia="方正新书宋_GBK" w:hAnsi="宋体" w:hint="eastAsia"/>
          <w:sz w:val="30"/>
          <w:szCs w:val="30"/>
        </w:rPr>
        <w:t>、</w:t>
      </w:r>
      <w:proofErr w:type="gramStart"/>
      <w:r w:rsidRPr="002F2203">
        <w:rPr>
          <w:rFonts w:eastAsia="方正新书宋_GBK" w:hAnsi="宋体" w:hint="eastAsia"/>
          <w:sz w:val="30"/>
          <w:szCs w:val="30"/>
        </w:rPr>
        <w:t>诳相宗</w:t>
      </w:r>
      <w:proofErr w:type="gramEnd"/>
      <w:r w:rsidRPr="002F2203">
        <w:rPr>
          <w:rFonts w:eastAsia="方正新书宋_GBK" w:hAnsi="宋体" w:hint="eastAsia"/>
          <w:sz w:val="30"/>
          <w:szCs w:val="30"/>
        </w:rPr>
        <w:t>，指说</w:t>
      </w:r>
      <w:proofErr w:type="gramStart"/>
      <w:r w:rsidRPr="002F2203">
        <w:rPr>
          <w:rFonts w:eastAsia="方正新书宋_GBK" w:hAnsi="宋体" w:hint="eastAsia"/>
          <w:sz w:val="30"/>
          <w:szCs w:val="30"/>
        </w:rPr>
        <w:t>凡所有</w:t>
      </w:r>
      <w:proofErr w:type="gramEnd"/>
      <w:r w:rsidRPr="002F2203">
        <w:rPr>
          <w:rFonts w:eastAsia="方正新书宋_GBK" w:hAnsi="宋体" w:hint="eastAsia"/>
          <w:sz w:val="30"/>
          <w:szCs w:val="30"/>
        </w:rPr>
        <w:t>相皆是虚妄的《大品经》及三论；</w:t>
      </w:r>
      <w:r w:rsidRPr="002F2203">
        <w:rPr>
          <w:rFonts w:eastAsia="方正新书宋_GBK" w:hAnsi="宋体" w:hint="eastAsia"/>
          <w:sz w:val="30"/>
          <w:szCs w:val="30"/>
        </w:rPr>
        <w:t>4</w:t>
      </w:r>
      <w:r w:rsidRPr="002F2203">
        <w:rPr>
          <w:rFonts w:eastAsia="方正新书宋_GBK" w:hAnsi="宋体" w:hint="eastAsia"/>
          <w:sz w:val="30"/>
          <w:szCs w:val="30"/>
        </w:rPr>
        <w:t>、常宗，指说常住佛性本有湛然的《涅槃经》及《华严经》。智者大师初难因缘宗</w:t>
      </w:r>
      <w:bookmarkStart w:id="1279" w:name="0804b07"/>
      <w:r w:rsidRPr="002F2203">
        <w:rPr>
          <w:rFonts w:eastAsia="方正新书宋_GBK" w:hAnsi="宋体" w:hint="eastAsia"/>
          <w:sz w:val="30"/>
          <w:szCs w:val="30"/>
        </w:rPr>
        <w:t>，《</w:t>
      </w:r>
      <w:r w:rsidRPr="002F2203">
        <w:rPr>
          <w:rFonts w:eastAsia="方正新书宋_GBK" w:hAnsi="宋体" w:hint="eastAsia"/>
          <w:color w:val="000000"/>
          <w:sz w:val="30"/>
          <w:szCs w:val="30"/>
        </w:rPr>
        <w:t>毘昙》讲六因四缘而判为因缘宗，则</w:t>
      </w:r>
      <w:bookmarkStart w:id="1280" w:name="0804b08"/>
      <w:bookmarkEnd w:id="1279"/>
      <w:r w:rsidRPr="002F2203">
        <w:rPr>
          <w:rFonts w:eastAsia="方正新书宋_GBK" w:hAnsi="宋体" w:hint="eastAsia"/>
          <w:color w:val="000000"/>
          <w:sz w:val="30"/>
          <w:szCs w:val="30"/>
        </w:rPr>
        <w:t>《成论》明三因四缘，亦应判为因缘宗。</w:t>
      </w:r>
      <w:bookmarkStart w:id="1281" w:name="0804b14"/>
      <w:bookmarkEnd w:id="1280"/>
      <w:proofErr w:type="gramStart"/>
      <w:r w:rsidRPr="002F2203">
        <w:rPr>
          <w:rFonts w:eastAsia="方正新书宋_GBK" w:hAnsi="宋体" w:hint="eastAsia"/>
          <w:color w:val="000000"/>
          <w:sz w:val="30"/>
          <w:szCs w:val="30"/>
        </w:rPr>
        <w:t>次难假名</w:t>
      </w:r>
      <w:proofErr w:type="gramEnd"/>
      <w:r w:rsidRPr="002F2203">
        <w:rPr>
          <w:rFonts w:eastAsia="方正新书宋_GBK" w:hAnsi="宋体" w:hint="eastAsia"/>
          <w:color w:val="000000"/>
          <w:sz w:val="30"/>
          <w:szCs w:val="30"/>
        </w:rPr>
        <w:t>宗，《实论》不以观三假浮虚为</w:t>
      </w:r>
      <w:bookmarkEnd w:id="1281"/>
      <w:proofErr w:type="gramStart"/>
      <w:r w:rsidRPr="002F2203">
        <w:rPr>
          <w:rFonts w:eastAsia="方正新书宋_GBK" w:hAnsi="宋体" w:hint="eastAsia"/>
          <w:color w:val="000000"/>
          <w:sz w:val="30"/>
          <w:szCs w:val="30"/>
        </w:rPr>
        <w:t>彼论宗</w:t>
      </w:r>
      <w:proofErr w:type="gramEnd"/>
      <w:r w:rsidRPr="002F2203">
        <w:rPr>
          <w:rFonts w:eastAsia="方正新书宋_GBK" w:hAnsi="宋体" w:hint="eastAsia"/>
          <w:color w:val="000000"/>
          <w:sz w:val="30"/>
          <w:szCs w:val="30"/>
        </w:rPr>
        <w:t>，而是见空得道，应用空为宗，不应以假名为宗。</w:t>
      </w:r>
      <w:bookmarkStart w:id="1282" w:name="0804b18"/>
      <w:proofErr w:type="gramStart"/>
      <w:r w:rsidRPr="002F2203">
        <w:rPr>
          <w:rFonts w:eastAsia="方正新书宋_GBK" w:hAnsi="宋体" w:hint="eastAsia"/>
          <w:color w:val="000000"/>
          <w:sz w:val="30"/>
          <w:szCs w:val="30"/>
        </w:rPr>
        <w:t>次难</w:t>
      </w:r>
      <w:r w:rsidRPr="002F2203">
        <w:rPr>
          <w:rFonts w:eastAsia="方正新书宋_GBK" w:hAnsi="宋体" w:hint="eastAsia"/>
          <w:sz w:val="30"/>
          <w:szCs w:val="30"/>
        </w:rPr>
        <w:t>诳相宗</w:t>
      </w:r>
      <w:proofErr w:type="gramEnd"/>
      <w:r w:rsidRPr="002F2203">
        <w:rPr>
          <w:rFonts w:eastAsia="方正新书宋_GBK" w:hAnsi="宋体" w:hint="eastAsia"/>
          <w:sz w:val="30"/>
          <w:szCs w:val="30"/>
        </w:rPr>
        <w:t>，何止《般若》等经明于幻化，《</w:t>
      </w:r>
      <w:r w:rsidRPr="002F2203">
        <w:rPr>
          <w:rFonts w:eastAsia="方正新书宋_GBK" w:hAnsi="宋体" w:hint="eastAsia"/>
          <w:color w:val="000000"/>
          <w:sz w:val="30"/>
          <w:szCs w:val="30"/>
        </w:rPr>
        <w:t>华严》亦云：如化忍、如梦忍、心如</w:t>
      </w:r>
      <w:proofErr w:type="gramStart"/>
      <w:r w:rsidRPr="002F2203">
        <w:rPr>
          <w:rFonts w:eastAsia="方正新书宋_GBK" w:hAnsi="宋体" w:hint="eastAsia"/>
          <w:color w:val="000000"/>
          <w:sz w:val="30"/>
          <w:szCs w:val="30"/>
        </w:rPr>
        <w:t>工幻师</w:t>
      </w:r>
      <w:proofErr w:type="gramEnd"/>
      <w:r w:rsidRPr="002F2203">
        <w:rPr>
          <w:rFonts w:eastAsia="方正新书宋_GBK" w:hAnsi="宋体" w:hint="eastAsia"/>
          <w:color w:val="000000"/>
          <w:sz w:val="30"/>
          <w:szCs w:val="30"/>
        </w:rPr>
        <w:t>等。《涅槃》亦云：诸法如幻化，佛于中</w:t>
      </w:r>
      <w:proofErr w:type="gramStart"/>
      <w:r w:rsidRPr="002F2203">
        <w:rPr>
          <w:rFonts w:eastAsia="方正新书宋_GBK" w:hAnsi="宋体" w:hint="eastAsia"/>
          <w:color w:val="000000"/>
          <w:sz w:val="30"/>
          <w:szCs w:val="30"/>
        </w:rPr>
        <w:t>不</w:t>
      </w:r>
      <w:proofErr w:type="gramEnd"/>
      <w:r w:rsidRPr="002F2203">
        <w:rPr>
          <w:rFonts w:eastAsia="方正新书宋_GBK" w:hAnsi="宋体" w:hint="eastAsia"/>
          <w:color w:val="000000"/>
          <w:sz w:val="30"/>
          <w:szCs w:val="30"/>
        </w:rPr>
        <w:t>著。难不成如是诸经亦是不真宗？</w:t>
      </w:r>
      <w:proofErr w:type="gramStart"/>
      <w:r w:rsidRPr="002F2203">
        <w:rPr>
          <w:rFonts w:eastAsia="方正新书宋_GBK" w:hAnsi="宋体" w:hint="eastAsia"/>
          <w:color w:val="000000"/>
          <w:sz w:val="30"/>
          <w:szCs w:val="30"/>
        </w:rPr>
        <w:t>次难常宗</w:t>
      </w:r>
      <w:proofErr w:type="gramEnd"/>
      <w:r w:rsidRPr="002F2203">
        <w:rPr>
          <w:rFonts w:eastAsia="方正新书宋_GBK" w:hAnsi="宋体" w:hint="eastAsia"/>
          <w:color w:val="000000"/>
          <w:sz w:val="30"/>
          <w:szCs w:val="30"/>
        </w:rPr>
        <w:t>，</w:t>
      </w:r>
      <w:bookmarkStart w:id="1283" w:name="0804b29"/>
      <w:bookmarkEnd w:id="1282"/>
      <w:r w:rsidRPr="002F2203">
        <w:rPr>
          <w:rFonts w:eastAsia="方正新书宋_GBK" w:hAnsi="宋体" w:hint="eastAsia"/>
          <w:color w:val="000000"/>
          <w:sz w:val="30"/>
          <w:szCs w:val="30"/>
        </w:rPr>
        <w:t>《涅槃》之经不但</w:t>
      </w:r>
      <w:r w:rsidRPr="002F2203">
        <w:rPr>
          <w:rFonts w:eastAsia="方正新书宋_GBK" w:hAnsi="宋体" w:hint="eastAsia"/>
          <w:color w:val="000000"/>
          <w:sz w:val="30"/>
          <w:szCs w:val="30"/>
        </w:rPr>
        <w:lastRenderedPageBreak/>
        <w:t>明常，亦</w:t>
      </w:r>
      <w:proofErr w:type="gramStart"/>
      <w:r w:rsidRPr="002F2203">
        <w:rPr>
          <w:rFonts w:eastAsia="方正新书宋_GBK" w:hAnsi="宋体" w:hint="eastAsia"/>
          <w:color w:val="000000"/>
          <w:sz w:val="30"/>
          <w:szCs w:val="30"/>
        </w:rPr>
        <w:t>明非常非</w:t>
      </w:r>
      <w:proofErr w:type="gramEnd"/>
      <w:r w:rsidRPr="002F2203">
        <w:rPr>
          <w:rFonts w:eastAsia="方正新书宋_GBK" w:hAnsi="宋体" w:hint="eastAsia"/>
          <w:color w:val="000000"/>
          <w:sz w:val="30"/>
          <w:szCs w:val="30"/>
        </w:rPr>
        <w:t>无常</w:t>
      </w:r>
      <w:bookmarkStart w:id="1284" w:name="0804c01"/>
      <w:bookmarkEnd w:id="1283"/>
      <w:r w:rsidRPr="002F2203">
        <w:rPr>
          <w:rFonts w:eastAsia="方正新书宋_GBK" w:hAnsi="宋体" w:hint="eastAsia"/>
          <w:color w:val="000000"/>
          <w:sz w:val="30"/>
          <w:szCs w:val="30"/>
        </w:rPr>
        <w:t>，能常能</w:t>
      </w:r>
      <w:proofErr w:type="gramStart"/>
      <w:r w:rsidRPr="002F2203">
        <w:rPr>
          <w:rFonts w:eastAsia="方正新书宋_GBK" w:hAnsi="宋体" w:hint="eastAsia"/>
          <w:color w:val="000000"/>
          <w:sz w:val="30"/>
          <w:szCs w:val="30"/>
        </w:rPr>
        <w:t>无常双用</w:t>
      </w:r>
      <w:proofErr w:type="gramEnd"/>
      <w:r w:rsidRPr="002F2203">
        <w:rPr>
          <w:rFonts w:eastAsia="方正新书宋_GBK" w:hAnsi="宋体" w:hint="eastAsia"/>
          <w:color w:val="000000"/>
          <w:sz w:val="30"/>
          <w:szCs w:val="30"/>
        </w:rPr>
        <w:t>。云何单取常用为宗</w:t>
      </w:r>
      <w:bookmarkStart w:id="1285" w:name="0804c02"/>
      <w:bookmarkEnd w:id="1284"/>
      <w:r w:rsidRPr="002F2203">
        <w:rPr>
          <w:rFonts w:eastAsia="方正新书宋_GBK" w:hAnsi="宋体" w:hint="eastAsia"/>
          <w:color w:val="000000"/>
          <w:sz w:val="30"/>
          <w:szCs w:val="30"/>
        </w:rPr>
        <w:t>，何不取无常用为宗</w:t>
      </w:r>
      <w:bookmarkStart w:id="1286" w:name="0804c03"/>
      <w:bookmarkEnd w:id="1285"/>
      <w:r w:rsidRPr="002F2203">
        <w:rPr>
          <w:rFonts w:eastAsia="方正新书宋_GBK" w:hAnsi="宋体" w:hint="eastAsia"/>
          <w:color w:val="000000"/>
          <w:sz w:val="30"/>
          <w:szCs w:val="30"/>
        </w:rPr>
        <w:t>？况且般若是佛性之异名，难不成《般若》亦是常宗？如是前后混漫，</w:t>
      </w:r>
      <w:proofErr w:type="gramStart"/>
      <w:r w:rsidRPr="002F2203">
        <w:rPr>
          <w:rFonts w:eastAsia="方正新书宋_GBK" w:hAnsi="宋体" w:hint="eastAsia"/>
          <w:color w:val="000000"/>
          <w:sz w:val="30"/>
          <w:szCs w:val="30"/>
        </w:rPr>
        <w:t>判义不成</w:t>
      </w:r>
      <w:proofErr w:type="gramEnd"/>
      <w:r w:rsidRPr="002F2203">
        <w:rPr>
          <w:rFonts w:eastAsia="方正新书宋_GBK" w:hAnsi="宋体" w:hint="eastAsia"/>
          <w:color w:val="000000"/>
          <w:sz w:val="30"/>
          <w:szCs w:val="30"/>
        </w:rPr>
        <w:t>。</w:t>
      </w:r>
    </w:p>
    <w:bookmarkEnd w:id="1286"/>
    <w:p w14:paraId="395635B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四时六宗之谈</w:t>
      </w:r>
      <w:r w:rsidRPr="002F2203">
        <w:rPr>
          <w:rFonts w:eastAsia="方正新书宋_GBK" w:hAnsi="宋体" w:hint="eastAsia"/>
          <w:sz w:val="30"/>
          <w:szCs w:val="30"/>
        </w:rPr>
        <w:t>，四时教是江南宗爱法师所立，即有相教、无相教、同归教、常住教四时。六宗是北地</w:t>
      </w:r>
      <w:proofErr w:type="gramStart"/>
      <w:r w:rsidRPr="002F2203">
        <w:rPr>
          <w:rFonts w:eastAsia="方正新书宋_GBK" w:hAnsi="宋体" w:hint="eastAsia"/>
          <w:sz w:val="30"/>
          <w:szCs w:val="30"/>
        </w:rPr>
        <w:t>凛</w:t>
      </w:r>
      <w:proofErr w:type="gramEnd"/>
      <w:r w:rsidRPr="002F2203">
        <w:rPr>
          <w:rFonts w:eastAsia="方正新书宋_GBK" w:hAnsi="宋体" w:hint="eastAsia"/>
          <w:sz w:val="30"/>
          <w:szCs w:val="30"/>
        </w:rPr>
        <w:t>法师所立，即因缘、假名、诳相、常、真、圆等六宗。</w:t>
      </w:r>
    </w:p>
    <w:p w14:paraId="3B5811F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众制纷纭</w:t>
      </w:r>
      <w:proofErr w:type="gramEnd"/>
      <w:r w:rsidRPr="002F2203">
        <w:rPr>
          <w:rFonts w:eastAsia="方正新书宋_GBK" w:hAnsi="宋体" w:hint="eastAsia"/>
          <w:sz w:val="30"/>
          <w:szCs w:val="30"/>
        </w:rPr>
        <w:t>，各种判教之法繁多而杂乱。</w:t>
      </w:r>
    </w:p>
    <w:p w14:paraId="3CB4F73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相倾相夺</w:t>
      </w:r>
      <w:r w:rsidRPr="002F2203">
        <w:rPr>
          <w:rFonts w:eastAsia="方正新书宋_GBK" w:hAnsi="宋体" w:hint="eastAsia"/>
          <w:sz w:val="30"/>
          <w:szCs w:val="30"/>
        </w:rPr>
        <w:t>，相互竞争争夺。《史记·春申君列传》：“是时齐有孟尝君，赵有平原君，魏有信陵君，方争下士、致宾客，以相倾夺，辅国持权。”《文选·舞赋》：“马材不同，各相倾夺。”李善注：“倾夺，驰竞也。”</w:t>
      </w:r>
    </w:p>
    <w:p w14:paraId="057C8FFD"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南三北七</w:t>
      </w:r>
      <w:r w:rsidRPr="002F2203">
        <w:rPr>
          <w:rFonts w:eastAsia="方正新书宋_GBK" w:hAnsi="宋体" w:hint="eastAsia"/>
          <w:sz w:val="30"/>
          <w:szCs w:val="30"/>
        </w:rPr>
        <w:t>，除上面所提到的四家之外，尚有六家，具体见《法华玄义》卷十，此不赘述。</w:t>
      </w:r>
    </w:p>
    <w:p w14:paraId="16AC875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u w:val="single"/>
        </w:rPr>
      </w:pPr>
      <w:r w:rsidRPr="002F2203">
        <w:rPr>
          <w:rFonts w:eastAsia="方正新书宋_GBK" w:hAnsi="宋体" w:hint="eastAsia"/>
          <w:sz w:val="30"/>
          <w:szCs w:val="30"/>
          <w:u w:val="single"/>
        </w:rPr>
        <w:t>竞化</w:t>
      </w:r>
      <w:r w:rsidRPr="002F2203">
        <w:rPr>
          <w:rFonts w:eastAsia="方正新书宋_GBK" w:hAnsi="宋体" w:hint="eastAsia"/>
          <w:sz w:val="30"/>
          <w:szCs w:val="30"/>
        </w:rPr>
        <w:t>，竞相教化。</w:t>
      </w:r>
    </w:p>
    <w:p w14:paraId="73D02748" w14:textId="77777777" w:rsidR="00DA7965" w:rsidRPr="002F2203" w:rsidRDefault="00DA7965" w:rsidP="0096777B">
      <w:pPr>
        <w:pStyle w:val="ae"/>
        <w:rPr>
          <w:rFonts w:eastAsia="方正粗雅宋_GBK"/>
        </w:rPr>
      </w:pPr>
      <w:bookmarkStart w:id="1287" w:name="0186b12"/>
      <w:proofErr w:type="gramStart"/>
      <w:r w:rsidRPr="002F2203">
        <w:rPr>
          <w:rFonts w:eastAsia="方正粗雅宋_GBK" w:hint="eastAsia"/>
        </w:rPr>
        <w:t>犹夫粟散</w:t>
      </w:r>
      <w:proofErr w:type="gramEnd"/>
      <w:r w:rsidRPr="002F2203">
        <w:rPr>
          <w:rFonts w:eastAsia="方正粗雅宋_GBK" w:hint="eastAsia"/>
        </w:rPr>
        <w:t>小王，妄自尊大</w:t>
      </w:r>
      <w:r w:rsidRPr="002F2203">
        <w:rPr>
          <w:rFonts w:eastAsia="方正粗雅宋_GBK"/>
          <w:i/>
        </w:rPr>
        <w:t>(</w:t>
      </w:r>
      <w:r w:rsidRPr="002F2203">
        <w:rPr>
          <w:rFonts w:eastAsia="方正粗雅宋_GBK" w:hint="eastAsia"/>
          <w:i/>
        </w:rPr>
        <w:t>注：《补注》：置粟盘中，各分位</w:t>
      </w:r>
      <w:bookmarkEnd w:id="1287"/>
      <w:r w:rsidRPr="002F2203">
        <w:rPr>
          <w:rFonts w:eastAsia="方正粗雅宋_GBK" w:hint="eastAsia"/>
          <w:i/>
        </w:rPr>
        <w:t>，</w:t>
      </w:r>
      <w:proofErr w:type="gramStart"/>
      <w:r w:rsidRPr="002F2203">
        <w:rPr>
          <w:rFonts w:eastAsia="方正粗雅宋_GBK" w:hint="eastAsia"/>
          <w:i/>
        </w:rPr>
        <w:t>以喻诸小</w:t>
      </w:r>
      <w:proofErr w:type="gramEnd"/>
      <w:r w:rsidRPr="002F2203">
        <w:rPr>
          <w:rFonts w:eastAsia="方正粗雅宋_GBK" w:hint="eastAsia"/>
          <w:i/>
        </w:rPr>
        <w:t>王也</w:t>
      </w:r>
      <w:r w:rsidRPr="002F2203">
        <w:rPr>
          <w:rFonts w:eastAsia="方正粗雅宋_GBK"/>
          <w:i/>
        </w:rPr>
        <w:t>)</w:t>
      </w:r>
      <w:r w:rsidRPr="002F2203">
        <w:rPr>
          <w:rFonts w:eastAsia="方正粗雅宋_GBK" w:hint="eastAsia"/>
        </w:rPr>
        <w:t>，而不知金轮飞行，统御四海，威德之盛也。</w:t>
      </w:r>
    </w:p>
    <w:p w14:paraId="137FF4D6"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bookmarkStart w:id="1288" w:name="0278a14"/>
      <w:r w:rsidRPr="002F2203">
        <w:rPr>
          <w:rFonts w:eastAsia="方正新书宋_GBK" w:hAnsi="宋体" w:hint="eastAsia"/>
          <w:sz w:val="30"/>
          <w:szCs w:val="30"/>
          <w:bdr w:val="single" w:sz="4" w:space="0" w:color="auto"/>
        </w:rPr>
        <w:t>讲</w:t>
      </w:r>
      <w:r w:rsidRPr="002F2203">
        <w:rPr>
          <w:rFonts w:eastAsia="方正新书宋_GBK" w:hAnsi="宋体"/>
          <w:sz w:val="30"/>
          <w:szCs w:val="30"/>
        </w:rPr>
        <w:t xml:space="preserve">  </w:t>
      </w:r>
      <w:proofErr w:type="gramStart"/>
      <w:r w:rsidRPr="002F2203">
        <w:rPr>
          <w:rFonts w:eastAsia="方正新书宋_GBK" w:hAnsi="宋体" w:hint="eastAsia"/>
          <w:sz w:val="30"/>
          <w:szCs w:val="30"/>
          <w:u w:val="single"/>
        </w:rPr>
        <w:t>粟散小王</w:t>
      </w:r>
      <w:proofErr w:type="gramEnd"/>
      <w:r w:rsidRPr="002F2203">
        <w:rPr>
          <w:rFonts w:eastAsia="方正新书宋_GBK" w:hAnsi="宋体" w:hint="eastAsia"/>
          <w:sz w:val="30"/>
          <w:szCs w:val="30"/>
        </w:rPr>
        <w:t>，小王之多如散粟。粟为一年生草本植物，子实为圆形小粒，即俗称的“小米”。《仁王经》上曰：“中下品善粟散王，上品十善铁轮王。”天台《仁王经疏》云：“小王众多，犹如粟散。”《大部</w:t>
      </w:r>
      <w:r w:rsidRPr="002F2203">
        <w:rPr>
          <w:rFonts w:eastAsia="方正新书宋_GBK" w:hAnsi="宋体" w:hint="eastAsia"/>
          <w:sz w:val="30"/>
          <w:szCs w:val="30"/>
        </w:rPr>
        <w:lastRenderedPageBreak/>
        <w:t>补注》十三曰：“或云取数之众多，故云粟散，即诸经中诸小王是也。或云如人把粟散置盘中，各得分位，喻王亦尔。”</w:t>
      </w:r>
    </w:p>
    <w:p w14:paraId="2EE07D0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妄自尊大</w:t>
      </w:r>
      <w:r w:rsidRPr="002F2203">
        <w:rPr>
          <w:rFonts w:eastAsia="方正新书宋_GBK" w:hAnsi="宋体" w:hint="eastAsia"/>
          <w:sz w:val="30"/>
          <w:szCs w:val="30"/>
        </w:rPr>
        <w:t>，过高地看待自己。形容狂妄自大，不把别人放眼里。</w:t>
      </w:r>
    </w:p>
    <w:p w14:paraId="752838D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金轮飞行</w:t>
      </w:r>
      <w:r w:rsidRPr="002F2203">
        <w:rPr>
          <w:rFonts w:eastAsia="方正新书宋_GBK" w:hAnsi="宋体" w:hint="eastAsia"/>
          <w:sz w:val="30"/>
          <w:szCs w:val="30"/>
        </w:rPr>
        <w:t>，</w:t>
      </w:r>
      <w:proofErr w:type="gramStart"/>
      <w:r w:rsidRPr="002F2203">
        <w:rPr>
          <w:rFonts w:eastAsia="方正新书宋_GBK" w:hAnsi="宋体" w:hint="eastAsia"/>
          <w:sz w:val="30"/>
          <w:szCs w:val="30"/>
        </w:rPr>
        <w:t>轮王有</w:t>
      </w:r>
      <w:proofErr w:type="gramEnd"/>
      <w:r w:rsidRPr="002F2203">
        <w:rPr>
          <w:rFonts w:eastAsia="方正新书宋_GBK" w:hAnsi="宋体" w:hint="eastAsia"/>
          <w:sz w:val="30"/>
          <w:szCs w:val="30"/>
        </w:rPr>
        <w:t>四种，铁轮王统南</w:t>
      </w:r>
      <w:proofErr w:type="gramStart"/>
      <w:r w:rsidRPr="002F2203">
        <w:rPr>
          <w:rFonts w:eastAsia="方正新书宋_GBK" w:hAnsi="宋体" w:hint="eastAsia"/>
          <w:sz w:val="30"/>
          <w:szCs w:val="30"/>
        </w:rPr>
        <w:t>赡</w:t>
      </w:r>
      <w:proofErr w:type="gramEnd"/>
      <w:r w:rsidRPr="002F2203">
        <w:rPr>
          <w:rFonts w:eastAsia="方正新书宋_GBK" w:hAnsi="宋体" w:hint="eastAsia"/>
          <w:sz w:val="30"/>
          <w:szCs w:val="30"/>
        </w:rPr>
        <w:t>部洲，</w:t>
      </w:r>
      <w:proofErr w:type="gramStart"/>
      <w:r w:rsidRPr="002F2203">
        <w:rPr>
          <w:rFonts w:eastAsia="方正新书宋_GBK" w:hAnsi="宋体" w:hint="eastAsia"/>
          <w:sz w:val="30"/>
          <w:szCs w:val="30"/>
        </w:rPr>
        <w:t>铜轮王</w:t>
      </w:r>
      <w:proofErr w:type="gramEnd"/>
      <w:r w:rsidRPr="002F2203">
        <w:rPr>
          <w:rFonts w:eastAsia="方正新书宋_GBK" w:hAnsi="宋体" w:hint="eastAsia"/>
          <w:sz w:val="30"/>
          <w:szCs w:val="30"/>
        </w:rPr>
        <w:t>统辖南</w:t>
      </w:r>
      <w:proofErr w:type="gramStart"/>
      <w:r w:rsidRPr="002F2203">
        <w:rPr>
          <w:rFonts w:eastAsia="方正新书宋_GBK" w:hAnsi="宋体" w:hint="eastAsia"/>
          <w:sz w:val="30"/>
          <w:szCs w:val="30"/>
        </w:rPr>
        <w:t>赡</w:t>
      </w:r>
      <w:proofErr w:type="gramEnd"/>
      <w:r w:rsidRPr="002F2203">
        <w:rPr>
          <w:rFonts w:eastAsia="方正新书宋_GBK" w:hAnsi="宋体" w:hint="eastAsia"/>
          <w:sz w:val="30"/>
          <w:szCs w:val="30"/>
        </w:rPr>
        <w:t>部及东胜</w:t>
      </w:r>
      <w:proofErr w:type="gramStart"/>
      <w:r w:rsidRPr="002F2203">
        <w:rPr>
          <w:rFonts w:eastAsia="方正新书宋_GBK" w:hAnsi="宋体" w:hint="eastAsia"/>
          <w:sz w:val="30"/>
          <w:szCs w:val="30"/>
        </w:rPr>
        <w:t>身二洲</w:t>
      </w:r>
      <w:proofErr w:type="gramEnd"/>
      <w:r w:rsidRPr="002F2203">
        <w:rPr>
          <w:rFonts w:eastAsia="方正新书宋_GBK" w:hAnsi="宋体" w:hint="eastAsia"/>
          <w:sz w:val="30"/>
          <w:szCs w:val="30"/>
        </w:rPr>
        <w:t>，</w:t>
      </w:r>
      <w:proofErr w:type="gramStart"/>
      <w:r w:rsidRPr="002F2203">
        <w:rPr>
          <w:rFonts w:eastAsia="方正新书宋_GBK" w:hAnsi="宋体" w:hint="eastAsia"/>
          <w:sz w:val="30"/>
          <w:szCs w:val="30"/>
        </w:rPr>
        <w:t>银轮王统</w:t>
      </w:r>
      <w:proofErr w:type="gramEnd"/>
      <w:r w:rsidRPr="002F2203">
        <w:rPr>
          <w:rFonts w:eastAsia="方正新书宋_GBK" w:hAnsi="宋体" w:hint="eastAsia"/>
          <w:sz w:val="30"/>
          <w:szCs w:val="30"/>
        </w:rPr>
        <w:t>南</w:t>
      </w:r>
      <w:proofErr w:type="gramStart"/>
      <w:r w:rsidRPr="002F2203">
        <w:rPr>
          <w:rFonts w:eastAsia="方正新书宋_GBK" w:hAnsi="宋体" w:hint="eastAsia"/>
          <w:sz w:val="30"/>
          <w:szCs w:val="30"/>
        </w:rPr>
        <w:t>赡</w:t>
      </w:r>
      <w:proofErr w:type="gramEnd"/>
      <w:r w:rsidRPr="002F2203">
        <w:rPr>
          <w:rFonts w:eastAsia="方正新书宋_GBK" w:hAnsi="宋体" w:hint="eastAsia"/>
          <w:sz w:val="30"/>
          <w:szCs w:val="30"/>
        </w:rPr>
        <w:t>部、东胜身和西</w:t>
      </w:r>
      <w:proofErr w:type="gramStart"/>
      <w:r w:rsidRPr="002F2203">
        <w:rPr>
          <w:rFonts w:eastAsia="方正新书宋_GBK" w:hAnsi="宋体" w:hint="eastAsia"/>
          <w:sz w:val="30"/>
          <w:szCs w:val="30"/>
        </w:rPr>
        <w:t>牛货三</w:t>
      </w:r>
      <w:proofErr w:type="gramEnd"/>
      <w:r w:rsidRPr="002F2203">
        <w:rPr>
          <w:rFonts w:eastAsia="方正新书宋_GBK" w:hAnsi="宋体" w:hint="eastAsia"/>
          <w:sz w:val="30"/>
          <w:szCs w:val="30"/>
        </w:rPr>
        <w:t>洲，金轮王统四天下。故《法华经》云：“又如诸小王中，转轮圣王最为第一。</w:t>
      </w:r>
      <w:bookmarkStart w:id="1289" w:name="0278a15"/>
      <w:bookmarkEnd w:id="1288"/>
      <w:r w:rsidRPr="002F2203">
        <w:rPr>
          <w:rFonts w:eastAsia="方正新书宋_GBK" w:hAnsi="宋体" w:hint="eastAsia"/>
          <w:sz w:val="30"/>
          <w:szCs w:val="30"/>
        </w:rPr>
        <w:t>此经亦复如是，于诸经中，最为其尊。</w:t>
      </w:r>
      <w:bookmarkStart w:id="1290" w:name="0278a17"/>
      <w:bookmarkEnd w:id="1289"/>
      <w:r w:rsidRPr="002F2203">
        <w:rPr>
          <w:rFonts w:eastAsia="方正新书宋_GBK" w:hAnsi="宋体" w:hint="eastAsia"/>
          <w:sz w:val="30"/>
          <w:szCs w:val="30"/>
        </w:rPr>
        <w:t>”清</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松大师《</w:t>
      </w:r>
      <w:bookmarkStart w:id="1291" w:name="0251a07"/>
      <w:bookmarkStart w:id="1292" w:name="0251a08"/>
      <w:bookmarkEnd w:id="1291"/>
      <w:r w:rsidRPr="002F2203">
        <w:rPr>
          <w:rFonts w:eastAsia="方正新书宋_GBK" w:hAnsi="宋体" w:hint="eastAsia"/>
          <w:sz w:val="30"/>
          <w:szCs w:val="30"/>
        </w:rPr>
        <w:t>妙法莲华经演义》卷</w:t>
      </w:r>
      <w:proofErr w:type="gramStart"/>
      <w:r w:rsidRPr="002F2203">
        <w:rPr>
          <w:rFonts w:eastAsia="方正新书宋_GBK" w:hAnsi="宋体" w:hint="eastAsia"/>
          <w:sz w:val="30"/>
          <w:szCs w:val="30"/>
        </w:rPr>
        <w:t>六解云</w:t>
      </w:r>
      <w:bookmarkEnd w:id="1290"/>
      <w:bookmarkEnd w:id="1292"/>
      <w:proofErr w:type="gramEnd"/>
      <w:r w:rsidRPr="002F2203">
        <w:rPr>
          <w:rFonts w:eastAsia="方正新书宋_GBK" w:hAnsi="宋体" w:hint="eastAsia"/>
          <w:sz w:val="30"/>
          <w:szCs w:val="30"/>
        </w:rPr>
        <w:t>：“轮王能以十善化世，粟散小王之中，而为第一。</w:t>
      </w:r>
      <w:bookmarkStart w:id="1293" w:name="0278a19"/>
      <w:r w:rsidRPr="002F2203">
        <w:rPr>
          <w:rFonts w:eastAsia="方正新书宋_GBK" w:hAnsi="宋体" w:hint="eastAsia"/>
          <w:sz w:val="30"/>
          <w:szCs w:val="30"/>
        </w:rPr>
        <w:t>此经明于诸法悉皆实相，而能出生一切众生无上之善</w:t>
      </w:r>
      <w:bookmarkStart w:id="1294" w:name="0278a20"/>
      <w:bookmarkEnd w:id="1293"/>
      <w:r w:rsidRPr="002F2203">
        <w:rPr>
          <w:rFonts w:eastAsia="方正新书宋_GBK" w:hAnsi="宋体" w:hint="eastAsia"/>
          <w:sz w:val="30"/>
          <w:szCs w:val="30"/>
        </w:rPr>
        <w:t>，所谓令三乘会一乘，使九界归佛界。既皆会一乘</w:t>
      </w:r>
      <w:bookmarkStart w:id="1295" w:name="0278a21"/>
      <w:bookmarkEnd w:id="1294"/>
      <w:r w:rsidRPr="002F2203">
        <w:rPr>
          <w:rFonts w:eastAsia="方正新书宋_GBK" w:hAnsi="宋体" w:hint="eastAsia"/>
          <w:sz w:val="30"/>
          <w:szCs w:val="30"/>
        </w:rPr>
        <w:t>，同归佛界，则生善之极矣。故于诸经为尊</w:t>
      </w:r>
      <w:bookmarkStart w:id="1296" w:name="0278a22"/>
      <w:bookmarkEnd w:id="1295"/>
      <w:r w:rsidRPr="002F2203">
        <w:rPr>
          <w:rFonts w:eastAsia="方正新书宋_GBK" w:hAnsi="宋体" w:hint="eastAsia"/>
          <w:sz w:val="30"/>
          <w:szCs w:val="30"/>
        </w:rPr>
        <w:t>，而如轮王于小王中为第一也</w:t>
      </w:r>
      <w:bookmarkStart w:id="1297" w:name="0278b03"/>
      <w:bookmarkEnd w:id="1296"/>
      <w:r w:rsidRPr="002F2203">
        <w:rPr>
          <w:rFonts w:eastAsia="方正新书宋_GBK" w:hAnsi="宋体" w:hint="eastAsia"/>
          <w:sz w:val="30"/>
          <w:szCs w:val="30"/>
        </w:rPr>
        <w:t>。”此喻</w:t>
      </w:r>
      <w:proofErr w:type="gramStart"/>
      <w:r w:rsidRPr="002F2203">
        <w:rPr>
          <w:rFonts w:eastAsia="方正新书宋_GBK" w:hAnsi="宋体" w:hint="eastAsia"/>
          <w:sz w:val="30"/>
          <w:szCs w:val="30"/>
        </w:rPr>
        <w:t>诸家判教比</w:t>
      </w:r>
      <w:proofErr w:type="gramEnd"/>
      <w:r w:rsidRPr="002F2203">
        <w:rPr>
          <w:rFonts w:eastAsia="方正新书宋_GBK" w:hAnsi="宋体" w:hint="eastAsia"/>
          <w:sz w:val="30"/>
          <w:szCs w:val="30"/>
        </w:rPr>
        <w:t>于天台，</w:t>
      </w:r>
      <w:proofErr w:type="gramStart"/>
      <w:r w:rsidRPr="002F2203">
        <w:rPr>
          <w:rFonts w:eastAsia="方正新书宋_GBK" w:hAnsi="宋体" w:hint="eastAsia"/>
          <w:sz w:val="30"/>
          <w:szCs w:val="30"/>
        </w:rPr>
        <w:t>犹粟散小王</w:t>
      </w:r>
      <w:proofErr w:type="gramEnd"/>
      <w:r w:rsidRPr="002F2203">
        <w:rPr>
          <w:rFonts w:eastAsia="方正新书宋_GBK" w:hAnsi="宋体" w:hint="eastAsia"/>
          <w:sz w:val="30"/>
          <w:szCs w:val="30"/>
        </w:rPr>
        <w:t>比于金轮王，不可为类。</w:t>
      </w:r>
    </w:p>
    <w:p w14:paraId="231AB4FB" w14:textId="77777777" w:rsidR="00DA7965" w:rsidRPr="002F2203" w:rsidRDefault="00DA7965" w:rsidP="0096777B">
      <w:pPr>
        <w:pStyle w:val="ae"/>
        <w:rPr>
          <w:rFonts w:eastAsia="方正粗雅宋_GBK"/>
        </w:rPr>
      </w:pPr>
      <w:bookmarkStart w:id="1298" w:name="0186b13"/>
      <w:bookmarkEnd w:id="1297"/>
      <w:r w:rsidRPr="002F2203">
        <w:rPr>
          <w:rFonts w:eastAsia="方正粗雅宋_GBK" w:hint="eastAsia"/>
        </w:rPr>
        <w:t>惟我智者大禅师</w:t>
      </w:r>
      <w:bookmarkStart w:id="1299" w:name="0186b14"/>
      <w:bookmarkEnd w:id="1298"/>
      <w:r w:rsidRPr="002F2203">
        <w:rPr>
          <w:rFonts w:eastAsia="方正粗雅宋_GBK" w:hint="eastAsia"/>
        </w:rPr>
        <w:t>，天纵之圣，备诸功德。</w:t>
      </w:r>
      <w:bookmarkStart w:id="1300" w:name="0186b15"/>
      <w:bookmarkEnd w:id="1299"/>
      <w:r w:rsidRPr="002F2203">
        <w:rPr>
          <w:rFonts w:eastAsia="方正粗雅宋_GBK" w:hint="eastAsia"/>
        </w:rPr>
        <w:t>以为</w:t>
      </w:r>
      <w:proofErr w:type="gramStart"/>
      <w:r w:rsidRPr="002F2203">
        <w:rPr>
          <w:rFonts w:eastAsia="方正粗雅宋_GBK" w:hint="eastAsia"/>
        </w:rPr>
        <w:t>缵</w:t>
      </w:r>
      <w:proofErr w:type="gramEnd"/>
      <w:r w:rsidRPr="002F2203">
        <w:rPr>
          <w:rFonts w:eastAsia="方正粗雅宋_GBK" w:hint="eastAsia"/>
        </w:rPr>
        <w:t>承祖父三观之</w:t>
      </w:r>
      <w:proofErr w:type="gramStart"/>
      <w:r w:rsidRPr="002F2203">
        <w:rPr>
          <w:rFonts w:eastAsia="方正粗雅宋_GBK" w:hint="eastAsia"/>
        </w:rPr>
        <w:t>绪</w:t>
      </w:r>
      <w:proofErr w:type="gramEnd"/>
      <w:r w:rsidRPr="002F2203">
        <w:rPr>
          <w:rFonts w:eastAsia="方正粗雅宋_GBK" w:hint="eastAsia"/>
        </w:rPr>
        <w:t>，未遂光大，于是</w:t>
      </w:r>
      <w:proofErr w:type="gramStart"/>
      <w:r w:rsidRPr="002F2203">
        <w:rPr>
          <w:rFonts w:eastAsia="方正粗雅宋_GBK" w:hint="eastAsia"/>
        </w:rPr>
        <w:t>约法华悟门</w:t>
      </w:r>
      <w:bookmarkStart w:id="1301" w:name="0186b16"/>
      <w:bookmarkEnd w:id="1300"/>
      <w:r w:rsidRPr="002F2203">
        <w:rPr>
          <w:rFonts w:eastAsia="方正粗雅宋_GBK" w:hint="eastAsia"/>
        </w:rPr>
        <w:t>，说止观</w:t>
      </w:r>
      <w:proofErr w:type="gramEnd"/>
      <w:r w:rsidRPr="002F2203">
        <w:rPr>
          <w:rFonts w:eastAsia="方正粗雅宋_GBK" w:hint="eastAsia"/>
        </w:rPr>
        <w:t>大道，立经陈纪，为万世法。</w:t>
      </w:r>
      <w:bookmarkEnd w:id="1301"/>
    </w:p>
    <w:p w14:paraId="529DBF4C"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天纵之圣</w:t>
      </w:r>
      <w:r w:rsidRPr="002F2203">
        <w:rPr>
          <w:rFonts w:eastAsia="方正新书宋_GBK" w:hAnsi="宋体" w:hint="eastAsia"/>
          <w:sz w:val="30"/>
          <w:szCs w:val="30"/>
        </w:rPr>
        <w:t>，意谓上天赋予的圣人。《论语·子罕》：“固天纵之将圣，又多能也。”</w:t>
      </w:r>
      <w:proofErr w:type="gramStart"/>
      <w:r w:rsidRPr="002F2203">
        <w:rPr>
          <w:rFonts w:eastAsia="方正新书宋_GBK" w:hAnsi="宋体" w:hint="eastAsia"/>
          <w:sz w:val="30"/>
          <w:szCs w:val="30"/>
        </w:rPr>
        <w:t>南朝梁沈约</w:t>
      </w:r>
      <w:proofErr w:type="gramEnd"/>
      <w:r w:rsidRPr="002F2203">
        <w:rPr>
          <w:rFonts w:eastAsia="方正新书宋_GBK" w:hAnsi="宋体" w:hint="eastAsia"/>
          <w:sz w:val="30"/>
          <w:szCs w:val="30"/>
        </w:rPr>
        <w:t>《丞相长沙宣武王墓铭》：“峩</w:t>
      </w:r>
      <w:proofErr w:type="gramStart"/>
      <w:r w:rsidRPr="002F2203">
        <w:rPr>
          <w:rFonts w:eastAsia="方正新书宋_GBK" w:hAnsi="宋体" w:hint="eastAsia"/>
          <w:sz w:val="30"/>
          <w:szCs w:val="30"/>
        </w:rPr>
        <w:t>峩</w:t>
      </w:r>
      <w:proofErr w:type="gramEnd"/>
      <w:r w:rsidRPr="002F2203">
        <w:rPr>
          <w:rFonts w:eastAsia="方正新书宋_GBK" w:hAnsi="宋体" w:hint="eastAsia"/>
          <w:sz w:val="30"/>
          <w:szCs w:val="30"/>
        </w:rPr>
        <w:t>哲人，实惟天纵。”</w:t>
      </w:r>
    </w:p>
    <w:p w14:paraId="08C0B6B5"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缵</w:t>
      </w:r>
      <w:proofErr w:type="gramEnd"/>
      <w:r w:rsidRPr="002F2203">
        <w:rPr>
          <w:rFonts w:eastAsia="方正新书宋_GBK" w:hAnsi="宋体" w:hint="eastAsia"/>
          <w:sz w:val="30"/>
          <w:szCs w:val="30"/>
          <w:u w:val="single"/>
        </w:rPr>
        <w:t>承</w:t>
      </w:r>
      <w:r w:rsidRPr="002F2203">
        <w:rPr>
          <w:rFonts w:eastAsia="方正新书宋_GBK" w:hAnsi="宋体" w:hint="eastAsia"/>
          <w:sz w:val="30"/>
          <w:szCs w:val="30"/>
        </w:rPr>
        <w:t>，继承。《周书·明帝纪》：“今朕</w:t>
      </w:r>
      <w:proofErr w:type="gramStart"/>
      <w:r w:rsidRPr="002F2203">
        <w:rPr>
          <w:rFonts w:eastAsia="方正新书宋_GBK" w:hAnsi="宋体" w:hint="eastAsia"/>
          <w:sz w:val="30"/>
          <w:szCs w:val="30"/>
        </w:rPr>
        <w:t>缵</w:t>
      </w:r>
      <w:proofErr w:type="gramEnd"/>
      <w:r w:rsidRPr="002F2203">
        <w:rPr>
          <w:rFonts w:eastAsia="方正新书宋_GBK" w:hAnsi="宋体" w:hint="eastAsia"/>
          <w:sz w:val="30"/>
          <w:szCs w:val="30"/>
        </w:rPr>
        <w:t>承大业，处万乘之上。”明宋濂《吴公墓碣铭》：“自幼以</w:t>
      </w:r>
      <w:proofErr w:type="gramStart"/>
      <w:r w:rsidRPr="002F2203">
        <w:rPr>
          <w:rFonts w:eastAsia="方正新书宋_GBK" w:hAnsi="宋体" w:hint="eastAsia"/>
          <w:sz w:val="30"/>
          <w:szCs w:val="30"/>
        </w:rPr>
        <w:t>缵</w:t>
      </w:r>
      <w:proofErr w:type="gramEnd"/>
      <w:r w:rsidRPr="002F2203">
        <w:rPr>
          <w:rFonts w:eastAsia="方正新书宋_GBK" w:hAnsi="宋体" w:hint="eastAsia"/>
          <w:sz w:val="30"/>
          <w:szCs w:val="30"/>
        </w:rPr>
        <w:t>承家学为事。”</w:t>
      </w:r>
    </w:p>
    <w:p w14:paraId="642DE70A"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roofErr w:type="gramStart"/>
      <w:r w:rsidRPr="002F2203">
        <w:rPr>
          <w:rFonts w:eastAsia="方正新书宋_GBK" w:hAnsi="宋体" w:hint="eastAsia"/>
          <w:sz w:val="30"/>
          <w:szCs w:val="30"/>
          <w:u w:val="single"/>
        </w:rPr>
        <w:t>绪</w:t>
      </w:r>
      <w:proofErr w:type="gramEnd"/>
      <w:r w:rsidRPr="002F2203">
        <w:rPr>
          <w:rFonts w:eastAsia="方正新书宋_GBK" w:hAnsi="宋体" w:hint="eastAsia"/>
          <w:sz w:val="30"/>
          <w:szCs w:val="30"/>
        </w:rPr>
        <w:t>，事业、功业。</w:t>
      </w:r>
    </w:p>
    <w:p w14:paraId="500547B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lastRenderedPageBreak/>
        <w:t>立经陈纪</w:t>
      </w:r>
      <w:r w:rsidRPr="002F2203">
        <w:rPr>
          <w:rFonts w:eastAsia="方正新书宋_GBK" w:hAnsi="宋体" w:hint="eastAsia"/>
          <w:sz w:val="30"/>
          <w:szCs w:val="30"/>
        </w:rPr>
        <w:t>，建立和</w:t>
      </w:r>
      <w:proofErr w:type="gramStart"/>
      <w:r w:rsidRPr="002F2203">
        <w:rPr>
          <w:rFonts w:eastAsia="方正新书宋_GBK" w:hAnsi="宋体" w:hint="eastAsia"/>
          <w:sz w:val="30"/>
          <w:szCs w:val="30"/>
        </w:rPr>
        <w:t>陈示</w:t>
      </w:r>
      <w:proofErr w:type="gramEnd"/>
      <w:r w:rsidRPr="002F2203">
        <w:rPr>
          <w:rFonts w:eastAsia="方正新书宋_GBK" w:hAnsi="宋体" w:hint="eastAsia"/>
          <w:sz w:val="30"/>
          <w:szCs w:val="30"/>
        </w:rPr>
        <w:t>纲常法度。经纪，和经纬的意思接近，原意都有丝缕的意思，可以引申为动词的治理规划，也可以引申为名词的纲常法度。《管子·版法》：“天地之位，有前有后，有左有右，圣人法之，以建经纪。”《汉书·司马迁传》：“《春秋》上明三王之道，下辨人事之经纪。”</w:t>
      </w:r>
    </w:p>
    <w:p w14:paraId="759C4211"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为万世法</w:t>
      </w:r>
      <w:r w:rsidRPr="002F2203">
        <w:rPr>
          <w:rFonts w:eastAsia="方正新书宋_GBK" w:hAnsi="宋体" w:hint="eastAsia"/>
          <w:sz w:val="30"/>
          <w:szCs w:val="30"/>
        </w:rPr>
        <w:t>，作为永远的法则。</w:t>
      </w:r>
      <w:r w:rsidRPr="002F2203">
        <w:rPr>
          <w:rFonts w:eastAsia="方正新书宋_GBK" w:hAnsi="宋体" w:hint="eastAsia"/>
          <w:sz w:val="30"/>
          <w:szCs w:val="30"/>
        </w:rPr>
        <w:t xml:space="preserve"> </w:t>
      </w:r>
    </w:p>
    <w:p w14:paraId="069F6E2E" w14:textId="77777777" w:rsidR="00DA7965" w:rsidRPr="002F2203" w:rsidRDefault="00DA7965" w:rsidP="0096777B">
      <w:pPr>
        <w:pStyle w:val="ae"/>
        <w:rPr>
          <w:rFonts w:eastAsia="方正粗雅宋_GBK"/>
        </w:rPr>
      </w:pPr>
      <w:bookmarkStart w:id="1302" w:name="0186b17"/>
      <w:proofErr w:type="gramStart"/>
      <w:r w:rsidRPr="002F2203">
        <w:rPr>
          <w:rFonts w:eastAsia="方正粗雅宋_GBK" w:hint="eastAsia"/>
        </w:rPr>
        <w:t>至于盛破光宅</w:t>
      </w:r>
      <w:proofErr w:type="gramEnd"/>
      <w:r w:rsidRPr="002F2203">
        <w:rPr>
          <w:rFonts w:eastAsia="方正粗雅宋_GBK" w:hint="eastAsia"/>
        </w:rPr>
        <w:t>，则余者望风</w:t>
      </w:r>
      <w:bookmarkEnd w:id="1302"/>
      <w:r w:rsidRPr="002F2203">
        <w:rPr>
          <w:rFonts w:eastAsia="方正粗雅宋_GBK" w:hint="eastAsia"/>
        </w:rPr>
        <w:t>；</w:t>
      </w:r>
      <w:proofErr w:type="gramStart"/>
      <w:r w:rsidRPr="002F2203">
        <w:rPr>
          <w:rFonts w:eastAsia="方正粗雅宋_GBK" w:hint="eastAsia"/>
        </w:rPr>
        <w:t>遍难四宗</w:t>
      </w:r>
      <w:proofErr w:type="gramEnd"/>
      <w:r w:rsidRPr="002F2203">
        <w:rPr>
          <w:rFonts w:eastAsia="方正粗雅宋_GBK" w:hint="eastAsia"/>
        </w:rPr>
        <w:t>，</w:t>
      </w:r>
      <w:proofErr w:type="gramStart"/>
      <w:r w:rsidRPr="002F2203">
        <w:rPr>
          <w:rFonts w:eastAsia="方正粗雅宋_GBK" w:hint="eastAsia"/>
        </w:rPr>
        <w:t>则他皆失据</w:t>
      </w:r>
      <w:proofErr w:type="gramEnd"/>
      <w:r w:rsidRPr="002F2203">
        <w:rPr>
          <w:rFonts w:eastAsia="方正粗雅宋_GBK" w:hint="eastAsia"/>
        </w:rPr>
        <w:t>。宣布至化，坐致太平。</w:t>
      </w:r>
    </w:p>
    <w:p w14:paraId="2D5292AF"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望风</w:t>
      </w:r>
      <w:r w:rsidRPr="002F2203">
        <w:rPr>
          <w:rFonts w:eastAsia="方正新书宋_GBK" w:hAnsi="宋体" w:hint="eastAsia"/>
          <w:sz w:val="30"/>
          <w:szCs w:val="30"/>
        </w:rPr>
        <w:t>，即望风而</w:t>
      </w:r>
      <w:proofErr w:type="gramStart"/>
      <w:r w:rsidRPr="002F2203">
        <w:rPr>
          <w:rFonts w:eastAsia="方正新书宋_GBK" w:hAnsi="宋体" w:hint="eastAsia"/>
          <w:sz w:val="30"/>
          <w:szCs w:val="30"/>
        </w:rPr>
        <w:t>靡</w:t>
      </w:r>
      <w:proofErr w:type="gramEnd"/>
      <w:r w:rsidRPr="002F2203">
        <w:rPr>
          <w:rFonts w:eastAsia="方正新书宋_GBK" w:hAnsi="宋体" w:hint="eastAsia"/>
          <w:sz w:val="30"/>
          <w:szCs w:val="30"/>
        </w:rPr>
        <w:t>，远远望见对方的气势就为之折服倾倒了。智者以前，弘扬《法华》最盛者就是光宅法云法师，现在把</w:t>
      </w:r>
      <w:proofErr w:type="gramStart"/>
      <w:r w:rsidRPr="002F2203">
        <w:rPr>
          <w:rFonts w:eastAsia="方正新书宋_GBK" w:hAnsi="宋体" w:hint="eastAsia"/>
          <w:sz w:val="30"/>
          <w:szCs w:val="30"/>
        </w:rPr>
        <w:t>光宅评破之后</w:t>
      </w:r>
      <w:proofErr w:type="gramEnd"/>
      <w:r w:rsidRPr="002F2203">
        <w:rPr>
          <w:rFonts w:eastAsia="方正新书宋_GBK" w:hAnsi="宋体" w:hint="eastAsia"/>
          <w:sz w:val="30"/>
          <w:szCs w:val="30"/>
        </w:rPr>
        <w:t>，其他的人自然望风而</w:t>
      </w:r>
      <w:proofErr w:type="gramStart"/>
      <w:r w:rsidRPr="002F2203">
        <w:rPr>
          <w:rFonts w:eastAsia="方正新书宋_GBK" w:hAnsi="宋体" w:hint="eastAsia"/>
          <w:sz w:val="30"/>
          <w:szCs w:val="30"/>
        </w:rPr>
        <w:t>靡</w:t>
      </w:r>
      <w:proofErr w:type="gramEnd"/>
      <w:r w:rsidRPr="002F2203">
        <w:rPr>
          <w:rFonts w:eastAsia="方正新书宋_GBK" w:hAnsi="宋体" w:hint="eastAsia"/>
          <w:sz w:val="30"/>
          <w:szCs w:val="30"/>
        </w:rPr>
        <w:t>。</w:t>
      </w:r>
    </w:p>
    <w:p w14:paraId="53D2115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olor w:val="000000"/>
          <w:sz w:val="30"/>
          <w:szCs w:val="30"/>
        </w:rPr>
      </w:pPr>
      <w:r w:rsidRPr="002F2203">
        <w:rPr>
          <w:rFonts w:eastAsia="方正新书宋_GBK" w:hAnsi="宋体" w:hint="eastAsia"/>
          <w:sz w:val="30"/>
          <w:szCs w:val="30"/>
          <w:u w:val="single"/>
        </w:rPr>
        <w:t>失据</w:t>
      </w:r>
      <w:r w:rsidRPr="002F2203">
        <w:rPr>
          <w:rFonts w:eastAsia="方正新书宋_GBK" w:hAnsi="宋体" w:hint="eastAsia"/>
          <w:sz w:val="30"/>
          <w:szCs w:val="30"/>
        </w:rPr>
        <w:t>，失去凭依。《文选·神女赋》：“</w:t>
      </w:r>
      <w:proofErr w:type="gramStart"/>
      <w:r w:rsidRPr="002F2203">
        <w:rPr>
          <w:rFonts w:eastAsia="方正新书宋_GBK" w:hAnsi="宋体" w:hint="eastAsia"/>
          <w:sz w:val="30"/>
          <w:szCs w:val="30"/>
        </w:rPr>
        <w:t>徊</w:t>
      </w:r>
      <w:proofErr w:type="gramEnd"/>
      <w:r w:rsidRPr="002F2203">
        <w:rPr>
          <w:rFonts w:eastAsia="方正新书宋_GBK" w:hAnsi="宋体" w:hint="eastAsia"/>
          <w:sz w:val="30"/>
          <w:szCs w:val="30"/>
        </w:rPr>
        <w:t>肠伤气，颠倒失据。”章炳麟《诸子学略说》：“进退失据，两无所容，此可谓调和者之戒也。”在南</w:t>
      </w:r>
      <w:proofErr w:type="gramStart"/>
      <w:r w:rsidRPr="002F2203">
        <w:rPr>
          <w:rFonts w:eastAsia="方正新书宋_GBK" w:hAnsi="宋体" w:hint="eastAsia"/>
          <w:sz w:val="30"/>
          <w:szCs w:val="30"/>
        </w:rPr>
        <w:t>三北七</w:t>
      </w:r>
      <w:proofErr w:type="gramEnd"/>
      <w:r w:rsidRPr="002F2203">
        <w:rPr>
          <w:rFonts w:eastAsia="方正新书宋_GBK" w:hAnsi="宋体" w:hint="eastAsia"/>
          <w:sz w:val="30"/>
          <w:szCs w:val="30"/>
        </w:rPr>
        <w:t>中，虽各出手眼，而</w:t>
      </w:r>
      <w:proofErr w:type="gramStart"/>
      <w:r w:rsidRPr="002F2203">
        <w:rPr>
          <w:rFonts w:eastAsia="方正新书宋_GBK" w:hAnsi="宋体" w:hint="eastAsia"/>
          <w:sz w:val="30"/>
          <w:szCs w:val="30"/>
        </w:rPr>
        <w:t>以北地慧光</w:t>
      </w:r>
      <w:proofErr w:type="gramEnd"/>
      <w:r w:rsidRPr="002F2203">
        <w:rPr>
          <w:rFonts w:eastAsia="方正新书宋_GBK" w:hAnsi="宋体" w:hint="eastAsia"/>
          <w:sz w:val="30"/>
          <w:szCs w:val="30"/>
        </w:rPr>
        <w:t>禅师的四宗义为长，现在全面地问难驳诘四宗，了知四宗义</w:t>
      </w:r>
      <w:r w:rsidRPr="002F2203">
        <w:rPr>
          <w:rFonts w:eastAsia="方正新书宋_GBK" w:hAnsi="宋体" w:hint="eastAsia"/>
          <w:color w:val="000000"/>
          <w:sz w:val="30"/>
          <w:szCs w:val="30"/>
        </w:rPr>
        <w:t>前后混漫，</w:t>
      </w:r>
      <w:proofErr w:type="gramStart"/>
      <w:r w:rsidRPr="002F2203">
        <w:rPr>
          <w:rFonts w:eastAsia="方正新书宋_GBK" w:hAnsi="宋体" w:hint="eastAsia"/>
          <w:color w:val="000000"/>
          <w:sz w:val="30"/>
          <w:szCs w:val="30"/>
        </w:rPr>
        <w:t>判义不成</w:t>
      </w:r>
      <w:proofErr w:type="gramEnd"/>
      <w:r w:rsidRPr="002F2203">
        <w:rPr>
          <w:rFonts w:eastAsia="方正新书宋_GBK" w:hAnsi="宋体" w:hint="eastAsia"/>
          <w:color w:val="000000"/>
          <w:sz w:val="30"/>
          <w:szCs w:val="30"/>
        </w:rPr>
        <w:t>，则其他</w:t>
      </w:r>
      <w:proofErr w:type="gramStart"/>
      <w:r w:rsidRPr="002F2203">
        <w:rPr>
          <w:rFonts w:eastAsia="方正新书宋_GBK" w:hAnsi="宋体" w:hint="eastAsia"/>
          <w:color w:val="000000"/>
          <w:sz w:val="30"/>
          <w:szCs w:val="30"/>
        </w:rPr>
        <w:t>的判教也就</w:t>
      </w:r>
      <w:proofErr w:type="gramEnd"/>
      <w:r w:rsidRPr="002F2203">
        <w:rPr>
          <w:rFonts w:eastAsia="方正新书宋_GBK" w:hAnsi="宋体" w:hint="eastAsia"/>
          <w:color w:val="000000"/>
          <w:sz w:val="30"/>
          <w:szCs w:val="30"/>
        </w:rPr>
        <w:t>随之进退无据了。</w:t>
      </w:r>
    </w:p>
    <w:p w14:paraId="3CF0720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color w:val="000000"/>
          <w:sz w:val="30"/>
          <w:szCs w:val="30"/>
        </w:rPr>
      </w:pPr>
      <w:r w:rsidRPr="002F2203">
        <w:rPr>
          <w:rFonts w:eastAsia="方正新书宋_GBK" w:hAnsi="宋体" w:hint="eastAsia"/>
          <w:color w:val="000000"/>
          <w:sz w:val="30"/>
          <w:szCs w:val="30"/>
          <w:u w:val="single"/>
        </w:rPr>
        <w:t>宣布至化</w:t>
      </w:r>
      <w:r w:rsidRPr="002F2203">
        <w:rPr>
          <w:rFonts w:eastAsia="方正新书宋_GBK" w:hAnsi="宋体" w:hint="eastAsia"/>
          <w:color w:val="000000"/>
          <w:sz w:val="30"/>
          <w:szCs w:val="30"/>
        </w:rPr>
        <w:t>，弘宣无上教化。至化，极美好的教化。《后汉书·仲长统传》：“今欲张太平之纪纲，立至化之基址。”《晋书·阮种传》：“旁求俊乂，以辅至化，此诚尧舜之用心也。”</w:t>
      </w:r>
      <w:r w:rsidRPr="002F2203">
        <w:rPr>
          <w:rFonts w:eastAsia="方正新书宋_GBK" w:hAnsi="宋体" w:hint="eastAsia"/>
          <w:color w:val="000000"/>
          <w:sz w:val="30"/>
          <w:szCs w:val="30"/>
        </w:rPr>
        <w:t xml:space="preserve"> </w:t>
      </w:r>
    </w:p>
    <w:p w14:paraId="6F524EB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坐致</w:t>
      </w:r>
      <w:r w:rsidRPr="002F2203">
        <w:rPr>
          <w:rFonts w:eastAsia="方正新书宋_GBK" w:hAnsi="宋体" w:hint="eastAsia"/>
          <w:sz w:val="30"/>
          <w:szCs w:val="30"/>
        </w:rPr>
        <w:t>，安坐而得，极言其易，全不费力。</w:t>
      </w:r>
    </w:p>
    <w:p w14:paraId="43A22E06" w14:textId="77777777" w:rsidR="00DA7965" w:rsidRPr="002F2203" w:rsidRDefault="00DA7965" w:rsidP="0096777B">
      <w:pPr>
        <w:pStyle w:val="ae"/>
        <w:rPr>
          <w:rFonts w:eastAsia="方正粗雅宋_GBK"/>
        </w:rPr>
      </w:pPr>
      <w:bookmarkStart w:id="1303" w:name="0186b18"/>
      <w:r w:rsidRPr="002F2203">
        <w:rPr>
          <w:rFonts w:eastAsia="方正粗雅宋_GBK" w:hint="eastAsia"/>
        </w:rPr>
        <w:lastRenderedPageBreak/>
        <w:t>非夫间生圣人</w:t>
      </w:r>
      <w:bookmarkStart w:id="1304" w:name="0186b19"/>
      <w:bookmarkEnd w:id="1303"/>
      <w:r w:rsidRPr="002F2203">
        <w:rPr>
          <w:rFonts w:eastAsia="方正粗雅宋_GBK" w:hint="eastAsia"/>
        </w:rPr>
        <w:t>，其孰能为此大业者哉</w:t>
      </w:r>
      <w:bookmarkStart w:id="1305" w:name="0186b20"/>
      <w:bookmarkEnd w:id="1304"/>
      <w:r w:rsidRPr="002F2203">
        <w:rPr>
          <w:rFonts w:eastAsia="方正粗雅宋_GBK" w:hint="eastAsia"/>
        </w:rPr>
        <w:t>？然则欲识佛法意者</w:t>
      </w:r>
      <w:bookmarkEnd w:id="1305"/>
      <w:r w:rsidRPr="002F2203">
        <w:rPr>
          <w:rFonts w:eastAsia="方正粗雅宋_GBK" w:hint="eastAsia"/>
        </w:rPr>
        <w:t>，其唯天台之学乎！</w:t>
      </w:r>
    </w:p>
    <w:p w14:paraId="3FCC85E7"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夫</w:t>
      </w:r>
      <w:r w:rsidRPr="002F2203">
        <w:rPr>
          <w:rFonts w:eastAsia="方正新书宋_GBK" w:hAnsi="宋体" w:hint="eastAsia"/>
          <w:sz w:val="30"/>
          <w:szCs w:val="30"/>
        </w:rPr>
        <w:t>，语气词，无意义。</w:t>
      </w:r>
    </w:p>
    <w:p w14:paraId="2439D413"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u w:val="single"/>
        </w:rPr>
        <w:t>间生</w:t>
      </w:r>
      <w:r w:rsidRPr="002F2203">
        <w:rPr>
          <w:rFonts w:eastAsia="方正新书宋_GBK" w:hAnsi="宋体" w:hint="eastAsia"/>
          <w:sz w:val="30"/>
          <w:szCs w:val="30"/>
        </w:rPr>
        <w:t>，间气所钟而生出。</w:t>
      </w:r>
      <w:proofErr w:type="gramStart"/>
      <w:r w:rsidRPr="002F2203">
        <w:rPr>
          <w:rFonts w:eastAsia="方正新书宋_GBK" w:hAnsi="宋体" w:hint="eastAsia"/>
          <w:sz w:val="30"/>
          <w:szCs w:val="30"/>
        </w:rPr>
        <w:t>所谓间</w:t>
      </w:r>
      <w:proofErr w:type="gramEnd"/>
      <w:r w:rsidRPr="002F2203">
        <w:rPr>
          <w:rFonts w:eastAsia="方正新书宋_GBK" w:hAnsi="宋体" w:hint="eastAsia"/>
          <w:sz w:val="30"/>
          <w:szCs w:val="30"/>
        </w:rPr>
        <w:t>气，古</w:t>
      </w:r>
      <w:proofErr w:type="gramStart"/>
      <w:r w:rsidRPr="002F2203">
        <w:rPr>
          <w:rFonts w:eastAsia="方正新书宋_GBK" w:hAnsi="宋体" w:hint="eastAsia"/>
          <w:sz w:val="30"/>
          <w:szCs w:val="30"/>
        </w:rPr>
        <w:t>谓英雄</w:t>
      </w:r>
      <w:proofErr w:type="gramEnd"/>
      <w:r w:rsidRPr="002F2203">
        <w:rPr>
          <w:rFonts w:eastAsia="方正新书宋_GBK" w:hAnsi="宋体" w:hint="eastAsia"/>
          <w:sz w:val="30"/>
          <w:szCs w:val="30"/>
        </w:rPr>
        <w:t>伟人，上应星象，</w:t>
      </w:r>
      <w:proofErr w:type="gramStart"/>
      <w:r w:rsidRPr="002F2203">
        <w:rPr>
          <w:rFonts w:eastAsia="方正新书宋_GBK" w:hAnsi="宋体" w:hint="eastAsia"/>
          <w:sz w:val="30"/>
          <w:szCs w:val="30"/>
        </w:rPr>
        <w:t>禀</w:t>
      </w:r>
      <w:proofErr w:type="gramEnd"/>
      <w:r w:rsidRPr="002F2203">
        <w:rPr>
          <w:rFonts w:eastAsia="方正新书宋_GBK" w:hAnsi="宋体" w:hint="eastAsia"/>
          <w:sz w:val="30"/>
          <w:szCs w:val="30"/>
        </w:rPr>
        <w:t>天地特殊之气，间</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而出，故称。《太平御览》卷三六○引《春秋孔演图》：“正气为帝，间气为臣，宫商为姓，秀气为人。”唐郑</w:t>
      </w:r>
      <w:proofErr w:type="gramStart"/>
      <w:r w:rsidRPr="002F2203">
        <w:rPr>
          <w:rFonts w:eastAsia="方正新书宋_GBK" w:hAnsi="宋体" w:hint="eastAsia"/>
          <w:sz w:val="30"/>
          <w:szCs w:val="30"/>
        </w:rPr>
        <w:t>棨</w:t>
      </w:r>
      <w:proofErr w:type="gramEnd"/>
      <w:r w:rsidRPr="002F2203">
        <w:rPr>
          <w:rFonts w:eastAsia="方正新书宋_GBK" w:hAnsi="宋体" w:hint="eastAsia"/>
          <w:sz w:val="30"/>
          <w:szCs w:val="30"/>
        </w:rPr>
        <w:t>《开天传信记》：“上以</w:t>
      </w:r>
      <w:proofErr w:type="gramStart"/>
      <w:r w:rsidRPr="002F2203">
        <w:rPr>
          <w:rFonts w:eastAsia="方正新书宋_GBK" w:hAnsi="宋体" w:hint="eastAsia"/>
          <w:sz w:val="30"/>
          <w:szCs w:val="30"/>
        </w:rPr>
        <w:t>晏</w:t>
      </w:r>
      <w:proofErr w:type="gramEnd"/>
      <w:r w:rsidRPr="002F2203">
        <w:rPr>
          <w:rFonts w:eastAsia="方正新书宋_GBK" w:hAnsi="宋体" w:hint="eastAsia"/>
          <w:sz w:val="30"/>
          <w:szCs w:val="30"/>
        </w:rPr>
        <w:t>间生秀妙，引晏于内殿，纵六宫观看。”</w:t>
      </w:r>
      <w:proofErr w:type="gramStart"/>
      <w:r w:rsidRPr="002F2203">
        <w:rPr>
          <w:rFonts w:eastAsia="方正新书宋_GBK" w:hAnsi="宋体" w:hint="eastAsia"/>
          <w:sz w:val="30"/>
          <w:szCs w:val="30"/>
        </w:rPr>
        <w:t>元辛文房</w:t>
      </w:r>
      <w:proofErr w:type="gramEnd"/>
      <w:r w:rsidRPr="002F2203">
        <w:rPr>
          <w:rFonts w:eastAsia="方正新书宋_GBK" w:hAnsi="宋体" w:hint="eastAsia"/>
          <w:sz w:val="30"/>
          <w:szCs w:val="30"/>
        </w:rPr>
        <w:t>《唐才子传·韩愈》：“公英伟间生，才名冠</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w:t>
      </w:r>
    </w:p>
    <w:p w14:paraId="5989989E"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上来的《智者大师传》出自《佛祖统纪》卷六，已经全部讲完了。往下的“述曰”是出自《佛祖统纪》</w:t>
      </w:r>
      <w:bookmarkStart w:id="1306" w:name="0359b16"/>
      <w:r w:rsidRPr="002F2203">
        <w:rPr>
          <w:rFonts w:eastAsia="方正新书宋_GBK" w:hAnsi="宋体" w:hint="eastAsia"/>
          <w:sz w:val="30"/>
          <w:szCs w:val="30"/>
        </w:rPr>
        <w:t>第三十九卷“法运通塞志第十七之六·</w:t>
      </w:r>
      <w:bookmarkStart w:id="1307" w:name="0359b18"/>
      <w:bookmarkEnd w:id="1306"/>
      <w:r w:rsidRPr="002F2203">
        <w:rPr>
          <w:rFonts w:eastAsia="方正新书宋_GBK" w:hAnsi="宋体" w:hint="eastAsia"/>
          <w:sz w:val="30"/>
          <w:szCs w:val="30"/>
        </w:rPr>
        <w:t>文帝”，这是</w:t>
      </w:r>
      <w:proofErr w:type="gramStart"/>
      <w:r w:rsidRPr="002F2203">
        <w:rPr>
          <w:rFonts w:eastAsia="方正新书宋_GBK" w:hAnsi="宋体" w:hint="eastAsia"/>
          <w:sz w:val="30"/>
          <w:szCs w:val="30"/>
        </w:rPr>
        <w:t>谛</w:t>
      </w:r>
      <w:proofErr w:type="gramEnd"/>
      <w:r w:rsidRPr="002F2203">
        <w:rPr>
          <w:rFonts w:eastAsia="方正新书宋_GBK" w:hAnsi="宋体" w:hint="eastAsia"/>
          <w:sz w:val="30"/>
          <w:szCs w:val="30"/>
        </w:rPr>
        <w:t>闲大师把它调上来附</w:t>
      </w:r>
      <w:proofErr w:type="gramStart"/>
      <w:r w:rsidRPr="002F2203">
        <w:rPr>
          <w:rFonts w:eastAsia="方正新书宋_GBK" w:hAnsi="宋体" w:hint="eastAsia"/>
          <w:sz w:val="30"/>
          <w:szCs w:val="30"/>
        </w:rPr>
        <w:t>列在此</w:t>
      </w:r>
      <w:proofErr w:type="gramEnd"/>
      <w:r w:rsidRPr="002F2203">
        <w:rPr>
          <w:rFonts w:eastAsia="方正新书宋_GBK" w:hAnsi="宋体" w:hint="eastAsia"/>
          <w:sz w:val="30"/>
          <w:szCs w:val="30"/>
        </w:rPr>
        <w:t>的。</w:t>
      </w:r>
    </w:p>
    <w:bookmarkEnd w:id="1307"/>
    <w:p w14:paraId="0EB0DCB0"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【第三大段：志磐法师述】</w:t>
      </w:r>
    </w:p>
    <w:p w14:paraId="320F0602" w14:textId="77777777" w:rsidR="00DA7965" w:rsidRPr="002F2203" w:rsidRDefault="00DA7965" w:rsidP="0096777B">
      <w:pPr>
        <w:pStyle w:val="ae"/>
        <w:rPr>
          <w:rFonts w:eastAsia="方正粗雅宋_GBK" w:hAnsi="宋体"/>
          <w:b/>
          <w:sz w:val="30"/>
          <w:szCs w:val="30"/>
        </w:rPr>
      </w:pPr>
      <w:r w:rsidRPr="002F2203">
        <w:rPr>
          <w:rFonts w:eastAsia="方正粗雅宋_GBK" w:hAnsi="宋体" w:hint="eastAsia"/>
          <w:b/>
          <w:sz w:val="30"/>
          <w:szCs w:val="30"/>
          <w:u w:val="wave"/>
        </w:rPr>
        <w:t>述曰：</w:t>
      </w:r>
      <w:proofErr w:type="gramStart"/>
      <w:r w:rsidRPr="002F2203">
        <w:rPr>
          <w:rFonts w:eastAsia="方正粗雅宋_GBK" w:hAnsi="宋体" w:hint="eastAsia"/>
          <w:b/>
          <w:sz w:val="30"/>
          <w:szCs w:val="30"/>
        </w:rPr>
        <w:t>世</w:t>
      </w:r>
      <w:proofErr w:type="gramEnd"/>
      <w:r w:rsidRPr="002F2203">
        <w:rPr>
          <w:rFonts w:eastAsia="方正粗雅宋_GBK" w:hAnsi="宋体" w:hint="eastAsia"/>
          <w:b/>
          <w:sz w:val="30"/>
          <w:szCs w:val="30"/>
        </w:rPr>
        <w:t>谓</w:t>
      </w:r>
      <w:proofErr w:type="gramStart"/>
      <w:r w:rsidRPr="002F2203">
        <w:rPr>
          <w:rFonts w:eastAsia="方正粗雅宋_GBK" w:hAnsi="宋体" w:hint="eastAsia"/>
          <w:b/>
          <w:sz w:val="30"/>
          <w:szCs w:val="30"/>
        </w:rPr>
        <w:t>炀</w:t>
      </w:r>
      <w:proofErr w:type="gramEnd"/>
      <w:r w:rsidRPr="002F2203">
        <w:rPr>
          <w:rFonts w:eastAsia="方正粗雅宋_GBK" w:hAnsi="宋体" w:hint="eastAsia"/>
          <w:b/>
          <w:sz w:val="30"/>
          <w:szCs w:val="30"/>
        </w:rPr>
        <w:t>帝</w:t>
      </w:r>
      <w:proofErr w:type="gramStart"/>
      <w:r w:rsidRPr="002F2203">
        <w:rPr>
          <w:rFonts w:eastAsia="方正粗雅宋_GBK" w:hAnsi="宋体" w:hint="eastAsia"/>
          <w:b/>
          <w:sz w:val="30"/>
          <w:szCs w:val="30"/>
          <w:u w:val="wave"/>
        </w:rPr>
        <w:t>禀戒学慧</w:t>
      </w:r>
      <w:bookmarkStart w:id="1308" w:name="0360a27"/>
      <w:proofErr w:type="gramEnd"/>
      <w:r w:rsidRPr="002F2203">
        <w:rPr>
          <w:rFonts w:eastAsia="方正粗雅宋_GBK" w:hAnsi="宋体" w:hint="eastAsia"/>
          <w:b/>
          <w:sz w:val="30"/>
          <w:szCs w:val="30"/>
          <w:u w:val="wave"/>
        </w:rPr>
        <w:t>，而弑父代立，何智者之</w:t>
      </w:r>
      <w:proofErr w:type="gramStart"/>
      <w:r w:rsidRPr="002F2203">
        <w:rPr>
          <w:rFonts w:eastAsia="方正粗雅宋_GBK" w:hAnsi="宋体" w:hint="eastAsia"/>
          <w:b/>
          <w:sz w:val="30"/>
          <w:szCs w:val="30"/>
          <w:u w:val="wave"/>
        </w:rPr>
        <w:t>不知预鉴耶</w:t>
      </w:r>
      <w:bookmarkEnd w:id="1308"/>
      <w:proofErr w:type="gramEnd"/>
      <w:r w:rsidRPr="002F2203">
        <w:rPr>
          <w:rFonts w:eastAsia="方正粗雅宋_GBK" w:hAnsi="宋体" w:hint="eastAsia"/>
          <w:b/>
          <w:sz w:val="30"/>
          <w:szCs w:val="30"/>
          <w:u w:val="wave"/>
        </w:rPr>
        <w:t>？</w:t>
      </w:r>
    </w:p>
    <w:p w14:paraId="05664BCE"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弑父代立</w:t>
      </w:r>
      <w:r w:rsidRPr="002F2203">
        <w:rPr>
          <w:rFonts w:eastAsia="方正新书宋_GBK" w:hAnsi="宋体" w:hint="eastAsia"/>
          <w:sz w:val="30"/>
          <w:szCs w:val="30"/>
        </w:rPr>
        <w:t>，在任何正史中，都没有明言杨广是弑父代立的，今将张宏杰的《隋炀帝真是弑父淫母的野兽吗》一文附列于此（来源于中华网）：</w:t>
      </w:r>
    </w:p>
    <w:p w14:paraId="4076BF7B" w14:textId="77777777" w:rsidR="00793754"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w:t>
      </w:r>
      <w:r w:rsidRPr="002F2203">
        <w:rPr>
          <w:rFonts w:eastAsia="方正新书宋_GBK" w:hAnsi="宋体"/>
          <w:sz w:val="30"/>
          <w:szCs w:val="30"/>
        </w:rPr>
        <w:t>在老百姓的传说中，杨广原本是终南山间一只巨鼠转世，所以淫猥贪婪，无恶不作。这个古今恶人排行榜中的</w:t>
      </w:r>
      <w:r w:rsidRPr="002F2203">
        <w:rPr>
          <w:rFonts w:eastAsia="方正新书宋_GBK" w:hAnsi="宋体" w:hint="eastAsia"/>
          <w:sz w:val="30"/>
          <w:szCs w:val="30"/>
        </w:rPr>
        <w:t>第一人，</w:t>
      </w:r>
      <w:r w:rsidRPr="002F2203">
        <w:rPr>
          <w:rFonts w:eastAsia="方正新书宋_GBK" w:hAnsi="宋体"/>
          <w:sz w:val="30"/>
          <w:szCs w:val="30"/>
        </w:rPr>
        <w:t>几乎集中了人类所能有的全部邪恶品种：淫荡、贪婪、狡诈、阴险、自私、冷血、残</w:t>
      </w:r>
      <w:r w:rsidRPr="002F2203">
        <w:rPr>
          <w:rFonts w:eastAsia="方正新书宋_GBK" w:hAnsi="宋体"/>
          <w:sz w:val="30"/>
          <w:szCs w:val="30"/>
        </w:rPr>
        <w:lastRenderedPageBreak/>
        <w:t>暴、血腥、昏乱</w:t>
      </w:r>
      <w:r w:rsidRPr="002F2203">
        <w:rPr>
          <w:rFonts w:eastAsia="方正新书宋_GBK" w:hAnsi="宋体"/>
          <w:sz w:val="30"/>
          <w:szCs w:val="30"/>
        </w:rPr>
        <w:t>……</w:t>
      </w:r>
      <w:r w:rsidRPr="002F2203">
        <w:rPr>
          <w:rFonts w:eastAsia="方正新书宋_GBK" w:hAnsi="宋体"/>
          <w:sz w:val="30"/>
          <w:szCs w:val="30"/>
        </w:rPr>
        <w:t>他犯下了几乎人类所有能犯下的罪行</w:t>
      </w:r>
      <w:r w:rsidRPr="002F2203">
        <w:rPr>
          <w:rFonts w:eastAsia="方正新书宋_GBK" w:hAnsi="宋体" w:hint="eastAsia"/>
          <w:sz w:val="30"/>
          <w:szCs w:val="30"/>
        </w:rPr>
        <w:t>：</w:t>
      </w:r>
      <w:r w:rsidRPr="002F2203">
        <w:rPr>
          <w:rFonts w:eastAsia="方正新书宋_GBK" w:hAnsi="宋体"/>
          <w:sz w:val="30"/>
          <w:szCs w:val="30"/>
        </w:rPr>
        <w:t>谋兄、淫母、弑父、幽弟、逆天、</w:t>
      </w:r>
      <w:proofErr w:type="gramStart"/>
      <w:r w:rsidRPr="002F2203">
        <w:rPr>
          <w:rFonts w:eastAsia="方正新书宋_GBK" w:hAnsi="宋体"/>
          <w:sz w:val="30"/>
          <w:szCs w:val="30"/>
        </w:rPr>
        <w:t>虐</w:t>
      </w:r>
      <w:proofErr w:type="gramEnd"/>
      <w:r w:rsidRPr="002F2203">
        <w:rPr>
          <w:rFonts w:eastAsia="方正新书宋_GBK" w:hAnsi="宋体"/>
          <w:sz w:val="30"/>
          <w:szCs w:val="30"/>
        </w:rPr>
        <w:t>民</w:t>
      </w:r>
    </w:p>
    <w:p w14:paraId="269C9A84" w14:textId="77777777" w:rsidR="00793754"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其实</w:t>
      </w:r>
      <w:r w:rsidRPr="002F2203">
        <w:rPr>
          <w:rFonts w:eastAsia="方正新书宋_GBK" w:hAnsi="宋体"/>
          <w:sz w:val="30"/>
          <w:szCs w:val="30"/>
        </w:rPr>
        <w:t>,</w:t>
      </w:r>
      <w:r w:rsidRPr="002F2203">
        <w:rPr>
          <w:rFonts w:eastAsia="方正新书宋_GBK" w:hAnsi="宋体"/>
          <w:sz w:val="30"/>
          <w:szCs w:val="30"/>
        </w:rPr>
        <w:t>杨广远没有这样坏。从唐代开始，御用历史学家就把杨广</w:t>
      </w:r>
      <w:proofErr w:type="gramStart"/>
      <w:r w:rsidRPr="002F2203">
        <w:rPr>
          <w:rFonts w:eastAsia="方正新书宋_GBK" w:hAnsi="宋体"/>
          <w:sz w:val="30"/>
          <w:szCs w:val="30"/>
        </w:rPr>
        <w:t>做为</w:t>
      </w:r>
      <w:proofErr w:type="gramEnd"/>
      <w:r w:rsidRPr="002F2203">
        <w:rPr>
          <w:rFonts w:eastAsia="方正新书宋_GBK" w:hAnsi="宋体"/>
          <w:sz w:val="30"/>
          <w:szCs w:val="30"/>
        </w:rPr>
        <w:t>他们攻击的对象。他们以杨广为主角，编造了一个又一个匪夷所思的故事，其中最有名的当然是杨广弑父淫母的传说。</w:t>
      </w:r>
      <w:r w:rsidRPr="002F2203">
        <w:rPr>
          <w:rFonts w:eastAsia="方正新书宋_GBK" w:hAnsi="宋体"/>
          <w:sz w:val="30"/>
          <w:szCs w:val="30"/>
        </w:rPr>
        <w:t xml:space="preserve"> </w:t>
      </w:r>
    </w:p>
    <w:p w14:paraId="60E082B5" w14:textId="77777777" w:rsidR="00793754"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让我们回到历史现场。</w:t>
      </w:r>
      <w:r w:rsidRPr="002F2203">
        <w:rPr>
          <w:rFonts w:eastAsia="方正新书宋_GBK" w:hAnsi="宋体"/>
          <w:sz w:val="30"/>
          <w:szCs w:val="30"/>
        </w:rPr>
        <w:t xml:space="preserve"> </w:t>
      </w:r>
    </w:p>
    <w:p w14:paraId="200341E8" w14:textId="77777777" w:rsidR="00793754"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一般来说，豪门子弟都免不了一些共同的毛病：骄纵狂傲、眼高手低以及缺乏自制能力。可杨广似乎是个异数。</w:t>
      </w:r>
      <w:r w:rsidRPr="002F2203">
        <w:rPr>
          <w:rFonts w:eastAsia="方正新书宋_GBK" w:hAnsi="宋体"/>
          <w:sz w:val="30"/>
          <w:szCs w:val="30"/>
        </w:rPr>
        <w:t xml:space="preserve"> </w:t>
      </w:r>
    </w:p>
    <w:p w14:paraId="38042731" w14:textId="77777777" w:rsidR="00793754"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从很早开始，他就已经学会设计自己，虽然出身天</w:t>
      </w:r>
      <w:proofErr w:type="gramStart"/>
      <w:r w:rsidRPr="002F2203">
        <w:rPr>
          <w:rFonts w:eastAsia="方正新书宋_GBK" w:hAnsi="宋体"/>
          <w:sz w:val="30"/>
          <w:szCs w:val="30"/>
        </w:rPr>
        <w:t>潢</w:t>
      </w:r>
      <w:proofErr w:type="gramEnd"/>
      <w:r w:rsidRPr="002F2203">
        <w:rPr>
          <w:rFonts w:eastAsia="方正新书宋_GBK" w:hAnsi="宋体"/>
          <w:sz w:val="30"/>
          <w:szCs w:val="30"/>
        </w:rPr>
        <w:t>贵胄，他却善于下人，从无骄纵之色。</w:t>
      </w:r>
      <w:r w:rsidRPr="002F2203">
        <w:rPr>
          <w:rFonts w:eastAsia="方正新书宋_GBK" w:hAnsi="宋体" w:hint="eastAsia"/>
          <w:sz w:val="30"/>
          <w:szCs w:val="30"/>
        </w:rPr>
        <w:t>‘</w:t>
      </w:r>
      <w:r w:rsidRPr="002F2203">
        <w:rPr>
          <w:rFonts w:eastAsia="方正新书宋_GBK" w:hAnsi="宋体"/>
          <w:sz w:val="30"/>
          <w:szCs w:val="30"/>
        </w:rPr>
        <w:t>大臣用事者，皆倾心与交</w:t>
      </w:r>
      <w:r w:rsidRPr="002F2203">
        <w:rPr>
          <w:rFonts w:eastAsia="方正新书宋_GBK" w:hAnsi="宋体" w:hint="eastAsia"/>
          <w:sz w:val="30"/>
          <w:szCs w:val="30"/>
        </w:rPr>
        <w:t>’</w:t>
      </w:r>
      <w:r w:rsidRPr="002F2203">
        <w:rPr>
          <w:rFonts w:eastAsia="方正新书宋_GBK" w:hAnsi="宋体"/>
          <w:sz w:val="30"/>
          <w:szCs w:val="30"/>
        </w:rPr>
        <w:t>，</w:t>
      </w:r>
      <w:r w:rsidRPr="002F2203">
        <w:rPr>
          <w:rFonts w:eastAsia="方正新书宋_GBK" w:hAnsi="宋体" w:hint="eastAsia"/>
          <w:sz w:val="30"/>
          <w:szCs w:val="30"/>
        </w:rPr>
        <w:t>‘</w:t>
      </w:r>
      <w:r w:rsidRPr="002F2203">
        <w:rPr>
          <w:rFonts w:eastAsia="方正新书宋_GBK" w:hAnsi="宋体"/>
          <w:sz w:val="30"/>
          <w:szCs w:val="30"/>
        </w:rPr>
        <w:t>敬接朝士，礼极卑屈，由是声名籍甚，冠于诸王。</w:t>
      </w:r>
      <w:r w:rsidRPr="002F2203">
        <w:rPr>
          <w:rFonts w:eastAsia="方正新书宋_GBK" w:hAnsi="宋体" w:hint="eastAsia"/>
          <w:sz w:val="30"/>
          <w:szCs w:val="30"/>
        </w:rPr>
        <w:t>’</w:t>
      </w:r>
      <w:r w:rsidRPr="002F2203">
        <w:rPr>
          <w:rFonts w:eastAsia="方正新书宋_GBK" w:hAnsi="宋体"/>
          <w:sz w:val="30"/>
          <w:szCs w:val="30"/>
        </w:rPr>
        <w:t xml:space="preserve"> </w:t>
      </w:r>
      <w:r w:rsidRPr="002F2203">
        <w:rPr>
          <w:rFonts w:eastAsia="方正新书宋_GBK" w:hAnsi="宋体"/>
          <w:sz w:val="30"/>
          <w:szCs w:val="30"/>
        </w:rPr>
        <w:t>父亲杨坚印象最深刻的是这样一个细节：史万岁是国之名将，开皇十七年他远征云南回朝时，分别路过秦王杨</w:t>
      </w:r>
      <w:proofErr w:type="gramStart"/>
      <w:r w:rsidRPr="002F2203">
        <w:rPr>
          <w:rFonts w:eastAsia="方正新书宋_GBK" w:hAnsi="宋体"/>
          <w:sz w:val="30"/>
          <w:szCs w:val="30"/>
        </w:rPr>
        <w:t>俊所在</w:t>
      </w:r>
      <w:proofErr w:type="gramEnd"/>
      <w:r w:rsidRPr="002F2203">
        <w:rPr>
          <w:rFonts w:eastAsia="方正新书宋_GBK" w:hAnsi="宋体"/>
          <w:sz w:val="30"/>
          <w:szCs w:val="30"/>
        </w:rPr>
        <w:t>的成都和晋王杨广所在的江都。两个王爷对史万岁的到来都很重视，亲自接见。不过秦</w:t>
      </w:r>
      <w:proofErr w:type="gramStart"/>
      <w:r w:rsidRPr="002F2203">
        <w:rPr>
          <w:rFonts w:eastAsia="方正新书宋_GBK" w:hAnsi="宋体"/>
          <w:sz w:val="30"/>
          <w:szCs w:val="30"/>
        </w:rPr>
        <w:t>王关心</w:t>
      </w:r>
      <w:proofErr w:type="gramEnd"/>
      <w:r w:rsidRPr="002F2203">
        <w:rPr>
          <w:rFonts w:eastAsia="方正新书宋_GBK" w:hAnsi="宋体"/>
          <w:sz w:val="30"/>
          <w:szCs w:val="30"/>
        </w:rPr>
        <w:t>的是向史万岁</w:t>
      </w:r>
      <w:proofErr w:type="gramStart"/>
      <w:r w:rsidRPr="002F2203">
        <w:rPr>
          <w:rFonts w:eastAsia="方正新书宋_GBK" w:hAnsi="宋体"/>
          <w:sz w:val="30"/>
          <w:szCs w:val="30"/>
        </w:rPr>
        <w:t>索要战征</w:t>
      </w:r>
      <w:proofErr w:type="gramEnd"/>
      <w:r w:rsidRPr="002F2203">
        <w:rPr>
          <w:rFonts w:eastAsia="方正新书宋_GBK" w:hAnsi="宋体"/>
          <w:sz w:val="30"/>
          <w:szCs w:val="30"/>
        </w:rPr>
        <w:t>中虏获的奇珍异宝，而晋王却</w:t>
      </w:r>
      <w:r w:rsidRPr="002F2203">
        <w:rPr>
          <w:rFonts w:eastAsia="方正新书宋_GBK" w:hAnsi="宋体" w:hint="eastAsia"/>
          <w:sz w:val="30"/>
          <w:szCs w:val="30"/>
        </w:rPr>
        <w:t>‘</w:t>
      </w:r>
      <w:r w:rsidRPr="002F2203">
        <w:rPr>
          <w:rFonts w:eastAsia="方正新书宋_GBK" w:hAnsi="宋体"/>
          <w:sz w:val="30"/>
          <w:szCs w:val="30"/>
        </w:rPr>
        <w:t>虚衿敬之，待以交友之礼</w:t>
      </w:r>
      <w:r w:rsidRPr="002F2203">
        <w:rPr>
          <w:rFonts w:eastAsia="方正新书宋_GBK" w:hAnsi="宋体" w:hint="eastAsia"/>
          <w:sz w:val="30"/>
          <w:szCs w:val="30"/>
        </w:rPr>
        <w:t>’</w:t>
      </w:r>
      <w:r w:rsidRPr="002F2203">
        <w:rPr>
          <w:rFonts w:eastAsia="方正新书宋_GBK" w:hAnsi="宋体"/>
          <w:sz w:val="30"/>
          <w:szCs w:val="30"/>
        </w:rPr>
        <w:t>，与他探讨军国大事。杨坚见二人情好，</w:t>
      </w:r>
      <w:proofErr w:type="gramStart"/>
      <w:r w:rsidRPr="002F2203">
        <w:rPr>
          <w:rFonts w:eastAsia="方正新书宋_GBK" w:hAnsi="宋体"/>
          <w:sz w:val="30"/>
          <w:szCs w:val="30"/>
        </w:rPr>
        <w:t>乃命史万岁</w:t>
      </w:r>
      <w:proofErr w:type="gramEnd"/>
      <w:r w:rsidRPr="002F2203">
        <w:rPr>
          <w:rFonts w:eastAsia="方正新书宋_GBK" w:hAnsi="宋体"/>
          <w:sz w:val="30"/>
          <w:szCs w:val="30"/>
        </w:rPr>
        <w:t>干脆留在晋王身边，</w:t>
      </w:r>
      <w:proofErr w:type="gramStart"/>
      <w:r w:rsidRPr="002F2203">
        <w:rPr>
          <w:rFonts w:eastAsia="方正新书宋_GBK" w:hAnsi="宋体"/>
          <w:sz w:val="30"/>
          <w:szCs w:val="30"/>
        </w:rPr>
        <w:t>督晋王府</w:t>
      </w:r>
      <w:proofErr w:type="gramEnd"/>
      <w:r w:rsidRPr="002F2203">
        <w:rPr>
          <w:rFonts w:eastAsia="方正新书宋_GBK" w:hAnsi="宋体"/>
          <w:sz w:val="30"/>
          <w:szCs w:val="30"/>
        </w:rPr>
        <w:t>军事。（《隋书</w:t>
      </w:r>
      <w:r w:rsidRPr="002F2203">
        <w:rPr>
          <w:rFonts w:eastAsia="方正新书宋_GBK" w:hAnsi="宋体" w:hint="eastAsia"/>
          <w:sz w:val="30"/>
          <w:szCs w:val="30"/>
        </w:rPr>
        <w:t>·</w:t>
      </w:r>
      <w:r w:rsidRPr="002F2203">
        <w:rPr>
          <w:rFonts w:eastAsia="方正新书宋_GBK" w:hAnsi="宋体"/>
          <w:sz w:val="30"/>
          <w:szCs w:val="30"/>
        </w:rPr>
        <w:t>炀帝纪》）</w:t>
      </w:r>
    </w:p>
    <w:p w14:paraId="12604856" w14:textId="77777777" w:rsidR="00793754"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在杨广成为太子后第三年的大隋仁寿四年（</w:t>
      </w:r>
      <w:r w:rsidRPr="002F2203">
        <w:rPr>
          <w:rFonts w:eastAsia="方正新书宋_GBK" w:hAnsi="宋体"/>
          <w:sz w:val="30"/>
          <w:szCs w:val="30"/>
        </w:rPr>
        <w:t>604</w:t>
      </w:r>
      <w:r w:rsidRPr="002F2203">
        <w:rPr>
          <w:rFonts w:eastAsia="方正新书宋_GBK" w:hAnsi="宋体"/>
          <w:sz w:val="30"/>
          <w:szCs w:val="30"/>
        </w:rPr>
        <w:t>）六月，一个隐秘的消息溜出</w:t>
      </w:r>
      <w:proofErr w:type="gramStart"/>
      <w:r w:rsidRPr="002F2203">
        <w:rPr>
          <w:rFonts w:eastAsia="方正新书宋_GBK" w:hAnsi="宋体"/>
          <w:sz w:val="30"/>
          <w:szCs w:val="30"/>
        </w:rPr>
        <w:t>仁寿宫那厚厚的</w:t>
      </w:r>
      <w:proofErr w:type="gramEnd"/>
      <w:r w:rsidRPr="002F2203">
        <w:rPr>
          <w:rFonts w:eastAsia="方正新书宋_GBK" w:hAnsi="宋体"/>
          <w:sz w:val="30"/>
          <w:szCs w:val="30"/>
        </w:rPr>
        <w:t>宫门，迅速在隋帝国蔓延：六十四岁的当今皇帝杨坚病了。</w:t>
      </w:r>
    </w:p>
    <w:p w14:paraId="12C3D44D" w14:textId="77777777" w:rsidR="00793754"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皇帝的病情属国家最高机密。当这个机密成为普通百姓悄悄谈论的</w:t>
      </w:r>
      <w:r w:rsidRPr="002F2203">
        <w:rPr>
          <w:rFonts w:eastAsia="方正新书宋_GBK" w:hAnsi="宋体"/>
          <w:sz w:val="30"/>
          <w:szCs w:val="30"/>
        </w:rPr>
        <w:lastRenderedPageBreak/>
        <w:t>话题时，每个人都知道这意味着什么。</w:t>
      </w:r>
      <w:r w:rsidRPr="002F2203">
        <w:rPr>
          <w:rFonts w:eastAsia="方正新书宋_GBK" w:hAnsi="宋体"/>
          <w:sz w:val="30"/>
          <w:szCs w:val="30"/>
        </w:rPr>
        <w:t xml:space="preserve"> </w:t>
      </w:r>
    </w:p>
    <w:p w14:paraId="7DB44544" w14:textId="77777777" w:rsidR="00793754"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迹象越来越明显。七月初七，老皇帝的病已经被证明不治，他召百官入宫</w:t>
      </w:r>
      <w:r w:rsidRPr="002F2203">
        <w:rPr>
          <w:rFonts w:eastAsia="方正新书宋_GBK" w:hAnsi="宋体" w:hint="eastAsia"/>
          <w:sz w:val="30"/>
          <w:szCs w:val="30"/>
        </w:rPr>
        <w:t>‘</w:t>
      </w:r>
      <w:r w:rsidRPr="002F2203">
        <w:rPr>
          <w:rFonts w:eastAsia="方正新书宋_GBK" w:hAnsi="宋体"/>
          <w:sz w:val="30"/>
          <w:szCs w:val="30"/>
        </w:rPr>
        <w:t>诀别</w:t>
      </w:r>
      <w:r w:rsidRPr="002F2203">
        <w:rPr>
          <w:rFonts w:eastAsia="方正新书宋_GBK" w:hAnsi="宋体" w:hint="eastAsia"/>
          <w:sz w:val="30"/>
          <w:szCs w:val="30"/>
        </w:rPr>
        <w:t>’</w:t>
      </w:r>
      <w:r w:rsidRPr="002F2203">
        <w:rPr>
          <w:rFonts w:eastAsia="方正新书宋_GBK" w:hAnsi="宋体"/>
          <w:sz w:val="30"/>
          <w:szCs w:val="30"/>
        </w:rPr>
        <w:t>，与百官</w:t>
      </w:r>
      <w:r w:rsidRPr="002F2203">
        <w:rPr>
          <w:rFonts w:eastAsia="方正新书宋_GBK" w:hAnsi="宋体" w:hint="eastAsia"/>
          <w:sz w:val="30"/>
          <w:szCs w:val="30"/>
        </w:rPr>
        <w:t>‘</w:t>
      </w:r>
      <w:r w:rsidRPr="002F2203">
        <w:rPr>
          <w:rFonts w:eastAsia="方正新书宋_GBK" w:hAnsi="宋体"/>
          <w:sz w:val="30"/>
          <w:szCs w:val="30"/>
        </w:rPr>
        <w:t>握手歔欷</w:t>
      </w:r>
      <w:r w:rsidRPr="002F2203">
        <w:rPr>
          <w:rFonts w:eastAsia="方正新书宋_GBK" w:hAnsi="宋体" w:hint="eastAsia"/>
          <w:sz w:val="30"/>
          <w:szCs w:val="30"/>
        </w:rPr>
        <w:t>’</w:t>
      </w:r>
      <w:r w:rsidRPr="002F2203">
        <w:rPr>
          <w:rFonts w:eastAsia="方正新书宋_GBK" w:hAnsi="宋体"/>
          <w:sz w:val="30"/>
          <w:szCs w:val="30"/>
        </w:rPr>
        <w:t>。《隋书</w:t>
      </w:r>
      <w:r w:rsidRPr="002F2203">
        <w:rPr>
          <w:rFonts w:eastAsia="方正新书宋_GBK" w:hAnsi="宋体" w:hint="eastAsia"/>
          <w:sz w:val="30"/>
          <w:szCs w:val="30"/>
        </w:rPr>
        <w:t>·</w:t>
      </w:r>
      <w:r w:rsidRPr="002F2203">
        <w:rPr>
          <w:rFonts w:eastAsia="方正新书宋_GBK" w:hAnsi="宋体"/>
          <w:sz w:val="30"/>
          <w:szCs w:val="30"/>
        </w:rPr>
        <w:t>何稠传》并记载文帝临终前的细节说：文帝把杨广叫到床前，用手摩挲着杨广的脖子嘱咐说：</w:t>
      </w:r>
      <w:r w:rsidRPr="002F2203">
        <w:rPr>
          <w:rFonts w:eastAsia="方正新书宋_GBK" w:hAnsi="宋体" w:hint="eastAsia"/>
          <w:sz w:val="30"/>
          <w:szCs w:val="30"/>
        </w:rPr>
        <w:t>‘</w:t>
      </w:r>
      <w:r w:rsidRPr="002F2203">
        <w:rPr>
          <w:rFonts w:eastAsia="方正新书宋_GBK" w:hAnsi="宋体"/>
          <w:sz w:val="30"/>
          <w:szCs w:val="30"/>
        </w:rPr>
        <w:t>何稠用心，我付以后事，动静当共平章。</w:t>
      </w:r>
      <w:r w:rsidRPr="002F2203">
        <w:rPr>
          <w:rFonts w:eastAsia="方正新书宋_GBK" w:hAnsi="宋体" w:hint="eastAsia"/>
          <w:sz w:val="30"/>
          <w:szCs w:val="30"/>
        </w:rPr>
        <w:t>’</w:t>
      </w:r>
      <w:r w:rsidRPr="002F2203">
        <w:rPr>
          <w:rFonts w:eastAsia="方正新书宋_GBK" w:hAnsi="宋体"/>
          <w:sz w:val="30"/>
          <w:szCs w:val="30"/>
        </w:rPr>
        <w:t xml:space="preserve"> </w:t>
      </w:r>
    </w:p>
    <w:p w14:paraId="07D243DB" w14:textId="77777777" w:rsidR="00793754"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这个细节流露出了这对天家父子少见的天伦之情。</w:t>
      </w:r>
      <w:r w:rsidRPr="002F2203">
        <w:rPr>
          <w:rFonts w:eastAsia="方正新书宋_GBK" w:hAnsi="宋体"/>
          <w:sz w:val="30"/>
          <w:szCs w:val="30"/>
        </w:rPr>
        <w:t xml:space="preserve"> </w:t>
      </w:r>
    </w:p>
    <w:p w14:paraId="2881EFAB" w14:textId="77777777" w:rsidR="00793754"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杨坚得病、病重直到死亡的过程，史书都有明确记载。从这些史料看，老皇帝的死是从容的，安详的。一直到死，杨坚都确信他的帝国所托得人。</w:t>
      </w:r>
      <w:r w:rsidRPr="002F2203">
        <w:rPr>
          <w:rFonts w:eastAsia="方正新书宋_GBK" w:hAnsi="宋体"/>
          <w:sz w:val="30"/>
          <w:szCs w:val="30"/>
        </w:rPr>
        <w:t xml:space="preserve"> </w:t>
      </w:r>
    </w:p>
    <w:p w14:paraId="1BD4350F" w14:textId="77777777" w:rsidR="00793754"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然而，为了证明杨广继位的非法，后世的编史者却把整个杨广前半生传奇的高潮定位于</w:t>
      </w:r>
      <w:r w:rsidRPr="002F2203">
        <w:rPr>
          <w:rFonts w:eastAsia="方正新书宋_GBK" w:hAnsi="宋体" w:hint="eastAsia"/>
          <w:sz w:val="30"/>
          <w:szCs w:val="30"/>
        </w:rPr>
        <w:t>‘</w:t>
      </w:r>
      <w:r w:rsidRPr="002F2203">
        <w:rPr>
          <w:rFonts w:eastAsia="方正新书宋_GBK" w:hAnsi="宋体"/>
          <w:sz w:val="30"/>
          <w:szCs w:val="30"/>
        </w:rPr>
        <w:t>篡位</w:t>
      </w:r>
      <w:r w:rsidRPr="002F2203">
        <w:rPr>
          <w:rFonts w:eastAsia="方正新书宋_GBK" w:hAnsi="宋体" w:hint="eastAsia"/>
          <w:sz w:val="30"/>
          <w:szCs w:val="30"/>
        </w:rPr>
        <w:t>’</w:t>
      </w:r>
      <w:r w:rsidRPr="002F2203">
        <w:rPr>
          <w:rFonts w:eastAsia="方正新书宋_GBK" w:hAnsi="宋体"/>
          <w:sz w:val="30"/>
          <w:szCs w:val="30"/>
        </w:rPr>
        <w:t>。据说在杨坚病重的时候，这个野兽终于撕开画皮，露出了狰狞的面目。他迫不及待地几乎就在父亲身边强奸了父亲的妃子，也就是自己的后母，然后又挥刀杀死了父亲，关押了自己的弟弟，宣布自己即位。由此完满完成了谋兄、淫母、弑父、</w:t>
      </w:r>
      <w:proofErr w:type="gramStart"/>
      <w:r w:rsidRPr="002F2203">
        <w:rPr>
          <w:rFonts w:eastAsia="方正新书宋_GBK" w:hAnsi="宋体"/>
          <w:sz w:val="30"/>
          <w:szCs w:val="30"/>
        </w:rPr>
        <w:t>幽弟这</w:t>
      </w:r>
      <w:proofErr w:type="gramEnd"/>
      <w:r w:rsidRPr="002F2203">
        <w:rPr>
          <w:rFonts w:eastAsia="方正新书宋_GBK" w:hAnsi="宋体"/>
          <w:sz w:val="30"/>
          <w:szCs w:val="30"/>
        </w:rPr>
        <w:t>一系列经典罪恶。</w:t>
      </w:r>
      <w:r w:rsidRPr="002F2203">
        <w:rPr>
          <w:rFonts w:eastAsia="方正新书宋_GBK" w:hAnsi="宋体"/>
          <w:sz w:val="30"/>
          <w:szCs w:val="30"/>
        </w:rPr>
        <w:t xml:space="preserve"> </w:t>
      </w:r>
    </w:p>
    <w:p w14:paraId="3704544B" w14:textId="77777777" w:rsidR="00793754"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这实在匪夷所思。</w:t>
      </w:r>
    </w:p>
    <w:p w14:paraId="3C22A4E7"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也许是因为师傅们教育的成功，也许是因为他过人的悟性，杨广从小就表现出非同寻常的自制力，举止端凝，</w:t>
      </w:r>
      <w:r w:rsidRPr="002F2203">
        <w:rPr>
          <w:rFonts w:eastAsia="方正新书宋_GBK" w:hAnsi="宋体" w:hint="eastAsia"/>
          <w:sz w:val="30"/>
          <w:szCs w:val="30"/>
        </w:rPr>
        <w:t>‘</w:t>
      </w:r>
      <w:r w:rsidRPr="002F2203">
        <w:rPr>
          <w:rFonts w:eastAsia="方正新书宋_GBK" w:hAnsi="宋体"/>
          <w:sz w:val="30"/>
          <w:szCs w:val="30"/>
        </w:rPr>
        <w:t>深沉严重</w:t>
      </w:r>
      <w:r w:rsidRPr="002F2203">
        <w:rPr>
          <w:rFonts w:eastAsia="方正新书宋_GBK" w:hAnsi="宋体" w:hint="eastAsia"/>
          <w:sz w:val="30"/>
          <w:szCs w:val="30"/>
        </w:rPr>
        <w:t>’</w:t>
      </w:r>
      <w:r w:rsidRPr="002F2203">
        <w:rPr>
          <w:rFonts w:eastAsia="方正新书宋_GBK" w:hAnsi="宋体"/>
          <w:sz w:val="30"/>
          <w:szCs w:val="30"/>
        </w:rPr>
        <w:t>。其他兄弟多是典型的纨绔，为了一时之欲，多</w:t>
      </w:r>
      <w:proofErr w:type="gramStart"/>
      <w:r w:rsidRPr="002F2203">
        <w:rPr>
          <w:rFonts w:eastAsia="方正新书宋_GBK" w:hAnsi="宋体"/>
          <w:sz w:val="30"/>
          <w:szCs w:val="30"/>
        </w:rPr>
        <w:t>违父母</w:t>
      </w:r>
      <w:proofErr w:type="gramEnd"/>
      <w:r w:rsidRPr="002F2203">
        <w:rPr>
          <w:rFonts w:eastAsia="方正新书宋_GBK" w:hAnsi="宋体"/>
          <w:sz w:val="30"/>
          <w:szCs w:val="30"/>
        </w:rPr>
        <w:t>之意：长兄杨勇缺乏心机，行事放纵，老三杨俊性格软弱，奢侈无度，老四</w:t>
      </w:r>
      <w:proofErr w:type="gramStart"/>
      <w:r w:rsidRPr="002F2203">
        <w:rPr>
          <w:rFonts w:eastAsia="方正新书宋_GBK" w:hAnsi="宋体"/>
          <w:sz w:val="30"/>
          <w:szCs w:val="30"/>
        </w:rPr>
        <w:t>杨秀则性情</w:t>
      </w:r>
      <w:proofErr w:type="gramEnd"/>
      <w:r w:rsidRPr="002F2203">
        <w:rPr>
          <w:rFonts w:eastAsia="方正新书宋_GBK" w:hAnsi="宋体"/>
          <w:sz w:val="30"/>
          <w:szCs w:val="30"/>
        </w:rPr>
        <w:t>暴烈，甚至</w:t>
      </w:r>
      <w:r w:rsidRPr="002F2203">
        <w:rPr>
          <w:rFonts w:eastAsia="方正新书宋_GBK" w:hAnsi="宋体" w:hint="eastAsia"/>
          <w:sz w:val="30"/>
          <w:szCs w:val="30"/>
        </w:rPr>
        <w:t>‘</w:t>
      </w:r>
      <w:r w:rsidRPr="002F2203">
        <w:rPr>
          <w:rFonts w:eastAsia="方正新书宋_GBK" w:hAnsi="宋体"/>
          <w:sz w:val="30"/>
          <w:szCs w:val="30"/>
        </w:rPr>
        <w:t>生剖死囚，取胆为乐</w:t>
      </w:r>
      <w:r w:rsidRPr="002F2203">
        <w:rPr>
          <w:rFonts w:eastAsia="方正新书宋_GBK" w:hAnsi="宋体" w:hint="eastAsia"/>
          <w:sz w:val="30"/>
          <w:szCs w:val="30"/>
        </w:rPr>
        <w:t>’</w:t>
      </w:r>
      <w:r w:rsidRPr="002F2203">
        <w:rPr>
          <w:rFonts w:eastAsia="方正新书宋_GBK" w:hAnsi="宋体"/>
          <w:sz w:val="30"/>
          <w:szCs w:val="30"/>
        </w:rPr>
        <w:t>（《北史</w:t>
      </w:r>
      <w:r w:rsidRPr="002F2203">
        <w:rPr>
          <w:rFonts w:eastAsia="方正新书宋_GBK" w:hAnsi="宋体" w:hint="eastAsia"/>
          <w:sz w:val="30"/>
          <w:szCs w:val="30"/>
        </w:rPr>
        <w:t>·</w:t>
      </w:r>
      <w:r w:rsidRPr="002F2203">
        <w:rPr>
          <w:rFonts w:eastAsia="方正新书宋_GBK" w:hAnsi="宋体"/>
          <w:sz w:val="30"/>
          <w:szCs w:val="30"/>
        </w:rPr>
        <w:t>列传第六十三》）。只有他对父母</w:t>
      </w:r>
      <w:r w:rsidRPr="002F2203">
        <w:rPr>
          <w:rFonts w:eastAsia="方正新书宋_GBK" w:hAnsi="宋体"/>
          <w:sz w:val="30"/>
          <w:szCs w:val="30"/>
        </w:rPr>
        <w:lastRenderedPageBreak/>
        <w:t>之命</w:t>
      </w:r>
      <w:proofErr w:type="gramStart"/>
      <w:r w:rsidRPr="002F2203">
        <w:rPr>
          <w:rFonts w:eastAsia="方正新书宋_GBK" w:hAnsi="宋体"/>
          <w:sz w:val="30"/>
          <w:szCs w:val="30"/>
        </w:rPr>
        <w:t>奉之唯谨</w:t>
      </w:r>
      <w:proofErr w:type="gramEnd"/>
      <w:r w:rsidRPr="002F2203">
        <w:rPr>
          <w:rFonts w:eastAsia="方正新书宋_GBK" w:hAnsi="宋体"/>
          <w:sz w:val="30"/>
          <w:szCs w:val="30"/>
        </w:rPr>
        <w:t>。父亲提倡节俭，他</w:t>
      </w:r>
      <w:proofErr w:type="gramStart"/>
      <w:r w:rsidRPr="002F2203">
        <w:rPr>
          <w:rFonts w:eastAsia="方正新书宋_GBK" w:hAnsi="宋体"/>
          <w:sz w:val="30"/>
          <w:szCs w:val="30"/>
        </w:rPr>
        <w:t>便衣着</w:t>
      </w:r>
      <w:proofErr w:type="gramEnd"/>
      <w:r w:rsidRPr="002F2203">
        <w:rPr>
          <w:rFonts w:eastAsia="方正新书宋_GBK" w:hAnsi="宋体"/>
          <w:sz w:val="30"/>
          <w:szCs w:val="30"/>
        </w:rPr>
        <w:t>朴素，用度有节。母亲</w:t>
      </w:r>
      <w:proofErr w:type="gramStart"/>
      <w:r w:rsidRPr="002F2203">
        <w:rPr>
          <w:rFonts w:eastAsia="方正新书宋_GBK" w:hAnsi="宋体"/>
          <w:sz w:val="30"/>
          <w:szCs w:val="30"/>
        </w:rPr>
        <w:t>性奇妒</w:t>
      </w:r>
      <w:proofErr w:type="gramEnd"/>
      <w:r w:rsidRPr="002F2203">
        <w:rPr>
          <w:rFonts w:eastAsia="方正新书宋_GBK" w:hAnsi="宋体"/>
          <w:sz w:val="30"/>
          <w:szCs w:val="30"/>
        </w:rPr>
        <w:t>，最看不得男人好色，他则正妃萧氏举案齐眉，恩爱有加。</w:t>
      </w:r>
    </w:p>
    <w:p w14:paraId="181CFBBA" w14:textId="77777777" w:rsidR="00793754"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在那几天里，杨广当然是全帝国心情最紧张、最复杂的人。不管内心是否如野史小说中所说盼着老皇帝早一天咽气，至少在皇帝诀别了百</w:t>
      </w:r>
      <w:proofErr w:type="gramStart"/>
      <w:r w:rsidRPr="002F2203">
        <w:rPr>
          <w:rFonts w:eastAsia="方正新书宋_GBK" w:hAnsi="宋体"/>
          <w:sz w:val="30"/>
          <w:szCs w:val="30"/>
        </w:rPr>
        <w:t>僚</w:t>
      </w:r>
      <w:proofErr w:type="gramEnd"/>
      <w:r w:rsidRPr="002F2203">
        <w:rPr>
          <w:rFonts w:eastAsia="方正新书宋_GBK" w:hAnsi="宋体"/>
          <w:sz w:val="30"/>
          <w:szCs w:val="30"/>
        </w:rPr>
        <w:t>，全帝国都知道皇帝熬不了几天的时候，他没有任何必要像传说中的那样提前谋杀父亲。在这些天里，他的全部身心都必须全部调动起来，力求完美地扮演孝子的角色，尽可能多地呆在老皇帝身边，亲自端水尝药，衣不解带。另外，需要他做的事还有很多。一方面他要代理老皇帝处理积累起来的日常政务，一方面要筹备、计划、拍板老皇帝的医疗以至规模巨大、头绪纷繁的国葬事宜，同时，更重要的，他还要掂量，分析，捉摸各派大臣的内部争斗情况及心理，特别是掌握各地武力的调配情况，以防止国家大丧之际出现任何变乱。据内线报，他最小的弟弟已经连日招兵买马，准备动手。一个人的精力无论如何是应付不了这么多的事情，连日睡眠不足，面容迅速消瘦，两眼布满血丝，说话偶尔前言不搭后语都应该是正常情况。</w:t>
      </w:r>
    </w:p>
    <w:p w14:paraId="2AF1BED3" w14:textId="77777777" w:rsidR="00793754"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在这个时候，杨广怎么会不着四六地打起父亲宠妃的主意以致闹出了强奸案来？</w:t>
      </w:r>
      <w:r w:rsidRPr="002F2203">
        <w:rPr>
          <w:rFonts w:eastAsia="方正新书宋_GBK" w:hAnsi="宋体"/>
          <w:sz w:val="30"/>
          <w:szCs w:val="30"/>
        </w:rPr>
        <w:t xml:space="preserve"> </w:t>
      </w:r>
    </w:p>
    <w:p w14:paraId="17327D98" w14:textId="77777777" w:rsidR="00793754"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香风密密帏幕重重的后宫是民间历史爱好者的笔触掀开时间之帘后最热衷探究的地方。这些离奇的情节，主要是由野史作家贡献的。在《大业略记》中，记载了这样一段绘声绘色的传奇故事：</w:t>
      </w:r>
      <w:r w:rsidRPr="002F2203">
        <w:rPr>
          <w:rFonts w:eastAsia="方正新书宋_GBK" w:hAnsi="宋体"/>
          <w:sz w:val="30"/>
          <w:szCs w:val="30"/>
        </w:rPr>
        <w:t xml:space="preserve"> </w:t>
      </w:r>
    </w:p>
    <w:p w14:paraId="0708FB00" w14:textId="77777777" w:rsidR="00793754"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高祖在仁寿宫，病重，杨广</w:t>
      </w:r>
      <w:proofErr w:type="gramStart"/>
      <w:r w:rsidRPr="002F2203">
        <w:rPr>
          <w:rFonts w:eastAsia="方正新书宋_GBK" w:hAnsi="宋体"/>
          <w:sz w:val="30"/>
          <w:szCs w:val="30"/>
        </w:rPr>
        <w:t>侍</w:t>
      </w:r>
      <w:proofErr w:type="gramEnd"/>
      <w:r w:rsidRPr="002F2203">
        <w:rPr>
          <w:rFonts w:eastAsia="方正新书宋_GBK" w:hAnsi="宋体"/>
          <w:sz w:val="30"/>
          <w:szCs w:val="30"/>
        </w:rPr>
        <w:t>疾。高祖晚年最喜欢的美人，唯陈、</w:t>
      </w:r>
      <w:r w:rsidRPr="002F2203">
        <w:rPr>
          <w:rFonts w:eastAsia="方正新书宋_GBK" w:hAnsi="宋体"/>
          <w:sz w:val="30"/>
          <w:szCs w:val="30"/>
        </w:rPr>
        <w:lastRenderedPageBreak/>
        <w:t>蔡二人而已。杨广乃召蔡美人于别室，美人既还，面部有伤而头发凌乱，高祖问之，</w:t>
      </w:r>
      <w:proofErr w:type="gramStart"/>
      <w:r w:rsidRPr="002F2203">
        <w:rPr>
          <w:rFonts w:eastAsia="方正新书宋_GBK" w:hAnsi="宋体"/>
          <w:sz w:val="30"/>
          <w:szCs w:val="30"/>
        </w:rPr>
        <w:t>蔡</w:t>
      </w:r>
      <w:proofErr w:type="gramEnd"/>
      <w:r w:rsidRPr="002F2203">
        <w:rPr>
          <w:rFonts w:eastAsia="方正新书宋_GBK" w:hAnsi="宋体"/>
          <w:sz w:val="30"/>
          <w:szCs w:val="30"/>
        </w:rPr>
        <w:t>曰：</w:t>
      </w:r>
      <w:r w:rsidRPr="002F2203">
        <w:rPr>
          <w:rFonts w:eastAsia="方正新书宋_GBK" w:hAnsi="宋体" w:hint="eastAsia"/>
          <w:sz w:val="30"/>
          <w:szCs w:val="30"/>
        </w:rPr>
        <w:t>‘</w:t>
      </w:r>
      <w:r w:rsidRPr="002F2203">
        <w:rPr>
          <w:rFonts w:eastAsia="方正新书宋_GBK" w:hAnsi="宋体"/>
          <w:sz w:val="30"/>
          <w:szCs w:val="30"/>
        </w:rPr>
        <w:t>皇太子为非礼。</w:t>
      </w:r>
      <w:r w:rsidRPr="002F2203">
        <w:rPr>
          <w:rFonts w:eastAsia="方正新书宋_GBK" w:hAnsi="宋体" w:hint="eastAsia"/>
          <w:sz w:val="30"/>
          <w:szCs w:val="30"/>
        </w:rPr>
        <w:t>’</w:t>
      </w:r>
      <w:r w:rsidRPr="002F2203">
        <w:rPr>
          <w:rFonts w:eastAsia="方正新书宋_GBK" w:hAnsi="宋体"/>
          <w:sz w:val="30"/>
          <w:szCs w:val="30"/>
        </w:rPr>
        <w:t>高祖大怒，咬指出血，</w:t>
      </w:r>
      <w:proofErr w:type="gramStart"/>
      <w:r w:rsidRPr="002F2203">
        <w:rPr>
          <w:rFonts w:eastAsia="方正新书宋_GBK" w:hAnsi="宋体"/>
          <w:sz w:val="30"/>
          <w:szCs w:val="30"/>
        </w:rPr>
        <w:t>召柳述、元严</w:t>
      </w:r>
      <w:proofErr w:type="gramEnd"/>
      <w:r w:rsidRPr="002F2203">
        <w:rPr>
          <w:rFonts w:eastAsia="方正新书宋_GBK" w:hAnsi="宋体"/>
          <w:sz w:val="30"/>
          <w:szCs w:val="30"/>
        </w:rPr>
        <w:t>等，要换杨勇当太子。杨广</w:t>
      </w:r>
      <w:proofErr w:type="gramStart"/>
      <w:r w:rsidRPr="002F2203">
        <w:rPr>
          <w:rFonts w:eastAsia="方正新书宋_GBK" w:hAnsi="宋体"/>
          <w:sz w:val="30"/>
          <w:szCs w:val="30"/>
        </w:rPr>
        <w:t>于是命杨素</w:t>
      </w:r>
      <w:proofErr w:type="gramEnd"/>
      <w:r w:rsidRPr="002F2203">
        <w:rPr>
          <w:rFonts w:eastAsia="方正新书宋_GBK" w:hAnsi="宋体"/>
          <w:sz w:val="30"/>
          <w:szCs w:val="30"/>
        </w:rPr>
        <w:t>、张衡进毒药。杨广选了三十个健壮的太监穿上女人的衣服，衣服下面藏着刀枪，立于宫内道路边，不许寻常人入内。杨素等既入，而高祖暴崩。</w:t>
      </w:r>
      <w:r w:rsidRPr="002F2203">
        <w:rPr>
          <w:rFonts w:eastAsia="方正新书宋_GBK" w:hAnsi="宋体"/>
          <w:sz w:val="30"/>
          <w:szCs w:val="30"/>
        </w:rPr>
        <w:t>”</w:t>
      </w:r>
    </w:p>
    <w:p w14:paraId="7E91ED1D" w14:textId="77777777" w:rsidR="00793754"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另一种野史《通历》中记载得更为离奇。它说杨广试图强奸文帝宠妃就发生在杨坚与百官举行</w:t>
      </w:r>
      <w:proofErr w:type="gramStart"/>
      <w:r w:rsidRPr="002F2203">
        <w:rPr>
          <w:rFonts w:eastAsia="方正新书宋_GBK" w:hAnsi="宋体"/>
          <w:sz w:val="30"/>
          <w:szCs w:val="30"/>
        </w:rPr>
        <w:t>决别</w:t>
      </w:r>
      <w:proofErr w:type="gramEnd"/>
      <w:r w:rsidRPr="002F2203">
        <w:rPr>
          <w:rFonts w:eastAsia="方正新书宋_GBK" w:hAnsi="宋体"/>
          <w:sz w:val="30"/>
          <w:szCs w:val="30"/>
        </w:rPr>
        <w:t>仪式的重大时刻。隋文帝死亡的情形时更为具体详细：</w:t>
      </w:r>
      <w:r w:rsidRPr="002F2203">
        <w:rPr>
          <w:rFonts w:eastAsia="方正新书宋_GBK" w:hAnsi="宋体" w:hint="eastAsia"/>
          <w:sz w:val="30"/>
          <w:szCs w:val="30"/>
        </w:rPr>
        <w:t>‘</w:t>
      </w:r>
      <w:r w:rsidRPr="002F2203">
        <w:rPr>
          <w:rFonts w:eastAsia="方正新书宋_GBK" w:hAnsi="宋体"/>
          <w:sz w:val="30"/>
          <w:szCs w:val="30"/>
        </w:rPr>
        <w:t>张衡进入殿内，拉住皇帝，不知怎么回事，只见血溅屏风，老皇帝惨叫之声达于户外，崩。</w:t>
      </w:r>
      <w:r w:rsidRPr="002F2203">
        <w:rPr>
          <w:rFonts w:eastAsia="方正新书宋_GBK" w:hAnsi="宋体" w:hint="eastAsia"/>
          <w:sz w:val="30"/>
          <w:szCs w:val="30"/>
        </w:rPr>
        <w:t>’</w:t>
      </w:r>
      <w:r w:rsidRPr="002F2203">
        <w:rPr>
          <w:rFonts w:eastAsia="方正新书宋_GBK" w:hAnsi="宋体"/>
          <w:sz w:val="30"/>
          <w:szCs w:val="30"/>
        </w:rPr>
        <w:t xml:space="preserve"> </w:t>
      </w:r>
    </w:p>
    <w:p w14:paraId="3F4261A1" w14:textId="77777777" w:rsidR="00793754"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简直成了一部强奸暴力片。</w:t>
      </w:r>
    </w:p>
    <w:p w14:paraId="70A82D22" w14:textId="77777777" w:rsidR="00793754"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这些野史，把那个善于蛰伏，长于自制，强毅隐忍，雄图大志的杨广描写成了一个急吼吼的多年没有亲近过女人的色情狂。于众大臣聚集，举国聚焦的焦点之地，权力授受的关键之时，演出这极可能</w:t>
      </w:r>
      <w:proofErr w:type="gramStart"/>
      <w:r w:rsidRPr="002F2203">
        <w:rPr>
          <w:rFonts w:eastAsia="方正新书宋_GBK" w:hAnsi="宋体"/>
          <w:sz w:val="30"/>
          <w:szCs w:val="30"/>
        </w:rPr>
        <w:t>毁</w:t>
      </w:r>
      <w:proofErr w:type="gramEnd"/>
      <w:r w:rsidRPr="002F2203">
        <w:rPr>
          <w:rFonts w:eastAsia="方正新书宋_GBK" w:hAnsi="宋体"/>
          <w:sz w:val="30"/>
          <w:szCs w:val="30"/>
        </w:rPr>
        <w:t>自己二十年积累的夺</w:t>
      </w:r>
      <w:proofErr w:type="gramStart"/>
      <w:r w:rsidRPr="002F2203">
        <w:rPr>
          <w:rFonts w:eastAsia="方正新书宋_GBK" w:hAnsi="宋体"/>
          <w:sz w:val="30"/>
          <w:szCs w:val="30"/>
        </w:rPr>
        <w:t>嫡</w:t>
      </w:r>
      <w:proofErr w:type="gramEnd"/>
      <w:r w:rsidRPr="002F2203">
        <w:rPr>
          <w:rFonts w:eastAsia="方正新书宋_GBK" w:hAnsi="宋体"/>
          <w:sz w:val="30"/>
          <w:szCs w:val="30"/>
        </w:rPr>
        <w:t>成果于</w:t>
      </w:r>
      <w:proofErr w:type="gramStart"/>
      <w:r w:rsidRPr="002F2203">
        <w:rPr>
          <w:rFonts w:eastAsia="方正新书宋_GBK" w:hAnsi="宋体"/>
          <w:sz w:val="30"/>
          <w:szCs w:val="30"/>
        </w:rPr>
        <w:t>一旦的</w:t>
      </w:r>
      <w:proofErr w:type="gramEnd"/>
      <w:r w:rsidRPr="002F2203">
        <w:rPr>
          <w:rFonts w:eastAsia="方正新书宋_GBK" w:hAnsi="宋体"/>
          <w:sz w:val="30"/>
          <w:szCs w:val="30"/>
        </w:rPr>
        <w:t>愚蠢下流故事。杨广再愚蠢，能有此乎？</w:t>
      </w:r>
    </w:p>
    <w:p w14:paraId="7ED874C6" w14:textId="77777777" w:rsidR="00793754"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也许正是因为考虑到这一点，所以虽然这是丑化杨广的最好武器，正史也不敢直接使用。事实上，就连用力搜集</w:t>
      </w:r>
      <w:proofErr w:type="gramStart"/>
      <w:r w:rsidRPr="002F2203">
        <w:rPr>
          <w:rFonts w:eastAsia="方正新书宋_GBK" w:hAnsi="宋体"/>
          <w:sz w:val="30"/>
          <w:szCs w:val="30"/>
        </w:rPr>
        <w:t>炀</w:t>
      </w:r>
      <w:proofErr w:type="gramEnd"/>
      <w:r w:rsidRPr="002F2203">
        <w:rPr>
          <w:rFonts w:eastAsia="方正新书宋_GBK" w:hAnsi="宋体"/>
          <w:sz w:val="30"/>
          <w:szCs w:val="30"/>
        </w:rPr>
        <w:t>帝的反面材料以为批判的唐太宗君臣，也沒有一人指控杨广弒父。试想，如果</w:t>
      </w:r>
      <w:proofErr w:type="gramStart"/>
      <w:r w:rsidRPr="002F2203">
        <w:rPr>
          <w:rFonts w:eastAsia="方正新书宋_GBK" w:hAnsi="宋体"/>
          <w:sz w:val="30"/>
          <w:szCs w:val="30"/>
        </w:rPr>
        <w:t>果</w:t>
      </w:r>
      <w:proofErr w:type="gramEnd"/>
      <w:r w:rsidRPr="002F2203">
        <w:rPr>
          <w:rFonts w:eastAsia="方正新书宋_GBK" w:hAnsi="宋体"/>
          <w:sz w:val="30"/>
          <w:szCs w:val="30"/>
        </w:rPr>
        <w:t>有此说，</w:t>
      </w:r>
      <w:proofErr w:type="gramStart"/>
      <w:r w:rsidRPr="002F2203">
        <w:rPr>
          <w:rFonts w:eastAsia="方正新书宋_GBK" w:hAnsi="宋体"/>
          <w:sz w:val="30"/>
          <w:szCs w:val="30"/>
        </w:rPr>
        <w:t>则李唐</w:t>
      </w:r>
      <w:proofErr w:type="gramEnd"/>
      <w:r w:rsidRPr="002F2203">
        <w:rPr>
          <w:rFonts w:eastAsia="方正新书宋_GBK" w:hAnsi="宋体"/>
          <w:sz w:val="30"/>
          <w:szCs w:val="30"/>
        </w:rPr>
        <w:t>起兵之时，何不以为宣传材料？</w:t>
      </w:r>
    </w:p>
    <w:p w14:paraId="5104C0D9"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sz w:val="30"/>
          <w:szCs w:val="30"/>
        </w:rPr>
        <w:t>关于杨广的故事就是这样漏洞百出，存在太多逻辑上的硬伤。然而，就是这样一个明显不合常理的传说，却被人们津津乐道了千余年。</w:t>
      </w:r>
      <w:r w:rsidRPr="002F2203">
        <w:rPr>
          <w:rFonts w:eastAsia="方正新书宋_GBK" w:hAnsi="宋体"/>
          <w:sz w:val="30"/>
          <w:szCs w:val="30"/>
        </w:rPr>
        <w:lastRenderedPageBreak/>
        <w:t>我们不得不说，杨广是古往今来被历史学家们侮辱和损害的人中最严重的一个</w:t>
      </w:r>
      <w:r w:rsidRPr="002F2203">
        <w:rPr>
          <w:rFonts w:eastAsia="方正新书宋_GBK" w:hAnsi="宋体" w:hint="eastAsia"/>
          <w:sz w:val="30"/>
          <w:szCs w:val="30"/>
        </w:rPr>
        <w:t>。“</w:t>
      </w:r>
    </w:p>
    <w:p w14:paraId="3E67147B"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此中问意，秉承世间一般人的认知：既然晋王杨广当了皇帝之后是这样地残暴，为什么智者大师</w:t>
      </w:r>
      <w:proofErr w:type="gramStart"/>
      <w:r w:rsidRPr="002F2203">
        <w:rPr>
          <w:rFonts w:eastAsia="方正新书宋_GBK" w:hAnsi="宋体" w:hint="eastAsia"/>
          <w:sz w:val="30"/>
          <w:szCs w:val="30"/>
        </w:rPr>
        <w:t>不</w:t>
      </w:r>
      <w:proofErr w:type="gramEnd"/>
      <w:r w:rsidRPr="002F2203">
        <w:rPr>
          <w:rFonts w:eastAsia="方正新书宋_GBK" w:hAnsi="宋体" w:hint="eastAsia"/>
          <w:sz w:val="30"/>
          <w:szCs w:val="30"/>
        </w:rPr>
        <w:t>预先予以</w:t>
      </w:r>
      <w:proofErr w:type="gramStart"/>
      <w:r w:rsidRPr="002F2203">
        <w:rPr>
          <w:rFonts w:eastAsia="方正新书宋_GBK" w:hAnsi="宋体" w:hint="eastAsia"/>
          <w:sz w:val="30"/>
          <w:szCs w:val="30"/>
        </w:rPr>
        <w:t>照察审</w:t>
      </w:r>
      <w:proofErr w:type="gramEnd"/>
      <w:r w:rsidRPr="002F2203">
        <w:rPr>
          <w:rFonts w:eastAsia="方正新书宋_GBK" w:hAnsi="宋体" w:hint="eastAsia"/>
          <w:sz w:val="30"/>
          <w:szCs w:val="30"/>
        </w:rPr>
        <w:t>辨呢？</w:t>
      </w:r>
    </w:p>
    <w:p w14:paraId="13898FBF" w14:textId="77777777" w:rsidR="00DA7965" w:rsidRPr="002F2203" w:rsidRDefault="00DA7965" w:rsidP="0096777B">
      <w:pPr>
        <w:pStyle w:val="ae"/>
        <w:rPr>
          <w:rFonts w:eastAsia="方正粗雅宋_GBK"/>
        </w:rPr>
      </w:pPr>
      <w:bookmarkStart w:id="1309" w:name="0360a28"/>
      <w:r w:rsidRPr="002F2203">
        <w:rPr>
          <w:rFonts w:eastAsia="方正粗雅宋_GBK" w:hint="eastAsia"/>
        </w:rPr>
        <w:t>然能借阇王之事，以比决之，</w:t>
      </w:r>
      <w:proofErr w:type="gramStart"/>
      <w:r w:rsidRPr="002F2203">
        <w:rPr>
          <w:rFonts w:eastAsia="方正粗雅宋_GBK" w:hint="eastAsia"/>
        </w:rPr>
        <w:t>则此滞自销</w:t>
      </w:r>
      <w:proofErr w:type="gramEnd"/>
      <w:r w:rsidRPr="002F2203">
        <w:rPr>
          <w:rFonts w:eastAsia="方正粗雅宋_GBK" w:hint="eastAsia"/>
        </w:rPr>
        <w:t>。</w:t>
      </w:r>
      <w:bookmarkEnd w:id="1309"/>
    </w:p>
    <w:p w14:paraId="1F5C5CCB"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此为总标。</w:t>
      </w:r>
    </w:p>
    <w:p w14:paraId="35609962" w14:textId="77777777" w:rsidR="00DA7965" w:rsidRPr="002F2203" w:rsidRDefault="00DA7965" w:rsidP="0096777B">
      <w:pPr>
        <w:pStyle w:val="ae"/>
        <w:rPr>
          <w:rFonts w:eastAsia="方正粗雅宋_GBK"/>
        </w:rPr>
      </w:pPr>
      <w:bookmarkStart w:id="1310" w:name="0360a29"/>
      <w:r w:rsidRPr="002F2203">
        <w:rPr>
          <w:rFonts w:eastAsia="方正粗雅宋_GBK" w:hint="eastAsia"/>
        </w:rPr>
        <w:t>故《观经疏》释之则有二义：</w:t>
      </w:r>
      <w:proofErr w:type="gramStart"/>
      <w:r w:rsidRPr="002F2203">
        <w:rPr>
          <w:rFonts w:eastAsia="方正粗雅宋_GBK" w:hint="eastAsia"/>
        </w:rPr>
        <w:t>一者事</w:t>
      </w:r>
      <w:proofErr w:type="gramEnd"/>
      <w:r w:rsidRPr="002F2203">
        <w:rPr>
          <w:rFonts w:eastAsia="方正粗雅宋_GBK" w:hint="eastAsia"/>
        </w:rPr>
        <w:t>属前因</w:t>
      </w:r>
      <w:bookmarkStart w:id="1311" w:name="0360b01"/>
      <w:bookmarkEnd w:id="1310"/>
      <w:r w:rsidRPr="002F2203">
        <w:rPr>
          <w:rFonts w:eastAsia="方正粗雅宋_GBK" w:hint="eastAsia"/>
        </w:rPr>
        <w:t>，由彼宿怨，来为父子，故阿阇</w:t>
      </w:r>
      <w:proofErr w:type="gramStart"/>
      <w:r w:rsidRPr="002F2203">
        <w:rPr>
          <w:rFonts w:eastAsia="方正粗雅宋_GBK" w:hint="eastAsia"/>
        </w:rPr>
        <w:t>世此云未生</w:t>
      </w:r>
      <w:proofErr w:type="gramEnd"/>
      <w:r w:rsidRPr="002F2203">
        <w:rPr>
          <w:rFonts w:eastAsia="方正粗雅宋_GBK" w:hint="eastAsia"/>
        </w:rPr>
        <w:t>怨。</w:t>
      </w:r>
      <w:bookmarkEnd w:id="1311"/>
    </w:p>
    <w:p w14:paraId="55E922EF"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宿</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因缘，不可思议，若彼此有缘，逃也逃不掉。就</w:t>
      </w:r>
      <w:proofErr w:type="gramStart"/>
      <w:r w:rsidRPr="002F2203">
        <w:rPr>
          <w:rFonts w:eastAsia="方正新书宋_GBK" w:hAnsi="宋体" w:hint="eastAsia"/>
          <w:sz w:val="30"/>
          <w:szCs w:val="30"/>
        </w:rPr>
        <w:t>象</w:t>
      </w:r>
      <w:proofErr w:type="gramEnd"/>
      <w:r w:rsidRPr="002F2203">
        <w:rPr>
          <w:rFonts w:eastAsia="方正新书宋_GBK" w:hAnsi="宋体" w:hint="eastAsia"/>
          <w:sz w:val="30"/>
          <w:szCs w:val="30"/>
        </w:rPr>
        <w:t>阿阇</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和</w:t>
      </w:r>
      <w:proofErr w:type="gramStart"/>
      <w:r w:rsidRPr="002F2203">
        <w:rPr>
          <w:rFonts w:eastAsia="方正新书宋_GBK" w:hAnsi="宋体" w:hint="eastAsia"/>
          <w:sz w:val="30"/>
          <w:szCs w:val="30"/>
        </w:rPr>
        <w:t>频婆娑</w:t>
      </w:r>
      <w:proofErr w:type="gramEnd"/>
      <w:r w:rsidRPr="002F2203">
        <w:rPr>
          <w:rFonts w:eastAsia="方正新书宋_GBK" w:hAnsi="宋体" w:hint="eastAsia"/>
          <w:sz w:val="30"/>
          <w:szCs w:val="30"/>
        </w:rPr>
        <w:t>罗王、智者和杨广，以宿缘所牵，而有今世父子、师徒之分。</w:t>
      </w:r>
      <w:r w:rsidRPr="002F2203">
        <w:rPr>
          <w:rFonts w:eastAsia="方正新书宋_GBK" w:hAnsi="宋体" w:hint="eastAsia"/>
          <w:sz w:val="30"/>
          <w:szCs w:val="30"/>
        </w:rPr>
        <w:t xml:space="preserve"> </w:t>
      </w:r>
    </w:p>
    <w:p w14:paraId="6BEE1EF6" w14:textId="77777777" w:rsidR="00DA7965" w:rsidRPr="002F2203" w:rsidRDefault="00DA7965" w:rsidP="0096777B">
      <w:pPr>
        <w:pStyle w:val="ae"/>
        <w:rPr>
          <w:rFonts w:eastAsia="方正粗雅宋_GBK"/>
        </w:rPr>
      </w:pPr>
      <w:r w:rsidRPr="002F2203">
        <w:rPr>
          <w:rFonts w:eastAsia="方正粗雅宋_GBK" w:hint="eastAsia"/>
        </w:rPr>
        <w:t>二者大权现逆，非同</w:t>
      </w:r>
      <w:proofErr w:type="gramStart"/>
      <w:r w:rsidRPr="002F2203">
        <w:rPr>
          <w:rFonts w:eastAsia="方正粗雅宋_GBK" w:hint="eastAsia"/>
        </w:rPr>
        <w:t>俗间恶逆之</w:t>
      </w:r>
      <w:proofErr w:type="gramEnd"/>
      <w:r w:rsidRPr="002F2203">
        <w:rPr>
          <w:rFonts w:eastAsia="方正粗雅宋_GBK" w:hint="eastAsia"/>
        </w:rPr>
        <w:t>比。</w:t>
      </w:r>
    </w:p>
    <w:p w14:paraId="2926B20A"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此如五行中有病行，谓菩萨以平等心，运无缘大悲，</w:t>
      </w:r>
      <w:proofErr w:type="gramStart"/>
      <w:r w:rsidRPr="002F2203">
        <w:rPr>
          <w:rFonts w:eastAsia="方正新书宋_GBK" w:hAnsi="宋体" w:hint="eastAsia"/>
          <w:sz w:val="30"/>
          <w:szCs w:val="30"/>
        </w:rPr>
        <w:t>示同众生</w:t>
      </w:r>
      <w:proofErr w:type="gramEnd"/>
      <w:r w:rsidRPr="002F2203">
        <w:rPr>
          <w:rFonts w:eastAsia="方正新书宋_GBK" w:hAnsi="宋体" w:hint="eastAsia"/>
          <w:sz w:val="30"/>
          <w:szCs w:val="30"/>
        </w:rPr>
        <w:t>，同有烦恼，同有病苦。故智者大师《观经疏》云：“</w:t>
      </w:r>
      <w:bookmarkStart w:id="1312" w:name="0190a25"/>
      <w:r w:rsidRPr="002F2203">
        <w:rPr>
          <w:rFonts w:eastAsia="方正新书宋_GBK" w:hAnsi="宋体" w:hint="eastAsia"/>
          <w:color w:val="000000"/>
          <w:sz w:val="30"/>
          <w:szCs w:val="30"/>
        </w:rPr>
        <w:t>如此等事，皆是大士善权现化。行于非道，通达佛道。</w:t>
      </w:r>
      <w:bookmarkStart w:id="1313" w:name="0190a26"/>
      <w:bookmarkEnd w:id="1312"/>
      <w:r w:rsidRPr="002F2203">
        <w:rPr>
          <w:rFonts w:eastAsia="方正新书宋_GBK" w:hAnsi="宋体" w:hint="eastAsia"/>
          <w:color w:val="000000"/>
          <w:sz w:val="30"/>
          <w:szCs w:val="30"/>
        </w:rPr>
        <w:t>众生根性不同，入道有异，一逆一顺，弘道益物</w:t>
      </w:r>
      <w:bookmarkStart w:id="1314" w:name="0190a27"/>
      <w:bookmarkEnd w:id="1313"/>
      <w:r w:rsidRPr="002F2203">
        <w:rPr>
          <w:rFonts w:eastAsia="方正新书宋_GBK" w:hAnsi="宋体" w:hint="eastAsia"/>
          <w:color w:val="000000"/>
          <w:sz w:val="30"/>
          <w:szCs w:val="30"/>
        </w:rPr>
        <w:t>，示行无间，而无恼</w:t>
      </w:r>
      <w:proofErr w:type="gramStart"/>
      <w:r w:rsidRPr="002F2203">
        <w:rPr>
          <w:rFonts w:eastAsia="方正新书宋_GBK" w:hAnsi="宋体" w:hint="eastAsia"/>
          <w:color w:val="000000"/>
          <w:sz w:val="30"/>
          <w:szCs w:val="30"/>
        </w:rPr>
        <w:t>恚</w:t>
      </w:r>
      <w:proofErr w:type="gramEnd"/>
      <w:r w:rsidRPr="002F2203">
        <w:rPr>
          <w:rFonts w:eastAsia="方正新书宋_GBK" w:hAnsi="宋体" w:hint="eastAsia"/>
          <w:color w:val="000000"/>
          <w:sz w:val="30"/>
          <w:szCs w:val="30"/>
        </w:rPr>
        <w:t>。阇王现逆，为息恶人</w:t>
      </w:r>
      <w:bookmarkEnd w:id="1314"/>
      <w:r w:rsidRPr="002F2203">
        <w:rPr>
          <w:rFonts w:eastAsia="方正新书宋_GBK" w:hAnsi="宋体" w:hint="eastAsia"/>
          <w:color w:val="000000"/>
          <w:sz w:val="30"/>
          <w:szCs w:val="30"/>
        </w:rPr>
        <w:t>，令不起逆。”</w:t>
      </w:r>
    </w:p>
    <w:p w14:paraId="4C88E80C" w14:textId="77777777" w:rsidR="00DA7965" w:rsidRPr="002F2203" w:rsidRDefault="00DA7965" w:rsidP="0096777B">
      <w:pPr>
        <w:pStyle w:val="ae"/>
        <w:rPr>
          <w:rFonts w:eastAsia="方正粗雅宋_GBK"/>
        </w:rPr>
      </w:pPr>
      <w:bookmarkStart w:id="1315" w:name="0360b02"/>
      <w:proofErr w:type="gramStart"/>
      <w:r w:rsidRPr="002F2203">
        <w:rPr>
          <w:rFonts w:eastAsia="方正粗雅宋_GBK" w:hint="eastAsia"/>
        </w:rPr>
        <w:t>故佛言</w:t>
      </w:r>
      <w:bookmarkStart w:id="1316" w:name="0360b03"/>
      <w:bookmarkEnd w:id="1315"/>
      <w:proofErr w:type="gramEnd"/>
      <w:r w:rsidRPr="002F2203">
        <w:rPr>
          <w:rFonts w:eastAsia="方正粗雅宋_GBK" w:hint="eastAsia"/>
        </w:rPr>
        <w:t>：阇</w:t>
      </w:r>
      <w:proofErr w:type="gramStart"/>
      <w:r w:rsidRPr="002F2203">
        <w:rPr>
          <w:rFonts w:eastAsia="方正粗雅宋_GBK" w:hint="eastAsia"/>
        </w:rPr>
        <w:t>王昔于毘婆尸</w:t>
      </w:r>
      <w:proofErr w:type="gramEnd"/>
      <w:r w:rsidRPr="002F2203">
        <w:rPr>
          <w:rFonts w:eastAsia="方正粗雅宋_GBK" w:hint="eastAsia"/>
        </w:rPr>
        <w:t>佛发菩提心</w:t>
      </w:r>
      <w:bookmarkEnd w:id="1316"/>
      <w:r w:rsidRPr="002F2203">
        <w:rPr>
          <w:rFonts w:eastAsia="方正粗雅宋_GBK" w:hint="eastAsia"/>
        </w:rPr>
        <w:t>，未尝堕于地狱</w:t>
      </w:r>
      <w:r w:rsidRPr="002F2203">
        <w:rPr>
          <w:rFonts w:eastAsia="方正粗雅宋_GBK"/>
          <w:i/>
        </w:rPr>
        <w:t>(</w:t>
      </w:r>
      <w:r w:rsidRPr="002F2203">
        <w:rPr>
          <w:rFonts w:eastAsia="方正粗雅宋_GBK" w:hint="eastAsia"/>
          <w:i/>
        </w:rPr>
        <w:t>注：《涅槃</w:t>
      </w:r>
      <w:r w:rsidRPr="002F2203">
        <w:rPr>
          <w:rFonts w:eastAsia="方正粗雅宋_GBK" w:hint="eastAsia"/>
          <w:i/>
        </w:rPr>
        <w:lastRenderedPageBreak/>
        <w:t>经》云</w:t>
      </w:r>
      <w:r w:rsidRPr="002F2203">
        <w:rPr>
          <w:rFonts w:eastAsia="方正粗雅宋_GBK"/>
          <w:i/>
        </w:rPr>
        <w:t>)</w:t>
      </w:r>
      <w:r w:rsidRPr="002F2203">
        <w:rPr>
          <w:rFonts w:eastAsia="方正粗雅宋_GBK" w:hint="eastAsia"/>
        </w:rPr>
        <w:t>。</w:t>
      </w:r>
    </w:p>
    <w:p w14:paraId="3B3AF9F6"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rPr>
        <w:t>此出</w:t>
      </w:r>
      <w:bookmarkStart w:id="1317" w:name="0480b26"/>
      <w:bookmarkStart w:id="1318" w:name="0480b27"/>
      <w:bookmarkEnd w:id="1317"/>
      <w:bookmarkEnd w:id="1318"/>
      <w:r w:rsidRPr="002F2203">
        <w:rPr>
          <w:rFonts w:eastAsia="方正新书宋_GBK" w:hAnsi="宋体" w:hint="eastAsia"/>
          <w:sz w:val="30"/>
          <w:szCs w:val="30"/>
        </w:rPr>
        <w:t>《南本涅槃》</w:t>
      </w:r>
      <w:proofErr w:type="gramEnd"/>
      <w:r w:rsidRPr="002F2203">
        <w:rPr>
          <w:rFonts w:eastAsia="方正新书宋_GBK" w:hAnsi="宋体" w:hint="eastAsia"/>
          <w:sz w:val="30"/>
          <w:szCs w:val="30"/>
        </w:rPr>
        <w:t>卷</w:t>
      </w:r>
      <w:bookmarkStart w:id="1319" w:name="0485b07"/>
      <w:bookmarkStart w:id="1320" w:name="0485b06"/>
      <w:bookmarkEnd w:id="1319"/>
      <w:bookmarkEnd w:id="1320"/>
      <w:r w:rsidRPr="002F2203">
        <w:rPr>
          <w:rFonts w:eastAsia="方正新书宋_GBK" w:hAnsi="宋体" w:hint="eastAsia"/>
          <w:sz w:val="30"/>
          <w:szCs w:val="30"/>
        </w:rPr>
        <w:t>卷第十八，如云：“大王，汝昔已于毘婆尸佛</w:t>
      </w:r>
      <w:bookmarkStart w:id="1321" w:name="0728b27"/>
      <w:bookmarkEnd w:id="1321"/>
      <w:r w:rsidRPr="002F2203">
        <w:rPr>
          <w:rFonts w:eastAsia="方正新书宋_GBK" w:hAnsi="宋体" w:hint="eastAsia"/>
          <w:sz w:val="30"/>
          <w:szCs w:val="30"/>
        </w:rPr>
        <w:t>初，发阿</w:t>
      </w:r>
      <w:proofErr w:type="gramStart"/>
      <w:r w:rsidRPr="002F2203">
        <w:rPr>
          <w:rFonts w:eastAsia="方正新书宋_GBK" w:hAnsi="宋体" w:hint="eastAsia"/>
          <w:sz w:val="30"/>
          <w:szCs w:val="30"/>
        </w:rPr>
        <w:t>耨</w:t>
      </w:r>
      <w:proofErr w:type="gramEnd"/>
      <w:r w:rsidRPr="002F2203">
        <w:rPr>
          <w:rFonts w:eastAsia="方正新书宋_GBK" w:hAnsi="宋体" w:hint="eastAsia"/>
          <w:sz w:val="30"/>
          <w:szCs w:val="30"/>
        </w:rPr>
        <w:t>多罗三</w:t>
      </w:r>
      <w:proofErr w:type="gramStart"/>
      <w:r w:rsidRPr="002F2203">
        <w:rPr>
          <w:rFonts w:eastAsia="方正新书宋_GBK" w:hAnsi="宋体" w:hint="eastAsia"/>
          <w:sz w:val="30"/>
          <w:szCs w:val="30"/>
        </w:rPr>
        <w:t>藐</w:t>
      </w:r>
      <w:proofErr w:type="gramEnd"/>
      <w:r w:rsidRPr="002F2203">
        <w:rPr>
          <w:rFonts w:eastAsia="方正新书宋_GBK" w:hAnsi="宋体" w:hint="eastAsia"/>
          <w:sz w:val="30"/>
          <w:szCs w:val="30"/>
        </w:rPr>
        <w:t>三菩提心。从是已来，至我出世</w:t>
      </w:r>
      <w:bookmarkStart w:id="1322" w:name="0728b28"/>
      <w:bookmarkEnd w:id="1322"/>
      <w:r w:rsidRPr="002F2203">
        <w:rPr>
          <w:rFonts w:eastAsia="方正新书宋_GBK" w:hAnsi="宋体" w:hint="eastAsia"/>
          <w:sz w:val="30"/>
          <w:szCs w:val="30"/>
        </w:rPr>
        <w:t>，于其中间，未曾堕于地狱受苦。”</w:t>
      </w:r>
    </w:p>
    <w:p w14:paraId="609437E5" w14:textId="77777777" w:rsidR="00DA7965" w:rsidRPr="002F2203" w:rsidRDefault="00DA7965" w:rsidP="0096777B">
      <w:pPr>
        <w:pStyle w:val="ae"/>
        <w:rPr>
          <w:rFonts w:eastAsia="方正粗雅宋_GBK"/>
        </w:rPr>
      </w:pPr>
      <w:bookmarkStart w:id="1323" w:name="0360b04"/>
      <w:proofErr w:type="gramStart"/>
      <w:r w:rsidRPr="002F2203">
        <w:rPr>
          <w:rFonts w:eastAsia="方正粗雅宋_GBK" w:hint="eastAsia"/>
        </w:rPr>
        <w:t>又佛为</w:t>
      </w:r>
      <w:proofErr w:type="gramEnd"/>
      <w:r w:rsidRPr="002F2203">
        <w:rPr>
          <w:rFonts w:eastAsia="方正粗雅宋_GBK" w:hint="eastAsia"/>
        </w:rPr>
        <w:t>授记</w:t>
      </w:r>
      <w:bookmarkEnd w:id="1323"/>
      <w:r w:rsidRPr="002F2203">
        <w:rPr>
          <w:rFonts w:eastAsia="方正粗雅宋_GBK" w:hint="eastAsia"/>
        </w:rPr>
        <w:t>，却后作佛，号净身</w:t>
      </w:r>
      <w:r w:rsidRPr="002F2203">
        <w:rPr>
          <w:rFonts w:eastAsia="方正粗雅宋_GBK"/>
          <w:i/>
        </w:rPr>
        <w:t>(</w:t>
      </w:r>
      <w:r w:rsidRPr="002F2203">
        <w:rPr>
          <w:rFonts w:eastAsia="方正粗雅宋_GBK" w:hint="eastAsia"/>
          <w:i/>
        </w:rPr>
        <w:t>注：《阇王受决经》</w:t>
      </w:r>
      <w:r w:rsidRPr="002F2203">
        <w:rPr>
          <w:rFonts w:eastAsia="方正粗雅宋_GBK"/>
          <w:i/>
        </w:rPr>
        <w:t>)</w:t>
      </w:r>
      <w:r w:rsidRPr="002F2203">
        <w:rPr>
          <w:rFonts w:eastAsia="方正粗雅宋_GBK" w:hint="eastAsia"/>
        </w:rPr>
        <w:t>。</w:t>
      </w:r>
    </w:p>
    <w:p w14:paraId="31312AC1"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rPr>
        <w:t>此出</w:t>
      </w:r>
      <w:proofErr w:type="gramEnd"/>
      <w:r w:rsidRPr="002F2203">
        <w:rPr>
          <w:rFonts w:eastAsia="方正新书宋_GBK" w:hAnsi="宋体" w:hint="eastAsia"/>
          <w:sz w:val="30"/>
          <w:szCs w:val="30"/>
        </w:rPr>
        <w:t>T14</w:t>
      </w:r>
      <w:r w:rsidRPr="002F2203">
        <w:rPr>
          <w:rFonts w:eastAsia="方正新书宋_GBK" w:hAnsi="宋体" w:hint="eastAsia"/>
          <w:sz w:val="30"/>
          <w:szCs w:val="30"/>
        </w:rPr>
        <w:t>《阿阇世王授</w:t>
      </w:r>
      <w:bookmarkStart w:id="1324" w:name="0777a21"/>
      <w:bookmarkStart w:id="1325" w:name="0777a22"/>
      <w:bookmarkEnd w:id="1324"/>
      <w:r w:rsidRPr="002F2203">
        <w:rPr>
          <w:rFonts w:eastAsia="方正新书宋_GBK" w:hAnsi="宋体" w:hint="eastAsia"/>
          <w:sz w:val="30"/>
          <w:szCs w:val="30"/>
        </w:rPr>
        <w:t>决经》。</w:t>
      </w:r>
      <w:bookmarkStart w:id="1326" w:name="0778a11"/>
      <w:bookmarkEnd w:id="1325"/>
      <w:r w:rsidRPr="002F2203">
        <w:rPr>
          <w:rFonts w:eastAsia="方正新书宋_GBK" w:hAnsi="宋体" w:hint="eastAsia"/>
          <w:sz w:val="30"/>
          <w:szCs w:val="30"/>
        </w:rPr>
        <w:t>阿阇</w:t>
      </w:r>
      <w:proofErr w:type="gramStart"/>
      <w:r w:rsidRPr="002F2203">
        <w:rPr>
          <w:rFonts w:eastAsia="方正新书宋_GBK" w:hAnsi="宋体" w:hint="eastAsia"/>
          <w:sz w:val="30"/>
          <w:szCs w:val="30"/>
        </w:rPr>
        <w:t>世</w:t>
      </w:r>
      <w:proofErr w:type="gramEnd"/>
      <w:r w:rsidRPr="002F2203">
        <w:rPr>
          <w:rFonts w:eastAsia="方正新书宋_GBK" w:hAnsi="宋体" w:hint="eastAsia"/>
          <w:sz w:val="30"/>
          <w:szCs w:val="30"/>
        </w:rPr>
        <w:t>王</w:t>
      </w:r>
      <w:proofErr w:type="gramStart"/>
      <w:r w:rsidRPr="002F2203">
        <w:rPr>
          <w:rFonts w:eastAsia="方正新书宋_GBK" w:hAnsi="宋体" w:hint="eastAsia"/>
          <w:sz w:val="30"/>
          <w:szCs w:val="30"/>
        </w:rPr>
        <w:t>闻佛将般</w:t>
      </w:r>
      <w:proofErr w:type="gramEnd"/>
      <w:r w:rsidRPr="002F2203">
        <w:rPr>
          <w:rFonts w:eastAsia="方正新书宋_GBK" w:hAnsi="宋体" w:hint="eastAsia"/>
          <w:sz w:val="30"/>
          <w:szCs w:val="30"/>
        </w:rPr>
        <w:t>涅槃，心大悲号，至心忏悔，</w:t>
      </w:r>
      <w:bookmarkStart w:id="1327" w:name="0778a18"/>
      <w:bookmarkEnd w:id="1326"/>
      <w:r w:rsidRPr="002F2203">
        <w:rPr>
          <w:rFonts w:eastAsia="方正新书宋_GBK" w:hAnsi="宋体" w:hint="eastAsia"/>
          <w:sz w:val="30"/>
          <w:szCs w:val="30"/>
        </w:rPr>
        <w:t>头面作礼，以七宝华，</w:t>
      </w:r>
      <w:proofErr w:type="gramStart"/>
      <w:r w:rsidRPr="002F2203">
        <w:rPr>
          <w:rFonts w:eastAsia="方正新书宋_GBK" w:hAnsi="宋体" w:hint="eastAsia"/>
          <w:sz w:val="30"/>
          <w:szCs w:val="30"/>
        </w:rPr>
        <w:t>前散佛上</w:t>
      </w:r>
      <w:proofErr w:type="gramEnd"/>
      <w:r w:rsidRPr="002F2203">
        <w:rPr>
          <w:rFonts w:eastAsia="方正新书宋_GBK" w:hAnsi="宋体" w:hint="eastAsia"/>
          <w:sz w:val="30"/>
          <w:szCs w:val="30"/>
        </w:rPr>
        <w:t>。</w:t>
      </w:r>
      <w:bookmarkStart w:id="1328" w:name="0778a20"/>
      <w:bookmarkEnd w:id="1327"/>
      <w:r w:rsidRPr="002F2203">
        <w:rPr>
          <w:rFonts w:eastAsia="方正新书宋_GBK" w:hAnsi="宋体" w:hint="eastAsia"/>
          <w:sz w:val="30"/>
          <w:szCs w:val="30"/>
        </w:rPr>
        <w:t>佛便</w:t>
      </w:r>
      <w:proofErr w:type="gramStart"/>
      <w:r w:rsidRPr="002F2203">
        <w:rPr>
          <w:rFonts w:eastAsia="方正新书宋_GBK" w:hAnsi="宋体" w:hint="eastAsia"/>
          <w:sz w:val="30"/>
          <w:szCs w:val="30"/>
        </w:rPr>
        <w:t>授与王决曰</w:t>
      </w:r>
      <w:proofErr w:type="gramEnd"/>
      <w:r w:rsidRPr="002F2203">
        <w:rPr>
          <w:rFonts w:eastAsia="方正新书宋_GBK" w:hAnsi="宋体" w:hint="eastAsia"/>
          <w:sz w:val="30"/>
          <w:szCs w:val="30"/>
        </w:rPr>
        <w:t>：“却后八万劫，劫名喜观，王当为佛</w:t>
      </w:r>
      <w:bookmarkStart w:id="1329" w:name="0778a21"/>
      <w:bookmarkEnd w:id="1328"/>
      <w:r w:rsidRPr="002F2203">
        <w:rPr>
          <w:rFonts w:eastAsia="方正新书宋_GBK" w:hAnsi="宋体" w:hint="eastAsia"/>
          <w:sz w:val="30"/>
          <w:szCs w:val="30"/>
        </w:rPr>
        <w:t>，佛号净其所部如来，剎土名华王</w:t>
      </w:r>
      <w:bookmarkStart w:id="1330" w:name="0778b02"/>
      <w:bookmarkEnd w:id="1329"/>
      <w:r w:rsidRPr="002F2203">
        <w:rPr>
          <w:rFonts w:eastAsia="方正新书宋_GBK" w:hAnsi="宋体" w:hint="eastAsia"/>
          <w:sz w:val="30"/>
          <w:szCs w:val="30"/>
        </w:rPr>
        <w:t>，时人民寿四十小劫。”</w:t>
      </w:r>
      <w:proofErr w:type="gramStart"/>
      <w:r w:rsidRPr="002F2203">
        <w:rPr>
          <w:rFonts w:eastAsia="方正新书宋_GBK" w:hAnsi="宋体" w:hint="eastAsia"/>
          <w:sz w:val="30"/>
          <w:szCs w:val="30"/>
        </w:rPr>
        <w:t>今云“号净身”</w:t>
      </w:r>
      <w:proofErr w:type="gramEnd"/>
      <w:r w:rsidRPr="002F2203">
        <w:rPr>
          <w:rFonts w:eastAsia="方正新书宋_GBK" w:hAnsi="宋体" w:hint="eastAsia"/>
          <w:sz w:val="30"/>
          <w:szCs w:val="30"/>
        </w:rPr>
        <w:t>，与经文少异。</w:t>
      </w:r>
    </w:p>
    <w:p w14:paraId="4641EA6E" w14:textId="77777777" w:rsidR="00DA7965" w:rsidRPr="002F2203" w:rsidRDefault="00DA7965" w:rsidP="0096777B">
      <w:pPr>
        <w:pStyle w:val="ae"/>
        <w:rPr>
          <w:rFonts w:eastAsia="方正粗雅宋_GBK"/>
        </w:rPr>
      </w:pPr>
      <w:bookmarkStart w:id="1331" w:name="0360b05"/>
      <w:bookmarkEnd w:id="1330"/>
      <w:r w:rsidRPr="002F2203">
        <w:rPr>
          <w:rFonts w:eastAsia="方正粗雅宋_GBK" w:hint="eastAsia"/>
        </w:rPr>
        <w:t>又《垂裕记》：</w:t>
      </w:r>
      <w:bookmarkStart w:id="1332" w:name="0360b06"/>
      <w:bookmarkEnd w:id="1331"/>
      <w:r w:rsidRPr="002F2203">
        <w:rPr>
          <w:rFonts w:eastAsia="方正粗雅宋_GBK" w:hint="eastAsia"/>
        </w:rPr>
        <w:t>阇王未受果而求</w:t>
      </w:r>
      <w:proofErr w:type="gramStart"/>
      <w:r w:rsidRPr="002F2203">
        <w:rPr>
          <w:rFonts w:eastAsia="方正粗雅宋_GBK" w:hint="eastAsia"/>
        </w:rPr>
        <w:t>忏</w:t>
      </w:r>
      <w:proofErr w:type="gramEnd"/>
      <w:r w:rsidRPr="002F2203">
        <w:rPr>
          <w:rFonts w:eastAsia="方正粗雅宋_GBK" w:hint="eastAsia"/>
        </w:rPr>
        <w:t>，令无量人发菩提心。</w:t>
      </w:r>
      <w:bookmarkEnd w:id="1332"/>
    </w:p>
    <w:p w14:paraId="69CB6044"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u w:val="single"/>
        </w:rPr>
        <w:t>《垂裕记》</w:t>
      </w:r>
      <w:r w:rsidRPr="002F2203">
        <w:rPr>
          <w:rFonts w:eastAsia="方正新书宋_GBK" w:hAnsi="宋体" w:hint="eastAsia"/>
          <w:sz w:val="30"/>
          <w:szCs w:val="30"/>
        </w:rPr>
        <w:t>，</w:t>
      </w:r>
      <w:proofErr w:type="gramStart"/>
      <w:r w:rsidRPr="002F2203">
        <w:rPr>
          <w:rFonts w:eastAsia="方正新书宋_GBK" w:hAnsi="宋体" w:hint="eastAsia"/>
          <w:sz w:val="30"/>
          <w:szCs w:val="30"/>
        </w:rPr>
        <w:t>即宋孤山</w:t>
      </w:r>
      <w:proofErr w:type="gramEnd"/>
      <w:r w:rsidRPr="002F2203">
        <w:rPr>
          <w:rFonts w:eastAsia="方正新书宋_GBK" w:hAnsi="宋体" w:hint="eastAsia"/>
          <w:sz w:val="30"/>
          <w:szCs w:val="30"/>
        </w:rPr>
        <w:t>智圆大师所撰的《维摩经略疏垂裕记》，十卷。</w:t>
      </w:r>
    </w:p>
    <w:p w14:paraId="3A38F688" w14:textId="77777777" w:rsidR="00DA7965" w:rsidRPr="002F2203" w:rsidRDefault="00DA7965" w:rsidP="0096777B">
      <w:pPr>
        <w:pStyle w:val="ae"/>
        <w:rPr>
          <w:rFonts w:eastAsia="方正粗雅宋_GBK"/>
        </w:rPr>
      </w:pPr>
      <w:bookmarkStart w:id="1333" w:name="0360b07"/>
      <w:r w:rsidRPr="002F2203">
        <w:rPr>
          <w:rFonts w:eastAsia="方正粗雅宋_GBK" w:hint="eastAsia"/>
        </w:rPr>
        <w:t>有能熟思此等文意，则知智者之于炀帝，鉴之深矣。</w:t>
      </w:r>
      <w:bookmarkEnd w:id="1333"/>
    </w:p>
    <w:p w14:paraId="3656937A"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两义相需，</w:t>
      </w:r>
      <w:proofErr w:type="gramStart"/>
      <w:r w:rsidRPr="002F2203">
        <w:rPr>
          <w:rFonts w:eastAsia="方正新书宋_GBK" w:hAnsi="宋体" w:hint="eastAsia"/>
          <w:sz w:val="30"/>
          <w:szCs w:val="30"/>
        </w:rPr>
        <w:t>庶</w:t>
      </w:r>
      <w:proofErr w:type="gramEnd"/>
      <w:r w:rsidRPr="002F2203">
        <w:rPr>
          <w:rFonts w:eastAsia="方正新书宋_GBK" w:hAnsi="宋体" w:hint="eastAsia"/>
          <w:sz w:val="30"/>
          <w:szCs w:val="30"/>
        </w:rPr>
        <w:t>免妄自指摘。</w:t>
      </w:r>
      <w:r w:rsidRPr="002F2203">
        <w:rPr>
          <w:rFonts w:eastAsia="方正新书宋_GBK" w:hAnsi="宋体" w:hint="eastAsia"/>
          <w:sz w:val="30"/>
          <w:szCs w:val="30"/>
        </w:rPr>
        <w:t xml:space="preserve">  </w:t>
      </w:r>
    </w:p>
    <w:p w14:paraId="32648185" w14:textId="77777777" w:rsidR="00DA7965" w:rsidRPr="002F2203" w:rsidRDefault="00DA7965" w:rsidP="0096777B">
      <w:pPr>
        <w:pStyle w:val="ae"/>
        <w:rPr>
          <w:rFonts w:eastAsia="方正粗雅宋_GBK"/>
        </w:rPr>
      </w:pPr>
      <w:bookmarkStart w:id="1334" w:name="0360b08"/>
      <w:r w:rsidRPr="002F2203">
        <w:rPr>
          <w:rFonts w:eastAsia="方正粗雅宋_GBK" w:hint="eastAsia"/>
        </w:rPr>
        <w:t>故智者自云：我与晋王，深有缘</w:t>
      </w:r>
      <w:proofErr w:type="gramStart"/>
      <w:r w:rsidRPr="002F2203">
        <w:rPr>
          <w:rFonts w:eastAsia="方正粗雅宋_GBK" w:hint="eastAsia"/>
        </w:rPr>
        <w:t>契</w:t>
      </w:r>
      <w:proofErr w:type="gramEnd"/>
      <w:r w:rsidRPr="002F2203">
        <w:rPr>
          <w:rFonts w:eastAsia="方正粗雅宋_GBK" w:hint="eastAsia"/>
        </w:rPr>
        <w:t>。</w:t>
      </w:r>
      <w:bookmarkStart w:id="1335" w:name="0360b10"/>
      <w:bookmarkEnd w:id="1334"/>
      <w:r w:rsidRPr="002F2203">
        <w:rPr>
          <w:rFonts w:eastAsia="方正粗雅宋_GBK" w:hint="eastAsia"/>
        </w:rPr>
        <w:t>今观其</w:t>
      </w:r>
      <w:proofErr w:type="gramStart"/>
      <w:r w:rsidRPr="002F2203">
        <w:rPr>
          <w:rFonts w:eastAsia="方正粗雅宋_GBK" w:hint="eastAsia"/>
        </w:rPr>
        <w:t>始则护庐山</w:t>
      </w:r>
      <w:proofErr w:type="gramEnd"/>
      <w:r w:rsidRPr="002F2203">
        <w:rPr>
          <w:rFonts w:eastAsia="方正粗雅宋_GBK" w:hint="eastAsia"/>
        </w:rPr>
        <w:t>、</w:t>
      </w:r>
      <w:proofErr w:type="gramStart"/>
      <w:r w:rsidRPr="002F2203">
        <w:rPr>
          <w:rFonts w:eastAsia="方正粗雅宋_GBK" w:hint="eastAsia"/>
        </w:rPr>
        <w:t>主玉泉</w:t>
      </w:r>
      <w:proofErr w:type="gramEnd"/>
      <w:r w:rsidRPr="002F2203">
        <w:rPr>
          <w:rFonts w:eastAsia="方正粗雅宋_GBK" w:hint="eastAsia"/>
        </w:rPr>
        <w:t>，终则创国清、保龛垄，而章安结集，十年送供。</w:t>
      </w:r>
      <w:bookmarkEnd w:id="1335"/>
    </w:p>
    <w:p w14:paraId="54C988C2"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此明彼此深有宿缘，故得为师徒，乃至护法安僧。</w:t>
      </w:r>
      <w:r w:rsidRPr="002F2203">
        <w:rPr>
          <w:rFonts w:eastAsia="方正新书宋_GBK" w:hAnsi="宋体" w:hint="eastAsia"/>
          <w:sz w:val="30"/>
          <w:szCs w:val="30"/>
        </w:rPr>
        <w:t xml:space="preserve"> </w:t>
      </w:r>
    </w:p>
    <w:p w14:paraId="52905237" w14:textId="77777777" w:rsidR="00DA7965" w:rsidRPr="002F2203" w:rsidRDefault="00DA7965" w:rsidP="00A3701D">
      <w:pPr>
        <w:pStyle w:val="ae"/>
        <w:overflowPunct w:val="0"/>
        <w:autoSpaceDE w:val="0"/>
        <w:autoSpaceDN w:val="0"/>
        <w:rPr>
          <w:rFonts w:eastAsia="方正粗雅宋_GBK"/>
        </w:rPr>
      </w:pPr>
      <w:bookmarkStart w:id="1336" w:name="0360b11"/>
      <w:r w:rsidRPr="002F2203">
        <w:rPr>
          <w:rFonts w:eastAsia="方正粗雅宋_GBK" w:hint="eastAsia"/>
        </w:rPr>
        <w:lastRenderedPageBreak/>
        <w:t>以是比知，则</w:t>
      </w:r>
      <w:proofErr w:type="gramStart"/>
      <w:r w:rsidRPr="002F2203">
        <w:rPr>
          <w:rFonts w:eastAsia="方正粗雅宋_GBK" w:hint="eastAsia"/>
        </w:rPr>
        <w:t>炀</w:t>
      </w:r>
      <w:proofErr w:type="gramEnd"/>
      <w:r w:rsidRPr="002F2203">
        <w:rPr>
          <w:rFonts w:eastAsia="方正粗雅宋_GBK" w:hint="eastAsia"/>
        </w:rPr>
        <w:t>帝之事，亦应有前因、现逆二者之义。</w:t>
      </w:r>
      <w:bookmarkEnd w:id="1336"/>
    </w:p>
    <w:p w14:paraId="05AEFCB9"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r w:rsidRPr="002F2203">
        <w:rPr>
          <w:rFonts w:eastAsia="方正新书宋_GBK" w:hAnsi="宋体" w:hint="eastAsia"/>
          <w:sz w:val="30"/>
          <w:szCs w:val="30"/>
        </w:rPr>
        <w:t>此句结前生后。</w:t>
      </w:r>
    </w:p>
    <w:p w14:paraId="2521F889" w14:textId="77777777" w:rsidR="00DA7965" w:rsidRPr="002F2203" w:rsidRDefault="00DA7965" w:rsidP="0096777B">
      <w:pPr>
        <w:pStyle w:val="ae"/>
        <w:rPr>
          <w:rFonts w:eastAsia="方正粗雅宋_GBK"/>
        </w:rPr>
      </w:pPr>
      <w:bookmarkStart w:id="1337" w:name="0359b14"/>
      <w:bookmarkStart w:id="1338" w:name="0360b12"/>
      <w:bookmarkEnd w:id="398"/>
      <w:bookmarkEnd w:id="1337"/>
      <w:r w:rsidRPr="002F2203">
        <w:rPr>
          <w:rFonts w:eastAsia="方正粗雅宋_GBK" w:hint="eastAsia"/>
        </w:rPr>
        <w:t>孤山云：</w:t>
      </w:r>
      <w:proofErr w:type="gramStart"/>
      <w:r w:rsidRPr="002F2203">
        <w:rPr>
          <w:rFonts w:eastAsia="方正粗雅宋_GBK" w:hint="eastAsia"/>
        </w:rPr>
        <w:t>菩萨住首楞严</w:t>
      </w:r>
      <w:proofErr w:type="gramEnd"/>
      <w:r w:rsidRPr="002F2203">
        <w:rPr>
          <w:rFonts w:eastAsia="方正粗雅宋_GBK" w:hint="eastAsia"/>
        </w:rPr>
        <w:t>定者，或现无道</w:t>
      </w:r>
      <w:bookmarkStart w:id="1339" w:name="0360b13"/>
      <w:bookmarkEnd w:id="1338"/>
      <w:r w:rsidRPr="002F2203">
        <w:rPr>
          <w:rFonts w:eastAsia="方正粗雅宋_GBK" w:hint="eastAsia"/>
        </w:rPr>
        <w:t>，所以</w:t>
      </w:r>
      <w:proofErr w:type="gramStart"/>
      <w:r w:rsidRPr="002F2203">
        <w:rPr>
          <w:rFonts w:eastAsia="方正粗雅宋_GBK" w:hint="eastAsia"/>
        </w:rPr>
        <w:t>为百王之</w:t>
      </w:r>
      <w:proofErr w:type="gramEnd"/>
      <w:r w:rsidRPr="002F2203">
        <w:rPr>
          <w:rFonts w:eastAsia="方正粗雅宋_GBK" w:hint="eastAsia"/>
        </w:rPr>
        <w:t>鉴也。</w:t>
      </w:r>
    </w:p>
    <w:bookmarkEnd w:id="1339"/>
    <w:p w14:paraId="23486382" w14:textId="77777777" w:rsidR="00DA7965" w:rsidRPr="002F2203" w:rsidRDefault="00DA7965" w:rsidP="002F5893">
      <w:pPr>
        <w:overflowPunct w:val="0"/>
        <w:autoSpaceDE w:val="0"/>
        <w:autoSpaceDN w:val="0"/>
        <w:adjustRightInd w:val="0"/>
        <w:snapToGrid w:val="0"/>
        <w:spacing w:beforeLines="50" w:before="191" w:afterLines="50" w:after="191" w:line="540" w:lineRule="exact"/>
        <w:rPr>
          <w:rFonts w:eastAsia="方正新书宋_GBK" w:hAnsi="宋体"/>
          <w:sz w:val="30"/>
          <w:szCs w:val="30"/>
        </w:rPr>
      </w:pPr>
      <w:r w:rsidRPr="002F2203">
        <w:rPr>
          <w:rFonts w:eastAsia="方正新书宋_GBK" w:hAnsi="宋体" w:hint="eastAsia"/>
          <w:sz w:val="30"/>
          <w:szCs w:val="30"/>
          <w:bdr w:val="single" w:sz="4" w:space="0" w:color="auto"/>
        </w:rPr>
        <w:t>讲</w:t>
      </w:r>
      <w:r w:rsidRPr="002F2203">
        <w:rPr>
          <w:rFonts w:eastAsia="方正新书宋_GBK" w:hAnsi="宋体" w:hint="eastAsia"/>
          <w:sz w:val="30"/>
          <w:szCs w:val="30"/>
        </w:rPr>
        <w:t xml:space="preserve">  </w:t>
      </w:r>
      <w:proofErr w:type="gramStart"/>
      <w:r w:rsidRPr="002F2203">
        <w:rPr>
          <w:rFonts w:eastAsia="方正新书宋_GBK" w:hAnsi="宋体" w:hint="eastAsia"/>
          <w:sz w:val="30"/>
          <w:szCs w:val="30"/>
        </w:rPr>
        <w:t>此引孤山以明现逆之</w:t>
      </w:r>
      <w:proofErr w:type="gramEnd"/>
      <w:r w:rsidRPr="002F2203">
        <w:rPr>
          <w:rFonts w:eastAsia="方正新书宋_GBK" w:hAnsi="宋体" w:hint="eastAsia"/>
          <w:sz w:val="30"/>
          <w:szCs w:val="30"/>
        </w:rPr>
        <w:t>义。</w:t>
      </w:r>
    </w:p>
    <w:p w14:paraId="2B1E2D7F" w14:textId="77777777"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r w:rsidRPr="002F2203">
        <w:rPr>
          <w:rFonts w:eastAsia="方正新书宋_GBK" w:hAnsi="宋体" w:hint="eastAsia"/>
          <w:sz w:val="30"/>
          <w:szCs w:val="30"/>
        </w:rPr>
        <w:t>如《维摩经略疏垂裕记》卷</w:t>
      </w:r>
      <w:proofErr w:type="gramStart"/>
      <w:r w:rsidRPr="002F2203">
        <w:rPr>
          <w:rFonts w:eastAsia="方正新书宋_GBK" w:hAnsi="宋体" w:hint="eastAsia"/>
          <w:sz w:val="30"/>
          <w:szCs w:val="30"/>
        </w:rPr>
        <w:t>一</w:t>
      </w:r>
      <w:proofErr w:type="gramEnd"/>
      <w:r w:rsidRPr="002F2203">
        <w:rPr>
          <w:rFonts w:eastAsia="方正新书宋_GBK" w:hAnsi="宋体" w:hint="eastAsia"/>
          <w:sz w:val="30"/>
          <w:szCs w:val="30"/>
        </w:rPr>
        <w:t>云：“</w:t>
      </w:r>
      <w:bookmarkStart w:id="1340" w:name="0714a05"/>
      <w:r w:rsidRPr="002F2203">
        <w:rPr>
          <w:rFonts w:eastAsia="方正新书宋_GBK" w:hAnsi="宋体" w:hint="eastAsia"/>
          <w:sz w:val="30"/>
          <w:szCs w:val="30"/>
        </w:rPr>
        <w:t>问：‘隋炀帝、陈后主皆师禀天台，何皆无道失国耶？岂大师之累乎</w:t>
      </w:r>
      <w:bookmarkStart w:id="1341" w:name="0714a06"/>
      <w:bookmarkEnd w:id="1340"/>
      <w:r w:rsidRPr="002F2203">
        <w:rPr>
          <w:rFonts w:eastAsia="方正新书宋_GBK" w:hAnsi="宋体" w:hint="eastAsia"/>
          <w:sz w:val="30"/>
          <w:szCs w:val="30"/>
        </w:rPr>
        <w:t>？’答：</w:t>
      </w:r>
      <w:proofErr w:type="gramStart"/>
      <w:r w:rsidRPr="002F2203">
        <w:rPr>
          <w:rFonts w:eastAsia="方正新书宋_GBK" w:hAnsi="宋体" w:hint="eastAsia"/>
          <w:sz w:val="30"/>
          <w:szCs w:val="30"/>
        </w:rPr>
        <w:t>‘</w:t>
      </w:r>
      <w:proofErr w:type="gramEnd"/>
      <w:r w:rsidRPr="002F2203">
        <w:rPr>
          <w:rFonts w:eastAsia="方正新书宋_GBK" w:hAnsi="宋体" w:hint="eastAsia"/>
          <w:sz w:val="30"/>
          <w:szCs w:val="30"/>
        </w:rPr>
        <w:t>始善终凶，以至失国，</w:t>
      </w:r>
      <w:proofErr w:type="gramStart"/>
      <w:r w:rsidRPr="002F2203">
        <w:rPr>
          <w:rFonts w:eastAsia="方正新书宋_GBK" w:hAnsi="宋体" w:hint="eastAsia"/>
          <w:sz w:val="30"/>
          <w:szCs w:val="30"/>
        </w:rPr>
        <w:t>苟禀</w:t>
      </w:r>
      <w:proofErr w:type="gramEnd"/>
      <w:r w:rsidRPr="002F2203">
        <w:rPr>
          <w:rFonts w:eastAsia="方正新书宋_GBK" w:hAnsi="宋体" w:hint="eastAsia"/>
          <w:sz w:val="30"/>
          <w:szCs w:val="30"/>
        </w:rPr>
        <w:t>师训，行之</w:t>
      </w:r>
      <w:proofErr w:type="gramStart"/>
      <w:r w:rsidRPr="002F2203">
        <w:rPr>
          <w:rFonts w:eastAsia="方正新书宋_GBK" w:hAnsi="宋体" w:hint="eastAsia"/>
          <w:sz w:val="30"/>
          <w:szCs w:val="30"/>
        </w:rPr>
        <w:t>靡</w:t>
      </w:r>
      <w:proofErr w:type="gramEnd"/>
      <w:r w:rsidRPr="002F2203">
        <w:rPr>
          <w:rFonts w:eastAsia="方正新书宋_GBK" w:hAnsi="宋体" w:hint="eastAsia"/>
          <w:sz w:val="30"/>
          <w:szCs w:val="30"/>
        </w:rPr>
        <w:t>替，岂至是哉</w:t>
      </w:r>
      <w:bookmarkStart w:id="1342" w:name="0714a07"/>
      <w:bookmarkEnd w:id="1341"/>
      <w:r w:rsidRPr="002F2203">
        <w:rPr>
          <w:rFonts w:eastAsia="方正新书宋_GBK" w:hAnsi="宋体" w:hint="eastAsia"/>
          <w:sz w:val="30"/>
          <w:szCs w:val="30"/>
        </w:rPr>
        <w:t>。故书曰：惟狂克念作圣，惟圣</w:t>
      </w:r>
      <w:proofErr w:type="gramStart"/>
      <w:r w:rsidRPr="002F2203">
        <w:rPr>
          <w:rFonts w:eastAsia="方正新书宋_GBK" w:hAnsi="宋体" w:hint="eastAsia"/>
          <w:sz w:val="30"/>
          <w:szCs w:val="30"/>
        </w:rPr>
        <w:t>罔</w:t>
      </w:r>
      <w:proofErr w:type="gramEnd"/>
      <w:r w:rsidRPr="002F2203">
        <w:rPr>
          <w:rFonts w:eastAsia="方正新书宋_GBK" w:hAnsi="宋体" w:hint="eastAsia"/>
          <w:sz w:val="30"/>
          <w:szCs w:val="30"/>
        </w:rPr>
        <w:t>念作狂。</w:t>
      </w:r>
      <w:bookmarkStart w:id="1343" w:name="0714a08"/>
      <w:bookmarkEnd w:id="1342"/>
      <w:r w:rsidRPr="002F2203">
        <w:rPr>
          <w:rFonts w:eastAsia="方正新书宋_GBK" w:hAnsi="宋体" w:hint="eastAsia"/>
          <w:sz w:val="30"/>
          <w:szCs w:val="30"/>
        </w:rPr>
        <w:t>故中人之性，不可不慎。上智则不然也，故曰</w:t>
      </w:r>
      <w:bookmarkStart w:id="1344" w:name="0714a09"/>
      <w:bookmarkEnd w:id="1343"/>
      <w:r w:rsidRPr="002F2203">
        <w:rPr>
          <w:rFonts w:eastAsia="方正新书宋_GBK" w:hAnsi="宋体" w:hint="eastAsia"/>
          <w:sz w:val="30"/>
          <w:szCs w:val="30"/>
        </w:rPr>
        <w:t>：有始有卒，其唯圣人乎？故行之在彼，岂责其师</w:t>
      </w:r>
      <w:bookmarkStart w:id="1345" w:name="0714a10"/>
      <w:bookmarkEnd w:id="1344"/>
      <w:r w:rsidRPr="002F2203">
        <w:rPr>
          <w:rFonts w:eastAsia="方正新书宋_GBK" w:hAnsi="宋体" w:hint="eastAsia"/>
          <w:sz w:val="30"/>
          <w:szCs w:val="30"/>
        </w:rPr>
        <w:t>。昔李斯学儒于荀子，元</w:t>
      </w:r>
      <w:proofErr w:type="gramStart"/>
      <w:r w:rsidRPr="002F2203">
        <w:rPr>
          <w:rFonts w:eastAsia="方正新书宋_GBK" w:hAnsi="宋体" w:hint="eastAsia"/>
          <w:sz w:val="30"/>
          <w:szCs w:val="30"/>
        </w:rPr>
        <w:t>嵩</w:t>
      </w:r>
      <w:proofErr w:type="gramEnd"/>
      <w:r w:rsidRPr="002F2203">
        <w:rPr>
          <w:rFonts w:eastAsia="方正新书宋_GBK" w:hAnsi="宋体" w:hint="eastAsia"/>
          <w:sz w:val="30"/>
          <w:szCs w:val="30"/>
        </w:rPr>
        <w:t>学佛于亡名</w:t>
      </w:r>
      <w:bookmarkStart w:id="1346" w:name="0714a11"/>
      <w:bookmarkEnd w:id="1345"/>
      <w:r w:rsidRPr="002F2203">
        <w:rPr>
          <w:rFonts w:eastAsia="方正新书宋_GBK" w:hAnsi="宋体" w:hint="eastAsia"/>
          <w:sz w:val="30"/>
          <w:szCs w:val="30"/>
        </w:rPr>
        <w:t>，李斯相秦而坑儒焚书，元</w:t>
      </w:r>
      <w:proofErr w:type="gramStart"/>
      <w:r w:rsidRPr="002F2203">
        <w:rPr>
          <w:rFonts w:eastAsia="方正新书宋_GBK" w:hAnsi="宋体" w:hint="eastAsia"/>
          <w:sz w:val="30"/>
          <w:szCs w:val="30"/>
        </w:rPr>
        <w:t>嵩辅周而灭释毁</w:t>
      </w:r>
      <w:proofErr w:type="gramEnd"/>
      <w:r w:rsidRPr="002F2203">
        <w:rPr>
          <w:rFonts w:eastAsia="方正新书宋_GBK" w:hAnsi="宋体" w:hint="eastAsia"/>
          <w:sz w:val="30"/>
          <w:szCs w:val="30"/>
        </w:rPr>
        <w:t>佛</w:t>
      </w:r>
      <w:bookmarkStart w:id="1347" w:name="0714a12"/>
      <w:bookmarkEnd w:id="1346"/>
      <w:r w:rsidRPr="002F2203">
        <w:rPr>
          <w:rFonts w:eastAsia="方正新书宋_GBK" w:hAnsi="宋体" w:hint="eastAsia"/>
          <w:sz w:val="30"/>
          <w:szCs w:val="30"/>
        </w:rPr>
        <w:t>，岂归罪于师耶？抑又圣如尧、舜、周公，而</w:t>
      </w:r>
      <w:bookmarkStart w:id="1348" w:name="0714a13"/>
      <w:bookmarkEnd w:id="1347"/>
      <w:r w:rsidRPr="002F2203">
        <w:rPr>
          <w:rFonts w:eastAsia="方正新书宋_GBK" w:hAnsi="宋体" w:hint="eastAsia"/>
          <w:sz w:val="30"/>
          <w:szCs w:val="30"/>
        </w:rPr>
        <w:t>子有丹朱、商均之不肖，弟有管叔、蔡叔之不仁</w:t>
      </w:r>
      <w:bookmarkStart w:id="1349" w:name="0714a14"/>
      <w:bookmarkEnd w:id="1348"/>
      <w:r w:rsidRPr="002F2203">
        <w:rPr>
          <w:rFonts w:eastAsia="方正新书宋_GBK" w:hAnsi="宋体" w:hint="eastAsia"/>
          <w:sz w:val="30"/>
          <w:szCs w:val="30"/>
        </w:rPr>
        <w:t>，岂尧舜周公教之不至耶？文中子曰</w:t>
      </w:r>
      <w:bookmarkStart w:id="1350" w:name="0714a15"/>
      <w:bookmarkEnd w:id="1349"/>
      <w:r w:rsidRPr="002F2203">
        <w:rPr>
          <w:rFonts w:eastAsia="方正新书宋_GBK" w:hAnsi="宋体" w:hint="eastAsia"/>
          <w:sz w:val="30"/>
          <w:szCs w:val="30"/>
        </w:rPr>
        <w:t>：诗书盛而秦灭，非仲尼之罪也</w:t>
      </w:r>
      <w:bookmarkStart w:id="1351" w:name="0714a16"/>
      <w:bookmarkEnd w:id="1350"/>
      <w:r w:rsidRPr="002F2203">
        <w:rPr>
          <w:rFonts w:eastAsia="方正新书宋_GBK" w:hAnsi="宋体" w:hint="eastAsia"/>
          <w:sz w:val="30"/>
          <w:szCs w:val="30"/>
        </w:rPr>
        <w:t>；虚玄长而晋乱，非老聃之罪也；斋戒修而梁国危，非释迦之罪也。</w:t>
      </w:r>
      <w:bookmarkStart w:id="1352" w:name="0714a17"/>
      <w:bookmarkEnd w:id="1351"/>
      <w:r w:rsidRPr="002F2203">
        <w:rPr>
          <w:rFonts w:eastAsia="方正新书宋_GBK" w:hAnsi="宋体" w:hint="eastAsia"/>
          <w:sz w:val="30"/>
          <w:szCs w:val="30"/>
        </w:rPr>
        <w:t>以是明之，隋炀之无道，后主之荒</w:t>
      </w:r>
      <w:proofErr w:type="gramStart"/>
      <w:r w:rsidRPr="002F2203">
        <w:rPr>
          <w:rFonts w:eastAsia="方正新书宋_GBK" w:hAnsi="宋体" w:hint="eastAsia"/>
          <w:sz w:val="30"/>
          <w:szCs w:val="30"/>
        </w:rPr>
        <w:t>恣</w:t>
      </w:r>
      <w:proofErr w:type="gramEnd"/>
      <w:r w:rsidRPr="002F2203">
        <w:rPr>
          <w:rFonts w:eastAsia="方正新书宋_GBK" w:hAnsi="宋体" w:hint="eastAsia"/>
          <w:sz w:val="30"/>
          <w:szCs w:val="30"/>
        </w:rPr>
        <w:t>，非智者之罪也。</w:t>
      </w:r>
      <w:bookmarkStart w:id="1353" w:name="0714a18"/>
      <w:bookmarkEnd w:id="1352"/>
      <w:bookmarkEnd w:id="1353"/>
      <w:r w:rsidRPr="002F2203">
        <w:rPr>
          <w:rFonts w:eastAsia="方正新书宋_GBK" w:hAnsi="宋体" w:hint="eastAsia"/>
          <w:sz w:val="30"/>
          <w:szCs w:val="30"/>
        </w:rPr>
        <w:t>又菩萨住首楞严，或现无道，或现有道。</w:t>
      </w:r>
      <w:bookmarkStart w:id="1354" w:name="0714a19"/>
      <w:r w:rsidRPr="002F2203">
        <w:rPr>
          <w:rFonts w:eastAsia="方正新书宋_GBK" w:hAnsi="宋体" w:hint="eastAsia"/>
          <w:sz w:val="30"/>
          <w:szCs w:val="30"/>
        </w:rPr>
        <w:t>现无道则为百王之殷鉴，</w:t>
      </w:r>
      <w:proofErr w:type="gramStart"/>
      <w:r w:rsidRPr="002F2203">
        <w:rPr>
          <w:rFonts w:eastAsia="方正新书宋_GBK" w:hAnsi="宋体" w:hint="eastAsia"/>
          <w:sz w:val="30"/>
          <w:szCs w:val="30"/>
        </w:rPr>
        <w:t>俾</w:t>
      </w:r>
      <w:proofErr w:type="gramEnd"/>
      <w:r w:rsidRPr="002F2203">
        <w:rPr>
          <w:rFonts w:eastAsia="方正新书宋_GBK" w:hAnsi="宋体" w:hint="eastAsia"/>
          <w:sz w:val="30"/>
          <w:szCs w:val="30"/>
        </w:rPr>
        <w:t>远其恶。</w:t>
      </w:r>
      <w:bookmarkStart w:id="1355" w:name="0714a20"/>
      <w:bookmarkEnd w:id="1354"/>
      <w:r w:rsidRPr="002F2203">
        <w:rPr>
          <w:rFonts w:eastAsia="方正新书宋_GBK" w:hAnsi="宋体" w:hint="eastAsia"/>
          <w:sz w:val="30"/>
          <w:szCs w:val="30"/>
        </w:rPr>
        <w:t>现有道则为百王之师范，</w:t>
      </w:r>
      <w:proofErr w:type="gramStart"/>
      <w:r w:rsidRPr="002F2203">
        <w:rPr>
          <w:rFonts w:eastAsia="方正新书宋_GBK" w:hAnsi="宋体" w:hint="eastAsia"/>
          <w:sz w:val="30"/>
          <w:szCs w:val="30"/>
        </w:rPr>
        <w:t>俾</w:t>
      </w:r>
      <w:proofErr w:type="gramEnd"/>
      <w:r w:rsidRPr="002F2203">
        <w:rPr>
          <w:rFonts w:eastAsia="方正新书宋_GBK" w:hAnsi="宋体" w:hint="eastAsia"/>
          <w:sz w:val="30"/>
          <w:szCs w:val="30"/>
        </w:rPr>
        <w:t>迁其善。夫如是，则随机理应</w:t>
      </w:r>
      <w:bookmarkEnd w:id="1355"/>
      <w:r w:rsidRPr="002F2203">
        <w:rPr>
          <w:rFonts w:eastAsia="方正新书宋_GBK" w:hAnsi="宋体" w:hint="eastAsia"/>
          <w:sz w:val="30"/>
          <w:szCs w:val="30"/>
        </w:rPr>
        <w:t>，岂言论之可及。”</w:t>
      </w:r>
    </w:p>
    <w:p w14:paraId="3FC42E9D" w14:textId="77777777" w:rsidR="00DA7965" w:rsidRPr="002F2203" w:rsidRDefault="0096777B" w:rsidP="0096777B">
      <w:pPr>
        <w:overflowPunct w:val="0"/>
        <w:autoSpaceDE w:val="0"/>
        <w:autoSpaceDN w:val="0"/>
        <w:adjustRightInd w:val="0"/>
        <w:snapToGrid w:val="0"/>
        <w:spacing w:beforeLines="50" w:before="191" w:afterLines="50" w:after="191" w:line="540" w:lineRule="exact"/>
        <w:ind w:firstLineChars="200" w:firstLine="600"/>
        <w:jc w:val="right"/>
        <w:rPr>
          <w:rFonts w:eastAsia="方正新书宋_GBK" w:hAnsi="宋体"/>
          <w:sz w:val="30"/>
          <w:szCs w:val="30"/>
        </w:rPr>
      </w:pPr>
      <w:r w:rsidRPr="002F2203">
        <w:rPr>
          <w:rFonts w:eastAsia="方正新书宋_GBK" w:hAnsi="宋体" w:hint="eastAsia"/>
          <w:sz w:val="30"/>
          <w:szCs w:val="30"/>
        </w:rPr>
        <w:t>2007-7-6</w:t>
      </w:r>
      <w:r w:rsidRPr="002F2203">
        <w:rPr>
          <w:rFonts w:eastAsia="方正新书宋_GBK" w:hAnsi="宋体"/>
          <w:sz w:val="30"/>
          <w:szCs w:val="30"/>
        </w:rPr>
        <w:t xml:space="preserve">  </w:t>
      </w:r>
      <w:r w:rsidRPr="002F2203">
        <w:rPr>
          <w:rFonts w:eastAsia="方正新书宋_GBK" w:hAnsi="宋体" w:hint="eastAsia"/>
          <w:sz w:val="30"/>
          <w:szCs w:val="30"/>
        </w:rPr>
        <w:t>礼贤</w:t>
      </w:r>
      <w:r w:rsidRPr="002F2203">
        <w:rPr>
          <w:rFonts w:eastAsia="方正新书宋_GBK" w:hAnsi="宋体" w:hint="eastAsia"/>
          <w:sz w:val="30"/>
          <w:szCs w:val="30"/>
        </w:rPr>
        <w:t xml:space="preserve"> </w:t>
      </w:r>
      <w:r w:rsidRPr="002F2203">
        <w:rPr>
          <w:rFonts w:eastAsia="方正新书宋_GBK" w:hAnsi="宋体" w:hint="eastAsia"/>
          <w:sz w:val="30"/>
          <w:szCs w:val="30"/>
        </w:rPr>
        <w:t>述</w:t>
      </w:r>
    </w:p>
    <w:p w14:paraId="643D0FD4" w14:textId="469521CE" w:rsidR="00DA7965" w:rsidRPr="002F2203" w:rsidRDefault="00DA7965"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623EB659" w14:textId="77777777" w:rsidR="00A3701D" w:rsidRPr="002F2203" w:rsidRDefault="00A3701D" w:rsidP="00FE791C">
      <w:pPr>
        <w:overflowPunct w:val="0"/>
        <w:autoSpaceDE w:val="0"/>
        <w:autoSpaceDN w:val="0"/>
        <w:adjustRightInd w:val="0"/>
        <w:snapToGrid w:val="0"/>
        <w:spacing w:beforeLines="50" w:before="191" w:afterLines="50" w:after="191" w:line="540" w:lineRule="exact"/>
        <w:ind w:firstLineChars="200" w:firstLine="600"/>
        <w:rPr>
          <w:rFonts w:eastAsia="方正新书宋_GBK" w:hAnsi="宋体"/>
          <w:sz w:val="30"/>
          <w:szCs w:val="30"/>
        </w:rPr>
      </w:pPr>
    </w:p>
    <w:p w14:paraId="15952D35" w14:textId="77777777" w:rsidR="00DA7965" w:rsidRPr="002F2203" w:rsidRDefault="00DA7965" w:rsidP="0096777B">
      <w:pPr>
        <w:pStyle w:val="ae"/>
        <w:jc w:val="center"/>
        <w:rPr>
          <w:rFonts w:eastAsia="方正粗雅宋_GBK"/>
        </w:rPr>
      </w:pPr>
      <w:r w:rsidRPr="002F2203">
        <w:rPr>
          <w:rFonts w:eastAsia="方正粗雅宋_GBK" w:hint="eastAsia"/>
        </w:rPr>
        <w:lastRenderedPageBreak/>
        <w:t>智者大师赞</w:t>
      </w:r>
    </w:p>
    <w:p w14:paraId="16F40108" w14:textId="77777777" w:rsidR="00DA7965" w:rsidRPr="002F2203" w:rsidRDefault="00DA7965" w:rsidP="0096777B">
      <w:pPr>
        <w:pStyle w:val="ae"/>
        <w:spacing w:beforeLines="50" w:before="191"/>
        <w:jc w:val="center"/>
        <w:rPr>
          <w:rFonts w:eastAsia="方正粗雅宋_GBK"/>
        </w:rPr>
      </w:pPr>
      <w:proofErr w:type="gramStart"/>
      <w:r w:rsidRPr="002F2203">
        <w:rPr>
          <w:rFonts w:eastAsia="方正粗雅宋_GBK" w:hint="eastAsia"/>
        </w:rPr>
        <w:t>智祖生来</w:t>
      </w:r>
      <w:proofErr w:type="gramEnd"/>
      <w:r w:rsidRPr="002F2203">
        <w:rPr>
          <w:rFonts w:eastAsia="方正粗雅宋_GBK" w:hint="eastAsia"/>
        </w:rPr>
        <w:t>具异相，眉分八彩舜</w:t>
      </w:r>
      <w:proofErr w:type="gramStart"/>
      <w:r w:rsidRPr="002F2203">
        <w:rPr>
          <w:rFonts w:eastAsia="方正粗雅宋_GBK" w:hint="eastAsia"/>
        </w:rPr>
        <w:t>瞳</w:t>
      </w:r>
      <w:proofErr w:type="gramEnd"/>
      <w:r w:rsidRPr="002F2203">
        <w:rPr>
          <w:rFonts w:eastAsia="方正粗雅宋_GBK" w:hint="eastAsia"/>
        </w:rPr>
        <w:t>嘉；</w:t>
      </w:r>
    </w:p>
    <w:p w14:paraId="29D83AEB" w14:textId="77777777" w:rsidR="00DA7965" w:rsidRPr="002F2203" w:rsidRDefault="00DA7965" w:rsidP="0096777B">
      <w:pPr>
        <w:pStyle w:val="ae"/>
        <w:spacing w:beforeLines="50" w:before="191"/>
        <w:jc w:val="center"/>
        <w:rPr>
          <w:rFonts w:eastAsia="方正粗雅宋_GBK"/>
        </w:rPr>
      </w:pPr>
      <w:r w:rsidRPr="002F2203">
        <w:rPr>
          <w:rFonts w:eastAsia="方正粗雅宋_GBK" w:hint="eastAsia"/>
        </w:rPr>
        <w:t>大</w:t>
      </w:r>
      <w:proofErr w:type="gramStart"/>
      <w:r w:rsidRPr="002F2203">
        <w:rPr>
          <w:rFonts w:eastAsia="方正粗雅宋_GBK" w:hint="eastAsia"/>
        </w:rPr>
        <w:t>苏妙悟彻权实</w:t>
      </w:r>
      <w:proofErr w:type="gramEnd"/>
      <w:r w:rsidRPr="002F2203">
        <w:rPr>
          <w:rFonts w:eastAsia="方正粗雅宋_GBK" w:hint="eastAsia"/>
        </w:rPr>
        <w:t>，</w:t>
      </w:r>
      <w:proofErr w:type="gramStart"/>
      <w:r w:rsidRPr="002F2203">
        <w:rPr>
          <w:rFonts w:eastAsia="方正粗雅宋_GBK" w:hint="eastAsia"/>
        </w:rPr>
        <w:t>华顶降魔</w:t>
      </w:r>
      <w:proofErr w:type="gramEnd"/>
      <w:r w:rsidRPr="002F2203">
        <w:rPr>
          <w:rFonts w:eastAsia="方正粗雅宋_GBK" w:hint="eastAsia"/>
        </w:rPr>
        <w:t>辨正邪。</w:t>
      </w:r>
    </w:p>
    <w:p w14:paraId="675906E3" w14:textId="77777777" w:rsidR="00DA7965" w:rsidRPr="002F2203" w:rsidRDefault="00DA7965" w:rsidP="0096777B">
      <w:pPr>
        <w:pStyle w:val="ae"/>
        <w:spacing w:beforeLines="50" w:before="191"/>
        <w:jc w:val="center"/>
        <w:rPr>
          <w:rFonts w:eastAsia="方正粗雅宋_GBK"/>
        </w:rPr>
      </w:pPr>
      <w:proofErr w:type="gramStart"/>
      <w:r w:rsidRPr="002F2203">
        <w:rPr>
          <w:rFonts w:eastAsia="方正粗雅宋_GBK" w:hint="eastAsia"/>
        </w:rPr>
        <w:t>百界千</w:t>
      </w:r>
      <w:proofErr w:type="gramEnd"/>
      <w:r w:rsidRPr="002F2203">
        <w:rPr>
          <w:rFonts w:eastAsia="方正粗雅宋_GBK" w:hint="eastAsia"/>
        </w:rPr>
        <w:t>如注法雨，一心三智肃高车；</w:t>
      </w:r>
    </w:p>
    <w:p w14:paraId="5D6A112C" w14:textId="77777777" w:rsidR="0096777B" w:rsidRPr="002F2203" w:rsidRDefault="00DA7965" w:rsidP="0096777B">
      <w:pPr>
        <w:pStyle w:val="ae"/>
        <w:spacing w:beforeLines="50" w:before="191"/>
        <w:jc w:val="center"/>
        <w:rPr>
          <w:rFonts w:eastAsia="方正粗雅宋_GBK"/>
        </w:rPr>
      </w:pPr>
      <w:proofErr w:type="gramStart"/>
      <w:r w:rsidRPr="002F2203">
        <w:rPr>
          <w:rFonts w:eastAsia="方正粗雅宋_GBK" w:hint="eastAsia"/>
        </w:rPr>
        <w:t>若人</w:t>
      </w:r>
      <w:proofErr w:type="gramEnd"/>
      <w:r w:rsidRPr="002F2203">
        <w:rPr>
          <w:rFonts w:eastAsia="方正粗雅宋_GBK" w:hint="eastAsia"/>
        </w:rPr>
        <w:t>有学天台教，放眼犹能抗百家。</w:t>
      </w:r>
      <w:bookmarkEnd w:id="157"/>
      <w:bookmarkEnd w:id="193"/>
      <w:bookmarkEnd w:id="198"/>
    </w:p>
    <w:p w14:paraId="35854506" w14:textId="77777777" w:rsidR="00A3701D" w:rsidRPr="00A3701D" w:rsidRDefault="0096777B" w:rsidP="00A3701D">
      <w:pPr>
        <w:pStyle w:val="1"/>
        <w:rPr>
          <w:noProof/>
        </w:rPr>
      </w:pPr>
      <w:r>
        <w:br w:type="page"/>
      </w:r>
      <w:bookmarkStart w:id="1356" w:name="_Toc37175886"/>
      <w:r w:rsidR="00A3701D" w:rsidRPr="00A3701D">
        <w:rPr>
          <w:rFonts w:hint="eastAsia"/>
          <w:noProof/>
        </w:rPr>
        <w:lastRenderedPageBreak/>
        <w:t>五祖结集宗教章安尊者总持大禅师传</w:t>
      </w:r>
      <w:bookmarkEnd w:id="1356"/>
    </w:p>
    <w:p w14:paraId="54B5CC5F" w14:textId="77777777" w:rsidR="00A3701D" w:rsidRPr="00A3701D" w:rsidRDefault="00A3701D" w:rsidP="00A3701D">
      <w:pPr>
        <w:overflowPunct w:val="0"/>
        <w:autoSpaceDE w:val="0"/>
        <w:autoSpaceDN w:val="0"/>
        <w:adjustRightInd w:val="0"/>
        <w:snapToGrid w:val="0"/>
        <w:spacing w:beforeLines="50" w:before="191" w:afterLines="50" w:after="191" w:line="540" w:lineRule="exact"/>
        <w:jc w:val="center"/>
        <w:rPr>
          <w:rFonts w:ascii="经典行书简" w:eastAsia="经典行书简"/>
          <w:noProof/>
          <w:sz w:val="30"/>
          <w:szCs w:val="30"/>
        </w:rPr>
      </w:pPr>
      <w:r w:rsidRPr="00A3701D">
        <w:rPr>
          <w:rFonts w:ascii="经典行书简" w:eastAsia="经典行书简"/>
          <w:noProof/>
          <w:sz w:val="30"/>
          <w:szCs w:val="30"/>
        </w:rPr>
        <w:t>2007-7-23</w:t>
      </w:r>
    </w:p>
    <w:p w14:paraId="5D6E4681" w14:textId="77777777" w:rsidR="00A3701D" w:rsidRPr="00A3701D" w:rsidRDefault="00A3701D" w:rsidP="00A3701D">
      <w:pPr>
        <w:overflowPunct w:val="0"/>
        <w:autoSpaceDE w:val="0"/>
        <w:autoSpaceDN w:val="0"/>
        <w:adjustRightInd w:val="0"/>
        <w:snapToGrid w:val="0"/>
        <w:spacing w:beforeLines="100" w:before="383" w:afterLines="50" w:after="191" w:line="640" w:lineRule="exact"/>
        <w:rPr>
          <w:rFonts w:ascii="楷体" w:eastAsia="楷体" w:hAnsi="楷体"/>
          <w:b/>
          <w:noProof/>
          <w:sz w:val="32"/>
          <w:szCs w:val="32"/>
        </w:rPr>
      </w:pPr>
      <w:r w:rsidRPr="00A3701D">
        <w:rPr>
          <w:rFonts w:ascii="楷体" w:eastAsia="楷体" w:hAnsi="楷体" w:hint="eastAsia"/>
          <w:b/>
          <w:noProof/>
          <w:sz w:val="32"/>
          <w:szCs w:val="32"/>
        </w:rPr>
        <w:t>五祖章安大师传提要</w:t>
      </w:r>
    </w:p>
    <w:p w14:paraId="6A93B594"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rPr>
        <w:t>天台章安大师（</w:t>
      </w:r>
      <w:r w:rsidRPr="002F2203">
        <w:rPr>
          <w:rFonts w:eastAsia="方正新书宋_GBK" w:hint="eastAsia"/>
          <w:noProof/>
          <w:sz w:val="30"/>
        </w:rPr>
        <w:t>561</w:t>
      </w:r>
      <w:r w:rsidRPr="002F2203">
        <w:rPr>
          <w:rFonts w:eastAsia="方正新书宋_GBK" w:hint="eastAsia"/>
          <w:noProof/>
          <w:sz w:val="30"/>
        </w:rPr>
        <w:t>～</w:t>
      </w:r>
      <w:r w:rsidRPr="002F2203">
        <w:rPr>
          <w:rFonts w:eastAsia="方正新书宋_GBK" w:hint="eastAsia"/>
          <w:noProof/>
          <w:sz w:val="30"/>
        </w:rPr>
        <w:t>632</w:t>
      </w:r>
      <w:r w:rsidRPr="002F2203">
        <w:rPr>
          <w:rFonts w:eastAsia="方正新书宋_GBK" w:hint="eastAsia"/>
          <w:noProof/>
          <w:sz w:val="30"/>
        </w:rPr>
        <w:t>），名灌顶，字法云，章安人。天资聪敏，日能记诵万言。七岁入摄静寺，从慧拯出家。二十岁受具足戒，行持严谨。二十四岁往天台山修禅寺礼谒智者大师，承习天台教观。之后一直随侍于智者大师左右，直至智者大师圆寂。</w:t>
      </w:r>
    </w:p>
    <w:p w14:paraId="3FA9CC20"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rPr>
        <w:t>隋末兵兴，乃隐居山寺，潜心编撰，其间完成《大般涅槃经玄义》二卷、《大般涅槃经疏》三十三卷等书，“疏成，烈火焚之不爇”。曾在</w:t>
      </w:r>
      <w:bookmarkStart w:id="1357" w:name="0187a21"/>
      <w:r w:rsidRPr="002F2203">
        <w:rPr>
          <w:rFonts w:eastAsia="方正新书宋_GBK" w:hint="eastAsia"/>
          <w:noProof/>
          <w:color w:val="000000"/>
          <w:sz w:val="30"/>
        </w:rPr>
        <w:t>摄静寺讲《涅槃经》，群盗突至</w:t>
      </w:r>
      <w:bookmarkStart w:id="1358" w:name="0187a22"/>
      <w:bookmarkEnd w:id="1357"/>
      <w:r w:rsidRPr="002F2203">
        <w:rPr>
          <w:rFonts w:eastAsia="方正新书宋_GBK" w:hint="eastAsia"/>
          <w:noProof/>
          <w:color w:val="000000"/>
          <w:sz w:val="30"/>
        </w:rPr>
        <w:t>，见寺门旌旗耀日，神兵执仗，贼众大惊，奔走溃散</w:t>
      </w:r>
      <w:bookmarkEnd w:id="1358"/>
      <w:r w:rsidRPr="002F2203">
        <w:rPr>
          <w:rFonts w:eastAsia="方正新书宋_GBK" w:hint="eastAsia"/>
          <w:noProof/>
          <w:color w:val="000000"/>
          <w:sz w:val="30"/>
        </w:rPr>
        <w:t>，俗因称为“山兵寺”。</w:t>
      </w:r>
    </w:p>
    <w:p w14:paraId="7008CDE6"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rPr>
        <w:t>晚年移住会稽称心精舍，宣讲《法华经》，当时三论宗的嘉祥吉藏大师尝列席听讲。唐贞观六年示寂，世寿七十二，法腊五十二，追谥“总持尊者”。</w:t>
      </w:r>
    </w:p>
    <w:p w14:paraId="1CCFEE70" w14:textId="1F8D6480"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rPr>
        <w:t>天台一家教典，全赖章安大师予以整理编辑，居功最伟。其著作除上述者外，现存者另有《观心论疏》五卷、《天台八教大意》一卷、《隋天台智者大师别传》一卷、《国清百录》四卷等书。</w:t>
      </w:r>
    </w:p>
    <w:p w14:paraId="0E5551B4" w14:textId="71E1A2B9" w:rsidR="009D5CA3" w:rsidRPr="002F2203" w:rsidRDefault="009D5CA3" w:rsidP="009D5CA3">
      <w:pPr>
        <w:overflowPunct w:val="0"/>
        <w:autoSpaceDE w:val="0"/>
        <w:autoSpaceDN w:val="0"/>
        <w:adjustRightInd w:val="0"/>
        <w:snapToGrid w:val="0"/>
        <w:spacing w:beforeLines="100" w:before="383" w:afterLines="50" w:after="191" w:line="640" w:lineRule="exact"/>
        <w:rPr>
          <w:rFonts w:ascii="华文中宋" w:eastAsia="方正粗雅宋_GBK" w:hAnsi="华文中宋"/>
          <w:noProof/>
          <w:sz w:val="32"/>
          <w:szCs w:val="32"/>
        </w:rPr>
      </w:pPr>
      <w:r w:rsidRPr="002F2203">
        <w:rPr>
          <w:rFonts w:ascii="华文中宋" w:eastAsia="方正粗雅宋_GBK" w:hAnsi="华文中宋" w:hint="eastAsia"/>
          <w:noProof/>
          <w:sz w:val="32"/>
          <w:szCs w:val="32"/>
        </w:rPr>
        <w:t>五祖章安尊者灌顶</w:t>
      </w:r>
      <w:r w:rsidRPr="002F2203">
        <w:rPr>
          <w:rFonts w:ascii="华文中宋" w:eastAsia="方正粗雅宋_GBK" w:hAnsi="华文中宋" w:hint="eastAsia"/>
          <w:noProof/>
          <w:sz w:val="32"/>
          <w:szCs w:val="32"/>
        </w:rPr>
        <w:t>(</w:t>
      </w:r>
      <w:r w:rsidRPr="002F2203">
        <w:rPr>
          <w:rFonts w:ascii="华文中宋" w:eastAsia="方正粗雅宋_GBK" w:hAnsi="华文中宋" w:hint="eastAsia"/>
          <w:noProof/>
          <w:sz w:val="32"/>
          <w:szCs w:val="32"/>
        </w:rPr>
        <w:t>注：其师以此子非凡，故以地住极位，为立名</w:t>
      </w:r>
      <w:r w:rsidRPr="002F2203">
        <w:rPr>
          <w:rFonts w:ascii="华文中宋" w:eastAsia="方正粗雅宋_GBK" w:hAnsi="华文中宋" w:hint="eastAsia"/>
          <w:noProof/>
          <w:sz w:val="32"/>
          <w:szCs w:val="32"/>
        </w:rPr>
        <w:lastRenderedPageBreak/>
        <w:t>字，将以进之也</w:t>
      </w:r>
      <w:r w:rsidRPr="002F2203">
        <w:rPr>
          <w:rFonts w:ascii="华文中宋" w:eastAsia="方正粗雅宋_GBK" w:hAnsi="华文中宋" w:hint="eastAsia"/>
          <w:noProof/>
          <w:sz w:val="32"/>
          <w:szCs w:val="32"/>
        </w:rPr>
        <w:t>)</w:t>
      </w:r>
      <w:r w:rsidRPr="002F2203">
        <w:rPr>
          <w:rFonts w:ascii="华文中宋" w:eastAsia="方正粗雅宋_GBK" w:hAnsi="华文中宋" w:hint="eastAsia"/>
          <w:noProof/>
          <w:sz w:val="32"/>
          <w:szCs w:val="32"/>
        </w:rPr>
        <w:t>。</w:t>
      </w:r>
    </w:p>
    <w:p w14:paraId="0A0EFC96"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bookmarkStart w:id="1359" w:name="0186b29"/>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rPr>
        <w:t>章安大师的法名是“灌顶”，这是属于十住当中的第十住，十住即：发心住、治地住、修行住、生贵住、具足方便住、正心住、不退住、童真住、法王子住、灌顶住。</w:t>
      </w:r>
    </w:p>
    <w:p w14:paraId="7BFCC940"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rPr>
        <w:t>章安大师的字是“法云”，这是属于十地当中的第十地，十地即：欢喜地、离垢地、发光地、焰慧地、难胜地、现前地、远行地、不动地、善慧地、法云地。因此这里说“以地住极位，为立名字”。</w:t>
      </w:r>
    </w:p>
    <w:p w14:paraId="2BC19662" w14:textId="233031DD" w:rsidR="00A3701D" w:rsidRPr="002F2203" w:rsidRDefault="00A3701D" w:rsidP="009D5CA3">
      <w:pPr>
        <w:spacing w:beforeLines="100" w:before="383" w:afterLines="50" w:after="191" w:line="640" w:lineRule="exact"/>
        <w:rPr>
          <w:rFonts w:ascii="华文中宋" w:eastAsia="方正粗雅宋_GBK" w:hAnsi="华文中宋"/>
          <w:sz w:val="32"/>
          <w:szCs w:val="32"/>
        </w:rPr>
      </w:pPr>
      <w:r w:rsidRPr="002F2203">
        <w:rPr>
          <w:rFonts w:ascii="华文中宋" w:eastAsia="方正粗雅宋_GBK" w:hAnsi="华文中宋" w:hint="eastAsia"/>
          <w:sz w:val="32"/>
          <w:szCs w:val="32"/>
        </w:rPr>
        <w:t>姓吴氏，临海章安人，始生三月</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注：陈文帝天嘉二年生</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，能</w:t>
      </w:r>
      <w:bookmarkStart w:id="1360" w:name="0186c01"/>
      <w:bookmarkEnd w:id="1360"/>
      <w:r w:rsidRPr="002F2203">
        <w:rPr>
          <w:rFonts w:ascii="华文中宋" w:eastAsia="方正粗雅宋_GBK" w:hAnsi="华文中宋" w:hint="eastAsia"/>
          <w:sz w:val="32"/>
          <w:szCs w:val="32"/>
        </w:rPr>
        <w:t>随母称三宝名。</w:t>
      </w:r>
    </w:p>
    <w:p w14:paraId="3CB30A70"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u w:val="single"/>
        </w:rPr>
        <w:t>章安</w:t>
      </w:r>
      <w:r w:rsidRPr="002F2203">
        <w:rPr>
          <w:rFonts w:eastAsia="方正新书宋_GBK" w:hint="eastAsia"/>
          <w:noProof/>
          <w:sz w:val="30"/>
        </w:rPr>
        <w:t>，即今浙江台州市椒江北岸之章安镇。自西汉至唐初，历为回浦县、章安县治。《宋史·高宗纪》：南宋建炎四年（</w:t>
      </w:r>
      <w:r w:rsidRPr="002F2203">
        <w:rPr>
          <w:rFonts w:eastAsia="方正新书宋_GBK" w:hint="eastAsia"/>
          <w:noProof/>
          <w:sz w:val="30"/>
        </w:rPr>
        <w:t>1130</w:t>
      </w:r>
      <w:r w:rsidRPr="002F2203">
        <w:rPr>
          <w:rFonts w:eastAsia="方正新书宋_GBK" w:hint="eastAsia"/>
          <w:noProof/>
          <w:sz w:val="30"/>
        </w:rPr>
        <w:t>）正月丙午，“帝次台州章安镇”，即此。</w:t>
      </w:r>
    </w:p>
    <w:p w14:paraId="3BA4468D"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u w:val="single"/>
        </w:rPr>
      </w:pPr>
      <w:r w:rsidRPr="002F2203">
        <w:rPr>
          <w:rFonts w:eastAsia="方正新书宋_GBK" w:hint="eastAsia"/>
          <w:noProof/>
          <w:sz w:val="30"/>
          <w:u w:val="single"/>
        </w:rPr>
        <w:t>陈文帝天嘉二年</w:t>
      </w:r>
      <w:r w:rsidRPr="002F2203">
        <w:rPr>
          <w:rFonts w:eastAsia="方正新书宋_GBK" w:hint="eastAsia"/>
          <w:noProof/>
          <w:sz w:val="30"/>
        </w:rPr>
        <w:t>，即</w:t>
      </w:r>
      <w:r w:rsidRPr="002F2203">
        <w:rPr>
          <w:rFonts w:eastAsia="方正新书宋_GBK" w:hint="eastAsia"/>
          <w:noProof/>
          <w:sz w:val="30"/>
        </w:rPr>
        <w:t>561</w:t>
      </w:r>
      <w:r w:rsidRPr="002F2203">
        <w:rPr>
          <w:rFonts w:eastAsia="方正新书宋_GBK" w:hint="eastAsia"/>
          <w:noProof/>
          <w:sz w:val="30"/>
        </w:rPr>
        <w:t>年。</w:t>
      </w:r>
    </w:p>
    <w:p w14:paraId="28335D3A"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r w:rsidRPr="002F2203">
        <w:rPr>
          <w:rFonts w:ascii="华文中宋" w:eastAsia="方正粗雅宋_GBK" w:hAnsi="华文中宋" w:hint="eastAsia"/>
          <w:sz w:val="32"/>
          <w:szCs w:val="32"/>
        </w:rPr>
        <w:t>有僧过门谓其母曰：“此子非凡。”因以为名。</w:t>
      </w:r>
    </w:p>
    <w:p w14:paraId="558C30EB"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rPr>
        <w:t>即章安大师俗姓吴，名非凡。</w:t>
      </w:r>
    </w:p>
    <w:p w14:paraId="7E3D7FB5"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361" w:name="0186c02"/>
      <w:r w:rsidRPr="002F2203">
        <w:rPr>
          <w:rFonts w:ascii="华文中宋" w:eastAsia="方正粗雅宋_GBK" w:hAnsi="华文中宋" w:hint="eastAsia"/>
          <w:sz w:val="32"/>
          <w:szCs w:val="32"/>
        </w:rPr>
        <w:t>七</w:t>
      </w:r>
      <w:proofErr w:type="gramStart"/>
      <w:r w:rsidRPr="002F2203">
        <w:rPr>
          <w:rFonts w:ascii="华文中宋" w:eastAsia="方正粗雅宋_GBK" w:hAnsi="华文中宋" w:hint="eastAsia"/>
          <w:sz w:val="32"/>
          <w:szCs w:val="32"/>
        </w:rPr>
        <w:t>岁入摄静寺</w:t>
      </w:r>
      <w:bookmarkEnd w:id="1361"/>
      <w:proofErr w:type="gramEnd"/>
      <w:r w:rsidRPr="002F2203">
        <w:rPr>
          <w:rFonts w:ascii="华文中宋" w:eastAsia="方正粗雅宋_GBK" w:hAnsi="华文中宋" w:hint="eastAsia"/>
          <w:sz w:val="32"/>
          <w:szCs w:val="32"/>
        </w:rPr>
        <w:t>依慧</w:t>
      </w:r>
      <w:proofErr w:type="gramStart"/>
      <w:r w:rsidRPr="002F2203">
        <w:rPr>
          <w:rFonts w:ascii="华文中宋" w:eastAsia="方正粗雅宋_GBK" w:hAnsi="华文中宋" w:hint="eastAsia"/>
          <w:sz w:val="32"/>
          <w:szCs w:val="32"/>
        </w:rPr>
        <w:t>拯</w:t>
      </w:r>
      <w:proofErr w:type="gramEnd"/>
      <w:r w:rsidRPr="002F2203">
        <w:rPr>
          <w:rFonts w:ascii="华文中宋" w:eastAsia="方正粗雅宋_GBK" w:hAnsi="华文中宋" w:hint="eastAsia"/>
          <w:sz w:val="32"/>
          <w:szCs w:val="32"/>
        </w:rPr>
        <w:t>，日记万言。</w:t>
      </w:r>
    </w:p>
    <w:p w14:paraId="185948E1"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362" w:name="0186c03"/>
      <w:r w:rsidRPr="002F2203">
        <w:rPr>
          <w:rFonts w:ascii="华文中宋" w:eastAsia="方正粗雅宋_GBK" w:hAnsi="华文中宋" w:hint="eastAsia"/>
          <w:sz w:val="32"/>
          <w:szCs w:val="32"/>
        </w:rPr>
        <w:t>年二十</w:t>
      </w:r>
      <w:proofErr w:type="gramStart"/>
      <w:r w:rsidRPr="002F2203">
        <w:rPr>
          <w:rFonts w:ascii="华文中宋" w:eastAsia="方正粗雅宋_GBK" w:hAnsi="华文中宋" w:hint="eastAsia"/>
          <w:sz w:val="32"/>
          <w:szCs w:val="32"/>
        </w:rPr>
        <w:t>受具戒</w:t>
      </w:r>
      <w:bookmarkEnd w:id="1362"/>
      <w:proofErr w:type="gramEnd"/>
      <w:r w:rsidRPr="002F2203">
        <w:rPr>
          <w:rFonts w:ascii="华文中宋" w:eastAsia="方正粗雅宋_GBK" w:hAnsi="华文中宋" w:hint="eastAsia"/>
          <w:sz w:val="32"/>
          <w:szCs w:val="32"/>
        </w:rPr>
        <w:t>，天</w:t>
      </w:r>
      <w:proofErr w:type="gramStart"/>
      <w:r w:rsidRPr="002F2203">
        <w:rPr>
          <w:rFonts w:ascii="华文中宋" w:eastAsia="方正粗雅宋_GBK" w:hAnsi="华文中宋" w:hint="eastAsia"/>
          <w:sz w:val="32"/>
          <w:szCs w:val="32"/>
        </w:rPr>
        <w:t>纵慧解</w:t>
      </w:r>
      <w:proofErr w:type="gramEnd"/>
      <w:r w:rsidRPr="002F2203">
        <w:rPr>
          <w:rFonts w:ascii="华文中宋" w:eastAsia="方正粗雅宋_GBK" w:hAnsi="华文中宋" w:hint="eastAsia"/>
          <w:sz w:val="32"/>
          <w:szCs w:val="32"/>
        </w:rPr>
        <w:t>，一闻不忘。</w:t>
      </w:r>
    </w:p>
    <w:p w14:paraId="344D989C"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r w:rsidRPr="002F2203">
        <w:rPr>
          <w:rFonts w:ascii="华文中宋" w:eastAsia="方正粗雅宋_GBK" w:hAnsi="华文中宋" w:hint="eastAsia"/>
          <w:sz w:val="32"/>
          <w:szCs w:val="32"/>
        </w:rPr>
        <w:lastRenderedPageBreak/>
        <w:t>陈至德初</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注：陈后主</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w:t>
      </w:r>
      <w:proofErr w:type="gramStart"/>
      <w:r w:rsidRPr="002F2203">
        <w:rPr>
          <w:rFonts w:ascii="华文中宋" w:eastAsia="方正粗雅宋_GBK" w:hAnsi="华文中宋" w:hint="eastAsia"/>
          <w:sz w:val="32"/>
          <w:szCs w:val="32"/>
        </w:rPr>
        <w:t>谒</w:t>
      </w:r>
      <w:proofErr w:type="gramEnd"/>
      <w:r w:rsidRPr="002F2203">
        <w:rPr>
          <w:rFonts w:ascii="华文中宋" w:eastAsia="方正粗雅宋_GBK" w:hAnsi="华文中宋" w:hint="eastAsia"/>
          <w:sz w:val="32"/>
          <w:szCs w:val="32"/>
        </w:rPr>
        <w:t>智者于修禅寺，禀受观法。</w:t>
      </w:r>
      <w:proofErr w:type="gramStart"/>
      <w:r w:rsidRPr="002F2203">
        <w:rPr>
          <w:rFonts w:ascii="华文中宋" w:eastAsia="方正粗雅宋_GBK" w:hAnsi="华文中宋" w:hint="eastAsia"/>
          <w:sz w:val="32"/>
          <w:szCs w:val="32"/>
        </w:rPr>
        <w:t>研绎</w:t>
      </w:r>
      <w:proofErr w:type="gramEnd"/>
      <w:r w:rsidRPr="002F2203">
        <w:rPr>
          <w:rFonts w:ascii="华文中宋" w:eastAsia="方正粗雅宋_GBK" w:hAnsi="华文中宋" w:hint="eastAsia"/>
          <w:sz w:val="32"/>
          <w:szCs w:val="32"/>
        </w:rPr>
        <w:t>既久，</w:t>
      </w:r>
      <w:proofErr w:type="gramStart"/>
      <w:r w:rsidRPr="002F2203">
        <w:rPr>
          <w:rFonts w:ascii="华文中宋" w:eastAsia="方正粗雅宋_GBK" w:hAnsi="华文中宋" w:hint="eastAsia"/>
          <w:sz w:val="32"/>
          <w:szCs w:val="32"/>
        </w:rPr>
        <w:t>顿蒙印可</w:t>
      </w:r>
      <w:proofErr w:type="gramEnd"/>
      <w:r w:rsidRPr="002F2203">
        <w:rPr>
          <w:rFonts w:ascii="华文中宋" w:eastAsia="方正粗雅宋_GBK" w:hAnsi="华文中宋" w:hint="eastAsia"/>
          <w:sz w:val="32"/>
          <w:szCs w:val="32"/>
        </w:rPr>
        <w:t>，因为侍者，随所住处，所说法门，悉能领解。</w:t>
      </w:r>
    </w:p>
    <w:p w14:paraId="1FE46D58"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rPr>
        <w:t>“至德”是陈后主陈叔宝的年号，共有四年，即至德元年～至德四年（</w:t>
      </w:r>
      <w:r w:rsidRPr="002F2203">
        <w:rPr>
          <w:rFonts w:eastAsia="方正新书宋_GBK" w:hint="eastAsia"/>
          <w:noProof/>
          <w:sz w:val="30"/>
        </w:rPr>
        <w:t>583</w:t>
      </w:r>
      <w:r w:rsidRPr="002F2203">
        <w:rPr>
          <w:rFonts w:eastAsia="方正新书宋_GBK" w:hint="eastAsia"/>
          <w:noProof/>
          <w:sz w:val="30"/>
        </w:rPr>
        <w:t>～</w:t>
      </w:r>
      <w:r w:rsidRPr="002F2203">
        <w:rPr>
          <w:rFonts w:eastAsia="方正新书宋_GBK" w:hint="eastAsia"/>
          <w:noProof/>
          <w:sz w:val="30"/>
        </w:rPr>
        <w:t>586</w:t>
      </w:r>
      <w:r w:rsidRPr="002F2203">
        <w:rPr>
          <w:rFonts w:eastAsia="方正新书宋_GBK" w:hint="eastAsia"/>
          <w:noProof/>
          <w:sz w:val="30"/>
        </w:rPr>
        <w:t>）。那么章安大师到底是哪一年依止智者大师的呢？我们知道，</w:t>
      </w:r>
      <w:r w:rsidRPr="002F2203">
        <w:rPr>
          <w:rFonts w:eastAsia="方正新书宋_GBK" w:hint="eastAsia"/>
          <w:noProof/>
          <w:sz w:val="30"/>
        </w:rPr>
        <w:t>583</w:t>
      </w:r>
      <w:r w:rsidRPr="002F2203">
        <w:rPr>
          <w:rFonts w:eastAsia="方正新书宋_GBK" w:hint="eastAsia"/>
          <w:noProof/>
          <w:sz w:val="30"/>
        </w:rPr>
        <w:t>年的时候，陈后主“勅国子祭酒徐孝克树碑为铭，以赞功德”。至德二年（</w:t>
      </w:r>
      <w:r w:rsidRPr="002F2203">
        <w:rPr>
          <w:rFonts w:eastAsia="方正新书宋_GBK" w:hint="eastAsia"/>
          <w:noProof/>
          <w:sz w:val="30"/>
        </w:rPr>
        <w:t>584</w:t>
      </w:r>
      <w:r w:rsidRPr="002F2203">
        <w:rPr>
          <w:rFonts w:eastAsia="方正新书宋_GBK" w:hint="eastAsia"/>
          <w:noProof/>
          <w:sz w:val="30"/>
        </w:rPr>
        <w:t>）就受永阳王陈伯智之请而来到了东阳，因此章安大师要见智者大师就在这两年之中。据章安大师《涅槃玄义》云：“</w:t>
      </w:r>
      <w:bookmarkStart w:id="1363" w:name="0014b21"/>
      <w:r w:rsidRPr="002F2203">
        <w:rPr>
          <w:rFonts w:eastAsia="方正新书宋_GBK" w:hint="eastAsia"/>
          <w:noProof/>
          <w:color w:val="000000"/>
          <w:sz w:val="30"/>
        </w:rPr>
        <w:t>余以童年，给侍摄静。摄静授《大涅槃》，诵将欲半</w:t>
      </w:r>
      <w:bookmarkStart w:id="1364" w:name="0014b22"/>
      <w:bookmarkEnd w:id="1363"/>
      <w:r w:rsidRPr="002F2203">
        <w:rPr>
          <w:rFonts w:eastAsia="方正新书宋_GBK" w:hint="eastAsia"/>
          <w:noProof/>
          <w:color w:val="000000"/>
          <w:sz w:val="30"/>
        </w:rPr>
        <w:t>，走虽不敏，愿闻旨趣。于是负笈天台，心欣蓝染。</w:t>
      </w:r>
      <w:bookmarkStart w:id="1365" w:name="0014b23"/>
      <w:bookmarkEnd w:id="1364"/>
      <w:r w:rsidRPr="002F2203">
        <w:rPr>
          <w:rFonts w:eastAsia="方正新书宋_GBK" w:hint="eastAsia"/>
          <w:noProof/>
          <w:color w:val="000000"/>
          <w:sz w:val="30"/>
        </w:rPr>
        <w:t>登山甫尔，仍逢出谷</w:t>
      </w:r>
      <w:bookmarkEnd w:id="1365"/>
      <w:r w:rsidRPr="002F2203">
        <w:rPr>
          <w:rFonts w:eastAsia="方正新书宋_GBK" w:hint="eastAsia"/>
          <w:noProof/>
          <w:color w:val="000000"/>
          <w:sz w:val="30"/>
        </w:rPr>
        <w:t>，不惟菲薄，奉从帝庭。”可见章安大师是为了能够听学《涅槃经》而来天台山依止智者大师的，但刚到不久，正逢智者大师出谷前往东阳，于是“奉从帝庭”，一起来到了永阳王的治所。由此推知，章安大师见智者大师正是</w:t>
      </w:r>
      <w:r w:rsidRPr="002F2203">
        <w:rPr>
          <w:rFonts w:eastAsia="方正新书宋_GBK" w:hint="eastAsia"/>
          <w:noProof/>
          <w:sz w:val="30"/>
        </w:rPr>
        <w:t>至德二年（</w:t>
      </w:r>
      <w:r w:rsidRPr="002F2203">
        <w:rPr>
          <w:rFonts w:eastAsia="方正新书宋_GBK" w:hint="eastAsia"/>
          <w:noProof/>
          <w:sz w:val="30"/>
        </w:rPr>
        <w:t>584</w:t>
      </w:r>
      <w:r w:rsidRPr="002F2203">
        <w:rPr>
          <w:rFonts w:eastAsia="方正新书宋_GBK" w:hint="eastAsia"/>
          <w:noProof/>
          <w:sz w:val="30"/>
        </w:rPr>
        <w:t>）的时候。</w:t>
      </w:r>
    </w:p>
    <w:p w14:paraId="19438630"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366" w:name="0186c07"/>
      <w:proofErr w:type="gramStart"/>
      <w:r w:rsidRPr="002F2203">
        <w:rPr>
          <w:rFonts w:ascii="华文中宋" w:eastAsia="方正粗雅宋_GBK" w:hAnsi="华文中宋" w:hint="eastAsia"/>
          <w:sz w:val="32"/>
          <w:szCs w:val="32"/>
        </w:rPr>
        <w:t>祯</w:t>
      </w:r>
      <w:proofErr w:type="gramEnd"/>
      <w:r w:rsidRPr="002F2203">
        <w:rPr>
          <w:rFonts w:ascii="华文中宋" w:eastAsia="方正粗雅宋_GBK" w:hAnsi="华文中宋" w:hint="eastAsia"/>
          <w:sz w:val="32"/>
          <w:szCs w:val="32"/>
        </w:rPr>
        <w:t>明元年，随智者</w:t>
      </w:r>
      <w:proofErr w:type="gramStart"/>
      <w:r w:rsidRPr="002F2203">
        <w:rPr>
          <w:rFonts w:ascii="华文中宋" w:eastAsia="方正粗雅宋_GBK" w:hAnsi="华文中宋" w:hint="eastAsia"/>
          <w:sz w:val="32"/>
          <w:szCs w:val="32"/>
        </w:rPr>
        <w:t>止</w:t>
      </w:r>
      <w:proofErr w:type="gramEnd"/>
      <w:r w:rsidRPr="002F2203">
        <w:rPr>
          <w:rFonts w:ascii="华文中宋" w:eastAsia="方正粗雅宋_GBK" w:hAnsi="华文中宋" w:hint="eastAsia"/>
          <w:sz w:val="32"/>
          <w:szCs w:val="32"/>
        </w:rPr>
        <w:t>金陵光宅，听讲《法华》</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注：《文句》注云：二十七</w:t>
      </w:r>
      <w:bookmarkEnd w:id="1366"/>
      <w:r w:rsidRPr="002F2203">
        <w:rPr>
          <w:rFonts w:ascii="华文中宋" w:eastAsia="方正粗雅宋_GBK" w:hAnsi="华文中宋" w:hint="eastAsia"/>
          <w:sz w:val="32"/>
          <w:szCs w:val="32"/>
        </w:rPr>
        <w:t>，听受金陵</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w:t>
      </w:r>
    </w:p>
    <w:p w14:paraId="4E7FA246"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rPr>
        <w:t>祯明元年，即</w:t>
      </w:r>
      <w:r w:rsidRPr="002F2203">
        <w:rPr>
          <w:rFonts w:eastAsia="方正新书宋_GBK" w:hint="eastAsia"/>
          <w:noProof/>
          <w:sz w:val="30"/>
        </w:rPr>
        <w:t>587</w:t>
      </w:r>
      <w:r w:rsidRPr="002F2203">
        <w:rPr>
          <w:rFonts w:eastAsia="方正新书宋_GBK" w:hint="eastAsia"/>
          <w:noProof/>
          <w:sz w:val="30"/>
        </w:rPr>
        <w:t>年，即听受《法华文句》。</w:t>
      </w:r>
    </w:p>
    <w:p w14:paraId="1181322C"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proofErr w:type="gramStart"/>
      <w:r w:rsidRPr="002F2203">
        <w:rPr>
          <w:rFonts w:ascii="华文中宋" w:eastAsia="方正粗雅宋_GBK" w:hAnsi="华文中宋" w:hint="eastAsia"/>
          <w:sz w:val="32"/>
          <w:szCs w:val="32"/>
        </w:rPr>
        <w:t>隋</w:t>
      </w:r>
      <w:proofErr w:type="gramEnd"/>
      <w:r w:rsidRPr="002F2203">
        <w:rPr>
          <w:rFonts w:ascii="华文中宋" w:eastAsia="方正粗雅宋_GBK" w:hAnsi="华文中宋" w:hint="eastAsia"/>
          <w:sz w:val="32"/>
          <w:szCs w:val="32"/>
        </w:rPr>
        <w:t>开皇十三年</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注：隋文帝</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夏，受《法华玄义》于江陵玉泉</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注：时年三十三，“次在江陵，奉蒙玄义”是也</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w:t>
      </w:r>
    </w:p>
    <w:p w14:paraId="246E7430"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rPr>
        <w:t>此为</w:t>
      </w:r>
      <w:r w:rsidRPr="002F2203">
        <w:rPr>
          <w:rFonts w:eastAsia="方正新书宋_GBK" w:hint="eastAsia"/>
          <w:noProof/>
          <w:sz w:val="30"/>
        </w:rPr>
        <w:t>593</w:t>
      </w:r>
      <w:r w:rsidRPr="002F2203">
        <w:rPr>
          <w:rFonts w:eastAsia="方正新书宋_GBK" w:hint="eastAsia"/>
          <w:noProof/>
          <w:sz w:val="30"/>
        </w:rPr>
        <w:t>年之事。</w:t>
      </w:r>
    </w:p>
    <w:p w14:paraId="3C6C23BD"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367" w:name="0186c09"/>
      <w:r w:rsidRPr="002F2203">
        <w:rPr>
          <w:rFonts w:ascii="华文中宋" w:eastAsia="方正粗雅宋_GBK" w:hAnsi="华文中宋" w:hint="eastAsia"/>
          <w:sz w:val="32"/>
          <w:szCs w:val="32"/>
        </w:rPr>
        <w:lastRenderedPageBreak/>
        <w:t>十四年夏</w:t>
      </w:r>
      <w:bookmarkEnd w:id="1367"/>
      <w:r w:rsidRPr="002F2203">
        <w:rPr>
          <w:rFonts w:ascii="华文中宋" w:eastAsia="方正粗雅宋_GBK" w:hAnsi="华文中宋" w:hint="eastAsia"/>
          <w:sz w:val="32"/>
          <w:szCs w:val="32"/>
        </w:rPr>
        <w:t>，受《圆顿止观》于玉泉</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注：“一夏敷扬，二时慈霔”是也</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w:t>
      </w:r>
    </w:p>
    <w:p w14:paraId="1BA3DC62"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rPr>
        <w:t>据荆溪大师《辅行》云：“</w:t>
      </w:r>
      <w:bookmarkStart w:id="1368" w:name="0141c01"/>
      <w:r w:rsidRPr="002F2203">
        <w:rPr>
          <w:rFonts w:eastAsia="方正新书宋_GBK" w:hint="eastAsia"/>
          <w:noProof/>
          <w:color w:val="000000"/>
          <w:sz w:val="30"/>
        </w:rPr>
        <w:t>此之一部，前后三本。</w:t>
      </w:r>
      <w:bookmarkStart w:id="1369" w:name="0141c02"/>
      <w:bookmarkEnd w:id="1368"/>
      <w:r w:rsidRPr="002F2203">
        <w:rPr>
          <w:rFonts w:eastAsia="方正新书宋_GBK" w:hint="eastAsia"/>
          <w:noProof/>
          <w:color w:val="000000"/>
          <w:sz w:val="30"/>
        </w:rPr>
        <w:t>其第一本，二十卷成</w:t>
      </w:r>
      <w:bookmarkStart w:id="1370" w:name="0141c03"/>
      <w:bookmarkEnd w:id="1369"/>
      <w:r w:rsidRPr="002F2203">
        <w:rPr>
          <w:rFonts w:eastAsia="方正新书宋_GBK" w:hint="eastAsia"/>
          <w:noProof/>
          <w:color w:val="000000"/>
          <w:sz w:val="30"/>
        </w:rPr>
        <w:t>，并第二本，十卷成者，首并题为《圆顿》者是，为异偏小及不定故。</w:t>
      </w:r>
      <w:bookmarkStart w:id="1371" w:name="0141c04"/>
      <w:bookmarkEnd w:id="1370"/>
      <w:r w:rsidRPr="002F2203">
        <w:rPr>
          <w:rFonts w:eastAsia="方正新书宋_GBK" w:hint="eastAsia"/>
          <w:noProof/>
          <w:color w:val="000000"/>
          <w:sz w:val="30"/>
        </w:rPr>
        <w:t>其第二本即文初列‘窃念’者是。其第三本，题意少异，具如后释</w:t>
      </w:r>
      <w:bookmarkEnd w:id="1371"/>
      <w:r w:rsidRPr="002F2203">
        <w:rPr>
          <w:rFonts w:eastAsia="方正新书宋_GBK" w:hint="eastAsia"/>
          <w:noProof/>
          <w:color w:val="000000"/>
          <w:sz w:val="30"/>
        </w:rPr>
        <w:t>，初云‘止观明静’者是。今之所承，即第三本。</w:t>
      </w:r>
      <w:bookmarkStart w:id="1372" w:name="0141c06"/>
      <w:r w:rsidRPr="002F2203">
        <w:rPr>
          <w:rFonts w:eastAsia="方正新书宋_GBK" w:hint="eastAsia"/>
          <w:noProof/>
          <w:color w:val="000000"/>
          <w:sz w:val="30"/>
        </w:rPr>
        <w:t>时人相传，多以第三而为略本，以第二本号为广本。</w:t>
      </w:r>
      <w:bookmarkStart w:id="1373" w:name="0141c07"/>
      <w:bookmarkEnd w:id="1372"/>
      <w:r w:rsidRPr="002F2203">
        <w:rPr>
          <w:rFonts w:eastAsia="方正新书宋_GBK" w:hint="eastAsia"/>
          <w:noProof/>
          <w:color w:val="000000"/>
          <w:sz w:val="30"/>
        </w:rPr>
        <w:t>一往观之，似有广略。寻讨始末，纸数乃齐</w:t>
      </w:r>
      <w:bookmarkStart w:id="1374" w:name="0141c08"/>
      <w:bookmarkEnd w:id="1373"/>
      <w:r w:rsidRPr="002F2203">
        <w:rPr>
          <w:rFonts w:eastAsia="方正新书宋_GBK" w:hint="eastAsia"/>
          <w:noProof/>
          <w:color w:val="000000"/>
          <w:sz w:val="30"/>
        </w:rPr>
        <w:t>，应以第三为再治本，不须云略</w:t>
      </w:r>
      <w:r w:rsidRPr="002F2203">
        <w:rPr>
          <w:rFonts w:eastAsia="方正新书宋_GBK"/>
          <w:noProof/>
          <w:color w:val="000000"/>
          <w:sz w:val="30"/>
        </w:rPr>
        <w:t>。</w:t>
      </w:r>
      <w:bookmarkEnd w:id="1374"/>
      <w:r w:rsidRPr="002F2203">
        <w:rPr>
          <w:rFonts w:eastAsia="方正新书宋_GBK" w:hint="eastAsia"/>
          <w:noProof/>
          <w:color w:val="000000"/>
          <w:sz w:val="30"/>
        </w:rPr>
        <w:t>”可见止观前后有三本，前面两本都名《圆顿止观》，第三本为再治本，章安大师乃更名为《摩诃止观》。下文又云：“</w:t>
      </w:r>
      <w:bookmarkStart w:id="1375" w:name="0142a13"/>
      <w:r w:rsidRPr="002F2203">
        <w:rPr>
          <w:rFonts w:eastAsia="方正新书宋_GBK" w:hint="eastAsia"/>
          <w:noProof/>
          <w:color w:val="000000"/>
          <w:sz w:val="30"/>
        </w:rPr>
        <w:t>所以改称摩诃名者，有二义故。一者为对俗兄出《小止观》</w:t>
      </w:r>
      <w:bookmarkStart w:id="1376" w:name="0142a14"/>
      <w:bookmarkEnd w:id="1375"/>
      <w:r w:rsidRPr="002F2203">
        <w:rPr>
          <w:rFonts w:eastAsia="方正新书宋_GBK" w:hint="eastAsia"/>
          <w:noProof/>
          <w:color w:val="000000"/>
          <w:sz w:val="30"/>
        </w:rPr>
        <w:t>；二者为存梵音兼含之富。故《大论》云：‘言摩诃者，名含三义</w:t>
      </w:r>
      <w:bookmarkStart w:id="1377" w:name="0142a15"/>
      <w:bookmarkEnd w:id="1376"/>
      <w:r w:rsidRPr="002F2203">
        <w:rPr>
          <w:rFonts w:eastAsia="方正新书宋_GBK" w:hint="eastAsia"/>
          <w:noProof/>
          <w:color w:val="000000"/>
          <w:sz w:val="30"/>
        </w:rPr>
        <w:t>，谓大、多、胜。</w:t>
      </w:r>
      <w:bookmarkStart w:id="1378" w:name="0142a16"/>
      <w:bookmarkEnd w:id="1377"/>
      <w:r w:rsidRPr="002F2203">
        <w:rPr>
          <w:rFonts w:eastAsia="方正新书宋_GBK" w:hint="eastAsia"/>
          <w:noProof/>
          <w:color w:val="000000"/>
          <w:sz w:val="30"/>
        </w:rPr>
        <w:t>’</w:t>
      </w:r>
      <w:bookmarkStart w:id="1379" w:name="0142a17"/>
      <w:bookmarkEnd w:id="1378"/>
      <w:r w:rsidRPr="002F2203">
        <w:rPr>
          <w:rFonts w:eastAsia="方正新书宋_GBK" w:hint="eastAsia"/>
          <w:noProof/>
          <w:color w:val="000000"/>
          <w:sz w:val="30"/>
        </w:rPr>
        <w:t>……大是空义，多是假义，胜是中义</w:t>
      </w:r>
      <w:bookmarkStart w:id="1380" w:name="0142a18"/>
      <w:bookmarkEnd w:id="1379"/>
      <w:r w:rsidRPr="002F2203">
        <w:rPr>
          <w:rFonts w:eastAsia="方正新书宋_GBK" w:hint="eastAsia"/>
          <w:noProof/>
          <w:color w:val="000000"/>
          <w:sz w:val="30"/>
        </w:rPr>
        <w:t>，是故改从兼含之名，以题一心三观之部。若尔，何异圆顿，改从摩诃</w:t>
      </w:r>
      <w:bookmarkStart w:id="1381" w:name="0142a19"/>
      <w:bookmarkEnd w:id="1380"/>
      <w:r w:rsidRPr="002F2203">
        <w:rPr>
          <w:rFonts w:eastAsia="方正新书宋_GBK" w:hint="eastAsia"/>
          <w:noProof/>
          <w:color w:val="000000"/>
          <w:sz w:val="30"/>
        </w:rPr>
        <w:t>？答：圆顿之名，虽异偏渐</w:t>
      </w:r>
      <w:bookmarkEnd w:id="1381"/>
      <w:r w:rsidRPr="002F2203">
        <w:rPr>
          <w:rFonts w:eastAsia="方正新书宋_GBK" w:hint="eastAsia"/>
          <w:noProof/>
          <w:color w:val="000000"/>
          <w:sz w:val="30"/>
        </w:rPr>
        <w:t>，其言通总，阙于含三，故改此土单浅之音，以存彼语多含之称。”</w:t>
      </w:r>
    </w:p>
    <w:p w14:paraId="784A6374"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382" w:name="0186c10"/>
      <w:r w:rsidRPr="002F2203">
        <w:rPr>
          <w:rFonts w:ascii="华文中宋" w:eastAsia="方正粗雅宋_GBK" w:hAnsi="华文中宋" w:hint="eastAsia"/>
          <w:sz w:val="32"/>
          <w:szCs w:val="32"/>
        </w:rPr>
        <w:t>至于余处讲说</w:t>
      </w:r>
      <w:bookmarkEnd w:id="1382"/>
      <w:r w:rsidRPr="002F2203">
        <w:rPr>
          <w:rFonts w:ascii="华文中宋" w:eastAsia="方正粗雅宋_GBK" w:hAnsi="华文中宋" w:hint="eastAsia"/>
          <w:sz w:val="32"/>
          <w:szCs w:val="32"/>
        </w:rPr>
        <w:t>，听受之次，悉与结集，大小部</w:t>
      </w:r>
      <w:proofErr w:type="gramStart"/>
      <w:r w:rsidRPr="002F2203">
        <w:rPr>
          <w:rFonts w:ascii="华文中宋" w:eastAsia="方正粗雅宋_GBK" w:hAnsi="华文中宋" w:hint="eastAsia"/>
          <w:sz w:val="32"/>
          <w:szCs w:val="32"/>
        </w:rPr>
        <w:t>帙</w:t>
      </w:r>
      <w:proofErr w:type="gramEnd"/>
      <w:r w:rsidRPr="002F2203">
        <w:rPr>
          <w:rFonts w:ascii="华文中宋" w:eastAsia="方正粗雅宋_GBK" w:hAnsi="华文中宋" w:hint="eastAsia"/>
          <w:sz w:val="32"/>
          <w:szCs w:val="32"/>
        </w:rPr>
        <w:t>，百有余卷。传诸未闻，皆师之功也。</w:t>
      </w:r>
    </w:p>
    <w:p w14:paraId="58D660C2"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383" w:name="0186c12"/>
      <w:r w:rsidRPr="002F2203">
        <w:rPr>
          <w:rFonts w:ascii="华文中宋" w:eastAsia="方正粗雅宋_GBK" w:hAnsi="华文中宋" w:hint="eastAsia"/>
          <w:sz w:val="32"/>
          <w:szCs w:val="32"/>
        </w:rPr>
        <w:t>十八年正月</w:t>
      </w:r>
      <w:bookmarkStart w:id="1384" w:name="0186c13"/>
      <w:bookmarkEnd w:id="1383"/>
      <w:r w:rsidRPr="002F2203">
        <w:rPr>
          <w:rFonts w:ascii="华文中宋" w:eastAsia="方正粗雅宋_GBK" w:hAnsi="华文中宋" w:hint="eastAsia"/>
          <w:sz w:val="32"/>
          <w:szCs w:val="32"/>
        </w:rPr>
        <w:t>，师与普明奉智者遗书，自天台至扬州</w:t>
      </w:r>
      <w:proofErr w:type="gramStart"/>
      <w:r w:rsidRPr="002F2203">
        <w:rPr>
          <w:rFonts w:ascii="华文中宋" w:eastAsia="方正粗雅宋_GBK" w:hAnsi="华文中宋" w:hint="eastAsia"/>
          <w:sz w:val="32"/>
          <w:szCs w:val="32"/>
        </w:rPr>
        <w:t>谒</w:t>
      </w:r>
      <w:proofErr w:type="gramEnd"/>
      <w:r w:rsidRPr="002F2203">
        <w:rPr>
          <w:rFonts w:ascii="华文中宋" w:eastAsia="方正粗雅宋_GBK" w:hAnsi="华文中宋" w:hint="eastAsia"/>
          <w:sz w:val="32"/>
          <w:szCs w:val="32"/>
        </w:rPr>
        <w:t>晋王</w:t>
      </w:r>
      <w:bookmarkEnd w:id="1384"/>
      <w:r w:rsidRPr="002F2203">
        <w:rPr>
          <w:rFonts w:ascii="华文中宋" w:eastAsia="方正粗雅宋_GBK" w:hAnsi="华文中宋" w:hint="eastAsia"/>
          <w:sz w:val="32"/>
          <w:szCs w:val="32"/>
        </w:rPr>
        <w:t>，并奉《净名义疏》。</w:t>
      </w:r>
    </w:p>
    <w:p w14:paraId="334AE9FD"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385" w:name="0186c14"/>
      <w:r w:rsidRPr="002F2203">
        <w:rPr>
          <w:rFonts w:ascii="华文中宋" w:eastAsia="方正粗雅宋_GBK" w:hAnsi="华文中宋" w:hint="eastAsia"/>
          <w:sz w:val="32"/>
          <w:szCs w:val="32"/>
        </w:rPr>
        <w:lastRenderedPageBreak/>
        <w:t>二月，王遣使王弘送还山</w:t>
      </w:r>
      <w:bookmarkEnd w:id="1385"/>
      <w:r w:rsidRPr="002F2203">
        <w:rPr>
          <w:rFonts w:ascii="华文中宋" w:eastAsia="方正粗雅宋_GBK" w:hAnsi="华文中宋" w:hint="eastAsia"/>
          <w:sz w:val="32"/>
          <w:szCs w:val="32"/>
        </w:rPr>
        <w:t>，为</w:t>
      </w:r>
      <w:proofErr w:type="gramStart"/>
      <w:r w:rsidRPr="002F2203">
        <w:rPr>
          <w:rFonts w:ascii="华文中宋" w:eastAsia="方正粗雅宋_GBK" w:hAnsi="华文中宋" w:hint="eastAsia"/>
          <w:sz w:val="32"/>
          <w:szCs w:val="32"/>
        </w:rPr>
        <w:t>智者设千僧</w:t>
      </w:r>
      <w:proofErr w:type="gramEnd"/>
      <w:r w:rsidRPr="002F2203">
        <w:rPr>
          <w:rFonts w:ascii="华文中宋" w:eastAsia="方正粗雅宋_GBK" w:hAnsi="华文中宋" w:hint="eastAsia"/>
          <w:sz w:val="32"/>
          <w:szCs w:val="32"/>
        </w:rPr>
        <w:t>斋，始</w:t>
      </w:r>
      <w:proofErr w:type="gramStart"/>
      <w:r w:rsidRPr="002F2203">
        <w:rPr>
          <w:rFonts w:ascii="华文中宋" w:eastAsia="方正粗雅宋_GBK" w:hAnsi="华文中宋" w:hint="eastAsia"/>
          <w:sz w:val="32"/>
          <w:szCs w:val="32"/>
        </w:rPr>
        <w:t>用工造国清</w:t>
      </w:r>
      <w:proofErr w:type="gramEnd"/>
      <w:r w:rsidRPr="002F2203">
        <w:rPr>
          <w:rFonts w:ascii="华文中宋" w:eastAsia="方正粗雅宋_GBK" w:hAnsi="华文中宋" w:hint="eastAsia"/>
          <w:sz w:val="32"/>
          <w:szCs w:val="32"/>
        </w:rPr>
        <w:t>寺。</w:t>
      </w:r>
    </w:p>
    <w:p w14:paraId="5BFF5DE2"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386" w:name="0186c15"/>
      <w:r w:rsidRPr="002F2203">
        <w:rPr>
          <w:rFonts w:ascii="华文中宋" w:eastAsia="方正粗雅宋_GBK" w:hAnsi="华文中宋" w:hint="eastAsia"/>
          <w:sz w:val="32"/>
          <w:szCs w:val="32"/>
        </w:rPr>
        <w:t>仁寿元年</w:t>
      </w:r>
      <w:bookmarkStart w:id="1387" w:name="0186c16"/>
      <w:bookmarkEnd w:id="1386"/>
      <w:r w:rsidRPr="002F2203">
        <w:rPr>
          <w:rFonts w:ascii="华文中宋" w:eastAsia="方正粗雅宋_GBK" w:hAnsi="华文中宋" w:hint="eastAsia"/>
          <w:sz w:val="32"/>
          <w:szCs w:val="32"/>
        </w:rPr>
        <w:t>，晋王为皇太子。师与智璪奉表至长安称贺</w:t>
      </w:r>
      <w:bookmarkStart w:id="1388" w:name="0186c17"/>
      <w:bookmarkEnd w:id="1387"/>
      <w:r w:rsidRPr="002F2203">
        <w:rPr>
          <w:rFonts w:ascii="华文中宋" w:eastAsia="方正粗雅宋_GBK" w:hAnsi="华文中宋" w:hint="eastAsia"/>
          <w:sz w:val="32"/>
          <w:szCs w:val="32"/>
        </w:rPr>
        <w:t>，</w:t>
      </w:r>
      <w:proofErr w:type="gramStart"/>
      <w:r w:rsidRPr="002F2203">
        <w:rPr>
          <w:rFonts w:ascii="华文中宋" w:eastAsia="方正粗雅宋_GBK" w:hAnsi="华文中宋" w:hint="eastAsia"/>
          <w:sz w:val="32"/>
          <w:szCs w:val="32"/>
        </w:rPr>
        <w:t>并谢造寺</w:t>
      </w:r>
      <w:proofErr w:type="gramEnd"/>
      <w:r w:rsidRPr="002F2203">
        <w:rPr>
          <w:rFonts w:ascii="华文中宋" w:eastAsia="方正粗雅宋_GBK" w:hAnsi="华文中宋" w:hint="eastAsia"/>
          <w:sz w:val="32"/>
          <w:szCs w:val="32"/>
        </w:rPr>
        <w:t>。右庶子</w:t>
      </w:r>
      <w:proofErr w:type="gramStart"/>
      <w:r w:rsidRPr="002F2203">
        <w:rPr>
          <w:rFonts w:ascii="华文中宋" w:eastAsia="方正粗雅宋_GBK" w:hAnsi="华文中宋" w:hint="eastAsia"/>
          <w:sz w:val="32"/>
          <w:szCs w:val="32"/>
        </w:rPr>
        <w:t>张衡</w:t>
      </w:r>
      <w:bookmarkStart w:id="1389" w:name="0186c18"/>
      <w:bookmarkEnd w:id="1388"/>
      <w:r w:rsidRPr="002F2203">
        <w:rPr>
          <w:rFonts w:ascii="华文中宋" w:eastAsia="方正粗雅宋_GBK" w:hAnsi="华文中宋" w:hint="eastAsia"/>
          <w:sz w:val="32"/>
          <w:szCs w:val="32"/>
        </w:rPr>
        <w:t>宣令问</w:t>
      </w:r>
      <w:proofErr w:type="gramEnd"/>
      <w:r w:rsidRPr="002F2203">
        <w:rPr>
          <w:rFonts w:ascii="华文中宋" w:eastAsia="方正粗雅宋_GBK" w:hAnsi="华文中宋" w:hint="eastAsia"/>
          <w:sz w:val="32"/>
          <w:szCs w:val="32"/>
        </w:rPr>
        <w:t>智者亡后灵异，对以五事</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注：备见《百录》</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，皇太子悲喜交至</w:t>
      </w:r>
      <w:bookmarkEnd w:id="1389"/>
      <w:r w:rsidRPr="002F2203">
        <w:rPr>
          <w:rFonts w:ascii="华文中宋" w:eastAsia="方正粗雅宋_GBK" w:hAnsi="华文中宋" w:hint="eastAsia"/>
          <w:sz w:val="32"/>
          <w:szCs w:val="32"/>
        </w:rPr>
        <w:t>，遣散骑常</w:t>
      </w:r>
      <w:proofErr w:type="gramStart"/>
      <w:r w:rsidRPr="002F2203">
        <w:rPr>
          <w:rFonts w:ascii="华文中宋" w:eastAsia="方正粗雅宋_GBK" w:hAnsi="华文中宋" w:hint="eastAsia"/>
          <w:sz w:val="32"/>
          <w:szCs w:val="32"/>
        </w:rPr>
        <w:t>侍张乾威</w:t>
      </w:r>
      <w:proofErr w:type="gramEnd"/>
      <w:r w:rsidRPr="002F2203">
        <w:rPr>
          <w:rFonts w:ascii="华文中宋" w:eastAsia="方正粗雅宋_GBK" w:hAnsi="华文中宋" w:hint="eastAsia"/>
          <w:sz w:val="32"/>
          <w:szCs w:val="32"/>
        </w:rPr>
        <w:t>入山，</w:t>
      </w:r>
      <w:proofErr w:type="gramStart"/>
      <w:r w:rsidRPr="002F2203">
        <w:rPr>
          <w:rFonts w:ascii="华文中宋" w:eastAsia="方正粗雅宋_GBK" w:hAnsi="华文中宋" w:hint="eastAsia"/>
          <w:sz w:val="32"/>
          <w:szCs w:val="32"/>
        </w:rPr>
        <w:t>设千僧</w:t>
      </w:r>
      <w:proofErr w:type="gramEnd"/>
      <w:r w:rsidRPr="002F2203">
        <w:rPr>
          <w:rFonts w:ascii="华文中宋" w:eastAsia="方正粗雅宋_GBK" w:hAnsi="华文中宋" w:hint="eastAsia"/>
          <w:sz w:val="32"/>
          <w:szCs w:val="32"/>
        </w:rPr>
        <w:t>斋。</w:t>
      </w:r>
    </w:p>
    <w:p w14:paraId="6EC1922C"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rPr>
        <w:t>教材上“张乾震”应改为“张乾威”。</w:t>
      </w:r>
    </w:p>
    <w:p w14:paraId="1311917B"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kern w:val="0"/>
          <w:sz w:val="30"/>
          <w:lang w:val="zh-CN"/>
        </w:rPr>
        <w:t>在这一段话中，年份有误，晋王杨广被立为皇太子是在隋开皇二十年（</w:t>
      </w:r>
      <w:r w:rsidRPr="002F2203">
        <w:rPr>
          <w:rFonts w:eastAsia="方正新书宋_GBK" w:hint="eastAsia"/>
          <w:noProof/>
          <w:kern w:val="0"/>
          <w:sz w:val="30"/>
          <w:lang w:val="zh-CN"/>
        </w:rPr>
        <w:t>600</w:t>
      </w:r>
      <w:r w:rsidRPr="002F2203">
        <w:rPr>
          <w:rFonts w:eastAsia="方正新书宋_GBK" w:hint="eastAsia"/>
          <w:noProof/>
          <w:kern w:val="0"/>
          <w:sz w:val="30"/>
          <w:lang w:val="zh-CN"/>
        </w:rPr>
        <w:t>），而不是仁寿元年（</w:t>
      </w:r>
      <w:r w:rsidRPr="002F2203">
        <w:rPr>
          <w:rFonts w:eastAsia="方正新书宋_GBK" w:hint="eastAsia"/>
          <w:noProof/>
          <w:kern w:val="0"/>
          <w:sz w:val="30"/>
          <w:lang w:val="zh-CN"/>
        </w:rPr>
        <w:t>601</w:t>
      </w:r>
      <w:r w:rsidRPr="002F2203">
        <w:rPr>
          <w:rFonts w:eastAsia="方正新书宋_GBK" w:hint="eastAsia"/>
          <w:noProof/>
          <w:kern w:val="0"/>
          <w:sz w:val="30"/>
          <w:lang w:val="zh-CN"/>
        </w:rPr>
        <w:t>），如《全隋文》卷四云：“（开皇）二十年十一月，立为皇太子。”</w:t>
      </w:r>
    </w:p>
    <w:p w14:paraId="2406D9F3"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rPr>
        <w:t>因此，《国清百录·</w:t>
      </w:r>
      <w:bookmarkStart w:id="1390" w:name="0812b15"/>
      <w:r w:rsidRPr="002F2203">
        <w:rPr>
          <w:rFonts w:eastAsia="方正新书宋_GBK" w:hint="eastAsia"/>
          <w:noProof/>
          <w:sz w:val="30"/>
        </w:rPr>
        <w:t>天台众贺启第七十二》中虽然没有写明日期，但内有“</w:t>
      </w:r>
      <w:r w:rsidRPr="002F2203">
        <w:rPr>
          <w:rFonts w:eastAsia="方正新书宋_GBK" w:hint="eastAsia"/>
          <w:noProof/>
          <w:color w:val="000000"/>
          <w:sz w:val="30"/>
        </w:rPr>
        <w:t>恭膺储副”句，当是</w:t>
      </w:r>
      <w:r w:rsidRPr="002F2203">
        <w:rPr>
          <w:rFonts w:eastAsia="方正新书宋_GBK" w:hint="eastAsia"/>
          <w:noProof/>
          <w:kern w:val="0"/>
          <w:sz w:val="30"/>
          <w:lang w:val="zh-CN"/>
        </w:rPr>
        <w:t>开皇二十年所贺。而</w:t>
      </w:r>
      <w:bookmarkEnd w:id="1390"/>
      <w:r w:rsidRPr="002F2203">
        <w:rPr>
          <w:rFonts w:eastAsia="方正新书宋_GBK" w:hint="eastAsia"/>
          <w:noProof/>
          <w:kern w:val="0"/>
          <w:sz w:val="30"/>
          <w:lang w:val="zh-CN"/>
        </w:rPr>
        <w:t>《</w:t>
      </w:r>
      <w:r w:rsidRPr="002F2203">
        <w:rPr>
          <w:rFonts w:eastAsia="方正新书宋_GBK" w:hint="eastAsia"/>
          <w:noProof/>
          <w:sz w:val="30"/>
        </w:rPr>
        <w:t>天台众谢造寺成启第七十三》写明是“</w:t>
      </w:r>
      <w:r w:rsidRPr="002F2203">
        <w:rPr>
          <w:rFonts w:eastAsia="方正新书宋_GBK" w:hint="eastAsia"/>
          <w:noProof/>
          <w:color w:val="000000"/>
          <w:sz w:val="30"/>
        </w:rPr>
        <w:t>仁寿元年</w:t>
      </w:r>
      <w:r w:rsidRPr="002F2203">
        <w:rPr>
          <w:rFonts w:eastAsia="方正新书宋_GBK"/>
          <w:noProof/>
          <w:color w:val="000000"/>
          <w:sz w:val="30"/>
        </w:rPr>
        <w:t>十月三日</w:t>
      </w:r>
      <w:r w:rsidRPr="002F2203">
        <w:rPr>
          <w:rFonts w:eastAsia="方正新书宋_GBK" w:hint="eastAsia"/>
          <w:noProof/>
          <w:color w:val="000000"/>
          <w:sz w:val="30"/>
        </w:rPr>
        <w:t>”，两事不能混淆相杂。所对五事见《僧使对皇太子问答第七十四》。</w:t>
      </w:r>
    </w:p>
    <w:p w14:paraId="35E416F2" w14:textId="77777777" w:rsidR="00A3701D" w:rsidRPr="002F2203" w:rsidRDefault="00A3701D" w:rsidP="009D5CA3">
      <w:pPr>
        <w:spacing w:beforeLines="100" w:before="383" w:after="50" w:line="640" w:lineRule="exact"/>
        <w:rPr>
          <w:rFonts w:ascii="华文中宋" w:eastAsia="方正粗雅宋_GBK" w:hAnsi="华文中宋"/>
          <w:sz w:val="32"/>
          <w:szCs w:val="32"/>
        </w:rPr>
      </w:pPr>
      <w:bookmarkStart w:id="1391" w:name="0186c19"/>
      <w:r w:rsidRPr="002F2203">
        <w:rPr>
          <w:rFonts w:ascii="华文中宋" w:eastAsia="方正粗雅宋_GBK" w:hAnsi="华文中宋" w:hint="eastAsia"/>
          <w:sz w:val="32"/>
          <w:szCs w:val="32"/>
        </w:rPr>
        <w:t>二年四月</w:t>
      </w:r>
      <w:bookmarkStart w:id="1392" w:name="0186c20"/>
      <w:bookmarkEnd w:id="1391"/>
      <w:r w:rsidRPr="002F2203">
        <w:rPr>
          <w:rFonts w:ascii="华文中宋" w:eastAsia="方正粗雅宋_GBK" w:hAnsi="华文中宋" w:hint="eastAsia"/>
          <w:sz w:val="32"/>
          <w:szCs w:val="32"/>
        </w:rPr>
        <w:t>，遣扬州参军张</w:t>
      </w:r>
      <w:proofErr w:type="gramStart"/>
      <w:r w:rsidRPr="002F2203">
        <w:rPr>
          <w:rFonts w:ascii="华文中宋" w:eastAsia="方正粗雅宋_GBK" w:hAnsi="华文中宋" w:hint="eastAsia"/>
          <w:sz w:val="32"/>
          <w:szCs w:val="32"/>
        </w:rPr>
        <w:t>谐</w:t>
      </w:r>
      <w:bookmarkStart w:id="1393" w:name="0186c21"/>
      <w:bookmarkEnd w:id="1392"/>
      <w:proofErr w:type="gramEnd"/>
      <w:r w:rsidRPr="002F2203">
        <w:rPr>
          <w:rFonts w:ascii="华文中宋" w:eastAsia="方正粗雅宋_GBK" w:hAnsi="华文中宋" w:hint="eastAsia"/>
          <w:sz w:val="32"/>
          <w:szCs w:val="32"/>
        </w:rPr>
        <w:t>入山，</w:t>
      </w:r>
      <w:proofErr w:type="gramStart"/>
      <w:r w:rsidRPr="002F2203">
        <w:rPr>
          <w:rFonts w:ascii="华文中宋" w:eastAsia="方正粗雅宋_GBK" w:hAnsi="华文中宋" w:hint="eastAsia"/>
          <w:sz w:val="32"/>
          <w:szCs w:val="32"/>
        </w:rPr>
        <w:t>宣令慧日</w:t>
      </w:r>
      <w:proofErr w:type="gramEnd"/>
      <w:r w:rsidRPr="002F2203">
        <w:rPr>
          <w:rFonts w:ascii="华文中宋" w:eastAsia="方正粗雅宋_GBK" w:hAnsi="华文中宋" w:hint="eastAsia"/>
          <w:sz w:val="32"/>
          <w:szCs w:val="32"/>
        </w:rPr>
        <w:t>道场道庄、法论二师</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注：隋</w:t>
      </w:r>
      <w:proofErr w:type="gramStart"/>
      <w:r w:rsidRPr="002F2203">
        <w:rPr>
          <w:rFonts w:ascii="华文中宋" w:eastAsia="方正粗雅宋_GBK" w:hAnsi="华文中宋" w:hint="eastAsia"/>
          <w:sz w:val="32"/>
          <w:szCs w:val="32"/>
        </w:rPr>
        <w:t>改寺曰</w:t>
      </w:r>
      <w:proofErr w:type="gramEnd"/>
      <w:r w:rsidRPr="002F2203">
        <w:rPr>
          <w:rFonts w:ascii="华文中宋" w:eastAsia="方正粗雅宋_GBK" w:hAnsi="华文中宋" w:hint="eastAsia"/>
          <w:sz w:val="32"/>
          <w:szCs w:val="32"/>
        </w:rPr>
        <w:t>道场。此寺在东都</w:t>
      </w:r>
      <w:bookmarkStart w:id="1394" w:name="0186c22"/>
      <w:bookmarkEnd w:id="1393"/>
      <w:r w:rsidRPr="002F2203">
        <w:rPr>
          <w:rFonts w:ascii="华文中宋" w:eastAsia="方正粗雅宋_GBK" w:hAnsi="华文中宋" w:hint="eastAsia"/>
          <w:sz w:val="32"/>
          <w:szCs w:val="32"/>
        </w:rPr>
        <w:t>，二师见《唐续僧传》</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，于东宫讲《净名经》，全用智者疏</w:t>
      </w:r>
      <w:proofErr w:type="gramStart"/>
      <w:r w:rsidRPr="002F2203">
        <w:rPr>
          <w:rFonts w:ascii="华文中宋" w:eastAsia="方正粗雅宋_GBK" w:hAnsi="华文中宋" w:hint="eastAsia"/>
          <w:sz w:val="32"/>
          <w:szCs w:val="32"/>
        </w:rPr>
        <w:t>文判释</w:t>
      </w:r>
      <w:proofErr w:type="gramEnd"/>
      <w:r w:rsidRPr="002F2203">
        <w:rPr>
          <w:rFonts w:ascii="华文中宋" w:eastAsia="方正粗雅宋_GBK" w:hAnsi="华文中宋" w:hint="eastAsia"/>
          <w:sz w:val="32"/>
          <w:szCs w:val="32"/>
        </w:rPr>
        <w:t>。</w:t>
      </w:r>
      <w:bookmarkStart w:id="1395" w:name="0186c23"/>
      <w:bookmarkEnd w:id="1394"/>
      <w:r w:rsidRPr="002F2203">
        <w:rPr>
          <w:rFonts w:ascii="华文中宋" w:eastAsia="方正粗雅宋_GBK" w:hAnsi="华文中宋" w:hint="eastAsia"/>
          <w:sz w:val="32"/>
          <w:szCs w:val="32"/>
        </w:rPr>
        <w:t>可令</w:t>
      </w:r>
      <w:proofErr w:type="gramStart"/>
      <w:r w:rsidRPr="002F2203">
        <w:rPr>
          <w:rFonts w:ascii="华文中宋" w:eastAsia="方正粗雅宋_GBK" w:hAnsi="华文中宋" w:hint="eastAsia"/>
          <w:sz w:val="32"/>
          <w:szCs w:val="32"/>
        </w:rPr>
        <w:t>寺众谙委法华玄义</w:t>
      </w:r>
      <w:proofErr w:type="gramEnd"/>
      <w:r w:rsidRPr="002F2203">
        <w:rPr>
          <w:rFonts w:ascii="华文中宋" w:eastAsia="方正粗雅宋_GBK" w:hAnsi="华文中宋" w:hint="eastAsia"/>
          <w:sz w:val="32"/>
          <w:szCs w:val="32"/>
        </w:rPr>
        <w:t>者，</w:t>
      </w:r>
      <w:proofErr w:type="gramStart"/>
      <w:r w:rsidRPr="002F2203">
        <w:rPr>
          <w:rFonts w:ascii="华文中宋" w:eastAsia="方正粗雅宋_GBK" w:hAnsi="华文中宋" w:hint="eastAsia"/>
          <w:sz w:val="32"/>
          <w:szCs w:val="32"/>
        </w:rPr>
        <w:t>赍疏入</w:t>
      </w:r>
      <w:proofErr w:type="gramEnd"/>
      <w:r w:rsidRPr="002F2203">
        <w:rPr>
          <w:rFonts w:ascii="华文中宋" w:eastAsia="方正粗雅宋_GBK" w:hAnsi="华文中宋" w:hint="eastAsia"/>
          <w:sz w:val="32"/>
          <w:szCs w:val="32"/>
        </w:rPr>
        <w:t>京，众</w:t>
      </w:r>
      <w:proofErr w:type="gramStart"/>
      <w:r w:rsidRPr="002F2203">
        <w:rPr>
          <w:rFonts w:ascii="华文中宋" w:eastAsia="方正粗雅宋_GBK" w:hAnsi="华文中宋" w:hint="eastAsia"/>
          <w:sz w:val="32"/>
          <w:szCs w:val="32"/>
        </w:rPr>
        <w:t>推师随</w:t>
      </w:r>
      <w:proofErr w:type="gramEnd"/>
      <w:r w:rsidRPr="002F2203">
        <w:rPr>
          <w:rFonts w:ascii="华文中宋" w:eastAsia="方正粗雅宋_GBK" w:hAnsi="华文中宋" w:hint="eastAsia"/>
          <w:sz w:val="32"/>
          <w:szCs w:val="32"/>
        </w:rPr>
        <w:t>使应令。</w:t>
      </w:r>
      <w:bookmarkStart w:id="1396" w:name="0186c24"/>
      <w:bookmarkEnd w:id="1395"/>
      <w:r w:rsidRPr="002F2203">
        <w:rPr>
          <w:rFonts w:ascii="华文中宋" w:eastAsia="方正粗雅宋_GBK" w:hAnsi="华文中宋" w:hint="eastAsia"/>
          <w:sz w:val="32"/>
          <w:szCs w:val="32"/>
        </w:rPr>
        <w:t>八月，</w:t>
      </w:r>
      <w:proofErr w:type="gramStart"/>
      <w:r w:rsidRPr="002F2203">
        <w:rPr>
          <w:rFonts w:ascii="华文中宋" w:eastAsia="方正粗雅宋_GBK" w:hAnsi="华文中宋" w:hint="eastAsia"/>
          <w:sz w:val="32"/>
          <w:szCs w:val="32"/>
        </w:rPr>
        <w:t>遣使送师还</w:t>
      </w:r>
      <w:proofErr w:type="gramEnd"/>
      <w:r w:rsidRPr="002F2203">
        <w:rPr>
          <w:rFonts w:ascii="华文中宋" w:eastAsia="方正粗雅宋_GBK" w:hAnsi="华文中宋" w:hint="eastAsia"/>
          <w:sz w:val="32"/>
          <w:szCs w:val="32"/>
        </w:rPr>
        <w:t>山。</w:t>
      </w:r>
      <w:bookmarkEnd w:id="1396"/>
    </w:p>
    <w:p w14:paraId="0A510953"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rPr>
        <w:t>在这里首先要纠正一个错误，杨广让张谐入山，是要请“有谙委智者法华义者一人，仍赍疏入京”，而不是“可令寺众谙委法华玄义者，</w:t>
      </w:r>
      <w:r w:rsidRPr="002F2203">
        <w:rPr>
          <w:rFonts w:eastAsia="方正新书宋_GBK" w:hint="eastAsia"/>
          <w:noProof/>
          <w:sz w:val="30"/>
        </w:rPr>
        <w:lastRenderedPageBreak/>
        <w:t>赍疏入京”，一字之差，意义已经变味了。见《</w:t>
      </w:r>
      <w:bookmarkStart w:id="1397" w:name="0814c09"/>
      <w:r w:rsidRPr="002F2203">
        <w:rPr>
          <w:rFonts w:eastAsia="方正新书宋_GBK" w:hint="eastAsia"/>
          <w:noProof/>
          <w:sz w:val="30"/>
        </w:rPr>
        <w:t>皇太子弘净名疏书第八十一》。</w:t>
      </w:r>
      <w:bookmarkEnd w:id="1397"/>
    </w:p>
    <w:p w14:paraId="61DF6C99"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u w:val="single"/>
        </w:rPr>
        <w:t>道庄</w:t>
      </w:r>
      <w:r w:rsidRPr="002F2203">
        <w:rPr>
          <w:rFonts w:eastAsia="方正新书宋_GBK" w:hint="eastAsia"/>
          <w:noProof/>
          <w:sz w:val="30"/>
        </w:rPr>
        <w:t>（</w:t>
      </w:r>
      <w:r w:rsidRPr="002F2203">
        <w:rPr>
          <w:rFonts w:eastAsia="方正新书宋_GBK" w:hint="eastAsia"/>
          <w:noProof/>
          <w:sz w:val="30"/>
        </w:rPr>
        <w:t>525</w:t>
      </w:r>
      <w:r w:rsidRPr="002F2203">
        <w:rPr>
          <w:rFonts w:eastAsia="方正新书宋_GBK" w:hint="eastAsia"/>
          <w:noProof/>
          <w:sz w:val="30"/>
        </w:rPr>
        <w:t>～</w:t>
      </w:r>
      <w:r w:rsidRPr="002F2203">
        <w:rPr>
          <w:rFonts w:eastAsia="方正新书宋_GBK" w:hint="eastAsia"/>
          <w:noProof/>
          <w:sz w:val="30"/>
        </w:rPr>
        <w:t>605</w:t>
      </w:r>
      <w:r w:rsidRPr="002F2203">
        <w:rPr>
          <w:rFonts w:eastAsia="方正新书宋_GBK" w:hint="eastAsia"/>
          <w:noProof/>
          <w:sz w:val="30"/>
        </w:rPr>
        <w:t>），传见《续高僧传》卷九，《皇太子弘净名疏书第八十一》作慧庄。建业（南京）人，初从彭城寺宝琼学《成实论》，继从兴皇寺法朗研习中、百、十二门、大智度等四论。入住东都内慧日道场，后入京师日严寺讲说《法华经》，炀帝亲临其讲座，并赐以施物。著有《集数》十卷等，示寂于大业元年，世寿八十一。</w:t>
      </w:r>
    </w:p>
    <w:p w14:paraId="5356134E"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u w:val="single"/>
        </w:rPr>
        <w:t>法论</w:t>
      </w:r>
      <w:r w:rsidRPr="002F2203">
        <w:rPr>
          <w:rFonts w:eastAsia="方正新书宋_GBK" w:hint="eastAsia"/>
          <w:noProof/>
          <w:sz w:val="30"/>
        </w:rPr>
        <w:t>，亦见《续高僧传》卷九，俗姓孟，南郡人，初住荆州天皇寺，博通《成实》，精于文采。晋王杨广曾经召入道场，晨夕赏对。后入京，住日严寺。年七十八而终，有《别集》八卷行世。</w:t>
      </w:r>
    </w:p>
    <w:p w14:paraId="282F7C7E"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u w:val="single"/>
        </w:rPr>
        <w:t>慧日道场</w:t>
      </w:r>
      <w:r w:rsidRPr="002F2203">
        <w:rPr>
          <w:rFonts w:eastAsia="方正新书宋_GBK" w:hint="eastAsia"/>
          <w:noProof/>
          <w:sz w:val="30"/>
        </w:rPr>
        <w:t>，</w:t>
      </w:r>
      <w:r w:rsidRPr="002F2203">
        <w:rPr>
          <w:rFonts w:eastAsia="方正新书宋_GBK" w:hAnsi="宋体"/>
          <w:noProof/>
          <w:sz w:val="30"/>
          <w:szCs w:val="30"/>
        </w:rPr>
        <w:t>位于</w:t>
      </w:r>
      <w:r w:rsidRPr="002F2203">
        <w:rPr>
          <w:rFonts w:eastAsia="方正新书宋_GBK" w:hAnsi="宋体" w:hint="eastAsia"/>
          <w:noProof/>
          <w:sz w:val="30"/>
          <w:szCs w:val="30"/>
        </w:rPr>
        <w:t>今</w:t>
      </w:r>
      <w:r w:rsidRPr="002F2203">
        <w:rPr>
          <w:rFonts w:eastAsia="方正新书宋_GBK" w:hAnsi="宋体"/>
          <w:noProof/>
          <w:sz w:val="30"/>
          <w:szCs w:val="30"/>
        </w:rPr>
        <w:t>江苏扬州。隋文帝开皇（</w:t>
      </w:r>
      <w:r w:rsidRPr="002F2203">
        <w:rPr>
          <w:rFonts w:eastAsia="方正新书宋_GBK" w:hAnsi="宋体"/>
          <w:noProof/>
          <w:sz w:val="30"/>
          <w:szCs w:val="30"/>
        </w:rPr>
        <w:t>581</w:t>
      </w:r>
      <w:r w:rsidRPr="002F2203">
        <w:rPr>
          <w:rFonts w:eastAsia="方正新书宋_GBK" w:hAnsi="宋体"/>
          <w:noProof/>
          <w:sz w:val="30"/>
          <w:szCs w:val="30"/>
        </w:rPr>
        <w:t>～</w:t>
      </w:r>
      <w:r w:rsidRPr="002F2203">
        <w:rPr>
          <w:rFonts w:eastAsia="方正新书宋_GBK" w:hAnsi="宋体"/>
          <w:noProof/>
          <w:sz w:val="30"/>
          <w:szCs w:val="30"/>
        </w:rPr>
        <w:t>600</w:t>
      </w:r>
      <w:r w:rsidRPr="002F2203">
        <w:rPr>
          <w:rFonts w:eastAsia="方正新书宋_GBK" w:hAnsi="宋体"/>
          <w:noProof/>
          <w:sz w:val="30"/>
          <w:szCs w:val="30"/>
        </w:rPr>
        <w:t>）末年，晋王杨广所立天下四道场之一，嘉祥大师吉藏</w:t>
      </w:r>
      <w:r w:rsidRPr="002F2203">
        <w:rPr>
          <w:rFonts w:eastAsia="方正新书宋_GBK" w:hAnsi="宋体" w:hint="eastAsia"/>
          <w:noProof/>
          <w:sz w:val="30"/>
          <w:szCs w:val="30"/>
        </w:rPr>
        <w:t>大师</w:t>
      </w:r>
      <w:r w:rsidRPr="002F2203">
        <w:rPr>
          <w:rFonts w:eastAsia="方正新书宋_GBK" w:hAnsi="宋体"/>
          <w:noProof/>
          <w:sz w:val="30"/>
          <w:szCs w:val="30"/>
        </w:rPr>
        <w:t>曾被召入本寺，宣说三论之宗旨。</w:t>
      </w:r>
      <w:r w:rsidRPr="002F2203">
        <w:rPr>
          <w:rFonts w:eastAsia="方正新书宋_GBK" w:hAnsi="宋体" w:hint="eastAsia"/>
          <w:noProof/>
          <w:sz w:val="30"/>
          <w:szCs w:val="30"/>
        </w:rPr>
        <w:t>隋炀帝原先的身份是晋王，曾以扬州总管的职务驻守扬州，在扬州杨广礼请智者大师为他授菩萨戒。</w:t>
      </w:r>
      <w:r w:rsidRPr="002F2203">
        <w:rPr>
          <w:rFonts w:eastAsia="方正新书宋_GBK" w:hAnsi="宋体"/>
          <w:noProof/>
          <w:sz w:val="30"/>
          <w:szCs w:val="30"/>
        </w:rPr>
        <w:t>开皇十九年，杨广在扬州设立慧日、法云两个佛教道场，邀请学问僧、律僧在其中研究、弘扬佛教，自己藩府出资供养。隋炀帝称帝后，立即将洛阳营建为东都</w:t>
      </w:r>
      <w:r w:rsidRPr="002F2203">
        <w:rPr>
          <w:rFonts w:eastAsia="方正新书宋_GBK" w:hAnsi="宋体" w:hint="eastAsia"/>
          <w:noProof/>
          <w:sz w:val="30"/>
          <w:szCs w:val="30"/>
        </w:rPr>
        <w:t>，并设立东都内</w:t>
      </w:r>
      <w:r w:rsidRPr="002F2203">
        <w:rPr>
          <w:rFonts w:eastAsia="方正新书宋_GBK" w:hAnsi="宋体"/>
          <w:noProof/>
          <w:sz w:val="30"/>
          <w:szCs w:val="30"/>
          <w:shd w:val="clear" w:color="auto" w:fill="FFFFFF"/>
        </w:rPr>
        <w:t>慧日道场</w:t>
      </w:r>
      <w:r w:rsidRPr="002F2203">
        <w:rPr>
          <w:rFonts w:eastAsia="方正新书宋_GBK" w:hAnsi="宋体" w:hint="eastAsia"/>
          <w:noProof/>
          <w:sz w:val="30"/>
          <w:szCs w:val="30"/>
          <w:shd w:val="clear" w:color="auto" w:fill="FFFFFF"/>
        </w:rPr>
        <w:t>，称为皇家宫廷佛教研究院。</w:t>
      </w:r>
    </w:p>
    <w:p w14:paraId="40C7A97E" w14:textId="77777777" w:rsidR="00A3701D" w:rsidRPr="002F2203" w:rsidRDefault="00A3701D" w:rsidP="009D5CA3">
      <w:pPr>
        <w:spacing w:beforeLines="100" w:before="383" w:after="50" w:line="640" w:lineRule="exact"/>
        <w:rPr>
          <w:rFonts w:ascii="华文中宋" w:eastAsia="方正粗雅宋_GBK" w:hAnsi="华文中宋"/>
          <w:sz w:val="32"/>
          <w:szCs w:val="32"/>
        </w:rPr>
      </w:pPr>
      <w:bookmarkStart w:id="1398" w:name="0186c25"/>
      <w:proofErr w:type="gramStart"/>
      <w:r w:rsidRPr="002F2203">
        <w:rPr>
          <w:rFonts w:ascii="华文中宋" w:eastAsia="方正粗雅宋_GBK" w:hAnsi="华文中宋" w:hint="eastAsia"/>
          <w:sz w:val="32"/>
          <w:szCs w:val="32"/>
        </w:rPr>
        <w:t>炀</w:t>
      </w:r>
      <w:proofErr w:type="gramEnd"/>
      <w:r w:rsidRPr="002F2203">
        <w:rPr>
          <w:rFonts w:ascii="华文中宋" w:eastAsia="方正粗雅宋_GBK" w:hAnsi="华文中宋" w:hint="eastAsia"/>
          <w:sz w:val="32"/>
          <w:szCs w:val="32"/>
        </w:rPr>
        <w:t>帝大业十年</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注：时年四十五</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，著《涅槃玄义》二卷，《疏》二十卷。</w:t>
      </w:r>
      <w:bookmarkEnd w:id="1398"/>
    </w:p>
    <w:p w14:paraId="46BE17B2"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u w:val="single"/>
        </w:rPr>
        <w:t>大业十年</w:t>
      </w:r>
      <w:r w:rsidRPr="002F2203">
        <w:rPr>
          <w:rFonts w:eastAsia="方正新书宋_GBK" w:hint="eastAsia"/>
          <w:noProof/>
          <w:sz w:val="30"/>
        </w:rPr>
        <w:t>，即</w:t>
      </w:r>
      <w:r w:rsidRPr="002F2203">
        <w:rPr>
          <w:rFonts w:eastAsia="方正新书宋_GBK" w:hint="eastAsia"/>
          <w:noProof/>
          <w:sz w:val="30"/>
        </w:rPr>
        <w:t>614</w:t>
      </w:r>
      <w:r w:rsidRPr="002F2203">
        <w:rPr>
          <w:rFonts w:eastAsia="方正新书宋_GBK" w:hint="eastAsia"/>
          <w:noProof/>
          <w:sz w:val="30"/>
        </w:rPr>
        <w:t>年，应为</w:t>
      </w:r>
      <w:r w:rsidRPr="002F2203">
        <w:rPr>
          <w:rFonts w:eastAsia="方正新书宋_GBK" w:hint="eastAsia"/>
          <w:noProof/>
          <w:sz w:val="30"/>
        </w:rPr>
        <w:t>44</w:t>
      </w:r>
      <w:r w:rsidRPr="002F2203">
        <w:rPr>
          <w:rFonts w:eastAsia="方正新书宋_GBK" w:hint="eastAsia"/>
          <w:noProof/>
          <w:sz w:val="30"/>
        </w:rPr>
        <w:t>岁，小注说“时年四十五”者，误。</w:t>
      </w:r>
    </w:p>
    <w:p w14:paraId="059FE81A" w14:textId="77777777" w:rsidR="00A3701D" w:rsidRPr="002F2203" w:rsidRDefault="00A3701D" w:rsidP="009D5CA3">
      <w:pPr>
        <w:overflowPunct w:val="0"/>
        <w:autoSpaceDE w:val="0"/>
        <w:autoSpaceDN w:val="0"/>
        <w:adjustRightInd w:val="0"/>
        <w:snapToGrid w:val="0"/>
        <w:spacing w:beforeLines="100" w:before="383" w:afterLines="50" w:after="191" w:line="640" w:lineRule="exact"/>
        <w:rPr>
          <w:rFonts w:ascii="华文中宋" w:eastAsia="方正粗雅宋_GBK" w:hAnsi="华文中宋"/>
          <w:sz w:val="32"/>
          <w:szCs w:val="32"/>
        </w:rPr>
      </w:pPr>
      <w:bookmarkStart w:id="1399" w:name="0186c26"/>
      <w:r w:rsidRPr="002F2203">
        <w:rPr>
          <w:rFonts w:ascii="华文中宋" w:eastAsia="方正粗雅宋_GBK" w:hAnsi="华文中宋" w:hint="eastAsia"/>
          <w:sz w:val="32"/>
          <w:szCs w:val="32"/>
        </w:rPr>
        <w:lastRenderedPageBreak/>
        <w:t>时隋末兵兴，寇盗群起。师自序云：“推度圣文，凡历五载</w:t>
      </w:r>
      <w:bookmarkStart w:id="1400" w:name="0186c27"/>
      <w:bookmarkEnd w:id="1399"/>
      <w:r w:rsidRPr="002F2203">
        <w:rPr>
          <w:rFonts w:ascii="华文中宋" w:eastAsia="方正粗雅宋_GBK" w:hAnsi="华文中宋" w:hint="eastAsia"/>
          <w:sz w:val="32"/>
          <w:szCs w:val="32"/>
        </w:rPr>
        <w:t>，何年不见兵火，何月不见干戈。</w:t>
      </w:r>
      <w:bookmarkStart w:id="1401" w:name="0186c28"/>
      <w:bookmarkEnd w:id="1400"/>
      <w:r w:rsidRPr="002F2203">
        <w:rPr>
          <w:rFonts w:ascii="华文中宋" w:eastAsia="方正粗雅宋_GBK" w:hAnsi="华文中宋" w:hint="eastAsia"/>
          <w:sz w:val="32"/>
          <w:szCs w:val="32"/>
        </w:rPr>
        <w:t>菜食水斋，</w:t>
      </w:r>
      <w:proofErr w:type="gramStart"/>
      <w:r w:rsidRPr="002F2203">
        <w:rPr>
          <w:rFonts w:ascii="华文中宋" w:eastAsia="方正粗雅宋_GBK" w:hAnsi="华文中宋" w:hint="eastAsia"/>
          <w:sz w:val="32"/>
          <w:szCs w:val="32"/>
        </w:rPr>
        <w:t>氷床雪</w:t>
      </w:r>
      <w:proofErr w:type="gramEnd"/>
      <w:r w:rsidRPr="002F2203">
        <w:rPr>
          <w:rFonts w:ascii="华文中宋" w:eastAsia="方正粗雅宋_GBK" w:hAnsi="华文中宋" w:hint="eastAsia"/>
          <w:sz w:val="32"/>
          <w:szCs w:val="32"/>
        </w:rPr>
        <w:t>被。”其劳苦有若此云。</w:t>
      </w:r>
      <w:bookmarkEnd w:id="1401"/>
    </w:p>
    <w:p w14:paraId="6297D827"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rPr>
        <w:t>此段略节自《涅槃玄义·疏缘起》，如云：“</w:t>
      </w:r>
      <w:bookmarkStart w:id="1402" w:name="0014c15"/>
      <w:r w:rsidRPr="002F2203">
        <w:rPr>
          <w:rFonts w:eastAsia="方正新书宋_GBK" w:hint="eastAsia"/>
          <w:noProof/>
          <w:color w:val="000000"/>
          <w:sz w:val="30"/>
        </w:rPr>
        <w:t>以大业十年十月十日，庐于天台之南</w:t>
      </w:r>
      <w:bookmarkEnd w:id="1402"/>
      <w:r w:rsidRPr="002F2203">
        <w:rPr>
          <w:rFonts w:eastAsia="方正新书宋_GBK" w:hint="eastAsia"/>
          <w:noProof/>
          <w:color w:val="000000"/>
          <w:sz w:val="30"/>
        </w:rPr>
        <w:t>，管窥智者义意，辄为解释。”期间展转经历天台——沃洲——遂安——安洲，于五年后才完璧。（沃洲，即新昌境内的沃洲山，位于县东南三十六里。遂安，即遂安县，治所在浙江省淳安县排岭镇附近，历朝沿革不同，</w:t>
      </w:r>
      <w:r w:rsidRPr="002F2203">
        <w:rPr>
          <w:rFonts w:eastAsia="方正新书宋_GBK" w:hint="eastAsia"/>
          <w:noProof/>
          <w:color w:val="000000"/>
          <w:sz w:val="30"/>
        </w:rPr>
        <w:t>1927</w:t>
      </w:r>
      <w:r w:rsidRPr="002F2203">
        <w:rPr>
          <w:rFonts w:eastAsia="方正新书宋_GBK" w:hint="eastAsia"/>
          <w:noProof/>
          <w:color w:val="000000"/>
          <w:sz w:val="30"/>
        </w:rPr>
        <w:t>年直属浙江省，</w:t>
      </w:r>
      <w:r w:rsidRPr="002F2203">
        <w:rPr>
          <w:rFonts w:eastAsia="方正新书宋_GBK" w:hint="eastAsia"/>
          <w:noProof/>
          <w:color w:val="000000"/>
          <w:sz w:val="30"/>
        </w:rPr>
        <w:t>1958</w:t>
      </w:r>
      <w:r w:rsidRPr="002F2203">
        <w:rPr>
          <w:rFonts w:eastAsia="方正新书宋_GBK" w:hint="eastAsia"/>
          <w:noProof/>
          <w:color w:val="000000"/>
          <w:sz w:val="30"/>
        </w:rPr>
        <w:t>年撤销，并入淳安县，</w:t>
      </w:r>
      <w:r w:rsidRPr="002F2203">
        <w:rPr>
          <w:rFonts w:eastAsia="方正新书宋_GBK" w:hint="eastAsia"/>
          <w:noProof/>
          <w:color w:val="000000"/>
          <w:sz w:val="30"/>
        </w:rPr>
        <w:t>1959</w:t>
      </w:r>
      <w:r w:rsidRPr="002F2203">
        <w:rPr>
          <w:rFonts w:eastAsia="方正新书宋_GBK" w:hint="eastAsia"/>
          <w:noProof/>
          <w:color w:val="000000"/>
          <w:sz w:val="30"/>
        </w:rPr>
        <w:t>年没入新安江水库。安洲，即安洲山，在今浙江省仙居县。）</w:t>
      </w:r>
    </w:p>
    <w:p w14:paraId="764C3E89"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r w:rsidRPr="002F2203">
        <w:rPr>
          <w:rFonts w:ascii="华文中宋" w:eastAsia="方正粗雅宋_GBK" w:hAnsi="华文中宋" w:hint="eastAsia"/>
          <w:sz w:val="32"/>
          <w:szCs w:val="32"/>
        </w:rPr>
        <w:t>疏成，烈火</w:t>
      </w:r>
      <w:proofErr w:type="gramStart"/>
      <w:r w:rsidRPr="002F2203">
        <w:rPr>
          <w:rFonts w:ascii="华文中宋" w:eastAsia="方正粗雅宋_GBK" w:hAnsi="华文中宋" w:hint="eastAsia"/>
          <w:sz w:val="32"/>
          <w:szCs w:val="32"/>
        </w:rPr>
        <w:t>焚</w:t>
      </w:r>
      <w:proofErr w:type="gramEnd"/>
      <w:r w:rsidRPr="002F2203">
        <w:rPr>
          <w:rFonts w:ascii="华文中宋" w:eastAsia="方正粗雅宋_GBK" w:hAnsi="华文中宋" w:hint="eastAsia"/>
          <w:sz w:val="32"/>
          <w:szCs w:val="32"/>
        </w:rPr>
        <w:t>之不爇。</w:t>
      </w:r>
    </w:p>
    <w:p w14:paraId="6607FCF6"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rPr>
        <w:t>此事发生在遂安期间，如《涅槃玄义》云：“</w:t>
      </w:r>
      <w:bookmarkStart w:id="1403" w:name="0014c18"/>
      <w:r w:rsidRPr="002F2203">
        <w:rPr>
          <w:rFonts w:eastAsia="方正新书宋_GBK" w:hint="eastAsia"/>
          <w:noProof/>
          <w:color w:val="000000"/>
          <w:sz w:val="30"/>
        </w:rPr>
        <w:t>于是怀挟鄙志，托命遂安。</w:t>
      </w:r>
      <w:bookmarkStart w:id="1404" w:name="0014c19"/>
      <w:bookmarkEnd w:id="1403"/>
      <w:r w:rsidRPr="002F2203">
        <w:rPr>
          <w:rFonts w:eastAsia="方正新书宋_GBK" w:hint="eastAsia"/>
          <w:noProof/>
          <w:color w:val="000000"/>
          <w:sz w:val="30"/>
        </w:rPr>
        <w:t>草本略通，放笔仍病。县令邓氏，呼讲《净名》</w:t>
      </w:r>
      <w:bookmarkStart w:id="1405" w:name="0014c20"/>
      <w:bookmarkEnd w:id="1404"/>
      <w:r w:rsidRPr="002F2203">
        <w:rPr>
          <w:rFonts w:eastAsia="方正新书宋_GBK" w:hint="eastAsia"/>
          <w:noProof/>
          <w:color w:val="000000"/>
          <w:sz w:val="30"/>
        </w:rPr>
        <w:t>，曳疾应之。事不兼举，寄疏他舍</w:t>
      </w:r>
      <w:bookmarkStart w:id="1406" w:name="0014c21"/>
      <w:bookmarkEnd w:id="1405"/>
      <w:r w:rsidRPr="002F2203">
        <w:rPr>
          <w:rFonts w:eastAsia="方正新书宋_GBK" w:hint="eastAsia"/>
          <w:noProof/>
          <w:color w:val="000000"/>
          <w:sz w:val="30"/>
        </w:rPr>
        <w:t>，他舍被烧，廓然荡尽。冥持此本，得免灰扬。重寄栅城</w:t>
      </w:r>
      <w:bookmarkStart w:id="1407" w:name="0014c22"/>
      <w:bookmarkEnd w:id="1406"/>
      <w:r w:rsidRPr="002F2203">
        <w:rPr>
          <w:rFonts w:eastAsia="方正新书宋_GBK" w:hint="eastAsia"/>
          <w:noProof/>
          <w:color w:val="000000"/>
          <w:sz w:val="30"/>
        </w:rPr>
        <w:t>，海寇冲突，玉石俱罄，萧亮提挟，复获安存。</w:t>
      </w:r>
      <w:bookmarkEnd w:id="1407"/>
      <w:r w:rsidRPr="002F2203">
        <w:rPr>
          <w:rFonts w:eastAsia="方正新书宋_GBK" w:hint="eastAsia"/>
          <w:noProof/>
          <w:color w:val="000000"/>
          <w:sz w:val="30"/>
        </w:rPr>
        <w:t>所谓焦不能烧，贼不能得，再蒙灵异，重厉微诚。</w:t>
      </w:r>
      <w:r w:rsidRPr="002F2203">
        <w:rPr>
          <w:rFonts w:eastAsia="方正新书宋_GBK" w:hint="eastAsia"/>
          <w:noProof/>
          <w:sz w:val="30"/>
        </w:rPr>
        <w:t>”（</w:t>
      </w:r>
      <w:r w:rsidRPr="002F2203">
        <w:rPr>
          <w:rFonts w:eastAsia="方正新书宋_GBK" w:hint="eastAsia"/>
          <w:noProof/>
          <w:color w:val="000000"/>
          <w:sz w:val="30"/>
        </w:rPr>
        <w:t>栅城，此处疑即栅浦，位于今浙江台州市椒江区西十里栅浦乡，靠近海边。《方舆纪要》卷</w:t>
      </w:r>
      <w:r w:rsidRPr="002F2203">
        <w:rPr>
          <w:rFonts w:eastAsia="方正新书宋_GBK" w:hint="eastAsia"/>
          <w:noProof/>
          <w:color w:val="000000"/>
          <w:sz w:val="30"/>
        </w:rPr>
        <w:t>92</w:t>
      </w:r>
      <w:r w:rsidRPr="002F2203">
        <w:rPr>
          <w:rFonts w:eastAsia="方正新书宋_GBK" w:hint="eastAsia"/>
          <w:noProof/>
          <w:color w:val="000000"/>
          <w:sz w:val="30"/>
        </w:rPr>
        <w:t>云“（栅浦）在海门卫东南，嘉靖中倭贼由此入海门港，又由此犯松门卫。”）</w:t>
      </w:r>
    </w:p>
    <w:p w14:paraId="5B80587C"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08" w:name="0187a01"/>
      <w:r w:rsidRPr="002F2203">
        <w:rPr>
          <w:rFonts w:ascii="华文中宋" w:eastAsia="方正粗雅宋_GBK" w:hAnsi="华文中宋" w:hint="eastAsia"/>
          <w:sz w:val="32"/>
          <w:szCs w:val="32"/>
        </w:rPr>
        <w:t>师晚年于会</w:t>
      </w:r>
      <w:proofErr w:type="gramStart"/>
      <w:r w:rsidRPr="002F2203">
        <w:rPr>
          <w:rFonts w:ascii="华文中宋" w:eastAsia="方正粗雅宋_GBK" w:hAnsi="华文中宋" w:hint="eastAsia"/>
          <w:sz w:val="32"/>
          <w:szCs w:val="32"/>
        </w:rPr>
        <w:t>稽</w:t>
      </w:r>
      <w:proofErr w:type="gramEnd"/>
      <w:r w:rsidRPr="002F2203">
        <w:rPr>
          <w:rFonts w:ascii="华文中宋" w:eastAsia="方正粗雅宋_GBK" w:hAnsi="华文中宋" w:hint="eastAsia"/>
          <w:sz w:val="32"/>
          <w:szCs w:val="32"/>
        </w:rPr>
        <w:t>称心精舍讲说《法华》</w:t>
      </w:r>
      <w:bookmarkEnd w:id="1408"/>
      <w:r w:rsidRPr="002F2203">
        <w:rPr>
          <w:rFonts w:ascii="华文中宋" w:eastAsia="方正粗雅宋_GBK" w:hAnsi="华文中宋" w:hint="eastAsia"/>
          <w:sz w:val="32"/>
          <w:szCs w:val="32"/>
        </w:rPr>
        <w:t>，时人赞之有“跨朗笼基，超云迈印”之语。</w:t>
      </w:r>
    </w:p>
    <w:p w14:paraId="65CF7532"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lastRenderedPageBreak/>
        <w:t>讲</w:t>
      </w:r>
      <w:r w:rsidRPr="002F2203">
        <w:rPr>
          <w:rFonts w:eastAsia="方正新书宋_GBK" w:hint="eastAsia"/>
          <w:noProof/>
          <w:sz w:val="30"/>
        </w:rPr>
        <w:t xml:space="preserve">  </w:t>
      </w:r>
    </w:p>
    <w:p w14:paraId="62CFEB6F"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注：</w:t>
      </w:r>
      <w:proofErr w:type="gramStart"/>
      <w:r w:rsidRPr="002F2203">
        <w:rPr>
          <w:rFonts w:ascii="华文中宋" w:eastAsia="方正粗雅宋_GBK" w:hAnsi="华文中宋" w:hint="eastAsia"/>
          <w:sz w:val="32"/>
          <w:szCs w:val="32"/>
        </w:rPr>
        <w:t>兴皇朗师</w:t>
      </w:r>
      <w:proofErr w:type="gramEnd"/>
      <w:r w:rsidRPr="002F2203">
        <w:rPr>
          <w:rFonts w:ascii="华文中宋" w:eastAsia="方正粗雅宋_GBK" w:hAnsi="华文中宋" w:hint="eastAsia"/>
          <w:sz w:val="32"/>
          <w:szCs w:val="32"/>
        </w:rPr>
        <w:t>，齐山阴慧基撰《法华疏》，梁光宅法</w:t>
      </w:r>
      <w:proofErr w:type="gramStart"/>
      <w:r w:rsidRPr="002F2203">
        <w:rPr>
          <w:rFonts w:ascii="华文中宋" w:eastAsia="方正粗雅宋_GBK" w:hAnsi="华文中宋" w:hint="eastAsia"/>
          <w:sz w:val="32"/>
          <w:szCs w:val="32"/>
        </w:rPr>
        <w:t>云制疏</w:t>
      </w:r>
      <w:proofErr w:type="gramEnd"/>
      <w:r w:rsidRPr="002F2203">
        <w:rPr>
          <w:rFonts w:ascii="华文中宋" w:eastAsia="方正粗雅宋_GBK" w:hAnsi="华文中宋" w:hint="eastAsia"/>
          <w:sz w:val="32"/>
          <w:szCs w:val="32"/>
        </w:rPr>
        <w:t>讲经，并见《唐续僧传》，</w:t>
      </w:r>
      <w:proofErr w:type="gramStart"/>
      <w:r w:rsidRPr="002F2203">
        <w:rPr>
          <w:rFonts w:ascii="华文中宋" w:eastAsia="方正粗雅宋_GBK" w:hAnsi="华文中宋" w:hint="eastAsia"/>
          <w:sz w:val="32"/>
          <w:szCs w:val="32"/>
        </w:rPr>
        <w:t>印师未详</w:t>
      </w:r>
      <w:proofErr w:type="gramEnd"/>
      <w:r w:rsidRPr="002F2203">
        <w:rPr>
          <w:rFonts w:ascii="华文中宋" w:eastAsia="方正粗雅宋_GBK" w:hAnsi="华文中宋" w:hint="eastAsia"/>
          <w:sz w:val="32"/>
          <w:szCs w:val="32"/>
        </w:rPr>
        <w:t>。</w:t>
      </w:r>
      <w:r w:rsidRPr="002F2203">
        <w:rPr>
          <w:rFonts w:ascii="华文中宋" w:eastAsia="方正粗雅宋_GBK" w:hAnsi="华文中宋"/>
          <w:sz w:val="32"/>
          <w:szCs w:val="32"/>
        </w:rPr>
        <w:t>)</w:t>
      </w:r>
    </w:p>
    <w:p w14:paraId="5D87ED38"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u w:val="single"/>
        </w:rPr>
        <w:t>兴皇寺法朗</w:t>
      </w:r>
      <w:r w:rsidRPr="002F2203">
        <w:rPr>
          <w:rFonts w:eastAsia="方正新书宋_GBK" w:hint="eastAsia"/>
          <w:noProof/>
          <w:sz w:val="30"/>
        </w:rPr>
        <w:t>（</w:t>
      </w:r>
      <w:r w:rsidRPr="002F2203">
        <w:rPr>
          <w:rFonts w:eastAsia="方正新书宋_GBK" w:hint="eastAsia"/>
          <w:noProof/>
          <w:sz w:val="30"/>
        </w:rPr>
        <w:t>507</w:t>
      </w:r>
      <w:r w:rsidRPr="002F2203">
        <w:rPr>
          <w:rFonts w:eastAsia="方正新书宋_GBK" w:hint="eastAsia"/>
          <w:noProof/>
          <w:sz w:val="30"/>
        </w:rPr>
        <w:t>～</w:t>
      </w:r>
      <w:r w:rsidRPr="002F2203">
        <w:rPr>
          <w:rFonts w:eastAsia="方正新书宋_GBK" w:hint="eastAsia"/>
          <w:noProof/>
          <w:sz w:val="30"/>
        </w:rPr>
        <w:t>581</w:t>
      </w:r>
      <w:r w:rsidRPr="002F2203">
        <w:rPr>
          <w:rFonts w:eastAsia="方正新书宋_GBK" w:hint="eastAsia"/>
          <w:noProof/>
          <w:sz w:val="30"/>
        </w:rPr>
        <w:t>），南朝僧。徐州沛郡（今江苏沛县东）人，俗姓周，二十一岁出家，从僧诠学三论，与慧勇、慧布、慧辩共称为僧诠门下四哲。陈武帝永定二年（</w:t>
      </w:r>
      <w:r w:rsidRPr="002F2203">
        <w:rPr>
          <w:rFonts w:eastAsia="方正新书宋_GBK" w:hint="eastAsia"/>
          <w:noProof/>
          <w:sz w:val="30"/>
        </w:rPr>
        <w:t>558</w:t>
      </w:r>
      <w:r w:rsidRPr="002F2203">
        <w:rPr>
          <w:rFonts w:eastAsia="方正新书宋_GBK" w:hint="eastAsia"/>
          <w:noProof/>
          <w:sz w:val="30"/>
        </w:rPr>
        <w:t>）奉敕入京驻锡兴皇寺，致力于三论宗之弘扬，其门下知名者有吉藏、罗云、法安等。太建十三年示寂，世寿七十五。</w:t>
      </w:r>
    </w:p>
    <w:p w14:paraId="42A46CC3"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u w:val="single"/>
        </w:rPr>
        <w:t>南齐绍兴慧基</w:t>
      </w:r>
      <w:r w:rsidRPr="002F2203">
        <w:rPr>
          <w:rFonts w:eastAsia="方正新书宋_GBK" w:hint="eastAsia"/>
          <w:noProof/>
          <w:sz w:val="30"/>
        </w:rPr>
        <w:t>（</w:t>
      </w:r>
      <w:r w:rsidRPr="002F2203">
        <w:rPr>
          <w:rFonts w:eastAsia="方正新书宋_GBK" w:hint="eastAsia"/>
          <w:noProof/>
          <w:sz w:val="30"/>
        </w:rPr>
        <w:t>412</w:t>
      </w:r>
      <w:r w:rsidRPr="002F2203">
        <w:rPr>
          <w:rFonts w:eastAsia="方正新书宋_GBK" w:hint="eastAsia"/>
          <w:noProof/>
          <w:sz w:val="30"/>
        </w:rPr>
        <w:t>～</w:t>
      </w:r>
      <w:r w:rsidRPr="002F2203">
        <w:rPr>
          <w:rFonts w:eastAsia="方正新书宋_GBK" w:hint="eastAsia"/>
          <w:noProof/>
          <w:sz w:val="30"/>
        </w:rPr>
        <w:t>496</w:t>
      </w:r>
      <w:r w:rsidRPr="002F2203">
        <w:rPr>
          <w:rFonts w:eastAsia="方正新书宋_GBK" w:hint="eastAsia"/>
          <w:noProof/>
          <w:sz w:val="30"/>
        </w:rPr>
        <w:t>），钱塘（浙江）人，俗姓吕，十五岁出家，研习群经，后从西域僧伽跋摩探究禅律。年二十受具足戒后，即四方游历访师，深研《法华》、《思益》、《胜鬘》等经。东归钱塘后，遍历三吴（浙江一带），宣讲经教。刘宋·元徽元年（</w:t>
      </w:r>
      <w:r w:rsidRPr="002F2203">
        <w:rPr>
          <w:rFonts w:eastAsia="方正新书宋_GBK" w:hint="eastAsia"/>
          <w:noProof/>
          <w:sz w:val="30"/>
        </w:rPr>
        <w:t>473</w:t>
      </w:r>
      <w:r w:rsidRPr="002F2203">
        <w:rPr>
          <w:rFonts w:eastAsia="方正新书宋_GBK" w:hint="eastAsia"/>
          <w:noProof/>
          <w:sz w:val="30"/>
        </w:rPr>
        <w:t>），奉敕任僧正，此为东土僧正之始。齐建武三年示寂，世寿八十五。著有《法华义疏》、《注遗教经》等。</w:t>
      </w:r>
    </w:p>
    <w:p w14:paraId="38ED5280"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u w:val="single"/>
        </w:rPr>
        <w:t>光宅法云</w:t>
      </w:r>
      <w:r w:rsidRPr="002F2203">
        <w:rPr>
          <w:rFonts w:eastAsia="方正新书宋_GBK" w:hint="eastAsia"/>
          <w:noProof/>
          <w:sz w:val="30"/>
        </w:rPr>
        <w:t>（</w:t>
      </w:r>
      <w:r w:rsidRPr="002F2203">
        <w:rPr>
          <w:rFonts w:eastAsia="方正新书宋_GBK" w:hint="eastAsia"/>
          <w:noProof/>
          <w:sz w:val="30"/>
        </w:rPr>
        <w:t>467</w:t>
      </w:r>
      <w:r w:rsidRPr="002F2203">
        <w:rPr>
          <w:rFonts w:eastAsia="方正新书宋_GBK" w:hint="eastAsia"/>
          <w:noProof/>
          <w:sz w:val="30"/>
        </w:rPr>
        <w:t>～</w:t>
      </w:r>
      <w:r w:rsidRPr="002F2203">
        <w:rPr>
          <w:rFonts w:eastAsia="方正新书宋_GBK" w:hint="eastAsia"/>
          <w:noProof/>
          <w:sz w:val="30"/>
        </w:rPr>
        <w:t>529</w:t>
      </w:r>
      <w:r w:rsidRPr="002F2203">
        <w:rPr>
          <w:rFonts w:eastAsia="方正新书宋_GBK" w:hint="eastAsia"/>
          <w:noProof/>
          <w:sz w:val="30"/>
        </w:rPr>
        <w:t>），义兴阳羡（江苏宜兴）人，俗姓周，七岁出家，十三岁开始研习佛学。三十岁，于妙音寺讲《法华》、《净名》二经。梁天监二年（</w:t>
      </w:r>
      <w:r w:rsidRPr="002F2203">
        <w:rPr>
          <w:rFonts w:eastAsia="方正新书宋_GBK" w:hint="eastAsia"/>
          <w:noProof/>
          <w:sz w:val="30"/>
        </w:rPr>
        <w:t>503</w:t>
      </w:r>
      <w:r w:rsidRPr="002F2203">
        <w:rPr>
          <w:rFonts w:eastAsia="方正新书宋_GBK" w:hint="eastAsia"/>
          <w:noProof/>
          <w:sz w:val="30"/>
        </w:rPr>
        <w:t>），奉敕出入诸殿，又奉敕主光宅寺，创立僧制。天监末年，建法云寺，并受命译扶南国所献之三部经。普通六年（</w:t>
      </w:r>
      <w:r w:rsidRPr="002F2203">
        <w:rPr>
          <w:rFonts w:eastAsia="方正新书宋_GBK" w:hint="eastAsia"/>
          <w:noProof/>
          <w:sz w:val="30"/>
        </w:rPr>
        <w:t>525</w:t>
      </w:r>
      <w:r w:rsidRPr="002F2203">
        <w:rPr>
          <w:rFonts w:eastAsia="方正新书宋_GBK" w:hint="eastAsia"/>
          <w:noProof/>
          <w:sz w:val="30"/>
        </w:rPr>
        <w:t>），敕为大僧正（僧界统制官）。大通三年示寂，世寿六十三。师属成实学派，精通《涅槃经》，亦为《法华经》之学者，现存有《法华经义记》八卷。又与智藏、僧旻并称为梁朝三大法师。</w:t>
      </w:r>
    </w:p>
    <w:p w14:paraId="0382D44B"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u w:val="single"/>
        </w:rPr>
        <w:lastRenderedPageBreak/>
        <w:t>印师</w:t>
      </w:r>
      <w:r w:rsidRPr="002F2203">
        <w:rPr>
          <w:rFonts w:eastAsia="方正新书宋_GBK" w:hint="eastAsia"/>
          <w:noProof/>
          <w:sz w:val="30"/>
        </w:rPr>
        <w:t>即僧印，如智者大师《法华文句》云：“</w:t>
      </w:r>
      <w:r w:rsidRPr="002F2203">
        <w:rPr>
          <w:rFonts w:eastAsia="方正新书宋_GBK" w:hint="eastAsia"/>
          <w:noProof/>
          <w:color w:val="000000"/>
          <w:sz w:val="30"/>
        </w:rPr>
        <w:t>庐山龙师，分文为序、正、流通</w:t>
      </w:r>
      <w:bookmarkStart w:id="1409" w:name="0001c19"/>
      <w:bookmarkEnd w:id="1409"/>
      <w:r w:rsidRPr="002F2203">
        <w:rPr>
          <w:rFonts w:eastAsia="方正新书宋_GBK" w:hint="eastAsia"/>
          <w:noProof/>
          <w:color w:val="000000"/>
          <w:sz w:val="30"/>
        </w:rPr>
        <w:t>，二十七品统唯两种……齐中兴印、小山瑶，从龙受经。”其传</w:t>
      </w:r>
      <w:r w:rsidRPr="002F2203">
        <w:rPr>
          <w:rFonts w:eastAsia="方正新书宋_GBK" w:hint="eastAsia"/>
          <w:noProof/>
          <w:sz w:val="30"/>
        </w:rPr>
        <w:t>见《高僧传》卷八，小注说“未详”者，误。僧印（</w:t>
      </w:r>
      <w:r w:rsidRPr="002F2203">
        <w:rPr>
          <w:rFonts w:eastAsia="方正新书宋_GBK" w:hint="eastAsia"/>
          <w:noProof/>
          <w:sz w:val="30"/>
        </w:rPr>
        <w:t>435</w:t>
      </w:r>
      <w:r w:rsidRPr="002F2203">
        <w:rPr>
          <w:rFonts w:eastAsia="方正新书宋_GBK" w:hint="eastAsia"/>
          <w:noProof/>
          <w:sz w:val="30"/>
        </w:rPr>
        <w:t>～</w:t>
      </w:r>
      <w:r w:rsidRPr="002F2203">
        <w:rPr>
          <w:rFonts w:eastAsia="方正新书宋_GBK" w:hint="eastAsia"/>
          <w:noProof/>
          <w:sz w:val="30"/>
        </w:rPr>
        <w:t>499</w:t>
      </w:r>
      <w:r w:rsidRPr="002F2203">
        <w:rPr>
          <w:rFonts w:eastAsia="方正新书宋_GBK" w:hint="eastAsia"/>
          <w:noProof/>
          <w:sz w:val="30"/>
        </w:rPr>
        <w:t>），姓朱，寿春人。初游彭城从昙度受三论，后进往庐山，从慧龙谘受《法华》，后住于京师中兴寺，以讲学为务，虽学涉众典而偏以《法华》著名，讲《法华》凡二百五十二遍。以齐永元元年卒，春秋六十有五。</w:t>
      </w:r>
    </w:p>
    <w:p w14:paraId="4D16E1EA"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10" w:name="0187a04"/>
      <w:r w:rsidRPr="002F2203">
        <w:rPr>
          <w:rFonts w:ascii="华文中宋" w:eastAsia="方正粗雅宋_GBK" w:hAnsi="华文中宋" w:hint="eastAsia"/>
          <w:sz w:val="32"/>
          <w:szCs w:val="32"/>
        </w:rPr>
        <w:t>郡中有嘉祥吉藏，先曾疏解《法华》，闻章安之道</w:t>
      </w:r>
      <w:bookmarkStart w:id="1411" w:name="0187a05"/>
      <w:bookmarkEnd w:id="1410"/>
      <w:r w:rsidRPr="002F2203">
        <w:rPr>
          <w:rFonts w:ascii="华文中宋" w:eastAsia="方正粗雅宋_GBK" w:hAnsi="华文中宋" w:hint="eastAsia"/>
          <w:sz w:val="32"/>
          <w:szCs w:val="32"/>
        </w:rPr>
        <w:t>，</w:t>
      </w:r>
      <w:proofErr w:type="gramStart"/>
      <w:r w:rsidRPr="002F2203">
        <w:rPr>
          <w:rFonts w:ascii="华文中宋" w:eastAsia="方正粗雅宋_GBK" w:hAnsi="华文中宋" w:hint="eastAsia"/>
          <w:sz w:val="32"/>
          <w:szCs w:val="32"/>
        </w:rPr>
        <w:t>废讲散众，投足请业</w:t>
      </w:r>
      <w:proofErr w:type="gramEnd"/>
      <w:r w:rsidRPr="002F2203">
        <w:rPr>
          <w:rFonts w:ascii="华文中宋" w:eastAsia="方正粗雅宋_GBK" w:hAnsi="华文中宋" w:hint="eastAsia"/>
          <w:sz w:val="32"/>
          <w:szCs w:val="32"/>
        </w:rPr>
        <w:t>，深悔前作之</w:t>
      </w:r>
      <w:proofErr w:type="gramStart"/>
      <w:r w:rsidRPr="002F2203">
        <w:rPr>
          <w:rFonts w:ascii="华文中宋" w:eastAsia="方正粗雅宋_GBK" w:hAnsi="华文中宋" w:hint="eastAsia"/>
          <w:sz w:val="32"/>
          <w:szCs w:val="32"/>
        </w:rPr>
        <w:t>妄</w:t>
      </w:r>
      <w:proofErr w:type="gramEnd"/>
      <w:r w:rsidRPr="002F2203">
        <w:rPr>
          <w:rFonts w:ascii="华文中宋" w:eastAsia="方正粗雅宋_GBK" w:hAnsi="华文中宋" w:hint="eastAsia"/>
          <w:sz w:val="32"/>
          <w:szCs w:val="32"/>
        </w:rPr>
        <w:t>。</w:t>
      </w:r>
      <w:bookmarkEnd w:id="1411"/>
    </w:p>
    <w:p w14:paraId="01E5AF58"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12" w:name="0187a06"/>
      <w:r w:rsidRPr="002F2203">
        <w:rPr>
          <w:rFonts w:ascii="华文中宋" w:eastAsia="方正粗雅宋_GBK" w:hAnsi="华文中宋" w:hint="eastAsia"/>
          <w:sz w:val="32"/>
          <w:szCs w:val="32"/>
        </w:rPr>
        <w:t>唐贞观六年八月七日，终于国清，寿七十二，腊五十二。</w:t>
      </w:r>
      <w:bookmarkEnd w:id="1412"/>
    </w:p>
    <w:p w14:paraId="63847492"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u w:val="single"/>
        </w:rPr>
        <w:t>贞观六年</w:t>
      </w:r>
      <w:r w:rsidRPr="002F2203">
        <w:rPr>
          <w:rFonts w:eastAsia="方正新书宋_GBK" w:hint="eastAsia"/>
          <w:noProof/>
          <w:sz w:val="30"/>
        </w:rPr>
        <w:t>，</w:t>
      </w:r>
      <w:r w:rsidRPr="002F2203">
        <w:rPr>
          <w:rFonts w:eastAsia="方正新书宋_GBK" w:hint="eastAsia"/>
          <w:noProof/>
          <w:sz w:val="30"/>
        </w:rPr>
        <w:t>632</w:t>
      </w:r>
      <w:r w:rsidRPr="002F2203">
        <w:rPr>
          <w:rFonts w:eastAsia="方正新书宋_GBK" w:hint="eastAsia"/>
          <w:noProof/>
          <w:sz w:val="30"/>
        </w:rPr>
        <w:t>年。</w:t>
      </w:r>
    </w:p>
    <w:p w14:paraId="6B78E852"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13" w:name="0187a07"/>
      <w:proofErr w:type="gramStart"/>
      <w:r w:rsidRPr="002F2203">
        <w:rPr>
          <w:rFonts w:ascii="华文中宋" w:eastAsia="方正粗雅宋_GBK" w:hAnsi="华文中宋" w:hint="eastAsia"/>
          <w:sz w:val="32"/>
          <w:szCs w:val="32"/>
        </w:rPr>
        <w:t>初示疾</w:t>
      </w:r>
      <w:proofErr w:type="gramEnd"/>
      <w:r w:rsidRPr="002F2203">
        <w:rPr>
          <w:rFonts w:ascii="华文中宋" w:eastAsia="方正粗雅宋_GBK" w:hAnsi="华文中宋" w:hint="eastAsia"/>
          <w:sz w:val="32"/>
          <w:szCs w:val="32"/>
        </w:rPr>
        <w:t>，室有异香，临终命弟子曰：“《弥勒经》说</w:t>
      </w:r>
      <w:bookmarkStart w:id="1414" w:name="0187a08"/>
      <w:bookmarkEnd w:id="1413"/>
      <w:r w:rsidRPr="002F2203">
        <w:rPr>
          <w:rFonts w:ascii="华文中宋" w:eastAsia="方正粗雅宋_GBK" w:hAnsi="华文中宋" w:hint="eastAsia"/>
          <w:sz w:val="32"/>
          <w:szCs w:val="32"/>
        </w:rPr>
        <w:t>：‘世尊入灭，多爇名香，其烟如云。</w:t>
      </w:r>
      <w:bookmarkStart w:id="1415" w:name="0187a09"/>
      <w:bookmarkEnd w:id="1414"/>
      <w:r w:rsidRPr="002F2203">
        <w:rPr>
          <w:rFonts w:ascii="华文中宋" w:eastAsia="方正粗雅宋_GBK" w:hAnsi="华文中宋" w:hint="eastAsia"/>
          <w:sz w:val="32"/>
          <w:szCs w:val="32"/>
        </w:rPr>
        <w:t>’汝今可多焚香，吾将去矣。”因委曲遗</w:t>
      </w:r>
      <w:proofErr w:type="gramStart"/>
      <w:r w:rsidRPr="002F2203">
        <w:rPr>
          <w:rFonts w:ascii="华文中宋" w:eastAsia="方正粗雅宋_GBK" w:hAnsi="华文中宋" w:hint="eastAsia"/>
          <w:sz w:val="32"/>
          <w:szCs w:val="32"/>
        </w:rPr>
        <w:t>诫</w:t>
      </w:r>
      <w:proofErr w:type="gramEnd"/>
      <w:r w:rsidRPr="002F2203">
        <w:rPr>
          <w:rFonts w:ascii="华文中宋" w:eastAsia="方正粗雅宋_GBK" w:hAnsi="华文中宋" w:hint="eastAsia"/>
          <w:sz w:val="32"/>
          <w:szCs w:val="32"/>
        </w:rPr>
        <w:t>，</w:t>
      </w:r>
      <w:proofErr w:type="gramStart"/>
      <w:r w:rsidRPr="002F2203">
        <w:rPr>
          <w:rFonts w:ascii="华文中宋" w:eastAsia="方正粗雅宋_GBK" w:hAnsi="华文中宋" w:hint="eastAsia"/>
          <w:sz w:val="32"/>
          <w:szCs w:val="32"/>
        </w:rPr>
        <w:t>辞理甚切</w:t>
      </w:r>
      <w:proofErr w:type="gramEnd"/>
      <w:r w:rsidRPr="002F2203">
        <w:rPr>
          <w:rFonts w:ascii="华文中宋" w:eastAsia="方正粗雅宋_GBK" w:hAnsi="华文中宋" w:hint="eastAsia"/>
          <w:sz w:val="32"/>
          <w:szCs w:val="32"/>
        </w:rPr>
        <w:t>。</w:t>
      </w:r>
      <w:bookmarkStart w:id="1416" w:name="0187a10"/>
      <w:bookmarkEnd w:id="1415"/>
      <w:r w:rsidRPr="002F2203">
        <w:rPr>
          <w:rFonts w:ascii="华文中宋" w:eastAsia="方正粗雅宋_GBK" w:hAnsi="华文中宋" w:hint="eastAsia"/>
          <w:sz w:val="32"/>
          <w:szCs w:val="32"/>
        </w:rPr>
        <w:t>忽起合掌，如有所敬，称净土佛菩萨名</w:t>
      </w:r>
      <w:bookmarkEnd w:id="1416"/>
      <w:r w:rsidRPr="002F2203">
        <w:rPr>
          <w:rFonts w:ascii="华文中宋" w:eastAsia="方正粗雅宋_GBK" w:hAnsi="华文中宋" w:hint="eastAsia"/>
          <w:sz w:val="32"/>
          <w:szCs w:val="32"/>
        </w:rPr>
        <w:t>，</w:t>
      </w:r>
      <w:proofErr w:type="gramStart"/>
      <w:r w:rsidRPr="002F2203">
        <w:rPr>
          <w:rFonts w:ascii="华文中宋" w:eastAsia="方正粗雅宋_GBK" w:hAnsi="华文中宋" w:hint="eastAsia"/>
          <w:sz w:val="32"/>
          <w:szCs w:val="32"/>
        </w:rPr>
        <w:t>奄</w:t>
      </w:r>
      <w:proofErr w:type="gramEnd"/>
      <w:r w:rsidRPr="002F2203">
        <w:rPr>
          <w:rFonts w:ascii="华文中宋" w:eastAsia="方正粗雅宋_GBK" w:hAnsi="华文中宋" w:hint="eastAsia"/>
          <w:sz w:val="32"/>
          <w:szCs w:val="32"/>
        </w:rPr>
        <w:t>然而化。</w:t>
      </w:r>
    </w:p>
    <w:p w14:paraId="1875761F"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bookmarkStart w:id="1417" w:name="0420a08"/>
      <w:r w:rsidRPr="002F2203">
        <w:rPr>
          <w:rFonts w:eastAsia="方正新书宋_GBK" w:hint="eastAsia"/>
          <w:noProof/>
          <w:sz w:val="30"/>
          <w:u w:val="single"/>
        </w:rPr>
        <w:t>《弥勒经》</w:t>
      </w:r>
      <w:r w:rsidRPr="002F2203">
        <w:rPr>
          <w:rFonts w:eastAsia="方正新书宋_GBK" w:hint="eastAsia"/>
          <w:noProof/>
          <w:sz w:val="30"/>
        </w:rPr>
        <w:t>，即《弥勒上生经》，具名《观弥勒菩萨上生兜率天经》，一卷，宋沮渠京声译。如经中有云：“</w:t>
      </w:r>
      <w:bookmarkStart w:id="1418" w:name="0420a10"/>
      <w:bookmarkEnd w:id="1417"/>
      <w:r w:rsidRPr="002F2203">
        <w:rPr>
          <w:rFonts w:eastAsia="方正新书宋_GBK" w:hint="eastAsia"/>
          <w:noProof/>
          <w:sz w:val="30"/>
        </w:rPr>
        <w:t>佛灭度后，我诸弟子</w:t>
      </w:r>
      <w:bookmarkStart w:id="1419" w:name="0420a11"/>
      <w:bookmarkEnd w:id="1418"/>
      <w:r w:rsidRPr="002F2203">
        <w:rPr>
          <w:rFonts w:eastAsia="方正新书宋_GBK" w:hint="eastAsia"/>
          <w:noProof/>
          <w:sz w:val="30"/>
        </w:rPr>
        <w:t>，若有精勤修诸功德，威仪不缺，扫塔涂地</w:t>
      </w:r>
      <w:bookmarkEnd w:id="1419"/>
      <w:r w:rsidRPr="002F2203">
        <w:rPr>
          <w:rFonts w:eastAsia="方正新书宋_GBK" w:hint="eastAsia"/>
          <w:noProof/>
          <w:sz w:val="30"/>
        </w:rPr>
        <w:t>，以众名香</w:t>
      </w:r>
      <w:bookmarkStart w:id="1420" w:name="0420a13"/>
      <w:r w:rsidRPr="002F2203">
        <w:rPr>
          <w:rFonts w:eastAsia="方正新书宋_GBK" w:hint="eastAsia"/>
          <w:noProof/>
          <w:sz w:val="30"/>
        </w:rPr>
        <w:t>，妙花供养，行众三昧，深入正受，读诵经典，如是等人，应当至心。</w:t>
      </w:r>
      <w:bookmarkStart w:id="1421" w:name="0420a14"/>
      <w:bookmarkEnd w:id="1420"/>
      <w:r w:rsidRPr="002F2203">
        <w:rPr>
          <w:rFonts w:eastAsia="方正新书宋_GBK" w:hint="eastAsia"/>
          <w:noProof/>
          <w:sz w:val="30"/>
        </w:rPr>
        <w:t>虽不断结，如得六通，应当系念，念佛形像，称弥勒名</w:t>
      </w:r>
      <w:bookmarkStart w:id="1422" w:name="0420a15"/>
      <w:bookmarkEnd w:id="1421"/>
      <w:r w:rsidRPr="002F2203">
        <w:rPr>
          <w:rFonts w:eastAsia="方正新书宋_GBK" w:hint="eastAsia"/>
          <w:noProof/>
          <w:sz w:val="30"/>
        </w:rPr>
        <w:t>，如是等辈，若一念顷，受八戒</w:t>
      </w:r>
      <w:r w:rsidRPr="002F2203">
        <w:rPr>
          <w:rFonts w:eastAsia="方正新书宋_GBK" w:hint="eastAsia"/>
          <w:noProof/>
          <w:sz w:val="30"/>
        </w:rPr>
        <w:lastRenderedPageBreak/>
        <w:t>斋</w:t>
      </w:r>
      <w:bookmarkStart w:id="1423" w:name="0420a16"/>
      <w:bookmarkEnd w:id="1422"/>
      <w:r w:rsidRPr="002F2203">
        <w:rPr>
          <w:rFonts w:eastAsia="方正新书宋_GBK" w:hint="eastAsia"/>
          <w:noProof/>
          <w:sz w:val="30"/>
        </w:rPr>
        <w:t>，修诸净业，发弘誓愿，命终之后，譬如壮士屈申臂顷</w:t>
      </w:r>
      <w:bookmarkStart w:id="1424" w:name="0420a17"/>
      <w:bookmarkEnd w:id="1423"/>
      <w:r w:rsidRPr="002F2203">
        <w:rPr>
          <w:rFonts w:eastAsia="方正新书宋_GBK" w:hint="eastAsia"/>
          <w:noProof/>
          <w:sz w:val="30"/>
        </w:rPr>
        <w:t>，即得往生兜率陀天。</w:t>
      </w:r>
      <w:bookmarkEnd w:id="1424"/>
      <w:r w:rsidRPr="002F2203">
        <w:rPr>
          <w:rFonts w:eastAsia="方正新书宋_GBK" w:hint="eastAsia"/>
          <w:noProof/>
          <w:sz w:val="30"/>
        </w:rPr>
        <w:t>”</w:t>
      </w:r>
    </w:p>
    <w:p w14:paraId="6D413F21"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25" w:name="0187a11"/>
      <w:r w:rsidRPr="002F2203">
        <w:rPr>
          <w:rFonts w:ascii="华文中宋" w:eastAsia="方正粗雅宋_GBK" w:hAnsi="华文中宋" w:hint="eastAsia"/>
          <w:sz w:val="32"/>
          <w:szCs w:val="32"/>
        </w:rPr>
        <w:t>先是贞观元年，同学智晞临终曰</w:t>
      </w:r>
      <w:bookmarkStart w:id="1426" w:name="0187a12"/>
      <w:bookmarkEnd w:id="1425"/>
      <w:r w:rsidRPr="002F2203">
        <w:rPr>
          <w:rFonts w:ascii="华文中宋" w:eastAsia="方正粗雅宋_GBK" w:hAnsi="华文中宋" w:hint="eastAsia"/>
          <w:sz w:val="32"/>
          <w:szCs w:val="32"/>
        </w:rPr>
        <w:t>：“吾生兜率，见先师智者，宝座行列，皆悉有人</w:t>
      </w:r>
      <w:bookmarkStart w:id="1427" w:name="0187a13"/>
      <w:bookmarkEnd w:id="1426"/>
      <w:r w:rsidRPr="002F2203">
        <w:rPr>
          <w:rFonts w:ascii="华文中宋" w:eastAsia="方正粗雅宋_GBK" w:hAnsi="华文中宋" w:hint="eastAsia"/>
          <w:sz w:val="32"/>
          <w:szCs w:val="32"/>
        </w:rPr>
        <w:t>，唯一座空，彼天人曰</w:t>
      </w:r>
      <w:bookmarkEnd w:id="1427"/>
      <w:r w:rsidRPr="002F2203">
        <w:rPr>
          <w:rFonts w:ascii="华文中宋" w:eastAsia="方正粗雅宋_GBK" w:hAnsi="华文中宋" w:hint="eastAsia"/>
          <w:sz w:val="32"/>
          <w:szCs w:val="32"/>
        </w:rPr>
        <w:t>：‘却后六年，顶法师来升此座。’”计</w:t>
      </w:r>
      <w:proofErr w:type="gramStart"/>
      <w:r w:rsidRPr="002F2203">
        <w:rPr>
          <w:rFonts w:ascii="华文中宋" w:eastAsia="方正粗雅宋_GBK" w:hAnsi="华文中宋" w:hint="eastAsia"/>
          <w:sz w:val="32"/>
          <w:szCs w:val="32"/>
        </w:rPr>
        <w:t>岁论期</w:t>
      </w:r>
      <w:proofErr w:type="gramEnd"/>
      <w:r w:rsidRPr="002F2203">
        <w:rPr>
          <w:rFonts w:ascii="华文中宋" w:eastAsia="方正粗雅宋_GBK" w:hAnsi="华文中宋" w:hint="eastAsia"/>
          <w:sz w:val="32"/>
          <w:szCs w:val="32"/>
        </w:rPr>
        <w:t>，审晞不谬。</w:t>
      </w:r>
    </w:p>
    <w:p w14:paraId="7B1FB3D8"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28" w:name="0187a14"/>
      <w:r w:rsidRPr="002F2203">
        <w:rPr>
          <w:rFonts w:ascii="华文中宋" w:eastAsia="方正粗雅宋_GBK" w:hAnsi="华文中宋" w:hint="eastAsia"/>
          <w:sz w:val="32"/>
          <w:szCs w:val="32"/>
        </w:rPr>
        <w:t>是月九日</w:t>
      </w:r>
      <w:bookmarkEnd w:id="1428"/>
      <w:r w:rsidRPr="002F2203">
        <w:rPr>
          <w:rFonts w:ascii="华文中宋" w:eastAsia="方正粗雅宋_GBK" w:hAnsi="华文中宋" w:hint="eastAsia"/>
          <w:sz w:val="32"/>
          <w:szCs w:val="32"/>
        </w:rPr>
        <w:t>，</w:t>
      </w:r>
      <w:proofErr w:type="gramStart"/>
      <w:r w:rsidRPr="002F2203">
        <w:rPr>
          <w:rFonts w:ascii="华文中宋" w:eastAsia="方正粗雅宋_GBK" w:hAnsi="华文中宋" w:hint="eastAsia"/>
          <w:sz w:val="32"/>
          <w:szCs w:val="32"/>
        </w:rPr>
        <w:t>窆</w:t>
      </w:r>
      <w:proofErr w:type="gramEnd"/>
      <w:r w:rsidRPr="002F2203">
        <w:rPr>
          <w:rFonts w:ascii="华文中宋" w:eastAsia="方正粗雅宋_GBK" w:hAnsi="华文中宋" w:hint="eastAsia"/>
          <w:sz w:val="32"/>
          <w:szCs w:val="32"/>
        </w:rPr>
        <w:t>于寺之南山。</w:t>
      </w:r>
    </w:p>
    <w:p w14:paraId="0A43642D"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u w:val="single"/>
        </w:rPr>
        <w:t>窆</w:t>
      </w:r>
      <w:r w:rsidRPr="002F2203">
        <w:rPr>
          <w:rFonts w:eastAsia="方正新书宋_GBK" w:hint="eastAsia"/>
          <w:noProof/>
          <w:sz w:val="30"/>
        </w:rPr>
        <w:t>bi</w:t>
      </w:r>
      <w:r w:rsidRPr="002F2203">
        <w:rPr>
          <w:rFonts w:eastAsia="方正新书宋_GBK" w:hint="eastAsia"/>
          <w:noProof/>
          <w:sz w:val="30"/>
        </w:rPr>
        <w:t>ǎ</w:t>
      </w:r>
      <w:r w:rsidRPr="002F2203">
        <w:rPr>
          <w:rFonts w:eastAsia="方正新书宋_GBK" w:hint="eastAsia"/>
          <w:noProof/>
          <w:sz w:val="30"/>
        </w:rPr>
        <w:t>n</w:t>
      </w:r>
      <w:r w:rsidRPr="002F2203">
        <w:rPr>
          <w:rFonts w:eastAsia="方正新书宋_GBK" w:hint="eastAsia"/>
          <w:noProof/>
          <w:sz w:val="30"/>
        </w:rPr>
        <w:t>，下葬。</w:t>
      </w:r>
    </w:p>
    <w:p w14:paraId="5666CBD1"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29" w:name="0187a15"/>
      <w:r w:rsidRPr="002F2203">
        <w:rPr>
          <w:rFonts w:ascii="华文中宋" w:eastAsia="方正粗雅宋_GBK" w:hAnsi="华文中宋" w:hint="eastAsia"/>
          <w:sz w:val="32"/>
          <w:szCs w:val="32"/>
        </w:rPr>
        <w:t>居国清日，有老父染疾</w:t>
      </w:r>
      <w:bookmarkStart w:id="1430" w:name="0187a16"/>
      <w:bookmarkEnd w:id="1429"/>
      <w:r w:rsidRPr="002F2203">
        <w:rPr>
          <w:rFonts w:ascii="华文中宋" w:eastAsia="方正粗雅宋_GBK" w:hAnsi="华文中宋" w:hint="eastAsia"/>
          <w:sz w:val="32"/>
          <w:szCs w:val="32"/>
        </w:rPr>
        <w:t>，百药不</w:t>
      </w:r>
      <w:proofErr w:type="gramStart"/>
      <w:r w:rsidRPr="002F2203">
        <w:rPr>
          <w:rFonts w:ascii="华文中宋" w:eastAsia="方正粗雅宋_GBK" w:hAnsi="华文中宋" w:hint="eastAsia"/>
          <w:sz w:val="32"/>
          <w:szCs w:val="32"/>
        </w:rPr>
        <w:t>瘳</w:t>
      </w:r>
      <w:proofErr w:type="gramEnd"/>
      <w:r w:rsidRPr="002F2203">
        <w:rPr>
          <w:rFonts w:ascii="华文中宋" w:eastAsia="方正粗雅宋_GBK" w:hAnsi="华文中宋" w:hint="eastAsia"/>
          <w:sz w:val="32"/>
          <w:szCs w:val="32"/>
        </w:rPr>
        <w:t>，其子求救于师，即焚香转《法华经》</w:t>
      </w:r>
      <w:bookmarkStart w:id="1431" w:name="0187a17"/>
      <w:bookmarkEnd w:id="1430"/>
      <w:r w:rsidRPr="002F2203">
        <w:rPr>
          <w:rFonts w:ascii="华文中宋" w:eastAsia="方正粗雅宋_GBK" w:hAnsi="华文中宋" w:hint="eastAsia"/>
          <w:sz w:val="32"/>
          <w:szCs w:val="32"/>
        </w:rPr>
        <w:t>，病者闻香入鼻，其疾遂愈。</w:t>
      </w:r>
      <w:bookmarkEnd w:id="1431"/>
    </w:p>
    <w:p w14:paraId="40A5F6FA"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32" w:name="0187a18"/>
      <w:r w:rsidRPr="002F2203">
        <w:rPr>
          <w:rFonts w:ascii="华文中宋" w:eastAsia="方正粗雅宋_GBK" w:hAnsi="华文中宋" w:hint="eastAsia"/>
          <w:sz w:val="32"/>
          <w:szCs w:val="32"/>
        </w:rPr>
        <w:t>仙居乐安岭南曰安洲，溪流湍急，岁常</w:t>
      </w:r>
      <w:proofErr w:type="gramStart"/>
      <w:r w:rsidRPr="002F2203">
        <w:rPr>
          <w:rFonts w:ascii="华文中宋" w:eastAsia="方正粗雅宋_GBK" w:hAnsi="华文中宋" w:hint="eastAsia"/>
          <w:sz w:val="32"/>
          <w:szCs w:val="32"/>
        </w:rPr>
        <w:t>溺</w:t>
      </w:r>
      <w:proofErr w:type="gramEnd"/>
      <w:r w:rsidRPr="002F2203">
        <w:rPr>
          <w:rFonts w:ascii="华文中宋" w:eastAsia="方正粗雅宋_GBK" w:hAnsi="华文中宋" w:hint="eastAsia"/>
          <w:sz w:val="32"/>
          <w:szCs w:val="32"/>
        </w:rPr>
        <w:t>人。师誓之曰</w:t>
      </w:r>
      <w:bookmarkStart w:id="1433" w:name="0187a19"/>
      <w:bookmarkEnd w:id="1432"/>
      <w:r w:rsidRPr="002F2203">
        <w:rPr>
          <w:rFonts w:ascii="华文中宋" w:eastAsia="方正粗雅宋_GBK" w:hAnsi="华文中宋" w:hint="eastAsia"/>
          <w:sz w:val="32"/>
          <w:szCs w:val="32"/>
        </w:rPr>
        <w:t>：“若此溪坦平，当于此讲经。”旬</w:t>
      </w:r>
      <w:proofErr w:type="gramStart"/>
      <w:r w:rsidRPr="002F2203">
        <w:rPr>
          <w:rFonts w:ascii="华文中宋" w:eastAsia="方正粗雅宋_GBK" w:hAnsi="华文中宋" w:hint="eastAsia"/>
          <w:sz w:val="32"/>
          <w:szCs w:val="32"/>
        </w:rPr>
        <w:t>浃</w:t>
      </w:r>
      <w:proofErr w:type="gramEnd"/>
      <w:r w:rsidRPr="002F2203">
        <w:rPr>
          <w:rFonts w:ascii="华文中宋" w:eastAsia="方正粗雅宋_GBK" w:hAnsi="华文中宋" w:hint="eastAsia"/>
          <w:sz w:val="32"/>
          <w:szCs w:val="32"/>
        </w:rPr>
        <w:t>之间，白沙遍涌</w:t>
      </w:r>
      <w:bookmarkStart w:id="1434" w:name="0187a20"/>
      <w:bookmarkEnd w:id="1433"/>
      <w:r w:rsidRPr="002F2203">
        <w:rPr>
          <w:rFonts w:ascii="华文中宋" w:eastAsia="方正粗雅宋_GBK" w:hAnsi="华文中宋" w:hint="eastAsia"/>
          <w:sz w:val="32"/>
          <w:szCs w:val="32"/>
        </w:rPr>
        <w:t>，平如玉镜，</w:t>
      </w:r>
      <w:proofErr w:type="gramStart"/>
      <w:r w:rsidRPr="002F2203">
        <w:rPr>
          <w:rFonts w:ascii="华文中宋" w:eastAsia="方正粗雅宋_GBK" w:hAnsi="华文中宋" w:hint="eastAsia"/>
          <w:sz w:val="32"/>
          <w:szCs w:val="32"/>
        </w:rPr>
        <w:t>乃讲《光明》</w:t>
      </w:r>
      <w:proofErr w:type="gramEnd"/>
      <w:r w:rsidRPr="002F2203">
        <w:rPr>
          <w:rFonts w:ascii="华文中宋" w:eastAsia="方正粗雅宋_GBK" w:hAnsi="华文中宋" w:hint="eastAsia"/>
          <w:sz w:val="32"/>
          <w:szCs w:val="32"/>
        </w:rPr>
        <w:t>、《法华》以</w:t>
      </w:r>
      <w:proofErr w:type="gramStart"/>
      <w:r w:rsidRPr="002F2203">
        <w:rPr>
          <w:rFonts w:ascii="华文中宋" w:eastAsia="方正粗雅宋_GBK" w:hAnsi="华文中宋" w:hint="eastAsia"/>
          <w:sz w:val="32"/>
          <w:szCs w:val="32"/>
        </w:rPr>
        <w:t>答灵惠</w:t>
      </w:r>
      <w:proofErr w:type="gramEnd"/>
      <w:r w:rsidRPr="002F2203">
        <w:rPr>
          <w:rFonts w:ascii="华文中宋" w:eastAsia="方正粗雅宋_GBK" w:hAnsi="华文中宋" w:hint="eastAsia"/>
          <w:sz w:val="32"/>
          <w:szCs w:val="32"/>
        </w:rPr>
        <w:t>。</w:t>
      </w:r>
      <w:bookmarkEnd w:id="1434"/>
    </w:p>
    <w:p w14:paraId="3A00BDCC"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rPr>
        <w:t>隋末兵乱的时候，章安大师曾展转各地，《涅槃玄义》和《涅槃经疏》的最后完成就是在安洲，章安大师对于安洲的环境还是很满意的，如云：“</w:t>
      </w:r>
      <w:bookmarkStart w:id="1435" w:name="0014c25"/>
      <w:r w:rsidRPr="002F2203">
        <w:rPr>
          <w:rFonts w:eastAsia="方正新书宋_GBK" w:hint="eastAsia"/>
          <w:noProof/>
          <w:color w:val="000000"/>
          <w:sz w:val="30"/>
        </w:rPr>
        <w:t>安洲者，微澜四绕，绝人兽之踪</w:t>
      </w:r>
      <w:bookmarkStart w:id="1436" w:name="0014c26"/>
      <w:bookmarkEnd w:id="1435"/>
      <w:r w:rsidRPr="002F2203">
        <w:rPr>
          <w:rFonts w:eastAsia="方正新书宋_GBK" w:hint="eastAsia"/>
          <w:noProof/>
          <w:color w:val="000000"/>
          <w:sz w:val="30"/>
        </w:rPr>
        <w:t>；</w:t>
      </w:r>
      <w:r w:rsidRPr="002F2203">
        <w:rPr>
          <w:rFonts w:eastAsia="方正新书宋_GBK" w:hAnsi="宋体"/>
          <w:noProof/>
          <w:color w:val="000000"/>
          <w:sz w:val="30"/>
        </w:rPr>
        <w:t>峯</w:t>
      </w:r>
      <w:r w:rsidRPr="002F2203">
        <w:rPr>
          <w:rFonts w:eastAsia="方正新书宋_GBK" w:hint="eastAsia"/>
          <w:noProof/>
          <w:color w:val="000000"/>
          <w:sz w:val="30"/>
        </w:rPr>
        <w:t>连伟括，兼二山之美。左临水镜，澄彻鉴心</w:t>
      </w:r>
      <w:bookmarkStart w:id="1437" w:name="0014c27"/>
      <w:bookmarkEnd w:id="1436"/>
      <w:r w:rsidRPr="002F2203">
        <w:rPr>
          <w:rFonts w:eastAsia="方正新书宋_GBK" w:hint="eastAsia"/>
          <w:noProof/>
          <w:color w:val="000000"/>
          <w:sz w:val="30"/>
        </w:rPr>
        <w:t>；右带蕖池，红葩悦目。修竹冷风，胜白牙团扇</w:t>
      </w:r>
      <w:bookmarkStart w:id="1438" w:name="0014c28"/>
      <w:bookmarkEnd w:id="1437"/>
      <w:r w:rsidRPr="002F2203">
        <w:rPr>
          <w:rFonts w:eastAsia="方正新书宋_GBK" w:hint="eastAsia"/>
          <w:noProof/>
          <w:color w:val="000000"/>
          <w:sz w:val="30"/>
        </w:rPr>
        <w:t>；蒌蒨翠草，加戴氏重席。云霞镂糅于松桂，五彩羞其绘图</w:t>
      </w:r>
      <w:bookmarkStart w:id="1439" w:name="0014c29"/>
      <w:bookmarkEnd w:id="1438"/>
      <w:r w:rsidRPr="002F2203">
        <w:rPr>
          <w:rFonts w:eastAsia="方正新书宋_GBK" w:hint="eastAsia"/>
          <w:noProof/>
          <w:color w:val="000000"/>
          <w:sz w:val="30"/>
        </w:rPr>
        <w:t>；</w:t>
      </w:r>
      <w:r w:rsidRPr="002F2203">
        <w:rPr>
          <w:rFonts w:eastAsia="方正新书宋_GBK" w:hAnsi="宋体"/>
          <w:noProof/>
          <w:color w:val="000000"/>
          <w:sz w:val="30"/>
        </w:rPr>
        <w:t>猨麇</w:t>
      </w:r>
      <w:r w:rsidRPr="002F2203">
        <w:rPr>
          <w:rFonts w:eastAsia="方正新书宋_GBK" w:hint="eastAsia"/>
          <w:noProof/>
          <w:color w:val="000000"/>
          <w:sz w:val="30"/>
        </w:rPr>
        <w:t>和韵于蝉</w:t>
      </w:r>
      <w:r w:rsidRPr="002F2203">
        <w:rPr>
          <w:rFonts w:eastAsia="方正新书宋_GBK" w:hint="eastAsia"/>
          <w:noProof/>
          <w:color w:val="000000"/>
          <w:sz w:val="30"/>
        </w:rPr>
        <w:lastRenderedPageBreak/>
        <w:t>蛙，八音陋其弦管。</w:t>
      </w:r>
      <w:bookmarkEnd w:id="1439"/>
      <w:r w:rsidRPr="002F2203">
        <w:rPr>
          <w:rFonts w:eastAsia="方正新书宋_GBK" w:hint="eastAsia"/>
          <w:noProof/>
          <w:color w:val="000000"/>
          <w:sz w:val="30"/>
        </w:rPr>
        <w:t>雅有高致，丰趣冥伦。仍莳粟拾薪，勤兼晓夜。”</w:t>
      </w:r>
    </w:p>
    <w:p w14:paraId="497E00F1"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r w:rsidRPr="002F2203">
        <w:rPr>
          <w:rFonts w:ascii="华文中宋" w:eastAsia="方正粗雅宋_GBK" w:hAnsi="华文中宋" w:hint="eastAsia"/>
          <w:sz w:val="32"/>
          <w:szCs w:val="32"/>
        </w:rPr>
        <w:t>尝</w:t>
      </w:r>
      <w:proofErr w:type="gramStart"/>
      <w:r w:rsidRPr="002F2203">
        <w:rPr>
          <w:rFonts w:ascii="华文中宋" w:eastAsia="方正粗雅宋_GBK" w:hAnsi="华文中宋" w:hint="eastAsia"/>
          <w:sz w:val="32"/>
          <w:szCs w:val="32"/>
        </w:rPr>
        <w:t>于摄静寺讲</w:t>
      </w:r>
      <w:proofErr w:type="gramEnd"/>
      <w:r w:rsidRPr="002F2203">
        <w:rPr>
          <w:rFonts w:ascii="华文中宋" w:eastAsia="方正粗雅宋_GBK" w:hAnsi="华文中宋" w:hint="eastAsia"/>
          <w:sz w:val="32"/>
          <w:szCs w:val="32"/>
        </w:rPr>
        <w:t>《涅槃经》，群盗突至，见寺门旌旗耀日，神兵</w:t>
      </w:r>
      <w:proofErr w:type="gramStart"/>
      <w:r w:rsidRPr="002F2203">
        <w:rPr>
          <w:rFonts w:ascii="华文中宋" w:eastAsia="方正粗雅宋_GBK" w:hAnsi="华文中宋" w:hint="eastAsia"/>
          <w:sz w:val="32"/>
          <w:szCs w:val="32"/>
        </w:rPr>
        <w:t>执仗皆长</w:t>
      </w:r>
      <w:proofErr w:type="gramEnd"/>
      <w:r w:rsidRPr="002F2203">
        <w:rPr>
          <w:rFonts w:ascii="华文中宋" w:eastAsia="方正粗雅宋_GBK" w:hAnsi="华文中宋" w:hint="eastAsia"/>
          <w:sz w:val="32"/>
          <w:szCs w:val="32"/>
        </w:rPr>
        <w:t>丈余，</w:t>
      </w:r>
      <w:proofErr w:type="gramStart"/>
      <w:r w:rsidRPr="002F2203">
        <w:rPr>
          <w:rFonts w:ascii="华文中宋" w:eastAsia="方正粗雅宋_GBK" w:hAnsi="华文中宋" w:hint="eastAsia"/>
          <w:sz w:val="32"/>
          <w:szCs w:val="32"/>
        </w:rPr>
        <w:t>贼众大惊</w:t>
      </w:r>
      <w:proofErr w:type="gramEnd"/>
      <w:r w:rsidRPr="002F2203">
        <w:rPr>
          <w:rFonts w:ascii="华文中宋" w:eastAsia="方正粗雅宋_GBK" w:hAnsi="华文中宋" w:hint="eastAsia"/>
          <w:sz w:val="32"/>
          <w:szCs w:val="32"/>
        </w:rPr>
        <w:t>，奔走溃散，</w:t>
      </w:r>
      <w:proofErr w:type="gramStart"/>
      <w:r w:rsidRPr="002F2203">
        <w:rPr>
          <w:rFonts w:ascii="华文中宋" w:eastAsia="方正粗雅宋_GBK" w:hAnsi="华文中宋" w:hint="eastAsia"/>
          <w:sz w:val="32"/>
          <w:szCs w:val="32"/>
        </w:rPr>
        <w:t>俗因称为</w:t>
      </w:r>
      <w:proofErr w:type="gramEnd"/>
      <w:r w:rsidRPr="002F2203">
        <w:rPr>
          <w:rFonts w:ascii="华文中宋" w:eastAsia="方正粗雅宋_GBK" w:hAnsi="华文中宋" w:hint="eastAsia"/>
          <w:sz w:val="32"/>
          <w:szCs w:val="32"/>
        </w:rPr>
        <w:t>“山兵寺”。</w:t>
      </w:r>
    </w:p>
    <w:p w14:paraId="01F7027C"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40" w:name="0187a23"/>
      <w:r w:rsidRPr="002F2203">
        <w:rPr>
          <w:rFonts w:ascii="华文中宋" w:eastAsia="方正粗雅宋_GBK" w:hAnsi="华文中宋" w:hint="eastAsia"/>
          <w:sz w:val="32"/>
          <w:szCs w:val="32"/>
        </w:rPr>
        <w:t>每诵经宴坐</w:t>
      </w:r>
      <w:bookmarkEnd w:id="1440"/>
      <w:r w:rsidRPr="002F2203">
        <w:rPr>
          <w:rFonts w:ascii="华文中宋" w:eastAsia="方正粗雅宋_GBK" w:hAnsi="华文中宋" w:hint="eastAsia"/>
          <w:sz w:val="32"/>
          <w:szCs w:val="32"/>
        </w:rPr>
        <w:t>，常有天华飘坠其侧。</w:t>
      </w:r>
    </w:p>
    <w:p w14:paraId="7C26F5DB"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41" w:name="0187a24"/>
      <w:r w:rsidRPr="002F2203">
        <w:rPr>
          <w:rFonts w:ascii="华文中宋" w:eastAsia="方正粗雅宋_GBK" w:hAnsi="华文中宋" w:hint="eastAsia"/>
          <w:sz w:val="32"/>
          <w:szCs w:val="32"/>
        </w:rPr>
        <w:t>所著《八教大意》、《智者别传》各一卷</w:t>
      </w:r>
      <w:bookmarkStart w:id="1442" w:name="0187a25"/>
      <w:bookmarkEnd w:id="1441"/>
      <w:r w:rsidRPr="002F2203">
        <w:rPr>
          <w:rFonts w:ascii="华文中宋" w:eastAsia="方正粗雅宋_GBK" w:hAnsi="华文中宋" w:hint="eastAsia"/>
          <w:sz w:val="32"/>
          <w:szCs w:val="32"/>
        </w:rPr>
        <w:t>，《观心论疏》二卷，《国清百录》五卷</w:t>
      </w:r>
      <w:bookmarkStart w:id="1443" w:name="0187a26"/>
      <w:bookmarkEnd w:id="1442"/>
      <w:r w:rsidRPr="002F2203">
        <w:rPr>
          <w:rFonts w:ascii="华文中宋" w:eastAsia="方正粗雅宋_GBK" w:hAnsi="华文中宋" w:hint="eastAsia"/>
          <w:sz w:val="32"/>
          <w:szCs w:val="32"/>
        </w:rPr>
        <w:t>，《涅槃玄义》二卷，《涅槃经疏》二十卷，《真观法师传</w:t>
      </w:r>
      <w:bookmarkEnd w:id="1443"/>
      <w:r w:rsidRPr="002F2203">
        <w:rPr>
          <w:rFonts w:ascii="华文中宋" w:eastAsia="方正粗雅宋_GBK" w:hAnsi="华文中宋" w:hint="eastAsia"/>
          <w:sz w:val="32"/>
          <w:szCs w:val="32"/>
        </w:rPr>
        <w:t>》、《南岳记》各一卷。</w:t>
      </w:r>
    </w:p>
    <w:p w14:paraId="7DB2D635"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rPr>
        <w:t>前面六本均存，最后两本失传。</w:t>
      </w:r>
    </w:p>
    <w:p w14:paraId="50D0A591"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44" w:name="0187a27"/>
      <w:r w:rsidRPr="002F2203">
        <w:rPr>
          <w:rFonts w:ascii="华文中宋" w:eastAsia="方正粗雅宋_GBK" w:hAnsi="华文中宋" w:hint="eastAsia"/>
          <w:sz w:val="32"/>
          <w:szCs w:val="32"/>
        </w:rPr>
        <w:t>吴越王请</w:t>
      </w:r>
      <w:proofErr w:type="gramStart"/>
      <w:r w:rsidRPr="002F2203">
        <w:rPr>
          <w:rFonts w:ascii="华文中宋" w:eastAsia="方正粗雅宋_GBK" w:hAnsi="华文中宋" w:hint="eastAsia"/>
          <w:sz w:val="32"/>
          <w:szCs w:val="32"/>
        </w:rPr>
        <w:t>谥</w:t>
      </w:r>
      <w:proofErr w:type="gramEnd"/>
      <w:r w:rsidRPr="002F2203">
        <w:rPr>
          <w:rFonts w:ascii="华文中宋" w:eastAsia="方正粗雅宋_GBK" w:hAnsi="华文中宋" w:hint="eastAsia"/>
          <w:sz w:val="32"/>
          <w:szCs w:val="32"/>
        </w:rPr>
        <w:t>为总持尊者</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出《百录》、《九祖传》、《高僧传》、《三部疏记》</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w:t>
      </w:r>
      <w:bookmarkEnd w:id="1444"/>
    </w:p>
    <w:p w14:paraId="6F6C7E52" w14:textId="77777777" w:rsidR="00A3701D" w:rsidRPr="002F2203" w:rsidRDefault="00A3701D" w:rsidP="00A3701D">
      <w:pPr>
        <w:overflowPunct w:val="0"/>
        <w:autoSpaceDE w:val="0"/>
        <w:autoSpaceDN w:val="0"/>
        <w:adjustRightInd w:val="0"/>
        <w:snapToGrid w:val="0"/>
        <w:spacing w:beforeLines="100" w:before="383" w:afterLines="50" w:after="191" w:line="640" w:lineRule="exact"/>
        <w:rPr>
          <w:rFonts w:ascii="华文中宋" w:eastAsia="方正粗雅宋_GBK" w:hAnsi="华文中宋"/>
          <w:noProof/>
          <w:sz w:val="32"/>
          <w:szCs w:val="32"/>
        </w:rPr>
      </w:pPr>
      <w:r w:rsidRPr="002F2203">
        <w:rPr>
          <w:rFonts w:ascii="华文中宋" w:eastAsia="方正粗雅宋_GBK" w:hAnsi="华文中宋" w:hint="eastAsia"/>
          <w:noProof/>
          <w:sz w:val="32"/>
          <w:szCs w:val="32"/>
        </w:rPr>
        <w:t>【赞文】</w:t>
      </w:r>
    </w:p>
    <w:p w14:paraId="3036F70B"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45" w:name="0187a28"/>
      <w:r w:rsidRPr="002F2203">
        <w:rPr>
          <w:rFonts w:ascii="华文中宋" w:eastAsia="方正粗雅宋_GBK" w:hAnsi="华文中宋" w:hint="eastAsia"/>
          <w:sz w:val="32"/>
          <w:szCs w:val="32"/>
        </w:rPr>
        <w:t>赞曰。昔在智者，为佛所使</w:t>
      </w:r>
      <w:bookmarkStart w:id="1446" w:name="0187a29"/>
      <w:bookmarkEnd w:id="1445"/>
      <w:r w:rsidRPr="002F2203">
        <w:rPr>
          <w:rFonts w:ascii="华文中宋" w:eastAsia="方正粗雅宋_GBK" w:hAnsi="华文中宋" w:hint="eastAsia"/>
          <w:sz w:val="32"/>
          <w:szCs w:val="32"/>
        </w:rPr>
        <w:t>，以灵山亲闻《法华》之旨，惠我震旦。乃</w:t>
      </w:r>
      <w:proofErr w:type="gramStart"/>
      <w:r w:rsidRPr="002F2203">
        <w:rPr>
          <w:rFonts w:ascii="华文中宋" w:eastAsia="方正粗雅宋_GBK" w:hAnsi="华文中宋" w:hint="eastAsia"/>
          <w:sz w:val="32"/>
          <w:szCs w:val="32"/>
        </w:rPr>
        <w:t>开八教</w:t>
      </w:r>
      <w:proofErr w:type="gramEnd"/>
      <w:r w:rsidRPr="002F2203">
        <w:rPr>
          <w:rFonts w:ascii="华文中宋" w:eastAsia="方正粗雅宋_GBK" w:hAnsi="华文中宋" w:hint="eastAsia"/>
          <w:sz w:val="32"/>
          <w:szCs w:val="32"/>
        </w:rPr>
        <w:t>，明三观</w:t>
      </w:r>
      <w:bookmarkStart w:id="1447" w:name="0187b01"/>
      <w:bookmarkEnd w:id="1446"/>
      <w:r w:rsidRPr="002F2203">
        <w:rPr>
          <w:rFonts w:ascii="华文中宋" w:eastAsia="方正粗雅宋_GBK" w:hAnsi="华文中宋" w:hint="eastAsia"/>
          <w:sz w:val="32"/>
          <w:szCs w:val="32"/>
        </w:rPr>
        <w:t>，</w:t>
      </w:r>
      <w:proofErr w:type="gramStart"/>
      <w:r w:rsidRPr="002F2203">
        <w:rPr>
          <w:rFonts w:ascii="华文中宋" w:eastAsia="方正粗雅宋_GBK" w:hAnsi="华文中宋" w:hint="eastAsia"/>
          <w:sz w:val="32"/>
          <w:szCs w:val="32"/>
        </w:rPr>
        <w:t>纵辨宣</w:t>
      </w:r>
      <w:proofErr w:type="gramEnd"/>
      <w:r w:rsidRPr="002F2203">
        <w:rPr>
          <w:rFonts w:ascii="华文中宋" w:eastAsia="方正粗雅宋_GBK" w:hAnsi="华文中宋" w:hint="eastAsia"/>
          <w:sz w:val="32"/>
          <w:szCs w:val="32"/>
        </w:rPr>
        <w:t>说，以被当机，可也。</w:t>
      </w:r>
      <w:bookmarkStart w:id="1448" w:name="0187b02"/>
      <w:bookmarkEnd w:id="1447"/>
      <w:r w:rsidRPr="002F2203">
        <w:rPr>
          <w:rFonts w:ascii="华文中宋" w:eastAsia="方正粗雅宋_GBK" w:hAnsi="华文中宋" w:hint="eastAsia"/>
          <w:sz w:val="32"/>
          <w:szCs w:val="32"/>
        </w:rPr>
        <w:t>至于</w:t>
      </w:r>
      <w:proofErr w:type="gramStart"/>
      <w:r w:rsidRPr="002F2203">
        <w:rPr>
          <w:rFonts w:ascii="华文中宋" w:eastAsia="方正粗雅宋_GBK" w:hAnsi="华文中宋" w:hint="eastAsia"/>
          <w:sz w:val="32"/>
          <w:szCs w:val="32"/>
        </w:rPr>
        <w:t>末代传弘之</w:t>
      </w:r>
      <w:proofErr w:type="gramEnd"/>
      <w:r w:rsidRPr="002F2203">
        <w:rPr>
          <w:rFonts w:ascii="华文中宋" w:eastAsia="方正粗雅宋_GBK" w:hAnsi="华文中宋" w:hint="eastAsia"/>
          <w:sz w:val="32"/>
          <w:szCs w:val="32"/>
        </w:rPr>
        <w:t>寄，则章安</w:t>
      </w:r>
      <w:proofErr w:type="gramStart"/>
      <w:r w:rsidRPr="002F2203">
        <w:rPr>
          <w:rFonts w:ascii="华文中宋" w:eastAsia="方正粗雅宋_GBK" w:hAnsi="华文中宋" w:hint="eastAsia"/>
          <w:sz w:val="32"/>
          <w:szCs w:val="32"/>
        </w:rPr>
        <w:t>侍</w:t>
      </w:r>
      <w:proofErr w:type="gramEnd"/>
      <w:r w:rsidRPr="002F2203">
        <w:rPr>
          <w:rFonts w:ascii="华文中宋" w:eastAsia="方正粗雅宋_GBK" w:hAnsi="华文中宋" w:hint="eastAsia"/>
          <w:sz w:val="32"/>
          <w:szCs w:val="32"/>
        </w:rPr>
        <w:t>右</w:t>
      </w:r>
      <w:bookmarkStart w:id="1449" w:name="0187b03"/>
      <w:bookmarkEnd w:id="1448"/>
      <w:r w:rsidRPr="002F2203">
        <w:rPr>
          <w:rFonts w:ascii="华文中宋" w:eastAsia="方正粗雅宋_GBK" w:hAnsi="华文中宋" w:hint="eastAsia"/>
          <w:sz w:val="32"/>
          <w:szCs w:val="32"/>
        </w:rPr>
        <w:t>，以一遍记之才</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注：昔河南有一遍照，蒲州有不听泰</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，笔为论疏，垂之将来</w:t>
      </w:r>
      <w:bookmarkStart w:id="1450" w:name="0187b04"/>
      <w:bookmarkEnd w:id="1449"/>
      <w:r w:rsidRPr="002F2203">
        <w:rPr>
          <w:rFonts w:ascii="华文中宋" w:eastAsia="方正粗雅宋_GBK" w:hAnsi="华文中宋" w:hint="eastAsia"/>
          <w:sz w:val="32"/>
          <w:szCs w:val="32"/>
        </w:rPr>
        <w:t>，</w:t>
      </w:r>
      <w:proofErr w:type="gramStart"/>
      <w:r w:rsidRPr="002F2203">
        <w:rPr>
          <w:rFonts w:ascii="华文中宋" w:eastAsia="方正粗雅宋_GBK" w:hAnsi="华文中宋" w:hint="eastAsia"/>
          <w:sz w:val="32"/>
          <w:szCs w:val="32"/>
        </w:rPr>
        <w:t>殆</w:t>
      </w:r>
      <w:proofErr w:type="gramEnd"/>
      <w:r w:rsidRPr="002F2203">
        <w:rPr>
          <w:rFonts w:ascii="华文中宋" w:eastAsia="方正粗雅宋_GBK" w:hAnsi="华文中宋" w:hint="eastAsia"/>
          <w:sz w:val="32"/>
          <w:szCs w:val="32"/>
        </w:rPr>
        <w:t>与庆喜结集，同功而比德也。</w:t>
      </w:r>
      <w:bookmarkStart w:id="1451" w:name="0187b05"/>
      <w:bookmarkEnd w:id="1450"/>
      <w:r w:rsidRPr="002F2203">
        <w:rPr>
          <w:rFonts w:ascii="华文中宋" w:eastAsia="方正粗雅宋_GBK" w:hAnsi="华文中宋" w:hint="eastAsia"/>
          <w:sz w:val="32"/>
          <w:szCs w:val="32"/>
        </w:rPr>
        <w:t>微</w:t>
      </w:r>
      <w:r w:rsidRPr="002F2203">
        <w:rPr>
          <w:rFonts w:ascii="华文中宋" w:eastAsia="方正粗雅宋_GBK" w:hAnsi="华文中宋" w:hint="eastAsia"/>
          <w:sz w:val="32"/>
          <w:szCs w:val="32"/>
        </w:rPr>
        <w:lastRenderedPageBreak/>
        <w:t>章安，吾恐智者之道，将绝闻于今日矣。</w:t>
      </w:r>
    </w:p>
    <w:bookmarkEnd w:id="1451"/>
    <w:p w14:paraId="47B02029"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u w:val="single"/>
        </w:rPr>
        <w:t>一遍照</w:t>
      </w:r>
      <w:r w:rsidRPr="002F2203">
        <w:rPr>
          <w:rFonts w:eastAsia="方正新书宋_GBK" w:hint="eastAsia"/>
          <w:noProof/>
          <w:sz w:val="30"/>
        </w:rPr>
        <w:t>，《续高僧传》卷十三</w:t>
      </w:r>
      <w:bookmarkStart w:id="1452" w:name="0528c24"/>
      <w:r w:rsidRPr="002F2203">
        <w:rPr>
          <w:rFonts w:eastAsia="方正新书宋_GBK" w:hint="eastAsia"/>
          <w:noProof/>
          <w:sz w:val="30"/>
        </w:rPr>
        <w:t>：“释神照，姓淳于，汴州中牟人</w:t>
      </w:r>
      <w:bookmarkStart w:id="1453" w:name="0528c27"/>
      <w:bookmarkEnd w:id="1452"/>
      <w:r w:rsidRPr="002F2203">
        <w:rPr>
          <w:rFonts w:eastAsia="方正新书宋_GBK" w:hint="eastAsia"/>
          <w:noProof/>
          <w:sz w:val="30"/>
        </w:rPr>
        <w:t>……年十二</w:t>
      </w:r>
      <w:bookmarkStart w:id="1454" w:name="0528c28"/>
      <w:bookmarkEnd w:id="1453"/>
      <w:r w:rsidRPr="002F2203">
        <w:rPr>
          <w:rFonts w:eastAsia="方正新书宋_GBK" w:hint="eastAsia"/>
          <w:noProof/>
          <w:sz w:val="30"/>
        </w:rPr>
        <w:t>，投尉氏明智律师而出家焉</w:t>
      </w:r>
      <w:bookmarkStart w:id="1455" w:name="0529a04"/>
      <w:bookmarkEnd w:id="1454"/>
      <w:r w:rsidRPr="002F2203">
        <w:rPr>
          <w:rFonts w:eastAsia="方正新书宋_GBK" w:hint="eastAsia"/>
          <w:noProof/>
          <w:sz w:val="30"/>
        </w:rPr>
        <w:t>……又往邺下休法师听《摄大乘论》，一遍无遗。讲散辞还，休送出寺</w:t>
      </w:r>
      <w:bookmarkStart w:id="1456" w:name="0529a05"/>
      <w:bookmarkEnd w:id="1455"/>
      <w:r w:rsidRPr="002F2203">
        <w:rPr>
          <w:rFonts w:eastAsia="方正新书宋_GBK" w:hint="eastAsia"/>
          <w:noProof/>
          <w:sz w:val="30"/>
        </w:rPr>
        <w:t>，学门怪异，休顾曰</w:t>
      </w:r>
      <w:bookmarkEnd w:id="1456"/>
      <w:r w:rsidRPr="002F2203">
        <w:rPr>
          <w:rFonts w:eastAsia="方正新书宋_GBK" w:hint="eastAsia"/>
          <w:noProof/>
          <w:sz w:val="30"/>
        </w:rPr>
        <w:t>：‘斯是河南一遍照也</w:t>
      </w:r>
      <w:bookmarkStart w:id="1457" w:name="0529a06"/>
      <w:r w:rsidRPr="002F2203">
        <w:rPr>
          <w:rFonts w:eastAsia="方正新书宋_GBK" w:hint="eastAsia"/>
          <w:noProof/>
          <w:sz w:val="30"/>
        </w:rPr>
        <w:t>，后生领袖，尔其知之。</w:t>
      </w:r>
      <w:bookmarkStart w:id="1458" w:name="0529a07"/>
      <w:bookmarkEnd w:id="1457"/>
      <w:r w:rsidRPr="002F2203">
        <w:rPr>
          <w:rFonts w:eastAsia="方正新书宋_GBK" w:hint="eastAsia"/>
          <w:noProof/>
          <w:sz w:val="30"/>
        </w:rPr>
        <w:t>’又往许州空法师所听《杂心论》，才始八卷，为师疾而返。后因遂讲之</w:t>
      </w:r>
      <w:bookmarkStart w:id="1459" w:name="0529a08"/>
      <w:bookmarkEnd w:id="1458"/>
      <w:r w:rsidRPr="002F2203">
        <w:rPr>
          <w:rFonts w:eastAsia="方正新书宋_GBK" w:hint="eastAsia"/>
          <w:noProof/>
          <w:sz w:val="30"/>
        </w:rPr>
        <w:t>，初后通冠，时人语曰</w:t>
      </w:r>
      <w:bookmarkEnd w:id="1459"/>
      <w:r w:rsidRPr="002F2203">
        <w:rPr>
          <w:rFonts w:eastAsia="方正新书宋_GBK" w:hint="eastAsia"/>
          <w:noProof/>
          <w:sz w:val="30"/>
        </w:rPr>
        <w:t>：‘河南一遍照</w:t>
      </w:r>
      <w:bookmarkStart w:id="1460" w:name="0529a09"/>
      <w:r w:rsidRPr="002F2203">
        <w:rPr>
          <w:rFonts w:eastAsia="方正新书宋_GBK" w:hint="eastAsia"/>
          <w:noProof/>
          <w:sz w:val="30"/>
        </w:rPr>
        <w:t>，英声不徒召。’</w:t>
      </w:r>
      <w:bookmarkStart w:id="1461" w:name="0529a14"/>
      <w:bookmarkEnd w:id="1460"/>
      <w:r w:rsidRPr="002F2203">
        <w:rPr>
          <w:rFonts w:eastAsia="方正新书宋_GBK" w:hint="eastAsia"/>
          <w:noProof/>
          <w:sz w:val="30"/>
        </w:rPr>
        <w:t>……贞观中遘疾逾久，而戒行无玷，卒于安业本寺</w:t>
      </w:r>
      <w:bookmarkEnd w:id="1461"/>
      <w:r w:rsidRPr="002F2203">
        <w:rPr>
          <w:rFonts w:eastAsia="方正新书宋_GBK" w:hint="eastAsia"/>
          <w:noProof/>
          <w:sz w:val="30"/>
        </w:rPr>
        <w:t>，春秋五十有九。”</w:t>
      </w:r>
    </w:p>
    <w:p w14:paraId="4ACEA374"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u w:val="single"/>
        </w:rPr>
        <w:t>不听泰</w:t>
      </w:r>
      <w:r w:rsidRPr="002F2203">
        <w:rPr>
          <w:rFonts w:eastAsia="方正新书宋_GBK" w:hint="eastAsia"/>
          <w:noProof/>
          <w:sz w:val="30"/>
        </w:rPr>
        <w:t>，不知具体所指，《</w:t>
      </w:r>
      <w:bookmarkStart w:id="1462" w:name="0449a01"/>
      <w:bookmarkStart w:id="1463" w:name="0447a03"/>
      <w:r w:rsidRPr="002F2203">
        <w:rPr>
          <w:rFonts w:eastAsia="方正新书宋_GBK" w:hint="eastAsia"/>
          <w:noProof/>
          <w:sz w:val="30"/>
        </w:rPr>
        <w:t>玄签备捡》卷一云：“</w:t>
      </w:r>
      <w:bookmarkStart w:id="1464" w:name="0447a04"/>
      <w:bookmarkEnd w:id="1462"/>
      <w:bookmarkEnd w:id="1463"/>
      <w:bookmarkEnd w:id="1464"/>
      <w:r w:rsidRPr="002F2203">
        <w:rPr>
          <w:rFonts w:eastAsia="方正新书宋_GBK" w:hint="eastAsia"/>
          <w:noProof/>
          <w:sz w:val="30"/>
        </w:rPr>
        <w:t>如蒲州泰法师，不曾听学，自解经论，时人语云：蒲州不听泰。”</w:t>
      </w:r>
    </w:p>
    <w:p w14:paraId="74617BD1"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u w:val="single"/>
        </w:rPr>
        <w:t>庆喜</w:t>
      </w:r>
      <w:r w:rsidRPr="002F2203">
        <w:rPr>
          <w:rFonts w:eastAsia="方正新书宋_GBK" w:hint="eastAsia"/>
          <w:noProof/>
          <w:sz w:val="30"/>
        </w:rPr>
        <w:t>，即阿难。斛饭王之子，佛成道日生，生时举国欣庆，故云庆喜。随佛出家，得阿罗汉果。多闻第一，能持法藏。如来灭后，与文殊师利集诸大众于铁围山等处，结集修多罗藏。</w:t>
      </w:r>
    </w:p>
    <w:p w14:paraId="5AD80998" w14:textId="77777777" w:rsidR="00A3701D" w:rsidRPr="002F2203" w:rsidRDefault="00A3701D" w:rsidP="00A3701D">
      <w:pPr>
        <w:overflowPunct w:val="0"/>
        <w:autoSpaceDE w:val="0"/>
        <w:autoSpaceDN w:val="0"/>
        <w:adjustRightInd w:val="0"/>
        <w:snapToGrid w:val="0"/>
        <w:spacing w:beforeLines="50" w:before="191" w:afterLines="50" w:after="191" w:line="540" w:lineRule="exact"/>
        <w:jc w:val="center"/>
        <w:rPr>
          <w:rFonts w:eastAsia="方正新书宋_GBK"/>
          <w:noProof/>
          <w:sz w:val="30"/>
        </w:rPr>
      </w:pPr>
      <w:r w:rsidRPr="002F2203">
        <w:rPr>
          <w:rFonts w:eastAsia="方正新书宋_GBK" w:hint="eastAsia"/>
          <w:noProof/>
          <w:sz w:val="30"/>
        </w:rPr>
        <w:t>（完）</w:t>
      </w:r>
    </w:p>
    <w:p w14:paraId="2CF4F20C" w14:textId="77777777" w:rsidR="00A3701D" w:rsidRPr="002F2203" w:rsidRDefault="00A3701D" w:rsidP="00A3701D">
      <w:pPr>
        <w:widowControl/>
        <w:spacing w:beforeLines="50" w:before="191" w:afterLines="50" w:after="191" w:line="540" w:lineRule="exact"/>
        <w:ind w:firstLineChars="200" w:firstLine="600"/>
        <w:rPr>
          <w:rFonts w:eastAsia="方正新书宋_GBK"/>
          <w:noProof/>
          <w:sz w:val="30"/>
        </w:rPr>
      </w:pPr>
      <w:r w:rsidRPr="002F2203">
        <w:rPr>
          <w:rFonts w:eastAsia="方正新书宋_GBK"/>
          <w:noProof/>
          <w:sz w:val="30"/>
        </w:rPr>
        <w:br w:type="page"/>
      </w:r>
    </w:p>
    <w:p w14:paraId="4BF68A6E" w14:textId="77777777" w:rsidR="00A3701D" w:rsidRPr="00A3701D" w:rsidRDefault="00A3701D" w:rsidP="00A3701D">
      <w:pPr>
        <w:pStyle w:val="1"/>
        <w:rPr>
          <w:noProof/>
        </w:rPr>
      </w:pPr>
      <w:bookmarkStart w:id="1465" w:name="_Toc37175887"/>
      <w:r w:rsidRPr="00A3701D">
        <w:rPr>
          <w:rFonts w:hint="eastAsia"/>
          <w:noProof/>
        </w:rPr>
        <w:lastRenderedPageBreak/>
        <w:t>六祖传持教观法华尊者圆达大禅师传</w:t>
      </w:r>
      <w:bookmarkEnd w:id="1465"/>
    </w:p>
    <w:p w14:paraId="4C297028" w14:textId="77777777" w:rsidR="00A3701D" w:rsidRPr="00A3701D" w:rsidRDefault="00A3701D" w:rsidP="00A3701D">
      <w:pPr>
        <w:overflowPunct w:val="0"/>
        <w:autoSpaceDE w:val="0"/>
        <w:autoSpaceDN w:val="0"/>
        <w:adjustRightInd w:val="0"/>
        <w:snapToGrid w:val="0"/>
        <w:spacing w:beforeLines="50" w:before="191" w:afterLines="50" w:after="191" w:line="540" w:lineRule="exact"/>
        <w:rPr>
          <w:rFonts w:ascii="楷体" w:eastAsia="楷体" w:hAnsi="楷体"/>
          <w:b/>
          <w:noProof/>
          <w:sz w:val="32"/>
          <w:szCs w:val="32"/>
        </w:rPr>
      </w:pPr>
      <w:r w:rsidRPr="00A3701D">
        <w:rPr>
          <w:rFonts w:ascii="楷体" w:eastAsia="楷体" w:hAnsi="楷体" w:hint="eastAsia"/>
          <w:b/>
          <w:noProof/>
          <w:sz w:val="32"/>
          <w:szCs w:val="32"/>
        </w:rPr>
        <w:t>六祖法华智威尊者传提要</w:t>
      </w:r>
    </w:p>
    <w:p w14:paraId="6CC09255"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rPr>
        <w:t>智威（？～</w:t>
      </w:r>
      <w:r w:rsidRPr="002F2203">
        <w:rPr>
          <w:rFonts w:eastAsia="方正新书宋_GBK" w:hint="eastAsia"/>
          <w:noProof/>
          <w:sz w:val="30"/>
        </w:rPr>
        <w:t>680</w:t>
      </w:r>
      <w:r w:rsidRPr="002F2203">
        <w:rPr>
          <w:rFonts w:eastAsia="方正新书宋_GBK" w:hint="eastAsia"/>
          <w:noProof/>
          <w:sz w:val="30"/>
        </w:rPr>
        <w:t>），台宗第六祖，世称法华尊者。浙江缙云人，俗姓蒋。其前身是陈朝仆射徐陵，生前曾发五愿：</w:t>
      </w:r>
      <w:bookmarkStart w:id="1466" w:name="0187b10"/>
      <w:r w:rsidRPr="002F2203">
        <w:rPr>
          <w:rFonts w:eastAsia="方正新书宋_GBK" w:hint="eastAsia"/>
          <w:noProof/>
          <w:color w:val="000000"/>
          <w:sz w:val="30"/>
        </w:rPr>
        <w:t>一愿临终正念；二愿不堕三途</w:t>
      </w:r>
      <w:bookmarkStart w:id="1467" w:name="0187b11"/>
      <w:bookmarkEnd w:id="1466"/>
      <w:r w:rsidRPr="002F2203">
        <w:rPr>
          <w:rFonts w:eastAsia="方正新书宋_GBK" w:hint="eastAsia"/>
          <w:noProof/>
          <w:color w:val="000000"/>
          <w:sz w:val="30"/>
        </w:rPr>
        <w:t>；三愿人中托生；四愿童真出家</w:t>
      </w:r>
      <w:bookmarkEnd w:id="1467"/>
      <w:r w:rsidRPr="002F2203">
        <w:rPr>
          <w:rFonts w:eastAsia="方正新书宋_GBK" w:hint="eastAsia"/>
          <w:noProof/>
          <w:color w:val="000000"/>
          <w:sz w:val="30"/>
        </w:rPr>
        <w:t>；五愿不为流俗之僧。</w:t>
      </w:r>
    </w:p>
    <w:p w14:paraId="32BAC4FC"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rPr>
        <w:t>十八岁时，往天台山国清寺师事章安灌顶大师，受具足戒后，咨受心要，证得法华三昧。永隆元年示寂，年寿不详。</w:t>
      </w:r>
    </w:p>
    <w:p w14:paraId="4223C5FF"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rPr>
        <w:t>贞观二十年（</w:t>
      </w:r>
      <w:r w:rsidRPr="002F2203">
        <w:rPr>
          <w:rFonts w:eastAsia="方正新书宋_GBK" w:hint="eastAsia"/>
          <w:noProof/>
          <w:sz w:val="30"/>
        </w:rPr>
        <w:t>646</w:t>
      </w:r>
      <w:r w:rsidRPr="002F2203">
        <w:rPr>
          <w:rFonts w:eastAsia="方正新书宋_GBK" w:hint="eastAsia"/>
          <w:noProof/>
          <w:sz w:val="30"/>
        </w:rPr>
        <w:t>）补朝散大夫，并赐大师号。嗣法弟子为慧威，与师并称二威。师称大威，慧威为小威。著有《六门陀罗尼经论广释》一卷（敦煌出土品）。</w:t>
      </w:r>
    </w:p>
    <w:p w14:paraId="716FA84B"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68" w:name="0187b06"/>
      <w:r w:rsidRPr="002F2203">
        <w:rPr>
          <w:rFonts w:ascii="华文中宋" w:eastAsia="方正粗雅宋_GBK" w:hAnsi="华文中宋" w:hint="eastAsia"/>
          <w:sz w:val="32"/>
          <w:szCs w:val="32"/>
        </w:rPr>
        <w:t>六祖法华尊者智威，姓蒋氏，处州缙云人。</w:t>
      </w:r>
      <w:bookmarkEnd w:id="1468"/>
      <w:r w:rsidRPr="002F2203">
        <w:rPr>
          <w:rFonts w:ascii="华文中宋" w:eastAsia="方正粗雅宋_GBK" w:hAnsi="华文中宋" w:hint="eastAsia"/>
          <w:sz w:val="32"/>
          <w:szCs w:val="32"/>
        </w:rPr>
        <w:t>母朱氏，家世业儒。</w:t>
      </w:r>
    </w:p>
    <w:p w14:paraId="63982B39"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rPr>
        <w:t>智威，（？～</w:t>
      </w:r>
      <w:r w:rsidRPr="002F2203">
        <w:rPr>
          <w:rFonts w:eastAsia="方正新书宋_GBK" w:hint="eastAsia"/>
          <w:noProof/>
          <w:sz w:val="30"/>
        </w:rPr>
        <w:t>680</w:t>
      </w:r>
      <w:r w:rsidRPr="002F2203">
        <w:rPr>
          <w:rFonts w:eastAsia="方正新书宋_GBK" w:hint="eastAsia"/>
          <w:noProof/>
          <w:sz w:val="30"/>
        </w:rPr>
        <w:t>）。</w:t>
      </w:r>
    </w:p>
    <w:p w14:paraId="5FBF0BC9"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u w:val="single"/>
        </w:rPr>
        <w:t>处州缙云</w:t>
      </w:r>
      <w:r w:rsidRPr="002F2203">
        <w:rPr>
          <w:rFonts w:eastAsia="方正新书宋_GBK" w:hint="eastAsia"/>
          <w:noProof/>
          <w:sz w:val="30"/>
        </w:rPr>
        <w:t>，即今浙江省丽水市缙云县。隋开皇九年（公元</w:t>
      </w:r>
      <w:r w:rsidRPr="002F2203">
        <w:rPr>
          <w:rFonts w:eastAsia="方正新书宋_GBK"/>
          <w:noProof/>
          <w:sz w:val="30"/>
        </w:rPr>
        <w:t>589</w:t>
      </w:r>
      <w:r w:rsidRPr="002F2203">
        <w:rPr>
          <w:rFonts w:eastAsia="方正新书宋_GBK" w:hint="eastAsia"/>
          <w:noProof/>
          <w:sz w:val="30"/>
        </w:rPr>
        <w:t>年）置州，治所在括苍县（今丽水县东南）。旋改名括州，唐大历末复为处州。辖境相当今浙江丽水、缙云、青田、遂昌、龙泉、云和等县地区。元改为路，明改为府。</w:t>
      </w:r>
      <w:r w:rsidRPr="002F2203">
        <w:rPr>
          <w:rFonts w:eastAsia="方正新书宋_GBK"/>
          <w:noProof/>
          <w:sz w:val="30"/>
        </w:rPr>
        <w:t xml:space="preserve">1912 </w:t>
      </w:r>
      <w:r w:rsidRPr="002F2203">
        <w:rPr>
          <w:rFonts w:eastAsia="方正新书宋_GBK" w:hint="eastAsia"/>
          <w:noProof/>
          <w:sz w:val="30"/>
        </w:rPr>
        <w:t>年废。</w:t>
      </w:r>
    </w:p>
    <w:p w14:paraId="3F34154E"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69" w:name="0187b07"/>
      <w:r w:rsidRPr="002F2203">
        <w:rPr>
          <w:rFonts w:ascii="华文中宋" w:eastAsia="方正粗雅宋_GBK" w:hAnsi="华文中宋" w:hint="eastAsia"/>
          <w:sz w:val="32"/>
          <w:szCs w:val="32"/>
        </w:rPr>
        <w:t>年十八</w:t>
      </w:r>
      <w:bookmarkEnd w:id="1469"/>
      <w:r w:rsidRPr="002F2203">
        <w:rPr>
          <w:rFonts w:ascii="华文中宋" w:eastAsia="方正粗雅宋_GBK" w:hAnsi="华文中宋" w:hint="eastAsia"/>
          <w:sz w:val="32"/>
          <w:szCs w:val="32"/>
        </w:rPr>
        <w:t>，为本郡堂长</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郡学之职</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w:t>
      </w:r>
    </w:p>
    <w:p w14:paraId="4C2231C5"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lastRenderedPageBreak/>
        <w:t>讲</w:t>
      </w:r>
      <w:r w:rsidRPr="002F2203">
        <w:rPr>
          <w:rFonts w:eastAsia="方正新书宋_GBK" w:hint="eastAsia"/>
          <w:noProof/>
          <w:sz w:val="30"/>
        </w:rPr>
        <w:t xml:space="preserve">  </w:t>
      </w:r>
      <w:r w:rsidRPr="002F2203">
        <w:rPr>
          <w:rFonts w:eastAsia="方正新书宋_GBK" w:hint="eastAsia"/>
          <w:noProof/>
          <w:sz w:val="30"/>
          <w:u w:val="single"/>
        </w:rPr>
        <w:t>堂长</w:t>
      </w:r>
      <w:r w:rsidRPr="002F2203">
        <w:rPr>
          <w:rFonts w:eastAsia="方正新书宋_GBK" w:hint="eastAsia"/>
          <w:noProof/>
          <w:sz w:val="30"/>
        </w:rPr>
        <w:t>，书院和州学职事名，为学生首领，由州官给牒委任，位在学录之下。</w:t>
      </w:r>
    </w:p>
    <w:p w14:paraId="56DC23A3"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70" w:name="0187b08"/>
      <w:r w:rsidRPr="002F2203">
        <w:rPr>
          <w:rFonts w:ascii="华文中宋" w:eastAsia="方正粗雅宋_GBK" w:hAnsi="华文中宋" w:hint="eastAsia"/>
          <w:sz w:val="32"/>
          <w:szCs w:val="32"/>
        </w:rPr>
        <w:t>父母令归纳妇，路逢</w:t>
      </w:r>
      <w:proofErr w:type="gramStart"/>
      <w:r w:rsidRPr="002F2203">
        <w:rPr>
          <w:rFonts w:ascii="华文中宋" w:eastAsia="方正粗雅宋_GBK" w:hAnsi="华文中宋" w:hint="eastAsia"/>
          <w:sz w:val="32"/>
          <w:szCs w:val="32"/>
        </w:rPr>
        <w:t>梵</w:t>
      </w:r>
      <w:proofErr w:type="gramEnd"/>
      <w:r w:rsidRPr="002F2203">
        <w:rPr>
          <w:rFonts w:ascii="华文中宋" w:eastAsia="方正粗雅宋_GBK" w:hAnsi="华文中宋" w:hint="eastAsia"/>
          <w:sz w:val="32"/>
          <w:szCs w:val="32"/>
        </w:rPr>
        <w:t>僧，谓之曰</w:t>
      </w:r>
      <w:bookmarkStart w:id="1471" w:name="0187b09"/>
      <w:bookmarkEnd w:id="1470"/>
      <w:r w:rsidRPr="002F2203">
        <w:rPr>
          <w:rFonts w:ascii="华文中宋" w:eastAsia="方正粗雅宋_GBK" w:hAnsi="华文中宋" w:hint="eastAsia"/>
          <w:sz w:val="32"/>
          <w:szCs w:val="32"/>
        </w:rPr>
        <w:t>：“少年何意，欲违昔日重誓耶？”</w:t>
      </w:r>
      <w:proofErr w:type="gramStart"/>
      <w:r w:rsidRPr="002F2203">
        <w:rPr>
          <w:rFonts w:ascii="华文中宋" w:eastAsia="方正粗雅宋_GBK" w:hAnsi="华文中宋" w:hint="eastAsia"/>
          <w:sz w:val="32"/>
          <w:szCs w:val="32"/>
        </w:rPr>
        <w:t>因示其五愿曰</w:t>
      </w:r>
      <w:bookmarkEnd w:id="1471"/>
      <w:proofErr w:type="gramEnd"/>
      <w:r w:rsidRPr="002F2203">
        <w:rPr>
          <w:rFonts w:ascii="华文中宋" w:eastAsia="方正粗雅宋_GBK" w:hAnsi="华文中宋" w:hint="eastAsia"/>
          <w:sz w:val="32"/>
          <w:szCs w:val="32"/>
        </w:rPr>
        <w:t>：一愿临终正念；二愿不堕三途；三愿人中托生；</w:t>
      </w:r>
      <w:proofErr w:type="gramStart"/>
      <w:r w:rsidRPr="002F2203">
        <w:rPr>
          <w:rFonts w:ascii="华文中宋" w:eastAsia="方正粗雅宋_GBK" w:hAnsi="华文中宋" w:hint="eastAsia"/>
          <w:sz w:val="32"/>
          <w:szCs w:val="32"/>
        </w:rPr>
        <w:t>四愿童真</w:t>
      </w:r>
      <w:proofErr w:type="gramEnd"/>
      <w:r w:rsidRPr="002F2203">
        <w:rPr>
          <w:rFonts w:ascii="华文中宋" w:eastAsia="方正粗雅宋_GBK" w:hAnsi="华文中宋" w:hint="eastAsia"/>
          <w:sz w:val="32"/>
          <w:szCs w:val="32"/>
        </w:rPr>
        <w:t>出家；</w:t>
      </w:r>
      <w:proofErr w:type="gramStart"/>
      <w:r w:rsidRPr="002F2203">
        <w:rPr>
          <w:rFonts w:ascii="华文中宋" w:eastAsia="方正粗雅宋_GBK" w:hAnsi="华文中宋" w:hint="eastAsia"/>
          <w:sz w:val="32"/>
          <w:szCs w:val="32"/>
        </w:rPr>
        <w:t>五愿不</w:t>
      </w:r>
      <w:proofErr w:type="gramEnd"/>
      <w:r w:rsidRPr="002F2203">
        <w:rPr>
          <w:rFonts w:ascii="华文中宋" w:eastAsia="方正粗雅宋_GBK" w:hAnsi="华文中宋" w:hint="eastAsia"/>
          <w:sz w:val="32"/>
          <w:szCs w:val="32"/>
        </w:rPr>
        <w:t>为流俗之僧。</w:t>
      </w:r>
      <w:bookmarkStart w:id="1472" w:name="0187b12"/>
      <w:r w:rsidRPr="002F2203">
        <w:rPr>
          <w:rFonts w:ascii="华文中宋" w:eastAsia="方正粗雅宋_GBK" w:hAnsi="华文中宋" w:hint="eastAsia"/>
          <w:sz w:val="32"/>
          <w:szCs w:val="32"/>
        </w:rPr>
        <w:t>盖前身为徐陵，听智者讲经，深有</w:t>
      </w:r>
      <w:proofErr w:type="gramStart"/>
      <w:r w:rsidRPr="002F2203">
        <w:rPr>
          <w:rFonts w:ascii="华文中宋" w:eastAsia="方正粗雅宋_GBK" w:hAnsi="华文中宋" w:hint="eastAsia"/>
          <w:sz w:val="32"/>
          <w:szCs w:val="32"/>
        </w:rPr>
        <w:t>诣</w:t>
      </w:r>
      <w:proofErr w:type="gramEnd"/>
      <w:r w:rsidRPr="002F2203">
        <w:rPr>
          <w:rFonts w:ascii="华文中宋" w:eastAsia="方正粗雅宋_GBK" w:hAnsi="华文中宋" w:hint="eastAsia"/>
          <w:sz w:val="32"/>
          <w:szCs w:val="32"/>
        </w:rPr>
        <w:t>入</w:t>
      </w:r>
      <w:bookmarkEnd w:id="1472"/>
      <w:r w:rsidRPr="002F2203">
        <w:rPr>
          <w:rFonts w:ascii="华文中宋" w:eastAsia="方正粗雅宋_GBK" w:hAnsi="华文中宋" w:hint="eastAsia"/>
          <w:sz w:val="32"/>
          <w:szCs w:val="32"/>
        </w:rPr>
        <w:t>，对</w:t>
      </w:r>
      <w:proofErr w:type="gramStart"/>
      <w:r w:rsidRPr="002F2203">
        <w:rPr>
          <w:rFonts w:ascii="华文中宋" w:eastAsia="方正粗雅宋_GBK" w:hAnsi="华文中宋" w:hint="eastAsia"/>
          <w:sz w:val="32"/>
          <w:szCs w:val="32"/>
        </w:rPr>
        <w:t>智者亲立此愿</w:t>
      </w:r>
      <w:proofErr w:type="gramEnd"/>
      <w:r w:rsidRPr="002F2203">
        <w:rPr>
          <w:rFonts w:ascii="华文中宋" w:eastAsia="方正粗雅宋_GBK" w:hAnsi="华文中宋" w:hint="eastAsia"/>
          <w:sz w:val="32"/>
          <w:szCs w:val="32"/>
        </w:rPr>
        <w:t>。</w:t>
      </w:r>
    </w:p>
    <w:p w14:paraId="56501295"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rPr>
        <w:t>所发五愿见《国清百录·陈左仆射徐陵书第十九》。</w:t>
      </w:r>
    </w:p>
    <w:p w14:paraId="58E5CD52"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73" w:name="0187b13"/>
      <w:proofErr w:type="gramStart"/>
      <w:r w:rsidRPr="002F2203">
        <w:rPr>
          <w:rFonts w:ascii="华文中宋" w:eastAsia="方正粗雅宋_GBK" w:hAnsi="华文中宋" w:hint="eastAsia"/>
          <w:sz w:val="32"/>
          <w:szCs w:val="32"/>
        </w:rPr>
        <w:t>师闻愿已</w:t>
      </w:r>
      <w:proofErr w:type="gramEnd"/>
      <w:r w:rsidRPr="002F2203">
        <w:rPr>
          <w:rFonts w:ascii="华文中宋" w:eastAsia="方正粗雅宋_GBK" w:hAnsi="华文中宋" w:hint="eastAsia"/>
          <w:sz w:val="32"/>
          <w:szCs w:val="32"/>
        </w:rPr>
        <w:t>，不复还家</w:t>
      </w:r>
      <w:bookmarkStart w:id="1474" w:name="0187b14"/>
      <w:bookmarkEnd w:id="1473"/>
      <w:r w:rsidRPr="002F2203">
        <w:rPr>
          <w:rFonts w:ascii="华文中宋" w:eastAsia="方正粗雅宋_GBK" w:hAnsi="华文中宋" w:hint="eastAsia"/>
          <w:sz w:val="32"/>
          <w:szCs w:val="32"/>
        </w:rPr>
        <w:t>，</w:t>
      </w:r>
      <w:proofErr w:type="gramStart"/>
      <w:r w:rsidRPr="002F2203">
        <w:rPr>
          <w:rFonts w:ascii="华文中宋" w:eastAsia="方正粗雅宋_GBK" w:hAnsi="华文中宋" w:hint="eastAsia"/>
          <w:sz w:val="32"/>
          <w:szCs w:val="32"/>
        </w:rPr>
        <w:t>即往国清</w:t>
      </w:r>
      <w:proofErr w:type="gramEnd"/>
      <w:r w:rsidRPr="002F2203">
        <w:rPr>
          <w:rFonts w:ascii="华文中宋" w:eastAsia="方正粗雅宋_GBK" w:hAnsi="华文中宋" w:hint="eastAsia"/>
          <w:sz w:val="32"/>
          <w:szCs w:val="32"/>
        </w:rPr>
        <w:t>，投章安为师。</w:t>
      </w:r>
      <w:proofErr w:type="gramStart"/>
      <w:r w:rsidRPr="002F2203">
        <w:rPr>
          <w:rFonts w:ascii="华文中宋" w:eastAsia="方正粗雅宋_GBK" w:hAnsi="华文中宋" w:hint="eastAsia"/>
          <w:sz w:val="32"/>
          <w:szCs w:val="32"/>
        </w:rPr>
        <w:t>受具之后</w:t>
      </w:r>
      <w:proofErr w:type="gramEnd"/>
      <w:r w:rsidRPr="002F2203">
        <w:rPr>
          <w:rFonts w:ascii="华文中宋" w:eastAsia="方正粗雅宋_GBK" w:hAnsi="华文中宋" w:hint="eastAsia"/>
          <w:sz w:val="32"/>
          <w:szCs w:val="32"/>
        </w:rPr>
        <w:t>，</w:t>
      </w:r>
      <w:proofErr w:type="gramStart"/>
      <w:r w:rsidRPr="002F2203">
        <w:rPr>
          <w:rFonts w:ascii="华文中宋" w:eastAsia="方正粗雅宋_GBK" w:hAnsi="华文中宋" w:hint="eastAsia"/>
          <w:sz w:val="32"/>
          <w:szCs w:val="32"/>
        </w:rPr>
        <w:t>咨</w:t>
      </w:r>
      <w:proofErr w:type="gramEnd"/>
      <w:r w:rsidRPr="002F2203">
        <w:rPr>
          <w:rFonts w:ascii="华文中宋" w:eastAsia="方正粗雅宋_GBK" w:hAnsi="华文中宋" w:hint="eastAsia"/>
          <w:sz w:val="32"/>
          <w:szCs w:val="32"/>
        </w:rPr>
        <w:t>受心要</w:t>
      </w:r>
      <w:bookmarkStart w:id="1475" w:name="0187b15"/>
      <w:bookmarkEnd w:id="1474"/>
      <w:r w:rsidRPr="002F2203">
        <w:rPr>
          <w:rFonts w:ascii="华文中宋" w:eastAsia="方正粗雅宋_GBK" w:hAnsi="华文中宋" w:hint="eastAsia"/>
          <w:sz w:val="32"/>
          <w:szCs w:val="32"/>
        </w:rPr>
        <w:t>，定慧俱发，即证法华三昧。</w:t>
      </w:r>
      <w:bookmarkEnd w:id="1475"/>
    </w:p>
    <w:p w14:paraId="0302B1E9"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rPr>
        <w:t>在台宗九祖中，示现证得法华三昧的有两位，一位是慧思大师，另一位就是智威大师。</w:t>
      </w:r>
    </w:p>
    <w:p w14:paraId="196FF96F"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76" w:name="0187b16"/>
      <w:r w:rsidRPr="002F2203">
        <w:rPr>
          <w:rFonts w:ascii="华文中宋" w:eastAsia="方正粗雅宋_GBK" w:hAnsi="华文中宋" w:hint="eastAsia"/>
          <w:sz w:val="32"/>
          <w:szCs w:val="32"/>
        </w:rPr>
        <w:t>唐上元元年</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高宗</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w:t>
      </w:r>
      <w:proofErr w:type="gramStart"/>
      <w:r w:rsidRPr="002F2203">
        <w:rPr>
          <w:rFonts w:ascii="华文中宋" w:eastAsia="方正粗雅宋_GBK" w:hAnsi="华文中宋" w:hint="eastAsia"/>
          <w:sz w:val="32"/>
          <w:szCs w:val="32"/>
        </w:rPr>
        <w:t>欲卜胜地</w:t>
      </w:r>
      <w:proofErr w:type="gramEnd"/>
      <w:r w:rsidRPr="002F2203">
        <w:rPr>
          <w:rFonts w:ascii="华文中宋" w:eastAsia="方正粗雅宋_GBK" w:hAnsi="华文中宋" w:hint="eastAsia"/>
          <w:sz w:val="32"/>
          <w:szCs w:val="32"/>
        </w:rPr>
        <w:t>，说法度人，</w:t>
      </w:r>
      <w:proofErr w:type="gramStart"/>
      <w:r w:rsidRPr="002F2203">
        <w:rPr>
          <w:rFonts w:ascii="华文中宋" w:eastAsia="方正粗雅宋_GBK" w:hAnsi="华文中宋" w:hint="eastAsia"/>
          <w:sz w:val="32"/>
          <w:szCs w:val="32"/>
        </w:rPr>
        <w:t>执锡而誓曰</w:t>
      </w:r>
      <w:bookmarkStart w:id="1477" w:name="0187b17"/>
      <w:bookmarkEnd w:id="1476"/>
      <w:proofErr w:type="gramEnd"/>
      <w:r w:rsidRPr="002F2203">
        <w:rPr>
          <w:rFonts w:ascii="华文中宋" w:eastAsia="方正粗雅宋_GBK" w:hAnsi="华文中宋" w:hint="eastAsia"/>
          <w:sz w:val="32"/>
          <w:szCs w:val="32"/>
        </w:rPr>
        <w:t>：“锡止之处，即吾住所。</w:t>
      </w:r>
      <w:bookmarkEnd w:id="1477"/>
      <w:r w:rsidRPr="002F2203">
        <w:rPr>
          <w:rFonts w:ascii="华文中宋" w:eastAsia="方正粗雅宋_GBK" w:hAnsi="华文中宋" w:hint="eastAsia"/>
          <w:sz w:val="32"/>
          <w:szCs w:val="32"/>
        </w:rPr>
        <w:t>”</w:t>
      </w:r>
    </w:p>
    <w:p w14:paraId="77C0DD3B"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rPr>
        <w:t>上元元年，即</w:t>
      </w:r>
      <w:r w:rsidRPr="002F2203">
        <w:rPr>
          <w:rFonts w:eastAsia="方正新书宋_GBK" w:hint="eastAsia"/>
          <w:noProof/>
          <w:sz w:val="30"/>
        </w:rPr>
        <w:t>674</w:t>
      </w:r>
      <w:r w:rsidRPr="002F2203">
        <w:rPr>
          <w:rFonts w:eastAsia="方正新书宋_GBK" w:hint="eastAsia"/>
          <w:noProof/>
          <w:sz w:val="30"/>
        </w:rPr>
        <w:t>年。</w:t>
      </w:r>
    </w:p>
    <w:p w14:paraId="3CF42355"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78" w:name="0187b18"/>
      <w:proofErr w:type="gramStart"/>
      <w:r w:rsidRPr="002F2203">
        <w:rPr>
          <w:rFonts w:ascii="华文中宋" w:eastAsia="方正粗雅宋_GBK" w:hAnsi="华文中宋" w:hint="eastAsia"/>
          <w:sz w:val="32"/>
          <w:szCs w:val="32"/>
        </w:rPr>
        <w:t>其锡自</w:t>
      </w:r>
      <w:proofErr w:type="gramEnd"/>
      <w:r w:rsidRPr="002F2203">
        <w:rPr>
          <w:rFonts w:ascii="华文中宋" w:eastAsia="方正粗雅宋_GBK" w:hAnsi="华文中宋" w:hint="eastAsia"/>
          <w:sz w:val="32"/>
          <w:szCs w:val="32"/>
        </w:rPr>
        <w:t>国清飞至</w:t>
      </w:r>
      <w:proofErr w:type="gramStart"/>
      <w:r w:rsidRPr="002F2203">
        <w:rPr>
          <w:rFonts w:ascii="华文中宋" w:eastAsia="方正粗雅宋_GBK" w:hAnsi="华文中宋" w:hint="eastAsia"/>
          <w:sz w:val="32"/>
          <w:szCs w:val="32"/>
        </w:rPr>
        <w:t>苍岭普通山</w:t>
      </w:r>
      <w:proofErr w:type="gramEnd"/>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台</w:t>
      </w:r>
      <w:proofErr w:type="gramStart"/>
      <w:r w:rsidRPr="002F2203">
        <w:rPr>
          <w:rFonts w:ascii="华文中宋" w:eastAsia="方正粗雅宋_GBK" w:hAnsi="华文中宋" w:hint="eastAsia"/>
          <w:sz w:val="32"/>
          <w:szCs w:val="32"/>
        </w:rPr>
        <w:t>婺</w:t>
      </w:r>
      <w:proofErr w:type="gramEnd"/>
      <w:r w:rsidRPr="002F2203">
        <w:rPr>
          <w:rFonts w:ascii="华文中宋" w:eastAsia="方正粗雅宋_GBK" w:hAnsi="华文中宋" w:hint="eastAsia"/>
          <w:sz w:val="32"/>
          <w:szCs w:val="32"/>
        </w:rPr>
        <w:t>分界</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，可五百里。以</w:t>
      </w:r>
      <w:proofErr w:type="gramStart"/>
      <w:r w:rsidRPr="002F2203">
        <w:rPr>
          <w:rFonts w:ascii="华文中宋" w:eastAsia="方正粗雅宋_GBK" w:hAnsi="华文中宋" w:hint="eastAsia"/>
          <w:sz w:val="32"/>
          <w:szCs w:val="32"/>
        </w:rPr>
        <w:t>隘</w:t>
      </w:r>
      <w:proofErr w:type="gramEnd"/>
      <w:r w:rsidRPr="002F2203">
        <w:rPr>
          <w:rFonts w:ascii="华文中宋" w:eastAsia="方正粗雅宋_GBK" w:hAnsi="华文中宋" w:hint="eastAsia"/>
          <w:sz w:val="32"/>
          <w:szCs w:val="32"/>
        </w:rPr>
        <w:t>狭不容广众，</w:t>
      </w:r>
      <w:proofErr w:type="gramStart"/>
      <w:r w:rsidRPr="002F2203">
        <w:rPr>
          <w:rFonts w:ascii="华文中宋" w:eastAsia="方正粗雅宋_GBK" w:hAnsi="华文中宋" w:hint="eastAsia"/>
          <w:sz w:val="32"/>
          <w:szCs w:val="32"/>
        </w:rPr>
        <w:t>陵空再</w:t>
      </w:r>
      <w:proofErr w:type="gramEnd"/>
      <w:r w:rsidRPr="002F2203">
        <w:rPr>
          <w:rFonts w:ascii="华文中宋" w:eastAsia="方正粗雅宋_GBK" w:hAnsi="华文中宋" w:hint="eastAsia"/>
          <w:sz w:val="32"/>
          <w:szCs w:val="32"/>
        </w:rPr>
        <w:t>掷</w:t>
      </w:r>
      <w:bookmarkEnd w:id="1478"/>
      <w:r w:rsidRPr="002F2203">
        <w:rPr>
          <w:rFonts w:ascii="华文中宋" w:eastAsia="方正粗雅宋_GBK" w:hAnsi="华文中宋" w:hint="eastAsia"/>
          <w:sz w:val="32"/>
          <w:szCs w:val="32"/>
        </w:rPr>
        <w:t>，至轩辕炼丹山。</w:t>
      </w:r>
    </w:p>
    <w:p w14:paraId="7CFC5A4D"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u w:val="single"/>
        </w:rPr>
        <w:t>苍岭普通山</w:t>
      </w:r>
      <w:r w:rsidRPr="002F2203">
        <w:rPr>
          <w:rFonts w:eastAsia="方正新书宋_GBK" w:hint="eastAsia"/>
          <w:noProof/>
          <w:sz w:val="30"/>
        </w:rPr>
        <w:t>，即现在民间俗称的苍山，位于浙江仙居县与缙云县交</w:t>
      </w:r>
      <w:r w:rsidRPr="002F2203">
        <w:rPr>
          <w:rFonts w:eastAsia="方正新书宋_GBK" w:hint="eastAsia"/>
          <w:noProof/>
          <w:sz w:val="30"/>
        </w:rPr>
        <w:lastRenderedPageBreak/>
        <w:t>界处。《舆地纪胜》卷十二台州：苍岭“在仙居县西北九十里，高五千丈，周回八十里，与缙云界接。”《方舆纪要》卷九十二仙居县：苍岭“重冈复径，随势高下，行者病其险峭。”小注上说是“台婺分界”——台州和金华的分界，这是因为仙居最早是属于台州所辖之故。从天台至苍岭普通山的直线距离约</w:t>
      </w:r>
      <w:r w:rsidRPr="002F2203">
        <w:rPr>
          <w:rFonts w:eastAsia="方正新书宋_GBK" w:hint="eastAsia"/>
          <w:noProof/>
          <w:sz w:val="30"/>
        </w:rPr>
        <w:t>150</w:t>
      </w:r>
      <w:r w:rsidRPr="002F2203">
        <w:rPr>
          <w:rFonts w:eastAsia="方正新书宋_GBK" w:hint="eastAsia"/>
          <w:noProof/>
          <w:sz w:val="30"/>
        </w:rPr>
        <w:t>里左右，这里说“可五百里”，这是一种夸张的写法。</w:t>
      </w:r>
    </w:p>
    <w:p w14:paraId="782147C9"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u w:val="single"/>
        </w:rPr>
        <w:t>轩辕炼丹山</w:t>
      </w:r>
      <w:r w:rsidRPr="002F2203">
        <w:rPr>
          <w:rFonts w:eastAsia="方正新书宋_GBK" w:hint="eastAsia"/>
          <w:noProof/>
          <w:sz w:val="30"/>
        </w:rPr>
        <w:t>，即今浙江省缙云县县城东北二十七公里的壶镇镇塘川村东的惠明寺山。据有关记载，轩辕炼丹山又名炼丹山（明成化《处州府志》，乾隆、道光《缙云县志》）、法华山（康熙二十三年、光绪《缙云县志》及《佛祖统纪》等）、石釜山（康熙十一年《缙云县志》）、仙石山（《舍惠明寺记》）、惠明寺山（民间俗称）等等。</w:t>
      </w:r>
      <w:r w:rsidRPr="002F2203">
        <w:rPr>
          <w:rFonts w:eastAsia="方正新书宋_GBK" w:hint="eastAsia"/>
          <w:noProof/>
          <w:sz w:val="30"/>
        </w:rPr>
        <w:t>1999</w:t>
      </w:r>
      <w:r w:rsidRPr="002F2203">
        <w:rPr>
          <w:rFonts w:eastAsia="方正新书宋_GBK" w:hint="eastAsia"/>
          <w:noProof/>
          <w:sz w:val="30"/>
        </w:rPr>
        <w:t>年所编的《缙云县地名志》进一步明确：“法华山在（缙云）县城东北</w:t>
      </w:r>
      <w:r w:rsidRPr="002F2203">
        <w:rPr>
          <w:rFonts w:eastAsia="方正新书宋_GBK" w:hint="eastAsia"/>
          <w:noProof/>
          <w:sz w:val="30"/>
        </w:rPr>
        <w:t>27</w:t>
      </w:r>
      <w:r w:rsidRPr="002F2203">
        <w:rPr>
          <w:rFonts w:eastAsia="方正新书宋_GBK" w:hint="eastAsia"/>
          <w:noProof/>
          <w:sz w:val="30"/>
        </w:rPr>
        <w:t>公里壶镇塘川村东（石龙头）。”</w:t>
      </w:r>
    </w:p>
    <w:p w14:paraId="2FCBE820"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79" w:name="0187b19"/>
      <w:r w:rsidRPr="002F2203">
        <w:rPr>
          <w:rFonts w:ascii="华文中宋" w:eastAsia="方正粗雅宋_GBK" w:hAnsi="华文中宋" w:hint="eastAsia"/>
          <w:sz w:val="32"/>
          <w:szCs w:val="32"/>
        </w:rPr>
        <w:t>师既</w:t>
      </w:r>
      <w:proofErr w:type="gramStart"/>
      <w:r w:rsidRPr="002F2203">
        <w:rPr>
          <w:rFonts w:ascii="华文中宋" w:eastAsia="方正粗雅宋_GBK" w:hAnsi="华文中宋" w:hint="eastAsia"/>
          <w:sz w:val="32"/>
          <w:szCs w:val="32"/>
        </w:rPr>
        <w:t>戾</w:t>
      </w:r>
      <w:proofErr w:type="gramEnd"/>
      <w:r w:rsidRPr="002F2203">
        <w:rPr>
          <w:rFonts w:ascii="华文中宋" w:eastAsia="方正粗雅宋_GBK" w:hAnsi="华文中宋" w:hint="eastAsia"/>
          <w:sz w:val="32"/>
          <w:szCs w:val="32"/>
        </w:rPr>
        <w:t>止</w:t>
      </w:r>
      <w:bookmarkStart w:id="1480" w:name="0187b20"/>
      <w:bookmarkEnd w:id="1479"/>
      <w:r w:rsidRPr="002F2203">
        <w:rPr>
          <w:rFonts w:ascii="华文中宋" w:eastAsia="方正粗雅宋_GBK" w:hAnsi="华文中宋" w:hint="eastAsia"/>
          <w:sz w:val="32"/>
          <w:szCs w:val="32"/>
        </w:rPr>
        <w:t>，</w:t>
      </w:r>
      <w:proofErr w:type="gramStart"/>
      <w:r w:rsidRPr="002F2203">
        <w:rPr>
          <w:rFonts w:ascii="华文中宋" w:eastAsia="方正粗雅宋_GBK" w:hAnsi="华文中宋" w:hint="eastAsia"/>
          <w:sz w:val="32"/>
          <w:szCs w:val="32"/>
        </w:rPr>
        <w:t>翦棘刈茅</w:t>
      </w:r>
      <w:proofErr w:type="gramEnd"/>
      <w:r w:rsidRPr="002F2203">
        <w:rPr>
          <w:rFonts w:ascii="华文中宋" w:eastAsia="方正粗雅宋_GBK" w:hAnsi="华文中宋" w:hint="eastAsia"/>
          <w:sz w:val="32"/>
          <w:szCs w:val="32"/>
        </w:rPr>
        <w:t>，班荆为座，</w:t>
      </w:r>
      <w:proofErr w:type="gramStart"/>
      <w:r w:rsidRPr="002F2203">
        <w:rPr>
          <w:rFonts w:ascii="华文中宋" w:eastAsia="方正粗雅宋_GBK" w:hAnsi="华文中宋" w:hint="eastAsia"/>
          <w:sz w:val="32"/>
          <w:szCs w:val="32"/>
        </w:rPr>
        <w:t>聚石为徒</w:t>
      </w:r>
      <w:proofErr w:type="gramEnd"/>
      <w:r w:rsidRPr="002F2203">
        <w:rPr>
          <w:rFonts w:ascii="华文中宋" w:eastAsia="方正粗雅宋_GBK" w:hAnsi="华文中宋" w:hint="eastAsia"/>
          <w:sz w:val="32"/>
          <w:szCs w:val="32"/>
        </w:rPr>
        <w:t>，昼</w:t>
      </w:r>
      <w:proofErr w:type="gramStart"/>
      <w:r w:rsidRPr="002F2203">
        <w:rPr>
          <w:rFonts w:ascii="华文中宋" w:eastAsia="方正粗雅宋_GBK" w:hAnsi="华文中宋" w:hint="eastAsia"/>
          <w:sz w:val="32"/>
          <w:szCs w:val="32"/>
        </w:rPr>
        <w:t>讲夜禅</w:t>
      </w:r>
      <w:proofErr w:type="gramEnd"/>
      <w:r w:rsidRPr="002F2203">
        <w:rPr>
          <w:rFonts w:ascii="华文中宋" w:eastAsia="方正粗雅宋_GBK" w:hAnsi="华文中宋" w:hint="eastAsia"/>
          <w:sz w:val="32"/>
          <w:szCs w:val="32"/>
        </w:rPr>
        <w:t>，手写藏典</w:t>
      </w:r>
      <w:bookmarkEnd w:id="1480"/>
      <w:r w:rsidRPr="002F2203">
        <w:rPr>
          <w:rFonts w:ascii="华文中宋" w:eastAsia="方正粗雅宋_GBK" w:hAnsi="华文中宋" w:hint="eastAsia"/>
          <w:sz w:val="32"/>
          <w:szCs w:val="32"/>
        </w:rPr>
        <w:t>，于是名其地曰法华。</w:t>
      </w:r>
    </w:p>
    <w:p w14:paraId="3C94E213"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u w:val="single"/>
        </w:rPr>
        <w:t>戾止</w:t>
      </w:r>
      <w:r w:rsidRPr="002F2203">
        <w:rPr>
          <w:rFonts w:eastAsia="方正新书宋_GBK" w:hint="eastAsia"/>
          <w:noProof/>
          <w:sz w:val="30"/>
        </w:rPr>
        <w:t>，来到。《诗·鲁颂·泮水》：“鲁侯戾止，言观其旗。”毛传：“戾，来；止，至也。”唐任华《寄李白》诗：“及余戾止，君已江东访元丹，邂逅不得见君面。”</w:t>
      </w:r>
    </w:p>
    <w:p w14:paraId="36B1D390"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rPr>
        <w:t>其地名法华山，其寺名法华寺，故其人名法华尊者。查缙云县《云滩陶氏宗谱》，内有缙云北宋宣和三年进士詹宗益所写的《舍惠明寺记》一文，里面记载了“陶公夫妇施舍别墅作智威大师最初弘法寺宇”</w:t>
      </w:r>
      <w:r w:rsidRPr="002F2203">
        <w:rPr>
          <w:rFonts w:eastAsia="方正新书宋_GBK" w:hint="eastAsia"/>
          <w:noProof/>
          <w:sz w:val="30"/>
        </w:rPr>
        <w:lastRenderedPageBreak/>
        <w:t>之事，如云：“邑东六十里有惠明寺……初有异僧号法华尊者，由天台越缙邑东苍岭，以锡杖飞卜，缘地与仙石山之阳，乃乡人讳雷，字仲震，陶公之别墅也。谒而请曰：‘余卜创寺基，而缘属公墅，愿为此丘主，能捐弗贰乎？’公初有难色，淑配朱氏谕之曰：‘吾与君享有余饶，所乏者嗣耳，厚积何为哉？舍此以成善事，倘若获嗣，尚足以自给。”乃乐从。遂将附近田九千六百余秧，盖以田地山塘，东起石龙头，西界仙人岭，南至高堪，今黄婆堰，北抵山里塘山冈，约二里许舍之，寺遂告成焉。”</w:t>
      </w:r>
    </w:p>
    <w:p w14:paraId="5F0DFAED"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rPr>
        <w:t>经过智威大师的努力，呈现在人们面前新的弘法道场——法华山之法华寺，“梵宫静宇，轮奂翚飞，胜概供乐，红尘不染，隐然一方真境也（《舍惠明寺记》）。”</w:t>
      </w:r>
      <w:r w:rsidRPr="002F2203">
        <w:rPr>
          <w:rFonts w:eastAsia="方正新书宋_GBK" w:hint="eastAsia"/>
          <w:noProof/>
          <w:sz w:val="30"/>
        </w:rPr>
        <w:t xml:space="preserve"> </w:t>
      </w:r>
    </w:p>
    <w:p w14:paraId="3660381B"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81" w:name="0187b21"/>
      <w:r w:rsidRPr="002F2203">
        <w:rPr>
          <w:rFonts w:ascii="华文中宋" w:eastAsia="方正粗雅宋_GBK" w:hAnsi="华文中宋" w:hint="eastAsia"/>
          <w:sz w:val="32"/>
          <w:szCs w:val="32"/>
        </w:rPr>
        <w:t>既而学者自来</w:t>
      </w:r>
      <w:bookmarkStart w:id="1482" w:name="0187b22"/>
      <w:bookmarkEnd w:id="1481"/>
      <w:r w:rsidRPr="002F2203">
        <w:rPr>
          <w:rFonts w:ascii="华文中宋" w:eastAsia="方正粗雅宋_GBK" w:hAnsi="华文中宋" w:hint="eastAsia"/>
          <w:sz w:val="32"/>
          <w:szCs w:val="32"/>
        </w:rPr>
        <w:t>，习禅者三百人，听讲者七百众，常分为九处安居。</w:t>
      </w:r>
      <w:bookmarkEnd w:id="1482"/>
    </w:p>
    <w:p w14:paraId="24552DC4"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83" w:name="0187b23"/>
      <w:r w:rsidRPr="002F2203">
        <w:rPr>
          <w:rFonts w:ascii="华文中宋" w:eastAsia="方正粗雅宋_GBK" w:hAnsi="华文中宋" w:hint="eastAsia"/>
          <w:sz w:val="32"/>
          <w:szCs w:val="32"/>
        </w:rPr>
        <w:t>师身长七尺，骨法古秀。每登座，有紫云覆顶</w:t>
      </w:r>
      <w:bookmarkEnd w:id="1483"/>
      <w:r w:rsidRPr="002F2203">
        <w:rPr>
          <w:rFonts w:ascii="华文中宋" w:eastAsia="方正粗雅宋_GBK" w:hAnsi="华文中宋" w:hint="eastAsia"/>
          <w:sz w:val="32"/>
          <w:szCs w:val="32"/>
        </w:rPr>
        <w:t>，状如宝盖。鸟雀旁止，有同家畜。</w:t>
      </w:r>
    </w:p>
    <w:p w14:paraId="72C97664"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84" w:name="0187b24"/>
      <w:proofErr w:type="gramStart"/>
      <w:r w:rsidRPr="002F2203">
        <w:rPr>
          <w:rFonts w:ascii="华文中宋" w:eastAsia="方正粗雅宋_GBK" w:hAnsi="华文中宋" w:hint="eastAsia"/>
          <w:sz w:val="32"/>
          <w:szCs w:val="32"/>
        </w:rPr>
        <w:t>众苦乏</w:t>
      </w:r>
      <w:proofErr w:type="gramEnd"/>
      <w:r w:rsidRPr="002F2203">
        <w:rPr>
          <w:rFonts w:ascii="华文中宋" w:eastAsia="方正粗雅宋_GBK" w:hAnsi="华文中宋" w:hint="eastAsia"/>
          <w:sz w:val="32"/>
          <w:szCs w:val="32"/>
        </w:rPr>
        <w:t>水</w:t>
      </w:r>
      <w:bookmarkStart w:id="1485" w:name="0187b25"/>
      <w:bookmarkEnd w:id="1484"/>
      <w:r w:rsidRPr="002F2203">
        <w:rPr>
          <w:rFonts w:ascii="华文中宋" w:eastAsia="方正粗雅宋_GBK" w:hAnsi="华文中宋" w:hint="eastAsia"/>
          <w:sz w:val="32"/>
          <w:szCs w:val="32"/>
        </w:rPr>
        <w:t>，</w:t>
      </w:r>
      <w:proofErr w:type="gramStart"/>
      <w:r w:rsidRPr="002F2203">
        <w:rPr>
          <w:rFonts w:ascii="华文中宋" w:eastAsia="方正粗雅宋_GBK" w:hAnsi="华文中宋" w:hint="eastAsia"/>
          <w:sz w:val="32"/>
          <w:szCs w:val="32"/>
        </w:rPr>
        <w:t>浚</w:t>
      </w:r>
      <w:proofErr w:type="gramEnd"/>
      <w:r w:rsidRPr="002F2203">
        <w:rPr>
          <w:rFonts w:ascii="华文中宋" w:eastAsia="方正粗雅宋_GBK" w:hAnsi="华文中宋" w:hint="eastAsia"/>
          <w:sz w:val="32"/>
          <w:szCs w:val="32"/>
        </w:rPr>
        <w:t>一石井，才三尺深，日给千众，冬夏无竭。</w:t>
      </w:r>
      <w:bookmarkEnd w:id="1485"/>
    </w:p>
    <w:p w14:paraId="35CFD164"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rPr>
        <w:t>智威大师的神异很多，另如《舍惠明寺记》云：“灵异所钟，仓常自满，油常自来，众徒安享，未尝告乏。”</w:t>
      </w:r>
    </w:p>
    <w:p w14:paraId="00A0B4EF"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86" w:name="0187b26"/>
      <w:r w:rsidRPr="002F2203">
        <w:rPr>
          <w:rFonts w:ascii="华文中宋" w:eastAsia="方正粗雅宋_GBK" w:hAnsi="华文中宋" w:hint="eastAsia"/>
          <w:sz w:val="32"/>
          <w:szCs w:val="32"/>
        </w:rPr>
        <w:t>法华至仙居上</w:t>
      </w:r>
      <w:proofErr w:type="gramStart"/>
      <w:r w:rsidRPr="002F2203">
        <w:rPr>
          <w:rFonts w:ascii="华文中宋" w:eastAsia="方正粗雅宋_GBK" w:hAnsi="华文中宋" w:hint="eastAsia"/>
          <w:sz w:val="32"/>
          <w:szCs w:val="32"/>
        </w:rPr>
        <w:t>阪</w:t>
      </w:r>
      <w:proofErr w:type="gramEnd"/>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仙居，台州属</w:t>
      </w:r>
      <w:proofErr w:type="gramStart"/>
      <w:r w:rsidRPr="002F2203">
        <w:rPr>
          <w:rFonts w:ascii="华文中宋" w:eastAsia="方正粗雅宋_GBK" w:hAnsi="华文中宋" w:hint="eastAsia"/>
          <w:sz w:val="32"/>
          <w:szCs w:val="32"/>
        </w:rPr>
        <w:t>邑</w:t>
      </w:r>
      <w:proofErr w:type="gramEnd"/>
      <w:r w:rsidRPr="002F2203">
        <w:rPr>
          <w:rFonts w:ascii="华文中宋" w:eastAsia="方正粗雅宋_GBK" w:hAnsi="华文中宋" w:hint="eastAsia"/>
          <w:sz w:val="32"/>
          <w:szCs w:val="32"/>
        </w:rPr>
        <w:t>。</w:t>
      </w:r>
      <w:proofErr w:type="gramStart"/>
      <w:r w:rsidRPr="002F2203">
        <w:rPr>
          <w:rFonts w:ascii="华文中宋" w:eastAsia="方正粗雅宋_GBK" w:hAnsi="华文中宋" w:hint="eastAsia"/>
          <w:sz w:val="32"/>
          <w:szCs w:val="32"/>
        </w:rPr>
        <w:t>阪</w:t>
      </w:r>
      <w:proofErr w:type="gramEnd"/>
      <w:r w:rsidRPr="002F2203">
        <w:rPr>
          <w:rFonts w:ascii="华文中宋" w:eastAsia="方正粗雅宋_GBK" w:hAnsi="华文中宋" w:hint="eastAsia"/>
          <w:sz w:val="32"/>
          <w:szCs w:val="32"/>
        </w:rPr>
        <w:t>、</w:t>
      </w:r>
      <w:proofErr w:type="gramStart"/>
      <w:r w:rsidRPr="002F2203">
        <w:rPr>
          <w:rFonts w:ascii="华文中宋" w:eastAsia="方正粗雅宋_GBK" w:hAnsi="华文中宋" w:hint="eastAsia"/>
          <w:sz w:val="32"/>
          <w:szCs w:val="32"/>
        </w:rPr>
        <w:t>坂</w:t>
      </w:r>
      <w:proofErr w:type="gramEnd"/>
      <w:r w:rsidRPr="002F2203">
        <w:rPr>
          <w:rFonts w:ascii="华文中宋" w:eastAsia="方正粗雅宋_GBK" w:hAnsi="华文中宋" w:hint="eastAsia"/>
          <w:sz w:val="32"/>
          <w:szCs w:val="32"/>
        </w:rPr>
        <w:t>同，坡也，</w:t>
      </w:r>
      <w:proofErr w:type="gramStart"/>
      <w:r w:rsidRPr="002F2203">
        <w:rPr>
          <w:rFonts w:ascii="华文中宋" w:eastAsia="方正粗雅宋_GBK" w:hAnsi="华文中宋" w:hint="eastAsia"/>
          <w:sz w:val="32"/>
          <w:szCs w:val="32"/>
        </w:rPr>
        <w:t>音反</w:t>
      </w:r>
      <w:proofErr w:type="gramEnd"/>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约八十</w:t>
      </w:r>
      <w:r w:rsidRPr="002F2203">
        <w:rPr>
          <w:rFonts w:ascii="华文中宋" w:eastAsia="方正粗雅宋_GBK" w:hAnsi="华文中宋" w:hint="eastAsia"/>
          <w:sz w:val="32"/>
          <w:szCs w:val="32"/>
        </w:rPr>
        <w:lastRenderedPageBreak/>
        <w:t>里</w:t>
      </w:r>
      <w:bookmarkStart w:id="1487" w:name="0187b27"/>
      <w:bookmarkEnd w:id="1486"/>
      <w:r w:rsidRPr="002F2203">
        <w:rPr>
          <w:rFonts w:ascii="华文中宋" w:eastAsia="方正粗雅宋_GBK" w:hAnsi="华文中宋" w:hint="eastAsia"/>
          <w:sz w:val="32"/>
          <w:szCs w:val="32"/>
        </w:rPr>
        <w:t>，师</w:t>
      </w:r>
      <w:proofErr w:type="gramStart"/>
      <w:r w:rsidRPr="002F2203">
        <w:rPr>
          <w:rFonts w:ascii="华文中宋" w:eastAsia="方正粗雅宋_GBK" w:hAnsi="华文中宋" w:hint="eastAsia"/>
          <w:sz w:val="32"/>
          <w:szCs w:val="32"/>
        </w:rPr>
        <w:t>每日往</w:t>
      </w:r>
      <w:proofErr w:type="gramEnd"/>
      <w:r w:rsidRPr="002F2203">
        <w:rPr>
          <w:rFonts w:ascii="华文中宋" w:eastAsia="方正粗雅宋_GBK" w:hAnsi="华文中宋" w:hint="eastAsia"/>
          <w:sz w:val="32"/>
          <w:szCs w:val="32"/>
        </w:rPr>
        <w:t>反，</w:t>
      </w:r>
      <w:proofErr w:type="gramStart"/>
      <w:r w:rsidRPr="002F2203">
        <w:rPr>
          <w:rFonts w:ascii="华文中宋" w:eastAsia="方正粗雅宋_GBK" w:hAnsi="华文中宋" w:hint="eastAsia"/>
          <w:sz w:val="32"/>
          <w:szCs w:val="32"/>
        </w:rPr>
        <w:t>斋粥禅讲</w:t>
      </w:r>
      <w:proofErr w:type="gramEnd"/>
      <w:r w:rsidRPr="002F2203">
        <w:rPr>
          <w:rFonts w:ascii="华文中宋" w:eastAsia="方正粗雅宋_GBK" w:hAnsi="华文中宋" w:hint="eastAsia"/>
          <w:sz w:val="32"/>
          <w:szCs w:val="32"/>
        </w:rPr>
        <w:t>，未尝少违</w:t>
      </w:r>
      <w:bookmarkStart w:id="1488" w:name="0187b28"/>
      <w:bookmarkEnd w:id="1487"/>
      <w:r w:rsidRPr="002F2203">
        <w:rPr>
          <w:rFonts w:ascii="华文中宋" w:eastAsia="方正粗雅宋_GBK" w:hAnsi="华文中宋" w:hint="eastAsia"/>
          <w:sz w:val="32"/>
          <w:szCs w:val="32"/>
        </w:rPr>
        <w:t>，咸谓有神足通。</w:t>
      </w:r>
      <w:bookmarkEnd w:id="1488"/>
    </w:p>
    <w:p w14:paraId="3049F2DE"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u w:val="single"/>
        </w:rPr>
        <w:t>上阪</w:t>
      </w:r>
      <w:r w:rsidRPr="002F2203">
        <w:rPr>
          <w:rFonts w:eastAsia="方正新书宋_GBK" w:hint="eastAsia"/>
          <w:noProof/>
          <w:sz w:val="30"/>
        </w:rPr>
        <w:t>，“阪”与“坂”相同，音</w:t>
      </w:r>
      <w:r w:rsidRPr="002F2203">
        <w:rPr>
          <w:rFonts w:eastAsia="方正新书宋_GBK" w:hint="eastAsia"/>
          <w:noProof/>
          <w:sz w:val="30"/>
        </w:rPr>
        <w:t>b</w:t>
      </w:r>
      <w:r w:rsidRPr="002F2203">
        <w:rPr>
          <w:rFonts w:eastAsia="方正新书宋_GBK" w:hint="eastAsia"/>
          <w:noProof/>
          <w:sz w:val="30"/>
        </w:rPr>
        <w:t>ǎ</w:t>
      </w:r>
      <w:r w:rsidRPr="002F2203">
        <w:rPr>
          <w:rFonts w:eastAsia="方正新书宋_GBK" w:hint="eastAsia"/>
          <w:noProof/>
          <w:sz w:val="30"/>
        </w:rPr>
        <w:t>n</w:t>
      </w:r>
      <w:r w:rsidRPr="002F2203">
        <w:rPr>
          <w:rFonts w:eastAsia="方正新书宋_GBK" w:hint="eastAsia"/>
          <w:noProof/>
          <w:sz w:val="30"/>
        </w:rPr>
        <w:t>，即山坡、斜坡。小注说“音反”，可能是“音板”之误。</w:t>
      </w:r>
    </w:p>
    <w:p w14:paraId="1FF6F16A"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89" w:name="0187b29"/>
      <w:r w:rsidRPr="002F2203">
        <w:rPr>
          <w:rFonts w:ascii="华文中宋" w:eastAsia="方正粗雅宋_GBK" w:hAnsi="华文中宋" w:hint="eastAsia"/>
          <w:sz w:val="32"/>
          <w:szCs w:val="32"/>
        </w:rPr>
        <w:t>永隆元年十一月二十八日，趺坐禅堂而化，异香七日不歇</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自上元初建寺，至永隆初入灭</w:t>
      </w:r>
      <w:bookmarkEnd w:id="1489"/>
      <w:r w:rsidRPr="002F2203">
        <w:rPr>
          <w:rFonts w:ascii="华文中宋" w:eastAsia="方正粗雅宋_GBK" w:hAnsi="华文中宋" w:hint="eastAsia"/>
          <w:sz w:val="32"/>
          <w:szCs w:val="32"/>
        </w:rPr>
        <w:t>，才七年耳</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w:t>
      </w:r>
    </w:p>
    <w:p w14:paraId="5F98286A"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rPr>
        <w:t>永隆元年，即</w:t>
      </w:r>
      <w:r w:rsidRPr="002F2203">
        <w:rPr>
          <w:rFonts w:eastAsia="方正新书宋_GBK" w:hint="eastAsia"/>
          <w:noProof/>
          <w:sz w:val="30"/>
        </w:rPr>
        <w:t>680</w:t>
      </w:r>
      <w:r w:rsidRPr="002F2203">
        <w:rPr>
          <w:rFonts w:eastAsia="方正新书宋_GBK" w:hint="eastAsia"/>
          <w:noProof/>
          <w:sz w:val="30"/>
        </w:rPr>
        <w:t>年。</w:t>
      </w:r>
    </w:p>
    <w:p w14:paraId="6B5355D7"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90" w:name="0187c01"/>
      <w:proofErr w:type="gramStart"/>
      <w:r w:rsidRPr="002F2203">
        <w:rPr>
          <w:rFonts w:ascii="华文中宋" w:eastAsia="方正粗雅宋_GBK" w:hAnsi="华文中宋" w:hint="eastAsia"/>
          <w:sz w:val="32"/>
          <w:szCs w:val="32"/>
        </w:rPr>
        <w:t>是日众见坐</w:t>
      </w:r>
      <w:proofErr w:type="gramEnd"/>
      <w:r w:rsidRPr="002F2203">
        <w:rPr>
          <w:rFonts w:ascii="华文中宋" w:eastAsia="方正粗雅宋_GBK" w:hAnsi="华文中宋" w:hint="eastAsia"/>
          <w:sz w:val="32"/>
          <w:szCs w:val="32"/>
        </w:rPr>
        <w:t>逝于寺，而上</w:t>
      </w:r>
      <w:proofErr w:type="gramStart"/>
      <w:r w:rsidRPr="002F2203">
        <w:rPr>
          <w:rFonts w:ascii="华文中宋" w:eastAsia="方正粗雅宋_GBK" w:hAnsi="华文中宋" w:hint="eastAsia"/>
          <w:sz w:val="32"/>
          <w:szCs w:val="32"/>
        </w:rPr>
        <w:t>阪</w:t>
      </w:r>
      <w:proofErr w:type="gramEnd"/>
      <w:r w:rsidRPr="002F2203">
        <w:rPr>
          <w:rFonts w:ascii="华文中宋" w:eastAsia="方正粗雅宋_GBK" w:hAnsi="华文中宋" w:hint="eastAsia"/>
          <w:sz w:val="32"/>
          <w:szCs w:val="32"/>
        </w:rPr>
        <w:t>之人见</w:t>
      </w:r>
      <w:proofErr w:type="gramStart"/>
      <w:r w:rsidRPr="002F2203">
        <w:rPr>
          <w:rFonts w:ascii="华文中宋" w:eastAsia="方正粗雅宋_GBK" w:hAnsi="华文中宋" w:hint="eastAsia"/>
          <w:sz w:val="32"/>
          <w:szCs w:val="32"/>
        </w:rPr>
        <w:t>师赴檀越</w:t>
      </w:r>
      <w:proofErr w:type="gramEnd"/>
      <w:r w:rsidRPr="002F2203">
        <w:rPr>
          <w:rFonts w:ascii="华文中宋" w:eastAsia="方正粗雅宋_GBK" w:hAnsi="华文中宋" w:hint="eastAsia"/>
          <w:sz w:val="32"/>
          <w:szCs w:val="32"/>
        </w:rPr>
        <w:t>舍。</w:t>
      </w:r>
      <w:bookmarkEnd w:id="1490"/>
      <w:r w:rsidRPr="002F2203">
        <w:rPr>
          <w:rFonts w:ascii="华文中宋" w:eastAsia="方正粗雅宋_GBK" w:hAnsi="华文中宋" w:hint="eastAsia"/>
          <w:sz w:val="32"/>
          <w:szCs w:val="32"/>
        </w:rPr>
        <w:t>至人起灭，其不可</w:t>
      </w:r>
      <w:proofErr w:type="gramStart"/>
      <w:r w:rsidRPr="002F2203">
        <w:rPr>
          <w:rFonts w:ascii="华文中宋" w:eastAsia="方正粗雅宋_GBK" w:hAnsi="华文中宋" w:hint="eastAsia"/>
          <w:sz w:val="32"/>
          <w:szCs w:val="32"/>
        </w:rPr>
        <w:t>测识若</w:t>
      </w:r>
      <w:proofErr w:type="gramEnd"/>
      <w:r w:rsidRPr="002F2203">
        <w:rPr>
          <w:rFonts w:ascii="华文中宋" w:eastAsia="方正粗雅宋_GBK" w:hAnsi="华文中宋" w:hint="eastAsia"/>
          <w:sz w:val="32"/>
          <w:szCs w:val="32"/>
        </w:rPr>
        <w:t>此。</w:t>
      </w:r>
    </w:p>
    <w:p w14:paraId="77110DD7"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91" w:name="0187c02"/>
      <w:r w:rsidRPr="002F2203">
        <w:rPr>
          <w:rFonts w:ascii="华文中宋" w:eastAsia="方正粗雅宋_GBK" w:hAnsi="华文中宋" w:hint="eastAsia"/>
          <w:sz w:val="32"/>
          <w:szCs w:val="32"/>
        </w:rPr>
        <w:t>传法虽众</w:t>
      </w:r>
      <w:bookmarkEnd w:id="1491"/>
      <w:r w:rsidRPr="002F2203">
        <w:rPr>
          <w:rFonts w:ascii="华文中宋" w:eastAsia="方正粗雅宋_GBK" w:hAnsi="华文中宋" w:hint="eastAsia"/>
          <w:sz w:val="32"/>
          <w:szCs w:val="32"/>
        </w:rPr>
        <w:t>，唯天宫威师，为之正</w:t>
      </w:r>
      <w:proofErr w:type="gramStart"/>
      <w:r w:rsidRPr="002F2203">
        <w:rPr>
          <w:rFonts w:ascii="华文中宋" w:eastAsia="方正粗雅宋_GBK" w:hAnsi="华文中宋" w:hint="eastAsia"/>
          <w:sz w:val="32"/>
          <w:szCs w:val="32"/>
        </w:rPr>
        <w:t>嗣</w:t>
      </w:r>
      <w:proofErr w:type="gramEnd"/>
      <w:r w:rsidRPr="002F2203">
        <w:rPr>
          <w:rFonts w:ascii="华文中宋" w:eastAsia="方正粗雅宋_GBK" w:hAnsi="华文中宋" w:hint="eastAsia"/>
          <w:sz w:val="32"/>
          <w:szCs w:val="32"/>
        </w:rPr>
        <w:t>。</w:t>
      </w:r>
    </w:p>
    <w:p w14:paraId="644CF14E"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92" w:name="0187c03"/>
      <w:r w:rsidRPr="002F2203">
        <w:rPr>
          <w:rFonts w:ascii="华文中宋" w:eastAsia="方正粗雅宋_GBK" w:hAnsi="华文中宋" w:hint="eastAsia"/>
          <w:sz w:val="32"/>
          <w:szCs w:val="32"/>
        </w:rPr>
        <w:t>师在</w:t>
      </w:r>
      <w:proofErr w:type="gramStart"/>
      <w:r w:rsidRPr="002F2203">
        <w:rPr>
          <w:rFonts w:ascii="华文中宋" w:eastAsia="方正粗雅宋_GBK" w:hAnsi="华文中宋" w:hint="eastAsia"/>
          <w:sz w:val="32"/>
          <w:szCs w:val="32"/>
        </w:rPr>
        <w:t>太</w:t>
      </w:r>
      <w:proofErr w:type="gramEnd"/>
      <w:r w:rsidRPr="002F2203">
        <w:rPr>
          <w:rFonts w:ascii="华文中宋" w:eastAsia="方正粗雅宋_GBK" w:hAnsi="华文中宋" w:hint="eastAsia"/>
          <w:sz w:val="32"/>
          <w:szCs w:val="32"/>
        </w:rPr>
        <w:t>宗朝</w:t>
      </w:r>
      <w:bookmarkEnd w:id="1492"/>
      <w:r w:rsidRPr="002F2203">
        <w:rPr>
          <w:rFonts w:ascii="华文中宋" w:eastAsia="方正粗雅宋_GBK" w:hAnsi="华文中宋" w:hint="eastAsia"/>
          <w:sz w:val="32"/>
          <w:szCs w:val="32"/>
        </w:rPr>
        <w:t>，名德升闻，</w:t>
      </w:r>
      <w:proofErr w:type="gramStart"/>
      <w:r w:rsidRPr="002F2203">
        <w:rPr>
          <w:rFonts w:ascii="华文中宋" w:eastAsia="方正粗雅宋_GBK" w:hAnsi="华文中宋" w:hint="eastAsia"/>
          <w:sz w:val="32"/>
          <w:szCs w:val="32"/>
        </w:rPr>
        <w:t>召补朝散</w:t>
      </w:r>
      <w:proofErr w:type="gramEnd"/>
      <w:r w:rsidRPr="002F2203">
        <w:rPr>
          <w:rFonts w:ascii="华文中宋" w:eastAsia="方正粗雅宋_GBK" w:hAnsi="华文中宋" w:hint="eastAsia"/>
          <w:sz w:val="32"/>
          <w:szCs w:val="32"/>
        </w:rPr>
        <w:t>大夫，封四大师。</w:t>
      </w:r>
    </w:p>
    <w:p w14:paraId="76D23571"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u w:val="single"/>
        </w:rPr>
        <w:t>太宗朝</w:t>
      </w:r>
      <w:r w:rsidRPr="002F2203">
        <w:rPr>
          <w:rFonts w:eastAsia="方正新书宋_GBK" w:hint="eastAsia"/>
          <w:noProof/>
          <w:sz w:val="30"/>
        </w:rPr>
        <w:t>，即唐太宗李世民，</w:t>
      </w:r>
      <w:r w:rsidRPr="002F2203">
        <w:rPr>
          <w:rFonts w:eastAsia="方正新书宋_GBK" w:hint="eastAsia"/>
          <w:noProof/>
          <w:sz w:val="30"/>
        </w:rPr>
        <w:t>627</w:t>
      </w:r>
      <w:r w:rsidRPr="002F2203">
        <w:rPr>
          <w:rFonts w:eastAsia="方正新书宋_GBK" w:hint="eastAsia"/>
          <w:noProof/>
          <w:sz w:val="30"/>
        </w:rPr>
        <w:t>年～</w:t>
      </w:r>
      <w:r w:rsidRPr="002F2203">
        <w:rPr>
          <w:rFonts w:eastAsia="方正新书宋_GBK" w:hint="eastAsia"/>
          <w:noProof/>
          <w:sz w:val="30"/>
        </w:rPr>
        <w:t>649</w:t>
      </w:r>
      <w:r w:rsidRPr="002F2203">
        <w:rPr>
          <w:rFonts w:eastAsia="方正新书宋_GBK" w:hint="eastAsia"/>
          <w:noProof/>
          <w:sz w:val="30"/>
        </w:rPr>
        <w:t>年在位。</w:t>
      </w:r>
    </w:p>
    <w:p w14:paraId="795936C5"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u w:val="single"/>
        </w:rPr>
        <w:t>朝散大夫</w:t>
      </w:r>
      <w:r w:rsidRPr="002F2203">
        <w:rPr>
          <w:rFonts w:eastAsia="方正新书宋_GBK" w:hint="eastAsia"/>
          <w:noProof/>
          <w:sz w:val="30"/>
        </w:rPr>
        <w:t>，隋时设置的散官名。唐宋时文阶官之制，从五品下称朝散大夫。元朝时升至从四品下，明时废除。唐白居易《闻行简恩赐章服喜成长句寄之》：“吾年五十加朝散，尔亦今年赐服章。”《续资治通鉴·宋太祖端拱元年》：“近制，宰相子起家即授水部员外郎，加朝散阶。”</w:t>
      </w:r>
    </w:p>
    <w:p w14:paraId="6E97142E"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u w:val="single"/>
        </w:rPr>
        <w:t>封四大师</w:t>
      </w:r>
      <w:r w:rsidRPr="002F2203">
        <w:rPr>
          <w:rFonts w:eastAsia="方正新书宋_GBK" w:hint="eastAsia"/>
          <w:noProof/>
          <w:sz w:val="30"/>
        </w:rPr>
        <w:t>，即被封为四大引驾大师之一。</w:t>
      </w:r>
    </w:p>
    <w:p w14:paraId="34EE2937"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r w:rsidRPr="002F2203">
        <w:rPr>
          <w:rFonts w:ascii="华文中宋" w:eastAsia="方正粗雅宋_GBK" w:hAnsi="华文中宋"/>
          <w:sz w:val="32"/>
          <w:szCs w:val="32"/>
        </w:rPr>
        <w:lastRenderedPageBreak/>
        <w:t>(</w:t>
      </w:r>
      <w:r w:rsidRPr="002F2203">
        <w:rPr>
          <w:rFonts w:ascii="华文中宋" w:eastAsia="方正粗雅宋_GBK" w:hAnsi="华文中宋" w:hint="eastAsia"/>
          <w:sz w:val="32"/>
          <w:szCs w:val="32"/>
        </w:rPr>
        <w:t>耆老相传云：唐有四大师，</w:t>
      </w:r>
      <w:proofErr w:type="gramStart"/>
      <w:r w:rsidRPr="002F2203">
        <w:rPr>
          <w:rFonts w:ascii="华文中宋" w:eastAsia="方正粗雅宋_GBK" w:hAnsi="华文中宋" w:hint="eastAsia"/>
          <w:sz w:val="32"/>
          <w:szCs w:val="32"/>
        </w:rPr>
        <w:t>谓引驾</w:t>
      </w:r>
      <w:proofErr w:type="gramEnd"/>
      <w:r w:rsidRPr="002F2203">
        <w:rPr>
          <w:rFonts w:ascii="华文中宋" w:eastAsia="方正粗雅宋_GBK" w:hAnsi="华文中宋" w:hint="eastAsia"/>
          <w:sz w:val="32"/>
          <w:szCs w:val="32"/>
        </w:rPr>
        <w:t>大师，护国大师，余二阙闻。今详考</w:t>
      </w:r>
      <w:proofErr w:type="gramStart"/>
      <w:r w:rsidRPr="002F2203">
        <w:rPr>
          <w:rFonts w:ascii="华文中宋" w:eastAsia="方正粗雅宋_GBK" w:hAnsi="华文中宋" w:hint="eastAsia"/>
          <w:sz w:val="32"/>
          <w:szCs w:val="32"/>
        </w:rPr>
        <w:t>隋</w:t>
      </w:r>
      <w:proofErr w:type="gramEnd"/>
      <w:r w:rsidRPr="002F2203">
        <w:rPr>
          <w:rFonts w:ascii="华文中宋" w:eastAsia="方正粗雅宋_GBK" w:hAnsi="华文中宋" w:hint="eastAsia"/>
          <w:sz w:val="32"/>
          <w:szCs w:val="32"/>
        </w:rPr>
        <w:t>唐僧传，但</w:t>
      </w:r>
      <w:proofErr w:type="gramStart"/>
      <w:r w:rsidRPr="002F2203">
        <w:rPr>
          <w:rFonts w:ascii="华文中宋" w:eastAsia="方正粗雅宋_GBK" w:hAnsi="华文中宋" w:hint="eastAsia"/>
          <w:sz w:val="32"/>
          <w:szCs w:val="32"/>
        </w:rPr>
        <w:t>有引驾之</w:t>
      </w:r>
      <w:proofErr w:type="gramEnd"/>
      <w:r w:rsidRPr="002F2203">
        <w:rPr>
          <w:rFonts w:ascii="华文中宋" w:eastAsia="方正粗雅宋_GBK" w:hAnsi="华文中宋" w:hint="eastAsia"/>
          <w:sz w:val="32"/>
          <w:szCs w:val="32"/>
        </w:rPr>
        <w:t>名，</w:t>
      </w:r>
      <w:proofErr w:type="gramStart"/>
      <w:r w:rsidRPr="002F2203">
        <w:rPr>
          <w:rFonts w:ascii="华文中宋" w:eastAsia="方正粗雅宋_GBK" w:hAnsi="华文中宋" w:hint="eastAsia"/>
          <w:sz w:val="32"/>
          <w:szCs w:val="32"/>
        </w:rPr>
        <w:t>其员有</w:t>
      </w:r>
      <w:proofErr w:type="gramEnd"/>
      <w:r w:rsidRPr="002F2203">
        <w:rPr>
          <w:rFonts w:ascii="华文中宋" w:eastAsia="方正粗雅宋_GBK" w:hAnsi="华文中宋" w:hint="eastAsia"/>
          <w:sz w:val="32"/>
          <w:szCs w:val="32"/>
        </w:rPr>
        <w:t>四。</w:t>
      </w:r>
      <w:r w:rsidRPr="002F2203">
        <w:rPr>
          <w:rFonts w:ascii="华文中宋" w:eastAsia="方正粗雅宋_GBK" w:hAnsi="华文中宋"/>
          <w:sz w:val="32"/>
          <w:szCs w:val="32"/>
        </w:rPr>
        <w:t>)</w:t>
      </w:r>
    </w:p>
    <w:p w14:paraId="2FAFEA3D"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93" w:name="0187c05"/>
      <w:r w:rsidRPr="002F2203">
        <w:rPr>
          <w:rFonts w:ascii="华文中宋" w:eastAsia="方正粗雅宋_GBK" w:hAnsi="华文中宋" w:hint="eastAsia"/>
          <w:sz w:val="32"/>
          <w:szCs w:val="32"/>
        </w:rPr>
        <w:t>吴越王</w:t>
      </w:r>
      <w:bookmarkEnd w:id="1493"/>
      <w:r w:rsidRPr="002F2203">
        <w:rPr>
          <w:rFonts w:ascii="华文中宋" w:eastAsia="方正粗雅宋_GBK" w:hAnsi="华文中宋" w:hint="eastAsia"/>
          <w:sz w:val="32"/>
          <w:szCs w:val="32"/>
        </w:rPr>
        <w:t>请</w:t>
      </w:r>
      <w:proofErr w:type="gramStart"/>
      <w:r w:rsidRPr="002F2203">
        <w:rPr>
          <w:rFonts w:ascii="华文中宋" w:eastAsia="方正粗雅宋_GBK" w:hAnsi="华文中宋" w:hint="eastAsia"/>
          <w:sz w:val="32"/>
          <w:szCs w:val="32"/>
        </w:rPr>
        <w:t>谥玄达</w:t>
      </w:r>
      <w:proofErr w:type="gramEnd"/>
      <w:r w:rsidRPr="002F2203">
        <w:rPr>
          <w:rFonts w:ascii="华文中宋" w:eastAsia="方正粗雅宋_GBK" w:hAnsi="华文中宋" w:hint="eastAsia"/>
          <w:sz w:val="32"/>
          <w:szCs w:val="32"/>
        </w:rPr>
        <w:t>尊者。</w:t>
      </w:r>
    </w:p>
    <w:p w14:paraId="0AB9F60A"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94" w:name="0187c06"/>
      <w:r w:rsidRPr="002F2203">
        <w:rPr>
          <w:rFonts w:ascii="华文中宋" w:eastAsia="方正粗雅宋_GBK" w:hAnsi="华文中宋" w:hint="eastAsia"/>
          <w:sz w:val="32"/>
          <w:szCs w:val="32"/>
        </w:rPr>
        <w:t>宋朝皇佑初元，</w:t>
      </w:r>
      <w:proofErr w:type="gramStart"/>
      <w:r w:rsidRPr="002F2203">
        <w:rPr>
          <w:rFonts w:ascii="华文中宋" w:eastAsia="方正粗雅宋_GBK" w:hAnsi="华文中宋" w:hint="eastAsia"/>
          <w:sz w:val="32"/>
          <w:szCs w:val="32"/>
        </w:rPr>
        <w:t>仙居令伍</w:t>
      </w:r>
      <w:proofErr w:type="gramEnd"/>
      <w:r w:rsidRPr="002F2203">
        <w:rPr>
          <w:rFonts w:ascii="华文中宋" w:eastAsia="方正粗雅宋_GBK" w:hAnsi="华文中宋" w:hint="eastAsia"/>
          <w:sz w:val="32"/>
          <w:szCs w:val="32"/>
        </w:rPr>
        <w:t>祑</w:t>
      </w:r>
      <w:bookmarkStart w:id="1495" w:name="0187c07"/>
      <w:bookmarkEnd w:id="1494"/>
      <w:r w:rsidRPr="002F2203">
        <w:rPr>
          <w:rFonts w:ascii="华文中宋" w:eastAsia="方正粗雅宋_GBK" w:hAnsi="华文中宋" w:hint="eastAsia"/>
          <w:sz w:val="32"/>
          <w:szCs w:val="32"/>
        </w:rPr>
        <w:t>，于传道处重修殿庭，奉安真像</w:t>
      </w:r>
      <w:bookmarkEnd w:id="1495"/>
      <w:r w:rsidRPr="002F2203">
        <w:rPr>
          <w:rFonts w:ascii="华文中宋" w:eastAsia="方正粗雅宋_GBK" w:hAnsi="华文中宋" w:hint="eastAsia"/>
          <w:sz w:val="32"/>
          <w:szCs w:val="32"/>
        </w:rPr>
        <w:t>，是夜</w:t>
      </w:r>
      <w:proofErr w:type="gramStart"/>
      <w:r w:rsidRPr="002F2203">
        <w:rPr>
          <w:rFonts w:ascii="华文中宋" w:eastAsia="方正粗雅宋_GBK" w:hAnsi="华文中宋" w:hint="eastAsia"/>
          <w:sz w:val="32"/>
          <w:szCs w:val="32"/>
        </w:rPr>
        <w:t>有虎绕殿</w:t>
      </w:r>
      <w:proofErr w:type="gramEnd"/>
      <w:r w:rsidRPr="002F2203">
        <w:rPr>
          <w:rFonts w:ascii="华文中宋" w:eastAsia="方正粗雅宋_GBK" w:hAnsi="华文中宋" w:hint="eastAsia"/>
          <w:sz w:val="32"/>
          <w:szCs w:val="32"/>
        </w:rPr>
        <w:t>三匝而去。</w:t>
      </w:r>
    </w:p>
    <w:p w14:paraId="1B2082E0"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u w:val="single"/>
        </w:rPr>
        <w:t>皇佑初元</w:t>
      </w:r>
      <w:r w:rsidRPr="002F2203">
        <w:rPr>
          <w:rFonts w:eastAsia="方正新书宋_GBK" w:hint="eastAsia"/>
          <w:noProof/>
          <w:sz w:val="30"/>
        </w:rPr>
        <w:t>，即北宋皇佑元年，公元</w:t>
      </w:r>
      <w:r w:rsidRPr="002F2203">
        <w:rPr>
          <w:rFonts w:eastAsia="方正新书宋_GBK" w:hint="eastAsia"/>
          <w:noProof/>
          <w:sz w:val="30"/>
        </w:rPr>
        <w:t>1049</w:t>
      </w:r>
      <w:r w:rsidRPr="002F2203">
        <w:rPr>
          <w:rFonts w:eastAsia="方正新书宋_GBK" w:hint="eastAsia"/>
          <w:noProof/>
          <w:sz w:val="30"/>
        </w:rPr>
        <w:t>年。</w:t>
      </w:r>
    </w:p>
    <w:p w14:paraId="4949896A"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rPr>
        <w:t>麻松亘《台宗六祖智威大师生平及主要贡献》一文云：“智威大师的弘法道场法华寺屡有兴衰。先湮没于唐末，宋大中祥符元年（</w:t>
      </w:r>
      <w:r w:rsidRPr="002F2203">
        <w:rPr>
          <w:rFonts w:eastAsia="方正新书宋_GBK" w:hint="eastAsia"/>
          <w:noProof/>
          <w:sz w:val="30"/>
        </w:rPr>
        <w:t>1008</w:t>
      </w:r>
      <w:r w:rsidRPr="002F2203">
        <w:rPr>
          <w:rFonts w:eastAsia="方正新书宋_GBK" w:hint="eastAsia"/>
          <w:noProof/>
          <w:sz w:val="30"/>
        </w:rPr>
        <w:t>）重建，更名为惠明寺。宋宣和三年（</w:t>
      </w:r>
      <w:r w:rsidRPr="002F2203">
        <w:rPr>
          <w:rFonts w:eastAsia="方正新书宋_GBK" w:hint="eastAsia"/>
          <w:noProof/>
          <w:sz w:val="30"/>
        </w:rPr>
        <w:t>1121</w:t>
      </w:r>
      <w:r w:rsidRPr="002F2203">
        <w:rPr>
          <w:rFonts w:eastAsia="方正新书宋_GBK" w:hint="eastAsia"/>
          <w:noProof/>
          <w:sz w:val="30"/>
        </w:rPr>
        <w:t>）二月，方腊部将霍成富率部攻陷缙云，寺宇诸胜惨遭焚毁，云滩陶氏河公即率众鼎力复成，后又败湮。清乾隆十年（</w:t>
      </w:r>
      <w:r w:rsidRPr="002F2203">
        <w:rPr>
          <w:rFonts w:eastAsia="方正新书宋_GBK" w:hint="eastAsia"/>
          <w:noProof/>
          <w:sz w:val="30"/>
        </w:rPr>
        <w:t>1745</w:t>
      </w:r>
      <w:r w:rsidRPr="002F2203">
        <w:rPr>
          <w:rFonts w:eastAsia="方正新书宋_GBK" w:hint="eastAsia"/>
          <w:noProof/>
          <w:sz w:val="30"/>
        </w:rPr>
        <w:t>）再建大殿、山门各三间，厢房六间。清咸丰八年（</w:t>
      </w:r>
      <w:r w:rsidRPr="002F2203">
        <w:rPr>
          <w:rFonts w:eastAsia="方正新书宋_GBK" w:hint="eastAsia"/>
          <w:noProof/>
          <w:sz w:val="30"/>
        </w:rPr>
        <w:t>1858</w:t>
      </w:r>
      <w:r w:rsidRPr="002F2203">
        <w:rPr>
          <w:rFonts w:eastAsia="方正新书宋_GBK" w:hint="eastAsia"/>
          <w:noProof/>
          <w:sz w:val="30"/>
        </w:rPr>
        <w:t>）四月至同治二年（</w:t>
      </w:r>
      <w:r w:rsidRPr="002F2203">
        <w:rPr>
          <w:rFonts w:eastAsia="方正新书宋_GBK" w:hint="eastAsia"/>
          <w:noProof/>
          <w:sz w:val="30"/>
        </w:rPr>
        <w:t>1863</w:t>
      </w:r>
      <w:r w:rsidRPr="002F2203">
        <w:rPr>
          <w:rFonts w:eastAsia="方正新书宋_GBK" w:hint="eastAsia"/>
          <w:noProof/>
          <w:sz w:val="30"/>
        </w:rPr>
        <w:t>）正月间，太平军陷缙云，寺宇又遭兵燹，仅存断垣残壁。民国十四年（</w:t>
      </w:r>
      <w:r w:rsidRPr="002F2203">
        <w:rPr>
          <w:rFonts w:eastAsia="方正新书宋_GBK" w:hint="eastAsia"/>
          <w:noProof/>
          <w:sz w:val="30"/>
        </w:rPr>
        <w:t>1925</w:t>
      </w:r>
      <w:r w:rsidRPr="002F2203">
        <w:rPr>
          <w:rFonts w:eastAsia="方正新书宋_GBK" w:hint="eastAsia"/>
          <w:noProof/>
          <w:sz w:val="30"/>
        </w:rPr>
        <w:t>），佛徒又致力募捐重建部分殿宇。解放后，厢房等分配无房农户居住，时光流逝，风侵雨蚀，殿宇破败不堪矣。今闻有高僧、居士众人，将重新筹划，欲鼎力恢复原胜，并增祖师大殿，实乃大善之举。期方便之门大开，百家之力云集，先圣古迹早日重辉也。”</w:t>
      </w:r>
    </w:p>
    <w:p w14:paraId="252990A2"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496" w:name="0187c08"/>
      <w:r w:rsidRPr="002F2203">
        <w:rPr>
          <w:rFonts w:ascii="华文中宋" w:eastAsia="方正粗雅宋_GBK" w:hAnsi="华文中宋" w:hint="eastAsia"/>
          <w:sz w:val="32"/>
          <w:szCs w:val="32"/>
        </w:rPr>
        <w:t>元丰五年，十三代孙忠法师</w:t>
      </w:r>
      <w:bookmarkStart w:id="1497" w:name="0187c09"/>
      <w:bookmarkEnd w:id="1496"/>
      <w:r w:rsidRPr="002F2203">
        <w:rPr>
          <w:rFonts w:ascii="华文中宋" w:eastAsia="方正粗雅宋_GBK" w:hAnsi="华文中宋" w:hint="eastAsia"/>
          <w:sz w:val="32"/>
          <w:szCs w:val="32"/>
        </w:rPr>
        <w:t>，</w:t>
      </w:r>
      <w:proofErr w:type="gramStart"/>
      <w:r w:rsidRPr="002F2203">
        <w:rPr>
          <w:rFonts w:ascii="华文中宋" w:eastAsia="方正粗雅宋_GBK" w:hAnsi="华文中宋" w:hint="eastAsia"/>
          <w:sz w:val="32"/>
          <w:szCs w:val="32"/>
        </w:rPr>
        <w:t>躬礼舍利</w:t>
      </w:r>
      <w:proofErr w:type="gramEnd"/>
      <w:r w:rsidRPr="002F2203">
        <w:rPr>
          <w:rFonts w:ascii="华文中宋" w:eastAsia="方正粗雅宋_GBK" w:hAnsi="华文中宋" w:hint="eastAsia"/>
          <w:sz w:val="32"/>
          <w:szCs w:val="32"/>
        </w:rPr>
        <w:t>，增饰其塔。</w:t>
      </w:r>
      <w:proofErr w:type="gramStart"/>
      <w:r w:rsidRPr="002F2203">
        <w:rPr>
          <w:rFonts w:ascii="华文中宋" w:eastAsia="方正粗雅宋_GBK" w:hAnsi="华文中宋" w:hint="eastAsia"/>
          <w:sz w:val="32"/>
          <w:szCs w:val="32"/>
        </w:rPr>
        <w:t>录行实</w:t>
      </w:r>
      <w:proofErr w:type="gramEnd"/>
      <w:r w:rsidRPr="002F2203">
        <w:rPr>
          <w:rFonts w:ascii="华文中宋" w:eastAsia="方正粗雅宋_GBK" w:hAnsi="华文中宋" w:hint="eastAsia"/>
          <w:sz w:val="32"/>
          <w:szCs w:val="32"/>
        </w:rPr>
        <w:t>而记之曰</w:t>
      </w:r>
      <w:bookmarkStart w:id="1498" w:name="0187c10"/>
      <w:bookmarkEnd w:id="1497"/>
      <w:r w:rsidRPr="002F2203">
        <w:rPr>
          <w:rFonts w:ascii="华文中宋" w:eastAsia="方正粗雅宋_GBK" w:hAnsi="华文中宋" w:hint="eastAsia"/>
          <w:sz w:val="32"/>
          <w:szCs w:val="32"/>
        </w:rPr>
        <w:t>：“师与天宫同时行化，俱受封官继祖之位。</w:t>
      </w:r>
      <w:bookmarkStart w:id="1499" w:name="0187c11"/>
      <w:bookmarkEnd w:id="1498"/>
      <w:r w:rsidRPr="002F2203">
        <w:rPr>
          <w:rFonts w:ascii="华文中宋" w:eastAsia="方正粗雅宋_GBK" w:hAnsi="华文中宋" w:hint="eastAsia"/>
          <w:sz w:val="32"/>
          <w:szCs w:val="32"/>
        </w:rPr>
        <w:t>若横论，只成八</w:t>
      </w:r>
      <w:proofErr w:type="gramStart"/>
      <w:r w:rsidRPr="002F2203">
        <w:rPr>
          <w:rFonts w:ascii="华文中宋" w:eastAsia="方正粗雅宋_GBK" w:hAnsi="华文中宋" w:hint="eastAsia"/>
          <w:sz w:val="32"/>
          <w:szCs w:val="32"/>
        </w:rPr>
        <w:t>世</w:t>
      </w:r>
      <w:proofErr w:type="gramEnd"/>
      <w:r w:rsidRPr="002F2203">
        <w:rPr>
          <w:rFonts w:ascii="华文中宋" w:eastAsia="方正粗雅宋_GBK" w:hAnsi="华文中宋" w:hint="eastAsia"/>
          <w:sz w:val="32"/>
          <w:szCs w:val="32"/>
        </w:rPr>
        <w:t>，</w:t>
      </w:r>
      <w:r w:rsidRPr="002F2203">
        <w:rPr>
          <w:rFonts w:ascii="华文中宋" w:eastAsia="方正粗雅宋_GBK" w:hAnsi="华文中宋" w:hint="eastAsia"/>
          <w:sz w:val="32"/>
          <w:szCs w:val="32"/>
        </w:rPr>
        <w:lastRenderedPageBreak/>
        <w:t>竖分则有九代也。昔如来涅槃</w:t>
      </w:r>
      <w:bookmarkStart w:id="1500" w:name="0187c12"/>
      <w:bookmarkEnd w:id="1499"/>
      <w:r w:rsidRPr="002F2203">
        <w:rPr>
          <w:rFonts w:ascii="华文中宋" w:eastAsia="方正粗雅宋_GBK" w:hAnsi="华文中宋" w:hint="eastAsia"/>
          <w:sz w:val="32"/>
          <w:szCs w:val="32"/>
        </w:rPr>
        <w:t>，阿难结集，出二弟子，一名商那，一名末田地</w:t>
      </w:r>
      <w:bookmarkStart w:id="1501" w:name="0187c13"/>
      <w:bookmarkEnd w:id="1500"/>
      <w:r w:rsidRPr="002F2203">
        <w:rPr>
          <w:rFonts w:ascii="华文中宋" w:eastAsia="方正粗雅宋_GBK" w:hAnsi="华文中宋" w:hint="eastAsia"/>
          <w:sz w:val="32"/>
          <w:szCs w:val="32"/>
        </w:rPr>
        <w:t>，居国虽异，行化则同。故《付法藏</w:t>
      </w:r>
      <w:bookmarkStart w:id="1502" w:name="0187c14"/>
      <w:bookmarkEnd w:id="1501"/>
      <w:r w:rsidRPr="002F2203">
        <w:rPr>
          <w:rFonts w:ascii="华文中宋" w:eastAsia="方正粗雅宋_GBK" w:hAnsi="华文中宋" w:hint="eastAsia"/>
          <w:sz w:val="32"/>
          <w:szCs w:val="32"/>
        </w:rPr>
        <w:t>》横列二十三，竖分二十四。今智者示灭，章安结集</w:t>
      </w:r>
      <w:bookmarkStart w:id="1503" w:name="0187c15"/>
      <w:bookmarkEnd w:id="1502"/>
      <w:r w:rsidRPr="002F2203">
        <w:rPr>
          <w:rFonts w:ascii="华文中宋" w:eastAsia="方正粗雅宋_GBK" w:hAnsi="华文中宋" w:hint="eastAsia"/>
          <w:sz w:val="32"/>
          <w:szCs w:val="32"/>
        </w:rPr>
        <w:t>，出二弟子，亦同其时。阿难结集之际</w:t>
      </w:r>
      <w:bookmarkStart w:id="1504" w:name="0187c16"/>
      <w:bookmarkEnd w:id="1503"/>
      <w:r w:rsidRPr="002F2203">
        <w:rPr>
          <w:rFonts w:ascii="华文中宋" w:eastAsia="方正粗雅宋_GBK" w:hAnsi="华文中宋" w:hint="eastAsia"/>
          <w:sz w:val="32"/>
          <w:szCs w:val="32"/>
        </w:rPr>
        <w:t>，阇王送供一夏。章安结集之日，</w:t>
      </w:r>
      <w:proofErr w:type="gramStart"/>
      <w:r w:rsidRPr="002F2203">
        <w:rPr>
          <w:rFonts w:ascii="华文中宋" w:eastAsia="方正粗雅宋_GBK" w:hAnsi="华文中宋" w:hint="eastAsia"/>
          <w:sz w:val="32"/>
          <w:szCs w:val="32"/>
        </w:rPr>
        <w:t>炀帝送供</w:t>
      </w:r>
      <w:proofErr w:type="gramEnd"/>
      <w:r w:rsidRPr="002F2203">
        <w:rPr>
          <w:rFonts w:ascii="华文中宋" w:eastAsia="方正粗雅宋_GBK" w:hAnsi="华文中宋" w:hint="eastAsia"/>
          <w:sz w:val="32"/>
          <w:szCs w:val="32"/>
        </w:rPr>
        <w:t>十年。</w:t>
      </w:r>
      <w:bookmarkStart w:id="1505" w:name="0187c17"/>
      <w:bookmarkEnd w:id="1504"/>
      <w:proofErr w:type="gramStart"/>
      <w:r w:rsidRPr="002F2203">
        <w:rPr>
          <w:rFonts w:ascii="华文中宋" w:eastAsia="方正粗雅宋_GBK" w:hAnsi="华文中宋" w:hint="eastAsia"/>
          <w:sz w:val="32"/>
          <w:szCs w:val="32"/>
        </w:rPr>
        <w:t>挹</w:t>
      </w:r>
      <w:proofErr w:type="gramEnd"/>
      <w:r w:rsidRPr="002F2203">
        <w:rPr>
          <w:rFonts w:ascii="华文中宋" w:eastAsia="方正粗雅宋_GBK" w:hAnsi="华文中宋" w:hint="eastAsia"/>
          <w:sz w:val="32"/>
          <w:szCs w:val="32"/>
        </w:rPr>
        <w:t>流寻源，智者如东土一佛</w:t>
      </w:r>
      <w:bookmarkStart w:id="1506" w:name="0187c18"/>
      <w:bookmarkEnd w:id="1505"/>
      <w:r w:rsidRPr="002F2203">
        <w:rPr>
          <w:rFonts w:ascii="华文中宋" w:eastAsia="方正粗雅宋_GBK" w:hAnsi="华文中宋" w:hint="eastAsia"/>
          <w:sz w:val="32"/>
          <w:szCs w:val="32"/>
        </w:rPr>
        <w:t>，章安有似阿难，二威亦犹商那、末田地</w:t>
      </w:r>
      <w:bookmarkStart w:id="1507" w:name="0187c19"/>
      <w:bookmarkEnd w:id="1506"/>
      <w:r w:rsidRPr="002F2203">
        <w:rPr>
          <w:rFonts w:ascii="华文中宋" w:eastAsia="方正粗雅宋_GBK" w:hAnsi="华文中宋" w:hint="eastAsia"/>
          <w:sz w:val="32"/>
          <w:szCs w:val="32"/>
        </w:rPr>
        <w:t>，</w:t>
      </w:r>
      <w:proofErr w:type="gramStart"/>
      <w:r w:rsidRPr="002F2203">
        <w:rPr>
          <w:rFonts w:ascii="华文中宋" w:eastAsia="方正粗雅宋_GBK" w:hAnsi="华文中宋" w:hint="eastAsia"/>
          <w:sz w:val="32"/>
          <w:szCs w:val="32"/>
        </w:rPr>
        <w:t>炀</w:t>
      </w:r>
      <w:proofErr w:type="gramEnd"/>
      <w:r w:rsidRPr="002F2203">
        <w:rPr>
          <w:rFonts w:ascii="华文中宋" w:eastAsia="方正粗雅宋_GBK" w:hAnsi="华文中宋" w:hint="eastAsia"/>
          <w:sz w:val="32"/>
          <w:szCs w:val="32"/>
        </w:rPr>
        <w:t>帝外护有同阇王，可不信哉。师平日坐禅旧址</w:t>
      </w:r>
      <w:bookmarkStart w:id="1508" w:name="0187c20"/>
      <w:bookmarkEnd w:id="1507"/>
      <w:r w:rsidRPr="002F2203">
        <w:rPr>
          <w:rFonts w:ascii="华文中宋" w:eastAsia="方正粗雅宋_GBK" w:hAnsi="华文中宋" w:hint="eastAsia"/>
          <w:sz w:val="32"/>
          <w:szCs w:val="32"/>
        </w:rPr>
        <w:t>，至今不生春草。”</w:t>
      </w:r>
    </w:p>
    <w:bookmarkEnd w:id="1508"/>
    <w:p w14:paraId="469E6A9F"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u w:val="single"/>
        </w:rPr>
        <w:t>元丰五年</w:t>
      </w:r>
      <w:r w:rsidRPr="002F2203">
        <w:rPr>
          <w:rFonts w:eastAsia="方正新书宋_GBK" w:hint="eastAsia"/>
          <w:noProof/>
          <w:sz w:val="30"/>
        </w:rPr>
        <w:t>，即</w:t>
      </w:r>
      <w:r w:rsidRPr="002F2203">
        <w:rPr>
          <w:rFonts w:eastAsia="方正新书宋_GBK" w:hint="eastAsia"/>
          <w:noProof/>
          <w:sz w:val="30"/>
        </w:rPr>
        <w:t>1082</w:t>
      </w:r>
      <w:r w:rsidRPr="002F2203">
        <w:rPr>
          <w:rFonts w:eastAsia="方正新书宋_GBK" w:hint="eastAsia"/>
          <w:noProof/>
          <w:sz w:val="30"/>
        </w:rPr>
        <w:t>年。</w:t>
      </w:r>
    </w:p>
    <w:p w14:paraId="466D3273"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u w:val="single"/>
        </w:rPr>
        <w:t>忠法师</w:t>
      </w:r>
      <w:r w:rsidRPr="002F2203">
        <w:rPr>
          <w:rFonts w:eastAsia="方正新书宋_GBK" w:hint="eastAsia"/>
          <w:noProof/>
          <w:sz w:val="30"/>
        </w:rPr>
        <w:t>，即扶宗继忠法师（</w:t>
      </w:r>
      <w:r w:rsidRPr="002F2203">
        <w:rPr>
          <w:rFonts w:eastAsia="方正新书宋_GBK" w:hint="eastAsia"/>
          <w:noProof/>
          <w:sz w:val="30"/>
        </w:rPr>
        <w:t>1012</w:t>
      </w:r>
      <w:r w:rsidRPr="002F2203">
        <w:rPr>
          <w:rFonts w:eastAsia="方正新书宋_GBK" w:hint="eastAsia"/>
          <w:noProof/>
          <w:sz w:val="30"/>
        </w:rPr>
        <w:t>～</w:t>
      </w:r>
      <w:r w:rsidRPr="002F2203">
        <w:rPr>
          <w:rFonts w:eastAsia="方正新书宋_GBK" w:hint="eastAsia"/>
          <w:noProof/>
          <w:sz w:val="30"/>
        </w:rPr>
        <w:t>1082</w:t>
      </w:r>
      <w:r w:rsidRPr="002F2203">
        <w:rPr>
          <w:rFonts w:eastAsia="方正新书宋_GBK" w:hint="eastAsia"/>
          <w:noProof/>
          <w:sz w:val="30"/>
        </w:rPr>
        <w:t>），宋四明尊者知礼之法孙，得法于四明弟子广智尚贤。浙江永嘉人，俗姓丘，八岁于开元寺剃发。稍长，习经律，不久，入南湖延庆寺就广智尚贤受法，深受器重，常代讲席，雪窦见而叹赏。其后历住杭州天竺寺、开元、妙果、慧安诸寺，复退隐于江心寺，研习禅观。师形貌魁伟，声如洪钟，说法不喜文饰，而贯穿经论，辩才无碍。每年正月八日授菩萨戒，常有数万人来集。若入市中，坐者避席，行者让路，时人尊称为戒师。世寿七十一，法腊六十四。受其教化之弟子数百人，以从义、处元为著。著有《扶宗集》五十卷、《二师口义》十五卷，又尝编纂《十谏书》、《指迷》、《抉膜》、《十门析难》、《解谤书》等。</w:t>
      </w:r>
    </w:p>
    <w:p w14:paraId="663533B3" w14:textId="07FAA6CD"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rPr>
        <w:t>文中比对可见。有关智威大师的功绩，麻松亘于文中总结了有两点：首先是智威大师在入唐后，台宗面临生死存亡的关键时刻，率领僧众探索和创立了天台宗大本营——国清寺新的自我生存、发展的机制；其次是他在巩固祖庭的同时，首开向外拓展道场、张大法网、努力扩大</w:t>
      </w:r>
      <w:r w:rsidRPr="002F2203">
        <w:rPr>
          <w:rFonts w:eastAsia="方正新书宋_GBK" w:hint="eastAsia"/>
          <w:noProof/>
          <w:sz w:val="30"/>
        </w:rPr>
        <w:lastRenderedPageBreak/>
        <w:t>台宗佛法影响之风气（见《台州佛教》</w:t>
      </w:r>
      <w:r w:rsidRPr="002F2203">
        <w:rPr>
          <w:rFonts w:eastAsia="方正新书宋_GBK" w:hint="eastAsia"/>
          <w:noProof/>
          <w:sz w:val="30"/>
        </w:rPr>
        <w:t>2006</w:t>
      </w:r>
      <w:r w:rsidRPr="002F2203">
        <w:rPr>
          <w:rFonts w:eastAsia="方正新书宋_GBK" w:hint="eastAsia"/>
          <w:noProof/>
          <w:sz w:val="30"/>
        </w:rPr>
        <w:t>年第六期）。</w:t>
      </w:r>
    </w:p>
    <w:p w14:paraId="35DDAC76" w14:textId="77777777" w:rsidR="00265B37" w:rsidRPr="002F2203" w:rsidRDefault="00265B37"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p>
    <w:p w14:paraId="220D56A3" w14:textId="77777777" w:rsidR="00A3701D" w:rsidRPr="002F2203" w:rsidRDefault="00A3701D" w:rsidP="00A3701D">
      <w:pPr>
        <w:overflowPunct w:val="0"/>
        <w:autoSpaceDE w:val="0"/>
        <w:autoSpaceDN w:val="0"/>
        <w:adjustRightInd w:val="0"/>
        <w:snapToGrid w:val="0"/>
        <w:spacing w:beforeLines="100" w:before="383" w:afterLines="50" w:after="191" w:line="640" w:lineRule="exact"/>
        <w:rPr>
          <w:rFonts w:ascii="华文中宋" w:eastAsia="方正粗雅宋_GBK" w:hAnsi="华文中宋"/>
          <w:noProof/>
          <w:sz w:val="32"/>
          <w:szCs w:val="32"/>
        </w:rPr>
      </w:pPr>
      <w:r w:rsidRPr="002F2203">
        <w:rPr>
          <w:rFonts w:ascii="华文中宋" w:eastAsia="方正粗雅宋_GBK" w:hAnsi="华文中宋" w:hint="eastAsia"/>
          <w:noProof/>
          <w:sz w:val="32"/>
          <w:szCs w:val="32"/>
        </w:rPr>
        <w:t>【赞文】</w:t>
      </w:r>
    </w:p>
    <w:p w14:paraId="74C1614F"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509" w:name="0187c21"/>
      <w:r w:rsidRPr="002F2203">
        <w:rPr>
          <w:rFonts w:ascii="华文中宋" w:eastAsia="方正粗雅宋_GBK" w:hAnsi="华文中宋" w:hint="eastAsia"/>
          <w:sz w:val="32"/>
          <w:szCs w:val="32"/>
        </w:rPr>
        <w:t>赞曰。</w:t>
      </w:r>
      <w:proofErr w:type="gramStart"/>
      <w:r w:rsidRPr="002F2203">
        <w:rPr>
          <w:rFonts w:ascii="华文中宋" w:eastAsia="方正粗雅宋_GBK" w:hAnsi="华文中宋" w:hint="eastAsia"/>
          <w:sz w:val="32"/>
          <w:szCs w:val="32"/>
        </w:rPr>
        <w:t>世谓徐</w:t>
      </w:r>
      <w:proofErr w:type="gramEnd"/>
      <w:r w:rsidRPr="002F2203">
        <w:rPr>
          <w:rFonts w:ascii="华文中宋" w:eastAsia="方正粗雅宋_GBK" w:hAnsi="华文中宋" w:hint="eastAsia"/>
          <w:sz w:val="32"/>
          <w:szCs w:val="32"/>
        </w:rPr>
        <w:t>陵对智者发五愿</w:t>
      </w:r>
      <w:bookmarkStart w:id="1510" w:name="0187c22"/>
      <w:bookmarkEnd w:id="1509"/>
      <w:r w:rsidRPr="002F2203">
        <w:rPr>
          <w:rFonts w:ascii="华文中宋" w:eastAsia="方正粗雅宋_GBK" w:hAnsi="华文中宋" w:hint="eastAsia"/>
          <w:sz w:val="32"/>
          <w:szCs w:val="32"/>
        </w:rPr>
        <w:t>，转身得出家学道，证法华三昧，</w:t>
      </w:r>
      <w:proofErr w:type="gramStart"/>
      <w:r w:rsidRPr="002F2203">
        <w:rPr>
          <w:rFonts w:ascii="华文中宋" w:eastAsia="方正粗雅宋_GBK" w:hAnsi="华文中宋" w:hint="eastAsia"/>
          <w:sz w:val="32"/>
          <w:szCs w:val="32"/>
        </w:rPr>
        <w:t>嗣</w:t>
      </w:r>
      <w:proofErr w:type="gramEnd"/>
      <w:r w:rsidRPr="002F2203">
        <w:rPr>
          <w:rFonts w:ascii="华文中宋" w:eastAsia="方正粗雅宋_GBK" w:hAnsi="华文中宋" w:hint="eastAsia"/>
          <w:sz w:val="32"/>
          <w:szCs w:val="32"/>
        </w:rPr>
        <w:t>承祖位。</w:t>
      </w:r>
      <w:bookmarkStart w:id="1511" w:name="0187c23"/>
      <w:bookmarkEnd w:id="1510"/>
      <w:r w:rsidRPr="002F2203">
        <w:rPr>
          <w:rFonts w:ascii="华文中宋" w:eastAsia="方正粗雅宋_GBK" w:hAnsi="华文中宋" w:hint="eastAsia"/>
          <w:sz w:val="32"/>
          <w:szCs w:val="32"/>
        </w:rPr>
        <w:t>今</w:t>
      </w:r>
      <w:proofErr w:type="gramStart"/>
      <w:r w:rsidRPr="002F2203">
        <w:rPr>
          <w:rFonts w:ascii="华文中宋" w:eastAsia="方正粗雅宋_GBK" w:hAnsi="华文中宋" w:hint="eastAsia"/>
          <w:sz w:val="32"/>
          <w:szCs w:val="32"/>
        </w:rPr>
        <w:t>详观愿辞</w:t>
      </w:r>
      <w:proofErr w:type="gramEnd"/>
      <w:r w:rsidRPr="002F2203">
        <w:rPr>
          <w:rFonts w:ascii="华文中宋" w:eastAsia="方正粗雅宋_GBK" w:hAnsi="华文中宋" w:hint="eastAsia"/>
          <w:sz w:val="32"/>
          <w:szCs w:val="32"/>
        </w:rPr>
        <w:t>，</w:t>
      </w:r>
      <w:proofErr w:type="gramStart"/>
      <w:r w:rsidRPr="002F2203">
        <w:rPr>
          <w:rFonts w:ascii="华文中宋" w:eastAsia="方正粗雅宋_GBK" w:hAnsi="华文中宋" w:hint="eastAsia"/>
          <w:sz w:val="32"/>
          <w:szCs w:val="32"/>
        </w:rPr>
        <w:t>何期心未</w:t>
      </w:r>
      <w:proofErr w:type="gramEnd"/>
      <w:r w:rsidRPr="002F2203">
        <w:rPr>
          <w:rFonts w:ascii="华文中宋" w:eastAsia="方正粗雅宋_GBK" w:hAnsi="华文中宋" w:hint="eastAsia"/>
          <w:sz w:val="32"/>
          <w:szCs w:val="32"/>
        </w:rPr>
        <w:t>深，而所获更胜</w:t>
      </w:r>
      <w:bookmarkEnd w:id="1511"/>
      <w:r w:rsidRPr="002F2203">
        <w:rPr>
          <w:rFonts w:ascii="华文中宋" w:eastAsia="方正粗雅宋_GBK" w:hAnsi="华文中宋" w:hint="eastAsia"/>
          <w:sz w:val="32"/>
          <w:szCs w:val="32"/>
        </w:rPr>
        <w:t>？</w:t>
      </w:r>
    </w:p>
    <w:p w14:paraId="39BF1972"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rPr>
        <w:t>此为问辞。</w:t>
      </w:r>
    </w:p>
    <w:p w14:paraId="73400D18"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512" w:name="0187c24"/>
      <w:r w:rsidRPr="002F2203">
        <w:rPr>
          <w:rFonts w:ascii="华文中宋" w:eastAsia="方正粗雅宋_GBK" w:hAnsi="华文中宋" w:hint="eastAsia"/>
          <w:sz w:val="32"/>
          <w:szCs w:val="32"/>
        </w:rPr>
        <w:t>殊不知灵</w:t>
      </w:r>
      <w:proofErr w:type="gramStart"/>
      <w:r w:rsidRPr="002F2203">
        <w:rPr>
          <w:rFonts w:ascii="华文中宋" w:eastAsia="方正粗雅宋_GBK" w:hAnsi="华文中宋" w:hint="eastAsia"/>
          <w:sz w:val="32"/>
          <w:szCs w:val="32"/>
        </w:rPr>
        <w:t>鹫</w:t>
      </w:r>
      <w:proofErr w:type="gramEnd"/>
      <w:r w:rsidRPr="002F2203">
        <w:rPr>
          <w:rFonts w:ascii="华文中宋" w:eastAsia="方正粗雅宋_GBK" w:hAnsi="华文中宋" w:hint="eastAsia"/>
          <w:sz w:val="32"/>
          <w:szCs w:val="32"/>
        </w:rPr>
        <w:t>同会，咸为得入。</w:t>
      </w:r>
      <w:bookmarkStart w:id="1513" w:name="0187c25"/>
      <w:bookmarkEnd w:id="1512"/>
      <w:r w:rsidRPr="002F2203">
        <w:rPr>
          <w:rFonts w:ascii="华文中宋" w:eastAsia="方正粗雅宋_GBK" w:hAnsi="华文中宋" w:hint="eastAsia"/>
          <w:sz w:val="32"/>
          <w:szCs w:val="32"/>
        </w:rPr>
        <w:t>故能以自在力用，或现宰官身，或示比丘相</w:t>
      </w:r>
      <w:bookmarkStart w:id="1514" w:name="0187c26"/>
      <w:bookmarkEnd w:id="1513"/>
      <w:r w:rsidRPr="002F2203">
        <w:rPr>
          <w:rFonts w:ascii="华文中宋" w:eastAsia="方正粗雅宋_GBK" w:hAnsi="华文中宋" w:hint="eastAsia"/>
          <w:sz w:val="32"/>
          <w:szCs w:val="32"/>
        </w:rPr>
        <w:t>，</w:t>
      </w:r>
      <w:proofErr w:type="gramStart"/>
      <w:r w:rsidRPr="002F2203">
        <w:rPr>
          <w:rFonts w:ascii="华文中宋" w:eastAsia="方正粗雅宋_GBK" w:hAnsi="华文中宋" w:hint="eastAsia"/>
          <w:sz w:val="32"/>
          <w:szCs w:val="32"/>
        </w:rPr>
        <w:t>昔徐陵</w:t>
      </w:r>
      <w:proofErr w:type="gramEnd"/>
      <w:r w:rsidRPr="002F2203">
        <w:rPr>
          <w:rFonts w:ascii="华文中宋" w:eastAsia="方正粗雅宋_GBK" w:hAnsi="华文中宋" w:hint="eastAsia"/>
          <w:sz w:val="32"/>
          <w:szCs w:val="32"/>
        </w:rPr>
        <w:t>，今法华，大权益物，随愿出兴</w:t>
      </w:r>
      <w:bookmarkStart w:id="1515" w:name="0187c27"/>
      <w:bookmarkEnd w:id="1514"/>
      <w:r w:rsidRPr="002F2203">
        <w:rPr>
          <w:rFonts w:ascii="华文中宋" w:eastAsia="方正粗雅宋_GBK" w:hAnsi="华文中宋" w:hint="eastAsia"/>
          <w:sz w:val="32"/>
          <w:szCs w:val="32"/>
        </w:rPr>
        <w:t>，岂当以世间仕宦因</w:t>
      </w:r>
      <w:proofErr w:type="gramStart"/>
      <w:r w:rsidRPr="002F2203">
        <w:rPr>
          <w:rFonts w:ascii="华文中宋" w:eastAsia="方正粗雅宋_GBK" w:hAnsi="华文中宋" w:hint="eastAsia"/>
          <w:sz w:val="32"/>
          <w:szCs w:val="32"/>
        </w:rPr>
        <w:t>福受报者</w:t>
      </w:r>
      <w:proofErr w:type="gramEnd"/>
      <w:r w:rsidRPr="002F2203">
        <w:rPr>
          <w:rFonts w:ascii="华文中宋" w:eastAsia="方正粗雅宋_GBK" w:hAnsi="华文中宋" w:hint="eastAsia"/>
          <w:sz w:val="32"/>
          <w:szCs w:val="32"/>
        </w:rPr>
        <w:t>比量之耶</w:t>
      </w:r>
      <w:bookmarkStart w:id="1516" w:name="0187c28"/>
      <w:bookmarkEnd w:id="1515"/>
      <w:r w:rsidRPr="002F2203">
        <w:rPr>
          <w:rFonts w:ascii="华文中宋" w:eastAsia="方正粗雅宋_GBK" w:hAnsi="华文中宋" w:hint="eastAsia"/>
          <w:sz w:val="32"/>
          <w:szCs w:val="32"/>
        </w:rPr>
        <w:t>？此意有权实二义，唯明教者知之。</w:t>
      </w:r>
    </w:p>
    <w:bookmarkEnd w:id="1516"/>
    <w:p w14:paraId="7B433405"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rPr>
        <w:t>此为答辞。需深明本迹权实，不可惑迹迷本、弃实执权。</w:t>
      </w:r>
    </w:p>
    <w:p w14:paraId="5C2FB001" w14:textId="77777777" w:rsidR="00A3701D" w:rsidRPr="002F2203" w:rsidRDefault="00A3701D" w:rsidP="00A3701D">
      <w:pPr>
        <w:overflowPunct w:val="0"/>
        <w:autoSpaceDE w:val="0"/>
        <w:autoSpaceDN w:val="0"/>
        <w:adjustRightInd w:val="0"/>
        <w:snapToGrid w:val="0"/>
        <w:spacing w:beforeLines="50" w:before="191" w:afterLines="50" w:after="191" w:line="540" w:lineRule="exact"/>
        <w:jc w:val="center"/>
        <w:rPr>
          <w:rFonts w:eastAsia="方正新书宋_GBK"/>
          <w:noProof/>
          <w:sz w:val="30"/>
        </w:rPr>
      </w:pPr>
      <w:r w:rsidRPr="002F2203">
        <w:rPr>
          <w:rFonts w:eastAsia="方正新书宋_GBK" w:hint="eastAsia"/>
          <w:noProof/>
          <w:sz w:val="30"/>
        </w:rPr>
        <w:t>（完）</w:t>
      </w:r>
    </w:p>
    <w:p w14:paraId="2C8010DF" w14:textId="77777777" w:rsidR="00A3701D" w:rsidRPr="002F2203" w:rsidRDefault="00A3701D" w:rsidP="00A3701D">
      <w:pPr>
        <w:widowControl/>
        <w:spacing w:beforeLines="50" w:before="191" w:afterLines="50" w:after="191" w:line="540" w:lineRule="exact"/>
        <w:ind w:firstLineChars="200" w:firstLine="600"/>
        <w:rPr>
          <w:rFonts w:eastAsia="方正新书宋_GBK"/>
          <w:noProof/>
          <w:sz w:val="30"/>
        </w:rPr>
      </w:pPr>
      <w:r w:rsidRPr="002F2203">
        <w:rPr>
          <w:rFonts w:eastAsia="方正新书宋_GBK"/>
          <w:noProof/>
          <w:sz w:val="30"/>
        </w:rPr>
        <w:br w:type="page"/>
      </w:r>
    </w:p>
    <w:p w14:paraId="4814142D" w14:textId="77777777" w:rsidR="00A3701D" w:rsidRPr="00A3701D" w:rsidRDefault="00A3701D" w:rsidP="00265B37">
      <w:pPr>
        <w:pStyle w:val="1"/>
        <w:rPr>
          <w:noProof/>
        </w:rPr>
      </w:pPr>
      <w:bookmarkStart w:id="1517" w:name="_Toc37175888"/>
      <w:r w:rsidRPr="00A3701D">
        <w:rPr>
          <w:rFonts w:hint="eastAsia"/>
          <w:noProof/>
        </w:rPr>
        <w:lastRenderedPageBreak/>
        <w:t>七祖传持教观天宫尊者全真大禅师传</w:t>
      </w:r>
      <w:bookmarkEnd w:id="1517"/>
    </w:p>
    <w:p w14:paraId="4556E208" w14:textId="77777777" w:rsidR="00A3701D" w:rsidRPr="00A3701D" w:rsidRDefault="00A3701D" w:rsidP="00A3701D">
      <w:pPr>
        <w:overflowPunct w:val="0"/>
        <w:autoSpaceDE w:val="0"/>
        <w:autoSpaceDN w:val="0"/>
        <w:adjustRightInd w:val="0"/>
        <w:snapToGrid w:val="0"/>
        <w:spacing w:beforeLines="50" w:before="191" w:afterLines="50" w:after="191" w:line="540" w:lineRule="exact"/>
        <w:rPr>
          <w:rFonts w:ascii="楷体" w:eastAsia="楷体" w:hAnsi="楷体"/>
          <w:b/>
          <w:noProof/>
          <w:sz w:val="32"/>
          <w:szCs w:val="32"/>
        </w:rPr>
      </w:pPr>
      <w:r w:rsidRPr="00A3701D">
        <w:rPr>
          <w:rFonts w:ascii="楷体" w:eastAsia="楷体" w:hAnsi="楷体" w:hint="eastAsia"/>
          <w:b/>
          <w:noProof/>
          <w:sz w:val="32"/>
          <w:szCs w:val="32"/>
        </w:rPr>
        <w:t>七祖天宫慧威尊者传提要</w:t>
      </w:r>
    </w:p>
    <w:p w14:paraId="312A2506"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rPr>
        <w:t>慧威（</w:t>
      </w:r>
      <w:r w:rsidRPr="002F2203">
        <w:rPr>
          <w:rFonts w:eastAsia="方正新书宋_GBK" w:hint="eastAsia"/>
          <w:noProof/>
          <w:sz w:val="30"/>
        </w:rPr>
        <w:t>634</w:t>
      </w:r>
      <w:r w:rsidRPr="002F2203">
        <w:rPr>
          <w:rFonts w:eastAsia="方正新书宋_GBK" w:hint="eastAsia"/>
          <w:noProof/>
          <w:sz w:val="30"/>
        </w:rPr>
        <w:t>～</w:t>
      </w:r>
      <w:r w:rsidRPr="002F2203">
        <w:rPr>
          <w:rFonts w:eastAsia="方正新书宋_GBK" w:hint="eastAsia"/>
          <w:noProof/>
          <w:sz w:val="30"/>
        </w:rPr>
        <w:t>713</w:t>
      </w:r>
      <w:r w:rsidRPr="002F2203">
        <w:rPr>
          <w:rFonts w:eastAsia="方正新书宋_GBK" w:hint="eastAsia"/>
          <w:noProof/>
          <w:sz w:val="30"/>
        </w:rPr>
        <w:t>），台宗第七祖，婺州东阳人，俗姓刘。幼年出家，受具后礼六祖智威研习天台之学，时人以“小威”呼之。高宗时，与智威同为朝散大夫、四大师。于开元元年示寂，世寿八十。左溪玄朗大师为其嗣法弟子。</w:t>
      </w:r>
    </w:p>
    <w:p w14:paraId="38DB2209"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518" w:name="0187c29"/>
      <w:bookmarkEnd w:id="1359"/>
      <w:proofErr w:type="gramStart"/>
      <w:r w:rsidRPr="002F2203">
        <w:rPr>
          <w:rFonts w:ascii="华文中宋" w:eastAsia="方正粗雅宋_GBK" w:hAnsi="华文中宋" w:hint="eastAsia"/>
          <w:sz w:val="32"/>
          <w:szCs w:val="32"/>
        </w:rPr>
        <w:t>七祖天宫</w:t>
      </w:r>
      <w:proofErr w:type="gramEnd"/>
      <w:r w:rsidRPr="002F2203">
        <w:rPr>
          <w:rFonts w:ascii="华文中宋" w:eastAsia="方正粗雅宋_GBK" w:hAnsi="华文中宋" w:hint="eastAsia"/>
          <w:sz w:val="32"/>
          <w:szCs w:val="32"/>
        </w:rPr>
        <w:t>尊者慧威，姓刘氏，</w:t>
      </w:r>
      <w:proofErr w:type="gramStart"/>
      <w:r w:rsidRPr="002F2203">
        <w:rPr>
          <w:rFonts w:ascii="华文中宋" w:eastAsia="方正粗雅宋_GBK" w:hAnsi="华文中宋" w:hint="eastAsia"/>
          <w:sz w:val="32"/>
          <w:szCs w:val="32"/>
        </w:rPr>
        <w:t>婺</w:t>
      </w:r>
      <w:proofErr w:type="gramEnd"/>
      <w:r w:rsidRPr="002F2203">
        <w:rPr>
          <w:rFonts w:ascii="华文中宋" w:eastAsia="方正粗雅宋_GBK" w:hAnsi="华文中宋" w:hint="eastAsia"/>
          <w:sz w:val="32"/>
          <w:szCs w:val="32"/>
        </w:rPr>
        <w:t>州东阳人。</w:t>
      </w:r>
    </w:p>
    <w:p w14:paraId="49B5785A"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u w:val="single"/>
        </w:rPr>
        <w:t>婺州东阳</w:t>
      </w:r>
      <w:r w:rsidRPr="002F2203">
        <w:rPr>
          <w:rFonts w:eastAsia="方正新书宋_GBK" w:hint="eastAsia"/>
          <w:noProof/>
          <w:sz w:val="30"/>
        </w:rPr>
        <w:t>，即现在的浙江省金华地区东阳市。</w:t>
      </w:r>
    </w:p>
    <w:p w14:paraId="51D700AB"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519" w:name="0188a01"/>
      <w:r w:rsidRPr="002F2203">
        <w:rPr>
          <w:rFonts w:ascii="华文中宋" w:eastAsia="方正粗雅宋_GBK" w:hAnsi="华文中宋" w:hint="eastAsia"/>
          <w:sz w:val="32"/>
          <w:szCs w:val="32"/>
        </w:rPr>
        <w:t>总角之岁，深厌</w:t>
      </w:r>
      <w:proofErr w:type="gramStart"/>
      <w:r w:rsidRPr="002F2203">
        <w:rPr>
          <w:rFonts w:ascii="华文中宋" w:eastAsia="方正粗雅宋_GBK" w:hAnsi="华文中宋" w:hint="eastAsia"/>
          <w:sz w:val="32"/>
          <w:szCs w:val="32"/>
        </w:rPr>
        <w:t>劳</w:t>
      </w:r>
      <w:proofErr w:type="gramEnd"/>
      <w:r w:rsidRPr="002F2203">
        <w:rPr>
          <w:rFonts w:ascii="华文中宋" w:eastAsia="方正粗雅宋_GBK" w:hAnsi="华文中宋" w:hint="eastAsia"/>
          <w:sz w:val="32"/>
          <w:szCs w:val="32"/>
        </w:rPr>
        <w:t>生，遂入空门，祝发受具。</w:t>
      </w:r>
      <w:bookmarkEnd w:id="1519"/>
    </w:p>
    <w:p w14:paraId="40417025"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u w:val="single"/>
        </w:rPr>
        <w:t>总角之岁</w:t>
      </w:r>
      <w:r w:rsidRPr="002F2203">
        <w:rPr>
          <w:rFonts w:eastAsia="方正新书宋_GBK" w:hint="eastAsia"/>
          <w:noProof/>
          <w:sz w:val="30"/>
        </w:rPr>
        <w:t>，古时儿童束发为两结，向上分开，形状如角，故称总角，借指童年。晋陶潜《荣木》诗序：“总角闻道，白首无成。”</w:t>
      </w:r>
    </w:p>
    <w:p w14:paraId="297814FB"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u w:val="single"/>
        </w:rPr>
        <w:t>劳生</w:t>
      </w:r>
      <w:r w:rsidRPr="002F2203">
        <w:rPr>
          <w:rFonts w:eastAsia="方正新书宋_GBK" w:hint="eastAsia"/>
          <w:noProof/>
          <w:sz w:val="30"/>
        </w:rPr>
        <w:t>，《庄子·大宗师》：“夫大块载我以形，劳我以生，俟我以老，息我以死。”后以“劳生”指尘世烦劳之生活。唐张乔《江南别友人》诗：“劳生故白头，头白未应休。”明刘基《次韵和孟伯真感兴》之二：“无用文章岂疗饥，劳生筋骨已支离。”郁达夫《夜偕陈世鸿氏、松永氏宿鼓山》诗：“供宿赞公房，一洗劳生悴。”</w:t>
      </w:r>
      <w:r w:rsidRPr="002F2203">
        <w:rPr>
          <w:rFonts w:eastAsia="方正新书宋_GBK" w:hint="eastAsia"/>
          <w:noProof/>
          <w:sz w:val="30"/>
        </w:rPr>
        <w:t xml:space="preserve"> </w:t>
      </w:r>
    </w:p>
    <w:p w14:paraId="7EC9BD58"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520" w:name="0188a02"/>
      <w:r w:rsidRPr="002F2203">
        <w:rPr>
          <w:rFonts w:ascii="华文中宋" w:eastAsia="方正粗雅宋_GBK" w:hAnsi="华文中宋" w:hint="eastAsia"/>
          <w:sz w:val="32"/>
          <w:szCs w:val="32"/>
        </w:rPr>
        <w:t>闻</w:t>
      </w:r>
      <w:proofErr w:type="gramStart"/>
      <w:r w:rsidRPr="002F2203">
        <w:rPr>
          <w:rFonts w:ascii="华文中宋" w:eastAsia="方正粗雅宋_GBK" w:hAnsi="华文中宋" w:hint="eastAsia"/>
          <w:sz w:val="32"/>
          <w:szCs w:val="32"/>
        </w:rPr>
        <w:t>法华大弘天台</w:t>
      </w:r>
      <w:proofErr w:type="gramEnd"/>
      <w:r w:rsidRPr="002F2203">
        <w:rPr>
          <w:rFonts w:ascii="华文中宋" w:eastAsia="方正粗雅宋_GBK" w:hAnsi="华文中宋" w:hint="eastAsia"/>
          <w:sz w:val="32"/>
          <w:szCs w:val="32"/>
        </w:rPr>
        <w:t>之道</w:t>
      </w:r>
      <w:bookmarkStart w:id="1521" w:name="0188a03"/>
      <w:bookmarkEnd w:id="1520"/>
      <w:r w:rsidRPr="002F2203">
        <w:rPr>
          <w:rFonts w:ascii="华文中宋" w:eastAsia="方正粗雅宋_GBK" w:hAnsi="华文中宋" w:hint="eastAsia"/>
          <w:sz w:val="32"/>
          <w:szCs w:val="32"/>
        </w:rPr>
        <w:t>，即往受业，刻志禅法，昼夜惟勤三观法门，</w:t>
      </w:r>
      <w:r w:rsidRPr="002F2203">
        <w:rPr>
          <w:rFonts w:ascii="华文中宋" w:eastAsia="方正粗雅宋_GBK" w:hAnsi="华文中宋" w:hint="eastAsia"/>
          <w:sz w:val="32"/>
          <w:szCs w:val="32"/>
        </w:rPr>
        <w:lastRenderedPageBreak/>
        <w:t>顿获开悟。</w:t>
      </w:r>
      <w:bookmarkStart w:id="1522" w:name="0188a04"/>
      <w:bookmarkEnd w:id="1521"/>
      <w:r w:rsidRPr="002F2203">
        <w:rPr>
          <w:rFonts w:ascii="华文中宋" w:eastAsia="方正粗雅宋_GBK" w:hAnsi="华文中宋" w:hint="eastAsia"/>
          <w:sz w:val="32"/>
          <w:szCs w:val="32"/>
        </w:rPr>
        <w:t>时人见其</w:t>
      </w:r>
      <w:proofErr w:type="gramStart"/>
      <w:r w:rsidRPr="002F2203">
        <w:rPr>
          <w:rFonts w:ascii="华文中宋" w:eastAsia="方正粗雅宋_GBK" w:hAnsi="华文中宋" w:hint="eastAsia"/>
          <w:sz w:val="32"/>
          <w:szCs w:val="32"/>
        </w:rPr>
        <w:t>深入威师</w:t>
      </w:r>
      <w:proofErr w:type="gramEnd"/>
      <w:r w:rsidRPr="002F2203">
        <w:rPr>
          <w:rFonts w:ascii="华文中宋" w:eastAsia="方正粗雅宋_GBK" w:hAnsi="华文中宋" w:hint="eastAsia"/>
          <w:sz w:val="32"/>
          <w:szCs w:val="32"/>
        </w:rPr>
        <w:t>之室，遂以</w:t>
      </w:r>
      <w:proofErr w:type="gramStart"/>
      <w:r w:rsidRPr="002F2203">
        <w:rPr>
          <w:rFonts w:ascii="华文中宋" w:eastAsia="方正粗雅宋_GBK" w:hAnsi="华文中宋" w:hint="eastAsia"/>
          <w:sz w:val="32"/>
          <w:szCs w:val="32"/>
        </w:rPr>
        <w:t>小威师称之</w:t>
      </w:r>
      <w:proofErr w:type="gramEnd"/>
      <w:r w:rsidRPr="002F2203">
        <w:rPr>
          <w:rFonts w:ascii="华文中宋" w:eastAsia="方正粗雅宋_GBK" w:hAnsi="华文中宋" w:hint="eastAsia"/>
          <w:sz w:val="32"/>
          <w:szCs w:val="32"/>
        </w:rPr>
        <w:t>。</w:t>
      </w:r>
      <w:bookmarkEnd w:id="1522"/>
    </w:p>
    <w:p w14:paraId="1C71C2D8"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523" w:name="0188a05"/>
      <w:proofErr w:type="gramStart"/>
      <w:r w:rsidRPr="002F2203">
        <w:rPr>
          <w:rFonts w:ascii="华文中宋" w:eastAsia="方正粗雅宋_GBK" w:hAnsi="华文中宋" w:hint="eastAsia"/>
          <w:sz w:val="32"/>
          <w:szCs w:val="32"/>
        </w:rPr>
        <w:t>后归止东阳</w:t>
      </w:r>
      <w:proofErr w:type="gramEnd"/>
      <w:r w:rsidRPr="002F2203">
        <w:rPr>
          <w:rFonts w:ascii="华文中宋" w:eastAsia="方正粗雅宋_GBK" w:hAnsi="华文中宋" w:hint="eastAsia"/>
          <w:sz w:val="32"/>
          <w:szCs w:val="32"/>
        </w:rPr>
        <w:t>，深居山谷，</w:t>
      </w:r>
      <w:proofErr w:type="gramStart"/>
      <w:r w:rsidRPr="002F2203">
        <w:rPr>
          <w:rFonts w:ascii="华文中宋" w:eastAsia="方正粗雅宋_GBK" w:hAnsi="华文中宋" w:hint="eastAsia"/>
          <w:sz w:val="32"/>
          <w:szCs w:val="32"/>
        </w:rPr>
        <w:t>罕交人事</w:t>
      </w:r>
      <w:proofErr w:type="gramEnd"/>
      <w:r w:rsidRPr="002F2203">
        <w:rPr>
          <w:rFonts w:ascii="华文中宋" w:eastAsia="方正粗雅宋_GBK" w:hAnsi="华文中宋" w:hint="eastAsia"/>
          <w:sz w:val="32"/>
          <w:szCs w:val="32"/>
        </w:rPr>
        <w:t>。</w:t>
      </w:r>
      <w:bookmarkStart w:id="1524" w:name="0188a06"/>
      <w:bookmarkEnd w:id="1523"/>
      <w:r w:rsidRPr="002F2203">
        <w:rPr>
          <w:rFonts w:ascii="华文中宋" w:eastAsia="方正粗雅宋_GBK" w:hAnsi="华文中宋" w:hint="eastAsia"/>
          <w:sz w:val="32"/>
          <w:szCs w:val="32"/>
        </w:rPr>
        <w:t>自法华入灭之后，登门求道者，不知其数</w:t>
      </w:r>
      <w:bookmarkEnd w:id="1524"/>
      <w:r w:rsidRPr="002F2203">
        <w:rPr>
          <w:rFonts w:ascii="华文中宋" w:eastAsia="方正粗雅宋_GBK" w:hAnsi="华文中宋" w:hint="eastAsia"/>
          <w:sz w:val="32"/>
          <w:szCs w:val="32"/>
        </w:rPr>
        <w:t>，传法之的，唯</w:t>
      </w:r>
      <w:proofErr w:type="gramStart"/>
      <w:r w:rsidRPr="002F2203">
        <w:rPr>
          <w:rFonts w:ascii="华文中宋" w:eastAsia="方正粗雅宋_GBK" w:hAnsi="华文中宋" w:hint="eastAsia"/>
          <w:sz w:val="32"/>
          <w:szCs w:val="32"/>
        </w:rPr>
        <w:t>左溪耳</w:t>
      </w:r>
      <w:proofErr w:type="gramEnd"/>
      <w:r w:rsidRPr="002F2203">
        <w:rPr>
          <w:rFonts w:ascii="华文中宋" w:eastAsia="方正粗雅宋_GBK" w:hAnsi="华文中宋" w:hint="eastAsia"/>
          <w:sz w:val="32"/>
          <w:szCs w:val="32"/>
        </w:rPr>
        <w:t>。</w:t>
      </w:r>
    </w:p>
    <w:p w14:paraId="534CA545"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rPr>
        <w:t>所止即东阳天宫寺，是慧威大师出家、久住、入灭之处，位于浙江省东阳市城西约八公里处的甑山北麓。《道光·东阳志》寺观篇载曰：“般若寺，县西十五里，六十四都。旧名天宫寺，梁天监五年（</w:t>
      </w:r>
      <w:r w:rsidRPr="002F2203">
        <w:rPr>
          <w:rFonts w:eastAsia="方正新书宋_GBK" w:hint="eastAsia"/>
          <w:noProof/>
          <w:sz w:val="30"/>
        </w:rPr>
        <w:t>506</w:t>
      </w:r>
      <w:r w:rsidRPr="002F2203">
        <w:rPr>
          <w:rFonts w:eastAsia="方正新书宋_GBK" w:hint="eastAsia"/>
          <w:noProof/>
          <w:sz w:val="30"/>
        </w:rPr>
        <w:t>）刘将军昆舍宅所建盖，昆山以此得名。天台智者大师七世之孙，尝尸是刹，衲子云集，是谓七世尊者道场。宋大中祥符元年，改今额……。”甑山，一名昆山，又名佛陀山，主峰酷肖跏趺而坐的弥勒大佛，四周重峦叠嶂，云蒸霞蔚，宛似天上宫殿，故名。</w:t>
      </w:r>
    </w:p>
    <w:p w14:paraId="3E6D28E0"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rPr>
        <w:t>天宫寺的现状，据康大利《天台宗七祖慧威大师道场天宫寺介绍》（见《台州佛教》</w:t>
      </w:r>
      <w:r w:rsidRPr="002F2203">
        <w:rPr>
          <w:rFonts w:eastAsia="方正新书宋_GBK" w:hint="eastAsia"/>
          <w:noProof/>
          <w:sz w:val="30"/>
        </w:rPr>
        <w:t>2006</w:t>
      </w:r>
      <w:r w:rsidRPr="002F2203">
        <w:rPr>
          <w:rFonts w:eastAsia="方正新书宋_GBK" w:hint="eastAsia"/>
          <w:noProof/>
          <w:sz w:val="30"/>
        </w:rPr>
        <w:t>年第一期）文末云：“当今，我国处于政通人和、民富国强的盛世，党的宗教政策是重振千年佛教圣地的殊胜机缘。经东阳市政府、民宗局同意的“天宫寺翻建、扩建工程”……勘测、规划、设计等前期工作已全面展开，喜看来日，一座庄严恢宏、盛唐风格、“教宗天台，行归净土”道风纯正的天台宗中兴祖庭，必将屹立在弥勒应迹圣山，复现其昔日的风采。”</w:t>
      </w:r>
    </w:p>
    <w:p w14:paraId="7CC5E6EC"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u w:val="single"/>
        </w:rPr>
        <w:t>传法之的</w:t>
      </w:r>
      <w:r w:rsidRPr="002F2203">
        <w:rPr>
          <w:rFonts w:eastAsia="方正新书宋_GBK" w:hint="eastAsia"/>
          <w:noProof/>
          <w:sz w:val="30"/>
        </w:rPr>
        <w:t>，即传法的嗣，的，通“嫡”。宋周密《癸辛杂识前集》：“所传正统谅未絶，舍此的传皆伪耳。”</w:t>
      </w:r>
    </w:p>
    <w:p w14:paraId="4F38EBDC"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525" w:name="0188a07"/>
      <w:r w:rsidRPr="002F2203">
        <w:rPr>
          <w:rFonts w:ascii="华文中宋" w:eastAsia="方正粗雅宋_GBK" w:hAnsi="华文中宋" w:hint="eastAsia"/>
          <w:sz w:val="32"/>
          <w:szCs w:val="32"/>
        </w:rPr>
        <w:lastRenderedPageBreak/>
        <w:t>师于高宗朝</w:t>
      </w:r>
      <w:bookmarkStart w:id="1526" w:name="0188a08"/>
      <w:bookmarkEnd w:id="1525"/>
      <w:r w:rsidRPr="002F2203">
        <w:rPr>
          <w:rFonts w:ascii="华文中宋" w:eastAsia="方正粗雅宋_GBK" w:hAnsi="华文中宋" w:hint="eastAsia"/>
          <w:sz w:val="32"/>
          <w:szCs w:val="32"/>
        </w:rPr>
        <w:t>，与法华同封朝散大夫、四大师，吴越王请</w:t>
      </w:r>
      <w:proofErr w:type="gramStart"/>
      <w:r w:rsidRPr="002F2203">
        <w:rPr>
          <w:rFonts w:ascii="华文中宋" w:eastAsia="方正粗雅宋_GBK" w:hAnsi="华文中宋" w:hint="eastAsia"/>
          <w:sz w:val="32"/>
          <w:szCs w:val="32"/>
        </w:rPr>
        <w:t>谥</w:t>
      </w:r>
      <w:proofErr w:type="gramEnd"/>
      <w:r w:rsidRPr="002F2203">
        <w:rPr>
          <w:rFonts w:ascii="华文中宋" w:eastAsia="方正粗雅宋_GBK" w:hAnsi="华文中宋" w:hint="eastAsia"/>
          <w:sz w:val="32"/>
          <w:szCs w:val="32"/>
        </w:rPr>
        <w:t>全真尊者。</w:t>
      </w:r>
      <w:bookmarkEnd w:id="1526"/>
    </w:p>
    <w:p w14:paraId="55BD4823" w14:textId="77777777" w:rsidR="00A3701D" w:rsidRPr="002F2203" w:rsidRDefault="00A3701D" w:rsidP="00A3701D">
      <w:pPr>
        <w:overflowPunct w:val="0"/>
        <w:autoSpaceDE w:val="0"/>
        <w:autoSpaceDN w:val="0"/>
        <w:adjustRightInd w:val="0"/>
        <w:snapToGrid w:val="0"/>
        <w:spacing w:beforeLines="100" w:before="383" w:afterLines="50" w:after="191" w:line="640" w:lineRule="exact"/>
        <w:rPr>
          <w:rFonts w:ascii="华文中宋" w:eastAsia="方正粗雅宋_GBK" w:hAnsi="华文中宋"/>
          <w:noProof/>
          <w:sz w:val="32"/>
          <w:szCs w:val="32"/>
        </w:rPr>
      </w:pPr>
      <w:r w:rsidRPr="002F2203">
        <w:rPr>
          <w:rFonts w:ascii="华文中宋" w:eastAsia="方正粗雅宋_GBK" w:hAnsi="华文中宋" w:hint="eastAsia"/>
          <w:noProof/>
          <w:sz w:val="32"/>
          <w:szCs w:val="32"/>
        </w:rPr>
        <w:t>【赞文】</w:t>
      </w:r>
    </w:p>
    <w:p w14:paraId="59855229"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527" w:name="0188a09"/>
      <w:r w:rsidRPr="002F2203">
        <w:rPr>
          <w:rFonts w:ascii="华文中宋" w:eastAsia="方正粗雅宋_GBK" w:hAnsi="华文中宋" w:hint="eastAsia"/>
          <w:sz w:val="32"/>
          <w:szCs w:val="32"/>
        </w:rPr>
        <w:t>赞曰。</w:t>
      </w:r>
      <w:bookmarkStart w:id="1528" w:name="0188a10"/>
      <w:bookmarkEnd w:id="1527"/>
      <w:r w:rsidRPr="002F2203">
        <w:rPr>
          <w:rFonts w:ascii="华文中宋" w:eastAsia="方正粗雅宋_GBK" w:hAnsi="华文中宋" w:hint="eastAsia"/>
          <w:sz w:val="32"/>
          <w:szCs w:val="32"/>
        </w:rPr>
        <w:t>或见梁氏《统例》“二威</w:t>
      </w:r>
      <w:proofErr w:type="gramStart"/>
      <w:r w:rsidRPr="002F2203">
        <w:rPr>
          <w:rFonts w:ascii="华文中宋" w:eastAsia="方正粗雅宋_GBK" w:hAnsi="华文中宋" w:hint="eastAsia"/>
          <w:sz w:val="32"/>
          <w:szCs w:val="32"/>
        </w:rPr>
        <w:t>缄</w:t>
      </w:r>
      <w:proofErr w:type="gramEnd"/>
      <w:r w:rsidRPr="002F2203">
        <w:rPr>
          <w:rFonts w:ascii="华文中宋" w:eastAsia="方正粗雅宋_GBK" w:hAnsi="华文中宋" w:hint="eastAsia"/>
          <w:sz w:val="32"/>
          <w:szCs w:val="32"/>
        </w:rPr>
        <w:t>授，其道不行”之言，则便以为缄默无言，</w:t>
      </w:r>
      <w:proofErr w:type="gramStart"/>
      <w:r w:rsidRPr="002F2203">
        <w:rPr>
          <w:rFonts w:ascii="华文中宋" w:eastAsia="方正粗雅宋_GBK" w:hAnsi="华文中宋" w:hint="eastAsia"/>
          <w:sz w:val="32"/>
          <w:szCs w:val="32"/>
        </w:rPr>
        <w:t>坐证而已</w:t>
      </w:r>
      <w:proofErr w:type="gramEnd"/>
      <w:r w:rsidRPr="002F2203">
        <w:rPr>
          <w:rFonts w:ascii="华文中宋" w:eastAsia="方正粗雅宋_GBK" w:hAnsi="华文中宋" w:hint="eastAsia"/>
          <w:sz w:val="32"/>
          <w:szCs w:val="32"/>
        </w:rPr>
        <w:t>。</w:t>
      </w:r>
      <w:bookmarkEnd w:id="1528"/>
    </w:p>
    <w:p w14:paraId="6AADDADD"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bdr w:val="single" w:sz="4" w:space="0" w:color="auto"/>
        </w:rPr>
        <w:t>讲</w:t>
      </w:r>
      <w:r w:rsidRPr="002F2203">
        <w:rPr>
          <w:rFonts w:eastAsia="方正新书宋_GBK" w:hint="eastAsia"/>
          <w:noProof/>
          <w:sz w:val="30"/>
        </w:rPr>
        <w:t xml:space="preserve">  </w:t>
      </w:r>
      <w:r w:rsidRPr="002F2203">
        <w:rPr>
          <w:rFonts w:eastAsia="方正新书宋_GBK" w:hint="eastAsia"/>
          <w:noProof/>
          <w:sz w:val="30"/>
        </w:rPr>
        <w:t>人同此疑。文见梁肃《天台止观统例》：“</w:t>
      </w:r>
      <w:bookmarkStart w:id="1529" w:name="0474c17"/>
      <w:r w:rsidRPr="002F2203">
        <w:rPr>
          <w:rFonts w:eastAsia="方正新书宋_GBK" w:hint="eastAsia"/>
          <w:noProof/>
          <w:sz w:val="30"/>
        </w:rPr>
        <w:t>隋开皇十八年</w:t>
      </w:r>
      <w:bookmarkStart w:id="1530" w:name="0474c18"/>
      <w:bookmarkEnd w:id="1529"/>
      <w:r w:rsidRPr="002F2203">
        <w:rPr>
          <w:rFonts w:eastAsia="方正新书宋_GBK" w:hint="eastAsia"/>
          <w:noProof/>
          <w:sz w:val="30"/>
        </w:rPr>
        <w:t>，智者大师去世。至皇朝建中垂二百载</w:t>
      </w:r>
      <w:bookmarkStart w:id="1531" w:name="0474c19"/>
      <w:bookmarkEnd w:id="1530"/>
      <w:r w:rsidRPr="002F2203">
        <w:rPr>
          <w:rFonts w:eastAsia="方正新书宋_GBK" w:hint="eastAsia"/>
          <w:noProof/>
          <w:sz w:val="30"/>
        </w:rPr>
        <w:t>，以斯文相传，凡五家师，其始曰灌顶，其次曰晋云威</w:t>
      </w:r>
      <w:bookmarkStart w:id="1532" w:name="0474c20"/>
      <w:bookmarkEnd w:id="1531"/>
      <w:r w:rsidRPr="002F2203">
        <w:rPr>
          <w:rFonts w:eastAsia="方正新书宋_GBK" w:hint="eastAsia"/>
          <w:noProof/>
          <w:sz w:val="30"/>
        </w:rPr>
        <w:t>，又其次曰东阳小威，又其次曰左溪朗公</w:t>
      </w:r>
      <w:bookmarkStart w:id="1533" w:name="0474c21"/>
      <w:bookmarkEnd w:id="1532"/>
      <w:r w:rsidRPr="002F2203">
        <w:rPr>
          <w:rFonts w:eastAsia="方正新书宋_GBK" w:hint="eastAsia"/>
          <w:noProof/>
          <w:sz w:val="30"/>
        </w:rPr>
        <w:t>，其五曰荆溪然公。顶于同门中慧解第一</w:t>
      </w:r>
      <w:bookmarkStart w:id="1534" w:name="0474c22"/>
      <w:bookmarkEnd w:id="1533"/>
      <w:r w:rsidRPr="002F2203">
        <w:rPr>
          <w:rFonts w:eastAsia="方正新书宋_GBK" w:hint="eastAsia"/>
          <w:noProof/>
          <w:sz w:val="30"/>
        </w:rPr>
        <w:t>，能奉师训，集成此书，盖不以文辞为本故也。</w:t>
      </w:r>
      <w:bookmarkStart w:id="1535" w:name="0474c23"/>
      <w:bookmarkEnd w:id="1534"/>
      <w:r w:rsidRPr="002F2203">
        <w:rPr>
          <w:rFonts w:eastAsia="方正新书宋_GBK" w:hint="eastAsia"/>
          <w:noProof/>
          <w:sz w:val="30"/>
        </w:rPr>
        <w:t>或失则烦，或得则野。</w:t>
      </w:r>
      <w:bookmarkEnd w:id="1535"/>
      <w:r w:rsidRPr="002F2203">
        <w:rPr>
          <w:rFonts w:eastAsia="方正新书宋_GBK" w:hint="eastAsia"/>
          <w:noProof/>
          <w:sz w:val="30"/>
        </w:rPr>
        <w:t>当二威之际，</w:t>
      </w:r>
      <w:bookmarkStart w:id="1536" w:name="0474c24"/>
      <w:r w:rsidRPr="002F2203">
        <w:rPr>
          <w:rFonts w:eastAsia="方正新书宋_GBK" w:hint="eastAsia"/>
          <w:noProof/>
          <w:sz w:val="30"/>
        </w:rPr>
        <w:t>缄授而已，其道不行。天宝中，左溪始弘解说，而知者盖寡。</w:t>
      </w:r>
      <w:bookmarkStart w:id="1537" w:name="0474c25"/>
      <w:bookmarkEnd w:id="1536"/>
      <w:r w:rsidRPr="002F2203">
        <w:rPr>
          <w:rFonts w:eastAsia="方正新书宋_GBK" w:hint="eastAsia"/>
          <w:noProof/>
          <w:sz w:val="30"/>
        </w:rPr>
        <w:t>荆溪广以传记，数十万言</w:t>
      </w:r>
      <w:bookmarkEnd w:id="1537"/>
      <w:r w:rsidRPr="002F2203">
        <w:rPr>
          <w:rFonts w:eastAsia="方正新书宋_GBK" w:hint="eastAsia"/>
          <w:noProof/>
          <w:sz w:val="30"/>
        </w:rPr>
        <w:t>，网罗遗法，勤矣备矣。”</w:t>
      </w:r>
    </w:p>
    <w:p w14:paraId="2AB246AC"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538" w:name="0188a11"/>
      <w:r w:rsidRPr="002F2203">
        <w:rPr>
          <w:rFonts w:ascii="华文中宋" w:eastAsia="方正粗雅宋_GBK" w:hAnsi="华文中宋" w:hint="eastAsia"/>
          <w:sz w:val="32"/>
          <w:szCs w:val="32"/>
        </w:rPr>
        <w:t>然梁氏此言，将以张皇荆溪立言</w:t>
      </w:r>
      <w:bookmarkStart w:id="1539" w:name="0188a12"/>
      <w:bookmarkEnd w:id="1538"/>
      <w:r w:rsidRPr="002F2203">
        <w:rPr>
          <w:rFonts w:ascii="华文中宋" w:eastAsia="方正粗雅宋_GBK" w:hAnsi="华文中宋" w:hint="eastAsia"/>
          <w:sz w:val="32"/>
          <w:szCs w:val="32"/>
        </w:rPr>
        <w:t>弘道之盛，故权为之重轻耳。</w:t>
      </w:r>
      <w:bookmarkStart w:id="1540" w:name="0188a13"/>
      <w:bookmarkEnd w:id="1539"/>
      <w:r w:rsidRPr="002F2203">
        <w:rPr>
          <w:rFonts w:ascii="华文中宋" w:eastAsia="方正粗雅宋_GBK" w:hAnsi="华文中宋" w:hint="eastAsia"/>
          <w:sz w:val="32"/>
          <w:szCs w:val="32"/>
        </w:rPr>
        <w:t>要之讲经坐禅，未尝</w:t>
      </w:r>
      <w:proofErr w:type="gramStart"/>
      <w:r w:rsidRPr="002F2203">
        <w:rPr>
          <w:rFonts w:ascii="华文中宋" w:eastAsia="方正粗雅宋_GBK" w:hAnsi="华文中宋" w:hint="eastAsia"/>
          <w:sz w:val="32"/>
          <w:szCs w:val="32"/>
        </w:rPr>
        <w:t>不</w:t>
      </w:r>
      <w:proofErr w:type="gramEnd"/>
      <w:r w:rsidRPr="002F2203">
        <w:rPr>
          <w:rFonts w:ascii="华文中宋" w:eastAsia="方正粗雅宋_GBK" w:hAnsi="华文中宋" w:hint="eastAsia"/>
          <w:sz w:val="32"/>
          <w:szCs w:val="32"/>
        </w:rPr>
        <w:t>并行也。不然法华听习千众</w:t>
      </w:r>
      <w:bookmarkStart w:id="1541" w:name="0188a14"/>
      <w:bookmarkEnd w:id="1540"/>
      <w:r w:rsidRPr="002F2203">
        <w:rPr>
          <w:rFonts w:ascii="华文中宋" w:eastAsia="方正粗雅宋_GBK" w:hAnsi="华文中宋" w:hint="eastAsia"/>
          <w:sz w:val="32"/>
          <w:szCs w:val="32"/>
        </w:rPr>
        <w:t>，天宫求道无数，为何事耶</w:t>
      </w:r>
      <w:bookmarkStart w:id="1542" w:name="0188a15"/>
      <w:bookmarkEnd w:id="1541"/>
      <w:r w:rsidRPr="002F2203">
        <w:rPr>
          <w:rFonts w:ascii="华文中宋" w:eastAsia="方正粗雅宋_GBK" w:hAnsi="华文中宋" w:hint="eastAsia"/>
          <w:sz w:val="32"/>
          <w:szCs w:val="32"/>
        </w:rPr>
        <w:t>？是知“其道不行”，亦太过论。</w:t>
      </w:r>
      <w:bookmarkEnd w:id="1542"/>
    </w:p>
    <w:p w14:paraId="144E0E07" w14:textId="77777777" w:rsidR="00A3701D" w:rsidRPr="002F2203" w:rsidRDefault="00A3701D" w:rsidP="00A3701D">
      <w:pPr>
        <w:overflowPunct w:val="0"/>
        <w:autoSpaceDE w:val="0"/>
        <w:autoSpaceDN w:val="0"/>
        <w:adjustRightInd w:val="0"/>
        <w:snapToGrid w:val="0"/>
        <w:spacing w:beforeLines="50" w:before="191" w:afterLines="50" w:after="191" w:line="540" w:lineRule="exact"/>
        <w:jc w:val="center"/>
        <w:rPr>
          <w:rFonts w:eastAsia="方正新书宋_GBK"/>
          <w:noProof/>
          <w:sz w:val="30"/>
        </w:rPr>
      </w:pPr>
      <w:r w:rsidRPr="002F2203">
        <w:rPr>
          <w:rFonts w:eastAsia="方正新书宋_GBK" w:hint="eastAsia"/>
          <w:noProof/>
          <w:sz w:val="30"/>
        </w:rPr>
        <w:t>（完）</w:t>
      </w:r>
    </w:p>
    <w:p w14:paraId="117CD858" w14:textId="77777777" w:rsidR="00A3701D" w:rsidRPr="002F2203" w:rsidRDefault="00A3701D" w:rsidP="00A3701D">
      <w:pPr>
        <w:widowControl/>
        <w:spacing w:beforeLines="50" w:before="191" w:afterLines="50" w:after="191" w:line="540" w:lineRule="exact"/>
        <w:ind w:firstLineChars="200" w:firstLine="600"/>
        <w:rPr>
          <w:rFonts w:eastAsia="方正新书宋_GBK"/>
          <w:noProof/>
          <w:sz w:val="30"/>
        </w:rPr>
      </w:pPr>
      <w:r w:rsidRPr="002F2203">
        <w:rPr>
          <w:rFonts w:eastAsia="方正新书宋_GBK"/>
          <w:noProof/>
          <w:sz w:val="30"/>
        </w:rPr>
        <w:br w:type="page"/>
      </w:r>
    </w:p>
    <w:p w14:paraId="7D846B7A" w14:textId="77777777" w:rsidR="00A3701D" w:rsidRPr="00A3701D" w:rsidRDefault="00A3701D" w:rsidP="00265B37">
      <w:pPr>
        <w:pStyle w:val="1"/>
        <w:rPr>
          <w:noProof/>
        </w:rPr>
      </w:pPr>
      <w:bookmarkStart w:id="1543" w:name="_Toc37175889"/>
      <w:r w:rsidRPr="00A3701D">
        <w:rPr>
          <w:rFonts w:hint="eastAsia"/>
          <w:noProof/>
        </w:rPr>
        <w:lastRenderedPageBreak/>
        <w:t>八祖传持教观左溪尊者明觉大禅师传</w:t>
      </w:r>
      <w:bookmarkEnd w:id="1543"/>
    </w:p>
    <w:p w14:paraId="5C1C1A69" w14:textId="77777777" w:rsidR="00A3701D" w:rsidRPr="00A3701D" w:rsidRDefault="00A3701D" w:rsidP="00A3701D">
      <w:pPr>
        <w:overflowPunct w:val="0"/>
        <w:autoSpaceDE w:val="0"/>
        <w:autoSpaceDN w:val="0"/>
        <w:adjustRightInd w:val="0"/>
        <w:snapToGrid w:val="0"/>
        <w:spacing w:beforeLines="50" w:before="191" w:afterLines="50" w:after="191" w:line="540" w:lineRule="exact"/>
        <w:rPr>
          <w:rFonts w:ascii="楷体" w:eastAsia="楷体" w:hAnsi="楷体"/>
          <w:b/>
          <w:noProof/>
          <w:sz w:val="32"/>
          <w:szCs w:val="32"/>
        </w:rPr>
      </w:pPr>
      <w:r w:rsidRPr="00A3701D">
        <w:rPr>
          <w:rFonts w:ascii="楷体" w:eastAsia="楷体" w:hAnsi="楷体" w:hint="eastAsia"/>
          <w:b/>
          <w:noProof/>
          <w:sz w:val="32"/>
          <w:szCs w:val="32"/>
        </w:rPr>
        <w:t>八祖左溪玄朗大师传提要</w:t>
      </w:r>
    </w:p>
    <w:p w14:paraId="3D2E07FC"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rPr>
        <w:t>玄朗（</w:t>
      </w:r>
      <w:r w:rsidRPr="002F2203">
        <w:rPr>
          <w:rFonts w:eastAsia="方正新书宋_GBK" w:hint="eastAsia"/>
          <w:noProof/>
          <w:sz w:val="30"/>
        </w:rPr>
        <w:t>673</w:t>
      </w:r>
      <w:r w:rsidRPr="002F2203">
        <w:rPr>
          <w:rFonts w:eastAsia="方正新书宋_GBK" w:hint="eastAsia"/>
          <w:noProof/>
          <w:sz w:val="30"/>
        </w:rPr>
        <w:t>～</w:t>
      </w:r>
      <w:r w:rsidRPr="002F2203">
        <w:rPr>
          <w:rFonts w:eastAsia="方正新书宋_GBK" w:hint="eastAsia"/>
          <w:noProof/>
          <w:sz w:val="30"/>
        </w:rPr>
        <w:t>754</w:t>
      </w:r>
      <w:r w:rsidRPr="002F2203">
        <w:rPr>
          <w:rFonts w:eastAsia="方正新书宋_GBK" w:hint="eastAsia"/>
          <w:noProof/>
          <w:sz w:val="30"/>
        </w:rPr>
        <w:t>），台宗第八祖，婺州东阳县人。俗姓傅，为傅翕第六代曾孙。字慧明，号左溪。</w:t>
      </w:r>
    </w:p>
    <w:p w14:paraId="29F52038"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rPr>
        <w:t>九岁出家。二十受具，后诣东阳天宫寺，从慧威尊者研修止观。一生雅好山林，遂隐居于婺州左溪山三十余年。天宝十三年示寂，世寿八十二。门下名僧辈出，其中荆溪湛然大师继其法统，再兴天台。著有《法华科文》二卷。</w:t>
      </w:r>
    </w:p>
    <w:p w14:paraId="3BE1DDBC"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544" w:name="0188a16"/>
      <w:r w:rsidRPr="002F2203">
        <w:rPr>
          <w:rFonts w:ascii="华文中宋" w:eastAsia="方正粗雅宋_GBK" w:hAnsi="华文中宋" w:hint="eastAsia"/>
          <w:sz w:val="32"/>
          <w:szCs w:val="32"/>
        </w:rPr>
        <w:t>八</w:t>
      </w:r>
      <w:proofErr w:type="gramStart"/>
      <w:r w:rsidRPr="002F2203">
        <w:rPr>
          <w:rFonts w:ascii="华文中宋" w:eastAsia="方正粗雅宋_GBK" w:hAnsi="华文中宋" w:hint="eastAsia"/>
          <w:sz w:val="32"/>
          <w:szCs w:val="32"/>
        </w:rPr>
        <w:t>祖左溪</w:t>
      </w:r>
      <w:proofErr w:type="gramEnd"/>
      <w:r w:rsidRPr="002F2203">
        <w:rPr>
          <w:rFonts w:ascii="华文中宋" w:eastAsia="方正粗雅宋_GBK" w:hAnsi="华文中宋" w:hint="eastAsia"/>
          <w:sz w:val="32"/>
          <w:szCs w:val="32"/>
        </w:rPr>
        <w:t>尊者玄朗</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与本朝圣祖</w:t>
      </w:r>
      <w:proofErr w:type="gramStart"/>
      <w:r w:rsidRPr="002F2203">
        <w:rPr>
          <w:rFonts w:ascii="华文中宋" w:eastAsia="方正粗雅宋_GBK" w:hAnsi="华文中宋" w:hint="eastAsia"/>
          <w:sz w:val="32"/>
          <w:szCs w:val="32"/>
        </w:rPr>
        <w:t>讳</w:t>
      </w:r>
      <w:proofErr w:type="gramEnd"/>
      <w:r w:rsidRPr="002F2203">
        <w:rPr>
          <w:rFonts w:ascii="华文中宋" w:eastAsia="方正粗雅宋_GBK" w:hAnsi="华文中宋" w:hint="eastAsia"/>
          <w:sz w:val="32"/>
          <w:szCs w:val="32"/>
        </w:rPr>
        <w:t>上下字同</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w:t>
      </w:r>
      <w:proofErr w:type="gramStart"/>
      <w:r w:rsidRPr="002F2203">
        <w:rPr>
          <w:rFonts w:ascii="华文中宋" w:eastAsia="方正粗雅宋_GBK" w:hAnsi="华文中宋" w:hint="eastAsia"/>
          <w:sz w:val="32"/>
          <w:szCs w:val="32"/>
        </w:rPr>
        <w:t>字慧明</w:t>
      </w:r>
      <w:proofErr w:type="gramEnd"/>
      <w:r w:rsidRPr="002F2203">
        <w:rPr>
          <w:rFonts w:ascii="华文中宋" w:eastAsia="方正粗雅宋_GBK" w:hAnsi="华文中宋" w:hint="eastAsia"/>
          <w:sz w:val="32"/>
          <w:szCs w:val="32"/>
        </w:rPr>
        <w:t>。</w:t>
      </w:r>
      <w:bookmarkEnd w:id="1544"/>
    </w:p>
    <w:p w14:paraId="63044385"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cs="宋体"/>
          <w:noProof/>
          <w:kern w:val="0"/>
          <w:sz w:val="30"/>
          <w:lang w:val="zh-CN"/>
        </w:rPr>
      </w:pPr>
      <w:r w:rsidRPr="002F2203">
        <w:rPr>
          <w:rFonts w:eastAsia="方正新书宋_GBK" w:cs="宋体" w:hint="eastAsia"/>
          <w:noProof/>
          <w:kern w:val="0"/>
          <w:sz w:val="30"/>
          <w:bdr w:val="single" w:sz="4" w:space="0" w:color="auto"/>
          <w:lang w:val="zh-CN"/>
        </w:rPr>
        <w:t>讲</w:t>
      </w:r>
      <w:r w:rsidRPr="002F2203">
        <w:rPr>
          <w:rFonts w:eastAsia="方正新书宋_GBK" w:cs="宋体" w:hint="eastAsia"/>
          <w:noProof/>
          <w:kern w:val="0"/>
          <w:sz w:val="30"/>
          <w:lang w:val="zh-CN"/>
        </w:rPr>
        <w:t xml:space="preserve">  </w:t>
      </w:r>
      <w:r w:rsidRPr="002F2203">
        <w:rPr>
          <w:rFonts w:eastAsia="方正新书宋_GBK" w:cs="宋体" w:hint="eastAsia"/>
          <w:noProof/>
          <w:kern w:val="0"/>
          <w:sz w:val="30"/>
          <w:lang w:val="zh-CN"/>
        </w:rPr>
        <w:t>左溪，浦阳江支流，在今浙江浦阳县东。《方舆纪要》卷九十三浦阳县：左溪在“县东二十五里，源出县南三十五里之白岩岭，与大阳岭水合流，一名双溪，东北注于浦阳江。”</w:t>
      </w:r>
    </w:p>
    <w:p w14:paraId="359F376F"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545" w:name="0188a17"/>
      <w:proofErr w:type="gramStart"/>
      <w:r w:rsidRPr="002F2203">
        <w:rPr>
          <w:rFonts w:ascii="华文中宋" w:eastAsia="方正粗雅宋_GBK" w:hAnsi="华文中宋" w:hint="eastAsia"/>
          <w:sz w:val="32"/>
          <w:szCs w:val="32"/>
        </w:rPr>
        <w:t>婺</w:t>
      </w:r>
      <w:proofErr w:type="gramEnd"/>
      <w:r w:rsidRPr="002F2203">
        <w:rPr>
          <w:rFonts w:ascii="华文中宋" w:eastAsia="方正粗雅宋_GBK" w:hAnsi="华文中宋" w:hint="eastAsia"/>
          <w:sz w:val="32"/>
          <w:szCs w:val="32"/>
        </w:rPr>
        <w:t>州东阳人，姓傅氏，双林</w:t>
      </w:r>
      <w:proofErr w:type="gramStart"/>
      <w:r w:rsidRPr="002F2203">
        <w:rPr>
          <w:rFonts w:ascii="华文中宋" w:eastAsia="方正粗雅宋_GBK" w:hAnsi="华文中宋" w:hint="eastAsia"/>
          <w:sz w:val="32"/>
          <w:szCs w:val="32"/>
        </w:rPr>
        <w:t>大士六世孙</w:t>
      </w:r>
      <w:proofErr w:type="gramEnd"/>
      <w:r w:rsidRPr="002F2203">
        <w:rPr>
          <w:rFonts w:ascii="华文中宋" w:eastAsia="方正粗雅宋_GBK" w:hAnsi="华文中宋" w:hint="eastAsia"/>
          <w:sz w:val="32"/>
          <w:szCs w:val="32"/>
        </w:rPr>
        <w:t>也。</w:t>
      </w:r>
      <w:bookmarkEnd w:id="1545"/>
    </w:p>
    <w:p w14:paraId="381E694D"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cs="宋体"/>
          <w:noProof/>
          <w:kern w:val="0"/>
          <w:sz w:val="30"/>
          <w:lang w:val="zh-CN"/>
        </w:rPr>
      </w:pPr>
      <w:r w:rsidRPr="002F2203">
        <w:rPr>
          <w:rFonts w:eastAsia="方正新书宋_GBK" w:cs="宋体" w:hint="eastAsia"/>
          <w:noProof/>
          <w:kern w:val="0"/>
          <w:sz w:val="30"/>
          <w:bdr w:val="single" w:sz="4" w:space="0" w:color="auto"/>
          <w:lang w:val="zh-CN"/>
        </w:rPr>
        <w:t>讲</w:t>
      </w:r>
      <w:r w:rsidRPr="002F2203">
        <w:rPr>
          <w:rFonts w:eastAsia="方正新书宋_GBK" w:cs="宋体" w:hint="eastAsia"/>
          <w:noProof/>
          <w:kern w:val="0"/>
          <w:sz w:val="30"/>
          <w:lang w:val="zh-CN"/>
        </w:rPr>
        <w:t xml:space="preserve">  </w:t>
      </w:r>
      <w:r w:rsidRPr="002F2203">
        <w:rPr>
          <w:rFonts w:eastAsia="方正新书宋_GBK" w:cs="宋体" w:hint="eastAsia"/>
          <w:noProof/>
          <w:kern w:val="0"/>
          <w:sz w:val="30"/>
          <w:u w:val="single"/>
          <w:lang w:val="zh-CN"/>
        </w:rPr>
        <w:t>双林大士</w:t>
      </w:r>
      <w:r w:rsidRPr="002F2203">
        <w:rPr>
          <w:rFonts w:eastAsia="方正新书宋_GBK" w:cs="宋体" w:hint="eastAsia"/>
          <w:noProof/>
          <w:kern w:val="0"/>
          <w:sz w:val="30"/>
          <w:lang w:val="zh-CN"/>
        </w:rPr>
        <w:t>，即傅翕（</w:t>
      </w:r>
      <w:r w:rsidRPr="002F2203">
        <w:rPr>
          <w:rFonts w:eastAsia="方正新书宋_GBK" w:cs="宋体" w:hint="eastAsia"/>
          <w:noProof/>
          <w:kern w:val="0"/>
          <w:sz w:val="30"/>
          <w:lang w:val="zh-CN"/>
        </w:rPr>
        <w:t>497</w:t>
      </w:r>
      <w:r w:rsidRPr="002F2203">
        <w:rPr>
          <w:rFonts w:eastAsia="方正新书宋_GBK" w:cs="宋体" w:hint="eastAsia"/>
          <w:noProof/>
          <w:kern w:val="0"/>
          <w:sz w:val="30"/>
          <w:lang w:val="zh-CN"/>
        </w:rPr>
        <w:t>～</w:t>
      </w:r>
      <w:r w:rsidRPr="002F2203">
        <w:rPr>
          <w:rFonts w:eastAsia="方正新书宋_GBK" w:cs="宋体" w:hint="eastAsia"/>
          <w:noProof/>
          <w:kern w:val="0"/>
          <w:sz w:val="30"/>
          <w:lang w:val="zh-CN"/>
        </w:rPr>
        <w:t>569</w:t>
      </w:r>
      <w:r w:rsidRPr="002F2203">
        <w:rPr>
          <w:rFonts w:eastAsia="方正新书宋_GBK" w:cs="宋体" w:hint="eastAsia"/>
          <w:noProof/>
          <w:kern w:val="0"/>
          <w:sz w:val="30"/>
          <w:lang w:val="zh-CN"/>
        </w:rPr>
        <w:t>），东阳乌伤（浙江义乌）人，字玄风，号善慧，又称善慧大士、鱼行大士、傅大士、双林大士、东阳大士、乌伤居士，与宝志共称为梁代二大士。尝与里人共捕鱼，每得鱼则盛于竹笼，沉入深水，并谓：“欲去者去，欲止者留。”时人以之为愚。年十六，娶刘氏女妙光，生普建、普成二子。年二十四，于沂水取</w:t>
      </w:r>
      <w:r w:rsidRPr="002F2203">
        <w:rPr>
          <w:rFonts w:eastAsia="方正新书宋_GBK" w:cs="宋体" w:hint="eastAsia"/>
          <w:noProof/>
          <w:kern w:val="0"/>
          <w:sz w:val="30"/>
          <w:lang w:val="zh-CN"/>
        </w:rPr>
        <w:lastRenderedPageBreak/>
        <w:t>鱼，适逢胡僧嵩头陀，遂弃鱼具，入乌伤县松山双梼树下结庵，自号“双林树下当来解脱善慧大士”，自称由兜率天宫来说法。日常营作，夜归行道，苦行七年，自谓得首楞严定。并能通儒道典籍，学徒渐集，众皆虔诚精进，不惜身命。</w:t>
      </w:r>
    </w:p>
    <w:p w14:paraId="01BA8FDC"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cs="宋体"/>
          <w:noProof/>
          <w:kern w:val="0"/>
          <w:sz w:val="30"/>
          <w:lang w:val="zh-CN"/>
        </w:rPr>
      </w:pPr>
      <w:r w:rsidRPr="002F2203">
        <w:rPr>
          <w:rFonts w:eastAsia="方正新书宋_GBK" w:cs="宋体" w:hint="eastAsia"/>
          <w:noProof/>
          <w:kern w:val="0"/>
          <w:sz w:val="30"/>
          <w:lang w:val="zh-CN"/>
        </w:rPr>
        <w:t>梁大通六年（</w:t>
      </w:r>
      <w:r w:rsidRPr="002F2203">
        <w:rPr>
          <w:rFonts w:eastAsia="方正新书宋_GBK" w:cs="宋体" w:hint="eastAsia"/>
          <w:noProof/>
          <w:kern w:val="0"/>
          <w:sz w:val="30"/>
          <w:lang w:val="zh-CN"/>
        </w:rPr>
        <w:t>534</w:t>
      </w:r>
      <w:r w:rsidRPr="002F2203">
        <w:rPr>
          <w:rFonts w:eastAsia="方正新书宋_GBK" w:cs="宋体" w:hint="eastAsia"/>
          <w:noProof/>
          <w:kern w:val="0"/>
          <w:sz w:val="30"/>
          <w:lang w:val="zh-CN"/>
        </w:rPr>
        <w:t>）遣弟子傅暀上书致武帝，献上中下三善之策。闰十二月，帝召入禁阙，讲经于重云殿，帝亲临听之，众见帝至皆起，唯傅翕独坐不动，群臣诘之，傅翕言：“法地若动，一切不安。”禅林传为佳话。太清二年（</w:t>
      </w:r>
      <w:r w:rsidRPr="002F2203">
        <w:rPr>
          <w:rFonts w:eastAsia="方正新书宋_GBK" w:cs="宋体" w:hint="eastAsia"/>
          <w:noProof/>
          <w:kern w:val="0"/>
          <w:sz w:val="30"/>
          <w:lang w:val="zh-CN"/>
        </w:rPr>
        <w:t>549</w:t>
      </w:r>
      <w:r w:rsidRPr="002F2203">
        <w:rPr>
          <w:rFonts w:eastAsia="方正新书宋_GBK" w:cs="宋体" w:hint="eastAsia"/>
          <w:noProof/>
          <w:kern w:val="0"/>
          <w:sz w:val="30"/>
          <w:lang w:val="zh-CN"/>
        </w:rPr>
        <w:t>）欲焚身供养三宝，弟子坚留之，代师烧身者十九人，师乃止之。未久乱起，梁亡。</w:t>
      </w:r>
    </w:p>
    <w:p w14:paraId="6D2D9913"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cs="宋体"/>
          <w:noProof/>
          <w:kern w:val="0"/>
          <w:sz w:val="30"/>
          <w:lang w:val="zh-CN"/>
        </w:rPr>
      </w:pPr>
      <w:r w:rsidRPr="002F2203">
        <w:rPr>
          <w:rFonts w:eastAsia="方正新书宋_GBK" w:cs="宋体" w:hint="eastAsia"/>
          <w:noProof/>
          <w:kern w:val="0"/>
          <w:sz w:val="30"/>
          <w:lang w:val="zh-CN"/>
        </w:rPr>
        <w:t>傅翕家居徒众甚多，讲说不辍，每率徒众焚指燃臂以供佛。尝营斋转法华经二十一遍，屡设无遮会，并于会稽铸宝王像十尊。为便于读大藏经，建有轮藏，令众转之，可得大利益，故后世所作轮藏皆安置其父子三人之像。此外，师于天台之一心三观有其独到之领略，而以三观四运为其心要，倡导三观一心四运推检之说。陈太建元年四月，集弟子告诫毕，趺坐入寂，世寿七十三。弟子葬之于双林山顶，号弥勒下生。撰有心王铭、语录四卷、还源诗等。</w:t>
      </w:r>
    </w:p>
    <w:p w14:paraId="095669EA"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546" w:name="0188a18"/>
      <w:r w:rsidRPr="002F2203">
        <w:rPr>
          <w:rFonts w:ascii="华文中宋" w:eastAsia="方正粗雅宋_GBK" w:hAnsi="华文中宋" w:hint="eastAsia"/>
          <w:sz w:val="32"/>
          <w:szCs w:val="32"/>
        </w:rPr>
        <w:t>母葛氏。</w:t>
      </w:r>
      <w:bookmarkStart w:id="1547" w:name="0188a19"/>
      <w:bookmarkEnd w:id="1546"/>
      <w:proofErr w:type="gramStart"/>
      <w:r w:rsidRPr="002F2203">
        <w:rPr>
          <w:rFonts w:ascii="华文中宋" w:eastAsia="方正粗雅宋_GBK" w:hAnsi="华文中宋" w:hint="eastAsia"/>
          <w:sz w:val="32"/>
          <w:szCs w:val="32"/>
        </w:rPr>
        <w:t>感</w:t>
      </w:r>
      <w:proofErr w:type="gramEnd"/>
      <w:r w:rsidRPr="002F2203">
        <w:rPr>
          <w:rFonts w:ascii="华文中宋" w:eastAsia="方正粗雅宋_GBK" w:hAnsi="华文中宋" w:hint="eastAsia"/>
          <w:sz w:val="32"/>
          <w:szCs w:val="32"/>
        </w:rPr>
        <w:t>异梦而有</w:t>
      </w:r>
      <w:proofErr w:type="gramStart"/>
      <w:r w:rsidRPr="002F2203">
        <w:rPr>
          <w:rFonts w:ascii="华文中宋" w:eastAsia="方正粗雅宋_GBK" w:hAnsi="华文中宋" w:hint="eastAsia"/>
          <w:sz w:val="32"/>
          <w:szCs w:val="32"/>
        </w:rPr>
        <w:t>娠</w:t>
      </w:r>
      <w:proofErr w:type="gramEnd"/>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唐太宗贞观十八年生</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既产未尝作婴儿啼。每见人</w:t>
      </w:r>
      <w:proofErr w:type="gramStart"/>
      <w:r w:rsidRPr="002F2203">
        <w:rPr>
          <w:rFonts w:ascii="华文中宋" w:eastAsia="方正粗雅宋_GBK" w:hAnsi="华文中宋" w:hint="eastAsia"/>
          <w:sz w:val="32"/>
          <w:szCs w:val="32"/>
        </w:rPr>
        <w:t>则欣笑盈面</w:t>
      </w:r>
      <w:proofErr w:type="gramEnd"/>
      <w:r w:rsidRPr="002F2203">
        <w:rPr>
          <w:rFonts w:ascii="华文中宋" w:eastAsia="方正粗雅宋_GBK" w:hAnsi="华文中宋" w:hint="eastAsia"/>
          <w:sz w:val="32"/>
          <w:szCs w:val="32"/>
        </w:rPr>
        <w:t>。</w:t>
      </w:r>
      <w:bookmarkEnd w:id="1547"/>
    </w:p>
    <w:p w14:paraId="5329F1BA"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548" w:name="0188a20"/>
      <w:bookmarkEnd w:id="1518"/>
      <w:r w:rsidRPr="002F2203">
        <w:rPr>
          <w:rFonts w:ascii="华文中宋" w:eastAsia="方正粗雅宋_GBK" w:hAnsi="华文中宋" w:hint="eastAsia"/>
          <w:sz w:val="32"/>
          <w:szCs w:val="32"/>
        </w:rPr>
        <w:t>九岁</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高宗永徽二年</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肄业清泰寺。受经日过七纸。</w:t>
      </w:r>
      <w:bookmarkStart w:id="1549" w:name="0188a21"/>
      <w:bookmarkEnd w:id="1548"/>
      <w:r w:rsidRPr="002F2203">
        <w:rPr>
          <w:rFonts w:ascii="华文中宋" w:eastAsia="方正粗雅宋_GBK" w:hAnsi="华文中宋" w:hint="eastAsia"/>
          <w:sz w:val="32"/>
          <w:szCs w:val="32"/>
        </w:rPr>
        <w:t>唐武后如意二年</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时年五十</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落发得戒。闻天台盛</w:t>
      </w:r>
      <w:proofErr w:type="gramStart"/>
      <w:r w:rsidRPr="002F2203">
        <w:rPr>
          <w:rFonts w:ascii="华文中宋" w:eastAsia="方正粗雅宋_GBK" w:hAnsi="华文中宋" w:hint="eastAsia"/>
          <w:sz w:val="32"/>
          <w:szCs w:val="32"/>
        </w:rPr>
        <w:t>弘止观</w:t>
      </w:r>
      <w:proofErr w:type="gramEnd"/>
      <w:r w:rsidRPr="002F2203">
        <w:rPr>
          <w:rFonts w:ascii="华文中宋" w:eastAsia="方正粗雅宋_GBK" w:hAnsi="华文中宋" w:hint="eastAsia"/>
          <w:sz w:val="32"/>
          <w:szCs w:val="32"/>
        </w:rPr>
        <w:t>。</w:t>
      </w:r>
      <w:bookmarkStart w:id="1550" w:name="0188a22"/>
      <w:bookmarkEnd w:id="1549"/>
      <w:r w:rsidRPr="002F2203">
        <w:rPr>
          <w:rFonts w:ascii="华文中宋" w:eastAsia="方正粗雅宋_GBK" w:hAnsi="华文中宋" w:hint="eastAsia"/>
          <w:sz w:val="32"/>
          <w:szCs w:val="32"/>
        </w:rPr>
        <w:t>即往求学。未几</w:t>
      </w:r>
      <w:proofErr w:type="gramStart"/>
      <w:r w:rsidRPr="002F2203">
        <w:rPr>
          <w:rFonts w:ascii="华文中宋" w:eastAsia="方正粗雅宋_GBK" w:hAnsi="华文中宋" w:hint="eastAsia"/>
          <w:sz w:val="32"/>
          <w:szCs w:val="32"/>
        </w:rPr>
        <w:t>一家宗趣</w:t>
      </w:r>
      <w:r w:rsidRPr="002F2203">
        <w:rPr>
          <w:rFonts w:ascii="华文中宋" w:eastAsia="方正粗雅宋_GBK" w:hAnsi="华文中宋" w:hint="eastAsia"/>
          <w:sz w:val="32"/>
          <w:szCs w:val="32"/>
        </w:rPr>
        <w:lastRenderedPageBreak/>
        <w:t>解悟</w:t>
      </w:r>
      <w:proofErr w:type="gramEnd"/>
      <w:r w:rsidRPr="002F2203">
        <w:rPr>
          <w:rFonts w:ascii="华文中宋" w:eastAsia="方正粗雅宋_GBK" w:hAnsi="华文中宋" w:hint="eastAsia"/>
          <w:sz w:val="32"/>
          <w:szCs w:val="32"/>
        </w:rPr>
        <w:t>无遗。</w:t>
      </w:r>
      <w:bookmarkStart w:id="1551" w:name="0188a23"/>
      <w:bookmarkEnd w:id="1550"/>
      <w:r w:rsidRPr="002F2203">
        <w:rPr>
          <w:rFonts w:ascii="华文中宋" w:eastAsia="方正粗雅宋_GBK" w:hAnsi="华文中宋" w:hint="eastAsia"/>
          <w:sz w:val="32"/>
          <w:szCs w:val="32"/>
        </w:rPr>
        <w:t>常以十八种物行头陀行。依凭岩穴建立招提。</w:t>
      </w:r>
      <w:bookmarkStart w:id="1552" w:name="0188a24"/>
      <w:bookmarkEnd w:id="1551"/>
      <w:proofErr w:type="gramStart"/>
      <w:r w:rsidRPr="002F2203">
        <w:rPr>
          <w:rFonts w:ascii="华文中宋" w:eastAsia="方正粗雅宋_GBK" w:hAnsi="华文中宋" w:hint="eastAsia"/>
          <w:sz w:val="32"/>
          <w:szCs w:val="32"/>
        </w:rPr>
        <w:t>面列翠</w:t>
      </w:r>
      <w:proofErr w:type="gramEnd"/>
      <w:r w:rsidRPr="002F2203">
        <w:rPr>
          <w:rFonts w:ascii="华文中宋" w:eastAsia="方正粗雅宋_GBK" w:hAnsi="华文中宋" w:hint="eastAsia"/>
          <w:sz w:val="32"/>
          <w:szCs w:val="32"/>
        </w:rPr>
        <w:t>峯左</w:t>
      </w:r>
      <w:proofErr w:type="gramStart"/>
      <w:r w:rsidRPr="002F2203">
        <w:rPr>
          <w:rFonts w:ascii="华文中宋" w:eastAsia="方正粗雅宋_GBK" w:hAnsi="华文中宋" w:hint="eastAsia"/>
          <w:sz w:val="32"/>
          <w:szCs w:val="32"/>
        </w:rPr>
        <w:t>萦</w:t>
      </w:r>
      <w:proofErr w:type="gramEnd"/>
      <w:r w:rsidRPr="002F2203">
        <w:rPr>
          <w:rFonts w:ascii="华文中宋" w:eastAsia="方正粗雅宋_GBK" w:hAnsi="华文中宋" w:hint="eastAsia"/>
          <w:sz w:val="32"/>
          <w:szCs w:val="32"/>
        </w:rPr>
        <w:t>碧涧。因自号曰左溪。每言。</w:t>
      </w:r>
      <w:bookmarkStart w:id="1553" w:name="0188a25"/>
      <w:bookmarkEnd w:id="1552"/>
      <w:r w:rsidRPr="002F2203">
        <w:rPr>
          <w:rFonts w:ascii="华文中宋" w:eastAsia="方正粗雅宋_GBK" w:hAnsi="华文中宋" w:hint="eastAsia"/>
          <w:sz w:val="32"/>
          <w:szCs w:val="32"/>
        </w:rPr>
        <w:t>泉石可以洗昏蒙。云松可以</w:t>
      </w:r>
      <w:proofErr w:type="gramStart"/>
      <w:r w:rsidRPr="002F2203">
        <w:rPr>
          <w:rFonts w:ascii="华文中宋" w:eastAsia="方正粗雅宋_GBK" w:hAnsi="华文中宋" w:hint="eastAsia"/>
          <w:sz w:val="32"/>
          <w:szCs w:val="32"/>
        </w:rPr>
        <w:t>遗</w:t>
      </w:r>
      <w:proofErr w:type="gramEnd"/>
      <w:r w:rsidRPr="002F2203">
        <w:rPr>
          <w:rFonts w:ascii="华文中宋" w:eastAsia="方正粗雅宋_GBK" w:hAnsi="华文中宋" w:hint="eastAsia"/>
          <w:sz w:val="32"/>
          <w:szCs w:val="32"/>
        </w:rPr>
        <w:t>身世。</w:t>
      </w:r>
      <w:bookmarkStart w:id="1554" w:name="0188a26"/>
      <w:bookmarkEnd w:id="1553"/>
      <w:proofErr w:type="gramStart"/>
      <w:r w:rsidRPr="002F2203">
        <w:rPr>
          <w:rFonts w:ascii="华文中宋" w:eastAsia="方正粗雅宋_GBK" w:hAnsi="华文中宋" w:hint="eastAsia"/>
          <w:sz w:val="32"/>
          <w:szCs w:val="32"/>
        </w:rPr>
        <w:t>常宴居一</w:t>
      </w:r>
      <w:proofErr w:type="gramEnd"/>
      <w:r w:rsidRPr="002F2203">
        <w:rPr>
          <w:rFonts w:ascii="华文中宋" w:eastAsia="方正粗雅宋_GBK" w:hAnsi="华文中宋" w:hint="eastAsia"/>
          <w:sz w:val="32"/>
          <w:szCs w:val="32"/>
        </w:rPr>
        <w:t>室。自以为法界之宽。心</w:t>
      </w:r>
      <w:proofErr w:type="gramStart"/>
      <w:r w:rsidRPr="002F2203">
        <w:rPr>
          <w:rFonts w:ascii="华文中宋" w:eastAsia="方正粗雅宋_GBK" w:hAnsi="华文中宋" w:hint="eastAsia"/>
          <w:sz w:val="32"/>
          <w:szCs w:val="32"/>
        </w:rPr>
        <w:t>不离定口不尝药</w:t>
      </w:r>
      <w:proofErr w:type="gramEnd"/>
      <w:r w:rsidRPr="002F2203">
        <w:rPr>
          <w:rFonts w:ascii="华文中宋" w:eastAsia="方正粗雅宋_GBK" w:hAnsi="华文中宋" w:hint="eastAsia"/>
          <w:sz w:val="32"/>
          <w:szCs w:val="32"/>
        </w:rPr>
        <w:t>。</w:t>
      </w:r>
      <w:bookmarkStart w:id="1555" w:name="0188a27"/>
      <w:bookmarkEnd w:id="1554"/>
      <w:proofErr w:type="gramStart"/>
      <w:r w:rsidRPr="002F2203">
        <w:rPr>
          <w:rFonts w:ascii="华文中宋" w:eastAsia="方正粗雅宋_GBK" w:hAnsi="华文中宋" w:hint="eastAsia"/>
          <w:sz w:val="32"/>
          <w:szCs w:val="32"/>
        </w:rPr>
        <w:t>耄耆</w:t>
      </w:r>
      <w:proofErr w:type="gramEnd"/>
      <w:r w:rsidRPr="002F2203">
        <w:rPr>
          <w:rFonts w:ascii="华文中宋" w:eastAsia="方正粗雅宋_GBK" w:hAnsi="华文中宋" w:hint="eastAsia"/>
          <w:sz w:val="32"/>
          <w:szCs w:val="32"/>
        </w:rPr>
        <w:t>之岁同于壮龄。</w:t>
      </w:r>
      <w:proofErr w:type="gramStart"/>
      <w:r w:rsidRPr="002F2203">
        <w:rPr>
          <w:rFonts w:ascii="华文中宋" w:eastAsia="方正粗雅宋_GBK" w:hAnsi="华文中宋" w:hint="eastAsia"/>
          <w:sz w:val="32"/>
          <w:szCs w:val="32"/>
        </w:rPr>
        <w:t>揉纸而</w:t>
      </w:r>
      <w:proofErr w:type="gramEnd"/>
      <w:r w:rsidRPr="002F2203">
        <w:rPr>
          <w:rFonts w:ascii="华文中宋" w:eastAsia="方正粗雅宋_GBK" w:hAnsi="华文中宋" w:hint="eastAsia"/>
          <w:sz w:val="32"/>
          <w:szCs w:val="32"/>
        </w:rPr>
        <w:t>衣</w:t>
      </w:r>
      <w:proofErr w:type="gramStart"/>
      <w:r w:rsidRPr="002F2203">
        <w:rPr>
          <w:rFonts w:ascii="华文中宋" w:eastAsia="方正粗雅宋_GBK" w:hAnsi="华文中宋" w:hint="eastAsia"/>
          <w:sz w:val="32"/>
          <w:szCs w:val="32"/>
        </w:rPr>
        <w:t>掬</w:t>
      </w:r>
      <w:proofErr w:type="gramEnd"/>
      <w:r w:rsidRPr="002F2203">
        <w:rPr>
          <w:rFonts w:ascii="华文中宋" w:eastAsia="方正粗雅宋_GBK" w:hAnsi="华文中宋" w:hint="eastAsia"/>
          <w:sz w:val="32"/>
          <w:szCs w:val="32"/>
        </w:rPr>
        <w:t>溪而饮。</w:t>
      </w:r>
      <w:bookmarkStart w:id="1556" w:name="0188a28"/>
      <w:bookmarkEnd w:id="1555"/>
      <w:r w:rsidRPr="002F2203">
        <w:rPr>
          <w:rFonts w:ascii="华文中宋" w:eastAsia="方正粗雅宋_GBK" w:hAnsi="华文中宋" w:hint="eastAsia"/>
          <w:sz w:val="32"/>
          <w:szCs w:val="32"/>
        </w:rPr>
        <w:t>洗</w:t>
      </w:r>
      <w:proofErr w:type="gramStart"/>
      <w:r w:rsidRPr="002F2203">
        <w:rPr>
          <w:rFonts w:ascii="华文中宋" w:eastAsia="方正粗雅宋_GBK" w:hAnsi="华文中宋" w:hint="eastAsia"/>
          <w:sz w:val="32"/>
          <w:szCs w:val="32"/>
        </w:rPr>
        <w:t>钵则群猿争捧</w:t>
      </w:r>
      <w:proofErr w:type="gramEnd"/>
      <w:r w:rsidRPr="002F2203">
        <w:rPr>
          <w:rFonts w:ascii="华文中宋" w:eastAsia="方正粗雅宋_GBK" w:hAnsi="华文中宋" w:hint="eastAsia"/>
          <w:sz w:val="32"/>
          <w:szCs w:val="32"/>
        </w:rPr>
        <w:t>。诵经则众</w:t>
      </w:r>
      <w:proofErr w:type="gramStart"/>
      <w:r w:rsidRPr="002F2203">
        <w:rPr>
          <w:rFonts w:ascii="华文中宋" w:eastAsia="方正粗雅宋_GBK" w:hAnsi="华文中宋" w:hint="eastAsia"/>
          <w:sz w:val="32"/>
          <w:szCs w:val="32"/>
        </w:rPr>
        <w:t>禽交翔</w:t>
      </w:r>
      <w:proofErr w:type="gramEnd"/>
      <w:r w:rsidRPr="002F2203">
        <w:rPr>
          <w:rFonts w:ascii="华文中宋" w:eastAsia="方正粗雅宋_GBK" w:hAnsi="华文中宋" w:hint="eastAsia"/>
          <w:sz w:val="32"/>
          <w:szCs w:val="32"/>
        </w:rPr>
        <w:t>。</w:t>
      </w:r>
      <w:bookmarkStart w:id="1557" w:name="0188a29"/>
      <w:bookmarkEnd w:id="1556"/>
      <w:proofErr w:type="gramStart"/>
      <w:r w:rsidRPr="002F2203">
        <w:rPr>
          <w:rFonts w:ascii="华文中宋" w:eastAsia="方正粗雅宋_GBK" w:hAnsi="华文中宋" w:hint="eastAsia"/>
          <w:sz w:val="32"/>
          <w:szCs w:val="32"/>
        </w:rPr>
        <w:t>幽栖林</w:t>
      </w:r>
      <w:proofErr w:type="gramEnd"/>
      <w:r w:rsidRPr="002F2203">
        <w:rPr>
          <w:rFonts w:ascii="华文中宋" w:eastAsia="方正粗雅宋_GBK" w:hAnsi="华文中宋" w:hint="eastAsia"/>
          <w:sz w:val="32"/>
          <w:szCs w:val="32"/>
        </w:rPr>
        <w:t>谷深以为乐。一日有盲狗。至山长嘷伏地。</w:t>
      </w:r>
      <w:bookmarkStart w:id="1558" w:name="0188b01"/>
      <w:bookmarkEnd w:id="1557"/>
      <w:r w:rsidRPr="002F2203">
        <w:rPr>
          <w:rFonts w:ascii="华文中宋" w:eastAsia="方正粗雅宋_GBK" w:hAnsi="华文中宋" w:hint="eastAsia"/>
          <w:sz w:val="32"/>
          <w:szCs w:val="32"/>
        </w:rPr>
        <w:t>师为行</w:t>
      </w:r>
      <w:proofErr w:type="gramStart"/>
      <w:r w:rsidRPr="002F2203">
        <w:rPr>
          <w:rFonts w:ascii="华文中宋" w:eastAsia="方正粗雅宋_GBK" w:hAnsi="华文中宋" w:hint="eastAsia"/>
          <w:sz w:val="32"/>
          <w:szCs w:val="32"/>
        </w:rPr>
        <w:t>忏</w:t>
      </w:r>
      <w:proofErr w:type="gramEnd"/>
      <w:r w:rsidRPr="002F2203">
        <w:rPr>
          <w:rFonts w:ascii="华文中宋" w:eastAsia="方正粗雅宋_GBK" w:hAnsi="华文中宋" w:hint="eastAsia"/>
          <w:sz w:val="32"/>
          <w:szCs w:val="32"/>
        </w:rPr>
        <w:t>。不逾旬日双目俱明。</w:t>
      </w:r>
      <w:bookmarkStart w:id="1559" w:name="0188b02"/>
      <w:bookmarkEnd w:id="1558"/>
      <w:proofErr w:type="gramStart"/>
      <w:r w:rsidRPr="002F2203">
        <w:rPr>
          <w:rFonts w:ascii="华文中宋" w:eastAsia="方正粗雅宋_GBK" w:hAnsi="华文中宋" w:hint="eastAsia"/>
          <w:sz w:val="32"/>
          <w:szCs w:val="32"/>
        </w:rPr>
        <w:t>每翘跪</w:t>
      </w:r>
      <w:proofErr w:type="gramEnd"/>
      <w:r w:rsidRPr="002F2203">
        <w:rPr>
          <w:rFonts w:ascii="华文中宋" w:eastAsia="方正粗雅宋_GBK" w:hAnsi="华文中宋" w:hint="eastAsia"/>
          <w:sz w:val="32"/>
          <w:szCs w:val="32"/>
        </w:rPr>
        <w:t>祈请。愿生兜率内院。</w:t>
      </w:r>
      <w:proofErr w:type="gramStart"/>
      <w:r w:rsidRPr="002F2203">
        <w:rPr>
          <w:rFonts w:ascii="华文中宋" w:eastAsia="方正粗雅宋_GBK" w:hAnsi="华文中宋" w:hint="eastAsia"/>
          <w:sz w:val="32"/>
          <w:szCs w:val="32"/>
        </w:rPr>
        <w:t>敛</w:t>
      </w:r>
      <w:proofErr w:type="gramEnd"/>
      <w:r w:rsidRPr="002F2203">
        <w:rPr>
          <w:rFonts w:ascii="华文中宋" w:eastAsia="方正粗雅宋_GBK" w:hAnsi="华文中宋" w:hint="eastAsia"/>
          <w:sz w:val="32"/>
          <w:szCs w:val="32"/>
        </w:rPr>
        <w:t>念之顷。</w:t>
      </w:r>
      <w:bookmarkStart w:id="1560" w:name="0188b03"/>
      <w:bookmarkEnd w:id="1559"/>
      <w:r w:rsidRPr="002F2203">
        <w:rPr>
          <w:rFonts w:ascii="华文中宋" w:eastAsia="方正粗雅宋_GBK" w:hAnsi="华文中宋" w:hint="eastAsia"/>
          <w:sz w:val="32"/>
          <w:szCs w:val="32"/>
        </w:rPr>
        <w:t>忽感舍利从空而下</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天宝中建塔奉藏。会昌发毁寺。僧</w:t>
      </w:r>
      <w:proofErr w:type="gramStart"/>
      <w:r w:rsidRPr="002F2203">
        <w:rPr>
          <w:rFonts w:ascii="华文中宋" w:eastAsia="方正粗雅宋_GBK" w:hAnsi="华文中宋" w:hint="eastAsia"/>
          <w:sz w:val="32"/>
          <w:szCs w:val="32"/>
        </w:rPr>
        <w:t>缄</w:t>
      </w:r>
      <w:proofErr w:type="gramEnd"/>
      <w:r w:rsidRPr="002F2203">
        <w:rPr>
          <w:rFonts w:ascii="华文中宋" w:eastAsia="方正粗雅宋_GBK" w:hAnsi="华文中宋" w:hint="eastAsia"/>
          <w:sz w:val="32"/>
          <w:szCs w:val="32"/>
        </w:rPr>
        <w:t>而閟之。至皇朝开宝六年。</w:t>
      </w:r>
      <w:bookmarkStart w:id="1561" w:name="0188b04"/>
      <w:bookmarkEnd w:id="1560"/>
      <w:r w:rsidRPr="002F2203">
        <w:rPr>
          <w:rFonts w:ascii="华文中宋" w:eastAsia="方正粗雅宋_GBK" w:hAnsi="华文中宋" w:hint="eastAsia"/>
          <w:sz w:val="32"/>
          <w:szCs w:val="32"/>
        </w:rPr>
        <w:t>复建塔藏之本山东南隅</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开元十六年。州刺史王正容。</w:t>
      </w:r>
      <w:bookmarkStart w:id="1562" w:name="0188b05"/>
      <w:bookmarkEnd w:id="1561"/>
      <w:proofErr w:type="gramStart"/>
      <w:r w:rsidRPr="002F2203">
        <w:rPr>
          <w:rFonts w:ascii="华文中宋" w:eastAsia="方正粗雅宋_GBK" w:hAnsi="华文中宋" w:hint="eastAsia"/>
          <w:sz w:val="32"/>
          <w:szCs w:val="32"/>
        </w:rPr>
        <w:t>屡屈入城冀亲</w:t>
      </w:r>
      <w:proofErr w:type="gramEnd"/>
      <w:r w:rsidRPr="002F2203">
        <w:rPr>
          <w:rFonts w:ascii="华文中宋" w:eastAsia="方正粗雅宋_GBK" w:hAnsi="华文中宋" w:hint="eastAsia"/>
          <w:sz w:val="32"/>
          <w:szCs w:val="32"/>
        </w:rPr>
        <w:t>法喜。师不欲往教。辞之以疾。</w:t>
      </w:r>
      <w:bookmarkStart w:id="1563" w:name="0188b06"/>
      <w:bookmarkEnd w:id="1562"/>
      <w:r w:rsidRPr="002F2203">
        <w:rPr>
          <w:rFonts w:ascii="华文中宋" w:eastAsia="方正粗雅宋_GBK" w:hAnsi="华文中宋" w:hint="eastAsia"/>
          <w:sz w:val="32"/>
          <w:szCs w:val="32"/>
        </w:rPr>
        <w:t>与</w:t>
      </w:r>
      <w:proofErr w:type="gramStart"/>
      <w:r w:rsidRPr="002F2203">
        <w:rPr>
          <w:rFonts w:ascii="华文中宋" w:eastAsia="方正粗雅宋_GBK" w:hAnsi="华文中宋" w:hint="eastAsia"/>
          <w:sz w:val="32"/>
          <w:szCs w:val="32"/>
        </w:rPr>
        <w:t>永嘉真</w:t>
      </w:r>
      <w:proofErr w:type="gramEnd"/>
      <w:r w:rsidRPr="002F2203">
        <w:rPr>
          <w:rFonts w:ascii="华文中宋" w:eastAsia="方正粗雅宋_GBK" w:hAnsi="华文中宋" w:hint="eastAsia"/>
          <w:sz w:val="32"/>
          <w:szCs w:val="32"/>
        </w:rPr>
        <w:t>觉为同门友。尝</w:t>
      </w:r>
      <w:proofErr w:type="gramStart"/>
      <w:r w:rsidRPr="002F2203">
        <w:rPr>
          <w:rFonts w:ascii="华文中宋" w:eastAsia="方正粗雅宋_GBK" w:hAnsi="华文中宋" w:hint="eastAsia"/>
          <w:sz w:val="32"/>
          <w:szCs w:val="32"/>
        </w:rPr>
        <w:t>贻书招觉</w:t>
      </w:r>
      <w:proofErr w:type="gramEnd"/>
      <w:r w:rsidRPr="002F2203">
        <w:rPr>
          <w:rFonts w:ascii="华文中宋" w:eastAsia="方正粗雅宋_GBK" w:hAnsi="华文中宋" w:hint="eastAsia"/>
          <w:sz w:val="32"/>
          <w:szCs w:val="32"/>
        </w:rPr>
        <w:t>山居。</w:t>
      </w:r>
      <w:bookmarkStart w:id="1564" w:name="0188b07"/>
      <w:bookmarkEnd w:id="1563"/>
      <w:proofErr w:type="gramStart"/>
      <w:r w:rsidRPr="002F2203">
        <w:rPr>
          <w:rFonts w:ascii="华文中宋" w:eastAsia="方正粗雅宋_GBK" w:hAnsi="华文中宋" w:hint="eastAsia"/>
          <w:sz w:val="32"/>
          <w:szCs w:val="32"/>
        </w:rPr>
        <w:t>觉复书</w:t>
      </w:r>
      <w:proofErr w:type="gramEnd"/>
      <w:r w:rsidRPr="002F2203">
        <w:rPr>
          <w:rFonts w:ascii="华文中宋" w:eastAsia="方正粗雅宋_GBK" w:hAnsi="华文中宋" w:hint="eastAsia"/>
          <w:sz w:val="32"/>
          <w:szCs w:val="32"/>
        </w:rPr>
        <w:t>千余言。有諠不在</w:t>
      </w:r>
      <w:proofErr w:type="gramStart"/>
      <w:r w:rsidRPr="002F2203">
        <w:rPr>
          <w:rFonts w:ascii="华文中宋" w:eastAsia="方正粗雅宋_GBK" w:hAnsi="华文中宋" w:hint="eastAsia"/>
          <w:sz w:val="32"/>
          <w:szCs w:val="32"/>
        </w:rPr>
        <w:t>廛</w:t>
      </w:r>
      <w:proofErr w:type="gramEnd"/>
      <w:r w:rsidRPr="002F2203">
        <w:rPr>
          <w:rFonts w:ascii="华文中宋" w:eastAsia="方正粗雅宋_GBK" w:hAnsi="华文中宋" w:hint="eastAsia"/>
          <w:sz w:val="32"/>
          <w:szCs w:val="32"/>
        </w:rPr>
        <w:t>。</w:t>
      </w:r>
      <w:proofErr w:type="gramStart"/>
      <w:r w:rsidRPr="002F2203">
        <w:rPr>
          <w:rFonts w:ascii="华文中宋" w:eastAsia="方正粗雅宋_GBK" w:hAnsi="华文中宋" w:hint="eastAsia"/>
          <w:sz w:val="32"/>
          <w:szCs w:val="32"/>
        </w:rPr>
        <w:t>寂</w:t>
      </w:r>
      <w:proofErr w:type="gramEnd"/>
      <w:r w:rsidRPr="002F2203">
        <w:rPr>
          <w:rFonts w:ascii="华文中宋" w:eastAsia="方正粗雅宋_GBK" w:hAnsi="华文中宋" w:hint="eastAsia"/>
          <w:sz w:val="32"/>
          <w:szCs w:val="32"/>
        </w:rPr>
        <w:t>不在山之语</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今永嘉集。有答友人书。</w:t>
      </w:r>
      <w:bookmarkStart w:id="1565" w:name="0188b08"/>
      <w:bookmarkEnd w:id="1564"/>
      <w:r w:rsidRPr="002F2203">
        <w:rPr>
          <w:rFonts w:ascii="华文中宋" w:eastAsia="方正粗雅宋_GBK" w:hAnsi="华文中宋" w:hint="eastAsia"/>
          <w:sz w:val="32"/>
          <w:szCs w:val="32"/>
        </w:rPr>
        <w:t>近世有</w:t>
      </w:r>
      <w:proofErr w:type="gramStart"/>
      <w:r w:rsidRPr="002F2203">
        <w:rPr>
          <w:rFonts w:ascii="华文中宋" w:eastAsia="方正粗雅宋_GBK" w:hAnsi="华文中宋" w:hint="eastAsia"/>
          <w:sz w:val="32"/>
          <w:szCs w:val="32"/>
        </w:rPr>
        <w:t>左溪住</w:t>
      </w:r>
      <w:proofErr w:type="gramEnd"/>
      <w:r w:rsidRPr="002F2203">
        <w:rPr>
          <w:rFonts w:ascii="华文中宋" w:eastAsia="方正粗雅宋_GBK" w:hAnsi="华文中宋" w:hint="eastAsia"/>
          <w:sz w:val="32"/>
          <w:szCs w:val="32"/>
        </w:rPr>
        <w:t>山。</w:t>
      </w:r>
      <w:proofErr w:type="gramStart"/>
      <w:r w:rsidRPr="002F2203">
        <w:rPr>
          <w:rFonts w:ascii="华文中宋" w:eastAsia="方正粗雅宋_GBK" w:hAnsi="华文中宋" w:hint="eastAsia"/>
          <w:sz w:val="32"/>
          <w:szCs w:val="32"/>
        </w:rPr>
        <w:t>清穆刊</w:t>
      </w:r>
      <w:proofErr w:type="gramEnd"/>
      <w:r w:rsidRPr="002F2203">
        <w:rPr>
          <w:rFonts w:ascii="华文中宋" w:eastAsia="方正粗雅宋_GBK" w:hAnsi="华文中宋" w:hint="eastAsia"/>
          <w:sz w:val="32"/>
          <w:szCs w:val="32"/>
        </w:rPr>
        <w:t>二书于山中。而序之曰。</w:t>
      </w:r>
      <w:proofErr w:type="gramStart"/>
      <w:r w:rsidRPr="002F2203">
        <w:rPr>
          <w:rFonts w:ascii="华文中宋" w:eastAsia="方正粗雅宋_GBK" w:hAnsi="华文中宋" w:hint="eastAsia"/>
          <w:sz w:val="32"/>
          <w:szCs w:val="32"/>
        </w:rPr>
        <w:t>左溪永嘉</w:t>
      </w:r>
      <w:proofErr w:type="gramEnd"/>
      <w:r w:rsidRPr="002F2203">
        <w:rPr>
          <w:rFonts w:ascii="华文中宋" w:eastAsia="方正粗雅宋_GBK" w:hAnsi="华文中宋" w:hint="eastAsia"/>
          <w:sz w:val="32"/>
          <w:szCs w:val="32"/>
        </w:rPr>
        <w:t>同道也。</w:t>
      </w:r>
      <w:proofErr w:type="gramStart"/>
      <w:r w:rsidRPr="002F2203">
        <w:rPr>
          <w:rFonts w:ascii="华文中宋" w:eastAsia="方正粗雅宋_GBK" w:hAnsi="华文中宋" w:hint="eastAsia"/>
          <w:sz w:val="32"/>
          <w:szCs w:val="32"/>
        </w:rPr>
        <w:t>左溪之</w:t>
      </w:r>
      <w:proofErr w:type="gramEnd"/>
      <w:r w:rsidRPr="002F2203">
        <w:rPr>
          <w:rFonts w:ascii="华文中宋" w:eastAsia="方正粗雅宋_GBK" w:hAnsi="华文中宋" w:hint="eastAsia"/>
          <w:sz w:val="32"/>
          <w:szCs w:val="32"/>
        </w:rPr>
        <w:t>言</w:t>
      </w:r>
      <w:proofErr w:type="gramStart"/>
      <w:r w:rsidRPr="002F2203">
        <w:rPr>
          <w:rFonts w:ascii="华文中宋" w:eastAsia="方正粗雅宋_GBK" w:hAnsi="华文中宋" w:hint="eastAsia"/>
          <w:sz w:val="32"/>
          <w:szCs w:val="32"/>
        </w:rPr>
        <w:t>非不知</w:t>
      </w:r>
      <w:proofErr w:type="gramEnd"/>
      <w:r w:rsidRPr="002F2203">
        <w:rPr>
          <w:rFonts w:ascii="华文中宋" w:eastAsia="方正粗雅宋_GBK" w:hAnsi="华文中宋" w:hint="eastAsia"/>
          <w:sz w:val="32"/>
          <w:szCs w:val="32"/>
        </w:rPr>
        <w:t>也。彼将</w:t>
      </w:r>
      <w:proofErr w:type="gramStart"/>
      <w:r w:rsidRPr="002F2203">
        <w:rPr>
          <w:rFonts w:ascii="华文中宋" w:eastAsia="方正粗雅宋_GBK" w:hAnsi="华文中宋" w:hint="eastAsia"/>
          <w:sz w:val="32"/>
          <w:szCs w:val="32"/>
        </w:rPr>
        <w:t>有激云耳</w:t>
      </w:r>
      <w:proofErr w:type="gramEnd"/>
      <w:r w:rsidRPr="002F2203">
        <w:rPr>
          <w:rFonts w:ascii="华文中宋" w:eastAsia="方正粗雅宋_GBK" w:hAnsi="华文中宋" w:hint="eastAsia"/>
          <w:sz w:val="32"/>
          <w:szCs w:val="32"/>
        </w:rPr>
        <w:t>。永嘉之</w:t>
      </w:r>
      <w:proofErr w:type="gramStart"/>
      <w:r w:rsidRPr="002F2203">
        <w:rPr>
          <w:rFonts w:ascii="华文中宋" w:eastAsia="方正粗雅宋_GBK" w:hAnsi="华文中宋" w:hint="eastAsia"/>
          <w:sz w:val="32"/>
          <w:szCs w:val="32"/>
        </w:rPr>
        <w:t>言非责也</w:t>
      </w:r>
      <w:proofErr w:type="gramEnd"/>
      <w:r w:rsidRPr="002F2203">
        <w:rPr>
          <w:rFonts w:ascii="华文中宋" w:eastAsia="方正粗雅宋_GBK" w:hAnsi="华文中宋" w:hint="eastAsia"/>
          <w:sz w:val="32"/>
          <w:szCs w:val="32"/>
        </w:rPr>
        <w:t>。</w:t>
      </w:r>
      <w:bookmarkStart w:id="1566" w:name="0188b09"/>
      <w:bookmarkEnd w:id="1565"/>
      <w:r w:rsidRPr="002F2203">
        <w:rPr>
          <w:rFonts w:ascii="华文中宋" w:eastAsia="方正粗雅宋_GBK" w:hAnsi="华文中宋" w:hint="eastAsia"/>
          <w:sz w:val="32"/>
          <w:szCs w:val="32"/>
        </w:rPr>
        <w:t>彼将有说云耳。此常人所不能知也。</w:t>
      </w:r>
      <w:bookmarkStart w:id="1567" w:name="0188b10"/>
      <w:bookmarkEnd w:id="1566"/>
      <w:proofErr w:type="gramStart"/>
      <w:r w:rsidRPr="002F2203">
        <w:rPr>
          <w:rFonts w:ascii="华文中宋" w:eastAsia="方正粗雅宋_GBK" w:hAnsi="华文中宋" w:hint="eastAsia"/>
          <w:sz w:val="32"/>
          <w:szCs w:val="32"/>
        </w:rPr>
        <w:t>反是而</w:t>
      </w:r>
      <w:proofErr w:type="gramEnd"/>
      <w:r w:rsidRPr="002F2203">
        <w:rPr>
          <w:rFonts w:ascii="华文中宋" w:eastAsia="方正粗雅宋_GBK" w:hAnsi="华文中宋" w:hint="eastAsia"/>
          <w:sz w:val="32"/>
          <w:szCs w:val="32"/>
        </w:rPr>
        <w:t>议者惑也</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师所居兰</w:t>
      </w:r>
      <w:proofErr w:type="gramStart"/>
      <w:r w:rsidRPr="002F2203">
        <w:rPr>
          <w:rFonts w:ascii="华文中宋" w:eastAsia="方正粗雅宋_GBK" w:hAnsi="华文中宋" w:hint="eastAsia"/>
          <w:sz w:val="32"/>
          <w:szCs w:val="32"/>
        </w:rPr>
        <w:t>若坐非正阳</w:t>
      </w:r>
      <w:proofErr w:type="gramEnd"/>
      <w:r w:rsidRPr="002F2203">
        <w:rPr>
          <w:rFonts w:ascii="华文中宋" w:eastAsia="方正粗雅宋_GBK" w:hAnsi="华文中宋" w:hint="eastAsia"/>
          <w:sz w:val="32"/>
          <w:szCs w:val="32"/>
        </w:rPr>
        <w:t>。</w:t>
      </w:r>
      <w:proofErr w:type="gramStart"/>
      <w:r w:rsidRPr="002F2203">
        <w:rPr>
          <w:rFonts w:ascii="华文中宋" w:eastAsia="方正粗雅宋_GBK" w:hAnsi="华文中宋" w:hint="eastAsia"/>
          <w:sz w:val="32"/>
          <w:szCs w:val="32"/>
        </w:rPr>
        <w:t>将移殿与</w:t>
      </w:r>
      <w:proofErr w:type="gramEnd"/>
      <w:r w:rsidRPr="002F2203">
        <w:rPr>
          <w:rFonts w:ascii="华文中宋" w:eastAsia="方正粗雅宋_GBK" w:hAnsi="华文中宋" w:hint="eastAsia"/>
          <w:sz w:val="32"/>
          <w:szCs w:val="32"/>
        </w:rPr>
        <w:t>像。用力实</w:t>
      </w:r>
      <w:proofErr w:type="gramStart"/>
      <w:r w:rsidRPr="002F2203">
        <w:rPr>
          <w:rFonts w:ascii="华文中宋" w:eastAsia="方正粗雅宋_GBK" w:hAnsi="华文中宋" w:hint="eastAsia"/>
          <w:sz w:val="32"/>
          <w:szCs w:val="32"/>
        </w:rPr>
        <w:t>艰</w:t>
      </w:r>
      <w:proofErr w:type="gramEnd"/>
      <w:r w:rsidRPr="002F2203">
        <w:rPr>
          <w:rFonts w:ascii="华文中宋" w:eastAsia="方正粗雅宋_GBK" w:hAnsi="华文中宋" w:hint="eastAsia"/>
          <w:sz w:val="32"/>
          <w:szCs w:val="32"/>
        </w:rPr>
        <w:t>杖策指挥。</w:t>
      </w:r>
      <w:bookmarkStart w:id="1568" w:name="0188b11"/>
      <w:bookmarkEnd w:id="1567"/>
      <w:r w:rsidRPr="002F2203">
        <w:rPr>
          <w:rFonts w:ascii="华文中宋" w:eastAsia="方正粗雅宋_GBK" w:hAnsi="华文中宋" w:hint="eastAsia"/>
          <w:sz w:val="32"/>
          <w:szCs w:val="32"/>
        </w:rPr>
        <w:t>工人听命为日未久。旧制俨然山水频</w:t>
      </w:r>
      <w:proofErr w:type="gramStart"/>
      <w:r w:rsidRPr="002F2203">
        <w:rPr>
          <w:rFonts w:ascii="华文中宋" w:eastAsia="方正粗雅宋_GBK" w:hAnsi="华文中宋" w:hint="eastAsia"/>
          <w:sz w:val="32"/>
          <w:szCs w:val="32"/>
        </w:rPr>
        <w:t>涸</w:t>
      </w:r>
      <w:proofErr w:type="gramEnd"/>
      <w:r w:rsidRPr="002F2203">
        <w:rPr>
          <w:rFonts w:ascii="华文中宋" w:eastAsia="方正粗雅宋_GBK" w:hAnsi="华文中宋" w:hint="eastAsia"/>
          <w:sz w:val="32"/>
          <w:szCs w:val="32"/>
        </w:rPr>
        <w:t>。</w:t>
      </w:r>
      <w:bookmarkStart w:id="1569" w:name="0188b12"/>
      <w:bookmarkEnd w:id="1568"/>
      <w:r w:rsidRPr="002F2203">
        <w:rPr>
          <w:rFonts w:ascii="华文中宋" w:eastAsia="方正粗雅宋_GBK" w:hAnsi="华文中宋" w:hint="eastAsia"/>
          <w:sz w:val="32"/>
          <w:szCs w:val="32"/>
        </w:rPr>
        <w:t>众以为患。举杖刺之岩泉涌出。尝累成二塔。</w:t>
      </w:r>
      <w:bookmarkStart w:id="1570" w:name="0188b14"/>
      <w:bookmarkEnd w:id="1569"/>
      <w:r w:rsidRPr="002F2203">
        <w:rPr>
          <w:rFonts w:ascii="华文中宋" w:eastAsia="方正粗雅宋_GBK" w:hAnsi="华文中宋" w:hint="eastAsia"/>
          <w:sz w:val="32"/>
          <w:szCs w:val="32"/>
        </w:rPr>
        <w:t>绘事悉煎香汁不用牛胶</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此用观音诸陀罗尼经画像之法</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天宝十三载九月十九日。呼门人谓曰。</w:t>
      </w:r>
      <w:bookmarkStart w:id="1571" w:name="0188b15"/>
      <w:bookmarkEnd w:id="1570"/>
      <w:proofErr w:type="gramStart"/>
      <w:r w:rsidRPr="002F2203">
        <w:rPr>
          <w:rFonts w:ascii="华文中宋" w:eastAsia="方正粗雅宋_GBK" w:hAnsi="华文中宋" w:hint="eastAsia"/>
          <w:sz w:val="32"/>
          <w:szCs w:val="32"/>
        </w:rPr>
        <w:t>吾六即</w:t>
      </w:r>
      <w:proofErr w:type="gramEnd"/>
      <w:r w:rsidRPr="002F2203">
        <w:rPr>
          <w:rFonts w:ascii="华文中宋" w:eastAsia="方正粗雅宋_GBK" w:hAnsi="华文中宋" w:hint="eastAsia"/>
          <w:sz w:val="32"/>
          <w:szCs w:val="32"/>
        </w:rPr>
        <w:t>道圆。万行无得。戒为心本。</w:t>
      </w:r>
      <w:proofErr w:type="gramStart"/>
      <w:r w:rsidRPr="002F2203">
        <w:rPr>
          <w:rFonts w:ascii="华文中宋" w:eastAsia="方正粗雅宋_GBK" w:hAnsi="华文中宋" w:hint="eastAsia"/>
          <w:sz w:val="32"/>
          <w:szCs w:val="32"/>
        </w:rPr>
        <w:t>汝等师之</w:t>
      </w:r>
      <w:proofErr w:type="gramEnd"/>
      <w:r w:rsidRPr="002F2203">
        <w:rPr>
          <w:rFonts w:ascii="华文中宋" w:eastAsia="方正粗雅宋_GBK" w:hAnsi="华文中宋" w:hint="eastAsia"/>
          <w:sz w:val="32"/>
          <w:szCs w:val="32"/>
        </w:rPr>
        <w:t>。</w:t>
      </w:r>
      <w:bookmarkStart w:id="1572" w:name="0188b16"/>
      <w:bookmarkEnd w:id="1571"/>
      <w:r w:rsidRPr="002F2203">
        <w:rPr>
          <w:rFonts w:ascii="华文中宋" w:eastAsia="方正粗雅宋_GBK" w:hAnsi="华文中宋" w:hint="eastAsia"/>
          <w:sz w:val="32"/>
          <w:szCs w:val="32"/>
        </w:rPr>
        <w:t>即端坐长别。寿八十二。夏三十一。弟子有梦。</w:t>
      </w:r>
      <w:bookmarkStart w:id="1573" w:name="0188b17"/>
      <w:bookmarkEnd w:id="1572"/>
      <w:r w:rsidRPr="002F2203">
        <w:rPr>
          <w:rFonts w:ascii="华文中宋" w:eastAsia="方正粗雅宋_GBK" w:hAnsi="华文中宋" w:hint="eastAsia"/>
          <w:sz w:val="32"/>
          <w:szCs w:val="32"/>
        </w:rPr>
        <w:t>其居宝阁第四重者。</w:t>
      </w:r>
      <w:proofErr w:type="gramStart"/>
      <w:r w:rsidRPr="002F2203">
        <w:rPr>
          <w:rFonts w:ascii="华文中宋" w:eastAsia="方正粗雅宋_GBK" w:hAnsi="华文中宋" w:hint="eastAsia"/>
          <w:sz w:val="32"/>
          <w:szCs w:val="32"/>
        </w:rPr>
        <w:t>寤</w:t>
      </w:r>
      <w:proofErr w:type="gramEnd"/>
      <w:r w:rsidRPr="002F2203">
        <w:rPr>
          <w:rFonts w:ascii="华文中宋" w:eastAsia="方正粗雅宋_GBK" w:hAnsi="华文中宋" w:hint="eastAsia"/>
          <w:sz w:val="32"/>
          <w:szCs w:val="32"/>
        </w:rPr>
        <w:t>以告邻。</w:t>
      </w:r>
      <w:proofErr w:type="gramStart"/>
      <w:r w:rsidRPr="002F2203">
        <w:rPr>
          <w:rFonts w:ascii="华文中宋" w:eastAsia="方正粗雅宋_GBK" w:hAnsi="华文中宋" w:hint="eastAsia"/>
          <w:sz w:val="32"/>
          <w:szCs w:val="32"/>
        </w:rPr>
        <w:t>邻梦亦</w:t>
      </w:r>
      <w:proofErr w:type="gramEnd"/>
      <w:r w:rsidRPr="002F2203">
        <w:rPr>
          <w:rFonts w:ascii="华文中宋" w:eastAsia="方正粗雅宋_GBK" w:hAnsi="华文中宋" w:hint="eastAsia"/>
          <w:sz w:val="32"/>
          <w:szCs w:val="32"/>
        </w:rPr>
        <w:t>协。</w:t>
      </w:r>
      <w:bookmarkStart w:id="1574" w:name="0188b18"/>
      <w:bookmarkEnd w:id="1573"/>
      <w:r w:rsidRPr="002F2203">
        <w:rPr>
          <w:rFonts w:ascii="华文中宋" w:eastAsia="方正粗雅宋_GBK" w:hAnsi="华文中宋" w:hint="eastAsia"/>
          <w:sz w:val="32"/>
          <w:szCs w:val="32"/>
        </w:rPr>
        <w:t>时以为表第四天慈氏内</w:t>
      </w:r>
      <w:r w:rsidRPr="002F2203">
        <w:rPr>
          <w:rFonts w:ascii="华文中宋" w:eastAsia="方正粗雅宋_GBK" w:hAnsi="华文中宋" w:hint="eastAsia"/>
          <w:sz w:val="32"/>
          <w:szCs w:val="32"/>
        </w:rPr>
        <w:lastRenderedPageBreak/>
        <w:t>院也。荼</w:t>
      </w:r>
      <w:proofErr w:type="gramStart"/>
      <w:r w:rsidRPr="002F2203">
        <w:rPr>
          <w:rFonts w:ascii="华文中宋" w:eastAsia="方正粗雅宋_GBK" w:hAnsi="华文中宋" w:hint="eastAsia"/>
          <w:sz w:val="32"/>
          <w:szCs w:val="32"/>
        </w:rPr>
        <w:t>毘</w:t>
      </w:r>
      <w:proofErr w:type="gramEnd"/>
      <w:r w:rsidRPr="002F2203">
        <w:rPr>
          <w:rFonts w:ascii="华文中宋" w:eastAsia="方正粗雅宋_GBK" w:hAnsi="华文中宋" w:hint="eastAsia"/>
          <w:sz w:val="32"/>
          <w:szCs w:val="32"/>
        </w:rPr>
        <w:t>已。</w:t>
      </w:r>
      <w:bookmarkStart w:id="1575" w:name="0188b19"/>
      <w:bookmarkEnd w:id="1574"/>
      <w:r w:rsidRPr="002F2203">
        <w:rPr>
          <w:rFonts w:ascii="华文中宋" w:eastAsia="方正粗雅宋_GBK" w:hAnsi="华文中宋" w:hint="eastAsia"/>
          <w:sz w:val="32"/>
          <w:szCs w:val="32"/>
        </w:rPr>
        <w:t>门人分舍利为二分。</w:t>
      </w:r>
      <w:proofErr w:type="gramStart"/>
      <w:r w:rsidRPr="002F2203">
        <w:rPr>
          <w:rFonts w:ascii="华文中宋" w:eastAsia="方正粗雅宋_GBK" w:hAnsi="华文中宋" w:hint="eastAsia"/>
          <w:sz w:val="32"/>
          <w:szCs w:val="32"/>
        </w:rPr>
        <w:t>一塔左溪之</w:t>
      </w:r>
      <w:proofErr w:type="gramEnd"/>
      <w:r w:rsidRPr="002F2203">
        <w:rPr>
          <w:rFonts w:ascii="华文中宋" w:eastAsia="方正粗雅宋_GBK" w:hAnsi="华文中宋" w:hint="eastAsia"/>
          <w:sz w:val="32"/>
          <w:szCs w:val="32"/>
        </w:rPr>
        <w:t>西原。</w:t>
      </w:r>
      <w:bookmarkStart w:id="1576" w:name="0188b20"/>
      <w:bookmarkEnd w:id="1575"/>
      <w:proofErr w:type="gramStart"/>
      <w:r w:rsidRPr="002F2203">
        <w:rPr>
          <w:rFonts w:ascii="华文中宋" w:eastAsia="方正粗雅宋_GBK" w:hAnsi="华文中宋" w:hint="eastAsia"/>
          <w:sz w:val="32"/>
          <w:szCs w:val="32"/>
        </w:rPr>
        <w:t>遵像法</w:t>
      </w:r>
      <w:proofErr w:type="gramEnd"/>
      <w:r w:rsidRPr="002F2203">
        <w:rPr>
          <w:rFonts w:ascii="华文中宋" w:eastAsia="方正粗雅宋_GBK" w:hAnsi="华文中宋" w:hint="eastAsia"/>
          <w:sz w:val="32"/>
          <w:szCs w:val="32"/>
        </w:rPr>
        <w:t>之遗制。一塔东阳之东原。</w:t>
      </w:r>
      <w:proofErr w:type="gramStart"/>
      <w:r w:rsidRPr="002F2203">
        <w:rPr>
          <w:rFonts w:ascii="华文中宋" w:eastAsia="方正粗雅宋_GBK" w:hAnsi="华文中宋" w:hint="eastAsia"/>
          <w:sz w:val="32"/>
          <w:szCs w:val="32"/>
        </w:rPr>
        <w:t>尉邑</w:t>
      </w:r>
      <w:proofErr w:type="gramEnd"/>
      <w:r w:rsidRPr="002F2203">
        <w:rPr>
          <w:rFonts w:ascii="华文中宋" w:eastAsia="方正粗雅宋_GBK" w:hAnsi="华文中宋" w:hint="eastAsia"/>
          <w:sz w:val="32"/>
          <w:szCs w:val="32"/>
        </w:rPr>
        <w:t>人之后思。</w:t>
      </w:r>
      <w:bookmarkStart w:id="1577" w:name="0188b21"/>
      <w:bookmarkEnd w:id="1576"/>
      <w:proofErr w:type="gramStart"/>
      <w:r w:rsidRPr="002F2203">
        <w:rPr>
          <w:rFonts w:ascii="华文中宋" w:eastAsia="方正粗雅宋_GBK" w:hAnsi="华文中宋" w:hint="eastAsia"/>
          <w:sz w:val="32"/>
          <w:szCs w:val="32"/>
        </w:rPr>
        <w:t>司封李华</w:t>
      </w:r>
      <w:proofErr w:type="gramEnd"/>
      <w:r w:rsidRPr="002F2203">
        <w:rPr>
          <w:rFonts w:ascii="华文中宋" w:eastAsia="方正粗雅宋_GBK" w:hAnsi="华文中宋" w:hint="eastAsia"/>
          <w:sz w:val="32"/>
          <w:szCs w:val="32"/>
        </w:rPr>
        <w:t>。为之铭云。</w:t>
      </w:r>
      <w:proofErr w:type="gramStart"/>
      <w:r w:rsidRPr="002F2203">
        <w:rPr>
          <w:rFonts w:ascii="华文中宋" w:eastAsia="方正粗雅宋_GBK" w:hAnsi="华文中宋" w:hint="eastAsia"/>
          <w:sz w:val="32"/>
          <w:szCs w:val="32"/>
        </w:rPr>
        <w:t>禀</w:t>
      </w:r>
      <w:proofErr w:type="gramEnd"/>
      <w:r w:rsidRPr="002F2203">
        <w:rPr>
          <w:rFonts w:ascii="华文中宋" w:eastAsia="方正粗雅宋_GBK" w:hAnsi="华文中宋" w:hint="eastAsia"/>
          <w:sz w:val="32"/>
          <w:szCs w:val="32"/>
        </w:rPr>
        <w:t>法十二人。</w:t>
      </w:r>
      <w:bookmarkStart w:id="1578" w:name="0188b22"/>
      <w:bookmarkEnd w:id="1577"/>
      <w:r w:rsidRPr="002F2203">
        <w:rPr>
          <w:rFonts w:ascii="华文中宋" w:eastAsia="方正粗雅宋_GBK" w:hAnsi="华文中宋" w:hint="eastAsia"/>
          <w:sz w:val="32"/>
          <w:szCs w:val="32"/>
        </w:rPr>
        <w:t>的</w:t>
      </w:r>
      <w:proofErr w:type="gramStart"/>
      <w:r w:rsidRPr="002F2203">
        <w:rPr>
          <w:rFonts w:ascii="华文中宋" w:eastAsia="方正粗雅宋_GBK" w:hAnsi="华文中宋" w:hint="eastAsia"/>
          <w:sz w:val="32"/>
          <w:szCs w:val="32"/>
        </w:rPr>
        <w:t>嗣</w:t>
      </w:r>
      <w:proofErr w:type="gramEnd"/>
      <w:r w:rsidRPr="002F2203">
        <w:rPr>
          <w:rFonts w:ascii="华文中宋" w:eastAsia="方正粗雅宋_GBK" w:hAnsi="华文中宋" w:hint="eastAsia"/>
          <w:sz w:val="32"/>
          <w:szCs w:val="32"/>
        </w:rPr>
        <w:t>曰荆溪。新罗传道者。法融。理应。纯英。</w:t>
      </w:r>
      <w:bookmarkStart w:id="1579" w:name="0188b23"/>
      <w:bookmarkEnd w:id="1578"/>
      <w:proofErr w:type="gramStart"/>
      <w:r w:rsidRPr="002F2203">
        <w:rPr>
          <w:rFonts w:ascii="华文中宋" w:eastAsia="方正粗雅宋_GBK" w:hAnsi="华文中宋" w:hint="eastAsia"/>
          <w:sz w:val="32"/>
          <w:szCs w:val="32"/>
        </w:rPr>
        <w:t>撰</w:t>
      </w:r>
      <w:proofErr w:type="gramEnd"/>
      <w:r w:rsidRPr="002F2203">
        <w:rPr>
          <w:rFonts w:ascii="华文中宋" w:eastAsia="方正粗雅宋_GBK" w:hAnsi="华文中宋" w:hint="eastAsia"/>
          <w:sz w:val="32"/>
          <w:szCs w:val="32"/>
        </w:rPr>
        <w:t>法华科文二卷。及修治法华文句。吴越王。</w:t>
      </w:r>
      <w:bookmarkStart w:id="1580" w:name="0188b24"/>
      <w:bookmarkEnd w:id="1579"/>
      <w:r w:rsidRPr="002F2203">
        <w:rPr>
          <w:rFonts w:ascii="华文中宋" w:eastAsia="方正粗雅宋_GBK" w:hAnsi="华文中宋" w:hint="eastAsia"/>
          <w:sz w:val="32"/>
          <w:szCs w:val="32"/>
        </w:rPr>
        <w:t>请</w:t>
      </w:r>
      <w:proofErr w:type="gramStart"/>
      <w:r w:rsidRPr="002F2203">
        <w:rPr>
          <w:rFonts w:ascii="华文中宋" w:eastAsia="方正粗雅宋_GBK" w:hAnsi="华文中宋" w:hint="eastAsia"/>
          <w:sz w:val="32"/>
          <w:szCs w:val="32"/>
        </w:rPr>
        <w:t>谥</w:t>
      </w:r>
      <w:proofErr w:type="gramEnd"/>
      <w:r w:rsidRPr="002F2203">
        <w:rPr>
          <w:rFonts w:ascii="华文中宋" w:eastAsia="方正粗雅宋_GBK" w:hAnsi="华文中宋" w:hint="eastAsia"/>
          <w:sz w:val="32"/>
          <w:szCs w:val="32"/>
        </w:rPr>
        <w:t>明觉尊者。</w:t>
      </w:r>
    </w:p>
    <w:p w14:paraId="0B2B3D7F"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581" w:name="0188b25"/>
      <w:bookmarkEnd w:id="1580"/>
      <w:r w:rsidRPr="002F2203">
        <w:rPr>
          <w:rFonts w:ascii="华文中宋" w:eastAsia="方正粗雅宋_GBK" w:hAnsi="华文中宋" w:hint="eastAsia"/>
          <w:sz w:val="32"/>
          <w:szCs w:val="32"/>
        </w:rPr>
        <w:t>赞曰。刺史张成绮状其行曰。</w:t>
      </w:r>
      <w:bookmarkStart w:id="1582" w:name="0188b26"/>
      <w:bookmarkEnd w:id="1581"/>
      <w:r w:rsidRPr="002F2203">
        <w:rPr>
          <w:rFonts w:ascii="华文中宋" w:eastAsia="方正粗雅宋_GBK" w:hAnsi="华文中宋" w:hint="eastAsia"/>
          <w:sz w:val="32"/>
          <w:szCs w:val="32"/>
        </w:rPr>
        <w:t>师诲人无</w:t>
      </w:r>
      <w:proofErr w:type="gramStart"/>
      <w:r w:rsidRPr="002F2203">
        <w:rPr>
          <w:rFonts w:ascii="华文中宋" w:eastAsia="方正粗雅宋_GBK" w:hAnsi="华文中宋" w:hint="eastAsia"/>
          <w:sz w:val="32"/>
          <w:szCs w:val="32"/>
        </w:rPr>
        <w:t>倦讲不待</w:t>
      </w:r>
      <w:proofErr w:type="gramEnd"/>
      <w:r w:rsidRPr="002F2203">
        <w:rPr>
          <w:rFonts w:ascii="华文中宋" w:eastAsia="方正粗雅宋_GBK" w:hAnsi="华文中宋" w:hint="eastAsia"/>
          <w:sz w:val="32"/>
          <w:szCs w:val="32"/>
        </w:rPr>
        <w:t>众。</w:t>
      </w:r>
      <w:proofErr w:type="gramStart"/>
      <w:r w:rsidRPr="002F2203">
        <w:rPr>
          <w:rFonts w:ascii="华文中宋" w:eastAsia="方正粗雅宋_GBK" w:hAnsi="华文中宋" w:hint="eastAsia"/>
          <w:sz w:val="32"/>
          <w:szCs w:val="32"/>
        </w:rPr>
        <w:t>一欝</w:t>
      </w:r>
      <w:proofErr w:type="gramEnd"/>
      <w:r w:rsidRPr="002F2203">
        <w:rPr>
          <w:rFonts w:ascii="华文中宋" w:eastAsia="方正粗雅宋_GBK" w:hAnsi="华文中宋" w:hint="eastAsia"/>
          <w:sz w:val="32"/>
          <w:szCs w:val="32"/>
        </w:rPr>
        <w:t>多罗四十余年。</w:t>
      </w:r>
      <w:bookmarkStart w:id="1583" w:name="0188b27"/>
      <w:bookmarkEnd w:id="1582"/>
      <w:proofErr w:type="gramStart"/>
      <w:r w:rsidRPr="002F2203">
        <w:rPr>
          <w:rFonts w:ascii="华文中宋" w:eastAsia="方正粗雅宋_GBK" w:hAnsi="华文中宋" w:hint="eastAsia"/>
          <w:sz w:val="32"/>
          <w:szCs w:val="32"/>
        </w:rPr>
        <w:t>一尼师</w:t>
      </w:r>
      <w:proofErr w:type="gramEnd"/>
      <w:r w:rsidRPr="002F2203">
        <w:rPr>
          <w:rFonts w:ascii="华文中宋" w:eastAsia="方正粗雅宋_GBK" w:hAnsi="华文中宋" w:hint="eastAsia"/>
          <w:sz w:val="32"/>
          <w:szCs w:val="32"/>
        </w:rPr>
        <w:t>坛终身不易。食</w:t>
      </w:r>
      <w:proofErr w:type="gramStart"/>
      <w:r w:rsidRPr="002F2203">
        <w:rPr>
          <w:rFonts w:ascii="华文中宋" w:eastAsia="方正粗雅宋_GBK" w:hAnsi="华文中宋" w:hint="eastAsia"/>
          <w:sz w:val="32"/>
          <w:szCs w:val="32"/>
        </w:rPr>
        <w:t>无重味居必</w:t>
      </w:r>
      <w:proofErr w:type="gramEnd"/>
      <w:r w:rsidRPr="002F2203">
        <w:rPr>
          <w:rFonts w:ascii="华文中宋" w:eastAsia="方正粗雅宋_GBK" w:hAnsi="华文中宋" w:hint="eastAsia"/>
          <w:sz w:val="32"/>
          <w:szCs w:val="32"/>
        </w:rPr>
        <w:t>偏厦。</w:t>
      </w:r>
      <w:bookmarkStart w:id="1584" w:name="0188b28"/>
      <w:bookmarkEnd w:id="1583"/>
      <w:r w:rsidRPr="002F2203">
        <w:rPr>
          <w:rFonts w:ascii="华文中宋" w:eastAsia="方正粗雅宋_GBK" w:hAnsi="华文中宋" w:hint="eastAsia"/>
          <w:sz w:val="32"/>
          <w:szCs w:val="32"/>
        </w:rPr>
        <w:t>非因讨寻经论不虚然一灯。</w:t>
      </w:r>
      <w:bookmarkStart w:id="1585" w:name="0188c01"/>
      <w:bookmarkEnd w:id="1584"/>
      <w:r w:rsidRPr="002F2203">
        <w:rPr>
          <w:rFonts w:ascii="华文中宋" w:eastAsia="方正粗雅宋_GBK" w:hAnsi="华文中宋" w:hint="eastAsia"/>
          <w:sz w:val="32"/>
          <w:szCs w:val="32"/>
        </w:rPr>
        <w:t>非因瞻礼圣容不虚行一步。</w:t>
      </w:r>
      <w:bookmarkStart w:id="1586" w:name="0188c02"/>
      <w:bookmarkEnd w:id="1585"/>
      <w:proofErr w:type="gramStart"/>
      <w:r w:rsidRPr="002F2203">
        <w:rPr>
          <w:rFonts w:ascii="华文中宋" w:eastAsia="方正粗雅宋_GBK" w:hAnsi="华文中宋" w:hint="eastAsia"/>
          <w:sz w:val="32"/>
          <w:szCs w:val="32"/>
        </w:rPr>
        <w:t>未尝因</w:t>
      </w:r>
      <w:proofErr w:type="gramEnd"/>
      <w:r w:rsidRPr="002F2203">
        <w:rPr>
          <w:rFonts w:ascii="华文中宋" w:eastAsia="方正粗雅宋_GBK" w:hAnsi="华文中宋" w:hint="eastAsia"/>
          <w:sz w:val="32"/>
          <w:szCs w:val="32"/>
        </w:rPr>
        <w:t>利说</w:t>
      </w:r>
      <w:proofErr w:type="gramStart"/>
      <w:r w:rsidRPr="002F2203">
        <w:rPr>
          <w:rFonts w:ascii="华文中宋" w:eastAsia="方正粗雅宋_GBK" w:hAnsi="华文中宋" w:hint="eastAsia"/>
          <w:sz w:val="32"/>
          <w:szCs w:val="32"/>
        </w:rPr>
        <w:t>一</w:t>
      </w:r>
      <w:proofErr w:type="gramEnd"/>
      <w:r w:rsidRPr="002F2203">
        <w:rPr>
          <w:rFonts w:ascii="华文中宋" w:eastAsia="方正粗雅宋_GBK" w:hAnsi="华文中宋" w:hint="eastAsia"/>
          <w:sz w:val="32"/>
          <w:szCs w:val="32"/>
        </w:rPr>
        <w:t>句法。</w:t>
      </w:r>
      <w:proofErr w:type="gramStart"/>
      <w:r w:rsidRPr="002F2203">
        <w:rPr>
          <w:rFonts w:ascii="华文中宋" w:eastAsia="方正粗雅宋_GBK" w:hAnsi="华文中宋" w:hint="eastAsia"/>
          <w:sz w:val="32"/>
          <w:szCs w:val="32"/>
        </w:rPr>
        <w:t>未尝因法受</w:t>
      </w:r>
      <w:proofErr w:type="gramEnd"/>
      <w:r w:rsidRPr="002F2203">
        <w:rPr>
          <w:rFonts w:ascii="华文中宋" w:eastAsia="方正粗雅宋_GBK" w:hAnsi="华文中宋" w:hint="eastAsia"/>
          <w:sz w:val="32"/>
          <w:szCs w:val="32"/>
        </w:rPr>
        <w:t>一豪财。</w:t>
      </w:r>
      <w:bookmarkStart w:id="1587" w:name="0188c03"/>
      <w:bookmarkEnd w:id="1586"/>
      <w:r w:rsidRPr="002F2203">
        <w:rPr>
          <w:rFonts w:ascii="华文中宋" w:eastAsia="方正粗雅宋_GBK" w:hAnsi="华文中宋" w:hint="eastAsia"/>
          <w:sz w:val="32"/>
          <w:szCs w:val="32"/>
        </w:rPr>
        <w:t>遂得远域龙象。邻境</w:t>
      </w:r>
      <w:proofErr w:type="gramStart"/>
      <w:r w:rsidRPr="002F2203">
        <w:rPr>
          <w:rFonts w:ascii="华文中宋" w:eastAsia="方正粗雅宋_GBK" w:hAnsi="华文中宋" w:hint="eastAsia"/>
          <w:sz w:val="32"/>
          <w:szCs w:val="32"/>
        </w:rPr>
        <w:t>耆耋</w:t>
      </w:r>
      <w:proofErr w:type="gramEnd"/>
      <w:r w:rsidRPr="002F2203">
        <w:rPr>
          <w:rFonts w:ascii="华文中宋" w:eastAsia="方正粗雅宋_GBK" w:hAnsi="华文中宋" w:hint="eastAsia"/>
          <w:sz w:val="32"/>
          <w:szCs w:val="32"/>
        </w:rPr>
        <w:t>。争</w:t>
      </w:r>
      <w:proofErr w:type="gramStart"/>
      <w:r w:rsidRPr="002F2203">
        <w:rPr>
          <w:rFonts w:ascii="华文中宋" w:eastAsia="方正粗雅宋_GBK" w:hAnsi="华文中宋" w:hint="eastAsia"/>
          <w:sz w:val="32"/>
          <w:szCs w:val="32"/>
        </w:rPr>
        <w:t>趋以前填门拥室</w:t>
      </w:r>
      <w:proofErr w:type="gramEnd"/>
      <w:r w:rsidRPr="002F2203">
        <w:rPr>
          <w:rFonts w:ascii="华文中宋" w:eastAsia="方正粗雅宋_GBK" w:hAnsi="华文中宋" w:hint="eastAsia"/>
          <w:sz w:val="32"/>
          <w:szCs w:val="32"/>
        </w:rPr>
        <w:t>。</w:t>
      </w:r>
      <w:bookmarkStart w:id="1588" w:name="0188c04"/>
      <w:bookmarkEnd w:id="1587"/>
      <w:r w:rsidRPr="002F2203">
        <w:rPr>
          <w:rFonts w:ascii="华文中宋" w:eastAsia="方正粗雅宋_GBK" w:hAnsi="华文中宋" w:hint="eastAsia"/>
          <w:sz w:val="32"/>
          <w:szCs w:val="32"/>
        </w:rPr>
        <w:t>若冬阳夏阴</w:t>
      </w:r>
      <w:proofErr w:type="gramStart"/>
      <w:r w:rsidRPr="002F2203">
        <w:rPr>
          <w:rFonts w:ascii="华文中宋" w:eastAsia="方正粗雅宋_GBK" w:hAnsi="华文中宋" w:hint="eastAsia"/>
          <w:sz w:val="32"/>
          <w:szCs w:val="32"/>
        </w:rPr>
        <w:t>弗</w:t>
      </w:r>
      <w:proofErr w:type="gramEnd"/>
      <w:r w:rsidRPr="002F2203">
        <w:rPr>
          <w:rFonts w:ascii="华文中宋" w:eastAsia="方正粗雅宋_GBK" w:hAnsi="华文中宋" w:hint="eastAsia"/>
          <w:sz w:val="32"/>
          <w:szCs w:val="32"/>
        </w:rPr>
        <w:t>召而自至也</w:t>
      </w:r>
      <w:r w:rsidRPr="002F2203">
        <w:rPr>
          <w:rFonts w:ascii="华文中宋" w:eastAsia="方正粗雅宋_GBK" w:hAnsi="华文中宋"/>
          <w:sz w:val="32"/>
          <w:szCs w:val="32"/>
        </w:rPr>
        <w:t>(</w:t>
      </w:r>
      <w:proofErr w:type="gramStart"/>
      <w:r w:rsidRPr="002F2203">
        <w:rPr>
          <w:rFonts w:ascii="华文中宋" w:eastAsia="方正粗雅宋_GBK" w:hAnsi="华文中宋" w:hint="eastAsia"/>
          <w:sz w:val="32"/>
          <w:szCs w:val="32"/>
        </w:rPr>
        <w:t>耋徒结反年</w:t>
      </w:r>
      <w:proofErr w:type="gramEnd"/>
      <w:r w:rsidRPr="002F2203">
        <w:rPr>
          <w:rFonts w:ascii="华文中宋" w:eastAsia="方正粗雅宋_GBK" w:hAnsi="华文中宋" w:hint="eastAsia"/>
          <w:sz w:val="32"/>
          <w:szCs w:val="32"/>
        </w:rPr>
        <w:t>八十也</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w:t>
      </w:r>
    </w:p>
    <w:p w14:paraId="14E2EB36" w14:textId="77777777" w:rsidR="00A3701D" w:rsidRPr="002F2203" w:rsidRDefault="00A3701D" w:rsidP="00A3701D">
      <w:pPr>
        <w:overflowPunct w:val="0"/>
        <w:autoSpaceDE w:val="0"/>
        <w:autoSpaceDN w:val="0"/>
        <w:adjustRightInd w:val="0"/>
        <w:snapToGrid w:val="0"/>
        <w:spacing w:beforeLines="50" w:before="191" w:afterLines="50" w:after="191" w:line="640" w:lineRule="exact"/>
        <w:jc w:val="center"/>
        <w:rPr>
          <w:rFonts w:eastAsia="方正粗雅宋_GBK"/>
          <w:noProof/>
          <w:sz w:val="32"/>
          <w:szCs w:val="18"/>
        </w:rPr>
      </w:pPr>
      <w:r w:rsidRPr="002F2203">
        <w:rPr>
          <w:rFonts w:eastAsia="方正粗雅宋_GBK" w:hint="eastAsia"/>
          <w:noProof/>
          <w:sz w:val="32"/>
          <w:szCs w:val="18"/>
        </w:rPr>
        <w:t>（完）</w:t>
      </w:r>
      <w:bookmarkEnd w:id="1588"/>
    </w:p>
    <w:p w14:paraId="60662153" w14:textId="77777777" w:rsidR="00A3701D" w:rsidRPr="002F2203" w:rsidRDefault="00A3701D" w:rsidP="00A3701D">
      <w:pPr>
        <w:widowControl/>
        <w:spacing w:beforeLines="50" w:before="191" w:afterLines="50" w:after="191" w:line="540" w:lineRule="exact"/>
        <w:ind w:firstLineChars="200" w:firstLine="640"/>
        <w:rPr>
          <w:rFonts w:eastAsia="方正粗雅宋_GBK"/>
          <w:noProof/>
          <w:sz w:val="32"/>
          <w:szCs w:val="18"/>
        </w:rPr>
      </w:pPr>
      <w:r w:rsidRPr="002F2203">
        <w:rPr>
          <w:rFonts w:eastAsia="方正粗雅宋_GBK"/>
          <w:noProof/>
          <w:sz w:val="32"/>
          <w:szCs w:val="18"/>
        </w:rPr>
        <w:br w:type="page"/>
      </w:r>
    </w:p>
    <w:p w14:paraId="49195B86" w14:textId="77777777" w:rsidR="00A3701D" w:rsidRPr="00A3701D" w:rsidRDefault="00A3701D" w:rsidP="00265B37">
      <w:pPr>
        <w:pStyle w:val="1"/>
        <w:rPr>
          <w:noProof/>
        </w:rPr>
      </w:pPr>
      <w:bookmarkStart w:id="1589" w:name="_Toc37175890"/>
      <w:r w:rsidRPr="00A3701D">
        <w:rPr>
          <w:rFonts w:hint="eastAsia"/>
          <w:noProof/>
        </w:rPr>
        <w:lastRenderedPageBreak/>
        <w:t>九祖天台记主荆溪尊者圆通大禅师传</w:t>
      </w:r>
      <w:bookmarkEnd w:id="1589"/>
    </w:p>
    <w:p w14:paraId="6CD8EC82" w14:textId="77777777" w:rsidR="00A3701D" w:rsidRPr="00A3701D" w:rsidRDefault="00A3701D" w:rsidP="00A3701D">
      <w:pPr>
        <w:overflowPunct w:val="0"/>
        <w:autoSpaceDE w:val="0"/>
        <w:autoSpaceDN w:val="0"/>
        <w:adjustRightInd w:val="0"/>
        <w:snapToGrid w:val="0"/>
        <w:spacing w:beforeLines="50" w:before="191" w:afterLines="50" w:after="191" w:line="540" w:lineRule="exact"/>
        <w:rPr>
          <w:rFonts w:ascii="楷体" w:eastAsia="楷体" w:hAnsi="楷体"/>
          <w:b/>
          <w:noProof/>
          <w:sz w:val="32"/>
          <w:szCs w:val="32"/>
        </w:rPr>
      </w:pPr>
      <w:bookmarkStart w:id="1590" w:name="0188c05"/>
      <w:r w:rsidRPr="00A3701D">
        <w:rPr>
          <w:rFonts w:ascii="楷体" w:eastAsia="楷体" w:hAnsi="楷体" w:hint="eastAsia"/>
          <w:b/>
          <w:noProof/>
          <w:sz w:val="32"/>
          <w:szCs w:val="32"/>
        </w:rPr>
        <w:t>九祖荆溪湛然大师传提要</w:t>
      </w:r>
    </w:p>
    <w:p w14:paraId="58F62658"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rPr>
        <w:t>湛然（</w:t>
      </w:r>
      <w:r w:rsidRPr="002F2203">
        <w:rPr>
          <w:rFonts w:eastAsia="方正新书宋_GBK" w:hint="eastAsia"/>
          <w:noProof/>
          <w:sz w:val="30"/>
        </w:rPr>
        <w:t>711</w:t>
      </w:r>
      <w:r w:rsidRPr="002F2203">
        <w:rPr>
          <w:rFonts w:eastAsia="方正新书宋_GBK" w:hint="eastAsia"/>
          <w:noProof/>
          <w:sz w:val="30"/>
        </w:rPr>
        <w:t>～</w:t>
      </w:r>
      <w:r w:rsidRPr="002F2203">
        <w:rPr>
          <w:rFonts w:eastAsia="方正新书宋_GBK" w:hint="eastAsia"/>
          <w:noProof/>
          <w:sz w:val="30"/>
        </w:rPr>
        <w:t>782</w:t>
      </w:r>
      <w:r w:rsidRPr="002F2203">
        <w:rPr>
          <w:rFonts w:eastAsia="方正新书宋_GBK" w:hint="eastAsia"/>
          <w:noProof/>
          <w:sz w:val="30"/>
        </w:rPr>
        <w:t>），台宗第九祖。俗姓戚，常州晋陵荆溪（今江苏宜兴县）人。其家世习儒学，十七岁时游学浙东，后以居士身求学于台宗八祖左溪玄朗大师门下。玄朗大师知为道器，诲以天台教观大旨，其后十余年间专究此学。</w:t>
      </w:r>
    </w:p>
    <w:p w14:paraId="7629E631"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rPr>
        <w:t>到天宝七年（</w:t>
      </w:r>
      <w:r w:rsidRPr="002F2203">
        <w:rPr>
          <w:rFonts w:eastAsia="方正新书宋_GBK" w:hint="eastAsia"/>
          <w:noProof/>
          <w:sz w:val="30"/>
        </w:rPr>
        <w:t>748</w:t>
      </w:r>
      <w:r w:rsidRPr="002F2203">
        <w:rPr>
          <w:rFonts w:eastAsia="方正新书宋_GBK" w:hint="eastAsia"/>
          <w:noProof/>
          <w:sz w:val="30"/>
        </w:rPr>
        <w:t>），三十八岁，才在宜兴净乐寺出家。天宝十三年（</w:t>
      </w:r>
      <w:r w:rsidRPr="002F2203">
        <w:rPr>
          <w:rFonts w:eastAsia="方正新书宋_GBK" w:hint="eastAsia"/>
          <w:noProof/>
          <w:sz w:val="30"/>
        </w:rPr>
        <w:t>754</w:t>
      </w:r>
      <w:r w:rsidRPr="002F2203">
        <w:rPr>
          <w:rFonts w:eastAsia="方正新书宋_GBK" w:hint="eastAsia"/>
          <w:noProof/>
          <w:sz w:val="30"/>
        </w:rPr>
        <w:t>），玄朗大师圆寂，于是在东南各地，盛弘天台的教法。当时禅、华严、法相诸宗，名僧辈出，各阐宗风，湛然大师概然以中兴天台为己任，尝谓门弟子曰：</w:t>
      </w:r>
    </w:p>
    <w:p w14:paraId="4070D90A"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rPr>
        <w:t>“</w:t>
      </w:r>
      <w:bookmarkStart w:id="1591" w:name="0188c18"/>
      <w:r w:rsidRPr="002F2203">
        <w:rPr>
          <w:rFonts w:eastAsia="方正新书宋_GBK" w:hint="eastAsia"/>
          <w:noProof/>
          <w:color w:val="000000"/>
          <w:sz w:val="30"/>
        </w:rPr>
        <w:t>道之难行也，我知之矣。</w:t>
      </w:r>
      <w:bookmarkStart w:id="1592" w:name="0188c19"/>
      <w:bookmarkEnd w:id="1591"/>
      <w:r w:rsidRPr="002F2203">
        <w:rPr>
          <w:rFonts w:eastAsia="方正新书宋_GBK" w:hint="eastAsia"/>
          <w:noProof/>
          <w:color w:val="000000"/>
          <w:sz w:val="30"/>
        </w:rPr>
        <w:t>古之至人，静以观其复，动以应其物</w:t>
      </w:r>
      <w:bookmarkStart w:id="1593" w:name="0188c20"/>
      <w:bookmarkEnd w:id="1592"/>
      <w:r w:rsidRPr="002F2203">
        <w:rPr>
          <w:rFonts w:eastAsia="方正新书宋_GBK" w:hint="eastAsia"/>
          <w:noProof/>
          <w:color w:val="000000"/>
          <w:sz w:val="30"/>
        </w:rPr>
        <w:t>，二俱不住，乃蹈乎大方。</w:t>
      </w:r>
      <w:bookmarkStart w:id="1594" w:name="0188c21"/>
      <w:bookmarkEnd w:id="1593"/>
      <w:r w:rsidRPr="002F2203">
        <w:rPr>
          <w:rFonts w:eastAsia="方正新书宋_GBK" w:hint="eastAsia"/>
          <w:noProof/>
          <w:color w:val="000000"/>
          <w:sz w:val="30"/>
        </w:rPr>
        <w:t>今之人或荡于空，或胶于有</w:t>
      </w:r>
      <w:bookmarkEnd w:id="1594"/>
      <w:r w:rsidRPr="002F2203">
        <w:rPr>
          <w:rFonts w:eastAsia="方正新书宋_GBK" w:hint="eastAsia"/>
          <w:noProof/>
          <w:color w:val="000000"/>
          <w:sz w:val="30"/>
        </w:rPr>
        <w:t>，自病病他，道用不振，将欲取正，舍予谁归？”</w:t>
      </w:r>
    </w:p>
    <w:p w14:paraId="44433C8F"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rPr>
        <w:t>于是祖述所传，撰“天台三大部”的注释等凡数十万言，显扬宗义，对抗他家，于是台学复兴。天宝、大历间（</w:t>
      </w:r>
      <w:r w:rsidRPr="002F2203">
        <w:rPr>
          <w:rFonts w:eastAsia="方正新书宋_GBK" w:hint="eastAsia"/>
          <w:noProof/>
          <w:sz w:val="30"/>
        </w:rPr>
        <w:t>742</w:t>
      </w:r>
      <w:r w:rsidRPr="002F2203">
        <w:rPr>
          <w:rFonts w:eastAsia="方正新书宋_GBK" w:hint="eastAsia"/>
          <w:noProof/>
          <w:sz w:val="30"/>
        </w:rPr>
        <w:t>～</w:t>
      </w:r>
      <w:r w:rsidRPr="002F2203">
        <w:rPr>
          <w:rFonts w:eastAsia="方正新书宋_GBK" w:hint="eastAsia"/>
          <w:noProof/>
          <w:sz w:val="30"/>
        </w:rPr>
        <w:t>779</w:t>
      </w:r>
      <w:r w:rsidRPr="002F2203">
        <w:rPr>
          <w:rFonts w:eastAsia="方正新书宋_GBK" w:hint="eastAsia"/>
          <w:noProof/>
          <w:sz w:val="30"/>
        </w:rPr>
        <w:t>），玄、肃、代三宗前后征召，都托病固辞。晚年迁天台国清寺，德宗建中三年（</w:t>
      </w:r>
      <w:r w:rsidRPr="002F2203">
        <w:rPr>
          <w:rFonts w:eastAsia="方正新书宋_GBK" w:hint="eastAsia"/>
          <w:noProof/>
          <w:sz w:val="30"/>
        </w:rPr>
        <w:t>782</w:t>
      </w:r>
      <w:r w:rsidRPr="002F2203">
        <w:rPr>
          <w:rFonts w:eastAsia="方正新书宋_GBK" w:hint="eastAsia"/>
          <w:noProof/>
          <w:sz w:val="30"/>
        </w:rPr>
        <w:t>），在佛陇道场圆寂。一般称为荆溪尊者，又称妙乐大师。</w:t>
      </w:r>
    </w:p>
    <w:p w14:paraId="62771150"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rPr>
        <w:t>其著作有《法华玄义释签》二十卷、《法华文句记》二十卷、《摩诃止观辅行传弘决》二十卷、《金刚錍》一卷、《止观义例》二卷、《法华五百问论》三卷、《摩诃止观辅行搜要记》十卷、《维摩经略</w:t>
      </w:r>
      <w:r w:rsidRPr="002F2203">
        <w:rPr>
          <w:rFonts w:eastAsia="方正新书宋_GBK" w:hint="eastAsia"/>
          <w:noProof/>
          <w:sz w:val="30"/>
        </w:rPr>
        <w:lastRenderedPageBreak/>
        <w:t>疏》十卷、《华严经骨目》二卷、《十不二门》、《始终心要》、《法华三昧行事运想补助仪》各一卷等。</w:t>
      </w:r>
    </w:p>
    <w:p w14:paraId="0CE02253"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r w:rsidRPr="002F2203">
        <w:rPr>
          <w:rFonts w:ascii="华文中宋" w:eastAsia="方正粗雅宋_GBK" w:hAnsi="华文中宋" w:hint="eastAsia"/>
          <w:sz w:val="32"/>
          <w:szCs w:val="32"/>
        </w:rPr>
        <w:t>九祖荆溪尊者湛然。姓戚氏。</w:t>
      </w:r>
      <w:bookmarkStart w:id="1595" w:name="0188c06"/>
      <w:bookmarkEnd w:id="1590"/>
      <w:r w:rsidRPr="002F2203">
        <w:rPr>
          <w:rFonts w:ascii="华文中宋" w:eastAsia="方正粗雅宋_GBK" w:hAnsi="华文中宋" w:hint="eastAsia"/>
          <w:sz w:val="32"/>
          <w:szCs w:val="32"/>
        </w:rPr>
        <w:t>世居晋陵荆溪。时人尊其道因以为号。</w:t>
      </w:r>
      <w:proofErr w:type="gramStart"/>
      <w:r w:rsidRPr="002F2203">
        <w:rPr>
          <w:rFonts w:ascii="华文中宋" w:eastAsia="方正粗雅宋_GBK" w:hAnsi="华文中宋" w:hint="eastAsia"/>
          <w:sz w:val="32"/>
          <w:szCs w:val="32"/>
        </w:rPr>
        <w:t>家本习儒</w:t>
      </w:r>
      <w:proofErr w:type="gramEnd"/>
      <w:r w:rsidRPr="002F2203">
        <w:rPr>
          <w:rFonts w:ascii="华文中宋" w:eastAsia="方正粗雅宋_GBK" w:hAnsi="华文中宋" w:hint="eastAsia"/>
          <w:sz w:val="32"/>
          <w:szCs w:val="32"/>
        </w:rPr>
        <w:t>。</w:t>
      </w:r>
      <w:bookmarkStart w:id="1596" w:name="0188c07"/>
      <w:bookmarkEnd w:id="1595"/>
      <w:proofErr w:type="gramStart"/>
      <w:r w:rsidRPr="002F2203">
        <w:rPr>
          <w:rFonts w:ascii="华文中宋" w:eastAsia="方正粗雅宋_GBK" w:hAnsi="华文中宋" w:hint="eastAsia"/>
          <w:sz w:val="32"/>
          <w:szCs w:val="32"/>
        </w:rPr>
        <w:t>故幼学夙</w:t>
      </w:r>
      <w:proofErr w:type="gramEnd"/>
      <w:r w:rsidRPr="002F2203">
        <w:rPr>
          <w:rFonts w:ascii="华文中宋" w:eastAsia="方正粗雅宋_GBK" w:hAnsi="华文中宋" w:hint="eastAsia"/>
          <w:sz w:val="32"/>
          <w:szCs w:val="32"/>
        </w:rPr>
        <w:t>成。在儿童中超然有迈俗志。</w:t>
      </w:r>
      <w:bookmarkStart w:id="1597" w:name="0188c08"/>
      <w:bookmarkEnd w:id="1596"/>
      <w:r w:rsidRPr="002F2203">
        <w:rPr>
          <w:rFonts w:ascii="华文中宋" w:eastAsia="方正粗雅宋_GBK" w:hAnsi="华文中宋" w:hint="eastAsia"/>
          <w:sz w:val="32"/>
          <w:szCs w:val="32"/>
        </w:rPr>
        <w:t>年十七</w:t>
      </w:r>
      <w:r w:rsidRPr="002F2203">
        <w:rPr>
          <w:rFonts w:ascii="华文中宋" w:eastAsia="方正粗雅宋_GBK" w:hAnsi="华文中宋"/>
          <w:sz w:val="32"/>
          <w:szCs w:val="32"/>
        </w:rPr>
        <w:t>(</w:t>
      </w:r>
      <w:proofErr w:type="gramStart"/>
      <w:r w:rsidRPr="002F2203">
        <w:rPr>
          <w:rFonts w:ascii="华文中宋" w:eastAsia="方正粗雅宋_GBK" w:hAnsi="华文中宋" w:hint="eastAsia"/>
          <w:sz w:val="32"/>
          <w:szCs w:val="32"/>
        </w:rPr>
        <w:t>睿</w:t>
      </w:r>
      <w:proofErr w:type="gramEnd"/>
      <w:r w:rsidRPr="002F2203">
        <w:rPr>
          <w:rFonts w:ascii="华文中宋" w:eastAsia="方正粗雅宋_GBK" w:hAnsi="华文中宋" w:hint="eastAsia"/>
          <w:sz w:val="32"/>
          <w:szCs w:val="32"/>
        </w:rPr>
        <w:t>宗景云二年生。</w:t>
      </w:r>
      <w:proofErr w:type="gramStart"/>
      <w:r w:rsidRPr="002F2203">
        <w:rPr>
          <w:rFonts w:ascii="华文中宋" w:eastAsia="方正粗雅宋_GBK" w:hAnsi="华文中宋" w:hint="eastAsia"/>
          <w:sz w:val="32"/>
          <w:szCs w:val="32"/>
        </w:rPr>
        <w:t>至玄宗</w:t>
      </w:r>
      <w:proofErr w:type="gramEnd"/>
      <w:r w:rsidRPr="002F2203">
        <w:rPr>
          <w:rFonts w:ascii="华文中宋" w:eastAsia="方正粗雅宋_GBK" w:hAnsi="华文中宋" w:hint="eastAsia"/>
          <w:sz w:val="32"/>
          <w:szCs w:val="32"/>
        </w:rPr>
        <w:t>开元十五年。当十七岁</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访道浙右。</w:t>
      </w:r>
      <w:bookmarkStart w:id="1598" w:name="0188c09"/>
      <w:bookmarkEnd w:id="1597"/>
      <w:r w:rsidRPr="002F2203">
        <w:rPr>
          <w:rFonts w:ascii="华文中宋" w:eastAsia="方正粗雅宋_GBK" w:hAnsi="华文中宋" w:hint="eastAsia"/>
          <w:sz w:val="32"/>
          <w:szCs w:val="32"/>
        </w:rPr>
        <w:t>遇金华方岩。授以</w:t>
      </w:r>
      <w:proofErr w:type="gramStart"/>
      <w:r w:rsidRPr="002F2203">
        <w:rPr>
          <w:rFonts w:ascii="华文中宋" w:eastAsia="方正粗雅宋_GBK" w:hAnsi="华文中宋" w:hint="eastAsia"/>
          <w:sz w:val="32"/>
          <w:szCs w:val="32"/>
        </w:rPr>
        <w:t>止</w:t>
      </w:r>
      <w:proofErr w:type="gramEnd"/>
      <w:r w:rsidRPr="002F2203">
        <w:rPr>
          <w:rFonts w:ascii="华文中宋" w:eastAsia="方正粗雅宋_GBK" w:hAnsi="华文中宋" w:hint="eastAsia"/>
          <w:sz w:val="32"/>
          <w:szCs w:val="32"/>
        </w:rPr>
        <w:t>观之法。开元十八年。</w:t>
      </w:r>
      <w:bookmarkStart w:id="1599" w:name="0188c10"/>
      <w:bookmarkEnd w:id="1598"/>
      <w:r w:rsidRPr="002F2203">
        <w:rPr>
          <w:rFonts w:ascii="华文中宋" w:eastAsia="方正粗雅宋_GBK" w:hAnsi="华文中宋" w:hint="eastAsia"/>
          <w:sz w:val="32"/>
          <w:szCs w:val="32"/>
        </w:rPr>
        <w:t>始从</w:t>
      </w:r>
      <w:proofErr w:type="gramStart"/>
      <w:r w:rsidRPr="002F2203">
        <w:rPr>
          <w:rFonts w:ascii="华文中宋" w:eastAsia="方正粗雅宋_GBK" w:hAnsi="华文中宋" w:hint="eastAsia"/>
          <w:sz w:val="32"/>
          <w:szCs w:val="32"/>
        </w:rPr>
        <w:t>学左溪</w:t>
      </w:r>
      <w:proofErr w:type="gramEnd"/>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时年二十</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溪与</w:t>
      </w:r>
      <w:proofErr w:type="gramStart"/>
      <w:r w:rsidRPr="002F2203">
        <w:rPr>
          <w:rFonts w:ascii="华文中宋" w:eastAsia="方正粗雅宋_GBK" w:hAnsi="华文中宋" w:hint="eastAsia"/>
          <w:sz w:val="32"/>
          <w:szCs w:val="32"/>
        </w:rPr>
        <w:t>之语知为</w:t>
      </w:r>
      <w:proofErr w:type="gramEnd"/>
      <w:r w:rsidRPr="002F2203">
        <w:rPr>
          <w:rFonts w:ascii="华文中宋" w:eastAsia="方正粗雅宋_GBK" w:hAnsi="华文中宋" w:hint="eastAsia"/>
          <w:sz w:val="32"/>
          <w:szCs w:val="32"/>
        </w:rPr>
        <w:t>道器。</w:t>
      </w:r>
      <w:proofErr w:type="gramStart"/>
      <w:r w:rsidRPr="002F2203">
        <w:rPr>
          <w:rFonts w:ascii="华文中宋" w:eastAsia="方正粗雅宋_GBK" w:hAnsi="华文中宋" w:hint="eastAsia"/>
          <w:sz w:val="32"/>
          <w:szCs w:val="32"/>
        </w:rPr>
        <w:t>尝谓师曰</w:t>
      </w:r>
      <w:proofErr w:type="gramEnd"/>
      <w:r w:rsidRPr="002F2203">
        <w:rPr>
          <w:rFonts w:ascii="华文中宋" w:eastAsia="方正粗雅宋_GBK" w:hAnsi="华文中宋" w:hint="eastAsia"/>
          <w:sz w:val="32"/>
          <w:szCs w:val="32"/>
        </w:rPr>
        <w:t>。</w:t>
      </w:r>
      <w:bookmarkStart w:id="1600" w:name="0188c11"/>
      <w:bookmarkEnd w:id="1599"/>
      <w:proofErr w:type="gramStart"/>
      <w:r w:rsidRPr="002F2203">
        <w:rPr>
          <w:rFonts w:ascii="华文中宋" w:eastAsia="方正粗雅宋_GBK" w:hAnsi="华文中宋" w:hint="eastAsia"/>
          <w:sz w:val="32"/>
          <w:szCs w:val="32"/>
        </w:rPr>
        <w:t>汝曾何</w:t>
      </w:r>
      <w:proofErr w:type="gramEnd"/>
      <w:r w:rsidRPr="002F2203">
        <w:rPr>
          <w:rFonts w:ascii="华文中宋" w:eastAsia="方正粗雅宋_GBK" w:hAnsi="华文中宋" w:hint="eastAsia"/>
          <w:sz w:val="32"/>
          <w:szCs w:val="32"/>
        </w:rPr>
        <w:t>梦。答曰。畴昔之夜。</w:t>
      </w:r>
      <w:bookmarkStart w:id="1601" w:name="0188c12"/>
      <w:bookmarkEnd w:id="1600"/>
      <w:proofErr w:type="gramStart"/>
      <w:r w:rsidRPr="002F2203">
        <w:rPr>
          <w:rFonts w:ascii="华文中宋" w:eastAsia="方正粗雅宋_GBK" w:hAnsi="华文中宋" w:hint="eastAsia"/>
          <w:sz w:val="32"/>
          <w:szCs w:val="32"/>
        </w:rPr>
        <w:t>梦披僧服掖</w:t>
      </w:r>
      <w:proofErr w:type="gramEnd"/>
      <w:r w:rsidRPr="002F2203">
        <w:rPr>
          <w:rFonts w:ascii="华文中宋" w:eastAsia="方正粗雅宋_GBK" w:hAnsi="华文中宋" w:hint="eastAsia"/>
          <w:sz w:val="32"/>
          <w:szCs w:val="32"/>
        </w:rPr>
        <w:t>二轮游大河中。溪曰。嘻。</w:t>
      </w:r>
      <w:bookmarkStart w:id="1602" w:name="0188c13"/>
      <w:bookmarkEnd w:id="1601"/>
      <w:r w:rsidRPr="002F2203">
        <w:rPr>
          <w:rFonts w:ascii="华文中宋" w:eastAsia="方正粗雅宋_GBK" w:hAnsi="华文中宋" w:hint="eastAsia"/>
          <w:sz w:val="32"/>
          <w:szCs w:val="32"/>
        </w:rPr>
        <w:t>岂当以</w:t>
      </w:r>
      <w:proofErr w:type="gramStart"/>
      <w:r w:rsidRPr="002F2203">
        <w:rPr>
          <w:rFonts w:ascii="华文中宋" w:eastAsia="方正粗雅宋_GBK" w:hAnsi="华文中宋" w:hint="eastAsia"/>
          <w:sz w:val="32"/>
          <w:szCs w:val="32"/>
        </w:rPr>
        <w:t>止观二法度</w:t>
      </w:r>
      <w:proofErr w:type="gramEnd"/>
      <w:r w:rsidRPr="002F2203">
        <w:rPr>
          <w:rFonts w:ascii="华文中宋" w:eastAsia="方正粗雅宋_GBK" w:hAnsi="华文中宋" w:hint="eastAsia"/>
          <w:sz w:val="32"/>
          <w:szCs w:val="32"/>
        </w:rPr>
        <w:t>群生于生死之渊乎。</w:t>
      </w:r>
      <w:bookmarkStart w:id="1603" w:name="0188c14"/>
      <w:bookmarkEnd w:id="1602"/>
      <w:r w:rsidRPr="002F2203">
        <w:rPr>
          <w:rFonts w:ascii="华文中宋" w:eastAsia="方正粗雅宋_GBK" w:hAnsi="华文中宋" w:hint="eastAsia"/>
          <w:sz w:val="32"/>
          <w:szCs w:val="32"/>
        </w:rPr>
        <w:t>遂以处士服受教观之道。天宝七载。始</w:t>
      </w:r>
      <w:proofErr w:type="gramStart"/>
      <w:r w:rsidRPr="002F2203">
        <w:rPr>
          <w:rFonts w:ascii="华文中宋" w:eastAsia="方正粗雅宋_GBK" w:hAnsi="华文中宋" w:hint="eastAsia"/>
          <w:sz w:val="32"/>
          <w:szCs w:val="32"/>
        </w:rPr>
        <w:t>解缝掖</w:t>
      </w:r>
      <w:proofErr w:type="gramEnd"/>
      <w:r w:rsidRPr="002F2203">
        <w:rPr>
          <w:rFonts w:ascii="华文中宋" w:eastAsia="方正粗雅宋_GBK" w:hAnsi="华文中宋" w:hint="eastAsia"/>
          <w:sz w:val="32"/>
          <w:szCs w:val="32"/>
        </w:rPr>
        <w:t>着僧伽梨</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时年三十八。</w:t>
      </w:r>
      <w:bookmarkStart w:id="1604" w:name="0188c15"/>
      <w:bookmarkEnd w:id="1603"/>
      <w:r w:rsidRPr="002F2203">
        <w:rPr>
          <w:rFonts w:ascii="华文中宋" w:eastAsia="方正粗雅宋_GBK" w:hAnsi="华文中宋" w:hint="eastAsia"/>
          <w:sz w:val="32"/>
          <w:szCs w:val="32"/>
        </w:rPr>
        <w:t>受业于宜兴君</w:t>
      </w:r>
      <w:proofErr w:type="gramStart"/>
      <w:r w:rsidRPr="002F2203">
        <w:rPr>
          <w:rFonts w:ascii="华文中宋" w:eastAsia="方正粗雅宋_GBK" w:hAnsi="华文中宋" w:hint="eastAsia"/>
          <w:sz w:val="32"/>
          <w:szCs w:val="32"/>
        </w:rPr>
        <w:t>山乡净乐寺</w:t>
      </w:r>
      <w:proofErr w:type="gramEnd"/>
      <w:r w:rsidRPr="002F2203">
        <w:rPr>
          <w:rFonts w:ascii="华文中宋" w:eastAsia="方正粗雅宋_GBK" w:hAnsi="华文中宋" w:hint="eastAsia"/>
          <w:sz w:val="32"/>
          <w:szCs w:val="32"/>
        </w:rPr>
        <w:t>。</w:t>
      </w:r>
      <w:proofErr w:type="gramStart"/>
      <w:r w:rsidRPr="002F2203">
        <w:rPr>
          <w:rFonts w:ascii="华文中宋" w:eastAsia="方正粗雅宋_GBK" w:hAnsi="华文中宋" w:hint="eastAsia"/>
          <w:sz w:val="32"/>
          <w:szCs w:val="32"/>
        </w:rPr>
        <w:t>缝掖儒士</w:t>
      </w:r>
      <w:proofErr w:type="gramEnd"/>
      <w:r w:rsidRPr="002F2203">
        <w:rPr>
          <w:rFonts w:ascii="华文中宋" w:eastAsia="方正粗雅宋_GBK" w:hAnsi="华文中宋" w:hint="eastAsia"/>
          <w:sz w:val="32"/>
          <w:szCs w:val="32"/>
        </w:rPr>
        <w:t>布衣。僧伽梨。翻为大衣。</w:t>
      </w:r>
      <w:bookmarkStart w:id="1605" w:name="0188c16"/>
      <w:bookmarkEnd w:id="1604"/>
      <w:r w:rsidRPr="002F2203">
        <w:rPr>
          <w:rFonts w:ascii="华文中宋" w:eastAsia="方正粗雅宋_GBK" w:hAnsi="华文中宋" w:hint="eastAsia"/>
          <w:sz w:val="32"/>
          <w:szCs w:val="32"/>
        </w:rPr>
        <w:t>二十五条也</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寻</w:t>
      </w:r>
      <w:proofErr w:type="gramStart"/>
      <w:r w:rsidRPr="002F2203">
        <w:rPr>
          <w:rFonts w:ascii="华文中宋" w:eastAsia="方正粗雅宋_GBK" w:hAnsi="华文中宋" w:hint="eastAsia"/>
          <w:sz w:val="32"/>
          <w:szCs w:val="32"/>
        </w:rPr>
        <w:t>诣</w:t>
      </w:r>
      <w:proofErr w:type="gramEnd"/>
      <w:r w:rsidRPr="002F2203">
        <w:rPr>
          <w:rFonts w:ascii="华文中宋" w:eastAsia="方正粗雅宋_GBK" w:hAnsi="华文中宋" w:hint="eastAsia"/>
          <w:sz w:val="32"/>
          <w:szCs w:val="32"/>
        </w:rPr>
        <w:t>会</w:t>
      </w:r>
      <w:proofErr w:type="gramStart"/>
      <w:r w:rsidRPr="002F2203">
        <w:rPr>
          <w:rFonts w:ascii="华文中宋" w:eastAsia="方正粗雅宋_GBK" w:hAnsi="华文中宋" w:hint="eastAsia"/>
          <w:sz w:val="32"/>
          <w:szCs w:val="32"/>
        </w:rPr>
        <w:t>稽一</w:t>
      </w:r>
      <w:proofErr w:type="gramEnd"/>
      <w:r w:rsidRPr="002F2203">
        <w:rPr>
          <w:rFonts w:ascii="华文中宋" w:eastAsia="方正粗雅宋_GBK" w:hAnsi="华文中宋" w:hint="eastAsia"/>
          <w:sz w:val="32"/>
          <w:szCs w:val="32"/>
        </w:rPr>
        <w:t>律师</w:t>
      </w:r>
      <w:proofErr w:type="gramStart"/>
      <w:r w:rsidRPr="002F2203">
        <w:rPr>
          <w:rFonts w:ascii="华文中宋" w:eastAsia="方正粗雅宋_GBK" w:hAnsi="华文中宋" w:hint="eastAsia"/>
          <w:sz w:val="32"/>
          <w:szCs w:val="32"/>
        </w:rPr>
        <w:t>博究律部</w:t>
      </w:r>
      <w:proofErr w:type="gramEnd"/>
      <w:r w:rsidRPr="002F2203">
        <w:rPr>
          <w:rFonts w:ascii="华文中宋" w:eastAsia="方正粗雅宋_GBK" w:hAnsi="华文中宋" w:hint="eastAsia"/>
          <w:sz w:val="32"/>
          <w:szCs w:val="32"/>
        </w:rPr>
        <w:t>。久之</w:t>
      </w:r>
      <w:proofErr w:type="gramStart"/>
      <w:r w:rsidRPr="002F2203">
        <w:rPr>
          <w:rFonts w:ascii="华文中宋" w:eastAsia="方正粗雅宋_GBK" w:hAnsi="华文中宋" w:hint="eastAsia"/>
          <w:sz w:val="32"/>
          <w:szCs w:val="32"/>
        </w:rPr>
        <w:t>演止观</w:t>
      </w:r>
      <w:proofErr w:type="gramEnd"/>
      <w:r w:rsidRPr="002F2203">
        <w:rPr>
          <w:rFonts w:ascii="华文中宋" w:eastAsia="方正粗雅宋_GBK" w:hAnsi="华文中宋" w:hint="eastAsia"/>
          <w:sz w:val="32"/>
          <w:szCs w:val="32"/>
        </w:rPr>
        <w:t>于吴门。</w:t>
      </w:r>
      <w:bookmarkStart w:id="1606" w:name="0188c17"/>
      <w:bookmarkEnd w:id="1605"/>
      <w:r w:rsidRPr="002F2203">
        <w:rPr>
          <w:rFonts w:ascii="华文中宋" w:eastAsia="方正粗雅宋_GBK" w:hAnsi="华文中宋" w:hint="eastAsia"/>
          <w:sz w:val="32"/>
          <w:szCs w:val="32"/>
        </w:rPr>
        <w:t>开元</w:t>
      </w:r>
      <w:proofErr w:type="gramStart"/>
      <w:r w:rsidRPr="002F2203">
        <w:rPr>
          <w:rFonts w:ascii="华文中宋" w:eastAsia="方正粗雅宋_GBK" w:hAnsi="华文中宋" w:hint="eastAsia"/>
          <w:sz w:val="32"/>
          <w:szCs w:val="32"/>
        </w:rPr>
        <w:t>左溪既</w:t>
      </w:r>
      <w:proofErr w:type="gramEnd"/>
      <w:r w:rsidRPr="002F2203">
        <w:rPr>
          <w:rFonts w:ascii="华文中宋" w:eastAsia="方正粗雅宋_GBK" w:hAnsi="华文中宋" w:hint="eastAsia"/>
          <w:sz w:val="32"/>
          <w:szCs w:val="32"/>
        </w:rPr>
        <w:t>没。师</w:t>
      </w:r>
      <w:proofErr w:type="gramStart"/>
      <w:r w:rsidRPr="002F2203">
        <w:rPr>
          <w:rFonts w:ascii="华文中宋" w:eastAsia="方正粗雅宋_GBK" w:hAnsi="华文中宋" w:hint="eastAsia"/>
          <w:sz w:val="32"/>
          <w:szCs w:val="32"/>
        </w:rPr>
        <w:t>挈</w:t>
      </w:r>
      <w:proofErr w:type="gramEnd"/>
      <w:r w:rsidRPr="002F2203">
        <w:rPr>
          <w:rFonts w:ascii="华文中宋" w:eastAsia="方正粗雅宋_GBK" w:hAnsi="华文中宋" w:hint="eastAsia"/>
          <w:sz w:val="32"/>
          <w:szCs w:val="32"/>
        </w:rPr>
        <w:t>密藏独运东南。</w:t>
      </w:r>
      <w:bookmarkEnd w:id="1606"/>
      <w:proofErr w:type="gramStart"/>
      <w:r w:rsidRPr="002F2203">
        <w:rPr>
          <w:rFonts w:ascii="华文中宋" w:eastAsia="方正粗雅宋_GBK" w:hAnsi="华文中宋" w:hint="eastAsia"/>
          <w:sz w:val="32"/>
          <w:szCs w:val="32"/>
        </w:rPr>
        <w:t>谓门弟子</w:t>
      </w:r>
      <w:proofErr w:type="gramEnd"/>
      <w:r w:rsidRPr="002F2203">
        <w:rPr>
          <w:rFonts w:ascii="华文中宋" w:eastAsia="方正粗雅宋_GBK" w:hAnsi="华文中宋" w:hint="eastAsia"/>
          <w:sz w:val="32"/>
          <w:szCs w:val="32"/>
        </w:rPr>
        <w:t>曰。道之难行也。我知之矣。古之至人。静以观其复。动以应其物。二俱不住。</w:t>
      </w:r>
      <w:proofErr w:type="gramStart"/>
      <w:r w:rsidRPr="002F2203">
        <w:rPr>
          <w:rFonts w:ascii="华文中宋" w:eastAsia="方正粗雅宋_GBK" w:hAnsi="华文中宋" w:hint="eastAsia"/>
          <w:sz w:val="32"/>
          <w:szCs w:val="32"/>
        </w:rPr>
        <w:t>乃蹈乎</w:t>
      </w:r>
      <w:proofErr w:type="gramEnd"/>
      <w:r w:rsidRPr="002F2203">
        <w:rPr>
          <w:rFonts w:ascii="华文中宋" w:eastAsia="方正粗雅宋_GBK" w:hAnsi="华文中宋" w:hint="eastAsia"/>
          <w:sz w:val="32"/>
          <w:szCs w:val="32"/>
        </w:rPr>
        <w:t>大方。今之人</w:t>
      </w:r>
      <w:proofErr w:type="gramStart"/>
      <w:r w:rsidRPr="002F2203">
        <w:rPr>
          <w:rFonts w:ascii="华文中宋" w:eastAsia="方正粗雅宋_GBK" w:hAnsi="华文中宋" w:hint="eastAsia"/>
          <w:sz w:val="32"/>
          <w:szCs w:val="32"/>
        </w:rPr>
        <w:t>或荡于空</w:t>
      </w:r>
      <w:proofErr w:type="gramEnd"/>
      <w:r w:rsidRPr="002F2203">
        <w:rPr>
          <w:rFonts w:ascii="华文中宋" w:eastAsia="方正粗雅宋_GBK" w:hAnsi="华文中宋" w:hint="eastAsia"/>
          <w:sz w:val="32"/>
          <w:szCs w:val="32"/>
        </w:rPr>
        <w:t>或胶于有。自病</w:t>
      </w:r>
      <w:proofErr w:type="gramStart"/>
      <w:r w:rsidRPr="002F2203">
        <w:rPr>
          <w:rFonts w:ascii="华文中宋" w:eastAsia="方正粗雅宋_GBK" w:hAnsi="华文中宋" w:hint="eastAsia"/>
          <w:sz w:val="32"/>
          <w:szCs w:val="32"/>
        </w:rPr>
        <w:t>病</w:t>
      </w:r>
      <w:proofErr w:type="gramEnd"/>
      <w:r w:rsidRPr="002F2203">
        <w:rPr>
          <w:rFonts w:ascii="华文中宋" w:eastAsia="方正粗雅宋_GBK" w:hAnsi="华文中宋" w:hint="eastAsia"/>
          <w:sz w:val="32"/>
          <w:szCs w:val="32"/>
        </w:rPr>
        <w:t>他道用不振。将欲取</w:t>
      </w:r>
      <w:proofErr w:type="gramStart"/>
      <w:r w:rsidRPr="002F2203">
        <w:rPr>
          <w:rFonts w:ascii="华文中宋" w:eastAsia="方正粗雅宋_GBK" w:hAnsi="华文中宋" w:hint="eastAsia"/>
          <w:sz w:val="32"/>
          <w:szCs w:val="32"/>
        </w:rPr>
        <w:t>正舍予谁</w:t>
      </w:r>
      <w:proofErr w:type="gramEnd"/>
      <w:r w:rsidRPr="002F2203">
        <w:rPr>
          <w:rFonts w:ascii="华文中宋" w:eastAsia="方正粗雅宋_GBK" w:hAnsi="华文中宋" w:hint="eastAsia"/>
          <w:sz w:val="32"/>
          <w:szCs w:val="32"/>
        </w:rPr>
        <w:t>归。</w:t>
      </w:r>
      <w:bookmarkStart w:id="1607" w:name="0188c22"/>
      <w:r w:rsidRPr="002F2203">
        <w:rPr>
          <w:rFonts w:ascii="华文中宋" w:eastAsia="方正粗雅宋_GBK" w:hAnsi="华文中宋" w:hint="eastAsia"/>
          <w:sz w:val="32"/>
          <w:szCs w:val="32"/>
        </w:rPr>
        <w:t>于是大启妙法旁罗万行。</w:t>
      </w:r>
      <w:proofErr w:type="gramStart"/>
      <w:r w:rsidRPr="002F2203">
        <w:rPr>
          <w:rFonts w:ascii="华文中宋" w:eastAsia="方正粗雅宋_GBK" w:hAnsi="华文中宋" w:hint="eastAsia"/>
          <w:sz w:val="32"/>
          <w:szCs w:val="32"/>
        </w:rPr>
        <w:t>尽摄诸</w:t>
      </w:r>
      <w:proofErr w:type="gramEnd"/>
      <w:r w:rsidRPr="002F2203">
        <w:rPr>
          <w:rFonts w:ascii="华文中宋" w:eastAsia="方正粗雅宋_GBK" w:hAnsi="华文中宋" w:hint="eastAsia"/>
          <w:sz w:val="32"/>
          <w:szCs w:val="32"/>
        </w:rPr>
        <w:t>相入于无间。</w:t>
      </w:r>
      <w:bookmarkStart w:id="1608" w:name="0188c23"/>
      <w:bookmarkEnd w:id="1607"/>
      <w:r w:rsidRPr="002F2203">
        <w:rPr>
          <w:rFonts w:ascii="华文中宋" w:eastAsia="方正粗雅宋_GBK" w:hAnsi="华文中宋" w:hint="eastAsia"/>
          <w:sz w:val="32"/>
          <w:szCs w:val="32"/>
        </w:rPr>
        <w:t>即文字以达观。导语默以还源。</w:t>
      </w:r>
      <w:bookmarkStart w:id="1609" w:name="0188c24"/>
      <w:bookmarkEnd w:id="1608"/>
      <w:r w:rsidRPr="002F2203">
        <w:rPr>
          <w:rFonts w:ascii="华文中宋" w:eastAsia="方正粗雅宋_GBK" w:hAnsi="华文中宋" w:hint="eastAsia"/>
          <w:sz w:val="32"/>
          <w:szCs w:val="32"/>
        </w:rPr>
        <w:t>乃祖述所传着为记文。凡数十万言。</w:t>
      </w:r>
      <w:bookmarkStart w:id="1610" w:name="0188c25"/>
      <w:bookmarkEnd w:id="1609"/>
      <w:r w:rsidRPr="002F2203">
        <w:rPr>
          <w:rFonts w:ascii="华文中宋" w:eastAsia="方正粗雅宋_GBK" w:hAnsi="华文中宋" w:hint="eastAsia"/>
          <w:sz w:val="32"/>
          <w:szCs w:val="32"/>
        </w:rPr>
        <w:t>使一</w:t>
      </w:r>
      <w:proofErr w:type="gramStart"/>
      <w:r w:rsidRPr="002F2203">
        <w:rPr>
          <w:rFonts w:ascii="华文中宋" w:eastAsia="方正粗雅宋_GBK" w:hAnsi="华文中宋" w:hint="eastAsia"/>
          <w:sz w:val="32"/>
          <w:szCs w:val="32"/>
        </w:rPr>
        <w:t>家圆</w:t>
      </w:r>
      <w:proofErr w:type="gramEnd"/>
      <w:r w:rsidRPr="002F2203">
        <w:rPr>
          <w:rFonts w:ascii="华文中宋" w:eastAsia="方正粗雅宋_GBK" w:hAnsi="华文中宋" w:hint="eastAsia"/>
          <w:sz w:val="32"/>
          <w:szCs w:val="32"/>
        </w:rPr>
        <w:t>顿之教悉归于正。每以</w:t>
      </w:r>
      <w:proofErr w:type="gramStart"/>
      <w:r w:rsidRPr="002F2203">
        <w:rPr>
          <w:rFonts w:ascii="华文中宋" w:eastAsia="方正粗雅宋_GBK" w:hAnsi="华文中宋" w:hint="eastAsia"/>
          <w:sz w:val="32"/>
          <w:szCs w:val="32"/>
        </w:rPr>
        <w:t>智者破斥南北</w:t>
      </w:r>
      <w:proofErr w:type="gramEnd"/>
      <w:r w:rsidRPr="002F2203">
        <w:rPr>
          <w:rFonts w:ascii="华文中宋" w:eastAsia="方正粗雅宋_GBK" w:hAnsi="华文中宋" w:hint="eastAsia"/>
          <w:sz w:val="32"/>
          <w:szCs w:val="32"/>
        </w:rPr>
        <w:t>之后。</w:t>
      </w:r>
      <w:bookmarkStart w:id="1611" w:name="0188c26"/>
      <w:bookmarkEnd w:id="1610"/>
      <w:r w:rsidRPr="002F2203">
        <w:rPr>
          <w:rFonts w:ascii="华文中宋" w:eastAsia="方正粗雅宋_GBK" w:hAnsi="华文中宋" w:hint="eastAsia"/>
          <w:sz w:val="32"/>
          <w:szCs w:val="32"/>
        </w:rPr>
        <w:t>百余年间。学佛之士。莫不自</w:t>
      </w:r>
      <w:proofErr w:type="gramStart"/>
      <w:r w:rsidRPr="002F2203">
        <w:rPr>
          <w:rFonts w:ascii="华文中宋" w:eastAsia="方正粗雅宋_GBK" w:hAnsi="华文中宋" w:hint="eastAsia"/>
          <w:sz w:val="32"/>
          <w:szCs w:val="32"/>
        </w:rPr>
        <w:t>谓双弘定</w:t>
      </w:r>
      <w:proofErr w:type="gramEnd"/>
      <w:r w:rsidRPr="002F2203">
        <w:rPr>
          <w:rFonts w:ascii="华文中宋" w:eastAsia="方正粗雅宋_GBK" w:hAnsi="华文中宋" w:hint="eastAsia"/>
          <w:sz w:val="32"/>
          <w:szCs w:val="32"/>
        </w:rPr>
        <w:t>慧。</w:t>
      </w:r>
      <w:bookmarkStart w:id="1612" w:name="0188c27"/>
      <w:bookmarkEnd w:id="1611"/>
      <w:r w:rsidRPr="002F2203">
        <w:rPr>
          <w:rFonts w:ascii="华文中宋" w:eastAsia="方正粗雅宋_GBK" w:hAnsi="华文中宋" w:hint="eastAsia"/>
          <w:sz w:val="32"/>
          <w:szCs w:val="32"/>
        </w:rPr>
        <w:t>圆照一乘。初无</w:t>
      </w:r>
      <w:proofErr w:type="gramStart"/>
      <w:r w:rsidRPr="002F2203">
        <w:rPr>
          <w:rFonts w:ascii="华文中宋" w:eastAsia="方正粗雅宋_GBK" w:hAnsi="华文中宋" w:hint="eastAsia"/>
          <w:sz w:val="32"/>
          <w:szCs w:val="32"/>
        </w:rPr>
        <w:t>单轮只翼之</w:t>
      </w:r>
      <w:proofErr w:type="gramEnd"/>
      <w:r w:rsidRPr="002F2203">
        <w:rPr>
          <w:rFonts w:ascii="华文中宋" w:eastAsia="方正粗雅宋_GBK" w:hAnsi="华文中宋" w:hint="eastAsia"/>
          <w:sz w:val="32"/>
          <w:szCs w:val="32"/>
        </w:rPr>
        <w:t>弊。而自唐以来。</w:t>
      </w:r>
      <w:bookmarkStart w:id="1613" w:name="0188c28"/>
      <w:bookmarkEnd w:id="1612"/>
      <w:r w:rsidRPr="002F2203">
        <w:rPr>
          <w:rFonts w:ascii="华文中宋" w:eastAsia="方正粗雅宋_GBK" w:hAnsi="华文中宋" w:hint="eastAsia"/>
          <w:sz w:val="32"/>
          <w:szCs w:val="32"/>
        </w:rPr>
        <w:t>传衣钵者起于</w:t>
      </w:r>
      <w:proofErr w:type="gramStart"/>
      <w:r w:rsidRPr="002F2203">
        <w:rPr>
          <w:rFonts w:ascii="华文中宋" w:eastAsia="方正粗雅宋_GBK" w:hAnsi="华文中宋" w:hint="eastAsia"/>
          <w:sz w:val="32"/>
          <w:szCs w:val="32"/>
        </w:rPr>
        <w:t>庾</w:t>
      </w:r>
      <w:proofErr w:type="gramEnd"/>
      <w:r w:rsidRPr="002F2203">
        <w:rPr>
          <w:rFonts w:ascii="华文中宋" w:eastAsia="方正粗雅宋_GBK" w:hAnsi="华文中宋" w:hint="eastAsia"/>
          <w:sz w:val="32"/>
          <w:szCs w:val="32"/>
        </w:rPr>
        <w:t>岭。</w:t>
      </w:r>
      <w:bookmarkStart w:id="1614" w:name="0188c29"/>
      <w:bookmarkEnd w:id="1613"/>
      <w:r w:rsidRPr="002F2203">
        <w:rPr>
          <w:rFonts w:ascii="华文中宋" w:eastAsia="方正粗雅宋_GBK" w:hAnsi="华文中宋" w:hint="eastAsia"/>
          <w:sz w:val="32"/>
          <w:szCs w:val="32"/>
        </w:rPr>
        <w:t>谈法界</w:t>
      </w:r>
      <w:proofErr w:type="gramStart"/>
      <w:r w:rsidRPr="002F2203">
        <w:rPr>
          <w:rFonts w:ascii="华文中宋" w:eastAsia="方正粗雅宋_GBK" w:hAnsi="华文中宋" w:hint="eastAsia"/>
          <w:sz w:val="32"/>
          <w:szCs w:val="32"/>
        </w:rPr>
        <w:t>阐</w:t>
      </w:r>
      <w:proofErr w:type="gramEnd"/>
      <w:r w:rsidRPr="002F2203">
        <w:rPr>
          <w:rFonts w:ascii="华文中宋" w:eastAsia="方正粗雅宋_GBK" w:hAnsi="华文中宋" w:hint="eastAsia"/>
          <w:sz w:val="32"/>
          <w:szCs w:val="32"/>
        </w:rPr>
        <w:t>名相者盛于长安。</w:t>
      </w:r>
      <w:bookmarkStart w:id="1615" w:name="0189a01"/>
      <w:bookmarkEnd w:id="1614"/>
      <w:r w:rsidRPr="002F2203">
        <w:rPr>
          <w:rFonts w:ascii="华文中宋" w:eastAsia="方正粗雅宋_GBK" w:hAnsi="华文中宋" w:hint="eastAsia"/>
          <w:sz w:val="32"/>
          <w:szCs w:val="32"/>
        </w:rPr>
        <w:t>是三者皆以道行卓荦</w:t>
      </w:r>
      <w:r w:rsidRPr="002F2203">
        <w:rPr>
          <w:rFonts w:ascii="华文中宋" w:eastAsia="方正粗雅宋_GBK" w:hAnsi="华文中宋"/>
          <w:sz w:val="32"/>
          <w:szCs w:val="32"/>
        </w:rPr>
        <w:t>(</w:t>
      </w:r>
      <w:proofErr w:type="gramStart"/>
      <w:r w:rsidRPr="002F2203">
        <w:rPr>
          <w:rFonts w:ascii="华文中宋" w:eastAsia="方正粗雅宋_GBK" w:hAnsi="华文中宋" w:hint="eastAsia"/>
          <w:sz w:val="32"/>
          <w:szCs w:val="32"/>
        </w:rPr>
        <w:t>力角</w:t>
      </w:r>
      <w:r w:rsidRPr="002F2203">
        <w:rPr>
          <w:rFonts w:ascii="华文中宋" w:eastAsia="方正粗雅宋_GBK" w:hAnsi="华文中宋" w:hint="eastAsia"/>
          <w:sz w:val="32"/>
          <w:szCs w:val="32"/>
        </w:rPr>
        <w:lastRenderedPageBreak/>
        <w:t>反</w:t>
      </w:r>
      <w:proofErr w:type="gramEnd"/>
      <w:r w:rsidRPr="002F2203">
        <w:rPr>
          <w:rFonts w:ascii="华文中宋" w:eastAsia="方正粗雅宋_GBK" w:hAnsi="华文中宋" w:hint="eastAsia"/>
          <w:sz w:val="32"/>
          <w:szCs w:val="32"/>
        </w:rPr>
        <w:t>卓荦超绝也</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名播九重。为帝王师范。故得</w:t>
      </w:r>
      <w:proofErr w:type="gramStart"/>
      <w:r w:rsidRPr="002F2203">
        <w:rPr>
          <w:rFonts w:ascii="华文中宋" w:eastAsia="方正粗雅宋_GBK" w:hAnsi="华文中宋" w:hint="eastAsia"/>
          <w:sz w:val="32"/>
          <w:szCs w:val="32"/>
        </w:rPr>
        <w:t>侈</w:t>
      </w:r>
      <w:proofErr w:type="gramEnd"/>
      <w:r w:rsidRPr="002F2203">
        <w:rPr>
          <w:rFonts w:ascii="华文中宋" w:eastAsia="方正粗雅宋_GBK" w:hAnsi="华文中宋" w:hint="eastAsia"/>
          <w:sz w:val="32"/>
          <w:szCs w:val="32"/>
        </w:rPr>
        <w:t>大其学。</w:t>
      </w:r>
      <w:bookmarkStart w:id="1616" w:name="0189a02"/>
      <w:bookmarkEnd w:id="1615"/>
      <w:r w:rsidRPr="002F2203">
        <w:rPr>
          <w:rFonts w:ascii="华文中宋" w:eastAsia="方正粗雅宋_GBK" w:hAnsi="华文中宋" w:hint="eastAsia"/>
          <w:sz w:val="32"/>
          <w:szCs w:val="32"/>
        </w:rPr>
        <w:t>自名一家。然而</w:t>
      </w:r>
      <w:proofErr w:type="gramStart"/>
      <w:r w:rsidRPr="002F2203">
        <w:rPr>
          <w:rFonts w:ascii="华文中宋" w:eastAsia="方正粗雅宋_GBK" w:hAnsi="华文中宋" w:hint="eastAsia"/>
          <w:sz w:val="32"/>
          <w:szCs w:val="32"/>
        </w:rPr>
        <w:t>宗经弘论判释无</w:t>
      </w:r>
      <w:proofErr w:type="gramEnd"/>
      <w:r w:rsidRPr="002F2203">
        <w:rPr>
          <w:rFonts w:ascii="华文中宋" w:eastAsia="方正粗雅宋_GBK" w:hAnsi="华文中宋" w:hint="eastAsia"/>
          <w:sz w:val="32"/>
          <w:szCs w:val="32"/>
        </w:rPr>
        <w:t>归。</w:t>
      </w:r>
      <w:bookmarkStart w:id="1617" w:name="0189a03"/>
      <w:bookmarkEnd w:id="1616"/>
      <w:r w:rsidRPr="002F2203">
        <w:rPr>
          <w:rFonts w:ascii="华文中宋" w:eastAsia="方正粗雅宋_GBK" w:hAnsi="华文中宋" w:hint="eastAsia"/>
          <w:sz w:val="32"/>
          <w:szCs w:val="32"/>
        </w:rPr>
        <w:t>讲华严</w:t>
      </w:r>
      <w:proofErr w:type="gramStart"/>
      <w:r w:rsidRPr="002F2203">
        <w:rPr>
          <w:rFonts w:ascii="华文中宋" w:eastAsia="方正粗雅宋_GBK" w:hAnsi="华文中宋" w:hint="eastAsia"/>
          <w:sz w:val="32"/>
          <w:szCs w:val="32"/>
        </w:rPr>
        <w:t>者唯尊我佛</w:t>
      </w:r>
      <w:proofErr w:type="gramEnd"/>
      <w:r w:rsidRPr="002F2203">
        <w:rPr>
          <w:rFonts w:ascii="华文中宋" w:eastAsia="方正粗雅宋_GBK" w:hAnsi="华文中宋" w:hint="eastAsia"/>
          <w:sz w:val="32"/>
          <w:szCs w:val="32"/>
        </w:rPr>
        <w:t>。</w:t>
      </w:r>
      <w:proofErr w:type="gramStart"/>
      <w:r w:rsidRPr="002F2203">
        <w:rPr>
          <w:rFonts w:ascii="华文中宋" w:eastAsia="方正粗雅宋_GBK" w:hAnsi="华文中宋" w:hint="eastAsia"/>
          <w:sz w:val="32"/>
          <w:szCs w:val="32"/>
        </w:rPr>
        <w:t>读唯识者</w:t>
      </w:r>
      <w:proofErr w:type="gramEnd"/>
      <w:r w:rsidRPr="002F2203">
        <w:rPr>
          <w:rFonts w:ascii="华文中宋" w:eastAsia="方正粗雅宋_GBK" w:hAnsi="华文中宋" w:hint="eastAsia"/>
          <w:sz w:val="32"/>
          <w:szCs w:val="32"/>
        </w:rPr>
        <w:t>不许他经。</w:t>
      </w:r>
      <w:bookmarkStart w:id="1618" w:name="0189a04"/>
      <w:bookmarkEnd w:id="1617"/>
      <w:r w:rsidRPr="002F2203">
        <w:rPr>
          <w:rFonts w:ascii="华文中宋" w:eastAsia="方正粗雅宋_GBK" w:hAnsi="华文中宋" w:hint="eastAsia"/>
          <w:sz w:val="32"/>
          <w:szCs w:val="32"/>
        </w:rPr>
        <w:t>至于教外</w:t>
      </w:r>
      <w:proofErr w:type="gramStart"/>
      <w:r w:rsidRPr="002F2203">
        <w:rPr>
          <w:rFonts w:ascii="华文中宋" w:eastAsia="方正粗雅宋_GBK" w:hAnsi="华文中宋" w:hint="eastAsia"/>
          <w:sz w:val="32"/>
          <w:szCs w:val="32"/>
        </w:rPr>
        <w:t>别传但</w:t>
      </w:r>
      <w:proofErr w:type="gramEnd"/>
      <w:r w:rsidRPr="002F2203">
        <w:rPr>
          <w:rFonts w:ascii="华文中宋" w:eastAsia="方正粗雅宋_GBK" w:hAnsi="华文中宋" w:hint="eastAsia"/>
          <w:sz w:val="32"/>
          <w:szCs w:val="32"/>
        </w:rPr>
        <w:t>任胸臆而已。</w:t>
      </w:r>
      <w:proofErr w:type="gramStart"/>
      <w:r w:rsidRPr="002F2203">
        <w:rPr>
          <w:rFonts w:ascii="华文中宋" w:eastAsia="方正粗雅宋_GBK" w:hAnsi="华文中宋" w:hint="eastAsia"/>
          <w:sz w:val="32"/>
          <w:szCs w:val="32"/>
        </w:rPr>
        <w:t>师追援</w:t>
      </w:r>
      <w:proofErr w:type="gramEnd"/>
      <w:r w:rsidRPr="002F2203">
        <w:rPr>
          <w:rFonts w:ascii="华文中宋" w:eastAsia="方正粗雅宋_GBK" w:hAnsi="华文中宋" w:hint="eastAsia"/>
          <w:sz w:val="32"/>
          <w:szCs w:val="32"/>
        </w:rPr>
        <w:t>其说辩而论之。</w:t>
      </w:r>
      <w:bookmarkStart w:id="1619" w:name="0189a05"/>
      <w:bookmarkEnd w:id="1618"/>
      <w:r w:rsidRPr="002F2203">
        <w:rPr>
          <w:rFonts w:ascii="华文中宋" w:eastAsia="方正粗雅宋_GBK" w:hAnsi="华文中宋" w:hint="eastAsia"/>
          <w:sz w:val="32"/>
          <w:szCs w:val="32"/>
        </w:rPr>
        <w:t>曰金錍。曰义例。</w:t>
      </w:r>
      <w:bookmarkStart w:id="1620" w:name="0189a06"/>
      <w:bookmarkEnd w:id="1619"/>
      <w:r w:rsidRPr="002F2203">
        <w:rPr>
          <w:rFonts w:ascii="华文中宋" w:eastAsia="方正粗雅宋_GBK" w:hAnsi="华文中宋" w:hint="eastAsia"/>
          <w:sz w:val="32"/>
          <w:szCs w:val="32"/>
        </w:rPr>
        <w:t>皆孟子尊</w:t>
      </w:r>
      <w:proofErr w:type="gramStart"/>
      <w:r w:rsidRPr="002F2203">
        <w:rPr>
          <w:rFonts w:ascii="华文中宋" w:eastAsia="方正粗雅宋_GBK" w:hAnsi="华文中宋" w:hint="eastAsia"/>
          <w:sz w:val="32"/>
          <w:szCs w:val="32"/>
        </w:rPr>
        <w:t>孔道辟杨墨</w:t>
      </w:r>
      <w:proofErr w:type="gramEnd"/>
      <w:r w:rsidRPr="002F2203">
        <w:rPr>
          <w:rFonts w:ascii="华文中宋" w:eastAsia="方正粗雅宋_GBK" w:hAnsi="华文中宋" w:hint="eastAsia"/>
          <w:sz w:val="32"/>
          <w:szCs w:val="32"/>
        </w:rPr>
        <w:t>之辞。识者谓。荆溪不生则</w:t>
      </w:r>
      <w:proofErr w:type="gramStart"/>
      <w:r w:rsidRPr="002F2203">
        <w:rPr>
          <w:rFonts w:ascii="华文中宋" w:eastAsia="方正粗雅宋_GBK" w:hAnsi="华文中宋" w:hint="eastAsia"/>
          <w:sz w:val="32"/>
          <w:szCs w:val="32"/>
        </w:rPr>
        <w:t>圆义将永沈矣</w:t>
      </w:r>
      <w:proofErr w:type="gramEnd"/>
      <w:r w:rsidRPr="002F2203">
        <w:rPr>
          <w:rFonts w:ascii="华文中宋" w:eastAsia="方正粗雅宋_GBK" w:hAnsi="华文中宋" w:hint="eastAsia"/>
          <w:sz w:val="32"/>
          <w:szCs w:val="32"/>
        </w:rPr>
        <w:t>。</w:t>
      </w:r>
      <w:bookmarkStart w:id="1621" w:name="0189a07"/>
      <w:bookmarkEnd w:id="1620"/>
      <w:r w:rsidRPr="002F2203">
        <w:rPr>
          <w:rFonts w:ascii="华文中宋" w:eastAsia="方正粗雅宋_GBK" w:hAnsi="华文中宋" w:hint="eastAsia"/>
          <w:sz w:val="32"/>
          <w:szCs w:val="32"/>
        </w:rPr>
        <w:t>天宝大历间</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玄肃代三宗</w:t>
      </w:r>
      <w:r w:rsidRPr="002F2203">
        <w:rPr>
          <w:rFonts w:ascii="华文中宋" w:eastAsia="方正粗雅宋_GBK" w:hAnsi="华文中宋"/>
          <w:sz w:val="32"/>
          <w:szCs w:val="32"/>
        </w:rPr>
        <w:t>)</w:t>
      </w:r>
      <w:proofErr w:type="gramStart"/>
      <w:r w:rsidRPr="002F2203">
        <w:rPr>
          <w:rFonts w:ascii="华文中宋" w:eastAsia="方正粗雅宋_GBK" w:hAnsi="华文中宋" w:hint="eastAsia"/>
          <w:sz w:val="32"/>
          <w:szCs w:val="32"/>
        </w:rPr>
        <w:t>朝延</w:t>
      </w:r>
      <w:proofErr w:type="gramEnd"/>
      <w:r w:rsidRPr="002F2203">
        <w:rPr>
          <w:rFonts w:ascii="华文中宋" w:eastAsia="方正粗雅宋_GBK" w:hAnsi="华文中宋" w:hint="eastAsia"/>
          <w:sz w:val="32"/>
          <w:szCs w:val="32"/>
        </w:rPr>
        <w:t>三诏。</w:t>
      </w:r>
      <w:proofErr w:type="gramStart"/>
      <w:r w:rsidRPr="002F2203">
        <w:rPr>
          <w:rFonts w:ascii="华文中宋" w:eastAsia="方正粗雅宋_GBK" w:hAnsi="华文中宋" w:hint="eastAsia"/>
          <w:sz w:val="32"/>
          <w:szCs w:val="32"/>
        </w:rPr>
        <w:t>并辞疾</w:t>
      </w:r>
      <w:proofErr w:type="gramEnd"/>
      <w:r w:rsidRPr="002F2203">
        <w:rPr>
          <w:rFonts w:ascii="华文中宋" w:eastAsia="方正粗雅宋_GBK" w:hAnsi="华文中宋" w:hint="eastAsia"/>
          <w:sz w:val="32"/>
          <w:szCs w:val="32"/>
        </w:rPr>
        <w:t>不起。</w:t>
      </w:r>
      <w:bookmarkStart w:id="1622" w:name="0189a08"/>
      <w:bookmarkEnd w:id="1621"/>
      <w:proofErr w:type="gramStart"/>
      <w:r w:rsidRPr="002F2203">
        <w:rPr>
          <w:rFonts w:ascii="华文中宋" w:eastAsia="方正粗雅宋_GBK" w:hAnsi="华文中宋" w:hint="eastAsia"/>
          <w:sz w:val="32"/>
          <w:szCs w:val="32"/>
        </w:rPr>
        <w:t>师始居兰陵</w:t>
      </w:r>
      <w:proofErr w:type="gramEnd"/>
      <w:r w:rsidRPr="002F2203">
        <w:rPr>
          <w:rFonts w:ascii="华文中宋" w:eastAsia="方正粗雅宋_GBK" w:hAnsi="华文中宋" w:hint="eastAsia"/>
          <w:sz w:val="32"/>
          <w:szCs w:val="32"/>
        </w:rPr>
        <w:t>。尝与江淮名僧四十人。</w:t>
      </w:r>
      <w:bookmarkStart w:id="1623" w:name="0189a09"/>
      <w:bookmarkEnd w:id="1622"/>
      <w:proofErr w:type="gramStart"/>
      <w:r w:rsidRPr="002F2203">
        <w:rPr>
          <w:rFonts w:ascii="华文中宋" w:eastAsia="方正粗雅宋_GBK" w:hAnsi="华文中宋" w:hint="eastAsia"/>
          <w:sz w:val="32"/>
          <w:szCs w:val="32"/>
        </w:rPr>
        <w:t>同礼五台</w:t>
      </w:r>
      <w:proofErr w:type="gramEnd"/>
      <w:r w:rsidRPr="002F2203">
        <w:rPr>
          <w:rFonts w:ascii="华文中宋" w:eastAsia="方正粗雅宋_GBK" w:hAnsi="华文中宋" w:hint="eastAsia"/>
          <w:sz w:val="32"/>
          <w:szCs w:val="32"/>
        </w:rPr>
        <w:t>。有不空三藏门人含</w:t>
      </w:r>
      <w:proofErr w:type="gramStart"/>
      <w:r w:rsidRPr="002F2203">
        <w:rPr>
          <w:rFonts w:ascii="华文中宋" w:eastAsia="方正粗雅宋_GBK" w:hAnsi="华文中宋" w:hint="eastAsia"/>
          <w:sz w:val="32"/>
          <w:szCs w:val="32"/>
        </w:rPr>
        <w:t>光白师曰</w:t>
      </w:r>
      <w:proofErr w:type="gramEnd"/>
      <w:r w:rsidRPr="002F2203">
        <w:rPr>
          <w:rFonts w:ascii="华文中宋" w:eastAsia="方正粗雅宋_GBK" w:hAnsi="华文中宋" w:hint="eastAsia"/>
          <w:sz w:val="32"/>
          <w:szCs w:val="32"/>
        </w:rPr>
        <w:t>。</w:t>
      </w:r>
      <w:bookmarkStart w:id="1624" w:name="0189a10"/>
      <w:bookmarkEnd w:id="1623"/>
      <w:proofErr w:type="gramStart"/>
      <w:r w:rsidRPr="002F2203">
        <w:rPr>
          <w:rFonts w:ascii="华文中宋" w:eastAsia="方正粗雅宋_GBK" w:hAnsi="华文中宋" w:hint="eastAsia"/>
          <w:sz w:val="32"/>
          <w:szCs w:val="32"/>
        </w:rPr>
        <w:t>顷</w:t>
      </w:r>
      <w:proofErr w:type="gramEnd"/>
      <w:r w:rsidRPr="002F2203">
        <w:rPr>
          <w:rFonts w:ascii="华文中宋" w:eastAsia="方正粗雅宋_GBK" w:hAnsi="华文中宋" w:hint="eastAsia"/>
          <w:sz w:val="32"/>
          <w:szCs w:val="32"/>
        </w:rPr>
        <w:t>从不空游历天竺。见</w:t>
      </w:r>
      <w:proofErr w:type="gramStart"/>
      <w:r w:rsidRPr="002F2203">
        <w:rPr>
          <w:rFonts w:ascii="华文中宋" w:eastAsia="方正粗雅宋_GBK" w:hAnsi="华文中宋" w:hint="eastAsia"/>
          <w:sz w:val="32"/>
          <w:szCs w:val="32"/>
        </w:rPr>
        <w:t>梵</w:t>
      </w:r>
      <w:proofErr w:type="gramEnd"/>
      <w:r w:rsidRPr="002F2203">
        <w:rPr>
          <w:rFonts w:ascii="华文中宋" w:eastAsia="方正粗雅宋_GBK" w:hAnsi="华文中宋" w:hint="eastAsia"/>
          <w:sz w:val="32"/>
          <w:szCs w:val="32"/>
        </w:rPr>
        <w:t>僧云。</w:t>
      </w:r>
      <w:bookmarkStart w:id="1625" w:name="0189a11"/>
      <w:bookmarkEnd w:id="1624"/>
      <w:r w:rsidRPr="002F2203">
        <w:rPr>
          <w:rFonts w:ascii="华文中宋" w:eastAsia="方正粗雅宋_GBK" w:hAnsi="华文中宋" w:hint="eastAsia"/>
          <w:sz w:val="32"/>
          <w:szCs w:val="32"/>
        </w:rPr>
        <w:t>闻大唐有天台教迹。可以</w:t>
      </w:r>
      <w:proofErr w:type="gramStart"/>
      <w:r w:rsidRPr="002F2203">
        <w:rPr>
          <w:rFonts w:ascii="华文中宋" w:eastAsia="方正粗雅宋_GBK" w:hAnsi="华文中宋" w:hint="eastAsia"/>
          <w:sz w:val="32"/>
          <w:szCs w:val="32"/>
        </w:rPr>
        <w:t>识偏圆简</w:t>
      </w:r>
      <w:proofErr w:type="gramEnd"/>
      <w:r w:rsidRPr="002F2203">
        <w:rPr>
          <w:rFonts w:ascii="华文中宋" w:eastAsia="方正粗雅宋_GBK" w:hAnsi="华文中宋" w:hint="eastAsia"/>
          <w:sz w:val="32"/>
          <w:szCs w:val="32"/>
        </w:rPr>
        <w:t>邪正明止观。</w:t>
      </w:r>
      <w:bookmarkStart w:id="1626" w:name="0189a12"/>
      <w:bookmarkEnd w:id="1625"/>
      <w:r w:rsidRPr="002F2203">
        <w:rPr>
          <w:rFonts w:ascii="华文中宋" w:eastAsia="方正粗雅宋_GBK" w:hAnsi="华文中宋" w:hint="eastAsia"/>
          <w:sz w:val="32"/>
          <w:szCs w:val="32"/>
        </w:rPr>
        <w:t>可能译之至此土耶。师闻之叹曰。</w:t>
      </w:r>
      <w:bookmarkStart w:id="1627" w:name="0189a13"/>
      <w:bookmarkEnd w:id="1626"/>
      <w:r w:rsidRPr="002F2203">
        <w:rPr>
          <w:rFonts w:ascii="华文中宋" w:eastAsia="方正粗雅宋_GBK" w:hAnsi="华文中宋" w:hint="eastAsia"/>
          <w:sz w:val="32"/>
          <w:szCs w:val="32"/>
        </w:rPr>
        <w:t>可谓</w:t>
      </w:r>
      <w:proofErr w:type="gramStart"/>
      <w:r w:rsidRPr="002F2203">
        <w:rPr>
          <w:rFonts w:ascii="华文中宋" w:eastAsia="方正粗雅宋_GBK" w:hAnsi="华文中宋" w:hint="eastAsia"/>
          <w:sz w:val="32"/>
          <w:szCs w:val="32"/>
        </w:rPr>
        <w:t>中国失法求之</w:t>
      </w:r>
      <w:proofErr w:type="gramEnd"/>
      <w:r w:rsidRPr="002F2203">
        <w:rPr>
          <w:rFonts w:ascii="华文中宋" w:eastAsia="方正粗雅宋_GBK" w:hAnsi="华文中宋" w:hint="eastAsia"/>
          <w:sz w:val="32"/>
          <w:szCs w:val="32"/>
        </w:rPr>
        <w:t>四维</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左传。孔子曰。天子失官。学在四夷。后汉东夷传序。</w:t>
      </w:r>
      <w:bookmarkStart w:id="1628" w:name="0189a14"/>
      <w:bookmarkEnd w:id="1627"/>
      <w:r w:rsidRPr="002F2203">
        <w:rPr>
          <w:rFonts w:ascii="华文中宋" w:eastAsia="方正粗雅宋_GBK" w:hAnsi="华文中宋" w:hint="eastAsia"/>
          <w:sz w:val="32"/>
          <w:szCs w:val="32"/>
        </w:rPr>
        <w:t>中国失礼求之四夷</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晚归台岭。大布而衣。一床而居。</w:t>
      </w:r>
      <w:bookmarkStart w:id="1629" w:name="0189a15"/>
      <w:bookmarkEnd w:id="1628"/>
      <w:r w:rsidRPr="002F2203">
        <w:rPr>
          <w:rFonts w:ascii="华文中宋" w:eastAsia="方正粗雅宋_GBK" w:hAnsi="华文中宋" w:hint="eastAsia"/>
          <w:sz w:val="32"/>
          <w:szCs w:val="32"/>
        </w:rPr>
        <w:t>以身诲人</w:t>
      </w:r>
      <w:proofErr w:type="gramStart"/>
      <w:r w:rsidRPr="002F2203">
        <w:rPr>
          <w:rFonts w:ascii="华文中宋" w:eastAsia="方正粗雅宋_GBK" w:hAnsi="华文中宋" w:hint="eastAsia"/>
          <w:sz w:val="32"/>
          <w:szCs w:val="32"/>
        </w:rPr>
        <w:t>耆</w:t>
      </w:r>
      <w:proofErr w:type="gramEnd"/>
      <w:r w:rsidRPr="002F2203">
        <w:rPr>
          <w:rFonts w:ascii="华文中宋" w:eastAsia="方正粗雅宋_GBK" w:hAnsi="华文中宋" w:hint="eastAsia"/>
          <w:sz w:val="32"/>
          <w:szCs w:val="32"/>
        </w:rPr>
        <w:t>年不倦。大兵大饥之际。学徒愈</w:t>
      </w:r>
      <w:proofErr w:type="gramStart"/>
      <w:r w:rsidRPr="002F2203">
        <w:rPr>
          <w:rFonts w:ascii="华文中宋" w:eastAsia="方正粗雅宋_GBK" w:hAnsi="华文中宋" w:hint="eastAsia"/>
          <w:sz w:val="32"/>
          <w:szCs w:val="32"/>
        </w:rPr>
        <w:t>蕃</w:t>
      </w:r>
      <w:proofErr w:type="gramEnd"/>
      <w:r w:rsidRPr="002F2203">
        <w:rPr>
          <w:rFonts w:ascii="华文中宋" w:eastAsia="方正粗雅宋_GBK" w:hAnsi="华文中宋" w:hint="eastAsia"/>
          <w:sz w:val="32"/>
          <w:szCs w:val="32"/>
        </w:rPr>
        <w:t>。</w:t>
      </w:r>
      <w:bookmarkStart w:id="1630" w:name="0189a16"/>
      <w:bookmarkEnd w:id="1629"/>
      <w:r w:rsidRPr="002F2203">
        <w:rPr>
          <w:rFonts w:ascii="华文中宋" w:eastAsia="方正粗雅宋_GBK" w:hAnsi="华文中宋" w:hint="eastAsia"/>
          <w:sz w:val="32"/>
          <w:szCs w:val="32"/>
        </w:rPr>
        <w:t>瞻望堂</w:t>
      </w:r>
      <w:proofErr w:type="gramStart"/>
      <w:r w:rsidRPr="002F2203">
        <w:rPr>
          <w:rFonts w:ascii="华文中宋" w:eastAsia="方正粗雅宋_GBK" w:hAnsi="华文中宋" w:hint="eastAsia"/>
          <w:sz w:val="32"/>
          <w:szCs w:val="32"/>
        </w:rPr>
        <w:t>室以为依怙</w:t>
      </w:r>
      <w:proofErr w:type="gramEnd"/>
      <w:r w:rsidRPr="002F2203">
        <w:rPr>
          <w:rFonts w:ascii="华文中宋" w:eastAsia="方正粗雅宋_GBK" w:hAnsi="华文中宋" w:hint="eastAsia"/>
          <w:sz w:val="32"/>
          <w:szCs w:val="32"/>
        </w:rPr>
        <w:t>。建中三年</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德宗</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二月五日。</w:t>
      </w:r>
      <w:bookmarkStart w:id="1631" w:name="0189a17"/>
      <w:bookmarkEnd w:id="1630"/>
      <w:r w:rsidRPr="002F2203">
        <w:rPr>
          <w:rFonts w:ascii="华文中宋" w:eastAsia="方正粗雅宋_GBK" w:hAnsi="华文中宋" w:hint="eastAsia"/>
          <w:sz w:val="32"/>
          <w:szCs w:val="32"/>
        </w:rPr>
        <w:t>示疾于佛陇。语门人曰。道无方性无体。生</w:t>
      </w:r>
      <w:proofErr w:type="gramStart"/>
      <w:r w:rsidRPr="002F2203">
        <w:rPr>
          <w:rFonts w:ascii="华文中宋" w:eastAsia="方正粗雅宋_GBK" w:hAnsi="华文中宋" w:hint="eastAsia"/>
          <w:sz w:val="32"/>
          <w:szCs w:val="32"/>
        </w:rPr>
        <w:t>欤</w:t>
      </w:r>
      <w:proofErr w:type="gramEnd"/>
      <w:r w:rsidRPr="002F2203">
        <w:rPr>
          <w:rFonts w:ascii="华文中宋" w:eastAsia="方正粗雅宋_GBK" w:hAnsi="华文中宋" w:hint="eastAsia"/>
          <w:sz w:val="32"/>
          <w:szCs w:val="32"/>
        </w:rPr>
        <w:t>死</w:t>
      </w:r>
      <w:proofErr w:type="gramStart"/>
      <w:r w:rsidRPr="002F2203">
        <w:rPr>
          <w:rFonts w:ascii="华文中宋" w:eastAsia="方正粗雅宋_GBK" w:hAnsi="华文中宋" w:hint="eastAsia"/>
          <w:sz w:val="32"/>
          <w:szCs w:val="32"/>
        </w:rPr>
        <w:t>欤</w:t>
      </w:r>
      <w:proofErr w:type="gramEnd"/>
      <w:r w:rsidRPr="002F2203">
        <w:rPr>
          <w:rFonts w:ascii="华文中宋" w:eastAsia="方正粗雅宋_GBK" w:hAnsi="华文中宋" w:hint="eastAsia"/>
          <w:sz w:val="32"/>
          <w:szCs w:val="32"/>
        </w:rPr>
        <w:t>。</w:t>
      </w:r>
      <w:bookmarkStart w:id="1632" w:name="0189a18"/>
      <w:bookmarkEnd w:id="1631"/>
      <w:r w:rsidRPr="002F2203">
        <w:rPr>
          <w:rFonts w:ascii="华文中宋" w:eastAsia="方正粗雅宋_GBK" w:hAnsi="华文中宋" w:hint="eastAsia"/>
          <w:sz w:val="32"/>
          <w:szCs w:val="32"/>
        </w:rPr>
        <w:t>其旨一贯。</w:t>
      </w:r>
      <w:proofErr w:type="gramStart"/>
      <w:r w:rsidRPr="002F2203">
        <w:rPr>
          <w:rFonts w:ascii="华文中宋" w:eastAsia="方正粗雅宋_GBK" w:hAnsi="华文中宋" w:hint="eastAsia"/>
          <w:sz w:val="32"/>
          <w:szCs w:val="32"/>
        </w:rPr>
        <w:t>吾归骨</w:t>
      </w:r>
      <w:proofErr w:type="gramEnd"/>
      <w:r w:rsidRPr="002F2203">
        <w:rPr>
          <w:rFonts w:ascii="华文中宋" w:eastAsia="方正粗雅宋_GBK" w:hAnsi="华文中宋" w:hint="eastAsia"/>
          <w:sz w:val="32"/>
          <w:szCs w:val="32"/>
        </w:rPr>
        <w:t>此山。报尽今夕。</w:t>
      </w:r>
      <w:bookmarkStart w:id="1633" w:name="0189a19"/>
      <w:bookmarkEnd w:id="1632"/>
      <w:r w:rsidRPr="002F2203">
        <w:rPr>
          <w:rFonts w:ascii="华文中宋" w:eastAsia="方正粗雅宋_GBK" w:hAnsi="华文中宋" w:hint="eastAsia"/>
          <w:sz w:val="32"/>
          <w:szCs w:val="32"/>
        </w:rPr>
        <w:t>要与汝等谈道而决。夫一念无相谓之空。</w:t>
      </w:r>
      <w:bookmarkStart w:id="1634" w:name="0189a20"/>
      <w:bookmarkEnd w:id="1633"/>
      <w:r w:rsidRPr="002F2203">
        <w:rPr>
          <w:rFonts w:ascii="华文中宋" w:eastAsia="方正粗雅宋_GBK" w:hAnsi="华文中宋" w:hint="eastAsia"/>
          <w:sz w:val="32"/>
          <w:szCs w:val="32"/>
        </w:rPr>
        <w:t>无法不备谓之假。不一</w:t>
      </w:r>
      <w:proofErr w:type="gramStart"/>
      <w:r w:rsidRPr="002F2203">
        <w:rPr>
          <w:rFonts w:ascii="华文中宋" w:eastAsia="方正粗雅宋_GBK" w:hAnsi="华文中宋" w:hint="eastAsia"/>
          <w:sz w:val="32"/>
          <w:szCs w:val="32"/>
        </w:rPr>
        <w:t>不异谓</w:t>
      </w:r>
      <w:proofErr w:type="gramEnd"/>
      <w:r w:rsidRPr="002F2203">
        <w:rPr>
          <w:rFonts w:ascii="华文中宋" w:eastAsia="方正粗雅宋_GBK" w:hAnsi="华文中宋" w:hint="eastAsia"/>
          <w:sz w:val="32"/>
          <w:szCs w:val="32"/>
        </w:rPr>
        <w:t>之中。</w:t>
      </w:r>
      <w:bookmarkStart w:id="1635" w:name="0189a21"/>
      <w:bookmarkEnd w:id="1634"/>
      <w:r w:rsidRPr="002F2203">
        <w:rPr>
          <w:rFonts w:ascii="华文中宋" w:eastAsia="方正粗雅宋_GBK" w:hAnsi="华文中宋" w:hint="eastAsia"/>
          <w:sz w:val="32"/>
          <w:szCs w:val="32"/>
        </w:rPr>
        <w:t>在凡为三因。在圣为三德。爇</w:t>
      </w:r>
      <w:proofErr w:type="gramStart"/>
      <w:r w:rsidRPr="002F2203">
        <w:rPr>
          <w:rFonts w:ascii="华文中宋" w:eastAsia="方正粗雅宋_GBK" w:hAnsi="华文中宋" w:hint="eastAsia"/>
          <w:sz w:val="32"/>
          <w:szCs w:val="32"/>
        </w:rPr>
        <w:t>炷则初</w:t>
      </w:r>
      <w:proofErr w:type="gramEnd"/>
      <w:r w:rsidRPr="002F2203">
        <w:rPr>
          <w:rFonts w:ascii="华文中宋" w:eastAsia="方正粗雅宋_GBK" w:hAnsi="华文中宋" w:hint="eastAsia"/>
          <w:sz w:val="32"/>
          <w:szCs w:val="32"/>
        </w:rPr>
        <w:t>后同相。</w:t>
      </w:r>
      <w:bookmarkStart w:id="1636" w:name="0189a22"/>
      <w:bookmarkEnd w:id="1635"/>
      <w:r w:rsidRPr="002F2203">
        <w:rPr>
          <w:rFonts w:ascii="华文中宋" w:eastAsia="方正粗雅宋_GBK" w:hAnsi="华文中宋" w:hint="eastAsia"/>
          <w:sz w:val="32"/>
          <w:szCs w:val="32"/>
        </w:rPr>
        <w:t>涉海则浅</w:t>
      </w:r>
      <w:proofErr w:type="gramStart"/>
      <w:r w:rsidRPr="002F2203">
        <w:rPr>
          <w:rFonts w:ascii="华文中宋" w:eastAsia="方正粗雅宋_GBK" w:hAnsi="华文中宋" w:hint="eastAsia"/>
          <w:sz w:val="32"/>
          <w:szCs w:val="32"/>
        </w:rPr>
        <w:t>深异流</w:t>
      </w:r>
      <w:proofErr w:type="gramEnd"/>
      <w:r w:rsidRPr="002F2203">
        <w:rPr>
          <w:rFonts w:ascii="华文中宋" w:eastAsia="方正粗雅宋_GBK" w:hAnsi="华文中宋" w:hint="eastAsia"/>
          <w:sz w:val="32"/>
          <w:szCs w:val="32"/>
        </w:rPr>
        <w:t>。自利利人在此而已。</w:t>
      </w:r>
      <w:proofErr w:type="gramStart"/>
      <w:r w:rsidRPr="002F2203">
        <w:rPr>
          <w:rFonts w:ascii="华文中宋" w:eastAsia="方正粗雅宋_GBK" w:hAnsi="华文中宋" w:hint="eastAsia"/>
          <w:sz w:val="32"/>
          <w:szCs w:val="32"/>
        </w:rPr>
        <w:t>汝</w:t>
      </w:r>
      <w:proofErr w:type="gramEnd"/>
      <w:r w:rsidRPr="002F2203">
        <w:rPr>
          <w:rFonts w:ascii="华文中宋" w:eastAsia="方正粗雅宋_GBK" w:hAnsi="华文中宋" w:hint="eastAsia"/>
          <w:sz w:val="32"/>
          <w:szCs w:val="32"/>
        </w:rPr>
        <w:t>其志之。</w:t>
      </w:r>
      <w:bookmarkStart w:id="1637" w:name="0189a23"/>
      <w:bookmarkEnd w:id="1636"/>
      <w:r w:rsidRPr="002F2203">
        <w:rPr>
          <w:rFonts w:ascii="华文中宋" w:eastAsia="方正粗雅宋_GBK" w:hAnsi="华文中宋" w:hint="eastAsia"/>
          <w:sz w:val="32"/>
          <w:szCs w:val="32"/>
        </w:rPr>
        <w:t>言</w:t>
      </w:r>
      <w:proofErr w:type="gramStart"/>
      <w:r w:rsidRPr="002F2203">
        <w:rPr>
          <w:rFonts w:ascii="华文中宋" w:eastAsia="方正粗雅宋_GBK" w:hAnsi="华文中宋" w:hint="eastAsia"/>
          <w:sz w:val="32"/>
          <w:szCs w:val="32"/>
        </w:rPr>
        <w:t>讫</w:t>
      </w:r>
      <w:proofErr w:type="gramEnd"/>
      <w:r w:rsidRPr="002F2203">
        <w:rPr>
          <w:rFonts w:ascii="华文中宋" w:eastAsia="方正粗雅宋_GBK" w:hAnsi="华文中宋" w:hint="eastAsia"/>
          <w:sz w:val="32"/>
          <w:szCs w:val="32"/>
        </w:rPr>
        <w:t>隐几而化。寿七十二。夏四十三。</w:t>
      </w:r>
      <w:bookmarkStart w:id="1638" w:name="0189a24"/>
      <w:bookmarkEnd w:id="1637"/>
      <w:r w:rsidRPr="002F2203">
        <w:rPr>
          <w:rFonts w:ascii="华文中宋" w:eastAsia="方正粗雅宋_GBK" w:hAnsi="华文中宋" w:hint="eastAsia"/>
          <w:sz w:val="32"/>
          <w:szCs w:val="32"/>
        </w:rPr>
        <w:t>门人奉全身</w:t>
      </w:r>
      <w:proofErr w:type="gramStart"/>
      <w:r w:rsidRPr="002F2203">
        <w:rPr>
          <w:rFonts w:ascii="华文中宋" w:eastAsia="方正粗雅宋_GBK" w:hAnsi="华文中宋" w:hint="eastAsia"/>
          <w:sz w:val="32"/>
          <w:szCs w:val="32"/>
        </w:rPr>
        <w:t>塔于智者茔</w:t>
      </w:r>
      <w:proofErr w:type="gramEnd"/>
      <w:r w:rsidRPr="002F2203">
        <w:rPr>
          <w:rFonts w:ascii="华文中宋" w:eastAsia="方正粗雅宋_GBK" w:hAnsi="华文中宋" w:hint="eastAsia"/>
          <w:sz w:val="32"/>
          <w:szCs w:val="32"/>
        </w:rPr>
        <w:t>域之西南隅。</w:t>
      </w:r>
      <w:bookmarkStart w:id="1639" w:name="0189a25"/>
      <w:bookmarkEnd w:id="1638"/>
      <w:r w:rsidRPr="002F2203">
        <w:rPr>
          <w:rFonts w:ascii="华文中宋" w:eastAsia="方正粗雅宋_GBK" w:hAnsi="华文中宋" w:hint="eastAsia"/>
          <w:sz w:val="32"/>
          <w:szCs w:val="32"/>
        </w:rPr>
        <w:t>所著法</w:t>
      </w:r>
      <w:proofErr w:type="gramStart"/>
      <w:r w:rsidRPr="002F2203">
        <w:rPr>
          <w:rFonts w:ascii="华文中宋" w:eastAsia="方正粗雅宋_GBK" w:hAnsi="华文中宋" w:hint="eastAsia"/>
          <w:sz w:val="32"/>
          <w:szCs w:val="32"/>
        </w:rPr>
        <w:t>华释签</w:t>
      </w:r>
      <w:proofErr w:type="gramEnd"/>
      <w:r w:rsidRPr="002F2203">
        <w:rPr>
          <w:rFonts w:ascii="华文中宋" w:eastAsia="方正粗雅宋_GBK" w:hAnsi="华文中宋" w:hint="eastAsia"/>
          <w:sz w:val="32"/>
          <w:szCs w:val="32"/>
        </w:rPr>
        <w:t>。文句记。</w:t>
      </w:r>
      <w:proofErr w:type="gramStart"/>
      <w:r w:rsidRPr="002F2203">
        <w:rPr>
          <w:rFonts w:ascii="华文中宋" w:eastAsia="方正粗雅宋_GBK" w:hAnsi="华文中宋" w:hint="eastAsia"/>
          <w:sz w:val="32"/>
          <w:szCs w:val="32"/>
        </w:rPr>
        <w:t>止观辅行</w:t>
      </w:r>
      <w:proofErr w:type="gramEnd"/>
      <w:r w:rsidRPr="002F2203">
        <w:rPr>
          <w:rFonts w:ascii="华文中宋" w:eastAsia="方正粗雅宋_GBK" w:hAnsi="华文中宋" w:hint="eastAsia"/>
          <w:sz w:val="32"/>
          <w:szCs w:val="32"/>
        </w:rPr>
        <w:t>。止</w:t>
      </w:r>
      <w:proofErr w:type="gramStart"/>
      <w:r w:rsidRPr="002F2203">
        <w:rPr>
          <w:rFonts w:ascii="华文中宋" w:eastAsia="方正粗雅宋_GBK" w:hAnsi="华文中宋" w:hint="eastAsia"/>
          <w:sz w:val="32"/>
          <w:szCs w:val="32"/>
        </w:rPr>
        <w:t>观搜玄记</w:t>
      </w:r>
      <w:proofErr w:type="gramEnd"/>
      <w:r w:rsidRPr="002F2203">
        <w:rPr>
          <w:rFonts w:ascii="华文中宋" w:eastAsia="方正粗雅宋_GBK" w:hAnsi="华文中宋" w:hint="eastAsia"/>
          <w:sz w:val="32"/>
          <w:szCs w:val="32"/>
        </w:rPr>
        <w:t>。</w:t>
      </w:r>
      <w:bookmarkStart w:id="1640" w:name="0189a26"/>
      <w:bookmarkEnd w:id="1639"/>
      <w:r w:rsidRPr="002F2203">
        <w:rPr>
          <w:rFonts w:ascii="华文中宋" w:eastAsia="方正粗雅宋_GBK" w:hAnsi="华文中宋" w:hint="eastAsia"/>
          <w:sz w:val="32"/>
          <w:szCs w:val="32"/>
        </w:rPr>
        <w:t>各十卷。止观文句一卷。为司封李华说。</w:t>
      </w:r>
      <w:bookmarkStart w:id="1641" w:name="0189a27"/>
      <w:bookmarkEnd w:id="1640"/>
      <w:r w:rsidRPr="002F2203">
        <w:rPr>
          <w:rFonts w:ascii="华文中宋" w:eastAsia="方正粗雅宋_GBK" w:hAnsi="华文中宋" w:hint="eastAsia"/>
          <w:sz w:val="32"/>
          <w:szCs w:val="32"/>
        </w:rPr>
        <w:t>止观大意一卷。</w:t>
      </w:r>
      <w:proofErr w:type="gramStart"/>
      <w:r w:rsidRPr="002F2203">
        <w:rPr>
          <w:rFonts w:ascii="华文中宋" w:eastAsia="方正粗雅宋_GBK" w:hAnsi="华文中宋" w:hint="eastAsia"/>
          <w:sz w:val="32"/>
          <w:szCs w:val="32"/>
        </w:rPr>
        <w:t>释签别</w:t>
      </w:r>
      <w:proofErr w:type="gramEnd"/>
      <w:r w:rsidRPr="002F2203">
        <w:rPr>
          <w:rFonts w:ascii="华文中宋" w:eastAsia="方正粗雅宋_GBK" w:hAnsi="华文中宋" w:hint="eastAsia"/>
          <w:sz w:val="32"/>
          <w:szCs w:val="32"/>
        </w:rPr>
        <w:t>行十不二门。金刚錍。止观义例。</w:t>
      </w:r>
      <w:bookmarkStart w:id="1642" w:name="0189a28"/>
      <w:bookmarkEnd w:id="1641"/>
      <w:r w:rsidRPr="002F2203">
        <w:rPr>
          <w:rFonts w:ascii="华文中宋" w:eastAsia="方正粗雅宋_GBK" w:hAnsi="华文中宋" w:hint="eastAsia"/>
          <w:sz w:val="32"/>
          <w:szCs w:val="32"/>
        </w:rPr>
        <w:t>三观义</w:t>
      </w:r>
      <w:proofErr w:type="gramStart"/>
      <w:r w:rsidRPr="002F2203">
        <w:rPr>
          <w:rFonts w:ascii="华文中宋" w:eastAsia="方正粗雅宋_GBK" w:hAnsi="华文中宋" w:hint="eastAsia"/>
          <w:sz w:val="32"/>
          <w:szCs w:val="32"/>
        </w:rPr>
        <w:t>涅</w:t>
      </w:r>
      <w:proofErr w:type="gramEnd"/>
      <w:r w:rsidRPr="002F2203">
        <w:rPr>
          <w:rFonts w:ascii="华文中宋" w:eastAsia="方正粗雅宋_GBK" w:hAnsi="华文中宋" w:hint="eastAsia"/>
          <w:sz w:val="32"/>
          <w:szCs w:val="32"/>
        </w:rPr>
        <w:t>盘后分疏。观心诵经记。</w:t>
      </w:r>
      <w:bookmarkStart w:id="1643" w:name="0189a29"/>
      <w:bookmarkEnd w:id="1642"/>
      <w:r w:rsidRPr="002F2203">
        <w:rPr>
          <w:rFonts w:ascii="华文中宋" w:eastAsia="方正粗雅宋_GBK" w:hAnsi="华文中宋" w:hint="eastAsia"/>
          <w:sz w:val="32"/>
          <w:szCs w:val="32"/>
        </w:rPr>
        <w:lastRenderedPageBreak/>
        <w:t>授菩萨戒文。始终心要。各一卷。</w:t>
      </w:r>
      <w:proofErr w:type="gramStart"/>
      <w:r w:rsidRPr="002F2203">
        <w:rPr>
          <w:rFonts w:ascii="华文中宋" w:eastAsia="方正粗雅宋_GBK" w:hAnsi="华文中宋" w:hint="eastAsia"/>
          <w:sz w:val="32"/>
          <w:szCs w:val="32"/>
        </w:rPr>
        <w:t>略净名疏</w:t>
      </w:r>
      <w:proofErr w:type="gramEnd"/>
      <w:r w:rsidRPr="002F2203">
        <w:rPr>
          <w:rFonts w:ascii="华文中宋" w:eastAsia="方正粗雅宋_GBK" w:hAnsi="华文中宋" w:hint="eastAsia"/>
          <w:sz w:val="32"/>
          <w:szCs w:val="32"/>
        </w:rPr>
        <w:t>十卷。记三卷。</w:t>
      </w:r>
      <w:bookmarkStart w:id="1644" w:name="0189b01"/>
      <w:bookmarkEnd w:id="1643"/>
      <w:proofErr w:type="gramStart"/>
      <w:r w:rsidRPr="002F2203">
        <w:rPr>
          <w:rFonts w:ascii="华文中宋" w:eastAsia="方正粗雅宋_GBK" w:hAnsi="华文中宋" w:hint="eastAsia"/>
          <w:sz w:val="32"/>
          <w:szCs w:val="32"/>
        </w:rPr>
        <w:t>净名广疏记</w:t>
      </w:r>
      <w:proofErr w:type="gramEnd"/>
      <w:r w:rsidRPr="002F2203">
        <w:rPr>
          <w:rFonts w:ascii="华文中宋" w:eastAsia="方正粗雅宋_GBK" w:hAnsi="华文中宋" w:hint="eastAsia"/>
          <w:sz w:val="32"/>
          <w:szCs w:val="32"/>
        </w:rPr>
        <w:t>六卷。治定</w:t>
      </w:r>
      <w:proofErr w:type="gramStart"/>
      <w:r w:rsidRPr="002F2203">
        <w:rPr>
          <w:rFonts w:ascii="华文中宋" w:eastAsia="方正粗雅宋_GBK" w:hAnsi="华文中宋" w:hint="eastAsia"/>
          <w:sz w:val="32"/>
          <w:szCs w:val="32"/>
        </w:rPr>
        <w:t>涅盘疏</w:t>
      </w:r>
      <w:proofErr w:type="gramEnd"/>
      <w:r w:rsidRPr="002F2203">
        <w:rPr>
          <w:rFonts w:ascii="华文中宋" w:eastAsia="方正粗雅宋_GBK" w:hAnsi="华文中宋" w:hint="eastAsia"/>
          <w:sz w:val="32"/>
          <w:szCs w:val="32"/>
        </w:rPr>
        <w:t>十五卷。</w:t>
      </w:r>
      <w:bookmarkStart w:id="1645" w:name="0189b02"/>
      <w:bookmarkEnd w:id="1644"/>
      <w:r w:rsidRPr="002F2203">
        <w:rPr>
          <w:rFonts w:ascii="华文中宋" w:eastAsia="方正粗雅宋_GBK" w:hAnsi="华文中宋" w:hint="eastAsia"/>
          <w:sz w:val="32"/>
          <w:szCs w:val="32"/>
        </w:rPr>
        <w:t>文句科。止观科。各六卷。</w:t>
      </w:r>
      <w:proofErr w:type="gramStart"/>
      <w:r w:rsidRPr="002F2203">
        <w:rPr>
          <w:rFonts w:ascii="华文中宋" w:eastAsia="方正粗雅宋_GBK" w:hAnsi="华文中宋" w:hint="eastAsia"/>
          <w:sz w:val="32"/>
          <w:szCs w:val="32"/>
        </w:rPr>
        <w:t>华严骨目二卷</w:t>
      </w:r>
      <w:proofErr w:type="gramEnd"/>
      <w:r w:rsidRPr="002F2203">
        <w:rPr>
          <w:rFonts w:ascii="华文中宋" w:eastAsia="方正粗雅宋_GBK" w:hAnsi="华文中宋" w:hint="eastAsia"/>
          <w:sz w:val="32"/>
          <w:szCs w:val="32"/>
        </w:rPr>
        <w:t>。</w:t>
      </w:r>
      <w:bookmarkStart w:id="1646" w:name="0189b03"/>
      <w:bookmarkEnd w:id="1645"/>
      <w:r w:rsidRPr="002F2203">
        <w:rPr>
          <w:rFonts w:ascii="华文中宋" w:eastAsia="方正粗雅宋_GBK" w:hAnsi="华文中宋" w:hint="eastAsia"/>
          <w:sz w:val="32"/>
          <w:szCs w:val="32"/>
        </w:rPr>
        <w:t>法华三昧补助仪。观心补助仪。各一卷。</w:t>
      </w:r>
      <w:bookmarkStart w:id="1647" w:name="0189b04"/>
      <w:bookmarkEnd w:id="1646"/>
      <w:r w:rsidRPr="002F2203">
        <w:rPr>
          <w:rFonts w:ascii="华文中宋" w:eastAsia="方正粗雅宋_GBK" w:hAnsi="华文中宋" w:hint="eastAsia"/>
          <w:sz w:val="32"/>
          <w:szCs w:val="32"/>
        </w:rPr>
        <w:t>方等</w:t>
      </w:r>
      <w:proofErr w:type="gramStart"/>
      <w:r w:rsidRPr="002F2203">
        <w:rPr>
          <w:rFonts w:ascii="华文中宋" w:eastAsia="方正粗雅宋_GBK" w:hAnsi="华文中宋" w:hint="eastAsia"/>
          <w:sz w:val="32"/>
          <w:szCs w:val="32"/>
        </w:rPr>
        <w:t>忏</w:t>
      </w:r>
      <w:proofErr w:type="gramEnd"/>
      <w:r w:rsidRPr="002F2203">
        <w:rPr>
          <w:rFonts w:ascii="华文中宋" w:eastAsia="方正粗雅宋_GBK" w:hAnsi="华文中宋" w:hint="eastAsia"/>
          <w:sz w:val="32"/>
          <w:szCs w:val="32"/>
        </w:rPr>
        <w:t>补助仪二卷。门人梁肃</w:t>
      </w:r>
      <w:proofErr w:type="gramStart"/>
      <w:r w:rsidRPr="002F2203">
        <w:rPr>
          <w:rFonts w:ascii="华文中宋" w:eastAsia="方正粗雅宋_GBK" w:hAnsi="华文中宋" w:hint="eastAsia"/>
          <w:sz w:val="32"/>
          <w:szCs w:val="32"/>
        </w:rPr>
        <w:t>撰师碑铭</w:t>
      </w:r>
      <w:proofErr w:type="gramEnd"/>
      <w:r w:rsidRPr="002F2203">
        <w:rPr>
          <w:rFonts w:ascii="华文中宋" w:eastAsia="方正粗雅宋_GBK" w:hAnsi="华文中宋" w:hint="eastAsia"/>
          <w:sz w:val="32"/>
          <w:szCs w:val="32"/>
        </w:rPr>
        <w:t>。而论之曰。</w:t>
      </w:r>
      <w:bookmarkStart w:id="1648" w:name="0189b05"/>
      <w:bookmarkEnd w:id="1647"/>
      <w:r w:rsidRPr="002F2203">
        <w:rPr>
          <w:rFonts w:ascii="华文中宋" w:eastAsia="方正粗雅宋_GBK" w:hAnsi="华文中宋" w:hint="eastAsia"/>
          <w:sz w:val="32"/>
          <w:szCs w:val="32"/>
        </w:rPr>
        <w:t>圣人不兴。其间必有名</w:t>
      </w:r>
      <w:proofErr w:type="gramStart"/>
      <w:r w:rsidRPr="002F2203">
        <w:rPr>
          <w:rFonts w:ascii="华文中宋" w:eastAsia="方正粗雅宋_GBK" w:hAnsi="华文中宋" w:hint="eastAsia"/>
          <w:sz w:val="32"/>
          <w:szCs w:val="32"/>
        </w:rPr>
        <w:t>世</w:t>
      </w:r>
      <w:proofErr w:type="gramEnd"/>
      <w:r w:rsidRPr="002F2203">
        <w:rPr>
          <w:rFonts w:ascii="华文中宋" w:eastAsia="方正粗雅宋_GBK" w:hAnsi="华文中宋" w:hint="eastAsia"/>
          <w:sz w:val="32"/>
          <w:szCs w:val="32"/>
        </w:rPr>
        <w:t>者出。</w:t>
      </w:r>
      <w:bookmarkStart w:id="1649" w:name="0189b06"/>
      <w:bookmarkEnd w:id="1648"/>
      <w:r w:rsidRPr="002F2203">
        <w:rPr>
          <w:rFonts w:ascii="华文中宋" w:eastAsia="方正粗雅宋_GBK" w:hAnsi="华文中宋" w:hint="eastAsia"/>
          <w:sz w:val="32"/>
          <w:szCs w:val="32"/>
        </w:rPr>
        <w:t>自智者以</w:t>
      </w:r>
      <w:proofErr w:type="gramStart"/>
      <w:r w:rsidRPr="002F2203">
        <w:rPr>
          <w:rFonts w:ascii="华文中宋" w:eastAsia="方正粗雅宋_GBK" w:hAnsi="华文中宋" w:hint="eastAsia"/>
          <w:sz w:val="32"/>
          <w:szCs w:val="32"/>
        </w:rPr>
        <w:t>法付章</w:t>
      </w:r>
      <w:proofErr w:type="gramEnd"/>
      <w:r w:rsidRPr="002F2203">
        <w:rPr>
          <w:rFonts w:ascii="华文中宋" w:eastAsia="方正粗雅宋_GBK" w:hAnsi="华文中宋" w:hint="eastAsia"/>
          <w:sz w:val="32"/>
          <w:szCs w:val="32"/>
        </w:rPr>
        <w:t>安。安再世至于左溪。</w:t>
      </w:r>
      <w:bookmarkStart w:id="1650" w:name="0189b07"/>
      <w:bookmarkEnd w:id="1649"/>
      <w:r w:rsidRPr="002F2203">
        <w:rPr>
          <w:rFonts w:ascii="华文中宋" w:eastAsia="方正粗雅宋_GBK" w:hAnsi="华文中宋" w:hint="eastAsia"/>
          <w:sz w:val="32"/>
          <w:szCs w:val="32"/>
        </w:rPr>
        <w:t>明道</w:t>
      </w:r>
      <w:proofErr w:type="gramStart"/>
      <w:r w:rsidRPr="002F2203">
        <w:rPr>
          <w:rFonts w:ascii="华文中宋" w:eastAsia="方正粗雅宋_GBK" w:hAnsi="华文中宋" w:hint="eastAsia"/>
          <w:sz w:val="32"/>
          <w:szCs w:val="32"/>
        </w:rPr>
        <w:t>若昧待公</w:t>
      </w:r>
      <w:proofErr w:type="gramEnd"/>
      <w:r w:rsidRPr="002F2203">
        <w:rPr>
          <w:rFonts w:ascii="华文中宋" w:eastAsia="方正粗雅宋_GBK" w:hAnsi="华文中宋" w:hint="eastAsia"/>
          <w:sz w:val="32"/>
          <w:szCs w:val="32"/>
        </w:rPr>
        <w:t>而发。乘</w:t>
      </w:r>
      <w:proofErr w:type="gramStart"/>
      <w:r w:rsidRPr="002F2203">
        <w:rPr>
          <w:rFonts w:ascii="华文中宋" w:eastAsia="方正粗雅宋_GBK" w:hAnsi="华文中宋" w:hint="eastAsia"/>
          <w:sz w:val="32"/>
          <w:szCs w:val="32"/>
        </w:rPr>
        <w:t>此宝乘焕然</w:t>
      </w:r>
      <w:proofErr w:type="gramEnd"/>
      <w:r w:rsidRPr="002F2203">
        <w:rPr>
          <w:rFonts w:ascii="华文中宋" w:eastAsia="方正粗雅宋_GBK" w:hAnsi="华文中宋" w:hint="eastAsia"/>
          <w:sz w:val="32"/>
          <w:szCs w:val="32"/>
        </w:rPr>
        <w:t>中兴。</w:t>
      </w:r>
      <w:bookmarkStart w:id="1651" w:name="0189b08"/>
      <w:bookmarkEnd w:id="1650"/>
      <w:r w:rsidRPr="002F2203">
        <w:rPr>
          <w:rFonts w:ascii="华文中宋" w:eastAsia="方正粗雅宋_GBK" w:hAnsi="华文中宋" w:hint="eastAsia"/>
          <w:sz w:val="32"/>
          <w:szCs w:val="32"/>
        </w:rPr>
        <w:t>盖受业身通者三十九人。搢</w:t>
      </w:r>
      <w:proofErr w:type="gramStart"/>
      <w:r w:rsidRPr="002F2203">
        <w:rPr>
          <w:rFonts w:ascii="华文中宋" w:eastAsia="方正粗雅宋_GBK" w:hAnsi="华文中宋" w:hint="eastAsia"/>
          <w:sz w:val="32"/>
          <w:szCs w:val="32"/>
        </w:rPr>
        <w:t>绅先生</w:t>
      </w:r>
      <w:proofErr w:type="gramEnd"/>
      <w:r w:rsidRPr="002F2203">
        <w:rPr>
          <w:rFonts w:ascii="华文中宋" w:eastAsia="方正粗雅宋_GBK" w:hAnsi="华文中宋" w:hint="eastAsia"/>
          <w:sz w:val="32"/>
          <w:szCs w:val="32"/>
        </w:rPr>
        <w:t>高位崇名。</w:t>
      </w:r>
      <w:bookmarkStart w:id="1652" w:name="0189b09"/>
      <w:bookmarkEnd w:id="1651"/>
      <w:r w:rsidRPr="002F2203">
        <w:rPr>
          <w:rFonts w:ascii="华文中宋" w:eastAsia="方正粗雅宋_GBK" w:hAnsi="华文中宋" w:hint="eastAsia"/>
          <w:sz w:val="32"/>
          <w:szCs w:val="32"/>
        </w:rPr>
        <w:t>屈体承教者又数十人</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史记。孔子世家云。弟子盖三千人。身通六艺者七十二人。今言。受业身通。</w:t>
      </w:r>
      <w:proofErr w:type="gramStart"/>
      <w:r w:rsidRPr="002F2203">
        <w:rPr>
          <w:rFonts w:ascii="华文中宋" w:eastAsia="方正粗雅宋_GBK" w:hAnsi="华文中宋" w:hint="eastAsia"/>
          <w:sz w:val="32"/>
          <w:szCs w:val="32"/>
        </w:rPr>
        <w:t>谓通教</w:t>
      </w:r>
      <w:proofErr w:type="gramEnd"/>
      <w:r w:rsidRPr="002F2203">
        <w:rPr>
          <w:rFonts w:ascii="华文中宋" w:eastAsia="方正粗雅宋_GBK" w:hAnsi="华文中宋" w:hint="eastAsia"/>
          <w:sz w:val="32"/>
          <w:szCs w:val="32"/>
        </w:rPr>
        <w:t>观之道。</w:t>
      </w:r>
      <w:bookmarkStart w:id="1653" w:name="0189b10"/>
      <w:bookmarkEnd w:id="1652"/>
      <w:r w:rsidRPr="002F2203">
        <w:rPr>
          <w:rFonts w:ascii="华文中宋" w:eastAsia="方正粗雅宋_GBK" w:hAnsi="华文中宋" w:hint="eastAsia"/>
          <w:sz w:val="32"/>
          <w:szCs w:val="32"/>
        </w:rPr>
        <w:t>有言见</w:t>
      </w:r>
      <w:proofErr w:type="gramStart"/>
      <w:r w:rsidRPr="002F2203">
        <w:rPr>
          <w:rFonts w:ascii="华文中宋" w:eastAsia="方正粗雅宋_GBK" w:hAnsi="华文中宋" w:hint="eastAsia"/>
          <w:sz w:val="32"/>
          <w:szCs w:val="32"/>
        </w:rPr>
        <w:t>身发通者</w:t>
      </w:r>
      <w:proofErr w:type="gramEnd"/>
      <w:r w:rsidRPr="002F2203">
        <w:rPr>
          <w:rFonts w:ascii="华文中宋" w:eastAsia="方正粗雅宋_GBK" w:hAnsi="华文中宋" w:hint="eastAsia"/>
          <w:sz w:val="32"/>
          <w:szCs w:val="32"/>
        </w:rPr>
        <w:t>无义</w:t>
      </w:r>
      <w:r w:rsidRPr="002F2203">
        <w:rPr>
          <w:rFonts w:ascii="华文中宋" w:eastAsia="方正粗雅宋_GBK" w:hAnsi="华文中宋"/>
          <w:sz w:val="32"/>
          <w:szCs w:val="32"/>
        </w:rPr>
        <w:t>)</w:t>
      </w:r>
      <w:r w:rsidRPr="002F2203">
        <w:rPr>
          <w:rFonts w:ascii="华文中宋" w:eastAsia="方正粗雅宋_GBK" w:hAnsi="华文中宋" w:hint="eastAsia"/>
          <w:sz w:val="32"/>
          <w:szCs w:val="32"/>
        </w:rPr>
        <w:t>吴越三请</w:t>
      </w:r>
      <w:proofErr w:type="gramStart"/>
      <w:r w:rsidRPr="002F2203">
        <w:rPr>
          <w:rFonts w:ascii="华文中宋" w:eastAsia="方正粗雅宋_GBK" w:hAnsi="华文中宋" w:hint="eastAsia"/>
          <w:sz w:val="32"/>
          <w:szCs w:val="32"/>
        </w:rPr>
        <w:t>谥</w:t>
      </w:r>
      <w:proofErr w:type="gramEnd"/>
      <w:r w:rsidRPr="002F2203">
        <w:rPr>
          <w:rFonts w:ascii="华文中宋" w:eastAsia="方正粗雅宋_GBK" w:hAnsi="华文中宋" w:hint="eastAsia"/>
          <w:sz w:val="32"/>
          <w:szCs w:val="32"/>
        </w:rPr>
        <w:t>圆通尊者。</w:t>
      </w:r>
      <w:bookmarkEnd w:id="1653"/>
      <w:r w:rsidRPr="002F2203">
        <w:rPr>
          <w:rFonts w:ascii="华文中宋" w:eastAsia="方正粗雅宋_GBK" w:hAnsi="华文中宋" w:hint="eastAsia"/>
          <w:sz w:val="32"/>
          <w:szCs w:val="32"/>
        </w:rPr>
        <w:t>本朝元佑初。永嘉忠法师</w:t>
      </w:r>
      <w:proofErr w:type="gramStart"/>
      <w:r w:rsidRPr="002F2203">
        <w:rPr>
          <w:rFonts w:ascii="华文中宋" w:eastAsia="方正粗雅宋_GBK" w:hAnsi="华文中宋" w:hint="eastAsia"/>
          <w:sz w:val="32"/>
          <w:szCs w:val="32"/>
        </w:rPr>
        <w:t>遣</w:t>
      </w:r>
      <w:proofErr w:type="gramEnd"/>
      <w:r w:rsidRPr="002F2203">
        <w:rPr>
          <w:rFonts w:ascii="华文中宋" w:eastAsia="方正粗雅宋_GBK" w:hAnsi="华文中宋" w:hint="eastAsia"/>
          <w:sz w:val="32"/>
          <w:szCs w:val="32"/>
        </w:rPr>
        <w:t>门人扫塔。草</w:t>
      </w:r>
      <w:proofErr w:type="gramStart"/>
      <w:r w:rsidRPr="002F2203">
        <w:rPr>
          <w:rFonts w:ascii="华文中宋" w:eastAsia="方正粗雅宋_GBK" w:hAnsi="华文中宋" w:hint="eastAsia"/>
          <w:sz w:val="32"/>
          <w:szCs w:val="32"/>
        </w:rPr>
        <w:t>棘</w:t>
      </w:r>
      <w:proofErr w:type="gramEnd"/>
      <w:r w:rsidRPr="002F2203">
        <w:rPr>
          <w:rFonts w:ascii="华文中宋" w:eastAsia="方正粗雅宋_GBK" w:hAnsi="华文中宋" w:hint="eastAsia"/>
          <w:sz w:val="32"/>
          <w:szCs w:val="32"/>
        </w:rPr>
        <w:t>荒芜不能辨。</w:t>
      </w:r>
      <w:proofErr w:type="gramStart"/>
      <w:r w:rsidRPr="002F2203">
        <w:rPr>
          <w:rFonts w:ascii="华文中宋" w:eastAsia="方正粗雅宋_GBK" w:hAnsi="华文中宋" w:hint="eastAsia"/>
          <w:sz w:val="32"/>
          <w:szCs w:val="32"/>
        </w:rPr>
        <w:t>即案梁氏</w:t>
      </w:r>
      <w:proofErr w:type="gramEnd"/>
      <w:r w:rsidRPr="002F2203">
        <w:rPr>
          <w:rFonts w:ascii="华文中宋" w:eastAsia="方正粗雅宋_GBK" w:hAnsi="华文中宋" w:hint="eastAsia"/>
          <w:sz w:val="32"/>
          <w:szCs w:val="32"/>
        </w:rPr>
        <w:t>碑。去大师</w:t>
      </w:r>
      <w:proofErr w:type="gramStart"/>
      <w:r w:rsidRPr="002F2203">
        <w:rPr>
          <w:rFonts w:ascii="华文中宋" w:eastAsia="方正粗雅宋_GBK" w:hAnsi="华文中宋" w:hint="eastAsia"/>
          <w:sz w:val="32"/>
          <w:szCs w:val="32"/>
        </w:rPr>
        <w:t>茔兆百步寻识之</w:t>
      </w:r>
      <w:proofErr w:type="gramEnd"/>
      <w:r w:rsidRPr="002F2203">
        <w:rPr>
          <w:rFonts w:ascii="华文中宋" w:eastAsia="方正粗雅宋_GBK" w:hAnsi="华文中宋" w:hint="eastAsia"/>
          <w:sz w:val="32"/>
          <w:szCs w:val="32"/>
        </w:rPr>
        <w:t>。其龛已空。唯乳香一块耳。夜梦玄弼山君谓曰。昨者天神</w:t>
      </w:r>
      <w:proofErr w:type="gramStart"/>
      <w:r w:rsidRPr="002F2203">
        <w:rPr>
          <w:rFonts w:ascii="华文中宋" w:eastAsia="方正粗雅宋_GBK" w:hAnsi="华文中宋" w:hint="eastAsia"/>
          <w:sz w:val="32"/>
          <w:szCs w:val="32"/>
        </w:rPr>
        <w:t>遣</w:t>
      </w:r>
      <w:proofErr w:type="gramEnd"/>
      <w:r w:rsidRPr="002F2203">
        <w:rPr>
          <w:rFonts w:ascii="华文中宋" w:eastAsia="方正粗雅宋_GBK" w:hAnsi="华文中宋" w:hint="eastAsia"/>
          <w:sz w:val="32"/>
          <w:szCs w:val="32"/>
        </w:rPr>
        <w:t>多人。取全身去也。不须犹豫。于是即旧基建石塔以识之。</w:t>
      </w:r>
    </w:p>
    <w:p w14:paraId="0D919216" w14:textId="77777777" w:rsidR="00A3701D" w:rsidRPr="002F2203" w:rsidRDefault="00A3701D" w:rsidP="009D5CA3">
      <w:pPr>
        <w:spacing w:beforeLines="100" w:before="383" w:afterLines="50" w:after="191" w:line="640" w:lineRule="exact"/>
        <w:rPr>
          <w:rFonts w:ascii="华文中宋" w:eastAsia="方正粗雅宋_GBK" w:hAnsi="华文中宋"/>
          <w:sz w:val="32"/>
          <w:szCs w:val="32"/>
        </w:rPr>
      </w:pPr>
      <w:bookmarkStart w:id="1654" w:name="0189b16"/>
      <w:r w:rsidRPr="002F2203">
        <w:rPr>
          <w:rFonts w:ascii="华文中宋" w:eastAsia="方正粗雅宋_GBK" w:hAnsi="华文中宋" w:hint="eastAsia"/>
          <w:sz w:val="32"/>
          <w:szCs w:val="32"/>
        </w:rPr>
        <w:t>赞曰。疏以申经记以解疏。</w:t>
      </w:r>
      <w:bookmarkStart w:id="1655" w:name="0189b17"/>
      <w:bookmarkEnd w:id="1654"/>
      <w:proofErr w:type="gramStart"/>
      <w:r w:rsidRPr="002F2203">
        <w:rPr>
          <w:rFonts w:ascii="华文中宋" w:eastAsia="方正粗雅宋_GBK" w:hAnsi="华文中宋" w:hint="eastAsia"/>
          <w:sz w:val="32"/>
          <w:szCs w:val="32"/>
        </w:rPr>
        <w:t>夫然故旨义始</w:t>
      </w:r>
      <w:proofErr w:type="gramEnd"/>
      <w:r w:rsidRPr="002F2203">
        <w:rPr>
          <w:rFonts w:ascii="华文中宋" w:eastAsia="方正粗雅宋_GBK" w:hAnsi="华文中宋" w:hint="eastAsia"/>
          <w:sz w:val="32"/>
          <w:szCs w:val="32"/>
        </w:rPr>
        <w:t>归于至当。而后人得以守其正说。</w:t>
      </w:r>
      <w:bookmarkStart w:id="1656" w:name="0189b18"/>
      <w:bookmarkEnd w:id="1655"/>
      <w:r w:rsidRPr="002F2203">
        <w:rPr>
          <w:rFonts w:ascii="华文中宋" w:eastAsia="方正粗雅宋_GBK" w:hAnsi="华文中宋" w:hint="eastAsia"/>
          <w:sz w:val="32"/>
          <w:szCs w:val="32"/>
        </w:rPr>
        <w:t>大</w:t>
      </w:r>
      <w:proofErr w:type="gramStart"/>
      <w:r w:rsidRPr="002F2203">
        <w:rPr>
          <w:rFonts w:ascii="华文中宋" w:eastAsia="方正粗雅宋_GBK" w:hAnsi="华文中宋" w:hint="eastAsia"/>
          <w:sz w:val="32"/>
          <w:szCs w:val="32"/>
        </w:rPr>
        <w:t>哉释签妙乐辅</w:t>
      </w:r>
      <w:proofErr w:type="gramEnd"/>
      <w:r w:rsidRPr="002F2203">
        <w:rPr>
          <w:rFonts w:ascii="华文中宋" w:eastAsia="方正粗雅宋_GBK" w:hAnsi="华文中宋" w:hint="eastAsia"/>
          <w:sz w:val="32"/>
          <w:szCs w:val="32"/>
        </w:rPr>
        <w:t>行之文。</w:t>
      </w:r>
      <w:bookmarkStart w:id="1657" w:name="0189b19"/>
      <w:bookmarkEnd w:id="1656"/>
      <w:r w:rsidRPr="002F2203">
        <w:rPr>
          <w:rFonts w:ascii="华文中宋" w:eastAsia="方正粗雅宋_GBK" w:hAnsi="华文中宋" w:hint="eastAsia"/>
          <w:sz w:val="32"/>
          <w:szCs w:val="32"/>
        </w:rPr>
        <w:t>其能发挥天台之道。</w:t>
      </w:r>
      <w:proofErr w:type="gramStart"/>
      <w:r w:rsidRPr="002F2203">
        <w:rPr>
          <w:rFonts w:ascii="华文中宋" w:eastAsia="方正粗雅宋_GBK" w:hAnsi="华文中宋" w:hint="eastAsia"/>
          <w:sz w:val="32"/>
          <w:szCs w:val="32"/>
        </w:rPr>
        <w:t>畴不</w:t>
      </w:r>
      <w:proofErr w:type="gramEnd"/>
      <w:r w:rsidRPr="002F2203">
        <w:rPr>
          <w:rFonts w:ascii="华文中宋" w:eastAsia="方正粗雅宋_GBK" w:hAnsi="华文中宋" w:hint="eastAsia"/>
          <w:sz w:val="32"/>
          <w:szCs w:val="32"/>
        </w:rPr>
        <w:t>曰厥功茂焉。</w:t>
      </w:r>
      <w:proofErr w:type="gramStart"/>
      <w:r w:rsidRPr="002F2203">
        <w:rPr>
          <w:rFonts w:ascii="华文中宋" w:eastAsia="方正粗雅宋_GBK" w:hAnsi="华文中宋" w:hint="eastAsia"/>
          <w:sz w:val="32"/>
          <w:szCs w:val="32"/>
        </w:rPr>
        <w:t>不</w:t>
      </w:r>
      <w:proofErr w:type="gramEnd"/>
      <w:r w:rsidRPr="002F2203">
        <w:rPr>
          <w:rFonts w:ascii="华文中宋" w:eastAsia="方正粗雅宋_GBK" w:hAnsi="华文中宋" w:hint="eastAsia"/>
          <w:sz w:val="32"/>
          <w:szCs w:val="32"/>
        </w:rPr>
        <w:t>有荆溪。</w:t>
      </w:r>
      <w:bookmarkStart w:id="1658" w:name="0189b20"/>
      <w:bookmarkEnd w:id="1657"/>
      <w:r w:rsidRPr="002F2203">
        <w:rPr>
          <w:rFonts w:ascii="华文中宋" w:eastAsia="方正粗雅宋_GBK" w:hAnsi="华文中宋" w:hint="eastAsia"/>
          <w:sz w:val="32"/>
          <w:szCs w:val="32"/>
        </w:rPr>
        <w:t>则慈恩南山之徒。横议于其后者。</w:t>
      </w:r>
      <w:bookmarkStart w:id="1659" w:name="0189b21"/>
      <w:bookmarkEnd w:id="1658"/>
      <w:r w:rsidRPr="002F2203">
        <w:rPr>
          <w:rFonts w:ascii="华文中宋" w:eastAsia="方正粗雅宋_GBK" w:hAnsi="华文中宋" w:hint="eastAsia"/>
          <w:sz w:val="32"/>
          <w:szCs w:val="32"/>
        </w:rPr>
        <w:t>得以并行而惑众矣。师之言曰。将欲取</w:t>
      </w:r>
      <w:proofErr w:type="gramStart"/>
      <w:r w:rsidRPr="002F2203">
        <w:rPr>
          <w:rFonts w:ascii="华文中宋" w:eastAsia="方正粗雅宋_GBK" w:hAnsi="华文中宋" w:hint="eastAsia"/>
          <w:sz w:val="32"/>
          <w:szCs w:val="32"/>
        </w:rPr>
        <w:t>正舍予谁</w:t>
      </w:r>
      <w:proofErr w:type="gramEnd"/>
      <w:r w:rsidRPr="002F2203">
        <w:rPr>
          <w:rFonts w:ascii="华文中宋" w:eastAsia="方正粗雅宋_GBK" w:hAnsi="华文中宋" w:hint="eastAsia"/>
          <w:sz w:val="32"/>
          <w:szCs w:val="32"/>
        </w:rPr>
        <w:t>归。</w:t>
      </w:r>
      <w:bookmarkStart w:id="1660" w:name="0189b22"/>
      <w:bookmarkEnd w:id="1659"/>
      <w:r w:rsidRPr="002F2203">
        <w:rPr>
          <w:rFonts w:ascii="华文中宋" w:eastAsia="方正粗雅宋_GBK" w:hAnsi="华文中宋" w:hint="eastAsia"/>
          <w:sz w:val="32"/>
          <w:szCs w:val="32"/>
        </w:rPr>
        <w:t>诚然哉。宝训也。本记言搢绅受业者数十人。</w:t>
      </w:r>
      <w:bookmarkStart w:id="1661" w:name="0189b23"/>
      <w:bookmarkEnd w:id="1660"/>
      <w:r w:rsidRPr="002F2203">
        <w:rPr>
          <w:rFonts w:ascii="华文中宋" w:eastAsia="方正粗雅宋_GBK" w:hAnsi="华文中宋" w:hint="eastAsia"/>
          <w:sz w:val="32"/>
          <w:szCs w:val="32"/>
        </w:rPr>
        <w:t>知当时儒宗君子学此道者。若是之盛。</w:t>
      </w:r>
      <w:bookmarkStart w:id="1662" w:name="0189b24"/>
      <w:bookmarkEnd w:id="1661"/>
      <w:r w:rsidRPr="002F2203">
        <w:rPr>
          <w:rFonts w:ascii="华文中宋" w:eastAsia="方正粗雅宋_GBK" w:hAnsi="华文中宋" w:hint="eastAsia"/>
          <w:sz w:val="32"/>
          <w:szCs w:val="32"/>
        </w:rPr>
        <w:t>今所闻梁李三四人耳。惜哉。</w:t>
      </w:r>
    </w:p>
    <w:p w14:paraId="249E17DB" w14:textId="77777777" w:rsidR="00A3701D" w:rsidRPr="002F2203" w:rsidRDefault="00A3701D" w:rsidP="00A3701D">
      <w:pPr>
        <w:overflowPunct w:val="0"/>
        <w:autoSpaceDE w:val="0"/>
        <w:autoSpaceDN w:val="0"/>
        <w:adjustRightInd w:val="0"/>
        <w:snapToGrid w:val="0"/>
        <w:spacing w:beforeLines="50" w:before="191" w:afterLines="50" w:after="191" w:line="640" w:lineRule="exact"/>
        <w:jc w:val="center"/>
        <w:rPr>
          <w:rFonts w:eastAsia="方正新书宋_GBK" w:hAnsi="宋体"/>
          <w:noProof/>
          <w:sz w:val="32"/>
          <w:u w:val="wave" w:color="FF0000"/>
        </w:rPr>
      </w:pPr>
      <w:r w:rsidRPr="002F2203">
        <w:rPr>
          <w:rFonts w:eastAsia="方正新书宋_GBK" w:hAnsi="宋体" w:hint="eastAsia"/>
          <w:noProof/>
          <w:sz w:val="32"/>
          <w:szCs w:val="18"/>
        </w:rPr>
        <w:lastRenderedPageBreak/>
        <w:t>（完）</w:t>
      </w:r>
      <w:bookmarkEnd w:id="1662"/>
    </w:p>
    <w:p w14:paraId="6005F96F" w14:textId="77777777" w:rsidR="00A3701D" w:rsidRPr="002F2203" w:rsidRDefault="00A3701D" w:rsidP="00A3701D">
      <w:pPr>
        <w:widowControl/>
        <w:spacing w:beforeLines="50" w:before="191" w:afterLines="50" w:after="191" w:line="540" w:lineRule="exact"/>
        <w:ind w:firstLineChars="200" w:firstLine="600"/>
        <w:rPr>
          <w:rFonts w:eastAsia="方正新书宋_GBK"/>
          <w:noProof/>
          <w:sz w:val="30"/>
        </w:rPr>
      </w:pPr>
      <w:r w:rsidRPr="002F2203">
        <w:rPr>
          <w:rFonts w:eastAsia="方正新书宋_GBK"/>
          <w:noProof/>
          <w:sz w:val="30"/>
        </w:rPr>
        <w:br w:type="page"/>
      </w:r>
    </w:p>
    <w:p w14:paraId="603EFF19" w14:textId="77777777" w:rsidR="00A3701D" w:rsidRPr="00A3701D" w:rsidRDefault="00A3701D" w:rsidP="00265B37">
      <w:pPr>
        <w:pStyle w:val="1"/>
        <w:rPr>
          <w:noProof/>
        </w:rPr>
      </w:pPr>
      <w:bookmarkStart w:id="1663" w:name="_Toc37175891"/>
      <w:r w:rsidRPr="00A3701D">
        <w:rPr>
          <w:rFonts w:hint="eastAsia"/>
          <w:noProof/>
        </w:rPr>
        <w:lastRenderedPageBreak/>
        <w:t>跋</w:t>
      </w:r>
      <w:bookmarkEnd w:id="1663"/>
    </w:p>
    <w:p w14:paraId="6BCD51DF" w14:textId="77777777" w:rsidR="00A3701D" w:rsidRPr="002F2203" w:rsidRDefault="00A3701D" w:rsidP="00A3701D">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rPr>
        <w:t>2001</w:t>
      </w:r>
      <w:r w:rsidRPr="002F2203">
        <w:rPr>
          <w:rFonts w:eastAsia="方正新书宋_GBK" w:hint="eastAsia"/>
          <w:noProof/>
          <w:sz w:val="30"/>
        </w:rPr>
        <w:t>年</w:t>
      </w:r>
      <w:r w:rsidRPr="002F2203">
        <w:rPr>
          <w:rFonts w:eastAsia="方正新书宋_GBK" w:hint="eastAsia"/>
          <w:noProof/>
          <w:sz w:val="30"/>
        </w:rPr>
        <w:t>8</w:t>
      </w:r>
      <w:r w:rsidRPr="002F2203">
        <w:rPr>
          <w:rFonts w:eastAsia="方正新书宋_GBK" w:hint="eastAsia"/>
          <w:noProof/>
          <w:sz w:val="30"/>
        </w:rPr>
        <w:t>月，当我决定要出家时，父母亲属就象天塌下来一样，极力予以谏止。无奈先佯装答应，却于</w:t>
      </w:r>
      <w:r w:rsidRPr="002F2203">
        <w:rPr>
          <w:rFonts w:eastAsia="方正新书宋_GBK" w:hint="eastAsia"/>
          <w:noProof/>
          <w:sz w:val="30"/>
        </w:rPr>
        <w:t>9</w:t>
      </w:r>
      <w:r w:rsidRPr="002F2203">
        <w:rPr>
          <w:rFonts w:eastAsia="方正新书宋_GBK" w:hint="eastAsia"/>
          <w:noProof/>
          <w:sz w:val="30"/>
        </w:rPr>
        <w:t>月中旬不辞而别，独自访道浙右。意谓只要努力修道，自能总报四恩。因此多年来（直至今年</w:t>
      </w:r>
      <w:r w:rsidRPr="002F2203">
        <w:rPr>
          <w:rFonts w:eastAsia="方正新书宋_GBK" w:hint="eastAsia"/>
          <w:noProof/>
          <w:sz w:val="30"/>
        </w:rPr>
        <w:t>2</w:t>
      </w:r>
      <w:r w:rsidRPr="002F2203">
        <w:rPr>
          <w:rFonts w:eastAsia="方正新书宋_GBK" w:hint="eastAsia"/>
          <w:noProof/>
          <w:sz w:val="30"/>
        </w:rPr>
        <w:t>月），心中虽念念不忘劬劳之恩，而父母却不知我身在何处，是死是活。</w:t>
      </w:r>
    </w:p>
    <w:p w14:paraId="3ECAD884" w14:textId="77777777" w:rsidR="00A3701D" w:rsidRPr="002F2203" w:rsidRDefault="00A3701D" w:rsidP="00265B37">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rPr>
        <w:t>11</w:t>
      </w:r>
      <w:r w:rsidRPr="002F2203">
        <w:rPr>
          <w:rFonts w:eastAsia="方正新书宋_GBK" w:hint="eastAsia"/>
          <w:noProof/>
          <w:sz w:val="30"/>
        </w:rPr>
        <w:t>月蒙先师</w:t>
      </w:r>
      <w:r w:rsidRPr="002F2203">
        <w:rPr>
          <w:rFonts w:eastAsia="方正新书宋_GBK" w:hint="eastAsia"/>
          <w:noProof/>
          <w:sz w:val="30"/>
          <w:vertAlign w:val="superscript"/>
        </w:rPr>
        <w:t>上</w:t>
      </w:r>
      <w:r w:rsidRPr="002F2203">
        <w:rPr>
          <w:rFonts w:eastAsia="方正新书宋_GBK" w:hint="eastAsia"/>
          <w:noProof/>
          <w:sz w:val="30"/>
        </w:rPr>
        <w:t>宗</w:t>
      </w:r>
      <w:r w:rsidRPr="002F2203">
        <w:rPr>
          <w:rFonts w:eastAsia="方正新书宋_GBK" w:hint="eastAsia"/>
          <w:noProof/>
          <w:sz w:val="30"/>
          <w:vertAlign w:val="subscript"/>
        </w:rPr>
        <w:t>下</w:t>
      </w:r>
      <w:r w:rsidRPr="002F2203">
        <w:rPr>
          <w:rFonts w:eastAsia="方正新书宋_GBK" w:hint="eastAsia"/>
          <w:noProof/>
          <w:sz w:val="30"/>
        </w:rPr>
        <w:t>透长老摄受，于路桥香严寺剃度出家。先师以梵呗为佛事，借营福而修道，平生训徒，不假颜色，总令徒众能够深明因果，荷担正法而已。未几，于</w:t>
      </w:r>
      <w:r w:rsidRPr="002F2203">
        <w:rPr>
          <w:rFonts w:eastAsia="方正新书宋_GBK" w:hint="eastAsia"/>
          <w:noProof/>
          <w:sz w:val="30"/>
        </w:rPr>
        <w:t>2002</w:t>
      </w:r>
      <w:r w:rsidRPr="002F2203">
        <w:rPr>
          <w:rFonts w:eastAsia="方正新书宋_GBK" w:hint="eastAsia"/>
          <w:noProof/>
          <w:sz w:val="30"/>
        </w:rPr>
        <w:t>年</w:t>
      </w:r>
      <w:r w:rsidRPr="002F2203">
        <w:rPr>
          <w:rFonts w:eastAsia="方正新书宋_GBK" w:hint="eastAsia"/>
          <w:noProof/>
          <w:sz w:val="30"/>
        </w:rPr>
        <w:t>1</w:t>
      </w:r>
      <w:r w:rsidRPr="002F2203">
        <w:rPr>
          <w:rFonts w:eastAsia="方正新书宋_GBK" w:hint="eastAsia"/>
          <w:noProof/>
          <w:sz w:val="30"/>
        </w:rPr>
        <w:t>月离师到天台山佛学院求学。一开始先师并不同意，认为刚刚出家，既不会梵唱，又不会打坐营福，出去只会污讟佛门。后来见我终究只是一个知解门徒，才勉强慈允，但嘱咐道：“出去以后一定要把学业修完，不得半途而废，不得东跑西颠。”我唯唯称诺，不敢稍懈。不料</w:t>
      </w:r>
      <w:r w:rsidRPr="002F2203">
        <w:rPr>
          <w:rFonts w:eastAsia="方正新书宋_GBK" w:hint="eastAsia"/>
          <w:noProof/>
          <w:sz w:val="30"/>
        </w:rPr>
        <w:t>2003</w:t>
      </w:r>
      <w:r w:rsidRPr="002F2203">
        <w:rPr>
          <w:rFonts w:eastAsia="方正新书宋_GBK" w:hint="eastAsia"/>
          <w:noProof/>
          <w:sz w:val="30"/>
        </w:rPr>
        <w:t>年</w:t>
      </w:r>
      <w:r w:rsidRPr="002F2203">
        <w:rPr>
          <w:rFonts w:eastAsia="方正新书宋_GBK" w:hint="eastAsia"/>
          <w:noProof/>
          <w:sz w:val="30"/>
        </w:rPr>
        <w:t>4</w:t>
      </w:r>
      <w:r w:rsidRPr="002F2203">
        <w:rPr>
          <w:rFonts w:eastAsia="方正新书宋_GBK" w:hint="eastAsia"/>
          <w:noProof/>
          <w:sz w:val="30"/>
        </w:rPr>
        <w:t>月</w:t>
      </w:r>
      <w:r w:rsidRPr="002F2203">
        <w:rPr>
          <w:rFonts w:eastAsia="方正新书宋_GBK" w:hint="eastAsia"/>
          <w:noProof/>
          <w:sz w:val="30"/>
        </w:rPr>
        <w:t>9</w:t>
      </w:r>
      <w:r w:rsidRPr="002F2203">
        <w:rPr>
          <w:rFonts w:eastAsia="方正新书宋_GBK" w:hint="eastAsia"/>
          <w:noProof/>
          <w:sz w:val="30"/>
        </w:rPr>
        <w:t>日，先师遽然圆寂，虽然痛彻心脾，但因临近期中考试，只是匆匆回寺一趟，马上就赶回了佛学院，连先师荼毗都没有参加。意谓只要我认真学习，不负先师所望，就是最好地报答师恩了。</w:t>
      </w:r>
    </w:p>
    <w:p w14:paraId="06E10737" w14:textId="77777777" w:rsidR="00A3701D" w:rsidRPr="002F2203" w:rsidRDefault="00A3701D" w:rsidP="00265B37">
      <w:pPr>
        <w:overflowPunct w:val="0"/>
        <w:autoSpaceDE w:val="0"/>
        <w:autoSpaceDN w:val="0"/>
        <w:adjustRightInd w:val="0"/>
        <w:snapToGrid w:val="0"/>
        <w:spacing w:beforeLines="50" w:before="191" w:afterLines="50" w:after="191" w:line="540" w:lineRule="exact"/>
        <w:ind w:firstLineChars="200" w:firstLine="600"/>
        <w:rPr>
          <w:rFonts w:eastAsia="方正新书宋_GBK"/>
          <w:noProof/>
          <w:sz w:val="30"/>
        </w:rPr>
      </w:pPr>
      <w:r w:rsidRPr="002F2203">
        <w:rPr>
          <w:rFonts w:eastAsia="方正新书宋_GBK" w:hint="eastAsia"/>
          <w:noProof/>
          <w:sz w:val="30"/>
        </w:rPr>
        <w:t>2006</w:t>
      </w:r>
      <w:r w:rsidRPr="002F2203">
        <w:rPr>
          <w:rFonts w:eastAsia="方正新书宋_GBK" w:hint="eastAsia"/>
          <w:noProof/>
          <w:sz w:val="30"/>
        </w:rPr>
        <w:t>年</w:t>
      </w:r>
      <w:r w:rsidRPr="002F2203">
        <w:rPr>
          <w:rFonts w:eastAsia="方正新书宋_GBK" w:hint="eastAsia"/>
          <w:noProof/>
          <w:sz w:val="30"/>
        </w:rPr>
        <w:t>7</w:t>
      </w:r>
      <w:r w:rsidRPr="002F2203">
        <w:rPr>
          <w:rFonts w:eastAsia="方正新书宋_GBK" w:hint="eastAsia"/>
          <w:noProof/>
          <w:sz w:val="30"/>
        </w:rPr>
        <w:t>月，留校和同学共同研习《天台九祖传》。虽矻矻终日，手不释卷，但神昏智钝，东抄西摘，仅成此数纸《讲义》。如果里面有错误或离经魔说，那么过则身当。如果有一隙之明，半毫之善，那么愿以此功德回向法界师僧同学、父母眷属、一切有情，愿同乘般若船，共登涅槃岸。</w:t>
      </w:r>
    </w:p>
    <w:p w14:paraId="01DE727F"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hint="eastAsia"/>
          <w:noProof/>
          <w:sz w:val="30"/>
        </w:rPr>
        <w:lastRenderedPageBreak/>
        <w:t>值此搁笔之际，不胜感慨，故跋。</w:t>
      </w:r>
    </w:p>
    <w:p w14:paraId="4DDB1760"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p>
    <w:p w14:paraId="691CA247" w14:textId="77777777" w:rsidR="00A3701D" w:rsidRPr="002F2203" w:rsidRDefault="00A3701D" w:rsidP="00265B37">
      <w:pPr>
        <w:overflowPunct w:val="0"/>
        <w:autoSpaceDE w:val="0"/>
        <w:autoSpaceDN w:val="0"/>
        <w:adjustRightInd w:val="0"/>
        <w:snapToGrid w:val="0"/>
        <w:spacing w:beforeLines="50" w:before="191" w:afterLines="50" w:after="191" w:line="540" w:lineRule="exact"/>
        <w:jc w:val="right"/>
        <w:rPr>
          <w:rFonts w:eastAsia="方正新书宋_GBK"/>
          <w:noProof/>
          <w:sz w:val="30"/>
        </w:rPr>
      </w:pPr>
      <w:r w:rsidRPr="002F2203">
        <w:rPr>
          <w:rFonts w:eastAsia="方正新书宋_GBK" w:hint="eastAsia"/>
          <w:noProof/>
          <w:sz w:val="30"/>
        </w:rPr>
        <w:t>礼贤</w:t>
      </w:r>
      <w:r w:rsidRPr="002F2203">
        <w:rPr>
          <w:rFonts w:eastAsia="方正新书宋_GBK" w:hint="eastAsia"/>
          <w:noProof/>
          <w:sz w:val="30"/>
        </w:rPr>
        <w:t xml:space="preserve"> </w:t>
      </w:r>
      <w:r w:rsidRPr="002F2203">
        <w:rPr>
          <w:rFonts w:eastAsia="方正新书宋_GBK" w:hint="eastAsia"/>
          <w:noProof/>
          <w:sz w:val="30"/>
        </w:rPr>
        <w:t>书于临溪山房</w:t>
      </w:r>
    </w:p>
    <w:p w14:paraId="0A8A7DED" w14:textId="77777777" w:rsidR="00A3701D" w:rsidRPr="002F2203" w:rsidRDefault="00A3701D" w:rsidP="00265B37">
      <w:pPr>
        <w:overflowPunct w:val="0"/>
        <w:autoSpaceDE w:val="0"/>
        <w:autoSpaceDN w:val="0"/>
        <w:adjustRightInd w:val="0"/>
        <w:snapToGrid w:val="0"/>
        <w:spacing w:beforeLines="50" w:before="191" w:afterLines="50" w:after="191" w:line="540" w:lineRule="exact"/>
        <w:jc w:val="right"/>
        <w:rPr>
          <w:rFonts w:eastAsia="方正新书宋_GBK"/>
          <w:noProof/>
          <w:sz w:val="30"/>
        </w:rPr>
      </w:pPr>
      <w:r w:rsidRPr="002F2203">
        <w:rPr>
          <w:rFonts w:eastAsia="方正新书宋_GBK" w:hint="eastAsia"/>
          <w:noProof/>
          <w:sz w:val="30"/>
        </w:rPr>
        <w:t>2007</w:t>
      </w:r>
      <w:r w:rsidRPr="002F2203">
        <w:rPr>
          <w:rFonts w:eastAsia="方正新书宋_GBK" w:hint="eastAsia"/>
          <w:noProof/>
          <w:sz w:val="30"/>
        </w:rPr>
        <w:t>－</w:t>
      </w:r>
      <w:r w:rsidRPr="002F2203">
        <w:rPr>
          <w:rFonts w:eastAsia="方正新书宋_GBK" w:hint="eastAsia"/>
          <w:noProof/>
          <w:sz w:val="30"/>
        </w:rPr>
        <w:t>7</w:t>
      </w:r>
      <w:r w:rsidRPr="002F2203">
        <w:rPr>
          <w:rFonts w:eastAsia="方正新书宋_GBK" w:hint="eastAsia"/>
          <w:noProof/>
          <w:sz w:val="30"/>
        </w:rPr>
        <w:t>－</w:t>
      </w:r>
      <w:r w:rsidRPr="002F2203">
        <w:rPr>
          <w:rFonts w:eastAsia="方正新书宋_GBK" w:hint="eastAsia"/>
          <w:noProof/>
          <w:sz w:val="30"/>
        </w:rPr>
        <w:t>6</w:t>
      </w:r>
    </w:p>
    <w:p w14:paraId="10A104A7" w14:textId="77777777" w:rsidR="00265B37" w:rsidRPr="002F2203" w:rsidRDefault="00265B37">
      <w:pPr>
        <w:widowControl/>
        <w:jc w:val="left"/>
        <w:rPr>
          <w:rFonts w:eastAsia="方正新书宋_GBK" w:cs="宋体"/>
          <w:noProof/>
          <w:color w:val="FF0000"/>
          <w:kern w:val="0"/>
          <w:sz w:val="30"/>
          <w:lang w:val="zh-CN"/>
        </w:rPr>
      </w:pPr>
      <w:r w:rsidRPr="002F2203">
        <w:rPr>
          <w:rFonts w:eastAsia="方正新书宋_GBK" w:cs="宋体"/>
          <w:noProof/>
          <w:color w:val="FF0000"/>
          <w:kern w:val="0"/>
          <w:sz w:val="30"/>
          <w:lang w:val="zh-CN"/>
        </w:rPr>
        <w:br w:type="page"/>
      </w:r>
    </w:p>
    <w:p w14:paraId="69915332" w14:textId="77777777" w:rsidR="00A3701D" w:rsidRPr="00265B37" w:rsidRDefault="00A3701D" w:rsidP="00265B37">
      <w:pPr>
        <w:rPr>
          <w:rFonts w:ascii="楷体" w:eastAsia="楷体" w:hAnsi="楷体"/>
          <w:b/>
          <w:bCs/>
          <w:noProof/>
          <w:sz w:val="36"/>
          <w:szCs w:val="36"/>
          <w:lang w:val="zh-CN"/>
        </w:rPr>
      </w:pPr>
      <w:r w:rsidRPr="00265B37">
        <w:rPr>
          <w:rFonts w:ascii="楷体" w:eastAsia="楷体" w:hAnsi="楷体" w:hint="eastAsia"/>
          <w:b/>
          <w:bCs/>
          <w:noProof/>
          <w:sz w:val="36"/>
          <w:szCs w:val="36"/>
          <w:lang w:val="zh-CN"/>
        </w:rPr>
        <w:lastRenderedPageBreak/>
        <w:t>◇　故左溪大师碑</w:t>
      </w:r>
    </w:p>
    <w:p w14:paraId="07319962" w14:textId="6FEE60A7" w:rsidR="00A3701D" w:rsidRPr="002F2203" w:rsidRDefault="00A3701D" w:rsidP="00265B37">
      <w:pPr>
        <w:overflowPunct w:val="0"/>
        <w:autoSpaceDE w:val="0"/>
        <w:autoSpaceDN w:val="0"/>
        <w:adjustRightInd w:val="0"/>
        <w:snapToGrid w:val="0"/>
        <w:spacing w:beforeLines="50" w:before="191" w:afterLines="50" w:after="191" w:line="540" w:lineRule="exact"/>
        <w:ind w:firstLineChars="200" w:firstLine="600"/>
        <w:rPr>
          <w:rFonts w:eastAsia="方正新书宋_GBK" w:hAnsi="Tahoma" w:cs="宋体"/>
          <w:noProof/>
          <w:kern w:val="0"/>
          <w:sz w:val="30"/>
          <w:lang w:val="zh-CN"/>
        </w:rPr>
      </w:pPr>
      <w:r w:rsidRPr="002F2203">
        <w:rPr>
          <w:rFonts w:eastAsia="方正新书宋_GBK" w:cs="宋体" w:hint="eastAsia"/>
          <w:noProof/>
          <w:kern w:val="0"/>
          <w:sz w:val="30"/>
          <w:lang w:val="zh-CN"/>
        </w:rPr>
        <w:t>百亿三昧，无非度门，於觉照中，而得自在。过去大士，时惟左溪，傅氏之子，法号元朗。字惠明，其先北地泥阳人。汉魏大族，随晋南度，家於义乌，今为东阳义乌人也。自江夏太守极梁居士翕，贤达相承，世谓居士为诸佛化身，杳不可测。左溪即居士六代孙，梵行之门，宜生上德。母葛氏，梦天降灵瑞，而娠左溪，心静体安，及於乳育。生九年矣，辞家入道，兼综群言曰：「此法门之畎浍也。」如意年中度，隶义乌清泰寺。寻光州岸律师受具戒，就会稽印宗禅师商律部。重山深林，怖畏之地，独处岩穴，凡三十年。宴居左溪，因以为号。每言泉石可以洗昏蒙，</w:t>
      </w:r>
      <w:r w:rsidR="00265B37" w:rsidRPr="002F2203">
        <w:rPr>
          <w:rFonts w:eastAsia="方正新书宋_GBK" w:cs="宋体" w:hint="eastAsia"/>
          <w:noProof/>
          <w:kern w:val="0"/>
          <w:sz w:val="30"/>
          <w:lang w:val="zh-CN"/>
        </w:rPr>
        <w:t>云</w:t>
      </w:r>
      <w:r w:rsidRPr="002F2203">
        <w:rPr>
          <w:rFonts w:eastAsia="方正新书宋_GBK" w:cs="宋体" w:hint="eastAsia"/>
          <w:noProof/>
          <w:kern w:val="0"/>
          <w:sz w:val="30"/>
          <w:lang w:val="zh-CN"/>
        </w:rPr>
        <w:t>松可以遗身世，吾以此始，亦以此终。於所居之方，建立精舍，约而不陋，跪忏其间。如来诸大弟子，皆菩萨僧。大迦叶之头陀，舍利佛之智慧，罗</w:t>
      </w:r>
      <w:r w:rsidR="00265B37" w:rsidRPr="002F2203">
        <w:rPr>
          <w:rFonts w:eastAsia="方正新书宋_GBK" w:cs="宋体" w:hint="eastAsia"/>
          <w:noProof/>
          <w:kern w:val="0"/>
          <w:sz w:val="30"/>
          <w:lang w:val="zh-CN"/>
        </w:rPr>
        <w:t>睺</w:t>
      </w:r>
      <w:r w:rsidRPr="002F2203">
        <w:rPr>
          <w:rFonts w:eastAsia="方正新书宋_GBK" w:cs="宋体" w:hint="eastAsia"/>
          <w:noProof/>
          <w:kern w:val="0"/>
          <w:sz w:val="30"/>
          <w:lang w:val="zh-CN"/>
        </w:rPr>
        <w:t>罗之密行，须菩提之解空，由此四者，皆最上乘，同趣异名，分流合体。舍利佛先佛灭度，佛以心法付大迦叶，此後相承，凡二十九世。至梁魏间，有菩萨僧菩提达摩禅师，传楞伽法。八世至东京圣善寺宏正禅师，今北宗是也。又达摩六世至大通禅师，大通又授大智禅师，降及长安山北寺融禅师，盖北宗之一源也。又达摩五世至璨禅师，璨又授能禅师，今南宗是也。又达摩四世至信禅师，信又授融禅师，住牛头山，今径山禅师承其後也。至梁陈间，有慧文禅师学龙树法，授惠思大师，南岳祖师是也。思传智者大师，天台法门是也。智者传灌顶大师，灌顶传缙</w:t>
      </w:r>
      <w:r w:rsidR="00265B37" w:rsidRPr="002F2203">
        <w:rPr>
          <w:rFonts w:eastAsia="方正新书宋_GBK" w:cs="宋体" w:hint="eastAsia"/>
          <w:noProof/>
          <w:kern w:val="0"/>
          <w:sz w:val="30"/>
          <w:lang w:val="zh-CN"/>
        </w:rPr>
        <w:t>云</w:t>
      </w:r>
      <w:r w:rsidRPr="002F2203">
        <w:rPr>
          <w:rFonts w:eastAsia="方正新书宋_GBK" w:cs="宋体" w:hint="eastAsia"/>
          <w:noProof/>
          <w:kern w:val="0"/>
          <w:sz w:val="30"/>
          <w:lang w:val="zh-CN"/>
        </w:rPr>
        <w:t>威大师，缙</w:t>
      </w:r>
      <w:r w:rsidR="00265B37" w:rsidRPr="002F2203">
        <w:rPr>
          <w:rFonts w:eastAsia="方正新书宋_GBK" w:cs="宋体" w:hint="eastAsia"/>
          <w:noProof/>
          <w:kern w:val="0"/>
          <w:sz w:val="30"/>
          <w:lang w:val="zh-CN"/>
        </w:rPr>
        <w:t>云</w:t>
      </w:r>
      <w:r w:rsidRPr="002F2203">
        <w:rPr>
          <w:rFonts w:eastAsia="方正新书宋_GBK" w:cs="宋体" w:hint="eastAsia"/>
          <w:noProof/>
          <w:kern w:val="0"/>
          <w:sz w:val="30"/>
          <w:lang w:val="zh-CN"/>
        </w:rPr>
        <w:t>传东阳威大师，左溪是也。又宏景禅师得天台法，居荆州当阳，传真禅师，俗谓兰若和尚是也。左溪所传，止观为本。祗树园内，常闻此经；然灯佛前，无有少</w:t>
      </w:r>
      <w:r w:rsidRPr="002F2203">
        <w:rPr>
          <w:rFonts w:eastAsia="方正新书宋_GBK" w:cs="宋体" w:hint="eastAsia"/>
          <w:noProof/>
          <w:kern w:val="0"/>
          <w:sz w:val="30"/>
          <w:lang w:val="zh-CN"/>
        </w:rPr>
        <w:lastRenderedPageBreak/>
        <w:t>法。因字以诠义，因义以明理，因理以同如，定慧双修，空有皆舍，此其略也，菩萨或以性海度，或以普门化。香象至底，弥楼最高，其馀幽赞不知，充满法界。夫知上法易行，上法难修，上法易证，上法难明。谓左溪为有，则实无所行；谓左溪为无，则妙有常住。视听之表巍巍，左溪因恭禅师重研心法，唯十八种物行头陀教。厥後奉东阳威大师，得最上乘，诠第一义，现声闻像，宏大觉心，大无可名也。偏袒跪膝，奉观音上圣，愿生兜率天，亲近弥勒。殚罄衣铨，严具尊仪，焚香稽首，则舍利降，灵光发。寺非正阳，屋宇凋落，殿移则像毁，财匮则力艰。左溪锡杖指挥，工人听命，如从旧贯，俨若天成。心不离定中，口不尝药味，耄期之岁，同於壮龄。告门人曰：「吾六印道圆，万行无碍，戒为心本，汝等师之。」天宝十三载九月十六日就灭，春秋八十二，僧夏六十一。四辈号恸，如慕如疑，香花幢幡，雷动山谷。乡人或梦左溪居宝阁第四重者，寤告其邻，与之梦协。兜率天者，第四天也。愿力所届，广度人天。既荼毗已，门人分舍利，起塔於左溪之西源，遵相法也。城邑之人，愿获亲近，分半舍利，起塔於州之东原，申永慕也。左溪僻在深山，衣弊食绝，布纸而衣，掬泉而斋，如绘纩之温，均滑甘之饱。诵经则翔禽下听，洗钵则腾猿跪捧。宴坐一室，如法界之乐，萧然一院，等他方之游；或问曰：「万行皆空，云何苦行？」对曰：「本无苦乐，妄习为因。众生妄除，我若随尽。」又问曰：「山水自利，如聚落何？」对曰：「名香挺根於海岸，如来成道於雪山。未闻笼中，比大辽廓。」至若旱蛙跃流，瞽犬能视，雷云兴而猎者舍弓矢，鳞介绝而渔者坏罾梁，举其倬然，曷可殚载？弟子衢州龙邱寺僧道宾、越州法华寺僧法源、僧神邕、本州灵隐寺僧元净、</w:t>
      </w:r>
      <w:r w:rsidRPr="002F2203">
        <w:rPr>
          <w:rFonts w:eastAsia="方正新书宋_GBK" w:cs="宋体" w:hint="eastAsia"/>
          <w:noProof/>
          <w:kern w:val="0"/>
          <w:sz w:val="30"/>
          <w:szCs w:val="30"/>
          <w:lang w:val="zh-CN"/>
        </w:rPr>
        <w:t>栖</w:t>
      </w:r>
      <w:proofErr w:type="gramStart"/>
      <w:r w:rsidR="00265B37" w:rsidRPr="002F2203">
        <w:rPr>
          <w:rFonts w:ascii="Times New Roman" w:eastAsia="方正新书宋_GBK"/>
          <w:color w:val="000000"/>
          <w:sz w:val="30"/>
          <w:szCs w:val="30"/>
        </w:rPr>
        <w:t>嵓</w:t>
      </w:r>
      <w:proofErr w:type="gramEnd"/>
      <w:r w:rsidRPr="002F2203">
        <w:rPr>
          <w:rFonts w:eastAsia="方正新书宋_GBK" w:cs="宋体" w:hint="eastAsia"/>
          <w:noProof/>
          <w:kern w:val="0"/>
          <w:sz w:val="30"/>
          <w:szCs w:val="30"/>
          <w:lang w:val="zh-CN"/>
        </w:rPr>
        <w:t>寺</w:t>
      </w:r>
      <w:r w:rsidRPr="002F2203">
        <w:rPr>
          <w:rFonts w:eastAsia="方正新书宋_GBK" w:cs="宋体" w:hint="eastAsia"/>
          <w:noProof/>
          <w:kern w:val="0"/>
          <w:sz w:val="30"/>
          <w:lang w:val="zh-CN"/>
        </w:rPr>
        <w:t>僧法开、苏州报恩寺僧道</w:t>
      </w:r>
      <w:r w:rsidRPr="002F2203">
        <w:rPr>
          <w:rFonts w:eastAsia="方正新书宋_GBK" w:cs="宋体" w:hint="eastAsia"/>
          <w:noProof/>
          <w:kern w:val="0"/>
          <w:sz w:val="30"/>
          <w:lang w:val="zh-CN"/>
        </w:rPr>
        <w:lastRenderedPageBreak/>
        <w:t>尊，皆菩萨僧，开左溪之秘藏。常州福业寺僧守真、杭州灵曜寺僧法澄、灵隐寺僧法真、明州天宝寺僧道源、净安寺僧惠从、本州开元寺僧清辨，纯得醍醐，饱左溪之道味。入室弟子本州开元寺僧行宣、常州妙乐寺僧湛然，见如来性，专左溪之法门。新罗僧法融理应英纯，理应归国，化行东表，宏左溪之妙愿。菩萨戒弟子傅礼王光福等，菩萨惠芽，</w:t>
      </w:r>
      <w:r w:rsidRPr="002F2203">
        <w:rPr>
          <w:rFonts w:eastAsia="方正新书宋_GBK" w:hAnsi="Tahoma" w:cs="宋体" w:hint="eastAsia"/>
          <w:noProof/>
          <w:kern w:val="0"/>
          <w:sz w:val="30"/>
          <w:lang w:val="zh-CN"/>
        </w:rPr>
        <w:t>左溪之一雨。清辨禅师等荷担遗烈，见请斯文。铭曰：</w:t>
      </w:r>
    </w:p>
    <w:p w14:paraId="14D5ED84" w14:textId="77777777" w:rsidR="00A3701D" w:rsidRPr="002F2203" w:rsidRDefault="00A3701D" w:rsidP="00265B37">
      <w:pPr>
        <w:overflowPunct w:val="0"/>
        <w:autoSpaceDE w:val="0"/>
        <w:autoSpaceDN w:val="0"/>
        <w:adjustRightInd w:val="0"/>
        <w:snapToGrid w:val="0"/>
        <w:spacing w:beforeLines="50" w:before="191" w:afterLines="50" w:after="191" w:line="540" w:lineRule="exact"/>
        <w:ind w:firstLineChars="200" w:firstLine="600"/>
        <w:rPr>
          <w:rFonts w:eastAsia="方正新书宋_GBK" w:hAnsi="Tahoma" w:cs="宋体"/>
          <w:noProof/>
          <w:kern w:val="0"/>
          <w:sz w:val="30"/>
          <w:lang w:val="zh-CN"/>
        </w:rPr>
      </w:pPr>
      <w:r w:rsidRPr="002F2203">
        <w:rPr>
          <w:rFonts w:eastAsia="方正新书宋_GBK" w:hAnsi="Tahoma" w:cs="宋体" w:hint="eastAsia"/>
          <w:noProof/>
          <w:kern w:val="0"/>
          <w:sz w:val="30"/>
          <w:lang w:val="zh-CN"/>
        </w:rPr>
        <w:t>磁石凑金，澄流见月。法与心起，缘随定设。众生未度，我为舟筏。将如赵代，岂望荆越？趋道云何？知之在行。</w:t>
      </w:r>
      <w:r w:rsidRPr="002F2203">
        <w:rPr>
          <w:rFonts w:ascii="Times New Roman" w:eastAsia="方正新书宋_GBK"/>
          <w:noProof/>
          <w:color w:val="000000"/>
          <w:sz w:val="32"/>
          <w:szCs w:val="32"/>
        </w:rPr>
        <w:t>殈</w:t>
      </w:r>
      <w:r w:rsidRPr="002F2203">
        <w:rPr>
          <w:rFonts w:eastAsia="方正新书宋_GBK" w:hAnsi="宋体" w:cs="宋体" w:hint="eastAsia"/>
          <w:noProof/>
          <w:kern w:val="0"/>
          <w:sz w:val="30"/>
          <w:lang w:val="zh-CN"/>
        </w:rPr>
        <w:t>烦恼</w:t>
      </w:r>
      <w:r w:rsidRPr="00A3701D">
        <w:rPr>
          <w:rFonts w:ascii="HanaMinB" w:eastAsia="HanaMinB" w:hAnsi="HanaMinB" w:cs="宋体"/>
          <w:noProof/>
          <w:color w:val="000000"/>
          <w:sz w:val="30"/>
          <w:szCs w:val="30"/>
        </w:rPr>
        <w:t>𮭑</w:t>
      </w:r>
      <w:r w:rsidRPr="002F2203">
        <w:rPr>
          <w:rFonts w:eastAsia="方正新书宋_GBK" w:hAnsi="Tahoma" w:cs="宋体" w:hint="eastAsia"/>
          <w:noProof/>
          <w:kern w:val="0"/>
          <w:sz w:val="30"/>
          <w:lang w:val="zh-CN"/>
        </w:rPr>
        <w:t>，归寂灭城。不住之住，无生之生。兜率天乐，徘徊下迎。潺左溪，东入苍海。青松白日，人亡地在。四辈尽哀，时乎不待。颂德空岭，动尘无改。</w:t>
      </w:r>
    </w:p>
    <w:p w14:paraId="6E059B2C" w14:textId="744BE09F"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cs="宋体"/>
          <w:b/>
          <w:bCs/>
          <w:noProof/>
          <w:kern w:val="0"/>
          <w:sz w:val="30"/>
          <w:lang w:val="zh-CN"/>
        </w:rPr>
      </w:pPr>
      <w:r w:rsidRPr="002F2203">
        <w:rPr>
          <w:rFonts w:eastAsia="方正新书宋_GBK" w:cs="宋体" w:hint="eastAsia"/>
          <w:b/>
          <w:bCs/>
          <w:noProof/>
          <w:kern w:val="0"/>
          <w:sz w:val="30"/>
          <w:lang w:val="zh-CN"/>
        </w:rPr>
        <w:t>◎　元朗</w:t>
      </w:r>
    </w:p>
    <w:p w14:paraId="681EC5FE"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cs="宋体"/>
          <w:noProof/>
          <w:kern w:val="0"/>
          <w:sz w:val="30"/>
          <w:lang w:val="zh-CN"/>
        </w:rPr>
      </w:pPr>
      <w:r w:rsidRPr="002F2203">
        <w:rPr>
          <w:rFonts w:eastAsia="方正新书宋_GBK" w:cs="宋体" w:hint="eastAsia"/>
          <w:noProof/>
          <w:kern w:val="0"/>
          <w:sz w:val="30"/>
          <w:lang w:val="zh-CN"/>
        </w:rPr>
        <w:t>元朗，字慧明。俗姓傅氏，东阳乌伤人。大士六世孙浦江江夏太守拯公之後。九岁出家。如意元年敕度清泰寺。天宝十三年卒，年八十二。</w:t>
      </w:r>
    </w:p>
    <w:p w14:paraId="7F9E8766"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cs="宋体"/>
          <w:b/>
          <w:bCs/>
          <w:noProof/>
          <w:kern w:val="0"/>
          <w:sz w:val="30"/>
          <w:lang w:val="zh-CN"/>
        </w:rPr>
      </w:pPr>
      <w:r w:rsidRPr="002F2203">
        <w:rPr>
          <w:rFonts w:eastAsia="方正新书宋_GBK" w:cs="宋体" w:hint="eastAsia"/>
          <w:b/>
          <w:bCs/>
          <w:noProof/>
          <w:kern w:val="0"/>
          <w:sz w:val="30"/>
          <w:lang w:val="zh-CN"/>
        </w:rPr>
        <w:t>◇　招元觉大师山居书</w:t>
      </w:r>
    </w:p>
    <w:p w14:paraId="7FBD43FE" w14:textId="77777777" w:rsidR="00A3701D" w:rsidRPr="002F2203" w:rsidRDefault="00A3701D" w:rsidP="00A3701D">
      <w:pPr>
        <w:overflowPunct w:val="0"/>
        <w:autoSpaceDE w:val="0"/>
        <w:autoSpaceDN w:val="0"/>
        <w:adjustRightInd w:val="0"/>
        <w:snapToGrid w:val="0"/>
        <w:spacing w:beforeLines="50" w:before="191" w:afterLines="50" w:after="191" w:line="540" w:lineRule="exact"/>
        <w:rPr>
          <w:rFonts w:eastAsia="方正新书宋_GBK"/>
          <w:noProof/>
          <w:sz w:val="30"/>
        </w:rPr>
      </w:pPr>
      <w:r w:rsidRPr="002F2203">
        <w:rPr>
          <w:rFonts w:eastAsia="方正新书宋_GBK" w:cs="宋体" w:hint="eastAsia"/>
          <w:noProof/>
          <w:kern w:val="0"/>
          <w:sz w:val="30"/>
          <w:lang w:val="zh-CN"/>
        </w:rPr>
        <w:t>自到灵溪，泰然心意，高低峰顶，振锡常游，石室岩龛，拂手宴坐。青松碧沼，明月自生，风埽白云，纵目千里。名华香果，蜂鸟衔将，猿啸长吟，远近皆听，锄头当枕，细草为毡。世上峥嵘，竞争人我，心地未达，方乃如斯。倘有寸阴，愿垂相访。</w:t>
      </w:r>
    </w:p>
    <w:p w14:paraId="4921B59A" w14:textId="1AE675DD" w:rsidR="005765AB" w:rsidRPr="002F2203" w:rsidRDefault="005765AB" w:rsidP="00A3701D">
      <w:pPr>
        <w:widowControl/>
        <w:rPr>
          <w:rFonts w:eastAsia="方正新书宋_GBK"/>
        </w:rPr>
      </w:pPr>
    </w:p>
    <w:sectPr w:rsidR="005765AB" w:rsidRPr="002F2203" w:rsidSect="002B6F18">
      <w:footerReference w:type="even" r:id="rId13"/>
      <w:footerReference w:type="default" r:id="rId14"/>
      <w:footnotePr>
        <w:numRestart w:val="eachPage"/>
      </w:footnotePr>
      <w:pgSz w:w="11906" w:h="16838"/>
      <w:pgMar w:top="2155" w:right="1134" w:bottom="2155" w:left="1134" w:header="851" w:footer="992" w:gutter="284"/>
      <w:pgNumType w:start="1"/>
      <w:cols w:space="720"/>
      <w:docGrid w:type="lines" w:linePitch="383" w:charSpace="854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3248A3" w14:textId="77777777" w:rsidR="00DA7965" w:rsidRDefault="00DA7965">
      <w:r>
        <w:separator/>
      </w:r>
    </w:p>
  </w:endnote>
  <w:endnote w:type="continuationSeparator" w:id="0">
    <w:p w14:paraId="510755B9" w14:textId="77777777" w:rsidR="00DA7965" w:rsidRDefault="00DA7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DFB48FCF-068C-4476-B72D-1E61C2772B22}"/>
    <w:embedBold r:id="rId2" w:fontKey="{01F4C639-BD62-40A3-B9CE-0769D26200E3}"/>
  </w:font>
  <w:font w:name="宋体">
    <w:altName w:val="SimSun"/>
    <w:panose1 w:val="02010600030101010101"/>
    <w:charset w:val="86"/>
    <w:family w:val="auto"/>
    <w:pitch w:val="variable"/>
    <w:sig w:usb0="00000003" w:usb1="288F0000" w:usb2="00000016" w:usb3="00000000" w:csb0="00040001" w:csb1="00000000"/>
    <w:embedRegular r:id="rId3" w:subsetted="1" w:fontKey="{9D4A16D1-C354-4F57-8924-93D07BCE2C00}"/>
    <w:embedItalic r:id="rId4" w:subsetted="1" w:fontKey="{107D2AAD-2453-48DA-B5F2-EDA1ACB6B3E5}"/>
  </w:font>
  <w:font w:name="楷体">
    <w:panose1 w:val="02010609060101010101"/>
    <w:charset w:val="86"/>
    <w:family w:val="modern"/>
    <w:pitch w:val="fixed"/>
    <w:sig w:usb0="800002BF" w:usb1="38CF7CFA" w:usb2="00000016" w:usb3="00000000" w:csb0="00040001" w:csb1="00000000"/>
    <w:embedRegular r:id="rId5" w:subsetted="1" w:fontKey="{7CA9FC89-EBE6-48A8-B2E8-B221FBA6E42D}"/>
    <w:embedBold r:id="rId6" w:subsetted="1" w:fontKey="{364BA9F1-DAB3-426D-90BE-1506DEC8860B}"/>
  </w:font>
  <w:font w:name="华文中宋">
    <w:panose1 w:val="02010600040101010101"/>
    <w:charset w:val="86"/>
    <w:family w:val="auto"/>
    <w:pitch w:val="variable"/>
    <w:sig w:usb0="00000287" w:usb1="080F0000" w:usb2="00000010" w:usb3="00000000" w:csb0="0004009F" w:csb1="00000000"/>
    <w:embedRegular r:id="rId7" w:subsetted="1" w:fontKey="{2AB84A43-A12E-4ED6-A9A1-DE29C1C0BC42}"/>
    <w:embedItalic r:id="rId8" w:subsetted="1" w:fontKey="{5EC1EE1F-96FF-4CB8-B0F0-171B772ABF39}"/>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方正新书宋_GBK">
    <w:panose1 w:val="03000509000000000000"/>
    <w:charset w:val="86"/>
    <w:family w:val="script"/>
    <w:pitch w:val="fixed"/>
    <w:sig w:usb0="00000001" w:usb1="080E0000" w:usb2="00000010" w:usb3="00000000" w:csb0="00040000" w:csb1="00000000"/>
    <w:embedRegular r:id="rId9" w:subsetted="1" w:fontKey="{659641CE-7792-43D6-8E43-1A57AE3ECAD0}"/>
    <w:embedBold r:id="rId10" w:subsetted="1" w:fontKey="{9AF6C3BE-86B7-4F1B-8D0B-4BC79E06754B}"/>
    <w:embedItalic r:id="rId11" w:subsetted="1" w:fontKey="{2DCAC519-8B8D-4B5E-AE5B-8BB13F3DEDC7}"/>
  </w:font>
  <w:font w:name="PMingLiU">
    <w:altName w:val="新細明體"/>
    <w:panose1 w:val="02010601000101010101"/>
    <w:charset w:val="88"/>
    <w:family w:val="roman"/>
    <w:pitch w:val="variable"/>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embedRegular r:id="rId12" w:subsetted="1" w:fontKey="{80C99BD1-78DB-4C06-AC59-F92F1AC85D6D}"/>
  </w:font>
  <w:font w:name="方正粗雅宋_GBK">
    <w:panose1 w:val="02000000000000000000"/>
    <w:charset w:val="86"/>
    <w:family w:val="auto"/>
    <w:pitch w:val="variable"/>
    <w:sig w:usb0="00000001" w:usb1="080E0000" w:usb2="00000010" w:usb3="00000000" w:csb0="00040000" w:csb1="00000000"/>
    <w:embedRegular r:id="rId13" w:subsetted="1" w:fontKey="{DF87B712-115C-40B2-BC0A-1E653C50D380}"/>
    <w:embedBold r:id="rId14" w:subsetted="1" w:fontKey="{B1AB7EF9-A8BE-4868-AF12-899ADA2F0B58}"/>
    <w:embedItalic r:id="rId15" w:subsetted="1" w:fontKey="{93CAAA5A-2AF4-4FC6-A4EE-A4B287C6F4D3}"/>
  </w:font>
  <w:font w:name="Arial">
    <w:panose1 w:val="020B0604020202020204"/>
    <w:charset w:val="00"/>
    <w:family w:val="swiss"/>
    <w:pitch w:val="variable"/>
    <w:sig w:usb0="E0002EFF" w:usb1="C000785B" w:usb2="00000009" w:usb3="00000000" w:csb0="000001FF" w:csb1="00000000"/>
    <w:embedRegular r:id="rId16" w:fontKey="{E0866DBF-6BBC-4388-99E3-04A923DB9314}"/>
  </w:font>
  <w:font w:name="黑体">
    <w:altName w:val="SimHei"/>
    <w:panose1 w:val="02010609060101010101"/>
    <w:charset w:val="86"/>
    <w:family w:val="modern"/>
    <w:pitch w:val="fixed"/>
    <w:sig w:usb0="800002BF" w:usb1="38CF7CFA" w:usb2="00000016" w:usb3="00000000" w:csb0="00040001" w:csb1="00000000"/>
  </w:font>
  <w:font w:name="经典行书简">
    <w:altName w:val="微软雅黑"/>
    <w:charset w:val="86"/>
    <w:family w:val="modern"/>
    <w:pitch w:val="default"/>
    <w:sig w:usb0="A1007AEF" w:usb1="F9DF7CFB" w:usb2="0000001E" w:usb3="00000000" w:csb0="00040000" w:csb1="00000000"/>
  </w:font>
  <w:font w:name="Tahoma">
    <w:panose1 w:val="020B0604030504040204"/>
    <w:charset w:val="00"/>
    <w:family w:val="swiss"/>
    <w:pitch w:val="variable"/>
    <w:sig w:usb0="E1002EFF" w:usb1="C000605B" w:usb2="00000029" w:usb3="00000000" w:csb0="000101FF" w:csb1="00000000"/>
    <w:embedRegular r:id="rId17" w:fontKey="{F1353D9C-6A0F-4D00-ADAE-7DAE56052418}"/>
  </w:font>
  <w:font w:name="HanaMinB">
    <w:panose1 w:val="02000609000000000000"/>
    <w:charset w:val="80"/>
    <w:family w:val="modern"/>
    <w:pitch w:val="fixed"/>
    <w:sig w:usb0="00000003" w:usb1="0A070000" w:usb2="00000010" w:usb3="00000000" w:csb0="00020001" w:csb1="00000000"/>
    <w:embedRegular r:id="rId18" w:subsetted="1" w:fontKey="{30CCAEBC-98AD-42C5-AC0E-30C6B6531B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8064852"/>
      <w:docPartObj>
        <w:docPartGallery w:val="Page Numbers (Bottom of Page)"/>
        <w:docPartUnique/>
      </w:docPartObj>
    </w:sdtPr>
    <w:sdtEndPr>
      <w:rPr>
        <w:rFonts w:eastAsia="方正新书宋_GBK"/>
      </w:rPr>
    </w:sdtEndPr>
    <w:sdtContent>
      <w:p w14:paraId="7303D7D0" w14:textId="77777777" w:rsidR="002B6F18" w:rsidRPr="002F2203" w:rsidRDefault="002B6F18" w:rsidP="002B6F18">
        <w:pPr>
          <w:pStyle w:val="a7"/>
          <w:jc w:val="center"/>
          <w:rPr>
            <w:rFonts w:eastAsia="方正新书宋_GBK"/>
          </w:rPr>
        </w:pPr>
        <w:r w:rsidRPr="002F2203">
          <w:rPr>
            <w:rFonts w:eastAsia="方正新书宋_GBK"/>
          </w:rPr>
          <w:fldChar w:fldCharType="begin"/>
        </w:r>
        <w:r w:rsidRPr="002F2203">
          <w:rPr>
            <w:rFonts w:eastAsia="方正新书宋_GBK"/>
          </w:rPr>
          <w:instrText>PAGE   \* MERGEFORMAT</w:instrText>
        </w:r>
        <w:r w:rsidRPr="002F2203">
          <w:rPr>
            <w:rFonts w:eastAsia="方正新书宋_GBK"/>
          </w:rPr>
          <w:fldChar w:fldCharType="separate"/>
        </w:r>
        <w:r w:rsidRPr="002F2203">
          <w:rPr>
            <w:rFonts w:eastAsia="方正新书宋_GBK"/>
            <w:lang w:val="zh-CN"/>
          </w:rPr>
          <w:t>2</w:t>
        </w:r>
        <w:r w:rsidRPr="002F2203">
          <w:rPr>
            <w:rFonts w:eastAsia="方正新书宋_GBK"/>
          </w:rPr>
          <w:fldChar w:fldCharType="end"/>
        </w:r>
      </w:p>
    </w:sdtContent>
  </w:sdt>
  <w:p w14:paraId="757B33A8" w14:textId="77777777" w:rsidR="002B6F18" w:rsidRPr="002F2203" w:rsidRDefault="002B6F18" w:rsidP="002B6F18">
    <w:pPr>
      <w:pStyle w:val="a7"/>
      <w:rPr>
        <w:rFonts w:eastAsia="方正新书宋_GBK"/>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3271530"/>
      <w:docPartObj>
        <w:docPartGallery w:val="Page Numbers (Bottom of Page)"/>
        <w:docPartUnique/>
      </w:docPartObj>
    </w:sdtPr>
    <w:sdtEndPr>
      <w:rPr>
        <w:rFonts w:eastAsia="方正新书宋_GBK"/>
      </w:rPr>
    </w:sdtEndPr>
    <w:sdtContent>
      <w:p w14:paraId="5EF656B8" w14:textId="77777777" w:rsidR="002B6F18" w:rsidRPr="002F2203" w:rsidRDefault="002B6F18" w:rsidP="002B6F18">
        <w:pPr>
          <w:pStyle w:val="a7"/>
          <w:jc w:val="center"/>
          <w:rPr>
            <w:rFonts w:eastAsia="方正新书宋_GBK"/>
          </w:rPr>
        </w:pPr>
        <w:r w:rsidRPr="002F2203">
          <w:rPr>
            <w:rFonts w:eastAsia="方正新书宋_GBK"/>
          </w:rPr>
          <w:fldChar w:fldCharType="begin"/>
        </w:r>
        <w:r w:rsidRPr="002F2203">
          <w:rPr>
            <w:rFonts w:eastAsia="方正新书宋_GBK"/>
          </w:rPr>
          <w:instrText>PAGE   \* MERGEFORMAT</w:instrText>
        </w:r>
        <w:r w:rsidRPr="002F2203">
          <w:rPr>
            <w:rFonts w:eastAsia="方正新书宋_GBK"/>
          </w:rPr>
          <w:fldChar w:fldCharType="separate"/>
        </w:r>
        <w:r w:rsidRPr="002F2203">
          <w:rPr>
            <w:rFonts w:eastAsia="方正新书宋_GBK"/>
            <w:lang w:val="zh-CN"/>
          </w:rPr>
          <w:t>2</w:t>
        </w:r>
        <w:r w:rsidRPr="002F2203">
          <w:rPr>
            <w:rFonts w:eastAsia="方正新书宋_GBK"/>
          </w:rPr>
          <w:fldChar w:fldCharType="end"/>
        </w:r>
      </w:p>
    </w:sdtContent>
  </w:sdt>
  <w:p w14:paraId="2B69B998" w14:textId="77777777" w:rsidR="002B6F18" w:rsidRPr="002F2203" w:rsidRDefault="002B6F18" w:rsidP="002B6F18">
    <w:pPr>
      <w:pStyle w:val="a7"/>
      <w:rPr>
        <w:rFonts w:eastAsia="方正新书宋_GB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9954C6" w14:textId="77777777" w:rsidR="00DA7965" w:rsidRDefault="00DA7965">
      <w:r>
        <w:separator/>
      </w:r>
    </w:p>
  </w:footnote>
  <w:footnote w:type="continuationSeparator" w:id="0">
    <w:p w14:paraId="2AE32D48" w14:textId="77777777" w:rsidR="00DA7965" w:rsidRDefault="00DA79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lvl w:ilvl="0">
      <w:start w:val="1"/>
      <w:numFmt w:val="chineseCounting"/>
      <w:suff w:val="nothing"/>
      <w:lvlText w:val="%1、"/>
      <w:lvlJc w:val="left"/>
    </w:lvl>
  </w:abstractNum>
  <w:abstractNum w:abstractNumId="1" w15:restartNumberingAfterBreak="0">
    <w:nsid w:val="00000002"/>
    <w:multiLevelType w:val="singleLevel"/>
    <w:tmpl w:val="00000002"/>
    <w:lvl w:ilvl="0">
      <w:start w:val="5"/>
      <w:numFmt w:val="chineseCounting"/>
      <w:suff w:val="nothing"/>
      <w:lvlText w:val="(%1)"/>
      <w:lvlJc w:val="left"/>
    </w:lvl>
  </w:abstractNum>
  <w:abstractNum w:abstractNumId="2" w15:restartNumberingAfterBreak="0">
    <w:nsid w:val="00000003"/>
    <w:multiLevelType w:val="singleLevel"/>
    <w:tmpl w:val="00000003"/>
    <w:lvl w:ilvl="0">
      <w:start w:val="1"/>
      <w:numFmt w:val="chineseCounting"/>
      <w:suff w:val="nothing"/>
      <w:lvlText w:val="%1、"/>
      <w:lvlJc w:val="left"/>
    </w:lvl>
  </w:abstractNum>
  <w:abstractNum w:abstractNumId="3" w15:restartNumberingAfterBreak="0">
    <w:nsid w:val="00000004"/>
    <w:multiLevelType w:val="singleLevel"/>
    <w:tmpl w:val="00000004"/>
    <w:lvl w:ilvl="0">
      <w:start w:val="5"/>
      <w:numFmt w:val="decimal"/>
      <w:suff w:val="nothing"/>
      <w:lvlText w:val="%1、"/>
      <w:lvlJc w:val="left"/>
    </w:lvl>
  </w:abstractNum>
  <w:abstractNum w:abstractNumId="4" w15:restartNumberingAfterBreak="0">
    <w:nsid w:val="00000006"/>
    <w:multiLevelType w:val="singleLevel"/>
    <w:tmpl w:val="00000006"/>
    <w:lvl w:ilvl="0">
      <w:start w:val="2"/>
      <w:numFmt w:val="chineseCounting"/>
      <w:suff w:val="nothing"/>
      <w:lvlText w:val="%1、"/>
      <w:lvlJc w:val="left"/>
    </w:lvl>
  </w:abstractNum>
  <w:abstractNum w:abstractNumId="5" w15:restartNumberingAfterBreak="0">
    <w:nsid w:val="00000007"/>
    <w:multiLevelType w:val="singleLevel"/>
    <w:tmpl w:val="00000007"/>
    <w:lvl w:ilvl="0">
      <w:start w:val="2"/>
      <w:numFmt w:val="decimal"/>
      <w:suff w:val="nothing"/>
      <w:lvlText w:val="%1、"/>
      <w:lvlJc w:val="left"/>
    </w:lvl>
  </w:abstractNum>
  <w:abstractNum w:abstractNumId="6" w15:restartNumberingAfterBreak="0">
    <w:nsid w:val="0000000A"/>
    <w:multiLevelType w:val="singleLevel"/>
    <w:tmpl w:val="0000000A"/>
    <w:lvl w:ilvl="0">
      <w:start w:val="1"/>
      <w:numFmt w:val="decimal"/>
      <w:suff w:val="nothing"/>
      <w:lvlText w:val="（%1）"/>
      <w:lvlJc w:val="left"/>
    </w:lvl>
  </w:abstractNum>
  <w:abstractNum w:abstractNumId="7" w15:restartNumberingAfterBreak="0">
    <w:nsid w:val="0000000B"/>
    <w:multiLevelType w:val="multilevel"/>
    <w:tmpl w:val="0000000B"/>
    <w:lvl w:ilvl="0">
      <w:start w:val="1"/>
      <w:numFmt w:val="japaneseCounting"/>
      <w:lvlText w:val="%1、"/>
      <w:lvlJc w:val="left"/>
      <w:pPr>
        <w:tabs>
          <w:tab w:val="num" w:pos="1280"/>
        </w:tabs>
        <w:ind w:left="1280" w:hanging="720"/>
      </w:pPr>
      <w:rPr>
        <w:rFonts w:hint="default"/>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8" w15:restartNumberingAfterBreak="0">
    <w:nsid w:val="0000000C"/>
    <w:multiLevelType w:val="singleLevel"/>
    <w:tmpl w:val="0000000C"/>
    <w:lvl w:ilvl="0">
      <w:start w:val="2"/>
      <w:numFmt w:val="decimal"/>
      <w:suff w:val="nothing"/>
      <w:lvlText w:val="%1、"/>
      <w:lvlJc w:val="left"/>
    </w:lvl>
  </w:abstractNum>
  <w:abstractNum w:abstractNumId="9" w15:restartNumberingAfterBreak="0">
    <w:nsid w:val="0000000E"/>
    <w:multiLevelType w:val="singleLevel"/>
    <w:tmpl w:val="0000000E"/>
    <w:lvl w:ilvl="0">
      <w:start w:val="2"/>
      <w:numFmt w:val="decimal"/>
      <w:suff w:val="nothing"/>
      <w:lvlText w:val="%1、"/>
      <w:lvlJc w:val="left"/>
    </w:lvl>
  </w:abstractNum>
  <w:abstractNum w:abstractNumId="10" w15:restartNumberingAfterBreak="0">
    <w:nsid w:val="0000000F"/>
    <w:multiLevelType w:val="singleLevel"/>
    <w:tmpl w:val="0000000F"/>
    <w:lvl w:ilvl="0">
      <w:start w:val="2"/>
      <w:numFmt w:val="chineseCounting"/>
      <w:suff w:val="nothing"/>
      <w:lvlText w:val="(%1)"/>
      <w:lvlJc w:val="left"/>
    </w:lvl>
  </w:abstractNum>
  <w:abstractNum w:abstractNumId="11" w15:restartNumberingAfterBreak="0">
    <w:nsid w:val="00000010"/>
    <w:multiLevelType w:val="singleLevel"/>
    <w:tmpl w:val="00000010"/>
    <w:lvl w:ilvl="0">
      <w:start w:val="2"/>
      <w:numFmt w:val="decimal"/>
      <w:suff w:val="nothing"/>
      <w:lvlText w:val="%1、"/>
      <w:lvlJc w:val="left"/>
    </w:lvl>
  </w:abstractNum>
  <w:abstractNum w:abstractNumId="12" w15:restartNumberingAfterBreak="0">
    <w:nsid w:val="00000011"/>
    <w:multiLevelType w:val="singleLevel"/>
    <w:tmpl w:val="00000011"/>
    <w:lvl w:ilvl="0">
      <w:start w:val="2"/>
      <w:numFmt w:val="decimal"/>
      <w:suff w:val="nothing"/>
      <w:lvlText w:val="%1、"/>
      <w:lvlJc w:val="left"/>
    </w:lvl>
  </w:abstractNum>
  <w:abstractNum w:abstractNumId="13" w15:restartNumberingAfterBreak="0">
    <w:nsid w:val="00000012"/>
    <w:multiLevelType w:val="singleLevel"/>
    <w:tmpl w:val="00000012"/>
    <w:lvl w:ilvl="0">
      <w:start w:val="2"/>
      <w:numFmt w:val="chineseCounting"/>
      <w:suff w:val="nothing"/>
      <w:lvlText w:val="%1、"/>
      <w:lvlJc w:val="left"/>
    </w:lvl>
  </w:abstractNum>
  <w:abstractNum w:abstractNumId="14" w15:restartNumberingAfterBreak="0">
    <w:nsid w:val="00000015"/>
    <w:multiLevelType w:val="singleLevel"/>
    <w:tmpl w:val="00000015"/>
    <w:lvl w:ilvl="0">
      <w:start w:val="3"/>
      <w:numFmt w:val="decimal"/>
      <w:suff w:val="nothing"/>
      <w:lvlText w:val="%1、"/>
      <w:lvlJc w:val="left"/>
    </w:lvl>
  </w:abstractNum>
  <w:abstractNum w:abstractNumId="15" w15:restartNumberingAfterBreak="0">
    <w:nsid w:val="00000018"/>
    <w:multiLevelType w:val="singleLevel"/>
    <w:tmpl w:val="00000018"/>
    <w:lvl w:ilvl="0">
      <w:start w:val="3"/>
      <w:numFmt w:val="chineseCounting"/>
      <w:suff w:val="nothing"/>
      <w:lvlText w:val="(%1)"/>
      <w:lvlJc w:val="left"/>
    </w:lvl>
  </w:abstractNum>
  <w:abstractNum w:abstractNumId="16" w15:restartNumberingAfterBreak="0">
    <w:nsid w:val="0000001C"/>
    <w:multiLevelType w:val="singleLevel"/>
    <w:tmpl w:val="0000001C"/>
    <w:lvl w:ilvl="0">
      <w:start w:val="3"/>
      <w:numFmt w:val="chineseCounting"/>
      <w:suff w:val="space"/>
      <w:lvlText w:val="(%1)"/>
      <w:lvlJc w:val="left"/>
    </w:lvl>
  </w:abstractNum>
  <w:abstractNum w:abstractNumId="17" w15:restartNumberingAfterBreak="0">
    <w:nsid w:val="0000001D"/>
    <w:multiLevelType w:val="singleLevel"/>
    <w:tmpl w:val="0000001D"/>
    <w:lvl w:ilvl="0">
      <w:start w:val="2"/>
      <w:numFmt w:val="decimal"/>
      <w:suff w:val="nothing"/>
      <w:lvlText w:val="%1、"/>
      <w:lvlJc w:val="left"/>
    </w:lvl>
  </w:abstractNum>
  <w:abstractNum w:abstractNumId="18" w15:restartNumberingAfterBreak="0">
    <w:nsid w:val="00000021"/>
    <w:multiLevelType w:val="multilevel"/>
    <w:tmpl w:val="00000021"/>
    <w:lvl w:ilvl="0">
      <w:start w:val="2007"/>
      <w:numFmt w:val="decimal"/>
      <w:lvlText w:val="%1"/>
      <w:lvlJc w:val="left"/>
      <w:pPr>
        <w:tabs>
          <w:tab w:val="num" w:pos="1549"/>
        </w:tabs>
        <w:ind w:left="1549" w:hanging="1549"/>
      </w:pPr>
      <w:rPr>
        <w:rFonts w:hint="default"/>
      </w:rPr>
    </w:lvl>
    <w:lvl w:ilvl="1">
      <w:start w:val="7"/>
      <w:numFmt w:val="decimal"/>
      <w:lvlText w:val="%1-%2"/>
      <w:lvlJc w:val="left"/>
      <w:pPr>
        <w:tabs>
          <w:tab w:val="num" w:pos="4082"/>
        </w:tabs>
        <w:ind w:left="4082" w:hanging="1549"/>
      </w:pPr>
      <w:rPr>
        <w:rFonts w:hint="default"/>
      </w:rPr>
    </w:lvl>
    <w:lvl w:ilvl="2">
      <w:start w:val="6"/>
      <w:numFmt w:val="decimal"/>
      <w:lvlText w:val="%1-%2-%3"/>
      <w:lvlJc w:val="left"/>
      <w:pPr>
        <w:tabs>
          <w:tab w:val="num" w:pos="6615"/>
        </w:tabs>
        <w:ind w:left="6615" w:hanging="1549"/>
      </w:pPr>
      <w:rPr>
        <w:rFonts w:hint="default"/>
      </w:rPr>
    </w:lvl>
    <w:lvl w:ilvl="3">
      <w:start w:val="1"/>
      <w:numFmt w:val="decimal"/>
      <w:lvlText w:val="%1-%2-%3.%4"/>
      <w:lvlJc w:val="left"/>
      <w:pPr>
        <w:tabs>
          <w:tab w:val="num" w:pos="9148"/>
        </w:tabs>
        <w:ind w:left="9148" w:hanging="1549"/>
      </w:pPr>
      <w:rPr>
        <w:rFonts w:hint="default"/>
      </w:rPr>
    </w:lvl>
    <w:lvl w:ilvl="4">
      <w:start w:val="1"/>
      <w:numFmt w:val="decimal"/>
      <w:lvlText w:val="%1-%2-%3.%4.%5"/>
      <w:lvlJc w:val="left"/>
      <w:pPr>
        <w:tabs>
          <w:tab w:val="num" w:pos="11681"/>
        </w:tabs>
        <w:ind w:left="11681" w:hanging="1549"/>
      </w:pPr>
      <w:rPr>
        <w:rFonts w:hint="default"/>
      </w:rPr>
    </w:lvl>
    <w:lvl w:ilvl="5">
      <w:start w:val="1"/>
      <w:numFmt w:val="decimal"/>
      <w:lvlText w:val="%1-%2-%3.%4.%5.%6"/>
      <w:lvlJc w:val="left"/>
      <w:pPr>
        <w:tabs>
          <w:tab w:val="num" w:pos="14465"/>
        </w:tabs>
        <w:ind w:left="14465" w:hanging="1800"/>
      </w:pPr>
      <w:rPr>
        <w:rFonts w:hint="default"/>
      </w:rPr>
    </w:lvl>
    <w:lvl w:ilvl="6">
      <w:start w:val="1"/>
      <w:numFmt w:val="decimal"/>
      <w:lvlText w:val="%1-%2-%3.%4.%5.%6.%7"/>
      <w:lvlJc w:val="left"/>
      <w:pPr>
        <w:tabs>
          <w:tab w:val="num" w:pos="17358"/>
        </w:tabs>
        <w:ind w:left="17358" w:hanging="2160"/>
      </w:pPr>
      <w:rPr>
        <w:rFonts w:hint="default"/>
      </w:rPr>
    </w:lvl>
    <w:lvl w:ilvl="7">
      <w:start w:val="1"/>
      <w:numFmt w:val="decimal"/>
      <w:lvlText w:val="%1-%2-%3.%4.%5.%6.%7.%8"/>
      <w:lvlJc w:val="left"/>
      <w:pPr>
        <w:tabs>
          <w:tab w:val="num" w:pos="19891"/>
        </w:tabs>
        <w:ind w:left="19891" w:hanging="2160"/>
      </w:pPr>
      <w:rPr>
        <w:rFonts w:hint="default"/>
      </w:rPr>
    </w:lvl>
    <w:lvl w:ilvl="8">
      <w:start w:val="1"/>
      <w:numFmt w:val="decimal"/>
      <w:lvlText w:val="%1-%2-%3.%4.%5.%6.%7.%8.%9"/>
      <w:lvlJc w:val="left"/>
      <w:pPr>
        <w:tabs>
          <w:tab w:val="num" w:pos="22784"/>
        </w:tabs>
        <w:ind w:left="22784" w:hanging="2520"/>
      </w:pPr>
      <w:rPr>
        <w:rFonts w:hint="default"/>
      </w:rPr>
    </w:lvl>
  </w:abstractNum>
  <w:abstractNum w:abstractNumId="19" w15:restartNumberingAfterBreak="0">
    <w:nsid w:val="00000023"/>
    <w:multiLevelType w:val="singleLevel"/>
    <w:tmpl w:val="00000023"/>
    <w:lvl w:ilvl="0">
      <w:start w:val="1"/>
      <w:numFmt w:val="chineseCounting"/>
      <w:suff w:val="nothing"/>
      <w:lvlText w:val="%1、"/>
      <w:lvlJc w:val="left"/>
    </w:lvl>
  </w:abstractNum>
  <w:abstractNum w:abstractNumId="20" w15:restartNumberingAfterBreak="0">
    <w:nsid w:val="00000024"/>
    <w:multiLevelType w:val="singleLevel"/>
    <w:tmpl w:val="00000024"/>
    <w:lvl w:ilvl="0">
      <w:start w:val="2"/>
      <w:numFmt w:val="chineseCounting"/>
      <w:suff w:val="nothing"/>
      <w:lvlText w:val="(%1)"/>
      <w:lvlJc w:val="left"/>
    </w:lvl>
  </w:abstractNum>
  <w:abstractNum w:abstractNumId="21" w15:restartNumberingAfterBreak="0">
    <w:nsid w:val="00000025"/>
    <w:multiLevelType w:val="singleLevel"/>
    <w:tmpl w:val="00000025"/>
    <w:lvl w:ilvl="0">
      <w:start w:val="5"/>
      <w:numFmt w:val="chineseCounting"/>
      <w:suff w:val="nothing"/>
      <w:lvlText w:val="(%1)"/>
      <w:lvlJc w:val="left"/>
    </w:lvl>
  </w:abstractNum>
  <w:num w:numId="1">
    <w:abstractNumId w:val="7"/>
  </w:num>
  <w:num w:numId="2">
    <w:abstractNumId w:val="18"/>
  </w:num>
  <w:num w:numId="3">
    <w:abstractNumId w:val="19"/>
  </w:num>
  <w:num w:numId="4">
    <w:abstractNumId w:val="10"/>
  </w:num>
  <w:num w:numId="5">
    <w:abstractNumId w:val="9"/>
  </w:num>
  <w:num w:numId="6">
    <w:abstractNumId w:val="15"/>
  </w:num>
  <w:num w:numId="7">
    <w:abstractNumId w:val="1"/>
  </w:num>
  <w:num w:numId="8">
    <w:abstractNumId w:val="8"/>
  </w:num>
  <w:num w:numId="9">
    <w:abstractNumId w:val="2"/>
  </w:num>
  <w:num w:numId="10">
    <w:abstractNumId w:val="12"/>
  </w:num>
  <w:num w:numId="11">
    <w:abstractNumId w:val="16"/>
  </w:num>
  <w:num w:numId="12">
    <w:abstractNumId w:val="21"/>
  </w:num>
  <w:num w:numId="13">
    <w:abstractNumId w:val="14"/>
  </w:num>
  <w:num w:numId="14">
    <w:abstractNumId w:val="5"/>
  </w:num>
  <w:num w:numId="15">
    <w:abstractNumId w:val="17"/>
  </w:num>
  <w:num w:numId="16">
    <w:abstractNumId w:val="4"/>
  </w:num>
  <w:num w:numId="17">
    <w:abstractNumId w:val="13"/>
  </w:num>
  <w:num w:numId="18">
    <w:abstractNumId w:val="6"/>
  </w:num>
  <w:num w:numId="19">
    <w:abstractNumId w:val="0"/>
  </w:num>
  <w:num w:numId="20">
    <w:abstractNumId w:val="20"/>
  </w:num>
  <w:num w:numId="21">
    <w:abstractNumId w:val="1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5"/>
  <w:embedTrueTypeFonts/>
  <w:embedSystemFonts/>
  <w:mirrorMargin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697"/>
  <w:drawingGridVerticalSpacing w:val="383"/>
  <w:displayHorizontalDrawingGridEvery w:val="0"/>
  <w:noPunctuationKerning/>
  <w:characterSpacingControl w:val="doNotCompress"/>
  <w:doNotValidateAgainstSchema/>
  <w:doNotDemarcateInvalidXml/>
  <w:hdrShapeDefaults>
    <o:shapedefaults v:ext="edit" spidmax="25601"/>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14C43"/>
    <w:rsid w:val="00172A27"/>
    <w:rsid w:val="0017441F"/>
    <w:rsid w:val="001D7F3C"/>
    <w:rsid w:val="001E7BCA"/>
    <w:rsid w:val="001F4AE1"/>
    <w:rsid w:val="00265B37"/>
    <w:rsid w:val="002B6F18"/>
    <w:rsid w:val="002F2203"/>
    <w:rsid w:val="002F5893"/>
    <w:rsid w:val="00327D3C"/>
    <w:rsid w:val="003434BA"/>
    <w:rsid w:val="003A5555"/>
    <w:rsid w:val="00424358"/>
    <w:rsid w:val="00482345"/>
    <w:rsid w:val="004D67F3"/>
    <w:rsid w:val="00552D16"/>
    <w:rsid w:val="00564FB5"/>
    <w:rsid w:val="005765AB"/>
    <w:rsid w:val="00584190"/>
    <w:rsid w:val="005B0306"/>
    <w:rsid w:val="006536DF"/>
    <w:rsid w:val="00696261"/>
    <w:rsid w:val="00793754"/>
    <w:rsid w:val="007957ED"/>
    <w:rsid w:val="008B510B"/>
    <w:rsid w:val="008F2922"/>
    <w:rsid w:val="0096777B"/>
    <w:rsid w:val="009878B1"/>
    <w:rsid w:val="009953FD"/>
    <w:rsid w:val="009A0F3E"/>
    <w:rsid w:val="009C0C55"/>
    <w:rsid w:val="009D5CA3"/>
    <w:rsid w:val="00A21AE5"/>
    <w:rsid w:val="00A22B70"/>
    <w:rsid w:val="00A3701D"/>
    <w:rsid w:val="00A40116"/>
    <w:rsid w:val="00AA2E9B"/>
    <w:rsid w:val="00B24F72"/>
    <w:rsid w:val="00B41CDB"/>
    <w:rsid w:val="00BD6B55"/>
    <w:rsid w:val="00C640D4"/>
    <w:rsid w:val="00C773B4"/>
    <w:rsid w:val="00CA1C7F"/>
    <w:rsid w:val="00CF6EAA"/>
    <w:rsid w:val="00D7057B"/>
    <w:rsid w:val="00D7725F"/>
    <w:rsid w:val="00DA7965"/>
    <w:rsid w:val="00E042D4"/>
    <w:rsid w:val="00E356B3"/>
    <w:rsid w:val="00E66811"/>
    <w:rsid w:val="00E77739"/>
    <w:rsid w:val="00F60A18"/>
    <w:rsid w:val="00F71802"/>
    <w:rsid w:val="00FE79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4:docId w14:val="78B34ADB"/>
  <w15:chartTrackingRefBased/>
  <w15:docId w15:val="{750D6B35-84D9-4398-BFAB-59C09D5C6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0116"/>
    <w:pPr>
      <w:widowControl w:val="0"/>
      <w:jc w:val="both"/>
    </w:pPr>
    <w:rPr>
      <w:rFonts w:ascii="宋体"/>
      <w:kern w:val="2"/>
      <w:sz w:val="28"/>
      <w:szCs w:val="28"/>
    </w:rPr>
  </w:style>
  <w:style w:type="paragraph" w:styleId="1">
    <w:name w:val="heading 1"/>
    <w:basedOn w:val="a"/>
    <w:next w:val="a"/>
    <w:link w:val="10"/>
    <w:uiPriority w:val="9"/>
    <w:qFormat/>
    <w:rsid w:val="00793754"/>
    <w:pPr>
      <w:keepNext/>
      <w:keepLines/>
      <w:spacing w:before="340" w:after="330" w:line="578" w:lineRule="auto"/>
      <w:jc w:val="center"/>
      <w:outlineLvl w:val="0"/>
    </w:pPr>
    <w:rPr>
      <w:rFonts w:eastAsia="楷体"/>
      <w:b/>
      <w:bCs/>
      <w:kern w:val="44"/>
      <w:sz w:val="36"/>
      <w:szCs w:val="44"/>
    </w:rPr>
  </w:style>
  <w:style w:type="paragraph" w:styleId="2">
    <w:name w:val="heading 2"/>
    <w:basedOn w:val="a"/>
    <w:qFormat/>
    <w:rsid w:val="00BD6B55"/>
    <w:pPr>
      <w:widowControl/>
      <w:adjustRightInd w:val="0"/>
      <w:snapToGrid w:val="0"/>
      <w:spacing w:beforeLines="150" w:before="150" w:afterLines="50" w:after="50" w:line="640" w:lineRule="exact"/>
      <w:jc w:val="left"/>
      <w:outlineLvl w:val="1"/>
    </w:pPr>
    <w:rPr>
      <w:rFonts w:eastAsia="楷体" w:hAnsi="宋体" w:cs="宋体"/>
      <w:b/>
      <w:bCs/>
      <w:kern w:val="0"/>
      <w:sz w:val="36"/>
      <w:szCs w:val="36"/>
    </w:rPr>
  </w:style>
  <w:style w:type="paragraph" w:styleId="3">
    <w:name w:val="heading 3"/>
    <w:basedOn w:val="a"/>
    <w:next w:val="a"/>
    <w:link w:val="30"/>
    <w:uiPriority w:val="9"/>
    <w:qFormat/>
    <w:rsid w:val="00A40116"/>
    <w:pPr>
      <w:keepNext/>
      <w:keepLines/>
      <w:spacing w:before="240" w:after="120" w:line="640" w:lineRule="exact"/>
      <w:outlineLvl w:val="2"/>
    </w:pPr>
    <w:rPr>
      <w:rFonts w:eastAsia="楷体"/>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bCs/>
    </w:rPr>
  </w:style>
  <w:style w:type="character" w:styleId="a4">
    <w:name w:val="footnote reference"/>
    <w:rPr>
      <w:vertAlign w:val="superscript"/>
    </w:rPr>
  </w:style>
  <w:style w:type="character" w:styleId="a5">
    <w:name w:val="Hyperlink"/>
    <w:uiPriority w:val="99"/>
    <w:rPr>
      <w:color w:val="0000FF"/>
      <w:u w:val="single"/>
    </w:rPr>
  </w:style>
  <w:style w:type="character" w:customStyle="1" w:styleId="searchword1">
    <w:name w:val="searchword1"/>
    <w:rPr>
      <w:color w:val="0000FF"/>
      <w:shd w:val="clear" w:color="auto" w:fill="FFFF66"/>
    </w:rPr>
  </w:style>
  <w:style w:type="character" w:customStyle="1" w:styleId="gaiji">
    <w:name w:val="gaiji"/>
    <w:rPr>
      <w:rFonts w:ascii="宋体" w:eastAsia="宋体" w:hAnsi="宋体" w:hint="eastAsia"/>
    </w:rPr>
  </w:style>
  <w:style w:type="character" w:customStyle="1" w:styleId="note">
    <w:name w:val="note"/>
    <w:rPr>
      <w:b w:val="0"/>
      <w:bCs w:val="0"/>
      <w:color w:val="800080"/>
      <w:sz w:val="20"/>
      <w:szCs w:val="20"/>
    </w:rPr>
  </w:style>
  <w:style w:type="character" w:customStyle="1" w:styleId="foot">
    <w:name w:val="foot"/>
    <w:basedOn w:val="a0"/>
  </w:style>
  <w:style w:type="character" w:customStyle="1" w:styleId="headname">
    <w:name w:val="headname"/>
    <w:rPr>
      <w:b/>
      <w:bCs/>
      <w:color w:val="0000A0"/>
      <w:sz w:val="28"/>
      <w:szCs w:val="28"/>
    </w:rPr>
  </w:style>
  <w:style w:type="character" w:customStyle="1" w:styleId="byline">
    <w:name w:val="byline"/>
    <w:rPr>
      <w:color w:val="000080"/>
    </w:rPr>
  </w:style>
  <w:style w:type="character" w:customStyle="1" w:styleId="corr">
    <w:name w:val="corr"/>
    <w:rPr>
      <w:color w:val="FF0000"/>
    </w:rPr>
  </w:style>
  <w:style w:type="character" w:customStyle="1" w:styleId="old">
    <w:name w:val="old"/>
    <w:rPr>
      <w:color w:val="0000FF"/>
    </w:rPr>
  </w:style>
  <w:style w:type="paragraph" w:styleId="a6">
    <w:name w:val="Normal (Web)"/>
    <w:basedOn w:val="a"/>
    <w:pPr>
      <w:widowControl/>
      <w:spacing w:before="100" w:beforeAutospacing="1" w:after="100" w:afterAutospacing="1"/>
      <w:jc w:val="left"/>
    </w:pPr>
    <w:rPr>
      <w:rFonts w:hAnsi="宋体" w:cs="宋体"/>
      <w:kern w:val="0"/>
      <w:sz w:val="24"/>
      <w:szCs w:val="24"/>
    </w:rPr>
  </w:style>
  <w:style w:type="paragraph" w:styleId="a7">
    <w:name w:val="footer"/>
    <w:basedOn w:val="a"/>
    <w:link w:val="a8"/>
    <w:uiPriority w:val="99"/>
    <w:pPr>
      <w:tabs>
        <w:tab w:val="center" w:pos="4153"/>
        <w:tab w:val="right" w:pos="8306"/>
      </w:tabs>
      <w:snapToGrid w:val="0"/>
      <w:jc w:val="left"/>
    </w:pPr>
    <w:rPr>
      <w:sz w:val="18"/>
      <w:szCs w:val="18"/>
    </w:rPr>
  </w:style>
  <w:style w:type="paragraph" w:styleId="a9">
    <w:name w:val="footnote text"/>
    <w:basedOn w:val="a"/>
    <w:pPr>
      <w:snapToGrid w:val="0"/>
      <w:jc w:val="left"/>
    </w:pPr>
    <w:rPr>
      <w:sz w:val="18"/>
    </w:rPr>
  </w:style>
  <w:style w:type="paragraph" w:styleId="aa">
    <w:name w:val="Date"/>
    <w:basedOn w:val="a"/>
    <w:next w:val="a"/>
    <w:pPr>
      <w:ind w:leftChars="2500" w:left="100"/>
    </w:pPr>
  </w:style>
  <w:style w:type="paragraph" w:styleId="ab">
    <w:name w:val="Balloon Text"/>
    <w:basedOn w:val="a"/>
    <w:rPr>
      <w:sz w:val="18"/>
      <w:szCs w:val="18"/>
    </w:rPr>
  </w:style>
  <w:style w:type="paragraph" w:customStyle="1" w:styleId="juan">
    <w:name w:val="juan"/>
    <w:basedOn w:val="a"/>
    <w:pPr>
      <w:widowControl/>
      <w:spacing w:before="100" w:beforeAutospacing="1" w:after="100" w:afterAutospacing="1"/>
      <w:jc w:val="left"/>
    </w:pPr>
    <w:rPr>
      <w:rFonts w:hAnsi="宋体" w:cs="宋体"/>
      <w:b/>
      <w:bCs/>
      <w:color w:val="008000"/>
      <w:kern w:val="0"/>
      <w:sz w:val="24"/>
      <w:szCs w:val="24"/>
    </w:rPr>
  </w:style>
  <w:style w:type="paragraph" w:customStyle="1" w:styleId="lg">
    <w:name w:val="lg"/>
    <w:basedOn w:val="a"/>
    <w:pPr>
      <w:widowControl/>
      <w:spacing w:before="100" w:beforeAutospacing="1" w:after="100" w:afterAutospacing="1"/>
      <w:jc w:val="left"/>
    </w:pPr>
    <w:rPr>
      <w:rFonts w:hAnsi="宋体" w:cs="宋体"/>
      <w:kern w:val="0"/>
      <w:sz w:val="24"/>
      <w:szCs w:val="24"/>
    </w:rPr>
  </w:style>
  <w:style w:type="paragraph" w:styleId="ac">
    <w:name w:val="Document Map"/>
    <w:basedOn w:val="a"/>
    <w:pPr>
      <w:shd w:val="clear" w:color="auto" w:fill="000080"/>
    </w:pPr>
  </w:style>
  <w:style w:type="paragraph" w:styleId="ad">
    <w:name w:val="header"/>
    <w:basedOn w:val="a"/>
    <w:pPr>
      <w:pBdr>
        <w:bottom w:val="single" w:sz="6" w:space="1" w:color="auto"/>
      </w:pBdr>
      <w:tabs>
        <w:tab w:val="center" w:pos="4153"/>
        <w:tab w:val="right" w:pos="8306"/>
      </w:tabs>
      <w:snapToGrid w:val="0"/>
      <w:jc w:val="center"/>
    </w:pPr>
    <w:rPr>
      <w:sz w:val="18"/>
      <w:szCs w:val="18"/>
    </w:rPr>
  </w:style>
  <w:style w:type="character" w:customStyle="1" w:styleId="10">
    <w:name w:val="标题 1 字符"/>
    <w:basedOn w:val="a0"/>
    <w:link w:val="1"/>
    <w:uiPriority w:val="9"/>
    <w:rsid w:val="00793754"/>
    <w:rPr>
      <w:rFonts w:ascii="宋体" w:eastAsia="楷体"/>
      <w:b/>
      <w:bCs/>
      <w:kern w:val="44"/>
      <w:sz w:val="36"/>
      <w:szCs w:val="44"/>
    </w:rPr>
  </w:style>
  <w:style w:type="paragraph" w:customStyle="1" w:styleId="ae">
    <w:name w:val="原文"/>
    <w:basedOn w:val="a"/>
    <w:qFormat/>
    <w:rsid w:val="001E7BCA"/>
    <w:pPr>
      <w:spacing w:beforeLines="100" w:before="383" w:afterLines="50" w:after="191" w:line="640" w:lineRule="exact"/>
    </w:pPr>
    <w:rPr>
      <w:rFonts w:ascii="华文中宋" w:eastAsia="华文中宋" w:hAnsi="华文中宋"/>
      <w:sz w:val="32"/>
      <w:szCs w:val="32"/>
      <w:u w:color="FF0000"/>
    </w:rPr>
  </w:style>
  <w:style w:type="character" w:customStyle="1" w:styleId="30">
    <w:name w:val="标题 3 字符"/>
    <w:basedOn w:val="a0"/>
    <w:link w:val="3"/>
    <w:uiPriority w:val="9"/>
    <w:rsid w:val="00A40116"/>
    <w:rPr>
      <w:rFonts w:ascii="宋体" w:eastAsia="楷体"/>
      <w:b/>
      <w:bCs/>
      <w:kern w:val="2"/>
      <w:sz w:val="36"/>
      <w:szCs w:val="32"/>
    </w:rPr>
  </w:style>
  <w:style w:type="paragraph" w:styleId="af">
    <w:name w:val="Title"/>
    <w:basedOn w:val="a"/>
    <w:next w:val="a"/>
    <w:link w:val="af0"/>
    <w:uiPriority w:val="10"/>
    <w:qFormat/>
    <w:rsid w:val="0096777B"/>
    <w:pPr>
      <w:spacing w:before="240" w:after="60"/>
      <w:jc w:val="center"/>
      <w:outlineLvl w:val="0"/>
    </w:pPr>
    <w:rPr>
      <w:rFonts w:asciiTheme="majorHAnsi" w:eastAsia="楷体" w:hAnsiTheme="majorHAnsi" w:cstheme="majorBidi"/>
      <w:b/>
      <w:bCs/>
      <w:sz w:val="44"/>
      <w:szCs w:val="32"/>
    </w:rPr>
  </w:style>
  <w:style w:type="character" w:customStyle="1" w:styleId="af0">
    <w:name w:val="标题 字符"/>
    <w:basedOn w:val="a0"/>
    <w:link w:val="af"/>
    <w:uiPriority w:val="10"/>
    <w:rsid w:val="0096777B"/>
    <w:rPr>
      <w:rFonts w:asciiTheme="majorHAnsi" w:eastAsia="楷体" w:hAnsiTheme="majorHAnsi" w:cstheme="majorBidi"/>
      <w:b/>
      <w:bCs/>
      <w:kern w:val="2"/>
      <w:sz w:val="44"/>
      <w:szCs w:val="32"/>
    </w:rPr>
  </w:style>
  <w:style w:type="paragraph" w:styleId="TOC">
    <w:name w:val="TOC Heading"/>
    <w:basedOn w:val="1"/>
    <w:next w:val="a"/>
    <w:uiPriority w:val="39"/>
    <w:unhideWhenUsed/>
    <w:qFormat/>
    <w:rsid w:val="005765AB"/>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5765AB"/>
  </w:style>
  <w:style w:type="paragraph" w:styleId="TOC2">
    <w:name w:val="toc 2"/>
    <w:basedOn w:val="a"/>
    <w:next w:val="a"/>
    <w:autoRedefine/>
    <w:uiPriority w:val="39"/>
    <w:unhideWhenUsed/>
    <w:rsid w:val="005765AB"/>
    <w:pPr>
      <w:ind w:leftChars="200" w:left="420"/>
    </w:pPr>
  </w:style>
  <w:style w:type="paragraph" w:styleId="TOC3">
    <w:name w:val="toc 3"/>
    <w:basedOn w:val="a"/>
    <w:next w:val="a"/>
    <w:autoRedefine/>
    <w:uiPriority w:val="39"/>
    <w:unhideWhenUsed/>
    <w:rsid w:val="005765AB"/>
    <w:pPr>
      <w:ind w:leftChars="400" w:left="840"/>
    </w:pPr>
  </w:style>
  <w:style w:type="character" w:customStyle="1" w:styleId="a8">
    <w:name w:val="页脚 字符"/>
    <w:basedOn w:val="a0"/>
    <w:link w:val="a7"/>
    <w:uiPriority w:val="99"/>
    <w:rsid w:val="002B6F18"/>
    <w:rPr>
      <w:rFonts w:ascii="宋体"/>
      <w:kern w:val="2"/>
      <w:sz w:val="18"/>
      <w:szCs w:val="18"/>
    </w:rPr>
  </w:style>
  <w:style w:type="character" w:styleId="af1">
    <w:name w:val="annotation reference"/>
    <w:basedOn w:val="a0"/>
    <w:uiPriority w:val="99"/>
    <w:semiHidden/>
    <w:unhideWhenUsed/>
    <w:rsid w:val="00E042D4"/>
    <w:rPr>
      <w:sz w:val="21"/>
      <w:szCs w:val="21"/>
    </w:rPr>
  </w:style>
  <w:style w:type="paragraph" w:styleId="af2">
    <w:name w:val="annotation text"/>
    <w:basedOn w:val="a"/>
    <w:link w:val="af3"/>
    <w:uiPriority w:val="99"/>
    <w:semiHidden/>
    <w:unhideWhenUsed/>
    <w:rsid w:val="00E042D4"/>
    <w:pPr>
      <w:jc w:val="left"/>
    </w:pPr>
  </w:style>
  <w:style w:type="character" w:customStyle="1" w:styleId="af3">
    <w:name w:val="批注文字 字符"/>
    <w:basedOn w:val="a0"/>
    <w:link w:val="af2"/>
    <w:uiPriority w:val="99"/>
    <w:semiHidden/>
    <w:rsid w:val="00E042D4"/>
    <w:rPr>
      <w:rFonts w:ascii="宋体"/>
      <w:kern w:val="2"/>
      <w:sz w:val="28"/>
      <w:szCs w:val="28"/>
    </w:rPr>
  </w:style>
  <w:style w:type="paragraph" w:styleId="af4">
    <w:name w:val="annotation subject"/>
    <w:basedOn w:val="af2"/>
    <w:next w:val="af2"/>
    <w:link w:val="af5"/>
    <w:uiPriority w:val="99"/>
    <w:semiHidden/>
    <w:unhideWhenUsed/>
    <w:rsid w:val="00E042D4"/>
    <w:rPr>
      <w:b/>
      <w:bCs/>
    </w:rPr>
  </w:style>
  <w:style w:type="character" w:customStyle="1" w:styleId="af5">
    <w:name w:val="批注主题 字符"/>
    <w:basedOn w:val="af3"/>
    <w:link w:val="af4"/>
    <w:uiPriority w:val="99"/>
    <w:semiHidden/>
    <w:rsid w:val="00E042D4"/>
    <w:rPr>
      <w:rFonts w:ascii="宋体"/>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7B80B-664F-4161-BEC1-B83CB66DF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593</Pages>
  <Words>310365</Words>
  <Characters>9481</Characters>
  <Application>Microsoft Office Word</Application>
  <DocSecurity>0</DocSecurity>
  <PresentationFormat/>
  <Lines>79</Lines>
  <Paragraphs>638</Paragraphs>
  <Slides>0</Slides>
  <Notes>0</Notes>
  <HiddenSlides>0</HiddenSlides>
  <MMClips>0</MMClips>
  <ScaleCrop>false</ScaleCrop>
  <Manager/>
  <Company/>
  <LinksUpToDate>false</LinksUpToDate>
  <CharactersWithSpaces>319208</CharactersWithSpaces>
  <SharedDoc>false</SharedDoc>
  <HLinks>
    <vt:vector size="4356" baseType="variant">
      <vt:variant>
        <vt:i4>3538999</vt:i4>
      </vt:variant>
      <vt:variant>
        <vt:i4>2055</vt:i4>
      </vt:variant>
      <vt:variant>
        <vt:i4>0</vt:i4>
      </vt:variant>
      <vt:variant>
        <vt:i4>5</vt:i4>
      </vt:variant>
      <vt:variant>
        <vt:lpwstr>http://baike.baidu.com/view/122860.htm</vt:lpwstr>
      </vt:variant>
      <vt:variant>
        <vt:lpwstr/>
      </vt:variant>
      <vt:variant>
        <vt:i4>5767168</vt:i4>
      </vt:variant>
      <vt:variant>
        <vt:i4>2052</vt:i4>
      </vt:variant>
      <vt:variant>
        <vt:i4>0</vt:i4>
      </vt:variant>
      <vt:variant>
        <vt:i4>5</vt:i4>
      </vt:variant>
      <vt:variant>
        <vt:lpwstr>http://baike.baidu.com/view/48531.htm</vt:lpwstr>
      </vt:variant>
      <vt:variant>
        <vt:lpwstr/>
      </vt:variant>
      <vt:variant>
        <vt:i4>5505028</vt:i4>
      </vt:variant>
      <vt:variant>
        <vt:i4>2049</vt:i4>
      </vt:variant>
      <vt:variant>
        <vt:i4>0</vt:i4>
      </vt:variant>
      <vt:variant>
        <vt:i4>5</vt:i4>
      </vt:variant>
      <vt:variant>
        <vt:lpwstr>http://baike.baidu.com/view/50776.htm</vt:lpwstr>
      </vt:variant>
      <vt:variant>
        <vt:lpwstr/>
      </vt:variant>
      <vt:variant>
        <vt:i4>3670068</vt:i4>
      </vt:variant>
      <vt:variant>
        <vt:i4>2046</vt:i4>
      </vt:variant>
      <vt:variant>
        <vt:i4>0</vt:i4>
      </vt:variant>
      <vt:variant>
        <vt:i4>5</vt:i4>
      </vt:variant>
      <vt:variant>
        <vt:lpwstr>http://baike.baidu.com/view/858362.htm</vt:lpwstr>
      </vt:variant>
      <vt:variant>
        <vt:lpwstr/>
      </vt:variant>
      <vt:variant>
        <vt:i4>6029314</vt:i4>
      </vt:variant>
      <vt:variant>
        <vt:i4>2043</vt:i4>
      </vt:variant>
      <vt:variant>
        <vt:i4>0</vt:i4>
      </vt:variant>
      <vt:variant>
        <vt:i4>5</vt:i4>
      </vt:variant>
      <vt:variant>
        <vt:lpwstr>http://baike.baidu.com/view/18576.htm</vt:lpwstr>
      </vt:variant>
      <vt:variant>
        <vt:lpwstr/>
      </vt:variant>
      <vt:variant>
        <vt:i4>5636108</vt:i4>
      </vt:variant>
      <vt:variant>
        <vt:i4>2040</vt:i4>
      </vt:variant>
      <vt:variant>
        <vt:i4>0</vt:i4>
      </vt:variant>
      <vt:variant>
        <vt:i4>5</vt:i4>
      </vt:variant>
      <vt:variant>
        <vt:lpwstr>http://baike.baidu.com/view/94411.htm</vt:lpwstr>
      </vt:variant>
      <vt:variant>
        <vt:lpwstr/>
      </vt:variant>
      <vt:variant>
        <vt:i4>5242888</vt:i4>
      </vt:variant>
      <vt:variant>
        <vt:i4>2037</vt:i4>
      </vt:variant>
      <vt:variant>
        <vt:i4>0</vt:i4>
      </vt:variant>
      <vt:variant>
        <vt:i4>5</vt:i4>
      </vt:variant>
      <vt:variant>
        <vt:lpwstr>http://baike.baidu.com/view/90332.htm</vt:lpwstr>
      </vt:variant>
      <vt:variant>
        <vt:lpwstr/>
      </vt:variant>
      <vt:variant>
        <vt:i4>3342388</vt:i4>
      </vt:variant>
      <vt:variant>
        <vt:i4>2034</vt:i4>
      </vt:variant>
      <vt:variant>
        <vt:i4>0</vt:i4>
      </vt:variant>
      <vt:variant>
        <vt:i4>5</vt:i4>
      </vt:variant>
      <vt:variant>
        <vt:lpwstr>http://baike.baidu.com/view/251852.htm</vt:lpwstr>
      </vt:variant>
      <vt:variant>
        <vt:lpwstr/>
      </vt:variant>
      <vt:variant>
        <vt:i4>3211316</vt:i4>
      </vt:variant>
      <vt:variant>
        <vt:i4>2031</vt:i4>
      </vt:variant>
      <vt:variant>
        <vt:i4>0</vt:i4>
      </vt:variant>
      <vt:variant>
        <vt:i4>5</vt:i4>
      </vt:variant>
      <vt:variant>
        <vt:lpwstr>http://baike.baidu.com/view/112854.htm</vt:lpwstr>
      </vt:variant>
      <vt:variant>
        <vt:lpwstr/>
      </vt:variant>
      <vt:variant>
        <vt:i4>5308420</vt:i4>
      </vt:variant>
      <vt:variant>
        <vt:i4>2028</vt:i4>
      </vt:variant>
      <vt:variant>
        <vt:i4>0</vt:i4>
      </vt:variant>
      <vt:variant>
        <vt:i4>5</vt:i4>
      </vt:variant>
      <vt:variant>
        <vt:lpwstr>http://baike.baidu.com/view/20422.htm</vt:lpwstr>
      </vt:variant>
      <vt:variant>
        <vt:lpwstr/>
      </vt:variant>
      <vt:variant>
        <vt:i4>786436</vt:i4>
      </vt:variant>
      <vt:variant>
        <vt:i4>2025</vt:i4>
      </vt:variant>
      <vt:variant>
        <vt:i4>0</vt:i4>
      </vt:variant>
      <vt:variant>
        <vt:i4>5</vt:i4>
      </vt:variant>
      <vt:variant>
        <vt:lpwstr>http://baike.baidu.com/view/1070.htm</vt:lpwstr>
      </vt:variant>
      <vt:variant>
        <vt:lpwstr/>
      </vt:variant>
      <vt:variant>
        <vt:i4>5308422</vt:i4>
      </vt:variant>
      <vt:variant>
        <vt:i4>2022</vt:i4>
      </vt:variant>
      <vt:variant>
        <vt:i4>0</vt:i4>
      </vt:variant>
      <vt:variant>
        <vt:i4>5</vt:i4>
      </vt:variant>
      <vt:variant>
        <vt:lpwstr>http://baike.baidu.com/view/64969.htm</vt:lpwstr>
      </vt:variant>
      <vt:variant>
        <vt:lpwstr/>
      </vt:variant>
      <vt:variant>
        <vt:i4>5963790</vt:i4>
      </vt:variant>
      <vt:variant>
        <vt:i4>2019</vt:i4>
      </vt:variant>
      <vt:variant>
        <vt:i4>0</vt:i4>
      </vt:variant>
      <vt:variant>
        <vt:i4>5</vt:i4>
      </vt:variant>
      <vt:variant>
        <vt:lpwstr>http://baike.baidu.com/view/59912.htm</vt:lpwstr>
      </vt:variant>
      <vt:variant>
        <vt:lpwstr/>
      </vt:variant>
      <vt:variant>
        <vt:i4>5963785</vt:i4>
      </vt:variant>
      <vt:variant>
        <vt:i4>2016</vt:i4>
      </vt:variant>
      <vt:variant>
        <vt:i4>0</vt:i4>
      </vt:variant>
      <vt:variant>
        <vt:i4>5</vt:i4>
      </vt:variant>
      <vt:variant>
        <vt:lpwstr>http://baike.baidu.com/view/10088.htm</vt:lpwstr>
      </vt:variant>
      <vt:variant>
        <vt:lpwstr/>
      </vt:variant>
      <vt:variant>
        <vt:i4>524288</vt:i4>
      </vt:variant>
      <vt:variant>
        <vt:i4>2013</vt:i4>
      </vt:variant>
      <vt:variant>
        <vt:i4>0</vt:i4>
      </vt:variant>
      <vt:variant>
        <vt:i4>5</vt:i4>
      </vt:variant>
      <vt:variant>
        <vt:lpwstr>http://baike.baidu.com/view/6440.htm</vt:lpwstr>
      </vt:variant>
      <vt:variant>
        <vt:lpwstr/>
      </vt:variant>
      <vt:variant>
        <vt:i4>3670079</vt:i4>
      </vt:variant>
      <vt:variant>
        <vt:i4>2010</vt:i4>
      </vt:variant>
      <vt:variant>
        <vt:i4>0</vt:i4>
      </vt:variant>
      <vt:variant>
        <vt:i4>5</vt:i4>
      </vt:variant>
      <vt:variant>
        <vt:lpwstr>http://baike.baidu.com/view/108044.htm</vt:lpwstr>
      </vt:variant>
      <vt:variant>
        <vt:lpwstr/>
      </vt:variant>
      <vt:variant>
        <vt:i4>6029316</vt:i4>
      </vt:variant>
      <vt:variant>
        <vt:i4>2007</vt:i4>
      </vt:variant>
      <vt:variant>
        <vt:i4>0</vt:i4>
      </vt:variant>
      <vt:variant>
        <vt:i4>5</vt:i4>
      </vt:variant>
      <vt:variant>
        <vt:lpwstr>http://baike.baidu.com/view/18673.htm</vt:lpwstr>
      </vt:variant>
      <vt:variant>
        <vt:lpwstr/>
      </vt:variant>
      <vt:variant>
        <vt:i4>6029319</vt:i4>
      </vt:variant>
      <vt:variant>
        <vt:i4>2004</vt:i4>
      </vt:variant>
      <vt:variant>
        <vt:i4>0</vt:i4>
      </vt:variant>
      <vt:variant>
        <vt:i4>5</vt:i4>
      </vt:variant>
      <vt:variant>
        <vt:lpwstr>http://baike.baidu.com/view/16492.htm</vt:lpwstr>
      </vt:variant>
      <vt:variant>
        <vt:lpwstr/>
      </vt:variant>
      <vt:variant>
        <vt:i4>5636098</vt:i4>
      </vt:variant>
      <vt:variant>
        <vt:i4>2001</vt:i4>
      </vt:variant>
      <vt:variant>
        <vt:i4>0</vt:i4>
      </vt:variant>
      <vt:variant>
        <vt:i4>5</vt:i4>
      </vt:variant>
      <vt:variant>
        <vt:lpwstr>http://baike.baidu.com/view/50156.htm</vt:lpwstr>
      </vt:variant>
      <vt:variant>
        <vt:lpwstr/>
      </vt:variant>
      <vt:variant>
        <vt:i4>589828</vt:i4>
      </vt:variant>
      <vt:variant>
        <vt:i4>1998</vt:i4>
      </vt:variant>
      <vt:variant>
        <vt:i4>0</vt:i4>
      </vt:variant>
      <vt:variant>
        <vt:i4>5</vt:i4>
      </vt:variant>
      <vt:variant>
        <vt:lpwstr>http://baike.baidu.com/view/3055.htm</vt:lpwstr>
      </vt:variant>
      <vt:variant>
        <vt:lpwstr/>
      </vt:variant>
      <vt:variant>
        <vt:i4>5898251</vt:i4>
      </vt:variant>
      <vt:variant>
        <vt:i4>1995</vt:i4>
      </vt:variant>
      <vt:variant>
        <vt:i4>0</vt:i4>
      </vt:variant>
      <vt:variant>
        <vt:i4>5</vt:i4>
      </vt:variant>
      <vt:variant>
        <vt:lpwstr>http://baike.baidu.com/view/88615.htm</vt:lpwstr>
      </vt:variant>
      <vt:variant>
        <vt:lpwstr/>
      </vt:variant>
      <vt:variant>
        <vt:i4>3932210</vt:i4>
      </vt:variant>
      <vt:variant>
        <vt:i4>1992</vt:i4>
      </vt:variant>
      <vt:variant>
        <vt:i4>0</vt:i4>
      </vt:variant>
      <vt:variant>
        <vt:i4>5</vt:i4>
      </vt:variant>
      <vt:variant>
        <vt:lpwstr>http://baike.baidu.com/view/424002.htm</vt:lpwstr>
      </vt:variant>
      <vt:variant>
        <vt:lpwstr/>
      </vt:variant>
      <vt:variant>
        <vt:i4>3145778</vt:i4>
      </vt:variant>
      <vt:variant>
        <vt:i4>1989</vt:i4>
      </vt:variant>
      <vt:variant>
        <vt:i4>0</vt:i4>
      </vt:variant>
      <vt:variant>
        <vt:i4>5</vt:i4>
      </vt:variant>
      <vt:variant>
        <vt:lpwstr>http://baike.baidu.com/view/106478.htm</vt:lpwstr>
      </vt:variant>
      <vt:variant>
        <vt:lpwstr/>
      </vt:variant>
      <vt:variant>
        <vt:i4>3276863</vt:i4>
      </vt:variant>
      <vt:variant>
        <vt:i4>1986</vt:i4>
      </vt:variant>
      <vt:variant>
        <vt:i4>0</vt:i4>
      </vt:variant>
      <vt:variant>
        <vt:i4>5</vt:i4>
      </vt:variant>
      <vt:variant>
        <vt:lpwstr>http://baike.baidu.com/view/865008.htm</vt:lpwstr>
      </vt:variant>
      <vt:variant>
        <vt:lpwstr/>
      </vt:variant>
      <vt:variant>
        <vt:i4>6029327</vt:i4>
      </vt:variant>
      <vt:variant>
        <vt:i4>1983</vt:i4>
      </vt:variant>
      <vt:variant>
        <vt:i4>0</vt:i4>
      </vt:variant>
      <vt:variant>
        <vt:i4>5</vt:i4>
      </vt:variant>
      <vt:variant>
        <vt:lpwstr>http://baike.baidu.com/view/47289.htm</vt:lpwstr>
      </vt:variant>
      <vt:variant>
        <vt:lpwstr/>
      </vt:variant>
      <vt:variant>
        <vt:i4>4063289</vt:i4>
      </vt:variant>
      <vt:variant>
        <vt:i4>1980</vt:i4>
      </vt:variant>
      <vt:variant>
        <vt:i4>0</vt:i4>
      </vt:variant>
      <vt:variant>
        <vt:i4>5</vt:i4>
      </vt:variant>
      <vt:variant>
        <vt:lpwstr>http://baike.baidu.com/view/149432.htm</vt:lpwstr>
      </vt:variant>
      <vt:variant>
        <vt:lpwstr/>
      </vt:variant>
      <vt:variant>
        <vt:i4>4128829</vt:i4>
      </vt:variant>
      <vt:variant>
        <vt:i4>1977</vt:i4>
      </vt:variant>
      <vt:variant>
        <vt:i4>0</vt:i4>
      </vt:variant>
      <vt:variant>
        <vt:i4>5</vt:i4>
      </vt:variant>
      <vt:variant>
        <vt:lpwstr>http://baike.baidu.com/view/138060.htm</vt:lpwstr>
      </vt:variant>
      <vt:variant>
        <vt:lpwstr/>
      </vt:variant>
      <vt:variant>
        <vt:i4>3407924</vt:i4>
      </vt:variant>
      <vt:variant>
        <vt:i4>1974</vt:i4>
      </vt:variant>
      <vt:variant>
        <vt:i4>0</vt:i4>
      </vt:variant>
      <vt:variant>
        <vt:i4>5</vt:i4>
      </vt:variant>
      <vt:variant>
        <vt:lpwstr>http://baike.baidu.com/view/738398.htm</vt:lpwstr>
      </vt:variant>
      <vt:variant>
        <vt:lpwstr/>
      </vt:variant>
      <vt:variant>
        <vt:i4>851977</vt:i4>
      </vt:variant>
      <vt:variant>
        <vt:i4>1971</vt:i4>
      </vt:variant>
      <vt:variant>
        <vt:i4>0</vt:i4>
      </vt:variant>
      <vt:variant>
        <vt:i4>5</vt:i4>
      </vt:variant>
      <vt:variant>
        <vt:lpwstr>http://baike.baidu.com/view/8839.htm</vt:lpwstr>
      </vt:variant>
      <vt:variant>
        <vt:lpwstr/>
      </vt:variant>
      <vt:variant>
        <vt:i4>6029327</vt:i4>
      </vt:variant>
      <vt:variant>
        <vt:i4>1968</vt:i4>
      </vt:variant>
      <vt:variant>
        <vt:i4>0</vt:i4>
      </vt:variant>
      <vt:variant>
        <vt:i4>5</vt:i4>
      </vt:variant>
      <vt:variant>
        <vt:lpwstr>http://baike.baidu.com/view/47289.htm</vt:lpwstr>
      </vt:variant>
      <vt:variant>
        <vt:lpwstr/>
      </vt:variant>
      <vt:variant>
        <vt:i4>6750267</vt:i4>
      </vt:variant>
      <vt:variant>
        <vt:i4>1965</vt:i4>
      </vt:variant>
      <vt:variant>
        <vt:i4>0</vt:i4>
      </vt:variant>
      <vt:variant>
        <vt:i4>5</vt:i4>
      </vt:variant>
      <vt:variant>
        <vt:lpwstr>http://baike.baidu.com/view/2593222.htm</vt:lpwstr>
      </vt:variant>
      <vt:variant>
        <vt:lpwstr/>
      </vt:variant>
      <vt:variant>
        <vt:i4>6619192</vt:i4>
      </vt:variant>
      <vt:variant>
        <vt:i4>1962</vt:i4>
      </vt:variant>
      <vt:variant>
        <vt:i4>0</vt:i4>
      </vt:variant>
      <vt:variant>
        <vt:i4>5</vt:i4>
      </vt:variant>
      <vt:variant>
        <vt:lpwstr>http://baike.baidu.com/view/1767768.htm</vt:lpwstr>
      </vt:variant>
      <vt:variant>
        <vt:lpwstr/>
      </vt:variant>
      <vt:variant>
        <vt:i4>7209019</vt:i4>
      </vt:variant>
      <vt:variant>
        <vt:i4>1959</vt:i4>
      </vt:variant>
      <vt:variant>
        <vt:i4>0</vt:i4>
      </vt:variant>
      <vt:variant>
        <vt:i4>5</vt:i4>
      </vt:variant>
      <vt:variant>
        <vt:lpwstr>http://baike.baidu.com/view/1458817.htm</vt:lpwstr>
      </vt:variant>
      <vt:variant>
        <vt:lpwstr/>
      </vt:variant>
      <vt:variant>
        <vt:i4>6029327</vt:i4>
      </vt:variant>
      <vt:variant>
        <vt:i4>1956</vt:i4>
      </vt:variant>
      <vt:variant>
        <vt:i4>0</vt:i4>
      </vt:variant>
      <vt:variant>
        <vt:i4>5</vt:i4>
      </vt:variant>
      <vt:variant>
        <vt:lpwstr>http://baike.baidu.com/view/47289.htm</vt:lpwstr>
      </vt:variant>
      <vt:variant>
        <vt:lpwstr/>
      </vt:variant>
      <vt:variant>
        <vt:i4>4128817</vt:i4>
      </vt:variant>
      <vt:variant>
        <vt:i4>1953</vt:i4>
      </vt:variant>
      <vt:variant>
        <vt:i4>0</vt:i4>
      </vt:variant>
      <vt:variant>
        <vt:i4>5</vt:i4>
      </vt:variant>
      <vt:variant>
        <vt:lpwstr>http://baike.baidu.com/view/244255.htm</vt:lpwstr>
      </vt:variant>
      <vt:variant>
        <vt:lpwstr/>
      </vt:variant>
      <vt:variant>
        <vt:i4>6619192</vt:i4>
      </vt:variant>
      <vt:variant>
        <vt:i4>1950</vt:i4>
      </vt:variant>
      <vt:variant>
        <vt:i4>0</vt:i4>
      </vt:variant>
      <vt:variant>
        <vt:i4>5</vt:i4>
      </vt:variant>
      <vt:variant>
        <vt:lpwstr>http://baike.baidu.com/view/1767768.htm</vt:lpwstr>
      </vt:variant>
      <vt:variant>
        <vt:lpwstr/>
      </vt:variant>
      <vt:variant>
        <vt:i4>6029327</vt:i4>
      </vt:variant>
      <vt:variant>
        <vt:i4>1947</vt:i4>
      </vt:variant>
      <vt:variant>
        <vt:i4>0</vt:i4>
      </vt:variant>
      <vt:variant>
        <vt:i4>5</vt:i4>
      </vt:variant>
      <vt:variant>
        <vt:lpwstr>http://baike.baidu.com/view/47289.htm</vt:lpwstr>
      </vt:variant>
      <vt:variant>
        <vt:lpwstr/>
      </vt:variant>
      <vt:variant>
        <vt:i4>3342394</vt:i4>
      </vt:variant>
      <vt:variant>
        <vt:i4>1944</vt:i4>
      </vt:variant>
      <vt:variant>
        <vt:i4>0</vt:i4>
      </vt:variant>
      <vt:variant>
        <vt:i4>5</vt:i4>
      </vt:variant>
      <vt:variant>
        <vt:lpwstr>http://baike.baidu.com/view/902936.htm</vt:lpwstr>
      </vt:variant>
      <vt:variant>
        <vt:lpwstr/>
      </vt:variant>
      <vt:variant>
        <vt:i4>6029327</vt:i4>
      </vt:variant>
      <vt:variant>
        <vt:i4>1941</vt:i4>
      </vt:variant>
      <vt:variant>
        <vt:i4>0</vt:i4>
      </vt:variant>
      <vt:variant>
        <vt:i4>5</vt:i4>
      </vt:variant>
      <vt:variant>
        <vt:lpwstr>http://baike.baidu.com/view/47289.htm</vt:lpwstr>
      </vt:variant>
      <vt:variant>
        <vt:lpwstr/>
      </vt:variant>
      <vt:variant>
        <vt:i4>5373962</vt:i4>
      </vt:variant>
      <vt:variant>
        <vt:i4>1938</vt:i4>
      </vt:variant>
      <vt:variant>
        <vt:i4>0</vt:i4>
      </vt:variant>
      <vt:variant>
        <vt:i4>5</vt:i4>
      </vt:variant>
      <vt:variant>
        <vt:lpwstr>http://baike.baidu.com/view/33128.htm</vt:lpwstr>
      </vt:variant>
      <vt:variant>
        <vt:lpwstr/>
      </vt:variant>
      <vt:variant>
        <vt:i4>4128827</vt:i4>
      </vt:variant>
      <vt:variant>
        <vt:i4>1935</vt:i4>
      </vt:variant>
      <vt:variant>
        <vt:i4>0</vt:i4>
      </vt:variant>
      <vt:variant>
        <vt:i4>5</vt:i4>
      </vt:variant>
      <vt:variant>
        <vt:lpwstr>http://baike.baidu.com/view/910604.htm</vt:lpwstr>
      </vt:variant>
      <vt:variant>
        <vt:lpwstr/>
      </vt:variant>
      <vt:variant>
        <vt:i4>6553656</vt:i4>
      </vt:variant>
      <vt:variant>
        <vt:i4>1932</vt:i4>
      </vt:variant>
      <vt:variant>
        <vt:i4>0</vt:i4>
      </vt:variant>
      <vt:variant>
        <vt:i4>5</vt:i4>
      </vt:variant>
      <vt:variant>
        <vt:lpwstr>http://baike.baidu.com/view/2592102.htm</vt:lpwstr>
      </vt:variant>
      <vt:variant>
        <vt:lpwstr/>
      </vt:variant>
      <vt:variant>
        <vt:i4>3670075</vt:i4>
      </vt:variant>
      <vt:variant>
        <vt:i4>1929</vt:i4>
      </vt:variant>
      <vt:variant>
        <vt:i4>0</vt:i4>
      </vt:variant>
      <vt:variant>
        <vt:i4>5</vt:i4>
      </vt:variant>
      <vt:variant>
        <vt:lpwstr>http://baike.baidu.com/view/925056.htm</vt:lpwstr>
      </vt:variant>
      <vt:variant>
        <vt:lpwstr/>
      </vt:variant>
      <vt:variant>
        <vt:i4>3735601</vt:i4>
      </vt:variant>
      <vt:variant>
        <vt:i4>1926</vt:i4>
      </vt:variant>
      <vt:variant>
        <vt:i4>0</vt:i4>
      </vt:variant>
      <vt:variant>
        <vt:i4>5</vt:i4>
      </vt:variant>
      <vt:variant>
        <vt:lpwstr>http://baike.baidu.com/view/795814.htm</vt:lpwstr>
      </vt:variant>
      <vt:variant>
        <vt:lpwstr/>
      </vt:variant>
      <vt:variant>
        <vt:i4>3473461</vt:i4>
      </vt:variant>
      <vt:variant>
        <vt:i4>1923</vt:i4>
      </vt:variant>
      <vt:variant>
        <vt:i4>0</vt:i4>
      </vt:variant>
      <vt:variant>
        <vt:i4>5</vt:i4>
      </vt:variant>
      <vt:variant>
        <vt:lpwstr>http://baike.baidu.com/view/561639.htm</vt:lpwstr>
      </vt:variant>
      <vt:variant>
        <vt:lpwstr/>
      </vt:variant>
      <vt:variant>
        <vt:i4>3342392</vt:i4>
      </vt:variant>
      <vt:variant>
        <vt:i4>1920</vt:i4>
      </vt:variant>
      <vt:variant>
        <vt:i4>0</vt:i4>
      </vt:variant>
      <vt:variant>
        <vt:i4>5</vt:i4>
      </vt:variant>
      <vt:variant>
        <vt:lpwstr>http://baike.baidu.com/view/547883.htm</vt:lpwstr>
      </vt:variant>
      <vt:variant>
        <vt:lpwstr/>
      </vt:variant>
      <vt:variant>
        <vt:i4>3670068</vt:i4>
      </vt:variant>
      <vt:variant>
        <vt:i4>1917</vt:i4>
      </vt:variant>
      <vt:variant>
        <vt:i4>0</vt:i4>
      </vt:variant>
      <vt:variant>
        <vt:i4>5</vt:i4>
      </vt:variant>
      <vt:variant>
        <vt:lpwstr>http://baike.baidu.com/view/111065.htm</vt:lpwstr>
      </vt:variant>
      <vt:variant>
        <vt:lpwstr/>
      </vt:variant>
      <vt:variant>
        <vt:i4>7012402</vt:i4>
      </vt:variant>
      <vt:variant>
        <vt:i4>1914</vt:i4>
      </vt:variant>
      <vt:variant>
        <vt:i4>0</vt:i4>
      </vt:variant>
      <vt:variant>
        <vt:i4>5</vt:i4>
      </vt:variant>
      <vt:variant>
        <vt:lpwstr>http://baike.baidu.com/view/1915341.htm</vt:lpwstr>
      </vt:variant>
      <vt:variant>
        <vt:lpwstr/>
      </vt:variant>
      <vt:variant>
        <vt:i4>131074</vt:i4>
      </vt:variant>
      <vt:variant>
        <vt:i4>1911</vt:i4>
      </vt:variant>
      <vt:variant>
        <vt:i4>0</vt:i4>
      </vt:variant>
      <vt:variant>
        <vt:i4>5</vt:i4>
      </vt:variant>
      <vt:variant>
        <vt:lpwstr>http://baike.baidu.com/view/4648.htm</vt:lpwstr>
      </vt:variant>
      <vt:variant>
        <vt:lpwstr/>
      </vt:variant>
      <vt:variant>
        <vt:i4>720900</vt:i4>
      </vt:variant>
      <vt:variant>
        <vt:i4>1908</vt:i4>
      </vt:variant>
      <vt:variant>
        <vt:i4>0</vt:i4>
      </vt:variant>
      <vt:variant>
        <vt:i4>5</vt:i4>
      </vt:variant>
      <vt:variant>
        <vt:lpwstr>http://baike.baidu.com/view/4720.htm</vt:lpwstr>
      </vt:variant>
      <vt:variant>
        <vt:lpwstr/>
      </vt:variant>
      <vt:variant>
        <vt:i4>4063282</vt:i4>
      </vt:variant>
      <vt:variant>
        <vt:i4>1905</vt:i4>
      </vt:variant>
      <vt:variant>
        <vt:i4>0</vt:i4>
      </vt:variant>
      <vt:variant>
        <vt:i4>5</vt:i4>
      </vt:variant>
      <vt:variant>
        <vt:lpwstr>http://baike.baidu.com/view/111003.htm</vt:lpwstr>
      </vt:variant>
      <vt:variant>
        <vt:lpwstr/>
      </vt:variant>
      <vt:variant>
        <vt:i4>3670066</vt:i4>
      </vt:variant>
      <vt:variant>
        <vt:i4>1902</vt:i4>
      </vt:variant>
      <vt:variant>
        <vt:i4>0</vt:i4>
      </vt:variant>
      <vt:variant>
        <vt:i4>5</vt:i4>
      </vt:variant>
      <vt:variant>
        <vt:lpwstr>http://baike.baidu.com/view/550455.htm</vt:lpwstr>
      </vt:variant>
      <vt:variant>
        <vt:lpwstr/>
      </vt:variant>
      <vt:variant>
        <vt:i4>4128817</vt:i4>
      </vt:variant>
      <vt:variant>
        <vt:i4>1899</vt:i4>
      </vt:variant>
      <vt:variant>
        <vt:i4>0</vt:i4>
      </vt:variant>
      <vt:variant>
        <vt:i4>5</vt:i4>
      </vt:variant>
      <vt:variant>
        <vt:lpwstr>http://baike.baidu.com/view/244255.htm</vt:lpwstr>
      </vt:variant>
      <vt:variant>
        <vt:lpwstr/>
      </vt:variant>
      <vt:variant>
        <vt:i4>851977</vt:i4>
      </vt:variant>
      <vt:variant>
        <vt:i4>1896</vt:i4>
      </vt:variant>
      <vt:variant>
        <vt:i4>0</vt:i4>
      </vt:variant>
      <vt:variant>
        <vt:i4>5</vt:i4>
      </vt:variant>
      <vt:variant>
        <vt:lpwstr>http://baike.baidu.com/view/8839.htm</vt:lpwstr>
      </vt:variant>
      <vt:variant>
        <vt:lpwstr/>
      </vt:variant>
      <vt:variant>
        <vt:i4>5767173</vt:i4>
      </vt:variant>
      <vt:variant>
        <vt:i4>1893</vt:i4>
      </vt:variant>
      <vt:variant>
        <vt:i4>0</vt:i4>
      </vt:variant>
      <vt:variant>
        <vt:i4>5</vt:i4>
      </vt:variant>
      <vt:variant>
        <vt:lpwstr>http://baike.baidu.com/view/39325.htm</vt:lpwstr>
      </vt:variant>
      <vt:variant>
        <vt:lpwstr/>
      </vt:variant>
      <vt:variant>
        <vt:i4>5832710</vt:i4>
      </vt:variant>
      <vt:variant>
        <vt:i4>1890</vt:i4>
      </vt:variant>
      <vt:variant>
        <vt:i4>0</vt:i4>
      </vt:variant>
      <vt:variant>
        <vt:i4>5</vt:i4>
      </vt:variant>
      <vt:variant>
        <vt:lpwstr>http://baike.baidu.com/view/32287.htm</vt:lpwstr>
      </vt:variant>
      <vt:variant>
        <vt:lpwstr/>
      </vt:variant>
      <vt:variant>
        <vt:i4>8192125</vt:i4>
      </vt:variant>
      <vt:variant>
        <vt:i4>1887</vt:i4>
      </vt:variant>
      <vt:variant>
        <vt:i4>0</vt:i4>
      </vt:variant>
      <vt:variant>
        <vt:i4>5</vt:i4>
      </vt:variant>
      <vt:variant>
        <vt:lpwstr>http://dict.baidu.com/s?wd=&amp;tn=dict</vt:lpwstr>
      </vt:variant>
      <vt:variant>
        <vt:lpwstr/>
      </vt:variant>
      <vt:variant>
        <vt:i4>1507340</vt:i4>
      </vt:variant>
      <vt:variant>
        <vt:i4>1884</vt:i4>
      </vt:variant>
      <vt:variant>
        <vt:i4>0</vt:i4>
      </vt:variant>
      <vt:variant>
        <vt:i4>5</vt:i4>
      </vt:variant>
      <vt:variant>
        <vt:lpwstr>http://www.yandui.com/yulu/45014/</vt:lpwstr>
      </vt:variant>
      <vt:variant>
        <vt:lpwstr/>
      </vt:variant>
      <vt:variant>
        <vt:i4>786436</vt:i4>
      </vt:variant>
      <vt:variant>
        <vt:i4>1881</vt:i4>
      </vt:variant>
      <vt:variant>
        <vt:i4>0</vt:i4>
      </vt:variant>
      <vt:variant>
        <vt:i4>5</vt:i4>
      </vt:variant>
      <vt:variant>
        <vt:lpwstr>http://baike.baidu.com/view/1070.htm</vt:lpwstr>
      </vt:variant>
      <vt:variant>
        <vt:lpwstr/>
      </vt:variant>
      <vt:variant>
        <vt:i4>5373962</vt:i4>
      </vt:variant>
      <vt:variant>
        <vt:i4>1878</vt:i4>
      </vt:variant>
      <vt:variant>
        <vt:i4>0</vt:i4>
      </vt:variant>
      <vt:variant>
        <vt:i4>5</vt:i4>
      </vt:variant>
      <vt:variant>
        <vt:lpwstr>http://baike.baidu.com/view/33128.htm</vt:lpwstr>
      </vt:variant>
      <vt:variant>
        <vt:lpwstr/>
      </vt:variant>
      <vt:variant>
        <vt:i4>5767172</vt:i4>
      </vt:variant>
      <vt:variant>
        <vt:i4>1875</vt:i4>
      </vt:variant>
      <vt:variant>
        <vt:i4>0</vt:i4>
      </vt:variant>
      <vt:variant>
        <vt:i4>5</vt:i4>
      </vt:variant>
      <vt:variant>
        <vt:lpwstr>http://baike.baidu.com/view/19124.htm</vt:lpwstr>
      </vt:variant>
      <vt:variant>
        <vt:lpwstr/>
      </vt:variant>
      <vt:variant>
        <vt:i4>5570561</vt:i4>
      </vt:variant>
      <vt:variant>
        <vt:i4>1872</vt:i4>
      </vt:variant>
      <vt:variant>
        <vt:i4>0</vt:i4>
      </vt:variant>
      <vt:variant>
        <vt:i4>5</vt:i4>
      </vt:variant>
      <vt:variant>
        <vt:lpwstr>http://baike.baidu.com/view/72640.htm</vt:lpwstr>
      </vt:variant>
      <vt:variant>
        <vt:lpwstr/>
      </vt:variant>
      <vt:variant>
        <vt:i4>6160392</vt:i4>
      </vt:variant>
      <vt:variant>
        <vt:i4>1869</vt:i4>
      </vt:variant>
      <vt:variant>
        <vt:i4>0</vt:i4>
      </vt:variant>
      <vt:variant>
        <vt:i4>5</vt:i4>
      </vt:variant>
      <vt:variant>
        <vt:lpwstr>http://baike.baidu.com/view/28953.htm</vt:lpwstr>
      </vt:variant>
      <vt:variant>
        <vt:lpwstr/>
      </vt:variant>
      <vt:variant>
        <vt:i4>5505028</vt:i4>
      </vt:variant>
      <vt:variant>
        <vt:i4>1866</vt:i4>
      </vt:variant>
      <vt:variant>
        <vt:i4>0</vt:i4>
      </vt:variant>
      <vt:variant>
        <vt:i4>5</vt:i4>
      </vt:variant>
      <vt:variant>
        <vt:lpwstr>http://baike.baidu.com/view/20375.htm</vt:lpwstr>
      </vt:variant>
      <vt:variant>
        <vt:lpwstr/>
      </vt:variant>
      <vt:variant>
        <vt:i4>5570561</vt:i4>
      </vt:variant>
      <vt:variant>
        <vt:i4>1863</vt:i4>
      </vt:variant>
      <vt:variant>
        <vt:i4>0</vt:i4>
      </vt:variant>
      <vt:variant>
        <vt:i4>5</vt:i4>
      </vt:variant>
      <vt:variant>
        <vt:lpwstr>http://baike.baidu.com/view/72640.htm</vt:lpwstr>
      </vt:variant>
      <vt:variant>
        <vt:lpwstr/>
      </vt:variant>
      <vt:variant>
        <vt:i4>917510</vt:i4>
      </vt:variant>
      <vt:variant>
        <vt:i4>1860</vt:i4>
      </vt:variant>
      <vt:variant>
        <vt:i4>0</vt:i4>
      </vt:variant>
      <vt:variant>
        <vt:i4>5</vt:i4>
      </vt:variant>
      <vt:variant>
        <vt:lpwstr>http://baike.baidu.com/view/6527.htm</vt:lpwstr>
      </vt:variant>
      <vt:variant>
        <vt:lpwstr/>
      </vt:variant>
      <vt:variant>
        <vt:i4>5373960</vt:i4>
      </vt:variant>
      <vt:variant>
        <vt:i4>1857</vt:i4>
      </vt:variant>
      <vt:variant>
        <vt:i4>0</vt:i4>
      </vt:variant>
      <vt:variant>
        <vt:i4>5</vt:i4>
      </vt:variant>
      <vt:variant>
        <vt:lpwstr>http://baike.baidu.com/view/38299.htm</vt:lpwstr>
      </vt:variant>
      <vt:variant>
        <vt:lpwstr/>
      </vt:variant>
      <vt:variant>
        <vt:i4>3670079</vt:i4>
      </vt:variant>
      <vt:variant>
        <vt:i4>1854</vt:i4>
      </vt:variant>
      <vt:variant>
        <vt:i4>0</vt:i4>
      </vt:variant>
      <vt:variant>
        <vt:i4>5</vt:i4>
      </vt:variant>
      <vt:variant>
        <vt:lpwstr>http://baike.baidu.com/view/108044.htm</vt:lpwstr>
      </vt:variant>
      <vt:variant>
        <vt:lpwstr/>
      </vt:variant>
      <vt:variant>
        <vt:i4>5439494</vt:i4>
      </vt:variant>
      <vt:variant>
        <vt:i4>1851</vt:i4>
      </vt:variant>
      <vt:variant>
        <vt:i4>0</vt:i4>
      </vt:variant>
      <vt:variant>
        <vt:i4>5</vt:i4>
      </vt:variant>
      <vt:variant>
        <vt:lpwstr>http://baike.baidu.com/view/11017.htm</vt:lpwstr>
      </vt:variant>
      <vt:variant>
        <vt:lpwstr/>
      </vt:variant>
      <vt:variant>
        <vt:i4>3866683</vt:i4>
      </vt:variant>
      <vt:variant>
        <vt:i4>1848</vt:i4>
      </vt:variant>
      <vt:variant>
        <vt:i4>0</vt:i4>
      </vt:variant>
      <vt:variant>
        <vt:i4>5</vt:i4>
      </vt:variant>
      <vt:variant>
        <vt:lpwstr>http://baike.baidu.com/view/118305.htm</vt:lpwstr>
      </vt:variant>
      <vt:variant>
        <vt:lpwstr/>
      </vt:variant>
      <vt:variant>
        <vt:i4>3211317</vt:i4>
      </vt:variant>
      <vt:variant>
        <vt:i4>1845</vt:i4>
      </vt:variant>
      <vt:variant>
        <vt:i4>0</vt:i4>
      </vt:variant>
      <vt:variant>
        <vt:i4>5</vt:i4>
      </vt:variant>
      <vt:variant>
        <vt:lpwstr>http://baike.baidu.com/view/100568.htm</vt:lpwstr>
      </vt:variant>
      <vt:variant>
        <vt:lpwstr/>
      </vt:variant>
      <vt:variant>
        <vt:i4>5963791</vt:i4>
      </vt:variant>
      <vt:variant>
        <vt:i4>1842</vt:i4>
      </vt:variant>
      <vt:variant>
        <vt:i4>0</vt:i4>
      </vt:variant>
      <vt:variant>
        <vt:i4>5</vt:i4>
      </vt:variant>
      <vt:variant>
        <vt:lpwstr>http://baike.baidu.com/view/61891.htm</vt:lpwstr>
      </vt:variant>
      <vt:variant>
        <vt:lpwstr/>
      </vt:variant>
      <vt:variant>
        <vt:i4>393220</vt:i4>
      </vt:variant>
      <vt:variant>
        <vt:i4>1839</vt:i4>
      </vt:variant>
      <vt:variant>
        <vt:i4>0</vt:i4>
      </vt:variant>
      <vt:variant>
        <vt:i4>5</vt:i4>
      </vt:variant>
      <vt:variant>
        <vt:lpwstr>http://baike.baidu.com/view/7812.htm</vt:lpwstr>
      </vt:variant>
      <vt:variant>
        <vt:lpwstr/>
      </vt:variant>
      <vt:variant>
        <vt:i4>5439498</vt:i4>
      </vt:variant>
      <vt:variant>
        <vt:i4>1836</vt:i4>
      </vt:variant>
      <vt:variant>
        <vt:i4>0</vt:i4>
      </vt:variant>
      <vt:variant>
        <vt:i4>5</vt:i4>
      </vt:variant>
      <vt:variant>
        <vt:lpwstr>http://baike.baidu.com/view/20800.htm</vt:lpwstr>
      </vt:variant>
      <vt:variant>
        <vt:lpwstr/>
      </vt:variant>
      <vt:variant>
        <vt:i4>655364</vt:i4>
      </vt:variant>
      <vt:variant>
        <vt:i4>1833</vt:i4>
      </vt:variant>
      <vt:variant>
        <vt:i4>0</vt:i4>
      </vt:variant>
      <vt:variant>
        <vt:i4>5</vt:i4>
      </vt:variant>
      <vt:variant>
        <vt:lpwstr>http://baike.baidu.com/view/6204.htm</vt:lpwstr>
      </vt:variant>
      <vt:variant>
        <vt:lpwstr/>
      </vt:variant>
      <vt:variant>
        <vt:i4>5898240</vt:i4>
      </vt:variant>
      <vt:variant>
        <vt:i4>1830</vt:i4>
      </vt:variant>
      <vt:variant>
        <vt:i4>0</vt:i4>
      </vt:variant>
      <vt:variant>
        <vt:i4>5</vt:i4>
      </vt:variant>
      <vt:variant>
        <vt:lpwstr>http://baike.baidu.com/view/38417.htm</vt:lpwstr>
      </vt:variant>
      <vt:variant>
        <vt:lpwstr/>
      </vt:variant>
      <vt:variant>
        <vt:i4>5963779</vt:i4>
      </vt:variant>
      <vt:variant>
        <vt:i4>1827</vt:i4>
      </vt:variant>
      <vt:variant>
        <vt:i4>0</vt:i4>
      </vt:variant>
      <vt:variant>
        <vt:i4>5</vt:i4>
      </vt:variant>
      <vt:variant>
        <vt:lpwstr>http://baike.baidu.com/view/78004.htm</vt:lpwstr>
      </vt:variant>
      <vt:variant>
        <vt:lpwstr/>
      </vt:variant>
      <vt:variant>
        <vt:i4>4063289</vt:i4>
      </vt:variant>
      <vt:variant>
        <vt:i4>1824</vt:i4>
      </vt:variant>
      <vt:variant>
        <vt:i4>0</vt:i4>
      </vt:variant>
      <vt:variant>
        <vt:i4>5</vt:i4>
      </vt:variant>
      <vt:variant>
        <vt:lpwstr>http://baike.baidu.com/view/361591.htm</vt:lpwstr>
      </vt:variant>
      <vt:variant>
        <vt:lpwstr/>
      </vt:variant>
      <vt:variant>
        <vt:i4>786439</vt:i4>
      </vt:variant>
      <vt:variant>
        <vt:i4>1821</vt:i4>
      </vt:variant>
      <vt:variant>
        <vt:i4>0</vt:i4>
      </vt:variant>
      <vt:variant>
        <vt:i4>5</vt:i4>
      </vt:variant>
      <vt:variant>
        <vt:lpwstr>http://baike.baidu.com/view/1646.htm</vt:lpwstr>
      </vt:variant>
      <vt:variant>
        <vt:lpwstr/>
      </vt:variant>
      <vt:variant>
        <vt:i4>7209021</vt:i4>
      </vt:variant>
      <vt:variant>
        <vt:i4>1818</vt:i4>
      </vt:variant>
      <vt:variant>
        <vt:i4>0</vt:i4>
      </vt:variant>
      <vt:variant>
        <vt:i4>5</vt:i4>
      </vt:variant>
      <vt:variant>
        <vt:lpwstr>http://baike.baidu.com/view/1579813.htm</vt:lpwstr>
      </vt:variant>
      <vt:variant>
        <vt:lpwstr/>
      </vt:variant>
      <vt:variant>
        <vt:i4>7209009</vt:i4>
      </vt:variant>
      <vt:variant>
        <vt:i4>1815</vt:i4>
      </vt:variant>
      <vt:variant>
        <vt:i4>0</vt:i4>
      </vt:variant>
      <vt:variant>
        <vt:i4>5</vt:i4>
      </vt:variant>
      <vt:variant>
        <vt:lpwstr>http://baike.baidu.com/view/3366682.htm</vt:lpwstr>
      </vt:variant>
      <vt:variant>
        <vt:lpwstr/>
      </vt:variant>
      <vt:variant>
        <vt:i4>3670069</vt:i4>
      </vt:variant>
      <vt:variant>
        <vt:i4>1812</vt:i4>
      </vt:variant>
      <vt:variant>
        <vt:i4>0</vt:i4>
      </vt:variant>
      <vt:variant>
        <vt:i4>5</vt:i4>
      </vt:variant>
      <vt:variant>
        <vt:lpwstr>http://baike.baidu.com/view/762123.htm</vt:lpwstr>
      </vt:variant>
      <vt:variant>
        <vt:lpwstr/>
      </vt:variant>
      <vt:variant>
        <vt:i4>5439492</vt:i4>
      </vt:variant>
      <vt:variant>
        <vt:i4>1809</vt:i4>
      </vt:variant>
      <vt:variant>
        <vt:i4>0</vt:i4>
      </vt:variant>
      <vt:variant>
        <vt:i4>5</vt:i4>
      </vt:variant>
      <vt:variant>
        <vt:lpwstr>http://baike.baidu.com/view/57372.htm</vt:lpwstr>
      </vt:variant>
      <vt:variant>
        <vt:lpwstr/>
      </vt:variant>
      <vt:variant>
        <vt:i4>3735603</vt:i4>
      </vt:variant>
      <vt:variant>
        <vt:i4>1806</vt:i4>
      </vt:variant>
      <vt:variant>
        <vt:i4>0</vt:i4>
      </vt:variant>
      <vt:variant>
        <vt:i4>5</vt:i4>
      </vt:variant>
      <vt:variant>
        <vt:lpwstr>http://baike.baidu.com/view/112125.htm</vt:lpwstr>
      </vt:variant>
      <vt:variant>
        <vt:lpwstr/>
      </vt:variant>
      <vt:variant>
        <vt:i4>7274558</vt:i4>
      </vt:variant>
      <vt:variant>
        <vt:i4>1803</vt:i4>
      </vt:variant>
      <vt:variant>
        <vt:i4>0</vt:i4>
      </vt:variant>
      <vt:variant>
        <vt:i4>5</vt:i4>
      </vt:variant>
      <vt:variant>
        <vt:lpwstr>http://baike.baidu.com/view/1529409.htm</vt:lpwstr>
      </vt:variant>
      <vt:variant>
        <vt:lpwstr/>
      </vt:variant>
      <vt:variant>
        <vt:i4>3473457</vt:i4>
      </vt:variant>
      <vt:variant>
        <vt:i4>1800</vt:i4>
      </vt:variant>
      <vt:variant>
        <vt:i4>0</vt:i4>
      </vt:variant>
      <vt:variant>
        <vt:i4>5</vt:i4>
      </vt:variant>
      <vt:variant>
        <vt:lpwstr>http://baike.baidu.com/view/390606.htm</vt:lpwstr>
      </vt:variant>
      <vt:variant>
        <vt:lpwstr/>
      </vt:variant>
      <vt:variant>
        <vt:i4>65537</vt:i4>
      </vt:variant>
      <vt:variant>
        <vt:i4>1797</vt:i4>
      </vt:variant>
      <vt:variant>
        <vt:i4>0</vt:i4>
      </vt:variant>
      <vt:variant>
        <vt:i4>5</vt:i4>
      </vt:variant>
      <vt:variant>
        <vt:lpwstr>http://baike.baidu.com/view/4479.htm</vt:lpwstr>
      </vt:variant>
      <vt:variant>
        <vt:lpwstr/>
      </vt:variant>
      <vt:variant>
        <vt:i4>983049</vt:i4>
      </vt:variant>
      <vt:variant>
        <vt:i4>1794</vt:i4>
      </vt:variant>
      <vt:variant>
        <vt:i4>0</vt:i4>
      </vt:variant>
      <vt:variant>
        <vt:i4>5</vt:i4>
      </vt:variant>
      <vt:variant>
        <vt:lpwstr>http://baike.baidu.com/view/8734.htm</vt:lpwstr>
      </vt:variant>
      <vt:variant>
        <vt:lpwstr/>
      </vt:variant>
      <vt:variant>
        <vt:i4>4128816</vt:i4>
      </vt:variant>
      <vt:variant>
        <vt:i4>1791</vt:i4>
      </vt:variant>
      <vt:variant>
        <vt:i4>0</vt:i4>
      </vt:variant>
      <vt:variant>
        <vt:i4>5</vt:i4>
      </vt:variant>
      <vt:variant>
        <vt:lpwstr>http://baike.baidu.com/view/412143.htm</vt:lpwstr>
      </vt:variant>
      <vt:variant>
        <vt:lpwstr/>
      </vt:variant>
      <vt:variant>
        <vt:i4>5701643</vt:i4>
      </vt:variant>
      <vt:variant>
        <vt:i4>1788</vt:i4>
      </vt:variant>
      <vt:variant>
        <vt:i4>0</vt:i4>
      </vt:variant>
      <vt:variant>
        <vt:i4>5</vt:i4>
      </vt:variant>
      <vt:variant>
        <vt:lpwstr>http://baike.baidu.com/view/27039.htm</vt:lpwstr>
      </vt:variant>
      <vt:variant>
        <vt:lpwstr/>
      </vt:variant>
      <vt:variant>
        <vt:i4>5898243</vt:i4>
      </vt:variant>
      <vt:variant>
        <vt:i4>1785</vt:i4>
      </vt:variant>
      <vt:variant>
        <vt:i4>0</vt:i4>
      </vt:variant>
      <vt:variant>
        <vt:i4>5</vt:i4>
      </vt:variant>
      <vt:variant>
        <vt:lpwstr>http://baike.baidu.com/view/29302.htm</vt:lpwstr>
      </vt:variant>
      <vt:variant>
        <vt:lpwstr/>
      </vt:variant>
      <vt:variant>
        <vt:i4>655360</vt:i4>
      </vt:variant>
      <vt:variant>
        <vt:i4>1782</vt:i4>
      </vt:variant>
      <vt:variant>
        <vt:i4>0</vt:i4>
      </vt:variant>
      <vt:variant>
        <vt:i4>5</vt:i4>
      </vt:variant>
      <vt:variant>
        <vt:lpwstr>http://baike.baidu.com/view/6543.htm</vt:lpwstr>
      </vt:variant>
      <vt:variant>
        <vt:lpwstr/>
      </vt:variant>
      <vt:variant>
        <vt:i4>3932218</vt:i4>
      </vt:variant>
      <vt:variant>
        <vt:i4>1779</vt:i4>
      </vt:variant>
      <vt:variant>
        <vt:i4>0</vt:i4>
      </vt:variant>
      <vt:variant>
        <vt:i4>5</vt:i4>
      </vt:variant>
      <vt:variant>
        <vt:lpwstr>http://baike.baidu.com/view/393881.htm</vt:lpwstr>
      </vt:variant>
      <vt:variant>
        <vt:lpwstr/>
      </vt:variant>
      <vt:variant>
        <vt:i4>6160392</vt:i4>
      </vt:variant>
      <vt:variant>
        <vt:i4>1776</vt:i4>
      </vt:variant>
      <vt:variant>
        <vt:i4>0</vt:i4>
      </vt:variant>
      <vt:variant>
        <vt:i4>5</vt:i4>
      </vt:variant>
      <vt:variant>
        <vt:lpwstr>http://baike.baidu.com/view/28953.htm</vt:lpwstr>
      </vt:variant>
      <vt:variant>
        <vt:lpwstr/>
      </vt:variant>
      <vt:variant>
        <vt:i4>3538993</vt:i4>
      </vt:variant>
      <vt:variant>
        <vt:i4>1773</vt:i4>
      </vt:variant>
      <vt:variant>
        <vt:i4>0</vt:i4>
      </vt:variant>
      <vt:variant>
        <vt:i4>5</vt:i4>
      </vt:variant>
      <vt:variant>
        <vt:lpwstr>http://baike.baidu.com/view/164468.htm</vt:lpwstr>
      </vt:variant>
      <vt:variant>
        <vt:lpwstr/>
      </vt:variant>
      <vt:variant>
        <vt:i4>5701634</vt:i4>
      </vt:variant>
      <vt:variant>
        <vt:i4>1770</vt:i4>
      </vt:variant>
      <vt:variant>
        <vt:i4>0</vt:i4>
      </vt:variant>
      <vt:variant>
        <vt:i4>5</vt:i4>
      </vt:variant>
      <vt:variant>
        <vt:lpwstr>http://baike.baidu.com/view/27636.htm</vt:lpwstr>
      </vt:variant>
      <vt:variant>
        <vt:lpwstr/>
      </vt:variant>
      <vt:variant>
        <vt:i4>5636100</vt:i4>
      </vt:variant>
      <vt:variant>
        <vt:i4>1767</vt:i4>
      </vt:variant>
      <vt:variant>
        <vt:i4>0</vt:i4>
      </vt:variant>
      <vt:variant>
        <vt:i4>5</vt:i4>
      </vt:variant>
      <vt:variant>
        <vt:lpwstr>http://baike.baidu.com/view/31542.htm</vt:lpwstr>
      </vt:variant>
      <vt:variant>
        <vt:lpwstr/>
      </vt:variant>
      <vt:variant>
        <vt:i4>5373955</vt:i4>
      </vt:variant>
      <vt:variant>
        <vt:i4>1764</vt:i4>
      </vt:variant>
      <vt:variant>
        <vt:i4>0</vt:i4>
      </vt:variant>
      <vt:variant>
        <vt:i4>5</vt:i4>
      </vt:variant>
      <vt:variant>
        <vt:lpwstr>http://baike.baidu.com/view/17163.htm</vt:lpwstr>
      </vt:variant>
      <vt:variant>
        <vt:lpwstr/>
      </vt:variant>
      <vt:variant>
        <vt:i4>5636107</vt:i4>
      </vt:variant>
      <vt:variant>
        <vt:i4>1761</vt:i4>
      </vt:variant>
      <vt:variant>
        <vt:i4>0</vt:i4>
      </vt:variant>
      <vt:variant>
        <vt:i4>5</vt:i4>
      </vt:variant>
      <vt:variant>
        <vt:lpwstr>http://baike.baidu.com/view/23861.htm</vt:lpwstr>
      </vt:variant>
      <vt:variant>
        <vt:lpwstr/>
      </vt:variant>
      <vt:variant>
        <vt:i4>5308419</vt:i4>
      </vt:variant>
      <vt:variant>
        <vt:i4>1758</vt:i4>
      </vt:variant>
      <vt:variant>
        <vt:i4>0</vt:i4>
      </vt:variant>
      <vt:variant>
        <vt:i4>5</vt:i4>
      </vt:variant>
      <vt:variant>
        <vt:lpwstr>http://baike.baidu.com/view/27657.htm</vt:lpwstr>
      </vt:variant>
      <vt:variant>
        <vt:lpwstr/>
      </vt:variant>
      <vt:variant>
        <vt:i4>5373962</vt:i4>
      </vt:variant>
      <vt:variant>
        <vt:i4>1755</vt:i4>
      </vt:variant>
      <vt:variant>
        <vt:i4>0</vt:i4>
      </vt:variant>
      <vt:variant>
        <vt:i4>5</vt:i4>
      </vt:variant>
      <vt:variant>
        <vt:lpwstr>http://baike.baidu.com/view/33128.htm</vt:lpwstr>
      </vt:variant>
      <vt:variant>
        <vt:lpwstr/>
      </vt:variant>
      <vt:variant>
        <vt:i4>917510</vt:i4>
      </vt:variant>
      <vt:variant>
        <vt:i4>1752</vt:i4>
      </vt:variant>
      <vt:variant>
        <vt:i4>0</vt:i4>
      </vt:variant>
      <vt:variant>
        <vt:i4>5</vt:i4>
      </vt:variant>
      <vt:variant>
        <vt:lpwstr>http://baike.baidu.com/view/6527.htm</vt:lpwstr>
      </vt:variant>
      <vt:variant>
        <vt:lpwstr/>
      </vt:variant>
      <vt:variant>
        <vt:i4>6160384</vt:i4>
      </vt:variant>
      <vt:variant>
        <vt:i4>1749</vt:i4>
      </vt:variant>
      <vt:variant>
        <vt:i4>0</vt:i4>
      </vt:variant>
      <vt:variant>
        <vt:i4>5</vt:i4>
      </vt:variant>
      <vt:variant>
        <vt:lpwstr>http://baike.baidu.com/view/74493.htm</vt:lpwstr>
      </vt:variant>
      <vt:variant>
        <vt:lpwstr/>
      </vt:variant>
      <vt:variant>
        <vt:i4>786436</vt:i4>
      </vt:variant>
      <vt:variant>
        <vt:i4>1746</vt:i4>
      </vt:variant>
      <vt:variant>
        <vt:i4>0</vt:i4>
      </vt:variant>
      <vt:variant>
        <vt:i4>5</vt:i4>
      </vt:variant>
      <vt:variant>
        <vt:lpwstr>http://baike.baidu.com/view/1070.htm</vt:lpwstr>
      </vt:variant>
      <vt:variant>
        <vt:lpwstr/>
      </vt:variant>
      <vt:variant>
        <vt:i4>5701633</vt:i4>
      </vt:variant>
      <vt:variant>
        <vt:i4>1743</vt:i4>
      </vt:variant>
      <vt:variant>
        <vt:i4>0</vt:i4>
      </vt:variant>
      <vt:variant>
        <vt:i4>5</vt:i4>
      </vt:variant>
      <vt:variant>
        <vt:lpwstr>http://baike.baidu.com/view/74503.htm</vt:lpwstr>
      </vt:variant>
      <vt:variant>
        <vt:lpwstr/>
      </vt:variant>
      <vt:variant>
        <vt:i4>8192125</vt:i4>
      </vt:variant>
      <vt:variant>
        <vt:i4>1740</vt:i4>
      </vt:variant>
      <vt:variant>
        <vt:i4>0</vt:i4>
      </vt:variant>
      <vt:variant>
        <vt:i4>5</vt:i4>
      </vt:variant>
      <vt:variant>
        <vt:lpwstr>http://dict.baidu.com/s?wd=&amp;tn=dict</vt:lpwstr>
      </vt:variant>
      <vt:variant>
        <vt:lpwstr/>
      </vt:variant>
      <vt:variant>
        <vt:i4>3866678</vt:i4>
      </vt:variant>
      <vt:variant>
        <vt:i4>1737</vt:i4>
      </vt:variant>
      <vt:variant>
        <vt:i4>0</vt:i4>
      </vt:variant>
      <vt:variant>
        <vt:i4>5</vt:i4>
      </vt:variant>
      <vt:variant>
        <vt:lpwstr>http://baike.baidu.com/view/519781.htm</vt:lpwstr>
      </vt:variant>
      <vt:variant>
        <vt:lpwstr/>
      </vt:variant>
      <vt:variant>
        <vt:i4>851972</vt:i4>
      </vt:variant>
      <vt:variant>
        <vt:i4>1734</vt:i4>
      </vt:variant>
      <vt:variant>
        <vt:i4>0</vt:i4>
      </vt:variant>
      <vt:variant>
        <vt:i4>5</vt:i4>
      </vt:variant>
      <vt:variant>
        <vt:lpwstr>http://baike.baidu.com/view/3352.htm</vt:lpwstr>
      </vt:variant>
      <vt:variant>
        <vt:lpwstr/>
      </vt:variant>
      <vt:variant>
        <vt:i4>3735604</vt:i4>
      </vt:variant>
      <vt:variant>
        <vt:i4>1731</vt:i4>
      </vt:variant>
      <vt:variant>
        <vt:i4>0</vt:i4>
      </vt:variant>
      <vt:variant>
        <vt:i4>5</vt:i4>
      </vt:variant>
      <vt:variant>
        <vt:lpwstr>http://baike.baidu.com/view/126611.htm</vt:lpwstr>
      </vt:variant>
      <vt:variant>
        <vt:lpwstr/>
      </vt:variant>
      <vt:variant>
        <vt:i4>5373958</vt:i4>
      </vt:variant>
      <vt:variant>
        <vt:i4>1728</vt:i4>
      </vt:variant>
      <vt:variant>
        <vt:i4>0</vt:i4>
      </vt:variant>
      <vt:variant>
        <vt:i4>5</vt:i4>
      </vt:variant>
      <vt:variant>
        <vt:lpwstr>http://baike.baidu.com/view/73223.htm</vt:lpwstr>
      </vt:variant>
      <vt:variant>
        <vt:lpwstr/>
      </vt:variant>
      <vt:variant>
        <vt:i4>458752</vt:i4>
      </vt:variant>
      <vt:variant>
        <vt:i4>1725</vt:i4>
      </vt:variant>
      <vt:variant>
        <vt:i4>0</vt:i4>
      </vt:variant>
      <vt:variant>
        <vt:i4>5</vt:i4>
      </vt:variant>
      <vt:variant>
        <vt:lpwstr>http://baike.baidu.com/view/1239.htm</vt:lpwstr>
      </vt:variant>
      <vt:variant>
        <vt:lpwstr/>
      </vt:variant>
      <vt:variant>
        <vt:i4>917510</vt:i4>
      </vt:variant>
      <vt:variant>
        <vt:i4>1722</vt:i4>
      </vt:variant>
      <vt:variant>
        <vt:i4>0</vt:i4>
      </vt:variant>
      <vt:variant>
        <vt:i4>5</vt:i4>
      </vt:variant>
      <vt:variant>
        <vt:lpwstr>http://baike.baidu.com/view/6527.htm</vt:lpwstr>
      </vt:variant>
      <vt:variant>
        <vt:lpwstr/>
      </vt:variant>
      <vt:variant>
        <vt:i4>5636107</vt:i4>
      </vt:variant>
      <vt:variant>
        <vt:i4>1719</vt:i4>
      </vt:variant>
      <vt:variant>
        <vt:i4>0</vt:i4>
      </vt:variant>
      <vt:variant>
        <vt:i4>5</vt:i4>
      </vt:variant>
      <vt:variant>
        <vt:lpwstr>http://baike.baidu.com/view/23861.htm</vt:lpwstr>
      </vt:variant>
      <vt:variant>
        <vt:lpwstr/>
      </vt:variant>
      <vt:variant>
        <vt:i4>5439501</vt:i4>
      </vt:variant>
      <vt:variant>
        <vt:i4>1716</vt:i4>
      </vt:variant>
      <vt:variant>
        <vt:i4>0</vt:i4>
      </vt:variant>
      <vt:variant>
        <vt:i4>5</vt:i4>
      </vt:variant>
      <vt:variant>
        <vt:lpwstr>http://baike.baidu.com/view/14549.htm</vt:lpwstr>
      </vt:variant>
      <vt:variant>
        <vt:lpwstr/>
      </vt:variant>
      <vt:variant>
        <vt:i4>524293</vt:i4>
      </vt:variant>
      <vt:variant>
        <vt:i4>1713</vt:i4>
      </vt:variant>
      <vt:variant>
        <vt:i4>0</vt:i4>
      </vt:variant>
      <vt:variant>
        <vt:i4>5</vt:i4>
      </vt:variant>
      <vt:variant>
        <vt:lpwstr>http://baike.baidu.com/view/2652.htm</vt:lpwstr>
      </vt:variant>
      <vt:variant>
        <vt:lpwstr/>
      </vt:variant>
      <vt:variant>
        <vt:i4>3670079</vt:i4>
      </vt:variant>
      <vt:variant>
        <vt:i4>1710</vt:i4>
      </vt:variant>
      <vt:variant>
        <vt:i4>0</vt:i4>
      </vt:variant>
      <vt:variant>
        <vt:i4>5</vt:i4>
      </vt:variant>
      <vt:variant>
        <vt:lpwstr>http://baike.baidu.com/view/309175.htm</vt:lpwstr>
      </vt:variant>
      <vt:variant>
        <vt:lpwstr/>
      </vt:variant>
      <vt:variant>
        <vt:i4>6291507</vt:i4>
      </vt:variant>
      <vt:variant>
        <vt:i4>1707</vt:i4>
      </vt:variant>
      <vt:variant>
        <vt:i4>0</vt:i4>
      </vt:variant>
      <vt:variant>
        <vt:i4>5</vt:i4>
      </vt:variant>
      <vt:variant>
        <vt:lpwstr>http://baike.baidu.com/view/1043600.htm</vt:lpwstr>
      </vt:variant>
      <vt:variant>
        <vt:lpwstr/>
      </vt:variant>
      <vt:variant>
        <vt:i4>393224</vt:i4>
      </vt:variant>
      <vt:variant>
        <vt:i4>1704</vt:i4>
      </vt:variant>
      <vt:variant>
        <vt:i4>0</vt:i4>
      </vt:variant>
      <vt:variant>
        <vt:i4>5</vt:i4>
      </vt:variant>
      <vt:variant>
        <vt:lpwstr>http://baike.baidu.com/view/2389.htm</vt:lpwstr>
      </vt:variant>
      <vt:variant>
        <vt:lpwstr/>
      </vt:variant>
      <vt:variant>
        <vt:i4>458759</vt:i4>
      </vt:variant>
      <vt:variant>
        <vt:i4>1701</vt:i4>
      </vt:variant>
      <vt:variant>
        <vt:i4>0</vt:i4>
      </vt:variant>
      <vt:variant>
        <vt:i4>5</vt:i4>
      </vt:variant>
      <vt:variant>
        <vt:lpwstr>http://baike.baidu.com/view/5902.htm</vt:lpwstr>
      </vt:variant>
      <vt:variant>
        <vt:lpwstr/>
      </vt:variant>
      <vt:variant>
        <vt:i4>3276851</vt:i4>
      </vt:variant>
      <vt:variant>
        <vt:i4>1698</vt:i4>
      </vt:variant>
      <vt:variant>
        <vt:i4>0</vt:i4>
      </vt:variant>
      <vt:variant>
        <vt:i4>5</vt:i4>
      </vt:variant>
      <vt:variant>
        <vt:lpwstr>http://baike.baidu.com/view/200739.htm</vt:lpwstr>
      </vt:variant>
      <vt:variant>
        <vt:lpwstr/>
      </vt:variant>
      <vt:variant>
        <vt:i4>3276851</vt:i4>
      </vt:variant>
      <vt:variant>
        <vt:i4>1695</vt:i4>
      </vt:variant>
      <vt:variant>
        <vt:i4>0</vt:i4>
      </vt:variant>
      <vt:variant>
        <vt:i4>5</vt:i4>
      </vt:variant>
      <vt:variant>
        <vt:lpwstr>http://baike.baidu.com/view/200739.htm</vt:lpwstr>
      </vt:variant>
      <vt:variant>
        <vt:lpwstr/>
      </vt:variant>
      <vt:variant>
        <vt:i4>5701643</vt:i4>
      </vt:variant>
      <vt:variant>
        <vt:i4>1692</vt:i4>
      </vt:variant>
      <vt:variant>
        <vt:i4>0</vt:i4>
      </vt:variant>
      <vt:variant>
        <vt:i4>5</vt:i4>
      </vt:variant>
      <vt:variant>
        <vt:lpwstr>http://baike.baidu.com/view/27039.htm</vt:lpwstr>
      </vt:variant>
      <vt:variant>
        <vt:lpwstr/>
      </vt:variant>
      <vt:variant>
        <vt:i4>3670065</vt:i4>
      </vt:variant>
      <vt:variant>
        <vt:i4>1689</vt:i4>
      </vt:variant>
      <vt:variant>
        <vt:i4>0</vt:i4>
      </vt:variant>
      <vt:variant>
        <vt:i4>5</vt:i4>
      </vt:variant>
      <vt:variant>
        <vt:lpwstr>http://baike.baidu.com/view/620056.htm</vt:lpwstr>
      </vt:variant>
      <vt:variant>
        <vt:lpwstr/>
      </vt:variant>
      <vt:variant>
        <vt:i4>655363</vt:i4>
      </vt:variant>
      <vt:variant>
        <vt:i4>1686</vt:i4>
      </vt:variant>
      <vt:variant>
        <vt:i4>0</vt:i4>
      </vt:variant>
      <vt:variant>
        <vt:i4>5</vt:i4>
      </vt:variant>
      <vt:variant>
        <vt:lpwstr>http://baike.baidu.com/view/6573.htm</vt:lpwstr>
      </vt:variant>
      <vt:variant>
        <vt:lpwstr/>
      </vt:variant>
      <vt:variant>
        <vt:i4>3407926</vt:i4>
      </vt:variant>
      <vt:variant>
        <vt:i4>1683</vt:i4>
      </vt:variant>
      <vt:variant>
        <vt:i4>0</vt:i4>
      </vt:variant>
      <vt:variant>
        <vt:i4>5</vt:i4>
      </vt:variant>
      <vt:variant>
        <vt:lpwstr>http://baike.baidu.com/view/254429.htm</vt:lpwstr>
      </vt:variant>
      <vt:variant>
        <vt:lpwstr/>
      </vt:variant>
      <vt:variant>
        <vt:i4>5373954</vt:i4>
      </vt:variant>
      <vt:variant>
        <vt:i4>1680</vt:i4>
      </vt:variant>
      <vt:variant>
        <vt:i4>0</vt:i4>
      </vt:variant>
      <vt:variant>
        <vt:i4>5</vt:i4>
      </vt:variant>
      <vt:variant>
        <vt:lpwstr>http://baike.baidu.com/view/80218.htm</vt:lpwstr>
      </vt:variant>
      <vt:variant>
        <vt:lpwstr/>
      </vt:variant>
      <vt:variant>
        <vt:i4>3538993</vt:i4>
      </vt:variant>
      <vt:variant>
        <vt:i4>1677</vt:i4>
      </vt:variant>
      <vt:variant>
        <vt:i4>0</vt:i4>
      </vt:variant>
      <vt:variant>
        <vt:i4>5</vt:i4>
      </vt:variant>
      <vt:variant>
        <vt:lpwstr>http://baike.baidu.com/view/486715.htm</vt:lpwstr>
      </vt:variant>
      <vt:variant>
        <vt:lpwstr/>
      </vt:variant>
      <vt:variant>
        <vt:i4>3539002</vt:i4>
      </vt:variant>
      <vt:variant>
        <vt:i4>1674</vt:i4>
      </vt:variant>
      <vt:variant>
        <vt:i4>0</vt:i4>
      </vt:variant>
      <vt:variant>
        <vt:i4>5</vt:i4>
      </vt:variant>
      <vt:variant>
        <vt:lpwstr>http://baike.baidu.com/view/921901.htm</vt:lpwstr>
      </vt:variant>
      <vt:variant>
        <vt:lpwstr/>
      </vt:variant>
      <vt:variant>
        <vt:i4>3997754</vt:i4>
      </vt:variant>
      <vt:variant>
        <vt:i4>1671</vt:i4>
      </vt:variant>
      <vt:variant>
        <vt:i4>0</vt:i4>
      </vt:variant>
      <vt:variant>
        <vt:i4>5</vt:i4>
      </vt:variant>
      <vt:variant>
        <vt:lpwstr>http://baike.baidu.com/view/678066.htm</vt:lpwstr>
      </vt:variant>
      <vt:variant>
        <vt:lpwstr/>
      </vt:variant>
      <vt:variant>
        <vt:i4>3997754</vt:i4>
      </vt:variant>
      <vt:variant>
        <vt:i4>1668</vt:i4>
      </vt:variant>
      <vt:variant>
        <vt:i4>0</vt:i4>
      </vt:variant>
      <vt:variant>
        <vt:i4>5</vt:i4>
      </vt:variant>
      <vt:variant>
        <vt:lpwstr>http://baike.baidu.com/view/678066.htm</vt:lpwstr>
      </vt:variant>
      <vt:variant>
        <vt:lpwstr/>
      </vt:variant>
      <vt:variant>
        <vt:i4>3276850</vt:i4>
      </vt:variant>
      <vt:variant>
        <vt:i4>1665</vt:i4>
      </vt:variant>
      <vt:variant>
        <vt:i4>0</vt:i4>
      </vt:variant>
      <vt:variant>
        <vt:i4>5</vt:i4>
      </vt:variant>
      <vt:variant>
        <vt:lpwstr>http://baike.baidu.com/view/692344.htm</vt:lpwstr>
      </vt:variant>
      <vt:variant>
        <vt:lpwstr/>
      </vt:variant>
      <vt:variant>
        <vt:i4>393224</vt:i4>
      </vt:variant>
      <vt:variant>
        <vt:i4>1662</vt:i4>
      </vt:variant>
      <vt:variant>
        <vt:i4>0</vt:i4>
      </vt:variant>
      <vt:variant>
        <vt:i4>5</vt:i4>
      </vt:variant>
      <vt:variant>
        <vt:lpwstr>http://baike.baidu.com/view/2389.htm</vt:lpwstr>
      </vt:variant>
      <vt:variant>
        <vt:lpwstr/>
      </vt:variant>
      <vt:variant>
        <vt:i4>5570565</vt:i4>
      </vt:variant>
      <vt:variant>
        <vt:i4>1659</vt:i4>
      </vt:variant>
      <vt:variant>
        <vt:i4>0</vt:i4>
      </vt:variant>
      <vt:variant>
        <vt:i4>5</vt:i4>
      </vt:variant>
      <vt:variant>
        <vt:lpwstr>http://baike.baidu.com/view/77210.htm</vt:lpwstr>
      </vt:variant>
      <vt:variant>
        <vt:lpwstr/>
      </vt:variant>
      <vt:variant>
        <vt:i4>3407922</vt:i4>
      </vt:variant>
      <vt:variant>
        <vt:i4>1656</vt:i4>
      </vt:variant>
      <vt:variant>
        <vt:i4>0</vt:i4>
      </vt:variant>
      <vt:variant>
        <vt:i4>5</vt:i4>
      </vt:variant>
      <vt:variant>
        <vt:lpwstr>http://baike.baidu.com/view/741468.htm</vt:lpwstr>
      </vt:variant>
      <vt:variant>
        <vt:lpwstr/>
      </vt:variant>
      <vt:variant>
        <vt:i4>4063286</vt:i4>
      </vt:variant>
      <vt:variant>
        <vt:i4>1653</vt:i4>
      </vt:variant>
      <vt:variant>
        <vt:i4>0</vt:i4>
      </vt:variant>
      <vt:variant>
        <vt:i4>5</vt:i4>
      </vt:variant>
      <vt:variant>
        <vt:lpwstr>http://baike.baidu.com/view/452126.htm</vt:lpwstr>
      </vt:variant>
      <vt:variant>
        <vt:lpwstr/>
      </vt:variant>
      <vt:variant>
        <vt:i4>3997747</vt:i4>
      </vt:variant>
      <vt:variant>
        <vt:i4>1650</vt:i4>
      </vt:variant>
      <vt:variant>
        <vt:i4>0</vt:i4>
      </vt:variant>
      <vt:variant>
        <vt:i4>5</vt:i4>
      </vt:variant>
      <vt:variant>
        <vt:lpwstr>http://baike.baidu.com/view/231220.htm</vt:lpwstr>
      </vt:variant>
      <vt:variant>
        <vt:lpwstr/>
      </vt:variant>
      <vt:variant>
        <vt:i4>983041</vt:i4>
      </vt:variant>
      <vt:variant>
        <vt:i4>1647</vt:i4>
      </vt:variant>
      <vt:variant>
        <vt:i4>0</vt:i4>
      </vt:variant>
      <vt:variant>
        <vt:i4>5</vt:i4>
      </vt:variant>
      <vt:variant>
        <vt:lpwstr>http://baike.baidu.com/view/7340.htm</vt:lpwstr>
      </vt:variant>
      <vt:variant>
        <vt:lpwstr/>
      </vt:variant>
      <vt:variant>
        <vt:i4>7</vt:i4>
      </vt:variant>
      <vt:variant>
        <vt:i4>1644</vt:i4>
      </vt:variant>
      <vt:variant>
        <vt:i4>0</vt:i4>
      </vt:variant>
      <vt:variant>
        <vt:i4>5</vt:i4>
      </vt:variant>
      <vt:variant>
        <vt:lpwstr>http://baike.baidu.com/view/7824.htm</vt:lpwstr>
      </vt:variant>
      <vt:variant>
        <vt:lpwstr/>
      </vt:variant>
      <vt:variant>
        <vt:i4>589837</vt:i4>
      </vt:variant>
      <vt:variant>
        <vt:i4>1641</vt:i4>
      </vt:variant>
      <vt:variant>
        <vt:i4>0</vt:i4>
      </vt:variant>
      <vt:variant>
        <vt:i4>5</vt:i4>
      </vt:variant>
      <vt:variant>
        <vt:lpwstr>http://baike.baidu.com/view/7481.htm</vt:lpwstr>
      </vt:variant>
      <vt:variant>
        <vt:lpwstr/>
      </vt:variant>
      <vt:variant>
        <vt:i4>3997758</vt:i4>
      </vt:variant>
      <vt:variant>
        <vt:i4>1638</vt:i4>
      </vt:variant>
      <vt:variant>
        <vt:i4>0</vt:i4>
      </vt:variant>
      <vt:variant>
        <vt:i4>5</vt:i4>
      </vt:variant>
      <vt:variant>
        <vt:lpwstr>http://baike.baidu.com/view/633193.htm</vt:lpwstr>
      </vt:variant>
      <vt:variant>
        <vt:lpwstr/>
      </vt:variant>
      <vt:variant>
        <vt:i4>5505033</vt:i4>
      </vt:variant>
      <vt:variant>
        <vt:i4>1635</vt:i4>
      </vt:variant>
      <vt:variant>
        <vt:i4>0</vt:i4>
      </vt:variant>
      <vt:variant>
        <vt:i4>5</vt:i4>
      </vt:variant>
      <vt:variant>
        <vt:lpwstr>http://baike.baidu.com/view/66718.htm</vt:lpwstr>
      </vt:variant>
      <vt:variant>
        <vt:lpwstr/>
      </vt:variant>
      <vt:variant>
        <vt:i4>3407926</vt:i4>
      </vt:variant>
      <vt:variant>
        <vt:i4>1632</vt:i4>
      </vt:variant>
      <vt:variant>
        <vt:i4>0</vt:i4>
      </vt:variant>
      <vt:variant>
        <vt:i4>5</vt:i4>
      </vt:variant>
      <vt:variant>
        <vt:lpwstr>http://baike.baidu.com/view/122278.htm</vt:lpwstr>
      </vt:variant>
      <vt:variant>
        <vt:lpwstr/>
      </vt:variant>
      <vt:variant>
        <vt:i4>3538994</vt:i4>
      </vt:variant>
      <vt:variant>
        <vt:i4>1629</vt:i4>
      </vt:variant>
      <vt:variant>
        <vt:i4>0</vt:i4>
      </vt:variant>
      <vt:variant>
        <vt:i4>5</vt:i4>
      </vt:variant>
      <vt:variant>
        <vt:lpwstr>http://baike.baidu.com/view/207953.htm</vt:lpwstr>
      </vt:variant>
      <vt:variant>
        <vt:lpwstr/>
      </vt:variant>
      <vt:variant>
        <vt:i4>6619186</vt:i4>
      </vt:variant>
      <vt:variant>
        <vt:i4>1626</vt:i4>
      </vt:variant>
      <vt:variant>
        <vt:i4>0</vt:i4>
      </vt:variant>
      <vt:variant>
        <vt:i4>5</vt:i4>
      </vt:variant>
      <vt:variant>
        <vt:lpwstr>http://baike.baidu.com/view/2676364.htm</vt:lpwstr>
      </vt:variant>
      <vt:variant>
        <vt:lpwstr/>
      </vt:variant>
      <vt:variant>
        <vt:i4>3801141</vt:i4>
      </vt:variant>
      <vt:variant>
        <vt:i4>1623</vt:i4>
      </vt:variant>
      <vt:variant>
        <vt:i4>0</vt:i4>
      </vt:variant>
      <vt:variant>
        <vt:i4>5</vt:i4>
      </vt:variant>
      <vt:variant>
        <vt:lpwstr>http://baike.baidu.com/view/173756.htm</vt:lpwstr>
      </vt:variant>
      <vt:variant>
        <vt:lpwstr/>
      </vt:variant>
      <vt:variant>
        <vt:i4>5767175</vt:i4>
      </vt:variant>
      <vt:variant>
        <vt:i4>1620</vt:i4>
      </vt:variant>
      <vt:variant>
        <vt:i4>0</vt:i4>
      </vt:variant>
      <vt:variant>
        <vt:i4>5</vt:i4>
      </vt:variant>
      <vt:variant>
        <vt:lpwstr>http://baike.baidu.com/view/19721.htm</vt:lpwstr>
      </vt:variant>
      <vt:variant>
        <vt:lpwstr/>
      </vt:variant>
      <vt:variant>
        <vt:i4>3407926</vt:i4>
      </vt:variant>
      <vt:variant>
        <vt:i4>1617</vt:i4>
      </vt:variant>
      <vt:variant>
        <vt:i4>0</vt:i4>
      </vt:variant>
      <vt:variant>
        <vt:i4>5</vt:i4>
      </vt:variant>
      <vt:variant>
        <vt:lpwstr>http://baike.baidu.com/view/137328.htm</vt:lpwstr>
      </vt:variant>
      <vt:variant>
        <vt:lpwstr/>
      </vt:variant>
      <vt:variant>
        <vt:i4>5373960</vt:i4>
      </vt:variant>
      <vt:variant>
        <vt:i4>1614</vt:i4>
      </vt:variant>
      <vt:variant>
        <vt:i4>0</vt:i4>
      </vt:variant>
      <vt:variant>
        <vt:i4>5</vt:i4>
      </vt:variant>
      <vt:variant>
        <vt:lpwstr>http://baike.baidu.com/view/14950.htm</vt:lpwstr>
      </vt:variant>
      <vt:variant>
        <vt:lpwstr/>
      </vt:variant>
      <vt:variant>
        <vt:i4>786447</vt:i4>
      </vt:variant>
      <vt:variant>
        <vt:i4>1611</vt:i4>
      </vt:variant>
      <vt:variant>
        <vt:i4>0</vt:i4>
      </vt:variant>
      <vt:variant>
        <vt:i4>5</vt:i4>
      </vt:variant>
      <vt:variant>
        <vt:lpwstr>http://baike.baidu.com/view/4696.htm</vt:lpwstr>
      </vt:variant>
      <vt:variant>
        <vt:lpwstr/>
      </vt:variant>
      <vt:variant>
        <vt:i4>851977</vt:i4>
      </vt:variant>
      <vt:variant>
        <vt:i4>1608</vt:i4>
      </vt:variant>
      <vt:variant>
        <vt:i4>0</vt:i4>
      </vt:variant>
      <vt:variant>
        <vt:i4>5</vt:i4>
      </vt:variant>
      <vt:variant>
        <vt:lpwstr>http://baike.baidu.com/view/9223.htm</vt:lpwstr>
      </vt:variant>
      <vt:variant>
        <vt:lpwstr/>
      </vt:variant>
      <vt:variant>
        <vt:i4>4128822</vt:i4>
      </vt:variant>
      <vt:variant>
        <vt:i4>1605</vt:i4>
      </vt:variant>
      <vt:variant>
        <vt:i4>0</vt:i4>
      </vt:variant>
      <vt:variant>
        <vt:i4>5</vt:i4>
      </vt:variant>
      <vt:variant>
        <vt:lpwstr>http://baike.baidu.com/view/132474.htm</vt:lpwstr>
      </vt:variant>
      <vt:variant>
        <vt:lpwstr/>
      </vt:variant>
      <vt:variant>
        <vt:i4>720902</vt:i4>
      </vt:variant>
      <vt:variant>
        <vt:i4>1602</vt:i4>
      </vt:variant>
      <vt:variant>
        <vt:i4>0</vt:i4>
      </vt:variant>
      <vt:variant>
        <vt:i4>5</vt:i4>
      </vt:variant>
      <vt:variant>
        <vt:lpwstr>http://baike.baidu.com/view/2760.htm</vt:lpwstr>
      </vt:variant>
      <vt:variant>
        <vt:lpwstr/>
      </vt:variant>
      <vt:variant>
        <vt:i4>3342388</vt:i4>
      </vt:variant>
      <vt:variant>
        <vt:i4>1599</vt:i4>
      </vt:variant>
      <vt:variant>
        <vt:i4>0</vt:i4>
      </vt:variant>
      <vt:variant>
        <vt:i4>5</vt:i4>
      </vt:variant>
      <vt:variant>
        <vt:lpwstr>http://baike.baidu.com/view/531428.htm</vt:lpwstr>
      </vt:variant>
      <vt:variant>
        <vt:lpwstr/>
      </vt:variant>
      <vt:variant>
        <vt:i4>5439502</vt:i4>
      </vt:variant>
      <vt:variant>
        <vt:i4>1596</vt:i4>
      </vt:variant>
      <vt:variant>
        <vt:i4>0</vt:i4>
      </vt:variant>
      <vt:variant>
        <vt:i4>5</vt:i4>
      </vt:variant>
      <vt:variant>
        <vt:lpwstr>http://baike.baidu.com/view/27478.htm</vt:lpwstr>
      </vt:variant>
      <vt:variant>
        <vt:lpwstr/>
      </vt:variant>
      <vt:variant>
        <vt:i4>720902</vt:i4>
      </vt:variant>
      <vt:variant>
        <vt:i4>1593</vt:i4>
      </vt:variant>
      <vt:variant>
        <vt:i4>0</vt:i4>
      </vt:variant>
      <vt:variant>
        <vt:i4>5</vt:i4>
      </vt:variant>
      <vt:variant>
        <vt:lpwstr>http://baike.baidu.com/view/2760.htm</vt:lpwstr>
      </vt:variant>
      <vt:variant>
        <vt:lpwstr/>
      </vt:variant>
      <vt:variant>
        <vt:i4>7143477</vt:i4>
      </vt:variant>
      <vt:variant>
        <vt:i4>1590</vt:i4>
      </vt:variant>
      <vt:variant>
        <vt:i4>0</vt:i4>
      </vt:variant>
      <vt:variant>
        <vt:i4>5</vt:i4>
      </vt:variant>
      <vt:variant>
        <vt:lpwstr>http://baike.baidu.com/view/2029570.htm</vt:lpwstr>
      </vt:variant>
      <vt:variant>
        <vt:lpwstr/>
      </vt:variant>
      <vt:variant>
        <vt:i4>7209008</vt:i4>
      </vt:variant>
      <vt:variant>
        <vt:i4>1587</vt:i4>
      </vt:variant>
      <vt:variant>
        <vt:i4>0</vt:i4>
      </vt:variant>
      <vt:variant>
        <vt:i4>5</vt:i4>
      </vt:variant>
      <vt:variant>
        <vt:lpwstr>http://baike.baidu.com/view/1307392.htm</vt:lpwstr>
      </vt:variant>
      <vt:variant>
        <vt:lpwstr/>
      </vt:variant>
      <vt:variant>
        <vt:i4>5373958</vt:i4>
      </vt:variant>
      <vt:variant>
        <vt:i4>1584</vt:i4>
      </vt:variant>
      <vt:variant>
        <vt:i4>0</vt:i4>
      </vt:variant>
      <vt:variant>
        <vt:i4>5</vt:i4>
      </vt:variant>
      <vt:variant>
        <vt:lpwstr>http://baike.baidu.com/view/36673.htm</vt:lpwstr>
      </vt:variant>
      <vt:variant>
        <vt:lpwstr/>
      </vt:variant>
      <vt:variant>
        <vt:i4>3932212</vt:i4>
      </vt:variant>
      <vt:variant>
        <vt:i4>1581</vt:i4>
      </vt:variant>
      <vt:variant>
        <vt:i4>0</vt:i4>
      </vt:variant>
      <vt:variant>
        <vt:i4>5</vt:i4>
      </vt:variant>
      <vt:variant>
        <vt:lpwstr>http://baike.baidu.com/view/185129.htm</vt:lpwstr>
      </vt:variant>
      <vt:variant>
        <vt:lpwstr/>
      </vt:variant>
      <vt:variant>
        <vt:i4>5636102</vt:i4>
      </vt:variant>
      <vt:variant>
        <vt:i4>1578</vt:i4>
      </vt:variant>
      <vt:variant>
        <vt:i4>0</vt:i4>
      </vt:variant>
      <vt:variant>
        <vt:i4>5</vt:i4>
      </vt:variant>
      <vt:variant>
        <vt:lpwstr>http://baike.baidu.com/view/27622.htm</vt:lpwstr>
      </vt:variant>
      <vt:variant>
        <vt:lpwstr/>
      </vt:variant>
      <vt:variant>
        <vt:i4>5308417</vt:i4>
      </vt:variant>
      <vt:variant>
        <vt:i4>1575</vt:i4>
      </vt:variant>
      <vt:variant>
        <vt:i4>0</vt:i4>
      </vt:variant>
      <vt:variant>
        <vt:i4>5</vt:i4>
      </vt:variant>
      <vt:variant>
        <vt:lpwstr>http://baike.baidu.com/view/51733.htm</vt:lpwstr>
      </vt:variant>
      <vt:variant>
        <vt:lpwstr/>
      </vt:variant>
      <vt:variant>
        <vt:i4>7143481</vt:i4>
      </vt:variant>
      <vt:variant>
        <vt:i4>1572</vt:i4>
      </vt:variant>
      <vt:variant>
        <vt:i4>0</vt:i4>
      </vt:variant>
      <vt:variant>
        <vt:i4>5</vt:i4>
      </vt:variant>
      <vt:variant>
        <vt:lpwstr>http://baike.baidu.com/view/1076986.htm</vt:lpwstr>
      </vt:variant>
      <vt:variant>
        <vt:lpwstr/>
      </vt:variant>
      <vt:variant>
        <vt:i4>5963782</vt:i4>
      </vt:variant>
      <vt:variant>
        <vt:i4>1569</vt:i4>
      </vt:variant>
      <vt:variant>
        <vt:i4>0</vt:i4>
      </vt:variant>
      <vt:variant>
        <vt:i4>5</vt:i4>
      </vt:variant>
      <vt:variant>
        <vt:lpwstr>http://baike.baidu.com/view/60989.htm</vt:lpwstr>
      </vt:variant>
      <vt:variant>
        <vt:lpwstr/>
      </vt:variant>
      <vt:variant>
        <vt:i4>3670064</vt:i4>
      </vt:variant>
      <vt:variant>
        <vt:i4>1566</vt:i4>
      </vt:variant>
      <vt:variant>
        <vt:i4>0</vt:i4>
      </vt:variant>
      <vt:variant>
        <vt:i4>5</vt:i4>
      </vt:variant>
      <vt:variant>
        <vt:lpwstr>http://baike.baidu.com/view/150130.htm</vt:lpwstr>
      </vt:variant>
      <vt:variant>
        <vt:lpwstr/>
      </vt:variant>
      <vt:variant>
        <vt:i4>786437</vt:i4>
      </vt:variant>
      <vt:variant>
        <vt:i4>1563</vt:i4>
      </vt:variant>
      <vt:variant>
        <vt:i4>0</vt:i4>
      </vt:variant>
      <vt:variant>
        <vt:i4>5</vt:i4>
      </vt:variant>
      <vt:variant>
        <vt:lpwstr>http://baike.baidu.com/view/1262.htm</vt:lpwstr>
      </vt:variant>
      <vt:variant>
        <vt:lpwstr/>
      </vt:variant>
      <vt:variant>
        <vt:i4>5963789</vt:i4>
      </vt:variant>
      <vt:variant>
        <vt:i4>1560</vt:i4>
      </vt:variant>
      <vt:variant>
        <vt:i4>0</vt:i4>
      </vt:variant>
      <vt:variant>
        <vt:i4>5</vt:i4>
      </vt:variant>
      <vt:variant>
        <vt:lpwstr>http://baike.baidu.com/view/80386.htm</vt:lpwstr>
      </vt:variant>
      <vt:variant>
        <vt:lpwstr/>
      </vt:variant>
      <vt:variant>
        <vt:i4>786444</vt:i4>
      </vt:variant>
      <vt:variant>
        <vt:i4>1557</vt:i4>
      </vt:variant>
      <vt:variant>
        <vt:i4>0</vt:i4>
      </vt:variant>
      <vt:variant>
        <vt:i4>5</vt:i4>
      </vt:variant>
      <vt:variant>
        <vt:lpwstr>http://baike.baidu.com/view/6181.htm</vt:lpwstr>
      </vt:variant>
      <vt:variant>
        <vt:lpwstr/>
      </vt:variant>
      <vt:variant>
        <vt:i4>5701639</vt:i4>
      </vt:variant>
      <vt:variant>
        <vt:i4>1554</vt:i4>
      </vt:variant>
      <vt:variant>
        <vt:i4>0</vt:i4>
      </vt:variant>
      <vt:variant>
        <vt:i4>5</vt:i4>
      </vt:variant>
      <vt:variant>
        <vt:lpwstr>http://baike.baidu.com/view/11056.htm</vt:lpwstr>
      </vt:variant>
      <vt:variant>
        <vt:lpwstr/>
      </vt:variant>
      <vt:variant>
        <vt:i4>589827</vt:i4>
      </vt:variant>
      <vt:variant>
        <vt:i4>1551</vt:i4>
      </vt:variant>
      <vt:variant>
        <vt:i4>0</vt:i4>
      </vt:variant>
      <vt:variant>
        <vt:i4>5</vt:i4>
      </vt:variant>
      <vt:variant>
        <vt:lpwstr>http://baike.baidu.com/view/2237.htm</vt:lpwstr>
      </vt:variant>
      <vt:variant>
        <vt:lpwstr/>
      </vt:variant>
      <vt:variant>
        <vt:i4>5701633</vt:i4>
      </vt:variant>
      <vt:variant>
        <vt:i4>1548</vt:i4>
      </vt:variant>
      <vt:variant>
        <vt:i4>0</vt:i4>
      </vt:variant>
      <vt:variant>
        <vt:i4>5</vt:i4>
      </vt:variant>
      <vt:variant>
        <vt:lpwstr>http://baike.baidu.com/view/21655.htm</vt:lpwstr>
      </vt:variant>
      <vt:variant>
        <vt:lpwstr/>
      </vt:variant>
      <vt:variant>
        <vt:i4>3997745</vt:i4>
      </vt:variant>
      <vt:variant>
        <vt:i4>1545</vt:i4>
      </vt:variant>
      <vt:variant>
        <vt:i4>0</vt:i4>
      </vt:variant>
      <vt:variant>
        <vt:i4>5</vt:i4>
      </vt:variant>
      <vt:variant>
        <vt:lpwstr>http://baike.baidu.com/view/673761.htm</vt:lpwstr>
      </vt:variant>
      <vt:variant>
        <vt:lpwstr/>
      </vt:variant>
      <vt:variant>
        <vt:i4>983045</vt:i4>
      </vt:variant>
      <vt:variant>
        <vt:i4>1542</vt:i4>
      </vt:variant>
      <vt:variant>
        <vt:i4>0</vt:i4>
      </vt:variant>
      <vt:variant>
        <vt:i4>5</vt:i4>
      </vt:variant>
      <vt:variant>
        <vt:lpwstr>http://baike.baidu.com/view/2053.htm</vt:lpwstr>
      </vt:variant>
      <vt:variant>
        <vt:lpwstr/>
      </vt:variant>
      <vt:variant>
        <vt:i4>5570571</vt:i4>
      </vt:variant>
      <vt:variant>
        <vt:i4>1539</vt:i4>
      </vt:variant>
      <vt:variant>
        <vt:i4>0</vt:i4>
      </vt:variant>
      <vt:variant>
        <vt:i4>5</vt:i4>
      </vt:variant>
      <vt:variant>
        <vt:lpwstr>http://baike.baidu.com/view/93654.htm</vt:lpwstr>
      </vt:variant>
      <vt:variant>
        <vt:lpwstr/>
      </vt:variant>
      <vt:variant>
        <vt:i4>786436</vt:i4>
      </vt:variant>
      <vt:variant>
        <vt:i4>1536</vt:i4>
      </vt:variant>
      <vt:variant>
        <vt:i4>0</vt:i4>
      </vt:variant>
      <vt:variant>
        <vt:i4>5</vt:i4>
      </vt:variant>
      <vt:variant>
        <vt:lpwstr>http://baike.baidu.com/view/1070.htm</vt:lpwstr>
      </vt:variant>
      <vt:variant>
        <vt:lpwstr/>
      </vt:variant>
      <vt:variant>
        <vt:i4>720896</vt:i4>
      </vt:variant>
      <vt:variant>
        <vt:i4>1533</vt:i4>
      </vt:variant>
      <vt:variant>
        <vt:i4>0</vt:i4>
      </vt:variant>
      <vt:variant>
        <vt:i4>5</vt:i4>
      </vt:variant>
      <vt:variant>
        <vt:lpwstr>http://baike.baidu.com/view/5176.htm</vt:lpwstr>
      </vt:variant>
      <vt:variant>
        <vt:lpwstr/>
      </vt:variant>
      <vt:variant>
        <vt:i4>5373953</vt:i4>
      </vt:variant>
      <vt:variant>
        <vt:i4>1530</vt:i4>
      </vt:variant>
      <vt:variant>
        <vt:i4>0</vt:i4>
      </vt:variant>
      <vt:variant>
        <vt:i4>5</vt:i4>
      </vt:variant>
      <vt:variant>
        <vt:lpwstr>http://baike.baidu.com/view/20013.htm</vt:lpwstr>
      </vt:variant>
      <vt:variant>
        <vt:lpwstr/>
      </vt:variant>
      <vt:variant>
        <vt:i4>917510</vt:i4>
      </vt:variant>
      <vt:variant>
        <vt:i4>1527</vt:i4>
      </vt:variant>
      <vt:variant>
        <vt:i4>0</vt:i4>
      </vt:variant>
      <vt:variant>
        <vt:i4>5</vt:i4>
      </vt:variant>
      <vt:variant>
        <vt:lpwstr>http://baike.baidu.com/view/6527.htm</vt:lpwstr>
      </vt:variant>
      <vt:variant>
        <vt:lpwstr/>
      </vt:variant>
      <vt:variant>
        <vt:i4>5570561</vt:i4>
      </vt:variant>
      <vt:variant>
        <vt:i4>1524</vt:i4>
      </vt:variant>
      <vt:variant>
        <vt:i4>0</vt:i4>
      </vt:variant>
      <vt:variant>
        <vt:i4>5</vt:i4>
      </vt:variant>
      <vt:variant>
        <vt:lpwstr>http://baike.baidu.com/view/24427.htm</vt:lpwstr>
      </vt:variant>
      <vt:variant>
        <vt:lpwstr/>
      </vt:variant>
      <vt:variant>
        <vt:i4>6553653</vt:i4>
      </vt:variant>
      <vt:variant>
        <vt:i4>1521</vt:i4>
      </vt:variant>
      <vt:variant>
        <vt:i4>0</vt:i4>
      </vt:variant>
      <vt:variant>
        <vt:i4>5</vt:i4>
      </vt:variant>
      <vt:variant>
        <vt:lpwstr>http://baike.baidu.com/view/1042656.htm</vt:lpwstr>
      </vt:variant>
      <vt:variant>
        <vt:lpwstr/>
      </vt:variant>
      <vt:variant>
        <vt:i4>5373965</vt:i4>
      </vt:variant>
      <vt:variant>
        <vt:i4>1518</vt:i4>
      </vt:variant>
      <vt:variant>
        <vt:i4>0</vt:i4>
      </vt:variant>
      <vt:variant>
        <vt:i4>5</vt:i4>
      </vt:variant>
      <vt:variant>
        <vt:lpwstr>http://baike.baidu.com/view/41801.htm</vt:lpwstr>
      </vt:variant>
      <vt:variant>
        <vt:lpwstr/>
      </vt:variant>
      <vt:variant>
        <vt:i4>4128820</vt:i4>
      </vt:variant>
      <vt:variant>
        <vt:i4>1515</vt:i4>
      </vt:variant>
      <vt:variant>
        <vt:i4>0</vt:i4>
      </vt:variant>
      <vt:variant>
        <vt:i4>5</vt:i4>
      </vt:variant>
      <vt:variant>
        <vt:lpwstr>http://baike.baidu.com/view/570337.htm</vt:lpwstr>
      </vt:variant>
      <vt:variant>
        <vt:lpwstr/>
      </vt:variant>
      <vt:variant>
        <vt:i4>4128816</vt:i4>
      </vt:variant>
      <vt:variant>
        <vt:i4>1512</vt:i4>
      </vt:variant>
      <vt:variant>
        <vt:i4>0</vt:i4>
      </vt:variant>
      <vt:variant>
        <vt:i4>5</vt:i4>
      </vt:variant>
      <vt:variant>
        <vt:lpwstr>http://baike.baidu.com/view/200201.htm</vt:lpwstr>
      </vt:variant>
      <vt:variant>
        <vt:lpwstr/>
      </vt:variant>
      <vt:variant>
        <vt:i4>3538992</vt:i4>
      </vt:variant>
      <vt:variant>
        <vt:i4>1509</vt:i4>
      </vt:variant>
      <vt:variant>
        <vt:i4>0</vt:i4>
      </vt:variant>
      <vt:variant>
        <vt:i4>5</vt:i4>
      </vt:variant>
      <vt:variant>
        <vt:lpwstr>http://baike.baidu.com/view/298380.htm</vt:lpwstr>
      </vt:variant>
      <vt:variant>
        <vt:lpwstr/>
      </vt:variant>
      <vt:variant>
        <vt:i4>851971</vt:i4>
      </vt:variant>
      <vt:variant>
        <vt:i4>1506</vt:i4>
      </vt:variant>
      <vt:variant>
        <vt:i4>0</vt:i4>
      </vt:variant>
      <vt:variant>
        <vt:i4>5</vt:i4>
      </vt:variant>
      <vt:variant>
        <vt:lpwstr>http://baike.baidu.com/view/4150.htm</vt:lpwstr>
      </vt:variant>
      <vt:variant>
        <vt:lpwstr/>
      </vt:variant>
      <vt:variant>
        <vt:i4>5898250</vt:i4>
      </vt:variant>
      <vt:variant>
        <vt:i4>1503</vt:i4>
      </vt:variant>
      <vt:variant>
        <vt:i4>0</vt:i4>
      </vt:variant>
      <vt:variant>
        <vt:i4>5</vt:i4>
      </vt:variant>
      <vt:variant>
        <vt:lpwstr>http://baike.baidu.com/view/19308.htm</vt:lpwstr>
      </vt:variant>
      <vt:variant>
        <vt:lpwstr/>
      </vt:variant>
      <vt:variant>
        <vt:i4>6750262</vt:i4>
      </vt:variant>
      <vt:variant>
        <vt:i4>1500</vt:i4>
      </vt:variant>
      <vt:variant>
        <vt:i4>0</vt:i4>
      </vt:variant>
      <vt:variant>
        <vt:i4>5</vt:i4>
      </vt:variant>
      <vt:variant>
        <vt:lpwstr>http://baike.baidu.com/view/2133067.htm</vt:lpwstr>
      </vt:variant>
      <vt:variant>
        <vt:lpwstr/>
      </vt:variant>
      <vt:variant>
        <vt:i4>983047</vt:i4>
      </vt:variant>
      <vt:variant>
        <vt:i4>1497</vt:i4>
      </vt:variant>
      <vt:variant>
        <vt:i4>0</vt:i4>
      </vt:variant>
      <vt:variant>
        <vt:i4>5</vt:i4>
      </vt:variant>
      <vt:variant>
        <vt:lpwstr>http://baike.baidu.com/view/2370.htm</vt:lpwstr>
      </vt:variant>
      <vt:variant>
        <vt:lpwstr/>
      </vt:variant>
      <vt:variant>
        <vt:i4>5570566</vt:i4>
      </vt:variant>
      <vt:variant>
        <vt:i4>1494</vt:i4>
      </vt:variant>
      <vt:variant>
        <vt:i4>0</vt:i4>
      </vt:variant>
      <vt:variant>
        <vt:i4>5</vt:i4>
      </vt:variant>
      <vt:variant>
        <vt:lpwstr>http://baike.baidu.com/view/34623.htm</vt:lpwstr>
      </vt:variant>
      <vt:variant>
        <vt:lpwstr/>
      </vt:variant>
      <vt:variant>
        <vt:i4>5767176</vt:i4>
      </vt:variant>
      <vt:variant>
        <vt:i4>1491</vt:i4>
      </vt:variant>
      <vt:variant>
        <vt:i4>0</vt:i4>
      </vt:variant>
      <vt:variant>
        <vt:i4>5</vt:i4>
      </vt:variant>
      <vt:variant>
        <vt:lpwstr>http://baike.baidu.com/view/42498.htm</vt:lpwstr>
      </vt:variant>
      <vt:variant>
        <vt:lpwstr/>
      </vt:variant>
      <vt:variant>
        <vt:i4>3670068</vt:i4>
      </vt:variant>
      <vt:variant>
        <vt:i4>1488</vt:i4>
      </vt:variant>
      <vt:variant>
        <vt:i4>0</vt:i4>
      </vt:variant>
      <vt:variant>
        <vt:i4>5</vt:i4>
      </vt:variant>
      <vt:variant>
        <vt:lpwstr>http://baike.baidu.com/view/117207.htm</vt:lpwstr>
      </vt:variant>
      <vt:variant>
        <vt:lpwstr/>
      </vt:variant>
      <vt:variant>
        <vt:i4>3473463</vt:i4>
      </vt:variant>
      <vt:variant>
        <vt:i4>1485</vt:i4>
      </vt:variant>
      <vt:variant>
        <vt:i4>0</vt:i4>
      </vt:variant>
      <vt:variant>
        <vt:i4>5</vt:i4>
      </vt:variant>
      <vt:variant>
        <vt:lpwstr>http://baike.baidu.com/view/584948.htm</vt:lpwstr>
      </vt:variant>
      <vt:variant>
        <vt:lpwstr/>
      </vt:variant>
      <vt:variant>
        <vt:i4>5505025</vt:i4>
      </vt:variant>
      <vt:variant>
        <vt:i4>1482</vt:i4>
      </vt:variant>
      <vt:variant>
        <vt:i4>0</vt:i4>
      </vt:variant>
      <vt:variant>
        <vt:i4>5</vt:i4>
      </vt:variant>
      <vt:variant>
        <vt:lpwstr>http://baike.baidu.com/view/27201.htm</vt:lpwstr>
      </vt:variant>
      <vt:variant>
        <vt:lpwstr/>
      </vt:variant>
      <vt:variant>
        <vt:i4>5373963</vt:i4>
      </vt:variant>
      <vt:variant>
        <vt:i4>1479</vt:i4>
      </vt:variant>
      <vt:variant>
        <vt:i4>0</vt:i4>
      </vt:variant>
      <vt:variant>
        <vt:i4>5</vt:i4>
      </vt:variant>
      <vt:variant>
        <vt:lpwstr>http://baike.baidu.com/view/86172.htm</vt:lpwstr>
      </vt:variant>
      <vt:variant>
        <vt:lpwstr/>
      </vt:variant>
      <vt:variant>
        <vt:i4>5373963</vt:i4>
      </vt:variant>
      <vt:variant>
        <vt:i4>1476</vt:i4>
      </vt:variant>
      <vt:variant>
        <vt:i4>0</vt:i4>
      </vt:variant>
      <vt:variant>
        <vt:i4>5</vt:i4>
      </vt:variant>
      <vt:variant>
        <vt:lpwstr>http://baike.baidu.com/view/86172.htm</vt:lpwstr>
      </vt:variant>
      <vt:variant>
        <vt:lpwstr/>
      </vt:variant>
      <vt:variant>
        <vt:i4>5505035</vt:i4>
      </vt:variant>
      <vt:variant>
        <vt:i4>1473</vt:i4>
      </vt:variant>
      <vt:variant>
        <vt:i4>0</vt:i4>
      </vt:variant>
      <vt:variant>
        <vt:i4>5</vt:i4>
      </vt:variant>
      <vt:variant>
        <vt:lpwstr>http://baike.baidu.com/view/94436.htm</vt:lpwstr>
      </vt:variant>
      <vt:variant>
        <vt:lpwstr/>
      </vt:variant>
      <vt:variant>
        <vt:i4>5701636</vt:i4>
      </vt:variant>
      <vt:variant>
        <vt:i4>1470</vt:i4>
      </vt:variant>
      <vt:variant>
        <vt:i4>0</vt:i4>
      </vt:variant>
      <vt:variant>
        <vt:i4>5</vt:i4>
      </vt:variant>
      <vt:variant>
        <vt:lpwstr>http://baike.baidu.com/view/40343.htm</vt:lpwstr>
      </vt:variant>
      <vt:variant>
        <vt:lpwstr/>
      </vt:variant>
      <vt:variant>
        <vt:i4>917509</vt:i4>
      </vt:variant>
      <vt:variant>
        <vt:i4>1467</vt:i4>
      </vt:variant>
      <vt:variant>
        <vt:i4>0</vt:i4>
      </vt:variant>
      <vt:variant>
        <vt:i4>5</vt:i4>
      </vt:variant>
      <vt:variant>
        <vt:lpwstr>http://baike.baidu.com/view/6715.htm</vt:lpwstr>
      </vt:variant>
      <vt:variant>
        <vt:lpwstr/>
      </vt:variant>
      <vt:variant>
        <vt:i4>5898248</vt:i4>
      </vt:variant>
      <vt:variant>
        <vt:i4>1464</vt:i4>
      </vt:variant>
      <vt:variant>
        <vt:i4>0</vt:i4>
      </vt:variant>
      <vt:variant>
        <vt:i4>5</vt:i4>
      </vt:variant>
      <vt:variant>
        <vt:lpwstr>http://baike.baidu.com/view/58914.htm</vt:lpwstr>
      </vt:variant>
      <vt:variant>
        <vt:lpwstr/>
      </vt:variant>
      <vt:variant>
        <vt:i4>4063286</vt:i4>
      </vt:variant>
      <vt:variant>
        <vt:i4>1461</vt:i4>
      </vt:variant>
      <vt:variant>
        <vt:i4>0</vt:i4>
      </vt:variant>
      <vt:variant>
        <vt:i4>5</vt:i4>
      </vt:variant>
      <vt:variant>
        <vt:lpwstr>http://baike.baidu.com/view/314132.htm</vt:lpwstr>
      </vt:variant>
      <vt:variant>
        <vt:lpwstr/>
      </vt:variant>
      <vt:variant>
        <vt:i4>3997744</vt:i4>
      </vt:variant>
      <vt:variant>
        <vt:i4>1458</vt:i4>
      </vt:variant>
      <vt:variant>
        <vt:i4>0</vt:i4>
      </vt:variant>
      <vt:variant>
        <vt:i4>5</vt:i4>
      </vt:variant>
      <vt:variant>
        <vt:lpwstr>http://baike.baidu.com/view/321300.htm</vt:lpwstr>
      </vt:variant>
      <vt:variant>
        <vt:lpwstr/>
      </vt:variant>
      <vt:variant>
        <vt:i4>6553649</vt:i4>
      </vt:variant>
      <vt:variant>
        <vt:i4>1455</vt:i4>
      </vt:variant>
      <vt:variant>
        <vt:i4>0</vt:i4>
      </vt:variant>
      <vt:variant>
        <vt:i4>5</vt:i4>
      </vt:variant>
      <vt:variant>
        <vt:lpwstr>http://baike.baidu.com/view/2847186.htm</vt:lpwstr>
      </vt:variant>
      <vt:variant>
        <vt:lpwstr/>
      </vt:variant>
      <vt:variant>
        <vt:i4>3407921</vt:i4>
      </vt:variant>
      <vt:variant>
        <vt:i4>1452</vt:i4>
      </vt:variant>
      <vt:variant>
        <vt:i4>0</vt:i4>
      </vt:variant>
      <vt:variant>
        <vt:i4>5</vt:i4>
      </vt:variant>
      <vt:variant>
        <vt:lpwstr>http://baike.baidu.com/view/279887.htm</vt:lpwstr>
      </vt:variant>
      <vt:variant>
        <vt:lpwstr/>
      </vt:variant>
      <vt:variant>
        <vt:i4>3276850</vt:i4>
      </vt:variant>
      <vt:variant>
        <vt:i4>1449</vt:i4>
      </vt:variant>
      <vt:variant>
        <vt:i4>0</vt:i4>
      </vt:variant>
      <vt:variant>
        <vt:i4>5</vt:i4>
      </vt:variant>
      <vt:variant>
        <vt:lpwstr>http://baike.baidu.com/view/101907.htm</vt:lpwstr>
      </vt:variant>
      <vt:variant>
        <vt:lpwstr/>
      </vt:variant>
      <vt:variant>
        <vt:i4>3735608</vt:i4>
      </vt:variant>
      <vt:variant>
        <vt:i4>1446</vt:i4>
      </vt:variant>
      <vt:variant>
        <vt:i4>0</vt:i4>
      </vt:variant>
      <vt:variant>
        <vt:i4>5</vt:i4>
      </vt:variant>
      <vt:variant>
        <vt:lpwstr>http://baike.baidu.com/view/133284.htm</vt:lpwstr>
      </vt:variant>
      <vt:variant>
        <vt:lpwstr/>
      </vt:variant>
      <vt:variant>
        <vt:i4>589836</vt:i4>
      </vt:variant>
      <vt:variant>
        <vt:i4>1443</vt:i4>
      </vt:variant>
      <vt:variant>
        <vt:i4>0</vt:i4>
      </vt:variant>
      <vt:variant>
        <vt:i4>5</vt:i4>
      </vt:variant>
      <vt:variant>
        <vt:lpwstr>http://baike.baidu.com/view/6683.htm</vt:lpwstr>
      </vt:variant>
      <vt:variant>
        <vt:lpwstr/>
      </vt:variant>
      <vt:variant>
        <vt:i4>3670077</vt:i4>
      </vt:variant>
      <vt:variant>
        <vt:i4>1440</vt:i4>
      </vt:variant>
      <vt:variant>
        <vt:i4>0</vt:i4>
      </vt:variant>
      <vt:variant>
        <vt:i4>5</vt:i4>
      </vt:variant>
      <vt:variant>
        <vt:lpwstr>http://baike.baidu.com/view/107094.htm</vt:lpwstr>
      </vt:variant>
      <vt:variant>
        <vt:lpwstr/>
      </vt:variant>
      <vt:variant>
        <vt:i4>6422586</vt:i4>
      </vt:variant>
      <vt:variant>
        <vt:i4>1437</vt:i4>
      </vt:variant>
      <vt:variant>
        <vt:i4>0</vt:i4>
      </vt:variant>
      <vt:variant>
        <vt:i4>5</vt:i4>
      </vt:variant>
      <vt:variant>
        <vt:lpwstr>http://baike.baidu.com/view/2480757.htm</vt:lpwstr>
      </vt:variant>
      <vt:variant>
        <vt:lpwstr/>
      </vt:variant>
      <vt:variant>
        <vt:i4>5439488</vt:i4>
      </vt:variant>
      <vt:variant>
        <vt:i4>1434</vt:i4>
      </vt:variant>
      <vt:variant>
        <vt:i4>0</vt:i4>
      </vt:variant>
      <vt:variant>
        <vt:i4>5</vt:i4>
      </vt:variant>
      <vt:variant>
        <vt:lpwstr>http://baike.baidu.com/view/18988.htm</vt:lpwstr>
      </vt:variant>
      <vt:variant>
        <vt:lpwstr/>
      </vt:variant>
      <vt:variant>
        <vt:i4>3866673</vt:i4>
      </vt:variant>
      <vt:variant>
        <vt:i4>1431</vt:i4>
      </vt:variant>
      <vt:variant>
        <vt:i4>0</vt:i4>
      </vt:variant>
      <vt:variant>
        <vt:i4>5</vt:i4>
      </vt:variant>
      <vt:variant>
        <vt:lpwstr>http://baike.baidu.com/view/552240.htm</vt:lpwstr>
      </vt:variant>
      <vt:variant>
        <vt:lpwstr/>
      </vt:variant>
      <vt:variant>
        <vt:i4>4128820</vt:i4>
      </vt:variant>
      <vt:variant>
        <vt:i4>1428</vt:i4>
      </vt:variant>
      <vt:variant>
        <vt:i4>0</vt:i4>
      </vt:variant>
      <vt:variant>
        <vt:i4>5</vt:i4>
      </vt:variant>
      <vt:variant>
        <vt:lpwstr>http://baike.baidu.com/view/424263.htm</vt:lpwstr>
      </vt:variant>
      <vt:variant>
        <vt:lpwstr/>
      </vt:variant>
      <vt:variant>
        <vt:i4>3670070</vt:i4>
      </vt:variant>
      <vt:variant>
        <vt:i4>1425</vt:i4>
      </vt:variant>
      <vt:variant>
        <vt:i4>0</vt:i4>
      </vt:variant>
      <vt:variant>
        <vt:i4>5</vt:i4>
      </vt:variant>
      <vt:variant>
        <vt:lpwstr>http://baike.baidu.com/view/660527.htm</vt:lpwstr>
      </vt:variant>
      <vt:variant>
        <vt:lpwstr/>
      </vt:variant>
      <vt:variant>
        <vt:i4>6291508</vt:i4>
      </vt:variant>
      <vt:variant>
        <vt:i4>1422</vt:i4>
      </vt:variant>
      <vt:variant>
        <vt:i4>0</vt:i4>
      </vt:variant>
      <vt:variant>
        <vt:i4>5</vt:i4>
      </vt:variant>
      <vt:variant>
        <vt:lpwstr>http://baike.baidu.com/view/632.htm</vt:lpwstr>
      </vt:variant>
      <vt:variant>
        <vt:lpwstr/>
      </vt:variant>
      <vt:variant>
        <vt:i4>5373954</vt:i4>
      </vt:variant>
      <vt:variant>
        <vt:i4>1419</vt:i4>
      </vt:variant>
      <vt:variant>
        <vt:i4>0</vt:i4>
      </vt:variant>
      <vt:variant>
        <vt:i4>5</vt:i4>
      </vt:variant>
      <vt:variant>
        <vt:lpwstr>http://baike.baidu.com/view/21404.htm</vt:lpwstr>
      </vt:variant>
      <vt:variant>
        <vt:lpwstr/>
      </vt:variant>
      <vt:variant>
        <vt:i4>917518</vt:i4>
      </vt:variant>
      <vt:variant>
        <vt:i4>1416</vt:i4>
      </vt:variant>
      <vt:variant>
        <vt:i4>0</vt:i4>
      </vt:variant>
      <vt:variant>
        <vt:i4>5</vt:i4>
      </vt:variant>
      <vt:variant>
        <vt:lpwstr>http://baike.baidu.com/view/8745.htm</vt:lpwstr>
      </vt:variant>
      <vt:variant>
        <vt:lpwstr/>
      </vt:variant>
      <vt:variant>
        <vt:i4>6815795</vt:i4>
      </vt:variant>
      <vt:variant>
        <vt:i4>1413</vt:i4>
      </vt:variant>
      <vt:variant>
        <vt:i4>0</vt:i4>
      </vt:variant>
      <vt:variant>
        <vt:i4>5</vt:i4>
      </vt:variant>
      <vt:variant>
        <vt:lpwstr>http://baike.baidu.com/view/1847442.htm</vt:lpwstr>
      </vt:variant>
      <vt:variant>
        <vt:lpwstr/>
      </vt:variant>
      <vt:variant>
        <vt:i4>3932215</vt:i4>
      </vt:variant>
      <vt:variant>
        <vt:i4>1410</vt:i4>
      </vt:variant>
      <vt:variant>
        <vt:i4>0</vt:i4>
      </vt:variant>
      <vt:variant>
        <vt:i4>5</vt:i4>
      </vt:variant>
      <vt:variant>
        <vt:lpwstr>http://baike.baidu.com/view/110948.htm</vt:lpwstr>
      </vt:variant>
      <vt:variant>
        <vt:lpwstr/>
      </vt:variant>
      <vt:variant>
        <vt:i4>4128817</vt:i4>
      </vt:variant>
      <vt:variant>
        <vt:i4>1407</vt:i4>
      </vt:variant>
      <vt:variant>
        <vt:i4>0</vt:i4>
      </vt:variant>
      <vt:variant>
        <vt:i4>5</vt:i4>
      </vt:variant>
      <vt:variant>
        <vt:lpwstr>http://baike.baidu.com/view/244255.htm</vt:lpwstr>
      </vt:variant>
      <vt:variant>
        <vt:lpwstr/>
      </vt:variant>
      <vt:variant>
        <vt:i4>5373963</vt:i4>
      </vt:variant>
      <vt:variant>
        <vt:i4>1404</vt:i4>
      </vt:variant>
      <vt:variant>
        <vt:i4>0</vt:i4>
      </vt:variant>
      <vt:variant>
        <vt:i4>5</vt:i4>
      </vt:variant>
      <vt:variant>
        <vt:lpwstr>http://baike.baidu.com/view/86172.htm</vt:lpwstr>
      </vt:variant>
      <vt:variant>
        <vt:lpwstr/>
      </vt:variant>
      <vt:variant>
        <vt:i4>5373963</vt:i4>
      </vt:variant>
      <vt:variant>
        <vt:i4>1401</vt:i4>
      </vt:variant>
      <vt:variant>
        <vt:i4>0</vt:i4>
      </vt:variant>
      <vt:variant>
        <vt:i4>5</vt:i4>
      </vt:variant>
      <vt:variant>
        <vt:lpwstr>http://baike.baidu.com/view/86172.htm</vt:lpwstr>
      </vt:variant>
      <vt:variant>
        <vt:lpwstr/>
      </vt:variant>
      <vt:variant>
        <vt:i4>5505035</vt:i4>
      </vt:variant>
      <vt:variant>
        <vt:i4>1398</vt:i4>
      </vt:variant>
      <vt:variant>
        <vt:i4>0</vt:i4>
      </vt:variant>
      <vt:variant>
        <vt:i4>5</vt:i4>
      </vt:variant>
      <vt:variant>
        <vt:lpwstr>http://baike.baidu.com/view/94436.htm</vt:lpwstr>
      </vt:variant>
      <vt:variant>
        <vt:lpwstr/>
      </vt:variant>
      <vt:variant>
        <vt:i4>8192125</vt:i4>
      </vt:variant>
      <vt:variant>
        <vt:i4>1395</vt:i4>
      </vt:variant>
      <vt:variant>
        <vt:i4>0</vt:i4>
      </vt:variant>
      <vt:variant>
        <vt:i4>5</vt:i4>
      </vt:variant>
      <vt:variant>
        <vt:lpwstr>http://dict.baidu.com/s?wd=&amp;tn=dict</vt:lpwstr>
      </vt:variant>
      <vt:variant>
        <vt:lpwstr/>
      </vt:variant>
      <vt:variant>
        <vt:i4>7274544</vt:i4>
      </vt:variant>
      <vt:variant>
        <vt:i4>1392</vt:i4>
      </vt:variant>
      <vt:variant>
        <vt:i4>0</vt:i4>
      </vt:variant>
      <vt:variant>
        <vt:i4>5</vt:i4>
      </vt:variant>
      <vt:variant>
        <vt:lpwstr>http://baike.baidu.com/view/1388871.htm</vt:lpwstr>
      </vt:variant>
      <vt:variant>
        <vt:lpwstr/>
      </vt:variant>
      <vt:variant>
        <vt:i4>4063281</vt:i4>
      </vt:variant>
      <vt:variant>
        <vt:i4>1389</vt:i4>
      </vt:variant>
      <vt:variant>
        <vt:i4>0</vt:i4>
      </vt:variant>
      <vt:variant>
        <vt:i4>5</vt:i4>
      </vt:variant>
      <vt:variant>
        <vt:lpwstr>http://baike.baidu.com/view/132607.htm</vt:lpwstr>
      </vt:variant>
      <vt:variant>
        <vt:lpwstr/>
      </vt:variant>
      <vt:variant>
        <vt:i4>6160390</vt:i4>
      </vt:variant>
      <vt:variant>
        <vt:i4>1386</vt:i4>
      </vt:variant>
      <vt:variant>
        <vt:i4>0</vt:i4>
      </vt:variant>
      <vt:variant>
        <vt:i4>5</vt:i4>
      </vt:variant>
      <vt:variant>
        <vt:lpwstr>http://baike.baidu.com/view/74697.htm</vt:lpwstr>
      </vt:variant>
      <vt:variant>
        <vt:lpwstr/>
      </vt:variant>
      <vt:variant>
        <vt:i4>3211324</vt:i4>
      </vt:variant>
      <vt:variant>
        <vt:i4>1383</vt:i4>
      </vt:variant>
      <vt:variant>
        <vt:i4>0</vt:i4>
      </vt:variant>
      <vt:variant>
        <vt:i4>5</vt:i4>
      </vt:variant>
      <vt:variant>
        <vt:lpwstr>http://baike.baidu.com/view/817915.htm</vt:lpwstr>
      </vt:variant>
      <vt:variant>
        <vt:lpwstr/>
      </vt:variant>
      <vt:variant>
        <vt:i4>7602295</vt:i4>
      </vt:variant>
      <vt:variant>
        <vt:i4>1380</vt:i4>
      </vt:variant>
      <vt:variant>
        <vt:i4>0</vt:i4>
      </vt:variant>
      <vt:variant>
        <vt:i4>5</vt:i4>
      </vt:variant>
      <vt:variant>
        <vt:lpwstr>http://wiki.fjdh.com/doc.php?action=view&amp;title=8mB2</vt:lpwstr>
      </vt:variant>
      <vt:variant>
        <vt:lpwstr/>
      </vt:variant>
      <vt:variant>
        <vt:i4>4128828</vt:i4>
      </vt:variant>
      <vt:variant>
        <vt:i4>1377</vt:i4>
      </vt:variant>
      <vt:variant>
        <vt:i4>0</vt:i4>
      </vt:variant>
      <vt:variant>
        <vt:i4>5</vt:i4>
      </vt:variant>
      <vt:variant>
        <vt:lpwstr>http://baike.baidu.com/view/730898.htm</vt:lpwstr>
      </vt:variant>
      <vt:variant>
        <vt:lpwstr/>
      </vt:variant>
      <vt:variant>
        <vt:i4>3932221</vt:i4>
      </vt:variant>
      <vt:variant>
        <vt:i4>1374</vt:i4>
      </vt:variant>
      <vt:variant>
        <vt:i4>0</vt:i4>
      </vt:variant>
      <vt:variant>
        <vt:i4>5</vt:i4>
      </vt:variant>
      <vt:variant>
        <vt:lpwstr>http://baike.baidu.com/view/601787.htm</vt:lpwstr>
      </vt:variant>
      <vt:variant>
        <vt:lpwstr/>
      </vt:variant>
      <vt:variant>
        <vt:i4>5570561</vt:i4>
      </vt:variant>
      <vt:variant>
        <vt:i4>1371</vt:i4>
      </vt:variant>
      <vt:variant>
        <vt:i4>0</vt:i4>
      </vt:variant>
      <vt:variant>
        <vt:i4>5</vt:i4>
      </vt:variant>
      <vt:variant>
        <vt:lpwstr>http://baike.baidu.com/view/46401.htm</vt:lpwstr>
      </vt:variant>
      <vt:variant>
        <vt:lpwstr/>
      </vt:variant>
      <vt:variant>
        <vt:i4>6946873</vt:i4>
      </vt:variant>
      <vt:variant>
        <vt:i4>1368</vt:i4>
      </vt:variant>
      <vt:variant>
        <vt:i4>0</vt:i4>
      </vt:variant>
      <vt:variant>
        <vt:i4>5</vt:i4>
      </vt:variant>
      <vt:variant>
        <vt:lpwstr>http://baike.baidu.com/view/2957779.htm</vt:lpwstr>
      </vt:variant>
      <vt:variant>
        <vt:lpwstr/>
      </vt:variant>
      <vt:variant>
        <vt:i4>3407921</vt:i4>
      </vt:variant>
      <vt:variant>
        <vt:i4>1365</vt:i4>
      </vt:variant>
      <vt:variant>
        <vt:i4>0</vt:i4>
      </vt:variant>
      <vt:variant>
        <vt:i4>5</vt:i4>
      </vt:variant>
      <vt:variant>
        <vt:lpwstr>http://baike.baidu.com/view/259984.htm</vt:lpwstr>
      </vt:variant>
      <vt:variant>
        <vt:lpwstr/>
      </vt:variant>
      <vt:variant>
        <vt:i4>6488113</vt:i4>
      </vt:variant>
      <vt:variant>
        <vt:i4>1362</vt:i4>
      </vt:variant>
      <vt:variant>
        <vt:i4>0</vt:i4>
      </vt:variant>
      <vt:variant>
        <vt:i4>5</vt:i4>
      </vt:variant>
      <vt:variant>
        <vt:lpwstr>http://baike.baidu.com/view/2512173.htm</vt:lpwstr>
      </vt:variant>
      <vt:variant>
        <vt:lpwstr/>
      </vt:variant>
      <vt:variant>
        <vt:i4>327687</vt:i4>
      </vt:variant>
      <vt:variant>
        <vt:i4>1359</vt:i4>
      </vt:variant>
      <vt:variant>
        <vt:i4>0</vt:i4>
      </vt:variant>
      <vt:variant>
        <vt:i4>5</vt:i4>
      </vt:variant>
      <vt:variant>
        <vt:lpwstr>http://baike.baidu.com/view/5801.htm</vt:lpwstr>
      </vt:variant>
      <vt:variant>
        <vt:lpwstr/>
      </vt:variant>
      <vt:variant>
        <vt:i4>3735614</vt:i4>
      </vt:variant>
      <vt:variant>
        <vt:i4>1356</vt:i4>
      </vt:variant>
      <vt:variant>
        <vt:i4>0</vt:i4>
      </vt:variant>
      <vt:variant>
        <vt:i4>5</vt:i4>
      </vt:variant>
      <vt:variant>
        <vt:lpwstr>http://baike.baidu.com/view/308673.htm</vt:lpwstr>
      </vt:variant>
      <vt:variant>
        <vt:lpwstr/>
      </vt:variant>
      <vt:variant>
        <vt:i4>917510</vt:i4>
      </vt:variant>
      <vt:variant>
        <vt:i4>1353</vt:i4>
      </vt:variant>
      <vt:variant>
        <vt:i4>0</vt:i4>
      </vt:variant>
      <vt:variant>
        <vt:i4>5</vt:i4>
      </vt:variant>
      <vt:variant>
        <vt:lpwstr>http://baike.baidu.com/view/6527.htm</vt:lpwstr>
      </vt:variant>
      <vt:variant>
        <vt:lpwstr/>
      </vt:variant>
      <vt:variant>
        <vt:i4>6881343</vt:i4>
      </vt:variant>
      <vt:variant>
        <vt:i4>1350</vt:i4>
      </vt:variant>
      <vt:variant>
        <vt:i4>0</vt:i4>
      </vt:variant>
      <vt:variant>
        <vt:i4>5</vt:i4>
      </vt:variant>
      <vt:variant>
        <vt:lpwstr>http://baike.baidu.com/view/2022887.htm</vt:lpwstr>
      </vt:variant>
      <vt:variant>
        <vt:lpwstr/>
      </vt:variant>
      <vt:variant>
        <vt:i4>3997747</vt:i4>
      </vt:variant>
      <vt:variant>
        <vt:i4>1347</vt:i4>
      </vt:variant>
      <vt:variant>
        <vt:i4>0</vt:i4>
      </vt:variant>
      <vt:variant>
        <vt:i4>5</vt:i4>
      </vt:variant>
      <vt:variant>
        <vt:lpwstr>http://baike.baidu.com/view/227340.htm</vt:lpwstr>
      </vt:variant>
      <vt:variant>
        <vt:lpwstr/>
      </vt:variant>
      <vt:variant>
        <vt:i4>5701641</vt:i4>
      </vt:variant>
      <vt:variant>
        <vt:i4>1344</vt:i4>
      </vt:variant>
      <vt:variant>
        <vt:i4>0</vt:i4>
      </vt:variant>
      <vt:variant>
        <vt:i4>5</vt:i4>
      </vt:variant>
      <vt:variant>
        <vt:lpwstr>http://baike.baidu.com/view/57935.htm</vt:lpwstr>
      </vt:variant>
      <vt:variant>
        <vt:lpwstr/>
      </vt:variant>
      <vt:variant>
        <vt:i4>6029319</vt:i4>
      </vt:variant>
      <vt:variant>
        <vt:i4>1341</vt:i4>
      </vt:variant>
      <vt:variant>
        <vt:i4>0</vt:i4>
      </vt:variant>
      <vt:variant>
        <vt:i4>5</vt:i4>
      </vt:variant>
      <vt:variant>
        <vt:lpwstr>http://baike.baidu.com/view/57785.htm</vt:lpwstr>
      </vt:variant>
      <vt:variant>
        <vt:lpwstr/>
      </vt:variant>
      <vt:variant>
        <vt:i4>5242892</vt:i4>
      </vt:variant>
      <vt:variant>
        <vt:i4>1338</vt:i4>
      </vt:variant>
      <vt:variant>
        <vt:i4>0</vt:i4>
      </vt:variant>
      <vt:variant>
        <vt:i4>5</vt:i4>
      </vt:variant>
      <vt:variant>
        <vt:lpwstr>http://baike.baidu.com/view/42810.htm</vt:lpwstr>
      </vt:variant>
      <vt:variant>
        <vt:lpwstr/>
      </vt:variant>
      <vt:variant>
        <vt:i4>4128817</vt:i4>
      </vt:variant>
      <vt:variant>
        <vt:i4>1335</vt:i4>
      </vt:variant>
      <vt:variant>
        <vt:i4>0</vt:i4>
      </vt:variant>
      <vt:variant>
        <vt:i4>5</vt:i4>
      </vt:variant>
      <vt:variant>
        <vt:lpwstr>http://baike.baidu.com/view/244255.htm</vt:lpwstr>
      </vt:variant>
      <vt:variant>
        <vt:lpwstr/>
      </vt:variant>
      <vt:variant>
        <vt:i4>3997758</vt:i4>
      </vt:variant>
      <vt:variant>
        <vt:i4>1332</vt:i4>
      </vt:variant>
      <vt:variant>
        <vt:i4>0</vt:i4>
      </vt:variant>
      <vt:variant>
        <vt:i4>5</vt:i4>
      </vt:variant>
      <vt:variant>
        <vt:lpwstr>http://baike.baidu.com/view/789920.htm</vt:lpwstr>
      </vt:variant>
      <vt:variant>
        <vt:lpwstr/>
      </vt:variant>
      <vt:variant>
        <vt:i4>5570571</vt:i4>
      </vt:variant>
      <vt:variant>
        <vt:i4>1329</vt:i4>
      </vt:variant>
      <vt:variant>
        <vt:i4>0</vt:i4>
      </vt:variant>
      <vt:variant>
        <vt:i4>5</vt:i4>
      </vt:variant>
      <vt:variant>
        <vt:lpwstr>http://baike.baidu.com/view/94220.htm</vt:lpwstr>
      </vt:variant>
      <vt:variant>
        <vt:lpwstr/>
      </vt:variant>
      <vt:variant>
        <vt:i4>524295</vt:i4>
      </vt:variant>
      <vt:variant>
        <vt:i4>1326</vt:i4>
      </vt:variant>
      <vt:variant>
        <vt:i4>0</vt:i4>
      </vt:variant>
      <vt:variant>
        <vt:i4>5</vt:i4>
      </vt:variant>
      <vt:variant>
        <vt:lpwstr>http://baike.baidu.com/view/7622.htm</vt:lpwstr>
      </vt:variant>
      <vt:variant>
        <vt:lpwstr/>
      </vt:variant>
      <vt:variant>
        <vt:i4>917505</vt:i4>
      </vt:variant>
      <vt:variant>
        <vt:i4>1323</vt:i4>
      </vt:variant>
      <vt:variant>
        <vt:i4>0</vt:i4>
      </vt:variant>
      <vt:variant>
        <vt:i4>5</vt:i4>
      </vt:variant>
      <vt:variant>
        <vt:lpwstr>http://baike.baidu.com/view/2517.htm</vt:lpwstr>
      </vt:variant>
      <vt:variant>
        <vt:lpwstr/>
      </vt:variant>
      <vt:variant>
        <vt:i4>5308421</vt:i4>
      </vt:variant>
      <vt:variant>
        <vt:i4>1320</vt:i4>
      </vt:variant>
      <vt:variant>
        <vt:i4>0</vt:i4>
      </vt:variant>
      <vt:variant>
        <vt:i4>5</vt:i4>
      </vt:variant>
      <vt:variant>
        <vt:lpwstr>http://baike.baidu.com/view/31335.htm</vt:lpwstr>
      </vt:variant>
      <vt:variant>
        <vt:lpwstr/>
      </vt:variant>
      <vt:variant>
        <vt:i4>720896</vt:i4>
      </vt:variant>
      <vt:variant>
        <vt:i4>1317</vt:i4>
      </vt:variant>
      <vt:variant>
        <vt:i4>0</vt:i4>
      </vt:variant>
      <vt:variant>
        <vt:i4>5</vt:i4>
      </vt:variant>
      <vt:variant>
        <vt:lpwstr>http://baike.baidu.com/view/5176.htm</vt:lpwstr>
      </vt:variant>
      <vt:variant>
        <vt:lpwstr/>
      </vt:variant>
      <vt:variant>
        <vt:i4>5636108</vt:i4>
      </vt:variant>
      <vt:variant>
        <vt:i4>1314</vt:i4>
      </vt:variant>
      <vt:variant>
        <vt:i4>0</vt:i4>
      </vt:variant>
      <vt:variant>
        <vt:i4>5</vt:i4>
      </vt:variant>
      <vt:variant>
        <vt:lpwstr>http://baike.baidu.com/view/20658.htm</vt:lpwstr>
      </vt:variant>
      <vt:variant>
        <vt:lpwstr/>
      </vt:variant>
      <vt:variant>
        <vt:i4>5701634</vt:i4>
      </vt:variant>
      <vt:variant>
        <vt:i4>1311</vt:i4>
      </vt:variant>
      <vt:variant>
        <vt:i4>0</vt:i4>
      </vt:variant>
      <vt:variant>
        <vt:i4>5</vt:i4>
      </vt:variant>
      <vt:variant>
        <vt:lpwstr>http://baike.baidu.com/view/27636.htm</vt:lpwstr>
      </vt:variant>
      <vt:variant>
        <vt:lpwstr/>
      </vt:variant>
      <vt:variant>
        <vt:i4>5570567</vt:i4>
      </vt:variant>
      <vt:variant>
        <vt:i4>1308</vt:i4>
      </vt:variant>
      <vt:variant>
        <vt:i4>0</vt:i4>
      </vt:variant>
      <vt:variant>
        <vt:i4>5</vt:i4>
      </vt:variant>
      <vt:variant>
        <vt:lpwstr>http://baike.baidu.com/view/31571.htm</vt:lpwstr>
      </vt:variant>
      <vt:variant>
        <vt:lpwstr/>
      </vt:variant>
      <vt:variant>
        <vt:i4>5570571</vt:i4>
      </vt:variant>
      <vt:variant>
        <vt:i4>1305</vt:i4>
      </vt:variant>
      <vt:variant>
        <vt:i4>0</vt:i4>
      </vt:variant>
      <vt:variant>
        <vt:i4>5</vt:i4>
      </vt:variant>
      <vt:variant>
        <vt:lpwstr>http://baike.baidu.com/view/93654.htm</vt:lpwstr>
      </vt:variant>
      <vt:variant>
        <vt:lpwstr/>
      </vt:variant>
      <vt:variant>
        <vt:i4>786436</vt:i4>
      </vt:variant>
      <vt:variant>
        <vt:i4>1302</vt:i4>
      </vt:variant>
      <vt:variant>
        <vt:i4>0</vt:i4>
      </vt:variant>
      <vt:variant>
        <vt:i4>5</vt:i4>
      </vt:variant>
      <vt:variant>
        <vt:lpwstr>http://baike.baidu.com/view/1070.htm</vt:lpwstr>
      </vt:variant>
      <vt:variant>
        <vt:lpwstr/>
      </vt:variant>
      <vt:variant>
        <vt:i4>720896</vt:i4>
      </vt:variant>
      <vt:variant>
        <vt:i4>1299</vt:i4>
      </vt:variant>
      <vt:variant>
        <vt:i4>0</vt:i4>
      </vt:variant>
      <vt:variant>
        <vt:i4>5</vt:i4>
      </vt:variant>
      <vt:variant>
        <vt:lpwstr>http://baike.baidu.com/view/5176.htm</vt:lpwstr>
      </vt:variant>
      <vt:variant>
        <vt:lpwstr/>
      </vt:variant>
      <vt:variant>
        <vt:i4>5373953</vt:i4>
      </vt:variant>
      <vt:variant>
        <vt:i4>1296</vt:i4>
      </vt:variant>
      <vt:variant>
        <vt:i4>0</vt:i4>
      </vt:variant>
      <vt:variant>
        <vt:i4>5</vt:i4>
      </vt:variant>
      <vt:variant>
        <vt:lpwstr>http://baike.baidu.com/view/20013.htm</vt:lpwstr>
      </vt:variant>
      <vt:variant>
        <vt:lpwstr/>
      </vt:variant>
      <vt:variant>
        <vt:i4>917510</vt:i4>
      </vt:variant>
      <vt:variant>
        <vt:i4>1293</vt:i4>
      </vt:variant>
      <vt:variant>
        <vt:i4>0</vt:i4>
      </vt:variant>
      <vt:variant>
        <vt:i4>5</vt:i4>
      </vt:variant>
      <vt:variant>
        <vt:lpwstr>http://baike.baidu.com/view/6527.htm</vt:lpwstr>
      </vt:variant>
      <vt:variant>
        <vt:lpwstr/>
      </vt:variant>
      <vt:variant>
        <vt:i4>6553652</vt:i4>
      </vt:variant>
      <vt:variant>
        <vt:i4>1290</vt:i4>
      </vt:variant>
      <vt:variant>
        <vt:i4>0</vt:i4>
      </vt:variant>
      <vt:variant>
        <vt:i4>5</vt:i4>
      </vt:variant>
      <vt:variant>
        <vt:lpwstr>http://baike.baidu.com/view/2365212.htm</vt:lpwstr>
      </vt:variant>
      <vt:variant>
        <vt:lpwstr/>
      </vt:variant>
      <vt:variant>
        <vt:i4>5439494</vt:i4>
      </vt:variant>
      <vt:variant>
        <vt:i4>1287</vt:i4>
      </vt:variant>
      <vt:variant>
        <vt:i4>0</vt:i4>
      </vt:variant>
      <vt:variant>
        <vt:i4>5</vt:i4>
      </vt:variant>
      <vt:variant>
        <vt:lpwstr>http://baike.baidu.com/view/33134.htm</vt:lpwstr>
      </vt:variant>
      <vt:variant>
        <vt:lpwstr/>
      </vt:variant>
      <vt:variant>
        <vt:i4>6553652</vt:i4>
      </vt:variant>
      <vt:variant>
        <vt:i4>1284</vt:i4>
      </vt:variant>
      <vt:variant>
        <vt:i4>0</vt:i4>
      </vt:variant>
      <vt:variant>
        <vt:i4>5</vt:i4>
      </vt:variant>
      <vt:variant>
        <vt:lpwstr>http://baike.baidu.com/view/2365212.htm</vt:lpwstr>
      </vt:variant>
      <vt:variant>
        <vt:lpwstr/>
      </vt:variant>
      <vt:variant>
        <vt:i4>3735610</vt:i4>
      </vt:variant>
      <vt:variant>
        <vt:i4>1281</vt:i4>
      </vt:variant>
      <vt:variant>
        <vt:i4>0</vt:i4>
      </vt:variant>
      <vt:variant>
        <vt:i4>5</vt:i4>
      </vt:variant>
      <vt:variant>
        <vt:lpwstr>http://baike.baidu.com/view/894844.htm</vt:lpwstr>
      </vt:variant>
      <vt:variant>
        <vt:lpwstr/>
      </vt:variant>
      <vt:variant>
        <vt:i4>5505033</vt:i4>
      </vt:variant>
      <vt:variant>
        <vt:i4>1278</vt:i4>
      </vt:variant>
      <vt:variant>
        <vt:i4>0</vt:i4>
      </vt:variant>
      <vt:variant>
        <vt:i4>5</vt:i4>
      </vt:variant>
      <vt:variant>
        <vt:lpwstr>http://baike.baidu.com/view/36913.htm</vt:lpwstr>
      </vt:variant>
      <vt:variant>
        <vt:lpwstr/>
      </vt:variant>
      <vt:variant>
        <vt:i4>5308426</vt:i4>
      </vt:variant>
      <vt:variant>
        <vt:i4>1275</vt:i4>
      </vt:variant>
      <vt:variant>
        <vt:i4>0</vt:i4>
      </vt:variant>
      <vt:variant>
        <vt:i4>5</vt:i4>
      </vt:variant>
      <vt:variant>
        <vt:lpwstr>http://baike.baidu.com/view/42907.htm</vt:lpwstr>
      </vt:variant>
      <vt:variant>
        <vt:lpwstr/>
      </vt:variant>
      <vt:variant>
        <vt:i4>5373954</vt:i4>
      </vt:variant>
      <vt:variant>
        <vt:i4>1272</vt:i4>
      </vt:variant>
      <vt:variant>
        <vt:i4>0</vt:i4>
      </vt:variant>
      <vt:variant>
        <vt:i4>5</vt:i4>
      </vt:variant>
      <vt:variant>
        <vt:lpwstr>http://baike.baidu.com/view/52136.htm</vt:lpwstr>
      </vt:variant>
      <vt:variant>
        <vt:lpwstr/>
      </vt:variant>
      <vt:variant>
        <vt:i4>6619187</vt:i4>
      </vt:variant>
      <vt:variant>
        <vt:i4>1269</vt:i4>
      </vt:variant>
      <vt:variant>
        <vt:i4>0</vt:i4>
      </vt:variant>
      <vt:variant>
        <vt:i4>5</vt:i4>
      </vt:variant>
      <vt:variant>
        <vt:lpwstr>http://baike.baidu.com/view/2452206.htm</vt:lpwstr>
      </vt:variant>
      <vt:variant>
        <vt:lpwstr/>
      </vt:variant>
      <vt:variant>
        <vt:i4>983047</vt:i4>
      </vt:variant>
      <vt:variant>
        <vt:i4>1266</vt:i4>
      </vt:variant>
      <vt:variant>
        <vt:i4>0</vt:i4>
      </vt:variant>
      <vt:variant>
        <vt:i4>5</vt:i4>
      </vt:variant>
      <vt:variant>
        <vt:lpwstr>http://baike.baidu.com/view/3467.htm</vt:lpwstr>
      </vt:variant>
      <vt:variant>
        <vt:lpwstr/>
      </vt:variant>
      <vt:variant>
        <vt:i4>917518</vt:i4>
      </vt:variant>
      <vt:variant>
        <vt:i4>1263</vt:i4>
      </vt:variant>
      <vt:variant>
        <vt:i4>0</vt:i4>
      </vt:variant>
      <vt:variant>
        <vt:i4>5</vt:i4>
      </vt:variant>
      <vt:variant>
        <vt:lpwstr>http://baike.baidu.com/view/8745.htm</vt:lpwstr>
      </vt:variant>
      <vt:variant>
        <vt:lpwstr/>
      </vt:variant>
      <vt:variant>
        <vt:i4>589831</vt:i4>
      </vt:variant>
      <vt:variant>
        <vt:i4>1260</vt:i4>
      </vt:variant>
      <vt:variant>
        <vt:i4>0</vt:i4>
      </vt:variant>
      <vt:variant>
        <vt:i4>5</vt:i4>
      </vt:variant>
      <vt:variant>
        <vt:lpwstr>http://baike.baidu.com/view/2174.htm</vt:lpwstr>
      </vt:variant>
      <vt:variant>
        <vt:lpwstr/>
      </vt:variant>
      <vt:variant>
        <vt:i4>262151</vt:i4>
      </vt:variant>
      <vt:variant>
        <vt:i4>1257</vt:i4>
      </vt:variant>
      <vt:variant>
        <vt:i4>0</vt:i4>
      </vt:variant>
      <vt:variant>
        <vt:i4>5</vt:i4>
      </vt:variant>
      <vt:variant>
        <vt:lpwstr>http://baike.baidu.com/view/2078.htm</vt:lpwstr>
      </vt:variant>
      <vt:variant>
        <vt:lpwstr/>
      </vt:variant>
      <vt:variant>
        <vt:i4>393217</vt:i4>
      </vt:variant>
      <vt:variant>
        <vt:i4>1254</vt:i4>
      </vt:variant>
      <vt:variant>
        <vt:i4>0</vt:i4>
      </vt:variant>
      <vt:variant>
        <vt:i4>5</vt:i4>
      </vt:variant>
      <vt:variant>
        <vt:lpwstr>http://baike.baidu.com/view/6258.htm</vt:lpwstr>
      </vt:variant>
      <vt:variant>
        <vt:lpwstr/>
      </vt:variant>
      <vt:variant>
        <vt:i4>851977</vt:i4>
      </vt:variant>
      <vt:variant>
        <vt:i4>1251</vt:i4>
      </vt:variant>
      <vt:variant>
        <vt:i4>0</vt:i4>
      </vt:variant>
      <vt:variant>
        <vt:i4>5</vt:i4>
      </vt:variant>
      <vt:variant>
        <vt:lpwstr>http://baike.baidu.com/view/8839.htm</vt:lpwstr>
      </vt:variant>
      <vt:variant>
        <vt:lpwstr/>
      </vt:variant>
      <vt:variant>
        <vt:i4>131081</vt:i4>
      </vt:variant>
      <vt:variant>
        <vt:i4>1248</vt:i4>
      </vt:variant>
      <vt:variant>
        <vt:i4>0</vt:i4>
      </vt:variant>
      <vt:variant>
        <vt:i4>5</vt:i4>
      </vt:variant>
      <vt:variant>
        <vt:lpwstr>http://baike.baidu.com/view/8836.htm</vt:lpwstr>
      </vt:variant>
      <vt:variant>
        <vt:lpwstr/>
      </vt:variant>
      <vt:variant>
        <vt:i4>3407924</vt:i4>
      </vt:variant>
      <vt:variant>
        <vt:i4>1245</vt:i4>
      </vt:variant>
      <vt:variant>
        <vt:i4>0</vt:i4>
      </vt:variant>
      <vt:variant>
        <vt:i4>5</vt:i4>
      </vt:variant>
      <vt:variant>
        <vt:lpwstr>http://baike.baidu.com/view/107008.htm</vt:lpwstr>
      </vt:variant>
      <vt:variant>
        <vt:lpwstr/>
      </vt:variant>
      <vt:variant>
        <vt:i4>3604537</vt:i4>
      </vt:variant>
      <vt:variant>
        <vt:i4>1242</vt:i4>
      </vt:variant>
      <vt:variant>
        <vt:i4>0</vt:i4>
      </vt:variant>
      <vt:variant>
        <vt:i4>5</vt:i4>
      </vt:variant>
      <vt:variant>
        <vt:lpwstr>http://baike.baidu.com/view/850937.htm</vt:lpwstr>
      </vt:variant>
      <vt:variant>
        <vt:lpwstr/>
      </vt:variant>
      <vt:variant>
        <vt:i4>3276859</vt:i4>
      </vt:variant>
      <vt:variant>
        <vt:i4>1239</vt:i4>
      </vt:variant>
      <vt:variant>
        <vt:i4>0</vt:i4>
      </vt:variant>
      <vt:variant>
        <vt:i4>5</vt:i4>
      </vt:variant>
      <vt:variant>
        <vt:lpwstr>http://baike.baidu.com/view/268830.htm</vt:lpwstr>
      </vt:variant>
      <vt:variant>
        <vt:lpwstr/>
      </vt:variant>
      <vt:variant>
        <vt:i4>524293</vt:i4>
      </vt:variant>
      <vt:variant>
        <vt:i4>1236</vt:i4>
      </vt:variant>
      <vt:variant>
        <vt:i4>0</vt:i4>
      </vt:variant>
      <vt:variant>
        <vt:i4>5</vt:i4>
      </vt:variant>
      <vt:variant>
        <vt:lpwstr>http://baike.baidu.com/view/3044.htm</vt:lpwstr>
      </vt:variant>
      <vt:variant>
        <vt:lpwstr/>
      </vt:variant>
      <vt:variant>
        <vt:i4>524289</vt:i4>
      </vt:variant>
      <vt:variant>
        <vt:i4>1233</vt:i4>
      </vt:variant>
      <vt:variant>
        <vt:i4>0</vt:i4>
      </vt:variant>
      <vt:variant>
        <vt:i4>5</vt:i4>
      </vt:variant>
      <vt:variant>
        <vt:lpwstr>http://baike.baidu.com/view/2216.htm</vt:lpwstr>
      </vt:variant>
      <vt:variant>
        <vt:lpwstr/>
      </vt:variant>
      <vt:variant>
        <vt:i4>327694</vt:i4>
      </vt:variant>
      <vt:variant>
        <vt:i4>1230</vt:i4>
      </vt:variant>
      <vt:variant>
        <vt:i4>0</vt:i4>
      </vt:variant>
      <vt:variant>
        <vt:i4>5</vt:i4>
      </vt:variant>
      <vt:variant>
        <vt:lpwstr>http://baike.baidu.com/view/4881.htm</vt:lpwstr>
      </vt:variant>
      <vt:variant>
        <vt:lpwstr/>
      </vt:variant>
      <vt:variant>
        <vt:i4>6422580</vt:i4>
      </vt:variant>
      <vt:variant>
        <vt:i4>1227</vt:i4>
      </vt:variant>
      <vt:variant>
        <vt:i4>0</vt:i4>
      </vt:variant>
      <vt:variant>
        <vt:i4>5</vt:i4>
      </vt:variant>
      <vt:variant>
        <vt:lpwstr>http://baike.baidu.com/view/1013521.htm</vt:lpwstr>
      </vt:variant>
      <vt:variant>
        <vt:lpwstr/>
      </vt:variant>
      <vt:variant>
        <vt:i4>983046</vt:i4>
      </vt:variant>
      <vt:variant>
        <vt:i4>1224</vt:i4>
      </vt:variant>
      <vt:variant>
        <vt:i4>0</vt:i4>
      </vt:variant>
      <vt:variant>
        <vt:i4>5</vt:i4>
      </vt:variant>
      <vt:variant>
        <vt:lpwstr>http://baike.baidu.com/view/4102.htm</vt:lpwstr>
      </vt:variant>
      <vt:variant>
        <vt:lpwstr/>
      </vt:variant>
      <vt:variant>
        <vt:i4>6684727</vt:i4>
      </vt:variant>
      <vt:variant>
        <vt:i4>1221</vt:i4>
      </vt:variant>
      <vt:variant>
        <vt:i4>0</vt:i4>
      </vt:variant>
      <vt:variant>
        <vt:i4>5</vt:i4>
      </vt:variant>
      <vt:variant>
        <vt:lpwstr>http://baike.baidu.com/view/2552323.htm</vt:lpwstr>
      </vt:variant>
      <vt:variant>
        <vt:lpwstr/>
      </vt:variant>
      <vt:variant>
        <vt:i4>6160399</vt:i4>
      </vt:variant>
      <vt:variant>
        <vt:i4>1218</vt:i4>
      </vt:variant>
      <vt:variant>
        <vt:i4>0</vt:i4>
      </vt:variant>
      <vt:variant>
        <vt:i4>5</vt:i4>
      </vt:variant>
      <vt:variant>
        <vt:lpwstr>http://baike.baidu.com/view/94593.htm</vt:lpwstr>
      </vt:variant>
      <vt:variant>
        <vt:lpwstr/>
      </vt:variant>
      <vt:variant>
        <vt:i4>5373958</vt:i4>
      </vt:variant>
      <vt:variant>
        <vt:i4>1215</vt:i4>
      </vt:variant>
      <vt:variant>
        <vt:i4>0</vt:i4>
      </vt:variant>
      <vt:variant>
        <vt:i4>5</vt:i4>
      </vt:variant>
      <vt:variant>
        <vt:lpwstr>http://baike.baidu.com/view/53122.htm</vt:lpwstr>
      </vt:variant>
      <vt:variant>
        <vt:lpwstr/>
      </vt:variant>
      <vt:variant>
        <vt:i4>3866684</vt:i4>
      </vt:variant>
      <vt:variant>
        <vt:i4>1212</vt:i4>
      </vt:variant>
      <vt:variant>
        <vt:i4>0</vt:i4>
      </vt:variant>
      <vt:variant>
        <vt:i4>5</vt:i4>
      </vt:variant>
      <vt:variant>
        <vt:lpwstr>http://baike.baidu.com/view/789906.htm</vt:lpwstr>
      </vt:variant>
      <vt:variant>
        <vt:lpwstr/>
      </vt:variant>
      <vt:variant>
        <vt:i4>3932208</vt:i4>
      </vt:variant>
      <vt:variant>
        <vt:i4>1209</vt:i4>
      </vt:variant>
      <vt:variant>
        <vt:i4>0</vt:i4>
      </vt:variant>
      <vt:variant>
        <vt:i4>5</vt:i4>
      </vt:variant>
      <vt:variant>
        <vt:lpwstr>http://baike.baidu.com/view/135764.htm</vt:lpwstr>
      </vt:variant>
      <vt:variant>
        <vt:lpwstr/>
      </vt:variant>
      <vt:variant>
        <vt:i4>6422584</vt:i4>
      </vt:variant>
      <vt:variant>
        <vt:i4>1206</vt:i4>
      </vt:variant>
      <vt:variant>
        <vt:i4>0</vt:i4>
      </vt:variant>
      <vt:variant>
        <vt:i4>5</vt:i4>
      </vt:variant>
      <vt:variant>
        <vt:lpwstr>http://baike.baidu.com/view/1587233.htm</vt:lpwstr>
      </vt:variant>
      <vt:variant>
        <vt:lpwstr/>
      </vt:variant>
      <vt:variant>
        <vt:i4>3735602</vt:i4>
      </vt:variant>
      <vt:variant>
        <vt:i4>1203</vt:i4>
      </vt:variant>
      <vt:variant>
        <vt:i4>0</vt:i4>
      </vt:variant>
      <vt:variant>
        <vt:i4>5</vt:i4>
      </vt:variant>
      <vt:variant>
        <vt:lpwstr>http://baike.baidu.com/view/106277.htm</vt:lpwstr>
      </vt:variant>
      <vt:variant>
        <vt:lpwstr/>
      </vt:variant>
      <vt:variant>
        <vt:i4>6422586</vt:i4>
      </vt:variant>
      <vt:variant>
        <vt:i4>1200</vt:i4>
      </vt:variant>
      <vt:variant>
        <vt:i4>0</vt:i4>
      </vt:variant>
      <vt:variant>
        <vt:i4>5</vt:i4>
      </vt:variant>
      <vt:variant>
        <vt:lpwstr>http://baike.baidu.com/view/1801982.htm</vt:lpwstr>
      </vt:variant>
      <vt:variant>
        <vt:lpwstr/>
      </vt:variant>
      <vt:variant>
        <vt:i4>7143476</vt:i4>
      </vt:variant>
      <vt:variant>
        <vt:i4>1197</vt:i4>
      </vt:variant>
      <vt:variant>
        <vt:i4>0</vt:i4>
      </vt:variant>
      <vt:variant>
        <vt:i4>5</vt:i4>
      </vt:variant>
      <vt:variant>
        <vt:lpwstr>http://baike.baidu.com/view/1802045.htm</vt:lpwstr>
      </vt:variant>
      <vt:variant>
        <vt:lpwstr/>
      </vt:variant>
      <vt:variant>
        <vt:i4>3735602</vt:i4>
      </vt:variant>
      <vt:variant>
        <vt:i4>1194</vt:i4>
      </vt:variant>
      <vt:variant>
        <vt:i4>0</vt:i4>
      </vt:variant>
      <vt:variant>
        <vt:i4>5</vt:i4>
      </vt:variant>
      <vt:variant>
        <vt:lpwstr>http://baike.baidu.com/view/794935.htm</vt:lpwstr>
      </vt:variant>
      <vt:variant>
        <vt:lpwstr/>
      </vt:variant>
      <vt:variant>
        <vt:i4>6881334</vt:i4>
      </vt:variant>
      <vt:variant>
        <vt:i4>1191</vt:i4>
      </vt:variant>
      <vt:variant>
        <vt:i4>0</vt:i4>
      </vt:variant>
      <vt:variant>
        <vt:i4>5</vt:i4>
      </vt:variant>
      <vt:variant>
        <vt:lpwstr>http://baike.baidu.com/view/1802007.htm</vt:lpwstr>
      </vt:variant>
      <vt:variant>
        <vt:lpwstr/>
      </vt:variant>
      <vt:variant>
        <vt:i4>7143482</vt:i4>
      </vt:variant>
      <vt:variant>
        <vt:i4>1188</vt:i4>
      </vt:variant>
      <vt:variant>
        <vt:i4>0</vt:i4>
      </vt:variant>
      <vt:variant>
        <vt:i4>5</vt:i4>
      </vt:variant>
      <vt:variant>
        <vt:lpwstr>http://baike.baidu.com/view/2845438.htm</vt:lpwstr>
      </vt:variant>
      <vt:variant>
        <vt:lpwstr/>
      </vt:variant>
      <vt:variant>
        <vt:i4>7143480</vt:i4>
      </vt:variant>
      <vt:variant>
        <vt:i4>1185</vt:i4>
      </vt:variant>
      <vt:variant>
        <vt:i4>0</vt:i4>
      </vt:variant>
      <vt:variant>
        <vt:i4>5</vt:i4>
      </vt:variant>
      <vt:variant>
        <vt:lpwstr>http://baike.baidu.com/view/2991360.htm</vt:lpwstr>
      </vt:variant>
      <vt:variant>
        <vt:lpwstr/>
      </vt:variant>
      <vt:variant>
        <vt:i4>4063294</vt:i4>
      </vt:variant>
      <vt:variant>
        <vt:i4>1182</vt:i4>
      </vt:variant>
      <vt:variant>
        <vt:i4>0</vt:i4>
      </vt:variant>
      <vt:variant>
        <vt:i4>5</vt:i4>
      </vt:variant>
      <vt:variant>
        <vt:lpwstr>http://baike.baidu.com/view/560195.htm</vt:lpwstr>
      </vt:variant>
      <vt:variant>
        <vt:lpwstr/>
      </vt:variant>
      <vt:variant>
        <vt:i4>6357054</vt:i4>
      </vt:variant>
      <vt:variant>
        <vt:i4>1179</vt:i4>
      </vt:variant>
      <vt:variant>
        <vt:i4>0</vt:i4>
      </vt:variant>
      <vt:variant>
        <vt:i4>5</vt:i4>
      </vt:variant>
      <vt:variant>
        <vt:lpwstr>http://baike.baidu.com/view/1225558.htm</vt:lpwstr>
      </vt:variant>
      <vt:variant>
        <vt:lpwstr/>
      </vt:variant>
      <vt:variant>
        <vt:i4>3735603</vt:i4>
      </vt:variant>
      <vt:variant>
        <vt:i4>1176</vt:i4>
      </vt:variant>
      <vt:variant>
        <vt:i4>0</vt:i4>
      </vt:variant>
      <vt:variant>
        <vt:i4>5</vt:i4>
      </vt:variant>
      <vt:variant>
        <vt:lpwstr>http://baike.baidu.com/view/132721.htm</vt:lpwstr>
      </vt:variant>
      <vt:variant>
        <vt:lpwstr/>
      </vt:variant>
      <vt:variant>
        <vt:i4>983045</vt:i4>
      </vt:variant>
      <vt:variant>
        <vt:i4>1173</vt:i4>
      </vt:variant>
      <vt:variant>
        <vt:i4>0</vt:i4>
      </vt:variant>
      <vt:variant>
        <vt:i4>5</vt:i4>
      </vt:variant>
      <vt:variant>
        <vt:lpwstr>http://baike.baidu.com/view/2655.htm</vt:lpwstr>
      </vt:variant>
      <vt:variant>
        <vt:lpwstr/>
      </vt:variant>
      <vt:variant>
        <vt:i4>5373955</vt:i4>
      </vt:variant>
      <vt:variant>
        <vt:i4>1170</vt:i4>
      </vt:variant>
      <vt:variant>
        <vt:i4>0</vt:i4>
      </vt:variant>
      <vt:variant>
        <vt:i4>5</vt:i4>
      </vt:variant>
      <vt:variant>
        <vt:lpwstr>http://baike.baidu.com/view/14153.htm</vt:lpwstr>
      </vt:variant>
      <vt:variant>
        <vt:lpwstr/>
      </vt:variant>
      <vt:variant>
        <vt:i4>3932216</vt:i4>
      </vt:variant>
      <vt:variant>
        <vt:i4>1167</vt:i4>
      </vt:variant>
      <vt:variant>
        <vt:i4>0</vt:i4>
      </vt:variant>
      <vt:variant>
        <vt:i4>5</vt:i4>
      </vt:variant>
      <vt:variant>
        <vt:lpwstr>http://baike.baidu.com/view/211190.htm</vt:lpwstr>
      </vt:variant>
      <vt:variant>
        <vt:lpwstr/>
      </vt:variant>
      <vt:variant>
        <vt:i4>5308423</vt:i4>
      </vt:variant>
      <vt:variant>
        <vt:i4>1164</vt:i4>
      </vt:variant>
      <vt:variant>
        <vt:i4>0</vt:i4>
      </vt:variant>
      <vt:variant>
        <vt:i4>5</vt:i4>
      </vt:variant>
      <vt:variant>
        <vt:lpwstr>http://baike.baidu.com/view/63415.htm</vt:lpwstr>
      </vt:variant>
      <vt:variant>
        <vt:lpwstr/>
      </vt:variant>
      <vt:variant>
        <vt:i4>983047</vt:i4>
      </vt:variant>
      <vt:variant>
        <vt:i4>1161</vt:i4>
      </vt:variant>
      <vt:variant>
        <vt:i4>0</vt:i4>
      </vt:variant>
      <vt:variant>
        <vt:i4>5</vt:i4>
      </vt:variant>
      <vt:variant>
        <vt:lpwstr>http://baike.baidu.com/view/2370.htm</vt:lpwstr>
      </vt:variant>
      <vt:variant>
        <vt:lpwstr/>
      </vt:variant>
      <vt:variant>
        <vt:i4>851981</vt:i4>
      </vt:variant>
      <vt:variant>
        <vt:i4>1158</vt:i4>
      </vt:variant>
      <vt:variant>
        <vt:i4>0</vt:i4>
      </vt:variant>
      <vt:variant>
        <vt:i4>5</vt:i4>
      </vt:variant>
      <vt:variant>
        <vt:lpwstr>http://baike.baidu.com/view/7485.htm</vt:lpwstr>
      </vt:variant>
      <vt:variant>
        <vt:lpwstr/>
      </vt:variant>
      <vt:variant>
        <vt:i4>4128819</vt:i4>
      </vt:variant>
      <vt:variant>
        <vt:i4>1155</vt:i4>
      </vt:variant>
      <vt:variant>
        <vt:i4>0</vt:i4>
      </vt:variant>
      <vt:variant>
        <vt:i4>5</vt:i4>
      </vt:variant>
      <vt:variant>
        <vt:lpwstr>http://baike.baidu.com/view/108281.htm</vt:lpwstr>
      </vt:variant>
      <vt:variant>
        <vt:lpwstr/>
      </vt:variant>
      <vt:variant>
        <vt:i4>5570575</vt:i4>
      </vt:variant>
      <vt:variant>
        <vt:i4>1152</vt:i4>
      </vt:variant>
      <vt:variant>
        <vt:i4>0</vt:i4>
      </vt:variant>
      <vt:variant>
        <vt:i4>5</vt:i4>
      </vt:variant>
      <vt:variant>
        <vt:lpwstr>http://baike.baidu.com/view/72840.htm</vt:lpwstr>
      </vt:variant>
      <vt:variant>
        <vt:lpwstr/>
      </vt:variant>
      <vt:variant>
        <vt:i4>4063280</vt:i4>
      </vt:variant>
      <vt:variant>
        <vt:i4>1149</vt:i4>
      </vt:variant>
      <vt:variant>
        <vt:i4>0</vt:i4>
      </vt:variant>
      <vt:variant>
        <vt:i4>5</vt:i4>
      </vt:variant>
      <vt:variant>
        <vt:lpwstr>http://baike.baidu.com/view/631958.htm</vt:lpwstr>
      </vt:variant>
      <vt:variant>
        <vt:lpwstr/>
      </vt:variant>
      <vt:variant>
        <vt:i4>3538999</vt:i4>
      </vt:variant>
      <vt:variant>
        <vt:i4>1146</vt:i4>
      </vt:variant>
      <vt:variant>
        <vt:i4>0</vt:i4>
      </vt:variant>
      <vt:variant>
        <vt:i4>5</vt:i4>
      </vt:variant>
      <vt:variant>
        <vt:lpwstr>http://baike.baidu.com/view/580301.htm</vt:lpwstr>
      </vt:variant>
      <vt:variant>
        <vt:lpwstr/>
      </vt:variant>
      <vt:variant>
        <vt:i4>458762</vt:i4>
      </vt:variant>
      <vt:variant>
        <vt:i4>1143</vt:i4>
      </vt:variant>
      <vt:variant>
        <vt:i4>0</vt:i4>
      </vt:variant>
      <vt:variant>
        <vt:i4>5</vt:i4>
      </vt:variant>
      <vt:variant>
        <vt:lpwstr>http://baike.baidu.com/view/1299.htm</vt:lpwstr>
      </vt:variant>
      <vt:variant>
        <vt:lpwstr/>
      </vt:variant>
      <vt:variant>
        <vt:i4>5701647</vt:i4>
      </vt:variant>
      <vt:variant>
        <vt:i4>1140</vt:i4>
      </vt:variant>
      <vt:variant>
        <vt:i4>0</vt:i4>
      </vt:variant>
      <vt:variant>
        <vt:i4>5</vt:i4>
      </vt:variant>
      <vt:variant>
        <vt:lpwstr>http://baike.baidu.com/view/25815.htm</vt:lpwstr>
      </vt:variant>
      <vt:variant>
        <vt:lpwstr/>
      </vt:variant>
      <vt:variant>
        <vt:i4>851971</vt:i4>
      </vt:variant>
      <vt:variant>
        <vt:i4>1137</vt:i4>
      </vt:variant>
      <vt:variant>
        <vt:i4>0</vt:i4>
      </vt:variant>
      <vt:variant>
        <vt:i4>5</vt:i4>
      </vt:variant>
      <vt:variant>
        <vt:lpwstr>http://baike.baidu.com/view/7766.htm</vt:lpwstr>
      </vt:variant>
      <vt:variant>
        <vt:lpwstr/>
      </vt:variant>
      <vt:variant>
        <vt:i4>5505024</vt:i4>
      </vt:variant>
      <vt:variant>
        <vt:i4>1134</vt:i4>
      </vt:variant>
      <vt:variant>
        <vt:i4>0</vt:i4>
      </vt:variant>
      <vt:variant>
        <vt:i4>5</vt:i4>
      </vt:variant>
      <vt:variant>
        <vt:lpwstr>http://baike.baidu.com/view/41763.htm</vt:lpwstr>
      </vt:variant>
      <vt:variant>
        <vt:lpwstr/>
      </vt:variant>
      <vt:variant>
        <vt:i4>3276859</vt:i4>
      </vt:variant>
      <vt:variant>
        <vt:i4>1131</vt:i4>
      </vt:variant>
      <vt:variant>
        <vt:i4>0</vt:i4>
      </vt:variant>
      <vt:variant>
        <vt:i4>5</vt:i4>
      </vt:variant>
      <vt:variant>
        <vt:lpwstr>http://baike.baidu.com/view/259823.htm</vt:lpwstr>
      </vt:variant>
      <vt:variant>
        <vt:lpwstr/>
      </vt:variant>
      <vt:variant>
        <vt:i4>6750258</vt:i4>
      </vt:variant>
      <vt:variant>
        <vt:i4>1128</vt:i4>
      </vt:variant>
      <vt:variant>
        <vt:i4>0</vt:i4>
      </vt:variant>
      <vt:variant>
        <vt:i4>5</vt:i4>
      </vt:variant>
      <vt:variant>
        <vt:lpwstr>http://baike.baidu.com/view/3100253.htm</vt:lpwstr>
      </vt:variant>
      <vt:variant>
        <vt:lpwstr/>
      </vt:variant>
      <vt:variant>
        <vt:i4>720899</vt:i4>
      </vt:variant>
      <vt:variant>
        <vt:i4>1125</vt:i4>
      </vt:variant>
      <vt:variant>
        <vt:i4>0</vt:i4>
      </vt:variant>
      <vt:variant>
        <vt:i4>5</vt:i4>
      </vt:variant>
      <vt:variant>
        <vt:lpwstr>http://baike.baidu.com/view/7760.htm</vt:lpwstr>
      </vt:variant>
      <vt:variant>
        <vt:lpwstr/>
      </vt:variant>
      <vt:variant>
        <vt:i4>3670064</vt:i4>
      </vt:variant>
      <vt:variant>
        <vt:i4>1122</vt:i4>
      </vt:variant>
      <vt:variant>
        <vt:i4>0</vt:i4>
      </vt:variant>
      <vt:variant>
        <vt:i4>5</vt:i4>
      </vt:variant>
      <vt:variant>
        <vt:lpwstr>http://baike.baidu.com/view/473754.htm</vt:lpwstr>
      </vt:variant>
      <vt:variant>
        <vt:lpwstr/>
      </vt:variant>
      <vt:variant>
        <vt:i4>6815802</vt:i4>
      </vt:variant>
      <vt:variant>
        <vt:i4>1119</vt:i4>
      </vt:variant>
      <vt:variant>
        <vt:i4>0</vt:i4>
      </vt:variant>
      <vt:variant>
        <vt:i4>5</vt:i4>
      </vt:variant>
      <vt:variant>
        <vt:lpwstr>http://baike.baidu.com/view/2982303.htm</vt:lpwstr>
      </vt:variant>
      <vt:variant>
        <vt:lpwstr/>
      </vt:variant>
      <vt:variant>
        <vt:i4>5373965</vt:i4>
      </vt:variant>
      <vt:variant>
        <vt:i4>1116</vt:i4>
      </vt:variant>
      <vt:variant>
        <vt:i4>0</vt:i4>
      </vt:variant>
      <vt:variant>
        <vt:i4>5</vt:i4>
      </vt:variant>
      <vt:variant>
        <vt:lpwstr>http://baike.baidu.com/view/41801.htm</vt:lpwstr>
      </vt:variant>
      <vt:variant>
        <vt:lpwstr/>
      </vt:variant>
      <vt:variant>
        <vt:i4>5308430</vt:i4>
      </vt:variant>
      <vt:variant>
        <vt:i4>1113</vt:i4>
      </vt:variant>
      <vt:variant>
        <vt:i4>0</vt:i4>
      </vt:variant>
      <vt:variant>
        <vt:i4>5</vt:i4>
      </vt:variant>
      <vt:variant>
        <vt:lpwstr>http://baike.baidu.com/view/85573.htm</vt:lpwstr>
      </vt:variant>
      <vt:variant>
        <vt:lpwstr/>
      </vt:variant>
      <vt:variant>
        <vt:i4>6815807</vt:i4>
      </vt:variant>
      <vt:variant>
        <vt:i4>1110</vt:i4>
      </vt:variant>
      <vt:variant>
        <vt:i4>0</vt:i4>
      </vt:variant>
      <vt:variant>
        <vt:i4>5</vt:i4>
      </vt:variant>
      <vt:variant>
        <vt:lpwstr>http://baike.baidu.com/view/2982306.htm</vt:lpwstr>
      </vt:variant>
      <vt:variant>
        <vt:lpwstr/>
      </vt:variant>
      <vt:variant>
        <vt:i4>14</vt:i4>
      </vt:variant>
      <vt:variant>
        <vt:i4>1107</vt:i4>
      </vt:variant>
      <vt:variant>
        <vt:i4>0</vt:i4>
      </vt:variant>
      <vt:variant>
        <vt:i4>5</vt:i4>
      </vt:variant>
      <vt:variant>
        <vt:lpwstr>http://baike.baidu.com/view/9955.htm</vt:lpwstr>
      </vt:variant>
      <vt:variant>
        <vt:lpwstr/>
      </vt:variant>
      <vt:variant>
        <vt:i4>720904</vt:i4>
      </vt:variant>
      <vt:variant>
        <vt:i4>1104</vt:i4>
      </vt:variant>
      <vt:variant>
        <vt:i4>0</vt:i4>
      </vt:variant>
      <vt:variant>
        <vt:i4>5</vt:i4>
      </vt:variant>
      <vt:variant>
        <vt:lpwstr>http://baike.baidu.com/view/3592.htm</vt:lpwstr>
      </vt:variant>
      <vt:variant>
        <vt:lpwstr/>
      </vt:variant>
      <vt:variant>
        <vt:i4>196616</vt:i4>
      </vt:variant>
      <vt:variant>
        <vt:i4>1101</vt:i4>
      </vt:variant>
      <vt:variant>
        <vt:i4>0</vt:i4>
      </vt:variant>
      <vt:variant>
        <vt:i4>5</vt:i4>
      </vt:variant>
      <vt:variant>
        <vt:lpwstr>http://baike.baidu.com/view/3996.htm</vt:lpwstr>
      </vt:variant>
      <vt:variant>
        <vt:lpwstr/>
      </vt:variant>
      <vt:variant>
        <vt:i4>3801139</vt:i4>
      </vt:variant>
      <vt:variant>
        <vt:i4>1098</vt:i4>
      </vt:variant>
      <vt:variant>
        <vt:i4>0</vt:i4>
      </vt:variant>
      <vt:variant>
        <vt:i4>5</vt:i4>
      </vt:variant>
      <vt:variant>
        <vt:lpwstr>http://baike.baidu.com/view/158083.htm</vt:lpwstr>
      </vt:variant>
      <vt:variant>
        <vt:lpwstr/>
      </vt:variant>
      <vt:variant>
        <vt:i4>6684723</vt:i4>
      </vt:variant>
      <vt:variant>
        <vt:i4>1095</vt:i4>
      </vt:variant>
      <vt:variant>
        <vt:i4>0</vt:i4>
      </vt:variant>
      <vt:variant>
        <vt:i4>5</vt:i4>
      </vt:variant>
      <vt:variant>
        <vt:lpwstr>http://baike.baidu.com/view/1240573.htm</vt:lpwstr>
      </vt:variant>
      <vt:variant>
        <vt:lpwstr/>
      </vt:variant>
      <vt:variant>
        <vt:i4>786433</vt:i4>
      </vt:variant>
      <vt:variant>
        <vt:i4>1092</vt:i4>
      </vt:variant>
      <vt:variant>
        <vt:i4>0</vt:i4>
      </vt:variant>
      <vt:variant>
        <vt:i4>5</vt:i4>
      </vt:variant>
      <vt:variant>
        <vt:lpwstr>http://baike.baidu.com/view/7545.htm</vt:lpwstr>
      </vt:variant>
      <vt:variant>
        <vt:lpwstr/>
      </vt:variant>
      <vt:variant>
        <vt:i4>5570571</vt:i4>
      </vt:variant>
      <vt:variant>
        <vt:i4>1089</vt:i4>
      </vt:variant>
      <vt:variant>
        <vt:i4>0</vt:i4>
      </vt:variant>
      <vt:variant>
        <vt:i4>5</vt:i4>
      </vt:variant>
      <vt:variant>
        <vt:lpwstr>http://baike.baidu.com/view/20861.htm</vt:lpwstr>
      </vt:variant>
      <vt:variant>
        <vt:lpwstr/>
      </vt:variant>
      <vt:variant>
        <vt:i4>5505028</vt:i4>
      </vt:variant>
      <vt:variant>
        <vt:i4>1086</vt:i4>
      </vt:variant>
      <vt:variant>
        <vt:i4>0</vt:i4>
      </vt:variant>
      <vt:variant>
        <vt:i4>5</vt:i4>
      </vt:variant>
      <vt:variant>
        <vt:lpwstr>http://baike.baidu.com/view/73645.htm</vt:lpwstr>
      </vt:variant>
      <vt:variant>
        <vt:lpwstr/>
      </vt:variant>
      <vt:variant>
        <vt:i4>6553655</vt:i4>
      </vt:variant>
      <vt:variant>
        <vt:i4>1083</vt:i4>
      </vt:variant>
      <vt:variant>
        <vt:i4>0</vt:i4>
      </vt:variant>
      <vt:variant>
        <vt:i4>5</vt:i4>
      </vt:variant>
      <vt:variant>
        <vt:lpwstr>http://baike.baidu.com/view/1314502.htm</vt:lpwstr>
      </vt:variant>
      <vt:variant>
        <vt:lpwstr/>
      </vt:variant>
      <vt:variant>
        <vt:i4>3997744</vt:i4>
      </vt:variant>
      <vt:variant>
        <vt:i4>1080</vt:i4>
      </vt:variant>
      <vt:variant>
        <vt:i4>0</vt:i4>
      </vt:variant>
      <vt:variant>
        <vt:i4>5</vt:i4>
      </vt:variant>
      <vt:variant>
        <vt:lpwstr>http://baike.baidu.com/view/117242.htm</vt:lpwstr>
      </vt:variant>
      <vt:variant>
        <vt:lpwstr/>
      </vt:variant>
      <vt:variant>
        <vt:i4>3801137</vt:i4>
      </vt:variant>
      <vt:variant>
        <vt:i4>1077</vt:i4>
      </vt:variant>
      <vt:variant>
        <vt:i4>0</vt:i4>
      </vt:variant>
      <vt:variant>
        <vt:i4>5</vt:i4>
      </vt:variant>
      <vt:variant>
        <vt:lpwstr>http://baike.baidu.com/view/577514.htm</vt:lpwstr>
      </vt:variant>
      <vt:variant>
        <vt:lpwstr/>
      </vt:variant>
      <vt:variant>
        <vt:i4>3997753</vt:i4>
      </vt:variant>
      <vt:variant>
        <vt:i4>1074</vt:i4>
      </vt:variant>
      <vt:variant>
        <vt:i4>0</vt:i4>
      </vt:variant>
      <vt:variant>
        <vt:i4>5</vt:i4>
      </vt:variant>
      <vt:variant>
        <vt:lpwstr>http://baike.baidu.com/view/261780.htm</vt:lpwstr>
      </vt:variant>
      <vt:variant>
        <vt:lpwstr/>
      </vt:variant>
      <vt:variant>
        <vt:i4>8192125</vt:i4>
      </vt:variant>
      <vt:variant>
        <vt:i4>1071</vt:i4>
      </vt:variant>
      <vt:variant>
        <vt:i4>0</vt:i4>
      </vt:variant>
      <vt:variant>
        <vt:i4>5</vt:i4>
      </vt:variant>
      <vt:variant>
        <vt:lpwstr>http://dict.baidu.com/s?wd=&amp;tn=dict</vt:lpwstr>
      </vt:variant>
      <vt:variant>
        <vt:lpwstr/>
      </vt:variant>
      <vt:variant>
        <vt:i4>4063283</vt:i4>
      </vt:variant>
      <vt:variant>
        <vt:i4>1068</vt:i4>
      </vt:variant>
      <vt:variant>
        <vt:i4>0</vt:i4>
      </vt:variant>
      <vt:variant>
        <vt:i4>5</vt:i4>
      </vt:variant>
      <vt:variant>
        <vt:lpwstr>http://baike.baidu.com/view/948204.htm</vt:lpwstr>
      </vt:variant>
      <vt:variant>
        <vt:lpwstr/>
      </vt:variant>
      <vt:variant>
        <vt:i4>3407928</vt:i4>
      </vt:variant>
      <vt:variant>
        <vt:i4>1065</vt:i4>
      </vt:variant>
      <vt:variant>
        <vt:i4>0</vt:i4>
      </vt:variant>
      <vt:variant>
        <vt:i4>5</vt:i4>
      </vt:variant>
      <vt:variant>
        <vt:lpwstr>http://baike.baidu.com/view/220389.htm</vt:lpwstr>
      </vt:variant>
      <vt:variant>
        <vt:lpwstr/>
      </vt:variant>
      <vt:variant>
        <vt:i4>3276851</vt:i4>
      </vt:variant>
      <vt:variant>
        <vt:i4>1062</vt:i4>
      </vt:variant>
      <vt:variant>
        <vt:i4>0</vt:i4>
      </vt:variant>
      <vt:variant>
        <vt:i4>5</vt:i4>
      </vt:variant>
      <vt:variant>
        <vt:lpwstr>http://baike.baidu.com/view/286751.htm</vt:lpwstr>
      </vt:variant>
      <vt:variant>
        <vt:lpwstr/>
      </vt:variant>
      <vt:variant>
        <vt:i4>4063293</vt:i4>
      </vt:variant>
      <vt:variant>
        <vt:i4>1059</vt:i4>
      </vt:variant>
      <vt:variant>
        <vt:i4>0</vt:i4>
      </vt:variant>
      <vt:variant>
        <vt:i4>5</vt:i4>
      </vt:variant>
      <vt:variant>
        <vt:lpwstr>http://baike.baidu.com/view/946503.htm</vt:lpwstr>
      </vt:variant>
      <vt:variant>
        <vt:lpwstr/>
      </vt:variant>
      <vt:variant>
        <vt:i4>7274546</vt:i4>
      </vt:variant>
      <vt:variant>
        <vt:i4>1056</vt:i4>
      </vt:variant>
      <vt:variant>
        <vt:i4>0</vt:i4>
      </vt:variant>
      <vt:variant>
        <vt:i4>5</vt:i4>
      </vt:variant>
      <vt:variant>
        <vt:lpwstr>http://baike.baidu.com/view/1308477.htm</vt:lpwstr>
      </vt:variant>
      <vt:variant>
        <vt:lpwstr/>
      </vt:variant>
      <vt:variant>
        <vt:i4>6357042</vt:i4>
      </vt:variant>
      <vt:variant>
        <vt:i4>1053</vt:i4>
      </vt:variant>
      <vt:variant>
        <vt:i4>0</vt:i4>
      </vt:variant>
      <vt:variant>
        <vt:i4>5</vt:i4>
      </vt:variant>
      <vt:variant>
        <vt:lpwstr>http://baike.baidu.com/view/2166056.htm</vt:lpwstr>
      </vt:variant>
      <vt:variant>
        <vt:lpwstr/>
      </vt:variant>
      <vt:variant>
        <vt:i4>3407930</vt:i4>
      </vt:variant>
      <vt:variant>
        <vt:i4>1050</vt:i4>
      </vt:variant>
      <vt:variant>
        <vt:i4>0</vt:i4>
      </vt:variant>
      <vt:variant>
        <vt:i4>5</vt:i4>
      </vt:variant>
      <vt:variant>
        <vt:lpwstr>http://baike.baidu.com/view/924852.htm</vt:lpwstr>
      </vt:variant>
      <vt:variant>
        <vt:lpwstr/>
      </vt:variant>
      <vt:variant>
        <vt:i4>5308430</vt:i4>
      </vt:variant>
      <vt:variant>
        <vt:i4>1047</vt:i4>
      </vt:variant>
      <vt:variant>
        <vt:i4>0</vt:i4>
      </vt:variant>
      <vt:variant>
        <vt:i4>5</vt:i4>
      </vt:variant>
      <vt:variant>
        <vt:lpwstr>http://baike.baidu.com/view/85573.htm</vt:lpwstr>
      </vt:variant>
      <vt:variant>
        <vt:lpwstr/>
      </vt:variant>
      <vt:variant>
        <vt:i4>6553653</vt:i4>
      </vt:variant>
      <vt:variant>
        <vt:i4>1044</vt:i4>
      </vt:variant>
      <vt:variant>
        <vt:i4>0</vt:i4>
      </vt:variant>
      <vt:variant>
        <vt:i4>5</vt:i4>
      </vt:variant>
      <vt:variant>
        <vt:lpwstr>http://baike.baidu.com/view/1643020.htm</vt:lpwstr>
      </vt:variant>
      <vt:variant>
        <vt:lpwstr/>
      </vt:variant>
      <vt:variant>
        <vt:i4>5373957</vt:i4>
      </vt:variant>
      <vt:variant>
        <vt:i4>1041</vt:i4>
      </vt:variant>
      <vt:variant>
        <vt:i4>0</vt:i4>
      </vt:variant>
      <vt:variant>
        <vt:i4>5</vt:i4>
      </vt:variant>
      <vt:variant>
        <vt:lpwstr>http://baike.baidu.com/view/20017.htm</vt:lpwstr>
      </vt:variant>
      <vt:variant>
        <vt:lpwstr/>
      </vt:variant>
      <vt:variant>
        <vt:i4>6225924</vt:i4>
      </vt:variant>
      <vt:variant>
        <vt:i4>1038</vt:i4>
      </vt:variant>
      <vt:variant>
        <vt:i4>0</vt:i4>
      </vt:variant>
      <vt:variant>
        <vt:i4>5</vt:i4>
      </vt:variant>
      <vt:variant>
        <vt:lpwstr>http://baike.baidu.com/view/68341.htm</vt:lpwstr>
      </vt:variant>
      <vt:variant>
        <vt:lpwstr/>
      </vt:variant>
      <vt:variant>
        <vt:i4>6553658</vt:i4>
      </vt:variant>
      <vt:variant>
        <vt:i4>1035</vt:i4>
      </vt:variant>
      <vt:variant>
        <vt:i4>0</vt:i4>
      </vt:variant>
      <vt:variant>
        <vt:i4>5</vt:i4>
      </vt:variant>
      <vt:variant>
        <vt:lpwstr>http://baike.baidu.com/view/2495061.htm</vt:lpwstr>
      </vt:variant>
      <vt:variant>
        <vt:lpwstr/>
      </vt:variant>
      <vt:variant>
        <vt:i4>5505028</vt:i4>
      </vt:variant>
      <vt:variant>
        <vt:i4>1032</vt:i4>
      </vt:variant>
      <vt:variant>
        <vt:i4>0</vt:i4>
      </vt:variant>
      <vt:variant>
        <vt:i4>5</vt:i4>
      </vt:variant>
      <vt:variant>
        <vt:lpwstr>http://baike.baidu.com/view/73645.htm</vt:lpwstr>
      </vt:variant>
      <vt:variant>
        <vt:lpwstr/>
      </vt:variant>
      <vt:variant>
        <vt:i4>5570570</vt:i4>
      </vt:variant>
      <vt:variant>
        <vt:i4>1029</vt:i4>
      </vt:variant>
      <vt:variant>
        <vt:i4>0</vt:i4>
      </vt:variant>
      <vt:variant>
        <vt:i4>5</vt:i4>
      </vt:variant>
      <vt:variant>
        <vt:lpwstr>http://baike.baidu.com/view/27119.htm</vt:lpwstr>
      </vt:variant>
      <vt:variant>
        <vt:lpwstr/>
      </vt:variant>
      <vt:variant>
        <vt:i4>4128816</vt:i4>
      </vt:variant>
      <vt:variant>
        <vt:i4>1026</vt:i4>
      </vt:variant>
      <vt:variant>
        <vt:i4>0</vt:i4>
      </vt:variant>
      <vt:variant>
        <vt:i4>5</vt:i4>
      </vt:variant>
      <vt:variant>
        <vt:lpwstr>http://baike.baidu.com/view/331303.htm</vt:lpwstr>
      </vt:variant>
      <vt:variant>
        <vt:lpwstr/>
      </vt:variant>
      <vt:variant>
        <vt:i4>655375</vt:i4>
      </vt:variant>
      <vt:variant>
        <vt:i4>1023</vt:i4>
      </vt:variant>
      <vt:variant>
        <vt:i4>0</vt:i4>
      </vt:variant>
      <vt:variant>
        <vt:i4>5</vt:i4>
      </vt:variant>
      <vt:variant>
        <vt:lpwstr>http://baike.baidu.com/view/9244.htm</vt:lpwstr>
      </vt:variant>
      <vt:variant>
        <vt:lpwstr/>
      </vt:variant>
      <vt:variant>
        <vt:i4>3473457</vt:i4>
      </vt:variant>
      <vt:variant>
        <vt:i4>1020</vt:i4>
      </vt:variant>
      <vt:variant>
        <vt:i4>0</vt:i4>
      </vt:variant>
      <vt:variant>
        <vt:i4>5</vt:i4>
      </vt:variant>
      <vt:variant>
        <vt:lpwstr>http://baike.baidu.com/view/414038.htm</vt:lpwstr>
      </vt:variant>
      <vt:variant>
        <vt:lpwstr/>
      </vt:variant>
      <vt:variant>
        <vt:i4>3145784</vt:i4>
      </vt:variant>
      <vt:variant>
        <vt:i4>1017</vt:i4>
      </vt:variant>
      <vt:variant>
        <vt:i4>0</vt:i4>
      </vt:variant>
      <vt:variant>
        <vt:i4>5</vt:i4>
      </vt:variant>
      <vt:variant>
        <vt:lpwstr>http://baike.baidu.com/view/331788.htm</vt:lpwstr>
      </vt:variant>
      <vt:variant>
        <vt:lpwstr/>
      </vt:variant>
      <vt:variant>
        <vt:i4>7143483</vt:i4>
      </vt:variant>
      <vt:variant>
        <vt:i4>1014</vt:i4>
      </vt:variant>
      <vt:variant>
        <vt:i4>0</vt:i4>
      </vt:variant>
      <vt:variant>
        <vt:i4>5</vt:i4>
      </vt:variant>
      <vt:variant>
        <vt:lpwstr>http://baike.baidu.com/view/1942957.htm</vt:lpwstr>
      </vt:variant>
      <vt:variant>
        <vt:lpwstr/>
      </vt:variant>
      <vt:variant>
        <vt:i4>917510</vt:i4>
      </vt:variant>
      <vt:variant>
        <vt:i4>1011</vt:i4>
      </vt:variant>
      <vt:variant>
        <vt:i4>0</vt:i4>
      </vt:variant>
      <vt:variant>
        <vt:i4>5</vt:i4>
      </vt:variant>
      <vt:variant>
        <vt:lpwstr>http://baike.baidu.com/view/6527.htm</vt:lpwstr>
      </vt:variant>
      <vt:variant>
        <vt:lpwstr/>
      </vt:variant>
      <vt:variant>
        <vt:i4>3932215</vt:i4>
      </vt:variant>
      <vt:variant>
        <vt:i4>1008</vt:i4>
      </vt:variant>
      <vt:variant>
        <vt:i4>0</vt:i4>
      </vt:variant>
      <vt:variant>
        <vt:i4>5</vt:i4>
      </vt:variant>
      <vt:variant>
        <vt:lpwstr>http://baike.baidu.com/view/570403.htm</vt:lpwstr>
      </vt:variant>
      <vt:variant>
        <vt:lpwstr/>
      </vt:variant>
      <vt:variant>
        <vt:i4>524288</vt:i4>
      </vt:variant>
      <vt:variant>
        <vt:i4>1005</vt:i4>
      </vt:variant>
      <vt:variant>
        <vt:i4>0</vt:i4>
      </vt:variant>
      <vt:variant>
        <vt:i4>5</vt:i4>
      </vt:variant>
      <vt:variant>
        <vt:lpwstr>http://baike.baidu.com/view/7753.htm</vt:lpwstr>
      </vt:variant>
      <vt:variant>
        <vt:lpwstr/>
      </vt:variant>
      <vt:variant>
        <vt:i4>851971</vt:i4>
      </vt:variant>
      <vt:variant>
        <vt:i4>1002</vt:i4>
      </vt:variant>
      <vt:variant>
        <vt:i4>0</vt:i4>
      </vt:variant>
      <vt:variant>
        <vt:i4>5</vt:i4>
      </vt:variant>
      <vt:variant>
        <vt:lpwstr>http://baike.baidu.com/view/4150.htm</vt:lpwstr>
      </vt:variant>
      <vt:variant>
        <vt:lpwstr/>
      </vt:variant>
      <vt:variant>
        <vt:i4>6684730</vt:i4>
      </vt:variant>
      <vt:variant>
        <vt:i4>999</vt:i4>
      </vt:variant>
      <vt:variant>
        <vt:i4>0</vt:i4>
      </vt:variant>
      <vt:variant>
        <vt:i4>5</vt:i4>
      </vt:variant>
      <vt:variant>
        <vt:lpwstr>http://baike.baidu.com/view/1024118.htm</vt:lpwstr>
      </vt:variant>
      <vt:variant>
        <vt:lpwstr/>
      </vt:variant>
      <vt:variant>
        <vt:i4>3670068</vt:i4>
      </vt:variant>
      <vt:variant>
        <vt:i4>996</vt:i4>
      </vt:variant>
      <vt:variant>
        <vt:i4>0</vt:i4>
      </vt:variant>
      <vt:variant>
        <vt:i4>5</vt:i4>
      </vt:variant>
      <vt:variant>
        <vt:lpwstr>http://baike.baidu.com/view/826385.htm</vt:lpwstr>
      </vt:variant>
      <vt:variant>
        <vt:lpwstr/>
      </vt:variant>
      <vt:variant>
        <vt:i4>851970</vt:i4>
      </vt:variant>
      <vt:variant>
        <vt:i4>993</vt:i4>
      </vt:variant>
      <vt:variant>
        <vt:i4>0</vt:i4>
      </vt:variant>
      <vt:variant>
        <vt:i4>5</vt:i4>
      </vt:variant>
      <vt:variant>
        <vt:lpwstr>http://baike.baidu.com/view/6667.htm</vt:lpwstr>
      </vt:variant>
      <vt:variant>
        <vt:lpwstr/>
      </vt:variant>
      <vt:variant>
        <vt:i4>3604542</vt:i4>
      </vt:variant>
      <vt:variant>
        <vt:i4>990</vt:i4>
      </vt:variant>
      <vt:variant>
        <vt:i4>0</vt:i4>
      </vt:variant>
      <vt:variant>
        <vt:i4>5</vt:i4>
      </vt:variant>
      <vt:variant>
        <vt:lpwstr>http://baike.baidu.com/view/802863.htm</vt:lpwstr>
      </vt:variant>
      <vt:variant>
        <vt:lpwstr/>
      </vt:variant>
      <vt:variant>
        <vt:i4>3866684</vt:i4>
      </vt:variant>
      <vt:variant>
        <vt:i4>987</vt:i4>
      </vt:variant>
      <vt:variant>
        <vt:i4>0</vt:i4>
      </vt:variant>
      <vt:variant>
        <vt:i4>5</vt:i4>
      </vt:variant>
      <vt:variant>
        <vt:lpwstr>http://baike.baidu.com/view/699719.htm</vt:lpwstr>
      </vt:variant>
      <vt:variant>
        <vt:lpwstr/>
      </vt:variant>
      <vt:variant>
        <vt:i4>5308419</vt:i4>
      </vt:variant>
      <vt:variant>
        <vt:i4>984</vt:i4>
      </vt:variant>
      <vt:variant>
        <vt:i4>0</vt:i4>
      </vt:variant>
      <vt:variant>
        <vt:i4>5</vt:i4>
      </vt:variant>
      <vt:variant>
        <vt:lpwstr>http://baike.baidu.com/view/57157.htm</vt:lpwstr>
      </vt:variant>
      <vt:variant>
        <vt:lpwstr/>
      </vt:variant>
      <vt:variant>
        <vt:i4>589826</vt:i4>
      </vt:variant>
      <vt:variant>
        <vt:i4>981</vt:i4>
      </vt:variant>
      <vt:variant>
        <vt:i4>0</vt:i4>
      </vt:variant>
      <vt:variant>
        <vt:i4>5</vt:i4>
      </vt:variant>
      <vt:variant>
        <vt:lpwstr>http://baike.baidu.com/view/5257.htm</vt:lpwstr>
      </vt:variant>
      <vt:variant>
        <vt:lpwstr/>
      </vt:variant>
      <vt:variant>
        <vt:i4>786439</vt:i4>
      </vt:variant>
      <vt:variant>
        <vt:i4>978</vt:i4>
      </vt:variant>
      <vt:variant>
        <vt:i4>0</vt:i4>
      </vt:variant>
      <vt:variant>
        <vt:i4>5</vt:i4>
      </vt:variant>
      <vt:variant>
        <vt:lpwstr>http://baike.baidu.com/view/6737.htm</vt:lpwstr>
      </vt:variant>
      <vt:variant>
        <vt:lpwstr/>
      </vt:variant>
      <vt:variant>
        <vt:i4>5636099</vt:i4>
      </vt:variant>
      <vt:variant>
        <vt:i4>975</vt:i4>
      </vt:variant>
      <vt:variant>
        <vt:i4>0</vt:i4>
      </vt:variant>
      <vt:variant>
        <vt:i4>5</vt:i4>
      </vt:variant>
      <vt:variant>
        <vt:lpwstr>http://baike.baidu.com/view/24716.htm</vt:lpwstr>
      </vt:variant>
      <vt:variant>
        <vt:lpwstr/>
      </vt:variant>
      <vt:variant>
        <vt:i4>5963789</vt:i4>
      </vt:variant>
      <vt:variant>
        <vt:i4>972</vt:i4>
      </vt:variant>
      <vt:variant>
        <vt:i4>0</vt:i4>
      </vt:variant>
      <vt:variant>
        <vt:i4>5</vt:i4>
      </vt:variant>
      <vt:variant>
        <vt:lpwstr>http://baike.baidu.com/view/19814.htm</vt:lpwstr>
      </vt:variant>
      <vt:variant>
        <vt:lpwstr/>
      </vt:variant>
      <vt:variant>
        <vt:i4>3145777</vt:i4>
      </vt:variant>
      <vt:variant>
        <vt:i4>969</vt:i4>
      </vt:variant>
      <vt:variant>
        <vt:i4>0</vt:i4>
      </vt:variant>
      <vt:variant>
        <vt:i4>5</vt:i4>
      </vt:variant>
      <vt:variant>
        <vt:lpwstr>http://baike.baidu.com/view/743971.htm</vt:lpwstr>
      </vt:variant>
      <vt:variant>
        <vt:lpwstr/>
      </vt:variant>
      <vt:variant>
        <vt:i4>3276854</vt:i4>
      </vt:variant>
      <vt:variant>
        <vt:i4>966</vt:i4>
      </vt:variant>
      <vt:variant>
        <vt:i4>0</vt:i4>
      </vt:variant>
      <vt:variant>
        <vt:i4>5</vt:i4>
      </vt:variant>
      <vt:variant>
        <vt:lpwstr>http://baike.baidu.com/view/191740.htm</vt:lpwstr>
      </vt:variant>
      <vt:variant>
        <vt:lpwstr/>
      </vt:variant>
      <vt:variant>
        <vt:i4>3866676</vt:i4>
      </vt:variant>
      <vt:variant>
        <vt:i4>963</vt:i4>
      </vt:variant>
      <vt:variant>
        <vt:i4>0</vt:i4>
      </vt:variant>
      <vt:variant>
        <vt:i4>5</vt:i4>
      </vt:variant>
      <vt:variant>
        <vt:lpwstr>http://baike.baidu.com/view/167203.htm</vt:lpwstr>
      </vt:variant>
      <vt:variant>
        <vt:lpwstr/>
      </vt:variant>
      <vt:variant>
        <vt:i4>5505029</vt:i4>
      </vt:variant>
      <vt:variant>
        <vt:i4>960</vt:i4>
      </vt:variant>
      <vt:variant>
        <vt:i4>0</vt:i4>
      </vt:variant>
      <vt:variant>
        <vt:i4>5</vt:i4>
      </vt:variant>
      <vt:variant>
        <vt:lpwstr>http://baike.baidu.com/view/33147.htm</vt:lpwstr>
      </vt:variant>
      <vt:variant>
        <vt:lpwstr/>
      </vt:variant>
      <vt:variant>
        <vt:i4>851971</vt:i4>
      </vt:variant>
      <vt:variant>
        <vt:i4>957</vt:i4>
      </vt:variant>
      <vt:variant>
        <vt:i4>0</vt:i4>
      </vt:variant>
      <vt:variant>
        <vt:i4>5</vt:i4>
      </vt:variant>
      <vt:variant>
        <vt:lpwstr>http://baike.baidu.com/view/4150.htm</vt:lpwstr>
      </vt:variant>
      <vt:variant>
        <vt:lpwstr/>
      </vt:variant>
      <vt:variant>
        <vt:i4>589829</vt:i4>
      </vt:variant>
      <vt:variant>
        <vt:i4>954</vt:i4>
      </vt:variant>
      <vt:variant>
        <vt:i4>0</vt:i4>
      </vt:variant>
      <vt:variant>
        <vt:i4>5</vt:i4>
      </vt:variant>
      <vt:variant>
        <vt:lpwstr>http://baike.baidu.com/view/3742.htm</vt:lpwstr>
      </vt:variant>
      <vt:variant>
        <vt:lpwstr/>
      </vt:variant>
      <vt:variant>
        <vt:i4>6619186</vt:i4>
      </vt:variant>
      <vt:variant>
        <vt:i4>951</vt:i4>
      </vt:variant>
      <vt:variant>
        <vt:i4>0</vt:i4>
      </vt:variant>
      <vt:variant>
        <vt:i4>5</vt:i4>
      </vt:variant>
      <vt:variant>
        <vt:lpwstr>http://baike.baidu.com/view/1480229.htm</vt:lpwstr>
      </vt:variant>
      <vt:variant>
        <vt:lpwstr/>
      </vt:variant>
      <vt:variant>
        <vt:i4>5373953</vt:i4>
      </vt:variant>
      <vt:variant>
        <vt:i4>948</vt:i4>
      </vt:variant>
      <vt:variant>
        <vt:i4>0</vt:i4>
      </vt:variant>
      <vt:variant>
        <vt:i4>5</vt:i4>
      </vt:variant>
      <vt:variant>
        <vt:lpwstr>http://baike.baidu.com/view/85940.htm</vt:lpwstr>
      </vt:variant>
      <vt:variant>
        <vt:lpwstr/>
      </vt:variant>
      <vt:variant>
        <vt:i4>5373964</vt:i4>
      </vt:variant>
      <vt:variant>
        <vt:i4>945</vt:i4>
      </vt:variant>
      <vt:variant>
        <vt:i4>0</vt:i4>
      </vt:variant>
      <vt:variant>
        <vt:i4>5</vt:i4>
      </vt:variant>
      <vt:variant>
        <vt:lpwstr>http://baike.baidu.com/view/22638.htm</vt:lpwstr>
      </vt:variant>
      <vt:variant>
        <vt:lpwstr/>
      </vt:variant>
      <vt:variant>
        <vt:i4>3670066</vt:i4>
      </vt:variant>
      <vt:variant>
        <vt:i4>942</vt:i4>
      </vt:variant>
      <vt:variant>
        <vt:i4>0</vt:i4>
      </vt:variant>
      <vt:variant>
        <vt:i4>5</vt:i4>
      </vt:variant>
      <vt:variant>
        <vt:lpwstr>http://baike.baidu.com/view/236146.htm</vt:lpwstr>
      </vt:variant>
      <vt:variant>
        <vt:lpwstr/>
      </vt:variant>
      <vt:variant>
        <vt:i4>6553649</vt:i4>
      </vt:variant>
      <vt:variant>
        <vt:i4>939</vt:i4>
      </vt:variant>
      <vt:variant>
        <vt:i4>0</vt:i4>
      </vt:variant>
      <vt:variant>
        <vt:i4>5</vt:i4>
      </vt:variant>
      <vt:variant>
        <vt:lpwstr>http://baike.baidu.com/view/1444074.htm</vt:lpwstr>
      </vt:variant>
      <vt:variant>
        <vt:lpwstr/>
      </vt:variant>
      <vt:variant>
        <vt:i4>589829</vt:i4>
      </vt:variant>
      <vt:variant>
        <vt:i4>936</vt:i4>
      </vt:variant>
      <vt:variant>
        <vt:i4>0</vt:i4>
      </vt:variant>
      <vt:variant>
        <vt:i4>5</vt:i4>
      </vt:variant>
      <vt:variant>
        <vt:lpwstr>http://baike.baidu.com/view/3045.htm</vt:lpwstr>
      </vt:variant>
      <vt:variant>
        <vt:lpwstr/>
      </vt:variant>
      <vt:variant>
        <vt:i4>3997755</vt:i4>
      </vt:variant>
      <vt:variant>
        <vt:i4>933</vt:i4>
      </vt:variant>
      <vt:variant>
        <vt:i4>0</vt:i4>
      </vt:variant>
      <vt:variant>
        <vt:i4>5</vt:i4>
      </vt:variant>
      <vt:variant>
        <vt:lpwstr>http://baike.baidu.com/view/455480.htm</vt:lpwstr>
      </vt:variant>
      <vt:variant>
        <vt:lpwstr/>
      </vt:variant>
      <vt:variant>
        <vt:i4>327680</vt:i4>
      </vt:variant>
      <vt:variant>
        <vt:i4>930</vt:i4>
      </vt:variant>
      <vt:variant>
        <vt:i4>0</vt:i4>
      </vt:variant>
      <vt:variant>
        <vt:i4>5</vt:i4>
      </vt:variant>
      <vt:variant>
        <vt:lpwstr>http://baike.baidu.com/view/1831.htm</vt:lpwstr>
      </vt:variant>
      <vt:variant>
        <vt:lpwstr/>
      </vt:variant>
      <vt:variant>
        <vt:i4>3342389</vt:i4>
      </vt:variant>
      <vt:variant>
        <vt:i4>927</vt:i4>
      </vt:variant>
      <vt:variant>
        <vt:i4>0</vt:i4>
      </vt:variant>
      <vt:variant>
        <vt:i4>5</vt:i4>
      </vt:variant>
      <vt:variant>
        <vt:lpwstr>http://baike.baidu.com/view/485760.htm</vt:lpwstr>
      </vt:variant>
      <vt:variant>
        <vt:lpwstr/>
      </vt:variant>
      <vt:variant>
        <vt:i4>5963779</vt:i4>
      </vt:variant>
      <vt:variant>
        <vt:i4>924</vt:i4>
      </vt:variant>
      <vt:variant>
        <vt:i4>0</vt:i4>
      </vt:variant>
      <vt:variant>
        <vt:i4>5</vt:i4>
      </vt:variant>
      <vt:variant>
        <vt:lpwstr>http://baike.baidu.com/view/48205.htm</vt:lpwstr>
      </vt:variant>
      <vt:variant>
        <vt:lpwstr/>
      </vt:variant>
      <vt:variant>
        <vt:i4>851971</vt:i4>
      </vt:variant>
      <vt:variant>
        <vt:i4>921</vt:i4>
      </vt:variant>
      <vt:variant>
        <vt:i4>0</vt:i4>
      </vt:variant>
      <vt:variant>
        <vt:i4>5</vt:i4>
      </vt:variant>
      <vt:variant>
        <vt:lpwstr>http://baike.baidu.com/view/4150.htm</vt:lpwstr>
      </vt:variant>
      <vt:variant>
        <vt:lpwstr/>
      </vt:variant>
      <vt:variant>
        <vt:i4>5308421</vt:i4>
      </vt:variant>
      <vt:variant>
        <vt:i4>918</vt:i4>
      </vt:variant>
      <vt:variant>
        <vt:i4>0</vt:i4>
      </vt:variant>
      <vt:variant>
        <vt:i4>5</vt:i4>
      </vt:variant>
      <vt:variant>
        <vt:lpwstr>http://baike.baidu.com/view/16743.htm</vt:lpwstr>
      </vt:variant>
      <vt:variant>
        <vt:lpwstr/>
      </vt:variant>
      <vt:variant>
        <vt:i4>5636098</vt:i4>
      </vt:variant>
      <vt:variant>
        <vt:i4>915</vt:i4>
      </vt:variant>
      <vt:variant>
        <vt:i4>0</vt:i4>
      </vt:variant>
      <vt:variant>
        <vt:i4>5</vt:i4>
      </vt:variant>
      <vt:variant>
        <vt:lpwstr>http://baike.baidu.com/view/25808.htm</vt:lpwstr>
      </vt:variant>
      <vt:variant>
        <vt:lpwstr/>
      </vt:variant>
      <vt:variant>
        <vt:i4>5505036</vt:i4>
      </vt:variant>
      <vt:variant>
        <vt:i4>912</vt:i4>
      </vt:variant>
      <vt:variant>
        <vt:i4>0</vt:i4>
      </vt:variant>
      <vt:variant>
        <vt:i4>5</vt:i4>
      </vt:variant>
      <vt:variant>
        <vt:lpwstr>http://baike.baidu.com/view/83347.htm</vt:lpwstr>
      </vt:variant>
      <vt:variant>
        <vt:lpwstr/>
      </vt:variant>
      <vt:variant>
        <vt:i4>4128828</vt:i4>
      </vt:variant>
      <vt:variant>
        <vt:i4>909</vt:i4>
      </vt:variant>
      <vt:variant>
        <vt:i4>0</vt:i4>
      </vt:variant>
      <vt:variant>
        <vt:i4>5</vt:i4>
      </vt:variant>
      <vt:variant>
        <vt:lpwstr>http://baike.baidu.com/view/738919.htm</vt:lpwstr>
      </vt:variant>
      <vt:variant>
        <vt:lpwstr/>
      </vt:variant>
      <vt:variant>
        <vt:i4>786447</vt:i4>
      </vt:variant>
      <vt:variant>
        <vt:i4>906</vt:i4>
      </vt:variant>
      <vt:variant>
        <vt:i4>0</vt:i4>
      </vt:variant>
      <vt:variant>
        <vt:i4>5</vt:i4>
      </vt:variant>
      <vt:variant>
        <vt:lpwstr>http://baike.baidu.com/view/4696.htm</vt:lpwstr>
      </vt:variant>
      <vt:variant>
        <vt:lpwstr/>
      </vt:variant>
      <vt:variant>
        <vt:i4>3801149</vt:i4>
      </vt:variant>
      <vt:variant>
        <vt:i4>903</vt:i4>
      </vt:variant>
      <vt:variant>
        <vt:i4>0</vt:i4>
      </vt:variant>
      <vt:variant>
        <vt:i4>5</vt:i4>
      </vt:variant>
      <vt:variant>
        <vt:lpwstr>http://baike.baidu.com/view/402096.htm</vt:lpwstr>
      </vt:variant>
      <vt:variant>
        <vt:lpwstr/>
      </vt:variant>
      <vt:variant>
        <vt:i4>589829</vt:i4>
      </vt:variant>
      <vt:variant>
        <vt:i4>900</vt:i4>
      </vt:variant>
      <vt:variant>
        <vt:i4>0</vt:i4>
      </vt:variant>
      <vt:variant>
        <vt:i4>5</vt:i4>
      </vt:variant>
      <vt:variant>
        <vt:lpwstr>http://baike.baidu.com/view/2653.htm</vt:lpwstr>
      </vt:variant>
      <vt:variant>
        <vt:lpwstr/>
      </vt:variant>
      <vt:variant>
        <vt:i4>5701632</vt:i4>
      </vt:variant>
      <vt:variant>
        <vt:i4>897</vt:i4>
      </vt:variant>
      <vt:variant>
        <vt:i4>0</vt:i4>
      </vt:variant>
      <vt:variant>
        <vt:i4>5</vt:i4>
      </vt:variant>
      <vt:variant>
        <vt:lpwstr>http://baike.baidu.com/view/37033.htm</vt:lpwstr>
      </vt:variant>
      <vt:variant>
        <vt:lpwstr/>
      </vt:variant>
      <vt:variant>
        <vt:i4>393224</vt:i4>
      </vt:variant>
      <vt:variant>
        <vt:i4>894</vt:i4>
      </vt:variant>
      <vt:variant>
        <vt:i4>0</vt:i4>
      </vt:variant>
      <vt:variant>
        <vt:i4>5</vt:i4>
      </vt:variant>
      <vt:variant>
        <vt:lpwstr>http://baike.baidu.com/view/2389.htm</vt:lpwstr>
      </vt:variant>
      <vt:variant>
        <vt:lpwstr/>
      </vt:variant>
      <vt:variant>
        <vt:i4>458755</vt:i4>
      </vt:variant>
      <vt:variant>
        <vt:i4>891</vt:i4>
      </vt:variant>
      <vt:variant>
        <vt:i4>0</vt:i4>
      </vt:variant>
      <vt:variant>
        <vt:i4>5</vt:i4>
      </vt:variant>
      <vt:variant>
        <vt:lpwstr>http://baike.baidu.com/view/2239.htm</vt:lpwstr>
      </vt:variant>
      <vt:variant>
        <vt:lpwstr/>
      </vt:variant>
      <vt:variant>
        <vt:i4>3670067</vt:i4>
      </vt:variant>
      <vt:variant>
        <vt:i4>888</vt:i4>
      </vt:variant>
      <vt:variant>
        <vt:i4>0</vt:i4>
      </vt:variant>
      <vt:variant>
        <vt:i4>5</vt:i4>
      </vt:variant>
      <vt:variant>
        <vt:lpwstr>http://baike.baidu.com/view/109692.htm</vt:lpwstr>
      </vt:variant>
      <vt:variant>
        <vt:lpwstr/>
      </vt:variant>
      <vt:variant>
        <vt:i4>6225925</vt:i4>
      </vt:variant>
      <vt:variant>
        <vt:i4>885</vt:i4>
      </vt:variant>
      <vt:variant>
        <vt:i4>0</vt:i4>
      </vt:variant>
      <vt:variant>
        <vt:i4>5</vt:i4>
      </vt:variant>
      <vt:variant>
        <vt:lpwstr>http://baike.baidu.com/view/44786.htm</vt:lpwstr>
      </vt:variant>
      <vt:variant>
        <vt:lpwstr/>
      </vt:variant>
      <vt:variant>
        <vt:i4>3211326</vt:i4>
      </vt:variant>
      <vt:variant>
        <vt:i4>882</vt:i4>
      </vt:variant>
      <vt:variant>
        <vt:i4>0</vt:i4>
      </vt:variant>
      <vt:variant>
        <vt:i4>5</vt:i4>
      </vt:variant>
      <vt:variant>
        <vt:lpwstr>http://baike.baidu.com/view/397387.htm</vt:lpwstr>
      </vt:variant>
      <vt:variant>
        <vt:lpwstr/>
      </vt:variant>
      <vt:variant>
        <vt:i4>4128816</vt:i4>
      </vt:variant>
      <vt:variant>
        <vt:i4>879</vt:i4>
      </vt:variant>
      <vt:variant>
        <vt:i4>0</vt:i4>
      </vt:variant>
      <vt:variant>
        <vt:i4>5</vt:i4>
      </vt:variant>
      <vt:variant>
        <vt:lpwstr>http://baike.baidu.com/view/200201.htm</vt:lpwstr>
      </vt:variant>
      <vt:variant>
        <vt:lpwstr/>
      </vt:variant>
      <vt:variant>
        <vt:i4>6029316</vt:i4>
      </vt:variant>
      <vt:variant>
        <vt:i4>876</vt:i4>
      </vt:variant>
      <vt:variant>
        <vt:i4>0</vt:i4>
      </vt:variant>
      <vt:variant>
        <vt:i4>5</vt:i4>
      </vt:variant>
      <vt:variant>
        <vt:lpwstr>http://baike.baidu.com/view/18673.htm</vt:lpwstr>
      </vt:variant>
      <vt:variant>
        <vt:lpwstr/>
      </vt:variant>
      <vt:variant>
        <vt:i4>3538992</vt:i4>
      </vt:variant>
      <vt:variant>
        <vt:i4>873</vt:i4>
      </vt:variant>
      <vt:variant>
        <vt:i4>0</vt:i4>
      </vt:variant>
      <vt:variant>
        <vt:i4>5</vt:i4>
      </vt:variant>
      <vt:variant>
        <vt:lpwstr>http://baike.baidu.com/view/298380.htm</vt:lpwstr>
      </vt:variant>
      <vt:variant>
        <vt:lpwstr/>
      </vt:variant>
      <vt:variant>
        <vt:i4>5505025</vt:i4>
      </vt:variant>
      <vt:variant>
        <vt:i4>870</vt:i4>
      </vt:variant>
      <vt:variant>
        <vt:i4>0</vt:i4>
      </vt:variant>
      <vt:variant>
        <vt:i4>5</vt:i4>
      </vt:variant>
      <vt:variant>
        <vt:lpwstr>http://baike.baidu.com/view/27201.htm</vt:lpwstr>
      </vt:variant>
      <vt:variant>
        <vt:lpwstr/>
      </vt:variant>
      <vt:variant>
        <vt:i4>327680</vt:i4>
      </vt:variant>
      <vt:variant>
        <vt:i4>867</vt:i4>
      </vt:variant>
      <vt:variant>
        <vt:i4>0</vt:i4>
      </vt:variant>
      <vt:variant>
        <vt:i4>5</vt:i4>
      </vt:variant>
      <vt:variant>
        <vt:lpwstr>http://baike.baidu.com/view/7158.htm</vt:lpwstr>
      </vt:variant>
      <vt:variant>
        <vt:lpwstr/>
      </vt:variant>
      <vt:variant>
        <vt:i4>5373954</vt:i4>
      </vt:variant>
      <vt:variant>
        <vt:i4>864</vt:i4>
      </vt:variant>
      <vt:variant>
        <vt:i4>0</vt:i4>
      </vt:variant>
      <vt:variant>
        <vt:i4>5</vt:i4>
      </vt:variant>
      <vt:variant>
        <vt:lpwstr>http://baike.baidu.com/view/18192.htm</vt:lpwstr>
      </vt:variant>
      <vt:variant>
        <vt:lpwstr/>
      </vt:variant>
      <vt:variant>
        <vt:i4>5636103</vt:i4>
      </vt:variant>
      <vt:variant>
        <vt:i4>861</vt:i4>
      </vt:variant>
      <vt:variant>
        <vt:i4>0</vt:i4>
      </vt:variant>
      <vt:variant>
        <vt:i4>5</vt:i4>
      </vt:variant>
      <vt:variant>
        <vt:lpwstr>http://baike.baidu.com/view/83867.htm</vt:lpwstr>
      </vt:variant>
      <vt:variant>
        <vt:lpwstr/>
      </vt:variant>
      <vt:variant>
        <vt:i4>524288</vt:i4>
      </vt:variant>
      <vt:variant>
        <vt:i4>858</vt:i4>
      </vt:variant>
      <vt:variant>
        <vt:i4>0</vt:i4>
      </vt:variant>
      <vt:variant>
        <vt:i4>5</vt:i4>
      </vt:variant>
      <vt:variant>
        <vt:lpwstr>http://baike.baidu.com/view/2004.htm</vt:lpwstr>
      </vt:variant>
      <vt:variant>
        <vt:lpwstr/>
      </vt:variant>
      <vt:variant>
        <vt:i4>5636108</vt:i4>
      </vt:variant>
      <vt:variant>
        <vt:i4>855</vt:i4>
      </vt:variant>
      <vt:variant>
        <vt:i4>0</vt:i4>
      </vt:variant>
      <vt:variant>
        <vt:i4>5</vt:i4>
      </vt:variant>
      <vt:variant>
        <vt:lpwstr>http://baike.baidu.com/view/20658.htm</vt:lpwstr>
      </vt:variant>
      <vt:variant>
        <vt:lpwstr/>
      </vt:variant>
      <vt:variant>
        <vt:i4>6029316</vt:i4>
      </vt:variant>
      <vt:variant>
        <vt:i4>852</vt:i4>
      </vt:variant>
      <vt:variant>
        <vt:i4>0</vt:i4>
      </vt:variant>
      <vt:variant>
        <vt:i4>5</vt:i4>
      </vt:variant>
      <vt:variant>
        <vt:lpwstr>http://baike.baidu.com/view/18673.htm</vt:lpwstr>
      </vt:variant>
      <vt:variant>
        <vt:lpwstr/>
      </vt:variant>
      <vt:variant>
        <vt:i4>5505028</vt:i4>
      </vt:variant>
      <vt:variant>
        <vt:i4>849</vt:i4>
      </vt:variant>
      <vt:variant>
        <vt:i4>0</vt:i4>
      </vt:variant>
      <vt:variant>
        <vt:i4>5</vt:i4>
      </vt:variant>
      <vt:variant>
        <vt:lpwstr>http://baike.baidu.com/view/20375.htm</vt:lpwstr>
      </vt:variant>
      <vt:variant>
        <vt:lpwstr/>
      </vt:variant>
      <vt:variant>
        <vt:i4>5570569</vt:i4>
      </vt:variant>
      <vt:variant>
        <vt:i4>846</vt:i4>
      </vt:variant>
      <vt:variant>
        <vt:i4>0</vt:i4>
      </vt:variant>
      <vt:variant>
        <vt:i4>5</vt:i4>
      </vt:variant>
      <vt:variant>
        <vt:lpwstr>http://baike.baidu.com/view/80869.htm</vt:lpwstr>
      </vt:variant>
      <vt:variant>
        <vt:lpwstr/>
      </vt:variant>
      <vt:variant>
        <vt:i4>5439492</vt:i4>
      </vt:variant>
      <vt:variant>
        <vt:i4>843</vt:i4>
      </vt:variant>
      <vt:variant>
        <vt:i4>0</vt:i4>
      </vt:variant>
      <vt:variant>
        <vt:i4>5</vt:i4>
      </vt:variant>
      <vt:variant>
        <vt:lpwstr>http://baike.baidu.com/view/18683.htm</vt:lpwstr>
      </vt:variant>
      <vt:variant>
        <vt:lpwstr/>
      </vt:variant>
      <vt:variant>
        <vt:i4>524302</vt:i4>
      </vt:variant>
      <vt:variant>
        <vt:i4>840</vt:i4>
      </vt:variant>
      <vt:variant>
        <vt:i4>0</vt:i4>
      </vt:variant>
      <vt:variant>
        <vt:i4>5</vt:i4>
      </vt:variant>
      <vt:variant>
        <vt:lpwstr>http://baike.baidu.com/view/4185.htm</vt:lpwstr>
      </vt:variant>
      <vt:variant>
        <vt:lpwstr/>
      </vt:variant>
      <vt:variant>
        <vt:i4>983047</vt:i4>
      </vt:variant>
      <vt:variant>
        <vt:i4>837</vt:i4>
      </vt:variant>
      <vt:variant>
        <vt:i4>0</vt:i4>
      </vt:variant>
      <vt:variant>
        <vt:i4>5</vt:i4>
      </vt:variant>
      <vt:variant>
        <vt:lpwstr>http://baike.baidu.com/view/7427.htm</vt:lpwstr>
      </vt:variant>
      <vt:variant>
        <vt:lpwstr/>
      </vt:variant>
      <vt:variant>
        <vt:i4>6488112</vt:i4>
      </vt:variant>
      <vt:variant>
        <vt:i4>834</vt:i4>
      </vt:variant>
      <vt:variant>
        <vt:i4>0</vt:i4>
      </vt:variant>
      <vt:variant>
        <vt:i4>5</vt:i4>
      </vt:variant>
      <vt:variant>
        <vt:lpwstr>http://baike.baidu.com/view/1146174.htm</vt:lpwstr>
      </vt:variant>
      <vt:variant>
        <vt:lpwstr/>
      </vt:variant>
      <vt:variant>
        <vt:i4>6619190</vt:i4>
      </vt:variant>
      <vt:variant>
        <vt:i4>831</vt:i4>
      </vt:variant>
      <vt:variant>
        <vt:i4>0</vt:i4>
      </vt:variant>
      <vt:variant>
        <vt:i4>5</vt:i4>
      </vt:variant>
      <vt:variant>
        <vt:lpwstr>http://baike.baidu.com/view/1444063.htm</vt:lpwstr>
      </vt:variant>
      <vt:variant>
        <vt:lpwstr/>
      </vt:variant>
      <vt:variant>
        <vt:i4>3276855</vt:i4>
      </vt:variant>
      <vt:variant>
        <vt:i4>828</vt:i4>
      </vt:variant>
      <vt:variant>
        <vt:i4>0</vt:i4>
      </vt:variant>
      <vt:variant>
        <vt:i4>5</vt:i4>
      </vt:variant>
      <vt:variant>
        <vt:lpwstr>http://baike.baidu.com/view/353358.htm</vt:lpwstr>
      </vt:variant>
      <vt:variant>
        <vt:lpwstr/>
      </vt:variant>
      <vt:variant>
        <vt:i4>6357054</vt:i4>
      </vt:variant>
      <vt:variant>
        <vt:i4>825</vt:i4>
      </vt:variant>
      <vt:variant>
        <vt:i4>0</vt:i4>
      </vt:variant>
      <vt:variant>
        <vt:i4>5</vt:i4>
      </vt:variant>
      <vt:variant>
        <vt:lpwstr>http://baike.baidu.com/view/1555822.htm</vt:lpwstr>
      </vt:variant>
      <vt:variant>
        <vt:lpwstr/>
      </vt:variant>
      <vt:variant>
        <vt:i4>6619194</vt:i4>
      </vt:variant>
      <vt:variant>
        <vt:i4>822</vt:i4>
      </vt:variant>
      <vt:variant>
        <vt:i4>0</vt:i4>
      </vt:variant>
      <vt:variant>
        <vt:i4>5</vt:i4>
      </vt:variant>
      <vt:variant>
        <vt:lpwstr>http://baike.baidu.com/view/1011872.htm</vt:lpwstr>
      </vt:variant>
      <vt:variant>
        <vt:lpwstr/>
      </vt:variant>
      <vt:variant>
        <vt:i4>7274545</vt:i4>
      </vt:variant>
      <vt:variant>
        <vt:i4>819</vt:i4>
      </vt:variant>
      <vt:variant>
        <vt:i4>0</vt:i4>
      </vt:variant>
      <vt:variant>
        <vt:i4>5</vt:i4>
      </vt:variant>
      <vt:variant>
        <vt:lpwstr>http://baike.baidu.com/view/2348077.htm</vt:lpwstr>
      </vt:variant>
      <vt:variant>
        <vt:lpwstr/>
      </vt:variant>
      <vt:variant>
        <vt:i4>3407927</vt:i4>
      </vt:variant>
      <vt:variant>
        <vt:i4>816</vt:i4>
      </vt:variant>
      <vt:variant>
        <vt:i4>0</vt:i4>
      </vt:variant>
      <vt:variant>
        <vt:i4>5</vt:i4>
      </vt:variant>
      <vt:variant>
        <vt:lpwstr>http://baike.baidu.com/view/690534.htm</vt:lpwstr>
      </vt:variant>
      <vt:variant>
        <vt:lpwstr/>
      </vt:variant>
      <vt:variant>
        <vt:i4>5767172</vt:i4>
      </vt:variant>
      <vt:variant>
        <vt:i4>813</vt:i4>
      </vt:variant>
      <vt:variant>
        <vt:i4>0</vt:i4>
      </vt:variant>
      <vt:variant>
        <vt:i4>5</vt:i4>
      </vt:variant>
      <vt:variant>
        <vt:lpwstr>http://baike.baidu.com/view/13782.htm</vt:lpwstr>
      </vt:variant>
      <vt:variant>
        <vt:lpwstr/>
      </vt:variant>
      <vt:variant>
        <vt:i4>5439499</vt:i4>
      </vt:variant>
      <vt:variant>
        <vt:i4>810</vt:i4>
      </vt:variant>
      <vt:variant>
        <vt:i4>0</vt:i4>
      </vt:variant>
      <vt:variant>
        <vt:i4>5</vt:i4>
      </vt:variant>
      <vt:variant>
        <vt:lpwstr>http://baike.baidu.com/view/35058.htm</vt:lpwstr>
      </vt:variant>
      <vt:variant>
        <vt:lpwstr/>
      </vt:variant>
      <vt:variant>
        <vt:i4>5636100</vt:i4>
      </vt:variant>
      <vt:variant>
        <vt:i4>807</vt:i4>
      </vt:variant>
      <vt:variant>
        <vt:i4>0</vt:i4>
      </vt:variant>
      <vt:variant>
        <vt:i4>5</vt:i4>
      </vt:variant>
      <vt:variant>
        <vt:lpwstr>http://baike.baidu.com/view/77526.htm</vt:lpwstr>
      </vt:variant>
      <vt:variant>
        <vt:lpwstr/>
      </vt:variant>
      <vt:variant>
        <vt:i4>983042</vt:i4>
      </vt:variant>
      <vt:variant>
        <vt:i4>804</vt:i4>
      </vt:variant>
      <vt:variant>
        <vt:i4>0</vt:i4>
      </vt:variant>
      <vt:variant>
        <vt:i4>5</vt:i4>
      </vt:variant>
      <vt:variant>
        <vt:lpwstr>http://baike.baidu.com/view/3330.htm</vt:lpwstr>
      </vt:variant>
      <vt:variant>
        <vt:lpwstr/>
      </vt:variant>
      <vt:variant>
        <vt:i4>4063281</vt:i4>
      </vt:variant>
      <vt:variant>
        <vt:i4>801</vt:i4>
      </vt:variant>
      <vt:variant>
        <vt:i4>0</vt:i4>
      </vt:variant>
      <vt:variant>
        <vt:i4>5</vt:i4>
      </vt:variant>
      <vt:variant>
        <vt:lpwstr>http://baike.baidu.com/view/513251.htm</vt:lpwstr>
      </vt:variant>
      <vt:variant>
        <vt:lpwstr/>
      </vt:variant>
      <vt:variant>
        <vt:i4>5242889</vt:i4>
      </vt:variant>
      <vt:variant>
        <vt:i4>798</vt:i4>
      </vt:variant>
      <vt:variant>
        <vt:i4>0</vt:i4>
      </vt:variant>
      <vt:variant>
        <vt:i4>5</vt:i4>
      </vt:variant>
      <vt:variant>
        <vt:lpwstr>http://baike.baidu.com/view/64778.htm</vt:lpwstr>
      </vt:variant>
      <vt:variant>
        <vt:lpwstr/>
      </vt:variant>
      <vt:variant>
        <vt:i4>5832709</vt:i4>
      </vt:variant>
      <vt:variant>
        <vt:i4>795</vt:i4>
      </vt:variant>
      <vt:variant>
        <vt:i4>0</vt:i4>
      </vt:variant>
      <vt:variant>
        <vt:i4>5</vt:i4>
      </vt:variant>
      <vt:variant>
        <vt:lpwstr>http://baike.baidu.com/view/48726.htm</vt:lpwstr>
      </vt:variant>
      <vt:variant>
        <vt:lpwstr/>
      </vt:variant>
      <vt:variant>
        <vt:i4>6750262</vt:i4>
      </vt:variant>
      <vt:variant>
        <vt:i4>792</vt:i4>
      </vt:variant>
      <vt:variant>
        <vt:i4>0</vt:i4>
      </vt:variant>
      <vt:variant>
        <vt:i4>5</vt:i4>
      </vt:variant>
      <vt:variant>
        <vt:lpwstr>http://baike.baidu.com/view/3458686.htm</vt:lpwstr>
      </vt:variant>
      <vt:variant>
        <vt:lpwstr/>
      </vt:variant>
      <vt:variant>
        <vt:i4>3211326</vt:i4>
      </vt:variant>
      <vt:variant>
        <vt:i4>789</vt:i4>
      </vt:variant>
      <vt:variant>
        <vt:i4>0</vt:i4>
      </vt:variant>
      <vt:variant>
        <vt:i4>5</vt:i4>
      </vt:variant>
      <vt:variant>
        <vt:lpwstr>http://baike.baidu.com/view/194793.htm</vt:lpwstr>
      </vt:variant>
      <vt:variant>
        <vt:lpwstr/>
      </vt:variant>
      <vt:variant>
        <vt:i4>3735606</vt:i4>
      </vt:variant>
      <vt:variant>
        <vt:i4>786</vt:i4>
      </vt:variant>
      <vt:variant>
        <vt:i4>0</vt:i4>
      </vt:variant>
      <vt:variant>
        <vt:i4>5</vt:i4>
      </vt:variant>
      <vt:variant>
        <vt:lpwstr>http://baike.baidu.com/view/310571.htm</vt:lpwstr>
      </vt:variant>
      <vt:variant>
        <vt:lpwstr/>
      </vt:variant>
      <vt:variant>
        <vt:i4>5636098</vt:i4>
      </vt:variant>
      <vt:variant>
        <vt:i4>783</vt:i4>
      </vt:variant>
      <vt:variant>
        <vt:i4>0</vt:i4>
      </vt:variant>
      <vt:variant>
        <vt:i4>5</vt:i4>
      </vt:variant>
      <vt:variant>
        <vt:lpwstr>http://baike.baidu.com/view/50651.htm</vt:lpwstr>
      </vt:variant>
      <vt:variant>
        <vt:lpwstr/>
      </vt:variant>
      <vt:variant>
        <vt:i4>262156</vt:i4>
      </vt:variant>
      <vt:variant>
        <vt:i4>780</vt:i4>
      </vt:variant>
      <vt:variant>
        <vt:i4>0</vt:i4>
      </vt:variant>
      <vt:variant>
        <vt:i4>5</vt:i4>
      </vt:variant>
      <vt:variant>
        <vt:lpwstr>http://baike.baidu.com/view/6189.htm</vt:lpwstr>
      </vt:variant>
      <vt:variant>
        <vt:lpwstr/>
      </vt:variant>
      <vt:variant>
        <vt:i4>983046</vt:i4>
      </vt:variant>
      <vt:variant>
        <vt:i4>777</vt:i4>
      </vt:variant>
      <vt:variant>
        <vt:i4>0</vt:i4>
      </vt:variant>
      <vt:variant>
        <vt:i4>5</vt:i4>
      </vt:variant>
      <vt:variant>
        <vt:lpwstr>http://baike.baidu.com/view/5310.htm</vt:lpwstr>
      </vt:variant>
      <vt:variant>
        <vt:lpwstr/>
      </vt:variant>
      <vt:variant>
        <vt:i4>5636099</vt:i4>
      </vt:variant>
      <vt:variant>
        <vt:i4>774</vt:i4>
      </vt:variant>
      <vt:variant>
        <vt:i4>0</vt:i4>
      </vt:variant>
      <vt:variant>
        <vt:i4>5</vt:i4>
      </vt:variant>
      <vt:variant>
        <vt:lpwstr>http://baike.baidu.com/view/10153.htm</vt:lpwstr>
      </vt:variant>
      <vt:variant>
        <vt:lpwstr/>
      </vt:variant>
      <vt:variant>
        <vt:i4>3538997</vt:i4>
      </vt:variant>
      <vt:variant>
        <vt:i4>771</vt:i4>
      </vt:variant>
      <vt:variant>
        <vt:i4>0</vt:i4>
      </vt:variant>
      <vt:variant>
        <vt:i4>5</vt:i4>
      </vt:variant>
      <vt:variant>
        <vt:lpwstr>http://baike.baidu.com/view/556847.htm</vt:lpwstr>
      </vt:variant>
      <vt:variant>
        <vt:lpwstr/>
      </vt:variant>
      <vt:variant>
        <vt:i4>983042</vt:i4>
      </vt:variant>
      <vt:variant>
        <vt:i4>768</vt:i4>
      </vt:variant>
      <vt:variant>
        <vt:i4>0</vt:i4>
      </vt:variant>
      <vt:variant>
        <vt:i4>5</vt:i4>
      </vt:variant>
      <vt:variant>
        <vt:lpwstr>http://baike.baidu.com/view/8083.htm</vt:lpwstr>
      </vt:variant>
      <vt:variant>
        <vt:lpwstr/>
      </vt:variant>
      <vt:variant>
        <vt:i4>6946869</vt:i4>
      </vt:variant>
      <vt:variant>
        <vt:i4>765</vt:i4>
      </vt:variant>
      <vt:variant>
        <vt:i4>0</vt:i4>
      </vt:variant>
      <vt:variant>
        <vt:i4>5</vt:i4>
      </vt:variant>
      <vt:variant>
        <vt:lpwstr>http://baike.baidu.com/view/396.htm</vt:lpwstr>
      </vt:variant>
      <vt:variant>
        <vt:lpwstr/>
      </vt:variant>
      <vt:variant>
        <vt:i4>327693</vt:i4>
      </vt:variant>
      <vt:variant>
        <vt:i4>762</vt:i4>
      </vt:variant>
      <vt:variant>
        <vt:i4>0</vt:i4>
      </vt:variant>
      <vt:variant>
        <vt:i4>5</vt:i4>
      </vt:variant>
      <vt:variant>
        <vt:lpwstr>http://baike.baidu.com/view/8970.htm</vt:lpwstr>
      </vt:variant>
      <vt:variant>
        <vt:lpwstr/>
      </vt:variant>
      <vt:variant>
        <vt:i4>5898246</vt:i4>
      </vt:variant>
      <vt:variant>
        <vt:i4>759</vt:i4>
      </vt:variant>
      <vt:variant>
        <vt:i4>0</vt:i4>
      </vt:variant>
      <vt:variant>
        <vt:i4>5</vt:i4>
      </vt:variant>
      <vt:variant>
        <vt:lpwstr>http://baike.baidu.com/view/30590.htm</vt:lpwstr>
      </vt:variant>
      <vt:variant>
        <vt:lpwstr/>
      </vt:variant>
      <vt:variant>
        <vt:i4>6291505</vt:i4>
      </vt:variant>
      <vt:variant>
        <vt:i4>756</vt:i4>
      </vt:variant>
      <vt:variant>
        <vt:i4>0</vt:i4>
      </vt:variant>
      <vt:variant>
        <vt:i4>5</vt:i4>
      </vt:variant>
      <vt:variant>
        <vt:lpwstr>http://baike.baidu.com/view/435.htm</vt:lpwstr>
      </vt:variant>
      <vt:variant>
        <vt:lpwstr/>
      </vt:variant>
      <vt:variant>
        <vt:i4>3670064</vt:i4>
      </vt:variant>
      <vt:variant>
        <vt:i4>753</vt:i4>
      </vt:variant>
      <vt:variant>
        <vt:i4>0</vt:i4>
      </vt:variant>
      <vt:variant>
        <vt:i4>5</vt:i4>
      </vt:variant>
      <vt:variant>
        <vt:lpwstr>http://baike.baidu.com/view/360012.htm</vt:lpwstr>
      </vt:variant>
      <vt:variant>
        <vt:lpwstr/>
      </vt:variant>
      <vt:variant>
        <vt:i4>3276855</vt:i4>
      </vt:variant>
      <vt:variant>
        <vt:i4>750</vt:i4>
      </vt:variant>
      <vt:variant>
        <vt:i4>0</vt:i4>
      </vt:variant>
      <vt:variant>
        <vt:i4>5</vt:i4>
      </vt:variant>
      <vt:variant>
        <vt:lpwstr>http://baike.baidu.com/view/797156.htm</vt:lpwstr>
      </vt:variant>
      <vt:variant>
        <vt:lpwstr/>
      </vt:variant>
      <vt:variant>
        <vt:i4>3735608</vt:i4>
      </vt:variant>
      <vt:variant>
        <vt:i4>747</vt:i4>
      </vt:variant>
      <vt:variant>
        <vt:i4>0</vt:i4>
      </vt:variant>
      <vt:variant>
        <vt:i4>5</vt:i4>
      </vt:variant>
      <vt:variant>
        <vt:lpwstr>http://baike.baidu.com/view/149928.htm</vt:lpwstr>
      </vt:variant>
      <vt:variant>
        <vt:lpwstr/>
      </vt:variant>
      <vt:variant>
        <vt:i4>3997750</vt:i4>
      </vt:variant>
      <vt:variant>
        <vt:i4>744</vt:i4>
      </vt:variant>
      <vt:variant>
        <vt:i4>0</vt:i4>
      </vt:variant>
      <vt:variant>
        <vt:i4>5</vt:i4>
      </vt:variant>
      <vt:variant>
        <vt:lpwstr>http://baike.baidu.com/view/781920.htm</vt:lpwstr>
      </vt:variant>
      <vt:variant>
        <vt:lpwstr/>
      </vt:variant>
      <vt:variant>
        <vt:i4>5636101</vt:i4>
      </vt:variant>
      <vt:variant>
        <vt:i4>741</vt:i4>
      </vt:variant>
      <vt:variant>
        <vt:i4>0</vt:i4>
      </vt:variant>
      <vt:variant>
        <vt:i4>5</vt:i4>
      </vt:variant>
      <vt:variant>
        <vt:lpwstr>http://baike.baidu.com/view/15400.htm</vt:lpwstr>
      </vt:variant>
      <vt:variant>
        <vt:lpwstr/>
      </vt:variant>
      <vt:variant>
        <vt:i4>917517</vt:i4>
      </vt:variant>
      <vt:variant>
        <vt:i4>738</vt:i4>
      </vt:variant>
      <vt:variant>
        <vt:i4>0</vt:i4>
      </vt:variant>
      <vt:variant>
        <vt:i4>5</vt:i4>
      </vt:variant>
      <vt:variant>
        <vt:lpwstr>http://baike.baidu.com/view/8674.htm</vt:lpwstr>
      </vt:variant>
      <vt:variant>
        <vt:lpwstr/>
      </vt:variant>
      <vt:variant>
        <vt:i4>6422591</vt:i4>
      </vt:variant>
      <vt:variant>
        <vt:i4>735</vt:i4>
      </vt:variant>
      <vt:variant>
        <vt:i4>0</vt:i4>
      </vt:variant>
      <vt:variant>
        <vt:i4>5</vt:i4>
      </vt:variant>
      <vt:variant>
        <vt:lpwstr>http://baike.baidu.com/view/1130508.htm</vt:lpwstr>
      </vt:variant>
      <vt:variant>
        <vt:lpwstr/>
      </vt:variant>
      <vt:variant>
        <vt:i4>7077949</vt:i4>
      </vt:variant>
      <vt:variant>
        <vt:i4>732</vt:i4>
      </vt:variant>
      <vt:variant>
        <vt:i4>0</vt:i4>
      </vt:variant>
      <vt:variant>
        <vt:i4>5</vt:i4>
      </vt:variant>
      <vt:variant>
        <vt:lpwstr>http://baike.baidu.com/view/1037986.htm</vt:lpwstr>
      </vt:variant>
      <vt:variant>
        <vt:lpwstr/>
      </vt:variant>
      <vt:variant>
        <vt:i4>3539002</vt:i4>
      </vt:variant>
      <vt:variant>
        <vt:i4>729</vt:i4>
      </vt:variant>
      <vt:variant>
        <vt:i4>0</vt:i4>
      </vt:variant>
      <vt:variant>
        <vt:i4>5</vt:i4>
      </vt:variant>
      <vt:variant>
        <vt:lpwstr>http://baike.baidu.com/view/797182.htm</vt:lpwstr>
      </vt:variant>
      <vt:variant>
        <vt:lpwstr/>
      </vt:variant>
      <vt:variant>
        <vt:i4>3735610</vt:i4>
      </vt:variant>
      <vt:variant>
        <vt:i4>726</vt:i4>
      </vt:variant>
      <vt:variant>
        <vt:i4>0</vt:i4>
      </vt:variant>
      <vt:variant>
        <vt:i4>5</vt:i4>
      </vt:variant>
      <vt:variant>
        <vt:lpwstr>http://baike.baidu.com/view/737583.htm</vt:lpwstr>
      </vt:variant>
      <vt:variant>
        <vt:lpwstr/>
      </vt:variant>
      <vt:variant>
        <vt:i4>3997751</vt:i4>
      </vt:variant>
      <vt:variant>
        <vt:i4>723</vt:i4>
      </vt:variant>
      <vt:variant>
        <vt:i4>0</vt:i4>
      </vt:variant>
      <vt:variant>
        <vt:i4>5</vt:i4>
      </vt:variant>
      <vt:variant>
        <vt:lpwstr>http://baike.baidu.com/view/131052.htm</vt:lpwstr>
      </vt:variant>
      <vt:variant>
        <vt:lpwstr/>
      </vt:variant>
      <vt:variant>
        <vt:i4>3145783</vt:i4>
      </vt:variant>
      <vt:variant>
        <vt:i4>720</vt:i4>
      </vt:variant>
      <vt:variant>
        <vt:i4>0</vt:i4>
      </vt:variant>
      <vt:variant>
        <vt:i4>5</vt:i4>
      </vt:variant>
      <vt:variant>
        <vt:lpwstr>http://baike.baidu.com/view/552128.htm</vt:lpwstr>
      </vt:variant>
      <vt:variant>
        <vt:lpwstr/>
      </vt:variant>
      <vt:variant>
        <vt:i4>3670064</vt:i4>
      </vt:variant>
      <vt:variant>
        <vt:i4>717</vt:i4>
      </vt:variant>
      <vt:variant>
        <vt:i4>0</vt:i4>
      </vt:variant>
      <vt:variant>
        <vt:i4>5</vt:i4>
      </vt:variant>
      <vt:variant>
        <vt:lpwstr>http://baike.baidu.com/view/131027.htm</vt:lpwstr>
      </vt:variant>
      <vt:variant>
        <vt:lpwstr/>
      </vt:variant>
      <vt:variant>
        <vt:i4>3997747</vt:i4>
      </vt:variant>
      <vt:variant>
        <vt:i4>714</vt:i4>
      </vt:variant>
      <vt:variant>
        <vt:i4>0</vt:i4>
      </vt:variant>
      <vt:variant>
        <vt:i4>5</vt:i4>
      </vt:variant>
      <vt:variant>
        <vt:lpwstr>http://baike.baidu.com/view/122221.htm</vt:lpwstr>
      </vt:variant>
      <vt:variant>
        <vt:lpwstr/>
      </vt:variant>
      <vt:variant>
        <vt:i4>5767214</vt:i4>
      </vt:variant>
      <vt:variant>
        <vt:i4>711</vt:i4>
      </vt:variant>
      <vt:variant>
        <vt:i4>0</vt:i4>
      </vt:variant>
      <vt:variant>
        <vt:i4>5</vt:i4>
      </vt:variant>
      <vt:variant>
        <vt:lpwstr>C:\Documents and Settings\lixian\Local Settings\Temp\cbrtmp_sutra_&amp;T=1846&amp;B=T&amp;V=38&amp;S=1779&amp;J=1&amp;P=&amp;154035.htm</vt:lpwstr>
      </vt:variant>
      <vt:variant>
        <vt:lpwstr>0_0#0_0</vt:lpwstr>
      </vt:variant>
      <vt:variant>
        <vt:i4>5767214</vt:i4>
      </vt:variant>
      <vt:variant>
        <vt:i4>708</vt:i4>
      </vt:variant>
      <vt:variant>
        <vt:i4>0</vt:i4>
      </vt:variant>
      <vt:variant>
        <vt:i4>5</vt:i4>
      </vt:variant>
      <vt:variant>
        <vt:lpwstr>C:\Documents and Settings\lixian\Local Settings\Temp\cbrtmp_sutra_&amp;T=1846&amp;B=T&amp;V=38&amp;S=1779&amp;J=1&amp;P=&amp;154035.htm</vt:lpwstr>
      </vt:variant>
      <vt:variant>
        <vt:lpwstr>0_0#0_0</vt:lpwstr>
      </vt:variant>
      <vt:variant>
        <vt:i4>5767214</vt:i4>
      </vt:variant>
      <vt:variant>
        <vt:i4>705</vt:i4>
      </vt:variant>
      <vt:variant>
        <vt:i4>0</vt:i4>
      </vt:variant>
      <vt:variant>
        <vt:i4>5</vt:i4>
      </vt:variant>
      <vt:variant>
        <vt:lpwstr>C:\Documents and Settings\lixian\Local Settings\Temp\cbrtmp_sutra_&amp;T=1846&amp;B=T&amp;V=38&amp;S=1779&amp;J=1&amp;P=&amp;154035.htm</vt:lpwstr>
      </vt:variant>
      <vt:variant>
        <vt:lpwstr>0_0#0_0</vt:lpwstr>
      </vt:variant>
      <vt:variant>
        <vt:i4>5767214</vt:i4>
      </vt:variant>
      <vt:variant>
        <vt:i4>702</vt:i4>
      </vt:variant>
      <vt:variant>
        <vt:i4>0</vt:i4>
      </vt:variant>
      <vt:variant>
        <vt:i4>5</vt:i4>
      </vt:variant>
      <vt:variant>
        <vt:lpwstr>C:\Documents and Settings\lixian\Local Settings\Temp\cbrtmp_sutra_&amp;T=1846&amp;B=T&amp;V=38&amp;S=1779&amp;J=1&amp;P=&amp;154035.htm</vt:lpwstr>
      </vt:variant>
      <vt:variant>
        <vt:lpwstr>0_0#0_0</vt:lpwstr>
      </vt:variant>
      <vt:variant>
        <vt:i4>6881307</vt:i4>
      </vt:variant>
      <vt:variant>
        <vt:i4>699</vt:i4>
      </vt:variant>
      <vt:variant>
        <vt:i4>0</vt:i4>
      </vt:variant>
      <vt:variant>
        <vt:i4>5</vt:i4>
      </vt:variant>
      <vt:variant>
        <vt:lpwstr>C:\Documents and Settings\lixian\Local Settings\Temp\cbrtmp_sutra_&amp;T=524&amp;B=T&amp;V=14&amp;S=0509&amp;J=1&amp;P=&amp;15402.htm</vt:lpwstr>
      </vt:variant>
      <vt:variant>
        <vt:lpwstr>0_2#0_2</vt:lpwstr>
      </vt:variant>
      <vt:variant>
        <vt:i4>6881307</vt:i4>
      </vt:variant>
      <vt:variant>
        <vt:i4>696</vt:i4>
      </vt:variant>
      <vt:variant>
        <vt:i4>0</vt:i4>
      </vt:variant>
      <vt:variant>
        <vt:i4>5</vt:i4>
      </vt:variant>
      <vt:variant>
        <vt:lpwstr>C:\Documents and Settings\lixian\Local Settings\Temp\cbrtmp_sutra_&amp;T=524&amp;B=T&amp;V=14&amp;S=0509&amp;J=1&amp;P=&amp;15402.htm</vt:lpwstr>
      </vt:variant>
      <vt:variant>
        <vt:lpwstr>0_2#0_2</vt:lpwstr>
      </vt:variant>
      <vt:variant>
        <vt:i4>6881307</vt:i4>
      </vt:variant>
      <vt:variant>
        <vt:i4>693</vt:i4>
      </vt:variant>
      <vt:variant>
        <vt:i4>0</vt:i4>
      </vt:variant>
      <vt:variant>
        <vt:i4>5</vt:i4>
      </vt:variant>
      <vt:variant>
        <vt:lpwstr>C:\Documents and Settings\lixian\Local Settings\Temp\cbrtmp_sutra_&amp;T=524&amp;B=T&amp;V=14&amp;S=0509&amp;J=1&amp;P=&amp;15402.htm</vt:lpwstr>
      </vt:variant>
      <vt:variant>
        <vt:lpwstr>0_2#0_2</vt:lpwstr>
      </vt:variant>
      <vt:variant>
        <vt:i4>2031714</vt:i4>
      </vt:variant>
      <vt:variant>
        <vt:i4>690</vt:i4>
      </vt:variant>
      <vt:variant>
        <vt:i4>0</vt:i4>
      </vt:variant>
      <vt:variant>
        <vt:i4>5</vt:i4>
      </vt:variant>
      <vt:variant>
        <vt:lpwstr>C:\Documents and Settings\lixian\Local Settings\Temp\cbrtmp_sutra_&amp;T=386&amp;B=T&amp;V=12&amp;S=0375&amp;J=18&amp;P=&amp;307644.htm</vt:lpwstr>
      </vt:variant>
      <vt:variant>
        <vt:lpwstr>0_0#0_0</vt:lpwstr>
      </vt:variant>
      <vt:variant>
        <vt:i4>2031714</vt:i4>
      </vt:variant>
      <vt:variant>
        <vt:i4>687</vt:i4>
      </vt:variant>
      <vt:variant>
        <vt:i4>0</vt:i4>
      </vt:variant>
      <vt:variant>
        <vt:i4>5</vt:i4>
      </vt:variant>
      <vt:variant>
        <vt:lpwstr>C:\Documents and Settings\lixian\Local Settings\Temp\cbrtmp_sutra_&amp;T=386&amp;B=T&amp;V=12&amp;S=0375&amp;J=18&amp;P=&amp;307644.htm</vt:lpwstr>
      </vt:variant>
      <vt:variant>
        <vt:lpwstr>0_0#0_0</vt:lpwstr>
      </vt:variant>
      <vt:variant>
        <vt:i4>2031714</vt:i4>
      </vt:variant>
      <vt:variant>
        <vt:i4>684</vt:i4>
      </vt:variant>
      <vt:variant>
        <vt:i4>0</vt:i4>
      </vt:variant>
      <vt:variant>
        <vt:i4>5</vt:i4>
      </vt:variant>
      <vt:variant>
        <vt:lpwstr>C:\Documents and Settings\lixian\Local Settings\Temp\cbrtmp_sutra_&amp;T=386&amp;B=T&amp;V=12&amp;S=0375&amp;J=18&amp;P=&amp;307644.htm</vt:lpwstr>
      </vt:variant>
      <vt:variant>
        <vt:lpwstr>0_0#0_0</vt:lpwstr>
      </vt:variant>
      <vt:variant>
        <vt:i4>7798868</vt:i4>
      </vt:variant>
      <vt:variant>
        <vt:i4>681</vt:i4>
      </vt:variant>
      <vt:variant>
        <vt:i4>0</vt:i4>
      </vt:variant>
      <vt:variant>
        <vt:i4>5</vt:i4>
      </vt:variant>
      <vt:variant>
        <vt:lpwstr>C:\Documents and Settings\lixian\Local Settings\Temp\cbrtmp_sutra_&amp;T=2112&amp;B=T&amp;V=49&amp;S=2035&amp;J=39&amp;P=&amp;307624.htm</vt:lpwstr>
      </vt:variant>
      <vt:variant>
        <vt:lpwstr>0_0#0_0</vt:lpwstr>
      </vt:variant>
      <vt:variant>
        <vt:i4>7798868</vt:i4>
      </vt:variant>
      <vt:variant>
        <vt:i4>678</vt:i4>
      </vt:variant>
      <vt:variant>
        <vt:i4>0</vt:i4>
      </vt:variant>
      <vt:variant>
        <vt:i4>5</vt:i4>
      </vt:variant>
      <vt:variant>
        <vt:lpwstr>C:\Documents and Settings\lixian\Local Settings\Temp\cbrtmp_sutra_&amp;T=2112&amp;B=T&amp;V=49&amp;S=2035&amp;J=39&amp;P=&amp;307624.htm</vt:lpwstr>
      </vt:variant>
      <vt:variant>
        <vt:lpwstr>0_0#0_0</vt:lpwstr>
      </vt:variant>
      <vt:variant>
        <vt:i4>7798868</vt:i4>
      </vt:variant>
      <vt:variant>
        <vt:i4>675</vt:i4>
      </vt:variant>
      <vt:variant>
        <vt:i4>0</vt:i4>
      </vt:variant>
      <vt:variant>
        <vt:i4>5</vt:i4>
      </vt:variant>
      <vt:variant>
        <vt:lpwstr>C:\Documents and Settings\lixian\Local Settings\Temp\cbrtmp_sutra_&amp;T=2112&amp;B=T&amp;V=49&amp;S=2035&amp;J=39&amp;P=&amp;307624.htm</vt:lpwstr>
      </vt:variant>
      <vt:variant>
        <vt:lpwstr>0_0#0_0</vt:lpwstr>
      </vt:variant>
      <vt:variant>
        <vt:i4>7798868</vt:i4>
      </vt:variant>
      <vt:variant>
        <vt:i4>672</vt:i4>
      </vt:variant>
      <vt:variant>
        <vt:i4>0</vt:i4>
      </vt:variant>
      <vt:variant>
        <vt:i4>5</vt:i4>
      </vt:variant>
      <vt:variant>
        <vt:lpwstr>C:\Documents and Settings\lixian\Local Settings\Temp\cbrtmp_sutra_&amp;T=2112&amp;B=T&amp;V=49&amp;S=2035&amp;J=39&amp;P=&amp;307624.htm</vt:lpwstr>
      </vt:variant>
      <vt:variant>
        <vt:lpwstr>0_0#0_0</vt:lpwstr>
      </vt:variant>
      <vt:variant>
        <vt:i4>131110</vt:i4>
      </vt:variant>
      <vt:variant>
        <vt:i4>669</vt:i4>
      </vt:variant>
      <vt:variant>
        <vt:i4>0</vt:i4>
      </vt:variant>
      <vt:variant>
        <vt:i4>5</vt:i4>
      </vt:variant>
      <vt:variant>
        <vt:lpwstr>C:\Documents and Settings\lixian\Local Settings\Temp\cbrtmp_sutra_&amp;T=387&amp;B=X&amp;V=33&amp;S=0625&amp;J=6&amp;P=&amp;307614.htm</vt:lpwstr>
      </vt:variant>
      <vt:variant>
        <vt:lpwstr>0_0#0_0</vt:lpwstr>
      </vt:variant>
      <vt:variant>
        <vt:i4>131110</vt:i4>
      </vt:variant>
      <vt:variant>
        <vt:i4>666</vt:i4>
      </vt:variant>
      <vt:variant>
        <vt:i4>0</vt:i4>
      </vt:variant>
      <vt:variant>
        <vt:i4>5</vt:i4>
      </vt:variant>
      <vt:variant>
        <vt:lpwstr>C:\Documents and Settings\lixian\Local Settings\Temp\cbrtmp_sutra_&amp;T=387&amp;B=X&amp;V=33&amp;S=0625&amp;J=6&amp;P=&amp;307614.htm</vt:lpwstr>
      </vt:variant>
      <vt:variant>
        <vt:lpwstr>0_0#0_0</vt:lpwstr>
      </vt:variant>
      <vt:variant>
        <vt:i4>131110</vt:i4>
      </vt:variant>
      <vt:variant>
        <vt:i4>663</vt:i4>
      </vt:variant>
      <vt:variant>
        <vt:i4>0</vt:i4>
      </vt:variant>
      <vt:variant>
        <vt:i4>5</vt:i4>
      </vt:variant>
      <vt:variant>
        <vt:lpwstr>C:\Documents and Settings\lixian\Local Settings\Temp\cbrtmp_sutra_&amp;T=387&amp;B=X&amp;V=33&amp;S=0625&amp;J=6&amp;P=&amp;307614.htm</vt:lpwstr>
      </vt:variant>
      <vt:variant>
        <vt:lpwstr>0_0#0_0</vt:lpwstr>
      </vt:variant>
      <vt:variant>
        <vt:i4>131110</vt:i4>
      </vt:variant>
      <vt:variant>
        <vt:i4>660</vt:i4>
      </vt:variant>
      <vt:variant>
        <vt:i4>0</vt:i4>
      </vt:variant>
      <vt:variant>
        <vt:i4>5</vt:i4>
      </vt:variant>
      <vt:variant>
        <vt:lpwstr>C:\Documents and Settings\lixian\Local Settings\Temp\cbrtmp_sutra_&amp;T=387&amp;B=X&amp;V=33&amp;S=0625&amp;J=6&amp;P=&amp;307614.htm</vt:lpwstr>
      </vt:variant>
      <vt:variant>
        <vt:lpwstr>0_0#0_0</vt:lpwstr>
      </vt:variant>
      <vt:variant>
        <vt:i4>1966189</vt:i4>
      </vt:variant>
      <vt:variant>
        <vt:i4>657</vt:i4>
      </vt:variant>
      <vt:variant>
        <vt:i4>0</vt:i4>
      </vt:variant>
      <vt:variant>
        <vt:i4>5</vt:i4>
      </vt:variant>
      <vt:variant>
        <vt:lpwstr>C:\Documents and Settings\lixian\Local Settings\Temp\cbrtmp_sutra_&amp;T=348&amp;B=X&amp;V=28&amp;S=0586&amp;J=13&amp;P=&amp;307619.htm</vt:lpwstr>
      </vt:variant>
      <vt:variant>
        <vt:lpwstr>0_0#0_0</vt:lpwstr>
      </vt:variant>
      <vt:variant>
        <vt:i4>1966189</vt:i4>
      </vt:variant>
      <vt:variant>
        <vt:i4>654</vt:i4>
      </vt:variant>
      <vt:variant>
        <vt:i4>0</vt:i4>
      </vt:variant>
      <vt:variant>
        <vt:i4>5</vt:i4>
      </vt:variant>
      <vt:variant>
        <vt:lpwstr>C:\Documents and Settings\lixian\Local Settings\Temp\cbrtmp_sutra_&amp;T=348&amp;B=X&amp;V=28&amp;S=0586&amp;J=13&amp;P=&amp;307619.htm</vt:lpwstr>
      </vt:variant>
      <vt:variant>
        <vt:lpwstr>0_0#0_0</vt:lpwstr>
      </vt:variant>
      <vt:variant>
        <vt:i4>1966189</vt:i4>
      </vt:variant>
      <vt:variant>
        <vt:i4>651</vt:i4>
      </vt:variant>
      <vt:variant>
        <vt:i4>0</vt:i4>
      </vt:variant>
      <vt:variant>
        <vt:i4>5</vt:i4>
      </vt:variant>
      <vt:variant>
        <vt:lpwstr>C:\Documents and Settings\lixian\Local Settings\Temp\cbrtmp_sutra_&amp;T=348&amp;B=X&amp;V=28&amp;S=0586&amp;J=13&amp;P=&amp;307619.htm</vt:lpwstr>
      </vt:variant>
      <vt:variant>
        <vt:lpwstr>0_0#0_0</vt:lpwstr>
      </vt:variant>
      <vt:variant>
        <vt:i4>6291475</vt:i4>
      </vt:variant>
      <vt:variant>
        <vt:i4>648</vt:i4>
      </vt:variant>
      <vt:variant>
        <vt:i4>0</vt:i4>
      </vt:variant>
      <vt:variant>
        <vt:i4>5</vt:i4>
      </vt:variant>
      <vt:variant>
        <vt:lpwstr>C:\Documents and Settings\lixian\Local Settings\Temp\cbrtmp_sutra_&amp;T=660&amp;B=X&amp;V=57&amp;S=0964&amp;J=3&amp;P=&amp;92025.htm</vt:lpwstr>
      </vt:variant>
      <vt:variant>
        <vt:lpwstr>0_0#0_0</vt:lpwstr>
      </vt:variant>
      <vt:variant>
        <vt:i4>6291475</vt:i4>
      </vt:variant>
      <vt:variant>
        <vt:i4>645</vt:i4>
      </vt:variant>
      <vt:variant>
        <vt:i4>0</vt:i4>
      </vt:variant>
      <vt:variant>
        <vt:i4>5</vt:i4>
      </vt:variant>
      <vt:variant>
        <vt:lpwstr>C:\Documents and Settings\lixian\Local Settings\Temp\cbrtmp_sutra_&amp;T=660&amp;B=X&amp;V=57&amp;S=0964&amp;J=3&amp;P=&amp;92025.htm</vt:lpwstr>
      </vt:variant>
      <vt:variant>
        <vt:lpwstr>0_0#0_0</vt:lpwstr>
      </vt:variant>
      <vt:variant>
        <vt:i4>6291475</vt:i4>
      </vt:variant>
      <vt:variant>
        <vt:i4>642</vt:i4>
      </vt:variant>
      <vt:variant>
        <vt:i4>0</vt:i4>
      </vt:variant>
      <vt:variant>
        <vt:i4>5</vt:i4>
      </vt:variant>
      <vt:variant>
        <vt:lpwstr>C:\Documents and Settings\lixian\Local Settings\Temp\cbrtmp_sutra_&amp;T=660&amp;B=X&amp;V=57&amp;S=0964&amp;J=3&amp;P=&amp;92025.htm</vt:lpwstr>
      </vt:variant>
      <vt:variant>
        <vt:lpwstr>0_0#0_0</vt:lpwstr>
      </vt:variant>
      <vt:variant>
        <vt:i4>6291475</vt:i4>
      </vt:variant>
      <vt:variant>
        <vt:i4>639</vt:i4>
      </vt:variant>
      <vt:variant>
        <vt:i4>0</vt:i4>
      </vt:variant>
      <vt:variant>
        <vt:i4>5</vt:i4>
      </vt:variant>
      <vt:variant>
        <vt:lpwstr>C:\Documents and Settings\lixian\Local Settings\Temp\cbrtmp_sutra_&amp;T=660&amp;B=X&amp;V=57&amp;S=0964&amp;J=3&amp;P=&amp;92025.htm</vt:lpwstr>
      </vt:variant>
      <vt:variant>
        <vt:lpwstr>0_0#0_0</vt:lpwstr>
      </vt:variant>
      <vt:variant>
        <vt:i4>6619158</vt:i4>
      </vt:variant>
      <vt:variant>
        <vt:i4>636</vt:i4>
      </vt:variant>
      <vt:variant>
        <vt:i4>0</vt:i4>
      </vt:variant>
      <vt:variant>
        <vt:i4>5</vt:i4>
      </vt:variant>
      <vt:variant>
        <vt:lpwstr>C:\Documents and Settings\lixian\Local Settings\Temp\cbrtmp_sutra_&amp;T=349&amp;B=X&amp;V=28&amp;S=0587&amp;J=2&amp;P=&amp;92023.htm</vt:lpwstr>
      </vt:variant>
      <vt:variant>
        <vt:lpwstr>0_0#0_0</vt:lpwstr>
      </vt:variant>
      <vt:variant>
        <vt:i4>6619158</vt:i4>
      </vt:variant>
      <vt:variant>
        <vt:i4>633</vt:i4>
      </vt:variant>
      <vt:variant>
        <vt:i4>0</vt:i4>
      </vt:variant>
      <vt:variant>
        <vt:i4>5</vt:i4>
      </vt:variant>
      <vt:variant>
        <vt:lpwstr>C:\Documents and Settings\lixian\Local Settings\Temp\cbrtmp_sutra_&amp;T=349&amp;B=X&amp;V=28&amp;S=0587&amp;J=2&amp;P=&amp;92023.htm</vt:lpwstr>
      </vt:variant>
      <vt:variant>
        <vt:lpwstr>0_0#0_0</vt:lpwstr>
      </vt:variant>
      <vt:variant>
        <vt:i4>6619158</vt:i4>
      </vt:variant>
      <vt:variant>
        <vt:i4>630</vt:i4>
      </vt:variant>
      <vt:variant>
        <vt:i4>0</vt:i4>
      </vt:variant>
      <vt:variant>
        <vt:i4>5</vt:i4>
      </vt:variant>
      <vt:variant>
        <vt:lpwstr>C:\Documents and Settings\lixian\Local Settings\Temp\cbrtmp_sutra_&amp;T=349&amp;B=X&amp;V=28&amp;S=0587&amp;J=2&amp;P=&amp;92023.htm</vt:lpwstr>
      </vt:variant>
      <vt:variant>
        <vt:lpwstr>0_0#0_0</vt:lpwstr>
      </vt:variant>
      <vt:variant>
        <vt:i4>6619158</vt:i4>
      </vt:variant>
      <vt:variant>
        <vt:i4>627</vt:i4>
      </vt:variant>
      <vt:variant>
        <vt:i4>0</vt:i4>
      </vt:variant>
      <vt:variant>
        <vt:i4>5</vt:i4>
      </vt:variant>
      <vt:variant>
        <vt:lpwstr>C:\Documents and Settings\lixian\Local Settings\Temp\cbrtmp_sutra_&amp;T=349&amp;B=X&amp;V=28&amp;S=0587&amp;J=2&amp;P=&amp;92023.htm</vt:lpwstr>
      </vt:variant>
      <vt:variant>
        <vt:lpwstr>0_0#0_0</vt:lpwstr>
      </vt:variant>
      <vt:variant>
        <vt:i4>589868</vt:i4>
      </vt:variant>
      <vt:variant>
        <vt:i4>624</vt:i4>
      </vt:variant>
      <vt:variant>
        <vt:i4>0</vt:i4>
      </vt:variant>
      <vt:variant>
        <vt:i4>5</vt:i4>
      </vt:variant>
      <vt:variant>
        <vt:lpwstr>C:\Documents and Settings\lixian\Local Settings\Temp\cbrtmp_sutra_&amp;T=1783&amp;B=T&amp;V=33&amp;S=1716&amp;J=2&amp;P=&amp;92040.htm</vt:lpwstr>
      </vt:variant>
      <vt:variant>
        <vt:lpwstr>0_0#0_0</vt:lpwstr>
      </vt:variant>
      <vt:variant>
        <vt:i4>589868</vt:i4>
      </vt:variant>
      <vt:variant>
        <vt:i4>621</vt:i4>
      </vt:variant>
      <vt:variant>
        <vt:i4>0</vt:i4>
      </vt:variant>
      <vt:variant>
        <vt:i4>5</vt:i4>
      </vt:variant>
      <vt:variant>
        <vt:lpwstr>C:\Documents and Settings\lixian\Local Settings\Temp\cbrtmp_sutra_&amp;T=1783&amp;B=T&amp;V=33&amp;S=1716&amp;J=2&amp;P=&amp;92040.htm</vt:lpwstr>
      </vt:variant>
      <vt:variant>
        <vt:lpwstr>0_0#0_0</vt:lpwstr>
      </vt:variant>
      <vt:variant>
        <vt:i4>917546</vt:i4>
      </vt:variant>
      <vt:variant>
        <vt:i4>618</vt:i4>
      </vt:variant>
      <vt:variant>
        <vt:i4>0</vt:i4>
      </vt:variant>
      <vt:variant>
        <vt:i4>5</vt:i4>
      </vt:variant>
      <vt:variant>
        <vt:lpwstr>C:\Documents and Settings\lixian\Local Settings\Temp\cbrtmp_sutra_&amp;T=1784&amp;B=T&amp;V=33&amp;S=1717&amp;J=7&amp;P=&amp;92017.htm</vt:lpwstr>
      </vt:variant>
      <vt:variant>
        <vt:lpwstr>0_0#0_0</vt:lpwstr>
      </vt:variant>
      <vt:variant>
        <vt:i4>917546</vt:i4>
      </vt:variant>
      <vt:variant>
        <vt:i4>615</vt:i4>
      </vt:variant>
      <vt:variant>
        <vt:i4>0</vt:i4>
      </vt:variant>
      <vt:variant>
        <vt:i4>5</vt:i4>
      </vt:variant>
      <vt:variant>
        <vt:lpwstr>C:\Documents and Settings\lixian\Local Settings\Temp\cbrtmp_sutra_&amp;T=1784&amp;B=T&amp;V=33&amp;S=1717&amp;J=7&amp;P=&amp;92017.htm</vt:lpwstr>
      </vt:variant>
      <vt:variant>
        <vt:lpwstr>0_0#0_0</vt:lpwstr>
      </vt:variant>
      <vt:variant>
        <vt:i4>917546</vt:i4>
      </vt:variant>
      <vt:variant>
        <vt:i4>612</vt:i4>
      </vt:variant>
      <vt:variant>
        <vt:i4>0</vt:i4>
      </vt:variant>
      <vt:variant>
        <vt:i4>5</vt:i4>
      </vt:variant>
      <vt:variant>
        <vt:lpwstr>C:\Documents and Settings\lixian\Local Settings\Temp\cbrtmp_sutra_&amp;T=1784&amp;B=T&amp;V=33&amp;S=1717&amp;J=7&amp;P=&amp;92017.htm</vt:lpwstr>
      </vt:variant>
      <vt:variant>
        <vt:lpwstr>0_0#0_0</vt:lpwstr>
      </vt:variant>
      <vt:variant>
        <vt:i4>917546</vt:i4>
      </vt:variant>
      <vt:variant>
        <vt:i4>609</vt:i4>
      </vt:variant>
      <vt:variant>
        <vt:i4>0</vt:i4>
      </vt:variant>
      <vt:variant>
        <vt:i4>5</vt:i4>
      </vt:variant>
      <vt:variant>
        <vt:lpwstr>C:\Documents and Settings\lixian\Local Settings\Temp\cbrtmp_sutra_&amp;T=1784&amp;B=T&amp;V=33&amp;S=1717&amp;J=7&amp;P=&amp;92017.htm</vt:lpwstr>
      </vt:variant>
      <vt:variant>
        <vt:lpwstr>0_0#0_0</vt:lpwstr>
      </vt:variant>
      <vt:variant>
        <vt:i4>917546</vt:i4>
      </vt:variant>
      <vt:variant>
        <vt:i4>606</vt:i4>
      </vt:variant>
      <vt:variant>
        <vt:i4>0</vt:i4>
      </vt:variant>
      <vt:variant>
        <vt:i4>5</vt:i4>
      </vt:variant>
      <vt:variant>
        <vt:lpwstr>C:\Documents and Settings\lixian\Local Settings\Temp\cbrtmp_sutra_&amp;T=1784&amp;B=T&amp;V=33&amp;S=1717&amp;J=7&amp;P=&amp;92017.htm</vt:lpwstr>
      </vt:variant>
      <vt:variant>
        <vt:lpwstr>0_0#0_0</vt:lpwstr>
      </vt:variant>
      <vt:variant>
        <vt:i4>917546</vt:i4>
      </vt:variant>
      <vt:variant>
        <vt:i4>603</vt:i4>
      </vt:variant>
      <vt:variant>
        <vt:i4>0</vt:i4>
      </vt:variant>
      <vt:variant>
        <vt:i4>5</vt:i4>
      </vt:variant>
      <vt:variant>
        <vt:lpwstr>C:\Documents and Settings\lixian\Local Settings\Temp\cbrtmp_sutra_&amp;T=1784&amp;B=T&amp;V=33&amp;S=1717&amp;J=7&amp;P=&amp;92017.htm</vt:lpwstr>
      </vt:variant>
      <vt:variant>
        <vt:lpwstr>0_0#0_0</vt:lpwstr>
      </vt:variant>
      <vt:variant>
        <vt:i4>524331</vt:i4>
      </vt:variant>
      <vt:variant>
        <vt:i4>600</vt:i4>
      </vt:variant>
      <vt:variant>
        <vt:i4>0</vt:i4>
      </vt:variant>
      <vt:variant>
        <vt:i4>5</vt:i4>
      </vt:variant>
      <vt:variant>
        <vt:lpwstr>C:\Documents and Settings\lixian\Local Settings\Temp\cbrtmp_sutra_&amp;T=1981&amp;B=T&amp;V=46&amp;S=1912&amp;J=1&amp;P=&amp;92014.htm</vt:lpwstr>
      </vt:variant>
      <vt:variant>
        <vt:lpwstr>0_0#0_0</vt:lpwstr>
      </vt:variant>
      <vt:variant>
        <vt:i4>524331</vt:i4>
      </vt:variant>
      <vt:variant>
        <vt:i4>597</vt:i4>
      </vt:variant>
      <vt:variant>
        <vt:i4>0</vt:i4>
      </vt:variant>
      <vt:variant>
        <vt:i4>5</vt:i4>
      </vt:variant>
      <vt:variant>
        <vt:lpwstr>C:\Documents and Settings\lixian\Local Settings\Temp\cbrtmp_sutra_&amp;T=1981&amp;B=T&amp;V=46&amp;S=1912&amp;J=1&amp;P=&amp;92014.htm</vt:lpwstr>
      </vt:variant>
      <vt:variant>
        <vt:lpwstr>0_0#0_0</vt:lpwstr>
      </vt:variant>
      <vt:variant>
        <vt:i4>524331</vt:i4>
      </vt:variant>
      <vt:variant>
        <vt:i4>594</vt:i4>
      </vt:variant>
      <vt:variant>
        <vt:i4>0</vt:i4>
      </vt:variant>
      <vt:variant>
        <vt:i4>5</vt:i4>
      </vt:variant>
      <vt:variant>
        <vt:lpwstr>C:\Documents and Settings\lixian\Local Settings\Temp\cbrtmp_sutra_&amp;T=1981&amp;B=T&amp;V=46&amp;S=1912&amp;J=1&amp;P=&amp;92014.htm</vt:lpwstr>
      </vt:variant>
      <vt:variant>
        <vt:lpwstr>0_0#0_0</vt:lpwstr>
      </vt:variant>
      <vt:variant>
        <vt:i4>524331</vt:i4>
      </vt:variant>
      <vt:variant>
        <vt:i4>591</vt:i4>
      </vt:variant>
      <vt:variant>
        <vt:i4>0</vt:i4>
      </vt:variant>
      <vt:variant>
        <vt:i4>5</vt:i4>
      </vt:variant>
      <vt:variant>
        <vt:lpwstr>C:\Documents and Settings\lixian\Local Settings\Temp\cbrtmp_sutra_&amp;T=1981&amp;B=T&amp;V=46&amp;S=1912&amp;J=1&amp;P=&amp;92014.htm</vt:lpwstr>
      </vt:variant>
      <vt:variant>
        <vt:lpwstr>0_0#0_0</vt:lpwstr>
      </vt:variant>
      <vt:variant>
        <vt:i4>6488085</vt:i4>
      </vt:variant>
      <vt:variant>
        <vt:i4>588</vt:i4>
      </vt:variant>
      <vt:variant>
        <vt:i4>0</vt:i4>
      </vt:variant>
      <vt:variant>
        <vt:i4>5</vt:i4>
      </vt:variant>
      <vt:variant>
        <vt:lpwstr>C:\Documents and Settings\lixian\Local Settings\Temp\cbrtmp_sutra_&amp;T=1981&amp;B=T&amp;V=46&amp;S=1912&amp;J=5&amp;P=&amp;9209.htm</vt:lpwstr>
      </vt:variant>
      <vt:variant>
        <vt:lpwstr>0_0#0_0</vt:lpwstr>
      </vt:variant>
      <vt:variant>
        <vt:i4>6488085</vt:i4>
      </vt:variant>
      <vt:variant>
        <vt:i4>585</vt:i4>
      </vt:variant>
      <vt:variant>
        <vt:i4>0</vt:i4>
      </vt:variant>
      <vt:variant>
        <vt:i4>5</vt:i4>
      </vt:variant>
      <vt:variant>
        <vt:lpwstr>C:\Documents and Settings\lixian\Local Settings\Temp\cbrtmp_sutra_&amp;T=1981&amp;B=T&amp;V=46&amp;S=1912&amp;J=5&amp;P=&amp;9209.htm</vt:lpwstr>
      </vt:variant>
      <vt:variant>
        <vt:lpwstr>0_0#0_0</vt:lpwstr>
      </vt:variant>
      <vt:variant>
        <vt:i4>6488085</vt:i4>
      </vt:variant>
      <vt:variant>
        <vt:i4>582</vt:i4>
      </vt:variant>
      <vt:variant>
        <vt:i4>0</vt:i4>
      </vt:variant>
      <vt:variant>
        <vt:i4>5</vt:i4>
      </vt:variant>
      <vt:variant>
        <vt:lpwstr>C:\Documents and Settings\lixian\Local Settings\Temp\cbrtmp_sutra_&amp;T=1981&amp;B=T&amp;V=46&amp;S=1912&amp;J=5&amp;P=&amp;9209.htm</vt:lpwstr>
      </vt:variant>
      <vt:variant>
        <vt:lpwstr>0_0#0_0</vt:lpwstr>
      </vt:variant>
      <vt:variant>
        <vt:i4>6488085</vt:i4>
      </vt:variant>
      <vt:variant>
        <vt:i4>579</vt:i4>
      </vt:variant>
      <vt:variant>
        <vt:i4>0</vt:i4>
      </vt:variant>
      <vt:variant>
        <vt:i4>5</vt:i4>
      </vt:variant>
      <vt:variant>
        <vt:lpwstr>C:\Documents and Settings\lixian\Local Settings\Temp\cbrtmp_sutra_&amp;T=1981&amp;B=T&amp;V=46&amp;S=1912&amp;J=5&amp;P=&amp;9209.htm</vt:lpwstr>
      </vt:variant>
      <vt:variant>
        <vt:lpwstr>0_0#0_0</vt:lpwstr>
      </vt:variant>
      <vt:variant>
        <vt:i4>6488085</vt:i4>
      </vt:variant>
      <vt:variant>
        <vt:i4>576</vt:i4>
      </vt:variant>
      <vt:variant>
        <vt:i4>0</vt:i4>
      </vt:variant>
      <vt:variant>
        <vt:i4>5</vt:i4>
      </vt:variant>
      <vt:variant>
        <vt:lpwstr>C:\Documents and Settings\lixian\Local Settings\Temp\cbrtmp_sutra_&amp;T=1981&amp;B=T&amp;V=46&amp;S=1912&amp;J=5&amp;P=&amp;9209.htm</vt:lpwstr>
      </vt:variant>
      <vt:variant>
        <vt:lpwstr>0_0#0_0</vt:lpwstr>
      </vt:variant>
      <vt:variant>
        <vt:i4>917548</vt:i4>
      </vt:variant>
      <vt:variant>
        <vt:i4>573</vt:i4>
      </vt:variant>
      <vt:variant>
        <vt:i4>0</vt:i4>
      </vt:variant>
      <vt:variant>
        <vt:i4>5</vt:i4>
      </vt:variant>
      <vt:variant>
        <vt:lpwstr>C:\Documents and Settings\lixian\Local Settings\Temp\cbrtmp_sutra_&amp;T=2092&amp;B=T&amp;V=48&amp;S=2016&amp;J=1&amp;P=&amp;23600.htm</vt:lpwstr>
      </vt:variant>
      <vt:variant>
        <vt:lpwstr>0_0#0_0</vt:lpwstr>
      </vt:variant>
      <vt:variant>
        <vt:i4>917548</vt:i4>
      </vt:variant>
      <vt:variant>
        <vt:i4>570</vt:i4>
      </vt:variant>
      <vt:variant>
        <vt:i4>0</vt:i4>
      </vt:variant>
      <vt:variant>
        <vt:i4>5</vt:i4>
      </vt:variant>
      <vt:variant>
        <vt:lpwstr>C:\Documents and Settings\lixian\Local Settings\Temp\cbrtmp_sutra_&amp;T=2092&amp;B=T&amp;V=48&amp;S=2016&amp;J=1&amp;P=&amp;23600.htm</vt:lpwstr>
      </vt:variant>
      <vt:variant>
        <vt:lpwstr>0_0#0_0</vt:lpwstr>
      </vt:variant>
      <vt:variant>
        <vt:i4>917548</vt:i4>
      </vt:variant>
      <vt:variant>
        <vt:i4>567</vt:i4>
      </vt:variant>
      <vt:variant>
        <vt:i4>0</vt:i4>
      </vt:variant>
      <vt:variant>
        <vt:i4>5</vt:i4>
      </vt:variant>
      <vt:variant>
        <vt:lpwstr>C:\Documents and Settings\lixian\Local Settings\Temp\cbrtmp_sutra_&amp;T=2092&amp;B=T&amp;V=48&amp;S=2016&amp;J=1&amp;P=&amp;23600.htm</vt:lpwstr>
      </vt:variant>
      <vt:variant>
        <vt:lpwstr>0_0#0_0</vt:lpwstr>
      </vt:variant>
      <vt:variant>
        <vt:i4>917548</vt:i4>
      </vt:variant>
      <vt:variant>
        <vt:i4>564</vt:i4>
      </vt:variant>
      <vt:variant>
        <vt:i4>0</vt:i4>
      </vt:variant>
      <vt:variant>
        <vt:i4>5</vt:i4>
      </vt:variant>
      <vt:variant>
        <vt:lpwstr>C:\Documents and Settings\lixian\Local Settings\Temp\cbrtmp_sutra_&amp;T=2092&amp;B=T&amp;V=48&amp;S=2016&amp;J=1&amp;P=&amp;23600.htm</vt:lpwstr>
      </vt:variant>
      <vt:variant>
        <vt:lpwstr>0_0#0_0</vt:lpwstr>
      </vt:variant>
      <vt:variant>
        <vt:i4>5832742</vt:i4>
      </vt:variant>
      <vt:variant>
        <vt:i4>561</vt:i4>
      </vt:variant>
      <vt:variant>
        <vt:i4>0</vt:i4>
      </vt:variant>
      <vt:variant>
        <vt:i4>5</vt:i4>
      </vt:variant>
      <vt:variant>
        <vt:lpwstr>C:\Documents and Settings\lixian\Local Settings\Temp\cbrtmp_sutra_&amp;T=1783&amp;B=T&amp;V=33&amp;S=1716&amp;J=1&amp;P=&amp;287633.htm</vt:lpwstr>
      </vt:variant>
      <vt:variant>
        <vt:lpwstr>0_0#0_0</vt:lpwstr>
      </vt:variant>
      <vt:variant>
        <vt:i4>5832742</vt:i4>
      </vt:variant>
      <vt:variant>
        <vt:i4>558</vt:i4>
      </vt:variant>
      <vt:variant>
        <vt:i4>0</vt:i4>
      </vt:variant>
      <vt:variant>
        <vt:i4>5</vt:i4>
      </vt:variant>
      <vt:variant>
        <vt:lpwstr>C:\Documents and Settings\lixian\Local Settings\Temp\cbrtmp_sutra_&amp;T=1783&amp;B=T&amp;V=33&amp;S=1716&amp;J=1&amp;P=&amp;287633.htm</vt:lpwstr>
      </vt:variant>
      <vt:variant>
        <vt:lpwstr>0_0#0_0</vt:lpwstr>
      </vt:variant>
      <vt:variant>
        <vt:i4>5832742</vt:i4>
      </vt:variant>
      <vt:variant>
        <vt:i4>555</vt:i4>
      </vt:variant>
      <vt:variant>
        <vt:i4>0</vt:i4>
      </vt:variant>
      <vt:variant>
        <vt:i4>5</vt:i4>
      </vt:variant>
      <vt:variant>
        <vt:lpwstr>C:\Documents and Settings\lixian\Local Settings\Temp\cbrtmp_sutra_&amp;T=1783&amp;B=T&amp;V=33&amp;S=1716&amp;J=1&amp;P=&amp;287633.htm</vt:lpwstr>
      </vt:variant>
      <vt:variant>
        <vt:lpwstr>0_0#0_0</vt:lpwstr>
      </vt:variant>
      <vt:variant>
        <vt:i4>5832742</vt:i4>
      </vt:variant>
      <vt:variant>
        <vt:i4>552</vt:i4>
      </vt:variant>
      <vt:variant>
        <vt:i4>0</vt:i4>
      </vt:variant>
      <vt:variant>
        <vt:i4>5</vt:i4>
      </vt:variant>
      <vt:variant>
        <vt:lpwstr>C:\Documents and Settings\lixian\Local Settings\Temp\cbrtmp_sutra_&amp;T=1783&amp;B=T&amp;V=33&amp;S=1716&amp;J=1&amp;P=&amp;287633.htm</vt:lpwstr>
      </vt:variant>
      <vt:variant>
        <vt:lpwstr>0_0#0_0</vt:lpwstr>
      </vt:variant>
      <vt:variant>
        <vt:i4>5832742</vt:i4>
      </vt:variant>
      <vt:variant>
        <vt:i4>549</vt:i4>
      </vt:variant>
      <vt:variant>
        <vt:i4>0</vt:i4>
      </vt:variant>
      <vt:variant>
        <vt:i4>5</vt:i4>
      </vt:variant>
      <vt:variant>
        <vt:lpwstr>C:\Documents and Settings\lixian\Local Settings\Temp\cbrtmp_sutra_&amp;T=1783&amp;B=T&amp;V=33&amp;S=1716&amp;J=1&amp;P=&amp;287633.htm</vt:lpwstr>
      </vt:variant>
      <vt:variant>
        <vt:lpwstr>0_0#0_0</vt:lpwstr>
      </vt:variant>
      <vt:variant>
        <vt:i4>5832737</vt:i4>
      </vt:variant>
      <vt:variant>
        <vt:i4>546</vt:i4>
      </vt:variant>
      <vt:variant>
        <vt:i4>0</vt:i4>
      </vt:variant>
      <vt:variant>
        <vt:i4>5</vt:i4>
      </vt:variant>
      <vt:variant>
        <vt:lpwstr>C:\Documents and Settings\lixian\Local Settings\Temp\cbrtmp_sutra_&amp;T=1783&amp;B=T&amp;V=33&amp;S=1716&amp;J=1&amp;P=&amp;287634.htm</vt:lpwstr>
      </vt:variant>
      <vt:variant>
        <vt:lpwstr>0_0#0_0</vt:lpwstr>
      </vt:variant>
      <vt:variant>
        <vt:i4>5832737</vt:i4>
      </vt:variant>
      <vt:variant>
        <vt:i4>543</vt:i4>
      </vt:variant>
      <vt:variant>
        <vt:i4>0</vt:i4>
      </vt:variant>
      <vt:variant>
        <vt:i4>5</vt:i4>
      </vt:variant>
      <vt:variant>
        <vt:lpwstr>C:\Documents and Settings\lixian\Local Settings\Temp\cbrtmp_sutra_&amp;T=1783&amp;B=T&amp;V=33&amp;S=1716&amp;J=1&amp;P=&amp;287634.htm</vt:lpwstr>
      </vt:variant>
      <vt:variant>
        <vt:lpwstr>0_0#0_0</vt:lpwstr>
      </vt:variant>
      <vt:variant>
        <vt:i4>5832737</vt:i4>
      </vt:variant>
      <vt:variant>
        <vt:i4>540</vt:i4>
      </vt:variant>
      <vt:variant>
        <vt:i4>0</vt:i4>
      </vt:variant>
      <vt:variant>
        <vt:i4>5</vt:i4>
      </vt:variant>
      <vt:variant>
        <vt:lpwstr>C:\Documents and Settings\lixian\Local Settings\Temp\cbrtmp_sutra_&amp;T=1783&amp;B=T&amp;V=33&amp;S=1716&amp;J=1&amp;P=&amp;287634.htm</vt:lpwstr>
      </vt:variant>
      <vt:variant>
        <vt:lpwstr>0_0#0_0</vt:lpwstr>
      </vt:variant>
      <vt:variant>
        <vt:i4>5832737</vt:i4>
      </vt:variant>
      <vt:variant>
        <vt:i4>537</vt:i4>
      </vt:variant>
      <vt:variant>
        <vt:i4>0</vt:i4>
      </vt:variant>
      <vt:variant>
        <vt:i4>5</vt:i4>
      </vt:variant>
      <vt:variant>
        <vt:lpwstr>C:\Documents and Settings\lixian\Local Settings\Temp\cbrtmp_sutra_&amp;T=1783&amp;B=T&amp;V=33&amp;S=1716&amp;J=1&amp;P=&amp;287634.htm</vt:lpwstr>
      </vt:variant>
      <vt:variant>
        <vt:lpwstr>0_0#0_0</vt:lpwstr>
      </vt:variant>
      <vt:variant>
        <vt:i4>5832742</vt:i4>
      </vt:variant>
      <vt:variant>
        <vt:i4>534</vt:i4>
      </vt:variant>
      <vt:variant>
        <vt:i4>0</vt:i4>
      </vt:variant>
      <vt:variant>
        <vt:i4>5</vt:i4>
      </vt:variant>
      <vt:variant>
        <vt:lpwstr>C:\Documents and Settings\lixian\Local Settings\Temp\cbrtmp_sutra_&amp;T=1783&amp;B=T&amp;V=33&amp;S=1716&amp;J=1&amp;P=&amp;287633.htm</vt:lpwstr>
      </vt:variant>
      <vt:variant>
        <vt:lpwstr>0_0#0_0</vt:lpwstr>
      </vt:variant>
      <vt:variant>
        <vt:i4>5832742</vt:i4>
      </vt:variant>
      <vt:variant>
        <vt:i4>531</vt:i4>
      </vt:variant>
      <vt:variant>
        <vt:i4>0</vt:i4>
      </vt:variant>
      <vt:variant>
        <vt:i4>5</vt:i4>
      </vt:variant>
      <vt:variant>
        <vt:lpwstr>C:\Documents and Settings\lixian\Local Settings\Temp\cbrtmp_sutra_&amp;T=1783&amp;B=T&amp;V=33&amp;S=1716&amp;J=1&amp;P=&amp;287633.htm</vt:lpwstr>
      </vt:variant>
      <vt:variant>
        <vt:lpwstr>0_0#0_0</vt:lpwstr>
      </vt:variant>
      <vt:variant>
        <vt:i4>5832742</vt:i4>
      </vt:variant>
      <vt:variant>
        <vt:i4>528</vt:i4>
      </vt:variant>
      <vt:variant>
        <vt:i4>0</vt:i4>
      </vt:variant>
      <vt:variant>
        <vt:i4>5</vt:i4>
      </vt:variant>
      <vt:variant>
        <vt:lpwstr>C:\Documents and Settings\lixian\Local Settings\Temp\cbrtmp_sutra_&amp;T=1783&amp;B=T&amp;V=33&amp;S=1716&amp;J=1&amp;P=&amp;287633.htm</vt:lpwstr>
      </vt:variant>
      <vt:variant>
        <vt:lpwstr>0_0#0_0</vt:lpwstr>
      </vt:variant>
      <vt:variant>
        <vt:i4>5832742</vt:i4>
      </vt:variant>
      <vt:variant>
        <vt:i4>525</vt:i4>
      </vt:variant>
      <vt:variant>
        <vt:i4>0</vt:i4>
      </vt:variant>
      <vt:variant>
        <vt:i4>5</vt:i4>
      </vt:variant>
      <vt:variant>
        <vt:lpwstr>C:\Documents and Settings\lixian\Local Settings\Temp\cbrtmp_sutra_&amp;T=1783&amp;B=T&amp;V=33&amp;S=1716&amp;J=1&amp;P=&amp;287633.htm</vt:lpwstr>
      </vt:variant>
      <vt:variant>
        <vt:lpwstr>0_0#0_0</vt:lpwstr>
      </vt:variant>
      <vt:variant>
        <vt:i4>5832742</vt:i4>
      </vt:variant>
      <vt:variant>
        <vt:i4>522</vt:i4>
      </vt:variant>
      <vt:variant>
        <vt:i4>0</vt:i4>
      </vt:variant>
      <vt:variant>
        <vt:i4>5</vt:i4>
      </vt:variant>
      <vt:variant>
        <vt:lpwstr>C:\Documents and Settings\lixian\Local Settings\Temp\cbrtmp_sutra_&amp;T=1783&amp;B=T&amp;V=33&amp;S=1716&amp;J=1&amp;P=&amp;287633.htm</vt:lpwstr>
      </vt:variant>
      <vt:variant>
        <vt:lpwstr>0_0#0_0</vt:lpwstr>
      </vt:variant>
      <vt:variant>
        <vt:i4>262184</vt:i4>
      </vt:variant>
      <vt:variant>
        <vt:i4>519</vt:i4>
      </vt:variant>
      <vt:variant>
        <vt:i4>0</vt:i4>
      </vt:variant>
      <vt:variant>
        <vt:i4>5</vt:i4>
      </vt:variant>
      <vt:variant>
        <vt:lpwstr>C:\Documents and Settings\lixian\Local Settings\Temp\cbrtmp_sutra_&amp;T=361&amp;B=X&amp;V=29&amp;S=0599&amp;J=1&amp;P=&amp;287615.htm</vt:lpwstr>
      </vt:variant>
      <vt:variant>
        <vt:lpwstr>0_0#0_0</vt:lpwstr>
      </vt:variant>
      <vt:variant>
        <vt:i4>262184</vt:i4>
      </vt:variant>
      <vt:variant>
        <vt:i4>516</vt:i4>
      </vt:variant>
      <vt:variant>
        <vt:i4>0</vt:i4>
      </vt:variant>
      <vt:variant>
        <vt:i4>5</vt:i4>
      </vt:variant>
      <vt:variant>
        <vt:lpwstr>C:\Documents and Settings\lixian\Local Settings\Temp\cbrtmp_sutra_&amp;T=361&amp;B=X&amp;V=29&amp;S=0599&amp;J=1&amp;P=&amp;287615.htm</vt:lpwstr>
      </vt:variant>
      <vt:variant>
        <vt:lpwstr>0_0#0_0</vt:lpwstr>
      </vt:variant>
      <vt:variant>
        <vt:i4>262184</vt:i4>
      </vt:variant>
      <vt:variant>
        <vt:i4>513</vt:i4>
      </vt:variant>
      <vt:variant>
        <vt:i4>0</vt:i4>
      </vt:variant>
      <vt:variant>
        <vt:i4>5</vt:i4>
      </vt:variant>
      <vt:variant>
        <vt:lpwstr>C:\Documents and Settings\lixian\Local Settings\Temp\cbrtmp_sutra_&amp;T=361&amp;B=X&amp;V=29&amp;S=0599&amp;J=1&amp;P=&amp;287615.htm</vt:lpwstr>
      </vt:variant>
      <vt:variant>
        <vt:lpwstr>0_0#0_0</vt:lpwstr>
      </vt:variant>
      <vt:variant>
        <vt:i4>262184</vt:i4>
      </vt:variant>
      <vt:variant>
        <vt:i4>510</vt:i4>
      </vt:variant>
      <vt:variant>
        <vt:i4>0</vt:i4>
      </vt:variant>
      <vt:variant>
        <vt:i4>5</vt:i4>
      </vt:variant>
      <vt:variant>
        <vt:lpwstr>C:\Documents and Settings\lixian\Local Settings\Temp\cbrtmp_sutra_&amp;T=361&amp;B=X&amp;V=29&amp;S=0599&amp;J=1&amp;P=&amp;287615.htm</vt:lpwstr>
      </vt:variant>
      <vt:variant>
        <vt:lpwstr>0_0#0_0</vt:lpwstr>
      </vt:variant>
      <vt:variant>
        <vt:i4>1835108</vt:i4>
      </vt:variant>
      <vt:variant>
        <vt:i4>507</vt:i4>
      </vt:variant>
      <vt:variant>
        <vt:i4>0</vt:i4>
      </vt:variant>
      <vt:variant>
        <vt:i4>5</vt:i4>
      </vt:variant>
      <vt:variant>
        <vt:lpwstr>C:\Documents and Settings\lixian\Local Settings\Temp\cbrtmp_sutra_&amp;T=2112&amp;B=T&amp;V=49&amp;S=2035&amp;J=21&amp;P=&amp;28760.htm</vt:lpwstr>
      </vt:variant>
      <vt:variant>
        <vt:lpwstr>0_0#0_0</vt:lpwstr>
      </vt:variant>
      <vt:variant>
        <vt:i4>1835108</vt:i4>
      </vt:variant>
      <vt:variant>
        <vt:i4>504</vt:i4>
      </vt:variant>
      <vt:variant>
        <vt:i4>0</vt:i4>
      </vt:variant>
      <vt:variant>
        <vt:i4>5</vt:i4>
      </vt:variant>
      <vt:variant>
        <vt:lpwstr>C:\Documents and Settings\lixian\Local Settings\Temp\cbrtmp_sutra_&amp;T=2112&amp;B=T&amp;V=49&amp;S=2035&amp;J=21&amp;P=&amp;28760.htm</vt:lpwstr>
      </vt:variant>
      <vt:variant>
        <vt:lpwstr>0_0#0_0</vt:lpwstr>
      </vt:variant>
      <vt:variant>
        <vt:i4>1835108</vt:i4>
      </vt:variant>
      <vt:variant>
        <vt:i4>501</vt:i4>
      </vt:variant>
      <vt:variant>
        <vt:i4>0</vt:i4>
      </vt:variant>
      <vt:variant>
        <vt:i4>5</vt:i4>
      </vt:variant>
      <vt:variant>
        <vt:lpwstr>C:\Documents and Settings\lixian\Local Settings\Temp\cbrtmp_sutra_&amp;T=2112&amp;B=T&amp;V=49&amp;S=2035&amp;J=21&amp;P=&amp;28760.htm</vt:lpwstr>
      </vt:variant>
      <vt:variant>
        <vt:lpwstr>0_0#0_0</vt:lpwstr>
      </vt:variant>
      <vt:variant>
        <vt:i4>1835108</vt:i4>
      </vt:variant>
      <vt:variant>
        <vt:i4>498</vt:i4>
      </vt:variant>
      <vt:variant>
        <vt:i4>0</vt:i4>
      </vt:variant>
      <vt:variant>
        <vt:i4>5</vt:i4>
      </vt:variant>
      <vt:variant>
        <vt:lpwstr>C:\Documents and Settings\lixian\Local Settings\Temp\cbrtmp_sutra_&amp;T=2112&amp;B=T&amp;V=49&amp;S=2035&amp;J=21&amp;P=&amp;28760.htm</vt:lpwstr>
      </vt:variant>
      <vt:variant>
        <vt:lpwstr>0_0#0_0</vt:lpwstr>
      </vt:variant>
      <vt:variant>
        <vt:i4>1835108</vt:i4>
      </vt:variant>
      <vt:variant>
        <vt:i4>495</vt:i4>
      </vt:variant>
      <vt:variant>
        <vt:i4>0</vt:i4>
      </vt:variant>
      <vt:variant>
        <vt:i4>5</vt:i4>
      </vt:variant>
      <vt:variant>
        <vt:lpwstr>C:\Documents and Settings\lixian\Local Settings\Temp\cbrtmp_sutra_&amp;T=2112&amp;B=T&amp;V=49&amp;S=2035&amp;J=21&amp;P=&amp;28760.htm</vt:lpwstr>
      </vt:variant>
      <vt:variant>
        <vt:lpwstr>0_0#0_0</vt:lpwstr>
      </vt:variant>
      <vt:variant>
        <vt:i4>1835108</vt:i4>
      </vt:variant>
      <vt:variant>
        <vt:i4>492</vt:i4>
      </vt:variant>
      <vt:variant>
        <vt:i4>0</vt:i4>
      </vt:variant>
      <vt:variant>
        <vt:i4>5</vt:i4>
      </vt:variant>
      <vt:variant>
        <vt:lpwstr>C:\Documents and Settings\lixian\Local Settings\Temp\cbrtmp_sutra_&amp;T=2112&amp;B=T&amp;V=49&amp;S=2035&amp;J=21&amp;P=&amp;28760.htm</vt:lpwstr>
      </vt:variant>
      <vt:variant>
        <vt:lpwstr>0_0#0_0</vt:lpwstr>
      </vt:variant>
      <vt:variant>
        <vt:i4>5308460</vt:i4>
      </vt:variant>
      <vt:variant>
        <vt:i4>486</vt:i4>
      </vt:variant>
      <vt:variant>
        <vt:i4>0</vt:i4>
      </vt:variant>
      <vt:variant>
        <vt:i4>5</vt:i4>
      </vt:variant>
      <vt:variant>
        <vt:lpwstr>C:\Documents and Settings\lixian\Local Settings\Temp\cbrtmp_sutra_&amp;T=1985&amp;B=T&amp;V=46&amp;S=1916&amp;J=1&amp;P=&amp;178021.htm</vt:lpwstr>
      </vt:variant>
      <vt:variant>
        <vt:lpwstr>0_0#0_0</vt:lpwstr>
      </vt:variant>
      <vt:variant>
        <vt:i4>5308460</vt:i4>
      </vt:variant>
      <vt:variant>
        <vt:i4>483</vt:i4>
      </vt:variant>
      <vt:variant>
        <vt:i4>0</vt:i4>
      </vt:variant>
      <vt:variant>
        <vt:i4>5</vt:i4>
      </vt:variant>
      <vt:variant>
        <vt:lpwstr>C:\Documents and Settings\lixian\Local Settings\Temp\cbrtmp_sutra_&amp;T=1985&amp;B=T&amp;V=46&amp;S=1916&amp;J=1&amp;P=&amp;178021.htm</vt:lpwstr>
      </vt:variant>
      <vt:variant>
        <vt:lpwstr>0_0#0_0</vt:lpwstr>
      </vt:variant>
      <vt:variant>
        <vt:i4>5308460</vt:i4>
      </vt:variant>
      <vt:variant>
        <vt:i4>480</vt:i4>
      </vt:variant>
      <vt:variant>
        <vt:i4>0</vt:i4>
      </vt:variant>
      <vt:variant>
        <vt:i4>5</vt:i4>
      </vt:variant>
      <vt:variant>
        <vt:lpwstr>C:\Documents and Settings\lixian\Local Settings\Temp\cbrtmp_sutra_&amp;T=1985&amp;B=T&amp;V=46&amp;S=1916&amp;J=1&amp;P=&amp;178021.htm</vt:lpwstr>
      </vt:variant>
      <vt:variant>
        <vt:lpwstr>0_0#0_0</vt:lpwstr>
      </vt:variant>
      <vt:variant>
        <vt:i4>5308460</vt:i4>
      </vt:variant>
      <vt:variant>
        <vt:i4>477</vt:i4>
      </vt:variant>
      <vt:variant>
        <vt:i4>0</vt:i4>
      </vt:variant>
      <vt:variant>
        <vt:i4>5</vt:i4>
      </vt:variant>
      <vt:variant>
        <vt:lpwstr>C:\Documents and Settings\lixian\Local Settings\Temp\cbrtmp_sutra_&amp;T=1985&amp;B=T&amp;V=46&amp;S=1916&amp;J=1&amp;P=&amp;178021.htm</vt:lpwstr>
      </vt:variant>
      <vt:variant>
        <vt:lpwstr>0_0#0_0</vt:lpwstr>
      </vt:variant>
      <vt:variant>
        <vt:i4>5898287</vt:i4>
      </vt:variant>
      <vt:variant>
        <vt:i4>474</vt:i4>
      </vt:variant>
      <vt:variant>
        <vt:i4>0</vt:i4>
      </vt:variant>
      <vt:variant>
        <vt:i4>5</vt:i4>
      </vt:variant>
      <vt:variant>
        <vt:lpwstr>C:\Documents and Settings\lixian\Local Settings\Temp\cbrtmp_sutra_&amp;T=2128&amp;B=T&amp;V=50&amp;S=2050&amp;J=1&amp;P=&amp;178019.htm</vt:lpwstr>
      </vt:variant>
      <vt:variant>
        <vt:lpwstr>0_0#0_0</vt:lpwstr>
      </vt:variant>
      <vt:variant>
        <vt:i4>1310816</vt:i4>
      </vt:variant>
      <vt:variant>
        <vt:i4>471</vt:i4>
      </vt:variant>
      <vt:variant>
        <vt:i4>0</vt:i4>
      </vt:variant>
      <vt:variant>
        <vt:i4>5</vt:i4>
      </vt:variant>
      <vt:variant>
        <vt:lpwstr>C:\Documents and Settings\lixian\Local Settings\Temp\cbrtmp_sutra_&amp;T=2128&amp;B=T&amp;V=50&amp;S=2050&amp;J=1&amp;P=&amp;178019.htm</vt:lpwstr>
      </vt:variant>
      <vt:variant>
        <vt:lpwstr>0_31#0_31</vt:lpwstr>
      </vt:variant>
      <vt:variant>
        <vt:i4>393255</vt:i4>
      </vt:variant>
      <vt:variant>
        <vt:i4>468</vt:i4>
      </vt:variant>
      <vt:variant>
        <vt:i4>0</vt:i4>
      </vt:variant>
      <vt:variant>
        <vt:i4>5</vt:i4>
      </vt:variant>
      <vt:variant>
        <vt:lpwstr>C:\Documents and Settings\lixian\Local Settings\Temp\cbrtmp_sutra_&amp;T=2003&amp;B=T&amp;V=46&amp;S=1934&amp;J=3&amp;P=&amp;32128.htm</vt:lpwstr>
      </vt:variant>
      <vt:variant>
        <vt:lpwstr>0_0#0_0</vt:lpwstr>
      </vt:variant>
      <vt:variant>
        <vt:i4>393255</vt:i4>
      </vt:variant>
      <vt:variant>
        <vt:i4>465</vt:i4>
      </vt:variant>
      <vt:variant>
        <vt:i4>0</vt:i4>
      </vt:variant>
      <vt:variant>
        <vt:i4>5</vt:i4>
      </vt:variant>
      <vt:variant>
        <vt:lpwstr>C:\Documents and Settings\lixian\Local Settings\Temp\cbrtmp_sutra_&amp;T=2003&amp;B=T&amp;V=46&amp;S=1934&amp;J=3&amp;P=&amp;32128.htm</vt:lpwstr>
      </vt:variant>
      <vt:variant>
        <vt:lpwstr>0_0#0_0</vt:lpwstr>
      </vt:variant>
      <vt:variant>
        <vt:i4>393255</vt:i4>
      </vt:variant>
      <vt:variant>
        <vt:i4>462</vt:i4>
      </vt:variant>
      <vt:variant>
        <vt:i4>0</vt:i4>
      </vt:variant>
      <vt:variant>
        <vt:i4>5</vt:i4>
      </vt:variant>
      <vt:variant>
        <vt:lpwstr>C:\Documents and Settings\lixian\Local Settings\Temp\cbrtmp_sutra_&amp;T=2003&amp;B=T&amp;V=46&amp;S=1934&amp;J=3&amp;P=&amp;32128.htm</vt:lpwstr>
      </vt:variant>
      <vt:variant>
        <vt:lpwstr>0_0#0_0</vt:lpwstr>
      </vt:variant>
      <vt:variant>
        <vt:i4>393255</vt:i4>
      </vt:variant>
      <vt:variant>
        <vt:i4>459</vt:i4>
      </vt:variant>
      <vt:variant>
        <vt:i4>0</vt:i4>
      </vt:variant>
      <vt:variant>
        <vt:i4>5</vt:i4>
      </vt:variant>
      <vt:variant>
        <vt:lpwstr>C:\Documents and Settings\lixian\Local Settings\Temp\cbrtmp_sutra_&amp;T=2003&amp;B=T&amp;V=46&amp;S=1934&amp;J=3&amp;P=&amp;32128.htm</vt:lpwstr>
      </vt:variant>
      <vt:variant>
        <vt:lpwstr>0_0#0_0</vt:lpwstr>
      </vt:variant>
      <vt:variant>
        <vt:i4>393255</vt:i4>
      </vt:variant>
      <vt:variant>
        <vt:i4>456</vt:i4>
      </vt:variant>
      <vt:variant>
        <vt:i4>0</vt:i4>
      </vt:variant>
      <vt:variant>
        <vt:i4>5</vt:i4>
      </vt:variant>
      <vt:variant>
        <vt:lpwstr>C:\Documents and Settings\lixian\Local Settings\Temp\cbrtmp_sutra_&amp;T=2003&amp;B=T&amp;V=46&amp;S=1934&amp;J=3&amp;P=&amp;32128.htm</vt:lpwstr>
      </vt:variant>
      <vt:variant>
        <vt:lpwstr>0_0#0_0</vt:lpwstr>
      </vt:variant>
      <vt:variant>
        <vt:i4>393255</vt:i4>
      </vt:variant>
      <vt:variant>
        <vt:i4>453</vt:i4>
      </vt:variant>
      <vt:variant>
        <vt:i4>0</vt:i4>
      </vt:variant>
      <vt:variant>
        <vt:i4>5</vt:i4>
      </vt:variant>
      <vt:variant>
        <vt:lpwstr>C:\Documents and Settings\lixian\Local Settings\Temp\cbrtmp_sutra_&amp;T=2003&amp;B=T&amp;V=46&amp;S=1934&amp;J=3&amp;P=&amp;32128.htm</vt:lpwstr>
      </vt:variant>
      <vt:variant>
        <vt:lpwstr>0_0#0_0</vt:lpwstr>
      </vt:variant>
      <vt:variant>
        <vt:i4>393255</vt:i4>
      </vt:variant>
      <vt:variant>
        <vt:i4>450</vt:i4>
      </vt:variant>
      <vt:variant>
        <vt:i4>0</vt:i4>
      </vt:variant>
      <vt:variant>
        <vt:i4>5</vt:i4>
      </vt:variant>
      <vt:variant>
        <vt:lpwstr>C:\Documents and Settings\lixian\Local Settings\Temp\cbrtmp_sutra_&amp;T=2003&amp;B=T&amp;V=46&amp;S=1934&amp;J=3&amp;P=&amp;32128.htm</vt:lpwstr>
      </vt:variant>
      <vt:variant>
        <vt:lpwstr>0_0#0_0</vt:lpwstr>
      </vt:variant>
      <vt:variant>
        <vt:i4>393255</vt:i4>
      </vt:variant>
      <vt:variant>
        <vt:i4>447</vt:i4>
      </vt:variant>
      <vt:variant>
        <vt:i4>0</vt:i4>
      </vt:variant>
      <vt:variant>
        <vt:i4>5</vt:i4>
      </vt:variant>
      <vt:variant>
        <vt:lpwstr>C:\Documents and Settings\lixian\Local Settings\Temp\cbrtmp_sutra_&amp;T=2003&amp;B=T&amp;V=46&amp;S=1934&amp;J=3&amp;P=&amp;32128.htm</vt:lpwstr>
      </vt:variant>
      <vt:variant>
        <vt:lpwstr>0_0#0_0</vt:lpwstr>
      </vt:variant>
      <vt:variant>
        <vt:i4>458792</vt:i4>
      </vt:variant>
      <vt:variant>
        <vt:i4>444</vt:i4>
      </vt:variant>
      <vt:variant>
        <vt:i4>0</vt:i4>
      </vt:variant>
      <vt:variant>
        <vt:i4>5</vt:i4>
      </vt:variant>
      <vt:variant>
        <vt:lpwstr>C:\Documents and Settings\lixian\Local Settings\Temp\cbrtmp_sutra_&amp;T=1981&amp;B=T&amp;V=46&amp;S=1912&amp;J=1&amp;P=&amp;12320.htm</vt:lpwstr>
      </vt:variant>
      <vt:variant>
        <vt:lpwstr>0_0#0_0</vt:lpwstr>
      </vt:variant>
      <vt:variant>
        <vt:i4>458792</vt:i4>
      </vt:variant>
      <vt:variant>
        <vt:i4>441</vt:i4>
      </vt:variant>
      <vt:variant>
        <vt:i4>0</vt:i4>
      </vt:variant>
      <vt:variant>
        <vt:i4>5</vt:i4>
      </vt:variant>
      <vt:variant>
        <vt:lpwstr>C:\Documents and Settings\lixian\Local Settings\Temp\cbrtmp_sutra_&amp;T=1981&amp;B=T&amp;V=46&amp;S=1912&amp;J=1&amp;P=&amp;12320.htm</vt:lpwstr>
      </vt:variant>
      <vt:variant>
        <vt:lpwstr>0_0#0_0</vt:lpwstr>
      </vt:variant>
      <vt:variant>
        <vt:i4>458792</vt:i4>
      </vt:variant>
      <vt:variant>
        <vt:i4>438</vt:i4>
      </vt:variant>
      <vt:variant>
        <vt:i4>0</vt:i4>
      </vt:variant>
      <vt:variant>
        <vt:i4>5</vt:i4>
      </vt:variant>
      <vt:variant>
        <vt:lpwstr>C:\Documents and Settings\lixian\Local Settings\Temp\cbrtmp_sutra_&amp;T=1981&amp;B=T&amp;V=46&amp;S=1912&amp;J=1&amp;P=&amp;12320.htm</vt:lpwstr>
      </vt:variant>
      <vt:variant>
        <vt:lpwstr>0_0#0_0</vt:lpwstr>
      </vt:variant>
      <vt:variant>
        <vt:i4>458792</vt:i4>
      </vt:variant>
      <vt:variant>
        <vt:i4>435</vt:i4>
      </vt:variant>
      <vt:variant>
        <vt:i4>0</vt:i4>
      </vt:variant>
      <vt:variant>
        <vt:i4>5</vt:i4>
      </vt:variant>
      <vt:variant>
        <vt:lpwstr>C:\Documents and Settings\lixian\Local Settings\Temp\cbrtmp_sutra_&amp;T=1981&amp;B=T&amp;V=46&amp;S=1912&amp;J=1&amp;P=&amp;12320.htm</vt:lpwstr>
      </vt:variant>
      <vt:variant>
        <vt:lpwstr>0_0#0_0</vt:lpwstr>
      </vt:variant>
      <vt:variant>
        <vt:i4>65570</vt:i4>
      </vt:variant>
      <vt:variant>
        <vt:i4>432</vt:i4>
      </vt:variant>
      <vt:variant>
        <vt:i4>0</vt:i4>
      </vt:variant>
      <vt:variant>
        <vt:i4>5</vt:i4>
      </vt:variant>
      <vt:variant>
        <vt:lpwstr>C:\Documents and Settings\lixian\Local Settings\Temp\cbrtmp_sutra_&amp;T=272&amp;B=T&amp;V=09&amp;S=0262&amp;J=6&amp;P=&amp;362817.htm</vt:lpwstr>
      </vt:variant>
      <vt:variant>
        <vt:lpwstr>0_0#0_0</vt:lpwstr>
      </vt:variant>
      <vt:variant>
        <vt:i4>65570</vt:i4>
      </vt:variant>
      <vt:variant>
        <vt:i4>429</vt:i4>
      </vt:variant>
      <vt:variant>
        <vt:i4>0</vt:i4>
      </vt:variant>
      <vt:variant>
        <vt:i4>5</vt:i4>
      </vt:variant>
      <vt:variant>
        <vt:lpwstr>C:\Documents and Settings\lixian\Local Settings\Temp\cbrtmp_sutra_&amp;T=272&amp;B=T&amp;V=09&amp;S=0262&amp;J=6&amp;P=&amp;362817.htm</vt:lpwstr>
      </vt:variant>
      <vt:variant>
        <vt:lpwstr>0_0#0_0</vt:lpwstr>
      </vt:variant>
      <vt:variant>
        <vt:i4>65570</vt:i4>
      </vt:variant>
      <vt:variant>
        <vt:i4>426</vt:i4>
      </vt:variant>
      <vt:variant>
        <vt:i4>0</vt:i4>
      </vt:variant>
      <vt:variant>
        <vt:i4>5</vt:i4>
      </vt:variant>
      <vt:variant>
        <vt:lpwstr>C:\Documents and Settings\lixian\Local Settings\Temp\cbrtmp_sutra_&amp;T=272&amp;B=T&amp;V=09&amp;S=0262&amp;J=6&amp;P=&amp;362817.htm</vt:lpwstr>
      </vt:variant>
      <vt:variant>
        <vt:lpwstr>0_0#0_0</vt:lpwstr>
      </vt:variant>
      <vt:variant>
        <vt:i4>65570</vt:i4>
      </vt:variant>
      <vt:variant>
        <vt:i4>423</vt:i4>
      </vt:variant>
      <vt:variant>
        <vt:i4>0</vt:i4>
      </vt:variant>
      <vt:variant>
        <vt:i4>5</vt:i4>
      </vt:variant>
      <vt:variant>
        <vt:lpwstr>C:\Documents and Settings\lixian\Local Settings\Temp\cbrtmp_sutra_&amp;T=272&amp;B=T&amp;V=09&amp;S=0262&amp;J=6&amp;P=&amp;362817.htm</vt:lpwstr>
      </vt:variant>
      <vt:variant>
        <vt:lpwstr>0_0#0_0</vt:lpwstr>
      </vt:variant>
      <vt:variant>
        <vt:i4>65570</vt:i4>
      </vt:variant>
      <vt:variant>
        <vt:i4>420</vt:i4>
      </vt:variant>
      <vt:variant>
        <vt:i4>0</vt:i4>
      </vt:variant>
      <vt:variant>
        <vt:i4>5</vt:i4>
      </vt:variant>
      <vt:variant>
        <vt:lpwstr>C:\Documents and Settings\lixian\Local Settings\Temp\cbrtmp_sutra_&amp;T=272&amp;B=T&amp;V=09&amp;S=0262&amp;J=6&amp;P=&amp;362817.htm</vt:lpwstr>
      </vt:variant>
      <vt:variant>
        <vt:lpwstr>0_0#0_0</vt:lpwstr>
      </vt:variant>
      <vt:variant>
        <vt:i4>2031715</vt:i4>
      </vt:variant>
      <vt:variant>
        <vt:i4>417</vt:i4>
      </vt:variant>
      <vt:variant>
        <vt:i4>0</vt:i4>
      </vt:variant>
      <vt:variant>
        <vt:i4>5</vt:i4>
      </vt:variant>
      <vt:variant>
        <vt:lpwstr>C:\Documents and Settings\lixian\Local Settings\Temp\cbrtmp_sutra_&amp;T=386&amp;B=T&amp;V=12&amp;S=0375&amp;J=13&amp;P=&amp;362816.htm</vt:lpwstr>
      </vt:variant>
      <vt:variant>
        <vt:lpwstr>0_0#0_0</vt:lpwstr>
      </vt:variant>
      <vt:variant>
        <vt:i4>2031715</vt:i4>
      </vt:variant>
      <vt:variant>
        <vt:i4>414</vt:i4>
      </vt:variant>
      <vt:variant>
        <vt:i4>0</vt:i4>
      </vt:variant>
      <vt:variant>
        <vt:i4>5</vt:i4>
      </vt:variant>
      <vt:variant>
        <vt:lpwstr>C:\Documents and Settings\lixian\Local Settings\Temp\cbrtmp_sutra_&amp;T=386&amp;B=T&amp;V=12&amp;S=0375&amp;J=13&amp;P=&amp;362816.htm</vt:lpwstr>
      </vt:variant>
      <vt:variant>
        <vt:lpwstr>0_0#0_0</vt:lpwstr>
      </vt:variant>
      <vt:variant>
        <vt:i4>2031715</vt:i4>
      </vt:variant>
      <vt:variant>
        <vt:i4>411</vt:i4>
      </vt:variant>
      <vt:variant>
        <vt:i4>0</vt:i4>
      </vt:variant>
      <vt:variant>
        <vt:i4>5</vt:i4>
      </vt:variant>
      <vt:variant>
        <vt:lpwstr>C:\Documents and Settings\lixian\Local Settings\Temp\cbrtmp_sutra_&amp;T=386&amp;B=T&amp;V=12&amp;S=0375&amp;J=13&amp;P=&amp;362816.htm</vt:lpwstr>
      </vt:variant>
      <vt:variant>
        <vt:lpwstr>0_0#0_0</vt:lpwstr>
      </vt:variant>
      <vt:variant>
        <vt:i4>2031715</vt:i4>
      </vt:variant>
      <vt:variant>
        <vt:i4>408</vt:i4>
      </vt:variant>
      <vt:variant>
        <vt:i4>0</vt:i4>
      </vt:variant>
      <vt:variant>
        <vt:i4>5</vt:i4>
      </vt:variant>
      <vt:variant>
        <vt:lpwstr>C:\Documents and Settings\lixian\Local Settings\Temp\cbrtmp_sutra_&amp;T=386&amp;B=T&amp;V=12&amp;S=0375&amp;J=13&amp;P=&amp;362816.htm</vt:lpwstr>
      </vt:variant>
      <vt:variant>
        <vt:lpwstr>0_0#0_0</vt:lpwstr>
      </vt:variant>
      <vt:variant>
        <vt:i4>2031715</vt:i4>
      </vt:variant>
      <vt:variant>
        <vt:i4>405</vt:i4>
      </vt:variant>
      <vt:variant>
        <vt:i4>0</vt:i4>
      </vt:variant>
      <vt:variant>
        <vt:i4>5</vt:i4>
      </vt:variant>
      <vt:variant>
        <vt:lpwstr>C:\Documents and Settings\lixian\Local Settings\Temp\cbrtmp_sutra_&amp;T=386&amp;B=T&amp;V=12&amp;S=0375&amp;J=13&amp;P=&amp;362816.htm</vt:lpwstr>
      </vt:variant>
      <vt:variant>
        <vt:lpwstr>0_0#0_0</vt:lpwstr>
      </vt:variant>
      <vt:variant>
        <vt:i4>2031715</vt:i4>
      </vt:variant>
      <vt:variant>
        <vt:i4>402</vt:i4>
      </vt:variant>
      <vt:variant>
        <vt:i4>0</vt:i4>
      </vt:variant>
      <vt:variant>
        <vt:i4>5</vt:i4>
      </vt:variant>
      <vt:variant>
        <vt:lpwstr>C:\Documents and Settings\lixian\Local Settings\Temp\cbrtmp_sutra_&amp;T=386&amp;B=T&amp;V=12&amp;S=0375&amp;J=13&amp;P=&amp;362816.htm</vt:lpwstr>
      </vt:variant>
      <vt:variant>
        <vt:lpwstr>0_0#0_0</vt:lpwstr>
      </vt:variant>
      <vt:variant>
        <vt:i4>2031715</vt:i4>
      </vt:variant>
      <vt:variant>
        <vt:i4>399</vt:i4>
      </vt:variant>
      <vt:variant>
        <vt:i4>0</vt:i4>
      </vt:variant>
      <vt:variant>
        <vt:i4>5</vt:i4>
      </vt:variant>
      <vt:variant>
        <vt:lpwstr>C:\Documents and Settings\lixian\Local Settings\Temp\cbrtmp_sutra_&amp;T=386&amp;B=T&amp;V=12&amp;S=0375&amp;J=13&amp;P=&amp;362816.htm</vt:lpwstr>
      </vt:variant>
      <vt:variant>
        <vt:lpwstr>0_0#0_0</vt:lpwstr>
      </vt:variant>
      <vt:variant>
        <vt:i4>2031715</vt:i4>
      </vt:variant>
      <vt:variant>
        <vt:i4>396</vt:i4>
      </vt:variant>
      <vt:variant>
        <vt:i4>0</vt:i4>
      </vt:variant>
      <vt:variant>
        <vt:i4>5</vt:i4>
      </vt:variant>
      <vt:variant>
        <vt:lpwstr>C:\Documents and Settings\lixian\Local Settings\Temp\cbrtmp_sutra_&amp;T=386&amp;B=T&amp;V=12&amp;S=0375&amp;J=13&amp;P=&amp;362816.htm</vt:lpwstr>
      </vt:variant>
      <vt:variant>
        <vt:lpwstr>0_0#0_0</vt:lpwstr>
      </vt:variant>
      <vt:variant>
        <vt:i4>5636134</vt:i4>
      </vt:variant>
      <vt:variant>
        <vt:i4>393</vt:i4>
      </vt:variant>
      <vt:variant>
        <vt:i4>0</vt:i4>
      </vt:variant>
      <vt:variant>
        <vt:i4>5</vt:i4>
      </vt:variant>
      <vt:variant>
        <vt:lpwstr>C:\Documents and Settings\lixian\Local Settings\Temp\cbrtmp_sutra_&amp;T=1812&amp;B=T&amp;V=37&amp;S=1745&amp;J=2&amp;P=&amp;262015.htm</vt:lpwstr>
      </vt:variant>
      <vt:variant>
        <vt:lpwstr>0_0#0_0</vt:lpwstr>
      </vt:variant>
      <vt:variant>
        <vt:i4>5636134</vt:i4>
      </vt:variant>
      <vt:variant>
        <vt:i4>390</vt:i4>
      </vt:variant>
      <vt:variant>
        <vt:i4>0</vt:i4>
      </vt:variant>
      <vt:variant>
        <vt:i4>5</vt:i4>
      </vt:variant>
      <vt:variant>
        <vt:lpwstr>C:\Documents and Settings\lixian\Local Settings\Temp\cbrtmp_sutra_&amp;T=1812&amp;B=T&amp;V=37&amp;S=1745&amp;J=2&amp;P=&amp;262015.htm</vt:lpwstr>
      </vt:variant>
      <vt:variant>
        <vt:lpwstr>0_0#0_0</vt:lpwstr>
      </vt:variant>
      <vt:variant>
        <vt:i4>5636134</vt:i4>
      </vt:variant>
      <vt:variant>
        <vt:i4>387</vt:i4>
      </vt:variant>
      <vt:variant>
        <vt:i4>0</vt:i4>
      </vt:variant>
      <vt:variant>
        <vt:i4>5</vt:i4>
      </vt:variant>
      <vt:variant>
        <vt:lpwstr>C:\Documents and Settings\lixian\Local Settings\Temp\cbrtmp_sutra_&amp;T=1812&amp;B=T&amp;V=37&amp;S=1745&amp;J=2&amp;P=&amp;262015.htm</vt:lpwstr>
      </vt:variant>
      <vt:variant>
        <vt:lpwstr>0_0#0_0</vt:lpwstr>
      </vt:variant>
      <vt:variant>
        <vt:i4>5636134</vt:i4>
      </vt:variant>
      <vt:variant>
        <vt:i4>384</vt:i4>
      </vt:variant>
      <vt:variant>
        <vt:i4>0</vt:i4>
      </vt:variant>
      <vt:variant>
        <vt:i4>5</vt:i4>
      </vt:variant>
      <vt:variant>
        <vt:lpwstr>C:\Documents and Settings\lixian\Local Settings\Temp\cbrtmp_sutra_&amp;T=1812&amp;B=T&amp;V=37&amp;S=1745&amp;J=2&amp;P=&amp;262015.htm</vt:lpwstr>
      </vt:variant>
      <vt:variant>
        <vt:lpwstr>0_0#0_0</vt:lpwstr>
      </vt:variant>
      <vt:variant>
        <vt:i4>852008</vt:i4>
      </vt:variant>
      <vt:variant>
        <vt:i4>381</vt:i4>
      </vt:variant>
      <vt:variant>
        <vt:i4>0</vt:i4>
      </vt:variant>
      <vt:variant>
        <vt:i4>5</vt:i4>
      </vt:variant>
      <vt:variant>
        <vt:lpwstr>C:\Documents and Settings\lixian\Local Settings\Temp\cbrtmp_sutra_&amp;T=371&amp;B=T&amp;V=12&amp;S=0360&amp;J=2&amp;P=&amp;262017.htm</vt:lpwstr>
      </vt:variant>
      <vt:variant>
        <vt:lpwstr>0_0#0_0</vt:lpwstr>
      </vt:variant>
      <vt:variant>
        <vt:i4>852008</vt:i4>
      </vt:variant>
      <vt:variant>
        <vt:i4>378</vt:i4>
      </vt:variant>
      <vt:variant>
        <vt:i4>0</vt:i4>
      </vt:variant>
      <vt:variant>
        <vt:i4>5</vt:i4>
      </vt:variant>
      <vt:variant>
        <vt:lpwstr>C:\Documents and Settings\lixian\Local Settings\Temp\cbrtmp_sutra_&amp;T=371&amp;B=T&amp;V=12&amp;S=0360&amp;J=2&amp;P=&amp;262017.htm</vt:lpwstr>
      </vt:variant>
      <vt:variant>
        <vt:lpwstr>0_0#0_0</vt:lpwstr>
      </vt:variant>
      <vt:variant>
        <vt:i4>852008</vt:i4>
      </vt:variant>
      <vt:variant>
        <vt:i4>375</vt:i4>
      </vt:variant>
      <vt:variant>
        <vt:i4>0</vt:i4>
      </vt:variant>
      <vt:variant>
        <vt:i4>5</vt:i4>
      </vt:variant>
      <vt:variant>
        <vt:lpwstr>C:\Documents and Settings\lixian\Local Settings\Temp\cbrtmp_sutra_&amp;T=371&amp;B=T&amp;V=12&amp;S=0360&amp;J=2&amp;P=&amp;262017.htm</vt:lpwstr>
      </vt:variant>
      <vt:variant>
        <vt:lpwstr>0_0#0_0</vt:lpwstr>
      </vt:variant>
      <vt:variant>
        <vt:i4>852008</vt:i4>
      </vt:variant>
      <vt:variant>
        <vt:i4>372</vt:i4>
      </vt:variant>
      <vt:variant>
        <vt:i4>0</vt:i4>
      </vt:variant>
      <vt:variant>
        <vt:i4>5</vt:i4>
      </vt:variant>
      <vt:variant>
        <vt:lpwstr>C:\Documents and Settings\lixian\Local Settings\Temp\cbrtmp_sutra_&amp;T=371&amp;B=T&amp;V=12&amp;S=0360&amp;J=2&amp;P=&amp;262017.htm</vt:lpwstr>
      </vt:variant>
      <vt:variant>
        <vt:lpwstr>0_0#0_0</vt:lpwstr>
      </vt:variant>
      <vt:variant>
        <vt:i4>852008</vt:i4>
      </vt:variant>
      <vt:variant>
        <vt:i4>369</vt:i4>
      </vt:variant>
      <vt:variant>
        <vt:i4>0</vt:i4>
      </vt:variant>
      <vt:variant>
        <vt:i4>5</vt:i4>
      </vt:variant>
      <vt:variant>
        <vt:lpwstr>C:\Documents and Settings\lixian\Local Settings\Temp\cbrtmp_sutra_&amp;T=371&amp;B=T&amp;V=12&amp;S=0360&amp;J=2&amp;P=&amp;262017.htm</vt:lpwstr>
      </vt:variant>
      <vt:variant>
        <vt:lpwstr>0_0#0_0</vt:lpwstr>
      </vt:variant>
      <vt:variant>
        <vt:i4>589871</vt:i4>
      </vt:variant>
      <vt:variant>
        <vt:i4>366</vt:i4>
      </vt:variant>
      <vt:variant>
        <vt:i4>0</vt:i4>
      </vt:variant>
      <vt:variant>
        <vt:i4>5</vt:i4>
      </vt:variant>
      <vt:variant>
        <vt:lpwstr>C:\Documents and Settings\lixian\Local Settings\Temp\cbrtmp_sutra_&amp;T=378&amp;B=X&amp;V=32&amp;S=0616&amp;J=5&amp;P=&amp;262010.htm</vt:lpwstr>
      </vt:variant>
      <vt:variant>
        <vt:lpwstr>0_0#0_0</vt:lpwstr>
      </vt:variant>
      <vt:variant>
        <vt:i4>589871</vt:i4>
      </vt:variant>
      <vt:variant>
        <vt:i4>363</vt:i4>
      </vt:variant>
      <vt:variant>
        <vt:i4>0</vt:i4>
      </vt:variant>
      <vt:variant>
        <vt:i4>5</vt:i4>
      </vt:variant>
      <vt:variant>
        <vt:lpwstr>C:\Documents and Settings\lixian\Local Settings\Temp\cbrtmp_sutra_&amp;T=378&amp;B=X&amp;V=32&amp;S=0616&amp;J=5&amp;P=&amp;262010.htm</vt:lpwstr>
      </vt:variant>
      <vt:variant>
        <vt:lpwstr>0_0#0_0</vt:lpwstr>
      </vt:variant>
      <vt:variant>
        <vt:i4>589871</vt:i4>
      </vt:variant>
      <vt:variant>
        <vt:i4>360</vt:i4>
      </vt:variant>
      <vt:variant>
        <vt:i4>0</vt:i4>
      </vt:variant>
      <vt:variant>
        <vt:i4>5</vt:i4>
      </vt:variant>
      <vt:variant>
        <vt:lpwstr>C:\Documents and Settings\lixian\Local Settings\Temp\cbrtmp_sutra_&amp;T=378&amp;B=X&amp;V=32&amp;S=0616&amp;J=5&amp;P=&amp;262010.htm</vt:lpwstr>
      </vt:variant>
      <vt:variant>
        <vt:lpwstr>0_0#0_0</vt:lpwstr>
      </vt:variant>
      <vt:variant>
        <vt:i4>589871</vt:i4>
      </vt:variant>
      <vt:variant>
        <vt:i4>357</vt:i4>
      </vt:variant>
      <vt:variant>
        <vt:i4>0</vt:i4>
      </vt:variant>
      <vt:variant>
        <vt:i4>5</vt:i4>
      </vt:variant>
      <vt:variant>
        <vt:lpwstr>C:\Documents and Settings\lixian\Local Settings\Temp\cbrtmp_sutra_&amp;T=378&amp;B=X&amp;V=32&amp;S=0616&amp;J=5&amp;P=&amp;262010.htm</vt:lpwstr>
      </vt:variant>
      <vt:variant>
        <vt:lpwstr>0_0#0_0</vt:lpwstr>
      </vt:variant>
      <vt:variant>
        <vt:i4>589871</vt:i4>
      </vt:variant>
      <vt:variant>
        <vt:i4>354</vt:i4>
      </vt:variant>
      <vt:variant>
        <vt:i4>0</vt:i4>
      </vt:variant>
      <vt:variant>
        <vt:i4>5</vt:i4>
      </vt:variant>
      <vt:variant>
        <vt:lpwstr>C:\Documents and Settings\lixian\Local Settings\Temp\cbrtmp_sutra_&amp;T=378&amp;B=X&amp;V=32&amp;S=0616&amp;J=5&amp;P=&amp;262010.htm</vt:lpwstr>
      </vt:variant>
      <vt:variant>
        <vt:lpwstr>0_0#0_0</vt:lpwstr>
      </vt:variant>
      <vt:variant>
        <vt:i4>589871</vt:i4>
      </vt:variant>
      <vt:variant>
        <vt:i4>351</vt:i4>
      </vt:variant>
      <vt:variant>
        <vt:i4>0</vt:i4>
      </vt:variant>
      <vt:variant>
        <vt:i4>5</vt:i4>
      </vt:variant>
      <vt:variant>
        <vt:lpwstr>C:\Documents and Settings\lixian\Local Settings\Temp\cbrtmp_sutra_&amp;T=378&amp;B=X&amp;V=32&amp;S=0616&amp;J=5&amp;P=&amp;262010.htm</vt:lpwstr>
      </vt:variant>
      <vt:variant>
        <vt:lpwstr>0_0#0_0</vt:lpwstr>
      </vt:variant>
      <vt:variant>
        <vt:i4>7274514</vt:i4>
      </vt:variant>
      <vt:variant>
        <vt:i4>348</vt:i4>
      </vt:variant>
      <vt:variant>
        <vt:i4>0</vt:i4>
      </vt:variant>
      <vt:variant>
        <vt:i4>5</vt:i4>
      </vt:variant>
      <vt:variant>
        <vt:lpwstr>C:\Documents and Settings\lixian\Local Settings\Temp\cbrtmp_sutra_&amp;T=796&amp;B=X&amp;V=62&amp;S=1174&amp;J=1&amp;P=&amp;11006.htm</vt:lpwstr>
      </vt:variant>
      <vt:variant>
        <vt:lpwstr>0_0#0_0</vt:lpwstr>
      </vt:variant>
      <vt:variant>
        <vt:i4>7274514</vt:i4>
      </vt:variant>
      <vt:variant>
        <vt:i4>345</vt:i4>
      </vt:variant>
      <vt:variant>
        <vt:i4>0</vt:i4>
      </vt:variant>
      <vt:variant>
        <vt:i4>5</vt:i4>
      </vt:variant>
      <vt:variant>
        <vt:lpwstr>C:\Documents and Settings\lixian\Local Settings\Temp\cbrtmp_sutra_&amp;T=796&amp;B=X&amp;V=62&amp;S=1174&amp;J=1&amp;P=&amp;11006.htm</vt:lpwstr>
      </vt:variant>
      <vt:variant>
        <vt:lpwstr>0_0#0_0</vt:lpwstr>
      </vt:variant>
      <vt:variant>
        <vt:i4>7274514</vt:i4>
      </vt:variant>
      <vt:variant>
        <vt:i4>342</vt:i4>
      </vt:variant>
      <vt:variant>
        <vt:i4>0</vt:i4>
      </vt:variant>
      <vt:variant>
        <vt:i4>5</vt:i4>
      </vt:variant>
      <vt:variant>
        <vt:lpwstr>C:\Documents and Settings\lixian\Local Settings\Temp\cbrtmp_sutra_&amp;T=796&amp;B=X&amp;V=62&amp;S=1174&amp;J=1&amp;P=&amp;11006.htm</vt:lpwstr>
      </vt:variant>
      <vt:variant>
        <vt:lpwstr>0_0#0_0</vt:lpwstr>
      </vt:variant>
      <vt:variant>
        <vt:i4>7274514</vt:i4>
      </vt:variant>
      <vt:variant>
        <vt:i4>339</vt:i4>
      </vt:variant>
      <vt:variant>
        <vt:i4>0</vt:i4>
      </vt:variant>
      <vt:variant>
        <vt:i4>5</vt:i4>
      </vt:variant>
      <vt:variant>
        <vt:lpwstr>C:\Documents and Settings\lixian\Local Settings\Temp\cbrtmp_sutra_&amp;T=796&amp;B=X&amp;V=62&amp;S=1174&amp;J=1&amp;P=&amp;11006.htm</vt:lpwstr>
      </vt:variant>
      <vt:variant>
        <vt:lpwstr>0_0#0_0</vt:lpwstr>
      </vt:variant>
      <vt:variant>
        <vt:i4>7274512</vt:i4>
      </vt:variant>
      <vt:variant>
        <vt:i4>336</vt:i4>
      </vt:variant>
      <vt:variant>
        <vt:i4>0</vt:i4>
      </vt:variant>
      <vt:variant>
        <vt:i4>5</vt:i4>
      </vt:variant>
      <vt:variant>
        <vt:lpwstr>C:\Documents and Settings\lixian\Local Settings\Temp\cbrtmp_sutra_&amp;T=796&amp;B=X&amp;V=62&amp;S=1174&amp;J=1&amp;P=&amp;11006.htm</vt:lpwstr>
      </vt:variant>
      <vt:variant>
        <vt:lpwstr>0_2#0_2</vt:lpwstr>
      </vt:variant>
      <vt:variant>
        <vt:i4>7274512</vt:i4>
      </vt:variant>
      <vt:variant>
        <vt:i4>333</vt:i4>
      </vt:variant>
      <vt:variant>
        <vt:i4>0</vt:i4>
      </vt:variant>
      <vt:variant>
        <vt:i4>5</vt:i4>
      </vt:variant>
      <vt:variant>
        <vt:lpwstr>C:\Documents and Settings\lixian\Local Settings\Temp\cbrtmp_sutra_&amp;T=796&amp;B=X&amp;V=62&amp;S=1174&amp;J=1&amp;P=&amp;11006.htm</vt:lpwstr>
      </vt:variant>
      <vt:variant>
        <vt:lpwstr>0_2#0_2</vt:lpwstr>
      </vt:variant>
      <vt:variant>
        <vt:i4>7274512</vt:i4>
      </vt:variant>
      <vt:variant>
        <vt:i4>330</vt:i4>
      </vt:variant>
      <vt:variant>
        <vt:i4>0</vt:i4>
      </vt:variant>
      <vt:variant>
        <vt:i4>5</vt:i4>
      </vt:variant>
      <vt:variant>
        <vt:lpwstr>C:\Documents and Settings\lixian\Local Settings\Temp\cbrtmp_sutra_&amp;T=796&amp;B=X&amp;V=62&amp;S=1174&amp;J=1&amp;P=&amp;11006.htm</vt:lpwstr>
      </vt:variant>
      <vt:variant>
        <vt:lpwstr>0_2#0_2</vt:lpwstr>
      </vt:variant>
      <vt:variant>
        <vt:i4>7274512</vt:i4>
      </vt:variant>
      <vt:variant>
        <vt:i4>327</vt:i4>
      </vt:variant>
      <vt:variant>
        <vt:i4>0</vt:i4>
      </vt:variant>
      <vt:variant>
        <vt:i4>5</vt:i4>
      </vt:variant>
      <vt:variant>
        <vt:lpwstr>C:\Documents and Settings\lixian\Local Settings\Temp\cbrtmp_sutra_&amp;T=796&amp;B=X&amp;V=62&amp;S=1174&amp;J=1&amp;P=&amp;11006.htm</vt:lpwstr>
      </vt:variant>
      <vt:variant>
        <vt:lpwstr>0_2#0_2</vt:lpwstr>
      </vt:variant>
      <vt:variant>
        <vt:i4>65580</vt:i4>
      </vt:variant>
      <vt:variant>
        <vt:i4>324</vt:i4>
      </vt:variant>
      <vt:variant>
        <vt:i4>0</vt:i4>
      </vt:variant>
      <vt:variant>
        <vt:i4>5</vt:i4>
      </vt:variant>
      <vt:variant>
        <vt:lpwstr>C:\Documents and Settings\lixian\Local Settings\Temp\cbrtmp_sutra_&amp;T=1981&amp;B=T&amp;V=46&amp;S=1912&amp;J=4&amp;P=&amp;11005.htm</vt:lpwstr>
      </vt:variant>
      <vt:variant>
        <vt:lpwstr>0_0#0_0</vt:lpwstr>
      </vt:variant>
      <vt:variant>
        <vt:i4>65580</vt:i4>
      </vt:variant>
      <vt:variant>
        <vt:i4>321</vt:i4>
      </vt:variant>
      <vt:variant>
        <vt:i4>0</vt:i4>
      </vt:variant>
      <vt:variant>
        <vt:i4>5</vt:i4>
      </vt:variant>
      <vt:variant>
        <vt:lpwstr>C:\Documents and Settings\lixian\Local Settings\Temp\cbrtmp_sutra_&amp;T=1981&amp;B=T&amp;V=46&amp;S=1912&amp;J=4&amp;P=&amp;11005.htm</vt:lpwstr>
      </vt:variant>
      <vt:variant>
        <vt:lpwstr>0_0#0_0</vt:lpwstr>
      </vt:variant>
      <vt:variant>
        <vt:i4>65580</vt:i4>
      </vt:variant>
      <vt:variant>
        <vt:i4>318</vt:i4>
      </vt:variant>
      <vt:variant>
        <vt:i4>0</vt:i4>
      </vt:variant>
      <vt:variant>
        <vt:i4>5</vt:i4>
      </vt:variant>
      <vt:variant>
        <vt:lpwstr>C:\Documents and Settings\lixian\Local Settings\Temp\cbrtmp_sutra_&amp;T=1981&amp;B=T&amp;V=46&amp;S=1912&amp;J=4&amp;P=&amp;11005.htm</vt:lpwstr>
      </vt:variant>
      <vt:variant>
        <vt:lpwstr>0_0#0_0</vt:lpwstr>
      </vt:variant>
      <vt:variant>
        <vt:i4>65580</vt:i4>
      </vt:variant>
      <vt:variant>
        <vt:i4>315</vt:i4>
      </vt:variant>
      <vt:variant>
        <vt:i4>0</vt:i4>
      </vt:variant>
      <vt:variant>
        <vt:i4>5</vt:i4>
      </vt:variant>
      <vt:variant>
        <vt:lpwstr>C:\Documents and Settings\lixian\Local Settings\Temp\cbrtmp_sutra_&amp;T=1981&amp;B=T&amp;V=46&amp;S=1912&amp;J=4&amp;P=&amp;11005.htm</vt:lpwstr>
      </vt:variant>
      <vt:variant>
        <vt:lpwstr>0_0#0_0</vt:lpwstr>
      </vt:variant>
      <vt:variant>
        <vt:i4>65580</vt:i4>
      </vt:variant>
      <vt:variant>
        <vt:i4>312</vt:i4>
      </vt:variant>
      <vt:variant>
        <vt:i4>0</vt:i4>
      </vt:variant>
      <vt:variant>
        <vt:i4>5</vt:i4>
      </vt:variant>
      <vt:variant>
        <vt:lpwstr>C:\Documents and Settings\lixian\Local Settings\Temp\cbrtmp_sutra_&amp;T=1981&amp;B=T&amp;V=46&amp;S=1912&amp;J=4&amp;P=&amp;11005.htm</vt:lpwstr>
      </vt:variant>
      <vt:variant>
        <vt:lpwstr>0_0#0_0</vt:lpwstr>
      </vt:variant>
      <vt:variant>
        <vt:i4>983079</vt:i4>
      </vt:variant>
      <vt:variant>
        <vt:i4>309</vt:i4>
      </vt:variant>
      <vt:variant>
        <vt:i4>0</vt:i4>
      </vt:variant>
      <vt:variant>
        <vt:i4>5</vt:i4>
      </vt:variant>
      <vt:variant>
        <vt:lpwstr>C:\Documents and Settings\lixian\Local Settings\Temp\cbrtmp_sutra_&amp;T=1980&amp;B=T&amp;V=46&amp;S=1911&amp;J=8&amp;P=&amp;32960.htm</vt:lpwstr>
      </vt:variant>
      <vt:variant>
        <vt:lpwstr>0_0#0_0</vt:lpwstr>
      </vt:variant>
      <vt:variant>
        <vt:i4>983079</vt:i4>
      </vt:variant>
      <vt:variant>
        <vt:i4>306</vt:i4>
      </vt:variant>
      <vt:variant>
        <vt:i4>0</vt:i4>
      </vt:variant>
      <vt:variant>
        <vt:i4>5</vt:i4>
      </vt:variant>
      <vt:variant>
        <vt:lpwstr>C:\Documents and Settings\lixian\Local Settings\Temp\cbrtmp_sutra_&amp;T=1980&amp;B=T&amp;V=46&amp;S=1911&amp;J=8&amp;P=&amp;32960.htm</vt:lpwstr>
      </vt:variant>
      <vt:variant>
        <vt:lpwstr>0_0#0_0</vt:lpwstr>
      </vt:variant>
      <vt:variant>
        <vt:i4>983079</vt:i4>
      </vt:variant>
      <vt:variant>
        <vt:i4>303</vt:i4>
      </vt:variant>
      <vt:variant>
        <vt:i4>0</vt:i4>
      </vt:variant>
      <vt:variant>
        <vt:i4>5</vt:i4>
      </vt:variant>
      <vt:variant>
        <vt:lpwstr>C:\Documents and Settings\lixian\Local Settings\Temp\cbrtmp_sutra_&amp;T=1980&amp;B=T&amp;V=46&amp;S=1911&amp;J=8&amp;P=&amp;32960.htm</vt:lpwstr>
      </vt:variant>
      <vt:variant>
        <vt:lpwstr>0_0#0_0</vt:lpwstr>
      </vt:variant>
      <vt:variant>
        <vt:i4>983079</vt:i4>
      </vt:variant>
      <vt:variant>
        <vt:i4>300</vt:i4>
      </vt:variant>
      <vt:variant>
        <vt:i4>0</vt:i4>
      </vt:variant>
      <vt:variant>
        <vt:i4>5</vt:i4>
      </vt:variant>
      <vt:variant>
        <vt:lpwstr>C:\Documents and Settings\lixian\Local Settings\Temp\cbrtmp_sutra_&amp;T=1980&amp;B=T&amp;V=46&amp;S=1911&amp;J=8&amp;P=&amp;32960.htm</vt:lpwstr>
      </vt:variant>
      <vt:variant>
        <vt:lpwstr>0_0#0_0</vt:lpwstr>
      </vt:variant>
      <vt:variant>
        <vt:i4>7012368</vt:i4>
      </vt:variant>
      <vt:variant>
        <vt:i4>297</vt:i4>
      </vt:variant>
      <vt:variant>
        <vt:i4>0</vt:i4>
      </vt:variant>
      <vt:variant>
        <vt:i4>5</vt:i4>
      </vt:variant>
      <vt:variant>
        <vt:lpwstr>C:\Documents and Settings\lixian\Local Settings\Temp\cbrtmp_sutra_&amp;T=385&amp;B=T&amp;V=12&amp;S=0374&amp;J=3&amp;P=&amp;31680.htm</vt:lpwstr>
      </vt:variant>
      <vt:variant>
        <vt:lpwstr>0_0#0_0</vt:lpwstr>
      </vt:variant>
      <vt:variant>
        <vt:i4>7012368</vt:i4>
      </vt:variant>
      <vt:variant>
        <vt:i4>294</vt:i4>
      </vt:variant>
      <vt:variant>
        <vt:i4>0</vt:i4>
      </vt:variant>
      <vt:variant>
        <vt:i4>5</vt:i4>
      </vt:variant>
      <vt:variant>
        <vt:lpwstr>C:\Documents and Settings\lixian\Local Settings\Temp\cbrtmp_sutra_&amp;T=385&amp;B=T&amp;V=12&amp;S=0374&amp;J=3&amp;P=&amp;31680.htm</vt:lpwstr>
      </vt:variant>
      <vt:variant>
        <vt:lpwstr>0_0#0_0</vt:lpwstr>
      </vt:variant>
      <vt:variant>
        <vt:i4>7012368</vt:i4>
      </vt:variant>
      <vt:variant>
        <vt:i4>291</vt:i4>
      </vt:variant>
      <vt:variant>
        <vt:i4>0</vt:i4>
      </vt:variant>
      <vt:variant>
        <vt:i4>5</vt:i4>
      </vt:variant>
      <vt:variant>
        <vt:lpwstr>C:\Documents and Settings\lixian\Local Settings\Temp\cbrtmp_sutra_&amp;T=385&amp;B=T&amp;V=12&amp;S=0374&amp;J=3&amp;P=&amp;31680.htm</vt:lpwstr>
      </vt:variant>
      <vt:variant>
        <vt:lpwstr>0_0#0_0</vt:lpwstr>
      </vt:variant>
      <vt:variant>
        <vt:i4>7012368</vt:i4>
      </vt:variant>
      <vt:variant>
        <vt:i4>288</vt:i4>
      </vt:variant>
      <vt:variant>
        <vt:i4>0</vt:i4>
      </vt:variant>
      <vt:variant>
        <vt:i4>5</vt:i4>
      </vt:variant>
      <vt:variant>
        <vt:lpwstr>C:\Documents and Settings\lixian\Local Settings\Temp\cbrtmp_sutra_&amp;T=385&amp;B=T&amp;V=12&amp;S=0374&amp;J=3&amp;P=&amp;31680.htm</vt:lpwstr>
      </vt:variant>
      <vt:variant>
        <vt:lpwstr>0_0#0_0</vt:lpwstr>
      </vt:variant>
      <vt:variant>
        <vt:i4>196653</vt:i4>
      </vt:variant>
      <vt:variant>
        <vt:i4>285</vt:i4>
      </vt:variant>
      <vt:variant>
        <vt:i4>0</vt:i4>
      </vt:variant>
      <vt:variant>
        <vt:i4>5</vt:i4>
      </vt:variant>
      <vt:variant>
        <vt:lpwstr>C:\Documents and Settings\lixian\Local Settings\Temp\cbrtmp_sutra_&amp;T=2112&amp;B=T&amp;V=49&amp;S=2035&amp;J=9&amp;P=&amp;30081.htm</vt:lpwstr>
      </vt:variant>
      <vt:variant>
        <vt:lpwstr>0_0#0_0</vt:lpwstr>
      </vt:variant>
      <vt:variant>
        <vt:i4>196653</vt:i4>
      </vt:variant>
      <vt:variant>
        <vt:i4>282</vt:i4>
      </vt:variant>
      <vt:variant>
        <vt:i4>0</vt:i4>
      </vt:variant>
      <vt:variant>
        <vt:i4>5</vt:i4>
      </vt:variant>
      <vt:variant>
        <vt:lpwstr>C:\Documents and Settings\lixian\Local Settings\Temp\cbrtmp_sutra_&amp;T=2112&amp;B=T&amp;V=49&amp;S=2035&amp;J=9&amp;P=&amp;30081.htm</vt:lpwstr>
      </vt:variant>
      <vt:variant>
        <vt:lpwstr>0_0#0_0</vt:lpwstr>
      </vt:variant>
      <vt:variant>
        <vt:i4>196653</vt:i4>
      </vt:variant>
      <vt:variant>
        <vt:i4>279</vt:i4>
      </vt:variant>
      <vt:variant>
        <vt:i4>0</vt:i4>
      </vt:variant>
      <vt:variant>
        <vt:i4>5</vt:i4>
      </vt:variant>
      <vt:variant>
        <vt:lpwstr>C:\Documents and Settings\lixian\Local Settings\Temp\cbrtmp_sutra_&amp;T=2112&amp;B=T&amp;V=49&amp;S=2035&amp;J=9&amp;P=&amp;30081.htm</vt:lpwstr>
      </vt:variant>
      <vt:variant>
        <vt:lpwstr>0_0#0_0</vt:lpwstr>
      </vt:variant>
      <vt:variant>
        <vt:i4>196653</vt:i4>
      </vt:variant>
      <vt:variant>
        <vt:i4>276</vt:i4>
      </vt:variant>
      <vt:variant>
        <vt:i4>0</vt:i4>
      </vt:variant>
      <vt:variant>
        <vt:i4>5</vt:i4>
      </vt:variant>
      <vt:variant>
        <vt:lpwstr>C:\Documents and Settings\lixian\Local Settings\Temp\cbrtmp_sutra_&amp;T=2112&amp;B=T&amp;V=49&amp;S=2035&amp;J=9&amp;P=&amp;30081.htm</vt:lpwstr>
      </vt:variant>
      <vt:variant>
        <vt:lpwstr>0_0#0_0</vt:lpwstr>
      </vt:variant>
      <vt:variant>
        <vt:i4>5242915</vt:i4>
      </vt:variant>
      <vt:variant>
        <vt:i4>273</vt:i4>
      </vt:variant>
      <vt:variant>
        <vt:i4>0</vt:i4>
      </vt:variant>
      <vt:variant>
        <vt:i4>5</vt:i4>
      </vt:variant>
      <vt:variant>
        <vt:lpwstr>C:\Documents and Settings\lixian\Local Settings\Temp\cbrtmp_sutra_&amp;T=1980&amp;B=T&amp;V=46&amp;S=1911&amp;J=7&amp;P=&amp;318418.htm</vt:lpwstr>
      </vt:variant>
      <vt:variant>
        <vt:lpwstr>0_0#0_0</vt:lpwstr>
      </vt:variant>
      <vt:variant>
        <vt:i4>5242915</vt:i4>
      </vt:variant>
      <vt:variant>
        <vt:i4>270</vt:i4>
      </vt:variant>
      <vt:variant>
        <vt:i4>0</vt:i4>
      </vt:variant>
      <vt:variant>
        <vt:i4>5</vt:i4>
      </vt:variant>
      <vt:variant>
        <vt:lpwstr>C:\Documents and Settings\lixian\Local Settings\Temp\cbrtmp_sutra_&amp;T=1980&amp;B=T&amp;V=46&amp;S=1911&amp;J=7&amp;P=&amp;318418.htm</vt:lpwstr>
      </vt:variant>
      <vt:variant>
        <vt:lpwstr>0_0#0_0</vt:lpwstr>
      </vt:variant>
      <vt:variant>
        <vt:i4>5242915</vt:i4>
      </vt:variant>
      <vt:variant>
        <vt:i4>267</vt:i4>
      </vt:variant>
      <vt:variant>
        <vt:i4>0</vt:i4>
      </vt:variant>
      <vt:variant>
        <vt:i4>5</vt:i4>
      </vt:variant>
      <vt:variant>
        <vt:lpwstr>C:\Documents and Settings\lixian\Local Settings\Temp\cbrtmp_sutra_&amp;T=1980&amp;B=T&amp;V=46&amp;S=1911&amp;J=7&amp;P=&amp;318418.htm</vt:lpwstr>
      </vt:variant>
      <vt:variant>
        <vt:lpwstr>0_0#0_0</vt:lpwstr>
      </vt:variant>
      <vt:variant>
        <vt:i4>5242915</vt:i4>
      </vt:variant>
      <vt:variant>
        <vt:i4>264</vt:i4>
      </vt:variant>
      <vt:variant>
        <vt:i4>0</vt:i4>
      </vt:variant>
      <vt:variant>
        <vt:i4>5</vt:i4>
      </vt:variant>
      <vt:variant>
        <vt:lpwstr>C:\Documents and Settings\lixian\Local Settings\Temp\cbrtmp_sutra_&amp;T=1980&amp;B=T&amp;V=46&amp;S=1911&amp;J=7&amp;P=&amp;318418.htm</vt:lpwstr>
      </vt:variant>
      <vt:variant>
        <vt:lpwstr>0_0#0_0</vt:lpwstr>
      </vt:variant>
      <vt:variant>
        <vt:i4>5242915</vt:i4>
      </vt:variant>
      <vt:variant>
        <vt:i4>261</vt:i4>
      </vt:variant>
      <vt:variant>
        <vt:i4>0</vt:i4>
      </vt:variant>
      <vt:variant>
        <vt:i4>5</vt:i4>
      </vt:variant>
      <vt:variant>
        <vt:lpwstr>C:\Documents and Settings\lixian\Local Settings\Temp\cbrtmp_sutra_&amp;T=1980&amp;B=T&amp;V=46&amp;S=1911&amp;J=7&amp;P=&amp;318418.htm</vt:lpwstr>
      </vt:variant>
      <vt:variant>
        <vt:lpwstr>0_0#0_0</vt:lpwstr>
      </vt:variant>
      <vt:variant>
        <vt:i4>524330</vt:i4>
      </vt:variant>
      <vt:variant>
        <vt:i4>258</vt:i4>
      </vt:variant>
      <vt:variant>
        <vt:i4>0</vt:i4>
      </vt:variant>
      <vt:variant>
        <vt:i4>5</vt:i4>
      </vt:variant>
      <vt:variant>
        <vt:lpwstr>C:\Documents and Settings\lixian\Local Settings\Temp\cbrtmp_sutra_&amp;T=2003&amp;B=T&amp;V=46&amp;S=1934&amp;J=2&amp;P=&amp;34285.htm</vt:lpwstr>
      </vt:variant>
      <vt:variant>
        <vt:lpwstr>0_0#0_0</vt:lpwstr>
      </vt:variant>
      <vt:variant>
        <vt:i4>524330</vt:i4>
      </vt:variant>
      <vt:variant>
        <vt:i4>255</vt:i4>
      </vt:variant>
      <vt:variant>
        <vt:i4>0</vt:i4>
      </vt:variant>
      <vt:variant>
        <vt:i4>5</vt:i4>
      </vt:variant>
      <vt:variant>
        <vt:lpwstr>C:\Documents and Settings\lixian\Local Settings\Temp\cbrtmp_sutra_&amp;T=2003&amp;B=T&amp;V=46&amp;S=1934&amp;J=2&amp;P=&amp;34285.htm</vt:lpwstr>
      </vt:variant>
      <vt:variant>
        <vt:lpwstr>0_0#0_0</vt:lpwstr>
      </vt:variant>
      <vt:variant>
        <vt:i4>524330</vt:i4>
      </vt:variant>
      <vt:variant>
        <vt:i4>252</vt:i4>
      </vt:variant>
      <vt:variant>
        <vt:i4>0</vt:i4>
      </vt:variant>
      <vt:variant>
        <vt:i4>5</vt:i4>
      </vt:variant>
      <vt:variant>
        <vt:lpwstr>C:\Documents and Settings\lixian\Local Settings\Temp\cbrtmp_sutra_&amp;T=2003&amp;B=T&amp;V=46&amp;S=1934&amp;J=2&amp;P=&amp;34285.htm</vt:lpwstr>
      </vt:variant>
      <vt:variant>
        <vt:lpwstr>0_0#0_0</vt:lpwstr>
      </vt:variant>
      <vt:variant>
        <vt:i4>5373984</vt:i4>
      </vt:variant>
      <vt:variant>
        <vt:i4>249</vt:i4>
      </vt:variant>
      <vt:variant>
        <vt:i4>0</vt:i4>
      </vt:variant>
      <vt:variant>
        <vt:i4>5</vt:i4>
      </vt:variant>
      <vt:variant>
        <vt:lpwstr>C:\Documents and Settings\lixian\Local Settings\Temp\cbrtmp_sutra_&amp;T=2003&amp;B=T&amp;V=46&amp;S=1934&amp;J=2&amp;P=&amp;232413.htm</vt:lpwstr>
      </vt:variant>
      <vt:variant>
        <vt:lpwstr>0_0#0_0</vt:lpwstr>
      </vt:variant>
      <vt:variant>
        <vt:i4>5373984</vt:i4>
      </vt:variant>
      <vt:variant>
        <vt:i4>246</vt:i4>
      </vt:variant>
      <vt:variant>
        <vt:i4>0</vt:i4>
      </vt:variant>
      <vt:variant>
        <vt:i4>5</vt:i4>
      </vt:variant>
      <vt:variant>
        <vt:lpwstr>C:\Documents and Settings\lixian\Local Settings\Temp\cbrtmp_sutra_&amp;T=2003&amp;B=T&amp;V=46&amp;S=1934&amp;J=2&amp;P=&amp;232413.htm</vt:lpwstr>
      </vt:variant>
      <vt:variant>
        <vt:lpwstr>0_0#0_0</vt:lpwstr>
      </vt:variant>
      <vt:variant>
        <vt:i4>5373984</vt:i4>
      </vt:variant>
      <vt:variant>
        <vt:i4>243</vt:i4>
      </vt:variant>
      <vt:variant>
        <vt:i4>0</vt:i4>
      </vt:variant>
      <vt:variant>
        <vt:i4>5</vt:i4>
      </vt:variant>
      <vt:variant>
        <vt:lpwstr>C:\Documents and Settings\lixian\Local Settings\Temp\cbrtmp_sutra_&amp;T=2003&amp;B=T&amp;V=46&amp;S=1934&amp;J=2&amp;P=&amp;232413.htm</vt:lpwstr>
      </vt:variant>
      <vt:variant>
        <vt:lpwstr>0_0#0_0</vt:lpwstr>
      </vt:variant>
      <vt:variant>
        <vt:i4>5373984</vt:i4>
      </vt:variant>
      <vt:variant>
        <vt:i4>240</vt:i4>
      </vt:variant>
      <vt:variant>
        <vt:i4>0</vt:i4>
      </vt:variant>
      <vt:variant>
        <vt:i4>5</vt:i4>
      </vt:variant>
      <vt:variant>
        <vt:lpwstr>C:\Documents and Settings\lixian\Local Settings\Temp\cbrtmp_sutra_&amp;T=2003&amp;B=T&amp;V=46&amp;S=1934&amp;J=2&amp;P=&amp;232413.htm</vt:lpwstr>
      </vt:variant>
      <vt:variant>
        <vt:lpwstr>0_0#0_0</vt:lpwstr>
      </vt:variant>
      <vt:variant>
        <vt:i4>458793</vt:i4>
      </vt:variant>
      <vt:variant>
        <vt:i4>237</vt:i4>
      </vt:variant>
      <vt:variant>
        <vt:i4>0</vt:i4>
      </vt:variant>
      <vt:variant>
        <vt:i4>5</vt:i4>
      </vt:variant>
      <vt:variant>
        <vt:lpwstr>C:\Documents and Settings\lixian\Local Settings\Temp\cbrtmp_sutra_&amp;T=1981&amp;B=T&amp;V=46&amp;S=1912&amp;J=1&amp;P=&amp;23121.htm</vt:lpwstr>
      </vt:variant>
      <vt:variant>
        <vt:lpwstr>0_0#0_0</vt:lpwstr>
      </vt:variant>
      <vt:variant>
        <vt:i4>458793</vt:i4>
      </vt:variant>
      <vt:variant>
        <vt:i4>234</vt:i4>
      </vt:variant>
      <vt:variant>
        <vt:i4>0</vt:i4>
      </vt:variant>
      <vt:variant>
        <vt:i4>5</vt:i4>
      </vt:variant>
      <vt:variant>
        <vt:lpwstr>C:\Documents and Settings\lixian\Local Settings\Temp\cbrtmp_sutra_&amp;T=1981&amp;B=T&amp;V=46&amp;S=1912&amp;J=1&amp;P=&amp;23121.htm</vt:lpwstr>
      </vt:variant>
      <vt:variant>
        <vt:lpwstr>0_0#0_0</vt:lpwstr>
      </vt:variant>
      <vt:variant>
        <vt:i4>458793</vt:i4>
      </vt:variant>
      <vt:variant>
        <vt:i4>231</vt:i4>
      </vt:variant>
      <vt:variant>
        <vt:i4>0</vt:i4>
      </vt:variant>
      <vt:variant>
        <vt:i4>5</vt:i4>
      </vt:variant>
      <vt:variant>
        <vt:lpwstr>C:\Documents and Settings\lixian\Local Settings\Temp\cbrtmp_sutra_&amp;T=1981&amp;B=T&amp;V=46&amp;S=1912&amp;J=1&amp;P=&amp;23121.htm</vt:lpwstr>
      </vt:variant>
      <vt:variant>
        <vt:lpwstr>0_0#0_0</vt:lpwstr>
      </vt:variant>
      <vt:variant>
        <vt:i4>393259</vt:i4>
      </vt:variant>
      <vt:variant>
        <vt:i4>228</vt:i4>
      </vt:variant>
      <vt:variant>
        <vt:i4>0</vt:i4>
      </vt:variant>
      <vt:variant>
        <vt:i4>5</vt:i4>
      </vt:variant>
      <vt:variant>
        <vt:lpwstr>C:\Documents and Settings\lixian\Local Settings\Temp\cbrtmp_sutra_&amp;T=1980&amp;B=T&amp;V=46&amp;S=1911&amp;J=1&amp;P=&amp;23120.htm</vt:lpwstr>
      </vt:variant>
      <vt:variant>
        <vt:lpwstr>0_0#0_0</vt:lpwstr>
      </vt:variant>
      <vt:variant>
        <vt:i4>393259</vt:i4>
      </vt:variant>
      <vt:variant>
        <vt:i4>225</vt:i4>
      </vt:variant>
      <vt:variant>
        <vt:i4>0</vt:i4>
      </vt:variant>
      <vt:variant>
        <vt:i4>5</vt:i4>
      </vt:variant>
      <vt:variant>
        <vt:lpwstr>C:\Documents and Settings\lixian\Local Settings\Temp\cbrtmp_sutra_&amp;T=1980&amp;B=T&amp;V=46&amp;S=1911&amp;J=1&amp;P=&amp;23120.htm</vt:lpwstr>
      </vt:variant>
      <vt:variant>
        <vt:lpwstr>0_0#0_0</vt:lpwstr>
      </vt:variant>
      <vt:variant>
        <vt:i4>393259</vt:i4>
      </vt:variant>
      <vt:variant>
        <vt:i4>222</vt:i4>
      </vt:variant>
      <vt:variant>
        <vt:i4>0</vt:i4>
      </vt:variant>
      <vt:variant>
        <vt:i4>5</vt:i4>
      </vt:variant>
      <vt:variant>
        <vt:lpwstr>C:\Documents and Settings\lixian\Local Settings\Temp\cbrtmp_sutra_&amp;T=1980&amp;B=T&amp;V=46&amp;S=1911&amp;J=1&amp;P=&amp;23120.htm</vt:lpwstr>
      </vt:variant>
      <vt:variant>
        <vt:lpwstr>0_0#0_0</vt:lpwstr>
      </vt:variant>
      <vt:variant>
        <vt:i4>393259</vt:i4>
      </vt:variant>
      <vt:variant>
        <vt:i4>219</vt:i4>
      </vt:variant>
      <vt:variant>
        <vt:i4>0</vt:i4>
      </vt:variant>
      <vt:variant>
        <vt:i4>5</vt:i4>
      </vt:variant>
      <vt:variant>
        <vt:lpwstr>C:\Documents and Settings\lixian\Local Settings\Temp\cbrtmp_sutra_&amp;T=1980&amp;B=T&amp;V=46&amp;S=1911&amp;J=1&amp;P=&amp;23120.htm</vt:lpwstr>
      </vt:variant>
      <vt:variant>
        <vt:lpwstr>0_0#0_0</vt:lpwstr>
      </vt:variant>
      <vt:variant>
        <vt:i4>6029347</vt:i4>
      </vt:variant>
      <vt:variant>
        <vt:i4>216</vt:i4>
      </vt:variant>
      <vt:variant>
        <vt:i4>0</vt:i4>
      </vt:variant>
      <vt:variant>
        <vt:i4>5</vt:i4>
      </vt:variant>
      <vt:variant>
        <vt:lpwstr>C:\Documents and Settings\lixian\Local Settings\Temp\cbrtmp_sutra_&amp;T=1553&amp;B=T&amp;V=24&amp;S=1488&amp;J=5&amp;P=&amp;283218.htm</vt:lpwstr>
      </vt:variant>
      <vt:variant>
        <vt:lpwstr>0_0#0_0</vt:lpwstr>
      </vt:variant>
      <vt:variant>
        <vt:i4>6029347</vt:i4>
      </vt:variant>
      <vt:variant>
        <vt:i4>213</vt:i4>
      </vt:variant>
      <vt:variant>
        <vt:i4>0</vt:i4>
      </vt:variant>
      <vt:variant>
        <vt:i4>5</vt:i4>
      </vt:variant>
      <vt:variant>
        <vt:lpwstr>C:\Documents and Settings\lixian\Local Settings\Temp\cbrtmp_sutra_&amp;T=1553&amp;B=T&amp;V=24&amp;S=1488&amp;J=5&amp;P=&amp;283218.htm</vt:lpwstr>
      </vt:variant>
      <vt:variant>
        <vt:lpwstr>0_0#0_0</vt:lpwstr>
      </vt:variant>
      <vt:variant>
        <vt:i4>6029347</vt:i4>
      </vt:variant>
      <vt:variant>
        <vt:i4>210</vt:i4>
      </vt:variant>
      <vt:variant>
        <vt:i4>0</vt:i4>
      </vt:variant>
      <vt:variant>
        <vt:i4>5</vt:i4>
      </vt:variant>
      <vt:variant>
        <vt:lpwstr>C:\Documents and Settings\lixian\Local Settings\Temp\cbrtmp_sutra_&amp;T=1553&amp;B=T&amp;V=24&amp;S=1488&amp;J=5&amp;P=&amp;283218.htm</vt:lpwstr>
      </vt:variant>
      <vt:variant>
        <vt:lpwstr>0_0#0_0</vt:lpwstr>
      </vt:variant>
      <vt:variant>
        <vt:i4>262179</vt:i4>
      </vt:variant>
      <vt:variant>
        <vt:i4>207</vt:i4>
      </vt:variant>
      <vt:variant>
        <vt:i4>0</vt:i4>
      </vt:variant>
      <vt:variant>
        <vt:i4>5</vt:i4>
      </vt:variant>
      <vt:variant>
        <vt:lpwstr>C:\Documents and Settings\lixian\Local Settings\Temp\cbrtmp_sutra_&amp;T=739&amp;B=X&amp;V=59&amp;S=1104&amp;J=3&amp;P=&amp;283211.htm</vt:lpwstr>
      </vt:variant>
      <vt:variant>
        <vt:lpwstr>0_2#0_2</vt:lpwstr>
      </vt:variant>
      <vt:variant>
        <vt:i4>262179</vt:i4>
      </vt:variant>
      <vt:variant>
        <vt:i4>204</vt:i4>
      </vt:variant>
      <vt:variant>
        <vt:i4>0</vt:i4>
      </vt:variant>
      <vt:variant>
        <vt:i4>5</vt:i4>
      </vt:variant>
      <vt:variant>
        <vt:lpwstr>C:\Documents and Settings\lixian\Local Settings\Temp\cbrtmp_sutra_&amp;T=739&amp;B=X&amp;V=59&amp;S=1104&amp;J=3&amp;P=&amp;283211.htm</vt:lpwstr>
      </vt:variant>
      <vt:variant>
        <vt:lpwstr>0_2#0_2</vt:lpwstr>
      </vt:variant>
      <vt:variant>
        <vt:i4>262179</vt:i4>
      </vt:variant>
      <vt:variant>
        <vt:i4>201</vt:i4>
      </vt:variant>
      <vt:variant>
        <vt:i4>0</vt:i4>
      </vt:variant>
      <vt:variant>
        <vt:i4>5</vt:i4>
      </vt:variant>
      <vt:variant>
        <vt:lpwstr>C:\Documents and Settings\lixian\Local Settings\Temp\cbrtmp_sutra_&amp;T=739&amp;B=X&amp;V=59&amp;S=1104&amp;J=3&amp;P=&amp;283211.htm</vt:lpwstr>
      </vt:variant>
      <vt:variant>
        <vt:lpwstr>0_2#0_2</vt:lpwstr>
      </vt:variant>
      <vt:variant>
        <vt:i4>262179</vt:i4>
      </vt:variant>
      <vt:variant>
        <vt:i4>198</vt:i4>
      </vt:variant>
      <vt:variant>
        <vt:i4>0</vt:i4>
      </vt:variant>
      <vt:variant>
        <vt:i4>5</vt:i4>
      </vt:variant>
      <vt:variant>
        <vt:lpwstr>C:\Documents and Settings\lixian\Local Settings\Temp\cbrtmp_sutra_&amp;T=739&amp;B=X&amp;V=59&amp;S=1104&amp;J=3&amp;P=&amp;283211.htm</vt:lpwstr>
      </vt:variant>
      <vt:variant>
        <vt:lpwstr>0_2#0_2</vt:lpwstr>
      </vt:variant>
      <vt:variant>
        <vt:i4>262179</vt:i4>
      </vt:variant>
      <vt:variant>
        <vt:i4>195</vt:i4>
      </vt:variant>
      <vt:variant>
        <vt:i4>0</vt:i4>
      </vt:variant>
      <vt:variant>
        <vt:i4>5</vt:i4>
      </vt:variant>
      <vt:variant>
        <vt:lpwstr>C:\Documents and Settings\lixian\Local Settings\Temp\cbrtmp_sutra_&amp;T=739&amp;B=X&amp;V=59&amp;S=1104&amp;J=3&amp;P=&amp;283211.htm</vt:lpwstr>
      </vt:variant>
      <vt:variant>
        <vt:lpwstr>0_2#0_2</vt:lpwstr>
      </vt:variant>
      <vt:variant>
        <vt:i4>262179</vt:i4>
      </vt:variant>
      <vt:variant>
        <vt:i4>192</vt:i4>
      </vt:variant>
      <vt:variant>
        <vt:i4>0</vt:i4>
      </vt:variant>
      <vt:variant>
        <vt:i4>5</vt:i4>
      </vt:variant>
      <vt:variant>
        <vt:lpwstr>C:\Documents and Settings\lixian\Local Settings\Temp\cbrtmp_sutra_&amp;T=739&amp;B=X&amp;V=59&amp;S=1104&amp;J=3&amp;P=&amp;283211.htm</vt:lpwstr>
      </vt:variant>
      <vt:variant>
        <vt:lpwstr>0_2#0_2</vt:lpwstr>
      </vt:variant>
      <vt:variant>
        <vt:i4>7667798</vt:i4>
      </vt:variant>
      <vt:variant>
        <vt:i4>189</vt:i4>
      </vt:variant>
      <vt:variant>
        <vt:i4>0</vt:i4>
      </vt:variant>
      <vt:variant>
        <vt:i4>5</vt:i4>
      </vt:variant>
      <vt:variant>
        <vt:lpwstr>C:\Documents and Settings\lixian\Local Settings\Temp\cbrtmp_sutra_&amp;T=2112&amp;B=T&amp;V=49&amp;S=2035&amp;J=53&amp;P=&amp;242826.htm</vt:lpwstr>
      </vt:variant>
      <vt:variant>
        <vt:lpwstr>0_0#0_0</vt:lpwstr>
      </vt:variant>
      <vt:variant>
        <vt:i4>7667798</vt:i4>
      </vt:variant>
      <vt:variant>
        <vt:i4>186</vt:i4>
      </vt:variant>
      <vt:variant>
        <vt:i4>0</vt:i4>
      </vt:variant>
      <vt:variant>
        <vt:i4>5</vt:i4>
      </vt:variant>
      <vt:variant>
        <vt:lpwstr>C:\Documents and Settings\lixian\Local Settings\Temp\cbrtmp_sutra_&amp;T=2112&amp;B=T&amp;V=49&amp;S=2035&amp;J=53&amp;P=&amp;242826.htm</vt:lpwstr>
      </vt:variant>
      <vt:variant>
        <vt:lpwstr>0_0#0_0</vt:lpwstr>
      </vt:variant>
      <vt:variant>
        <vt:i4>7667798</vt:i4>
      </vt:variant>
      <vt:variant>
        <vt:i4>183</vt:i4>
      </vt:variant>
      <vt:variant>
        <vt:i4>0</vt:i4>
      </vt:variant>
      <vt:variant>
        <vt:i4>5</vt:i4>
      </vt:variant>
      <vt:variant>
        <vt:lpwstr>C:\Documents and Settings\lixian\Local Settings\Temp\cbrtmp_sutra_&amp;T=2112&amp;B=T&amp;V=49&amp;S=2035&amp;J=53&amp;P=&amp;242826.htm</vt:lpwstr>
      </vt:variant>
      <vt:variant>
        <vt:lpwstr>0_0#0_0</vt:lpwstr>
      </vt:variant>
      <vt:variant>
        <vt:i4>6357012</vt:i4>
      </vt:variant>
      <vt:variant>
        <vt:i4>180</vt:i4>
      </vt:variant>
      <vt:variant>
        <vt:i4>0</vt:i4>
      </vt:variant>
      <vt:variant>
        <vt:i4>5</vt:i4>
      </vt:variant>
      <vt:variant>
        <vt:lpwstr>C:\Documents and Settings\lixian\Local Settings\Temp\cbrtmp_sutra_&amp;T=223&amp;B=X&amp;V=62&amp;S=1177&amp;J=2&amp;P=&amp;27088.htm</vt:lpwstr>
      </vt:variant>
      <vt:variant>
        <vt:lpwstr>0_0#0_0</vt:lpwstr>
      </vt:variant>
      <vt:variant>
        <vt:i4>6357012</vt:i4>
      </vt:variant>
      <vt:variant>
        <vt:i4>177</vt:i4>
      </vt:variant>
      <vt:variant>
        <vt:i4>0</vt:i4>
      </vt:variant>
      <vt:variant>
        <vt:i4>5</vt:i4>
      </vt:variant>
      <vt:variant>
        <vt:lpwstr>C:\Documents and Settings\lixian\Local Settings\Temp\cbrtmp_sutra_&amp;T=223&amp;B=X&amp;V=62&amp;S=1177&amp;J=2&amp;P=&amp;27088.htm</vt:lpwstr>
      </vt:variant>
      <vt:variant>
        <vt:lpwstr>0_0#0_0</vt:lpwstr>
      </vt:variant>
      <vt:variant>
        <vt:i4>6357012</vt:i4>
      </vt:variant>
      <vt:variant>
        <vt:i4>174</vt:i4>
      </vt:variant>
      <vt:variant>
        <vt:i4>0</vt:i4>
      </vt:variant>
      <vt:variant>
        <vt:i4>5</vt:i4>
      </vt:variant>
      <vt:variant>
        <vt:lpwstr>C:\Documents and Settings\lixian\Local Settings\Temp\cbrtmp_sutra_&amp;T=223&amp;B=X&amp;V=62&amp;S=1177&amp;J=2&amp;P=&amp;27088.htm</vt:lpwstr>
      </vt:variant>
      <vt:variant>
        <vt:lpwstr>0_0#0_0</vt:lpwstr>
      </vt:variant>
      <vt:variant>
        <vt:i4>6357012</vt:i4>
      </vt:variant>
      <vt:variant>
        <vt:i4>171</vt:i4>
      </vt:variant>
      <vt:variant>
        <vt:i4>0</vt:i4>
      </vt:variant>
      <vt:variant>
        <vt:i4>5</vt:i4>
      </vt:variant>
      <vt:variant>
        <vt:lpwstr>C:\Documents and Settings\lixian\Local Settings\Temp\cbrtmp_sutra_&amp;T=223&amp;B=X&amp;V=62&amp;S=1177&amp;J=2&amp;P=&amp;27088.htm</vt:lpwstr>
      </vt:variant>
      <vt:variant>
        <vt:lpwstr>0_0#0_0</vt:lpwstr>
      </vt:variant>
      <vt:variant>
        <vt:i4>6357008</vt:i4>
      </vt:variant>
      <vt:variant>
        <vt:i4>168</vt:i4>
      </vt:variant>
      <vt:variant>
        <vt:i4>0</vt:i4>
      </vt:variant>
      <vt:variant>
        <vt:i4>5</vt:i4>
      </vt:variant>
      <vt:variant>
        <vt:lpwstr>C:\Documents and Settings\lixian\Local Settings\Temp\cbrtmp_sutra_&amp;T=272&amp;B=T&amp;V=09&amp;S=0262&amp;J=1&amp;P=&amp;35043.htm</vt:lpwstr>
      </vt:variant>
      <vt:variant>
        <vt:lpwstr>0_0#0_0</vt:lpwstr>
      </vt:variant>
      <vt:variant>
        <vt:i4>6357008</vt:i4>
      </vt:variant>
      <vt:variant>
        <vt:i4>165</vt:i4>
      </vt:variant>
      <vt:variant>
        <vt:i4>0</vt:i4>
      </vt:variant>
      <vt:variant>
        <vt:i4>5</vt:i4>
      </vt:variant>
      <vt:variant>
        <vt:lpwstr>C:\Documents and Settings\lixian\Local Settings\Temp\cbrtmp_sutra_&amp;T=272&amp;B=T&amp;V=09&amp;S=0262&amp;J=1&amp;P=&amp;35043.htm</vt:lpwstr>
      </vt:variant>
      <vt:variant>
        <vt:lpwstr>0_0#0_0</vt:lpwstr>
      </vt:variant>
      <vt:variant>
        <vt:i4>6357008</vt:i4>
      </vt:variant>
      <vt:variant>
        <vt:i4>162</vt:i4>
      </vt:variant>
      <vt:variant>
        <vt:i4>0</vt:i4>
      </vt:variant>
      <vt:variant>
        <vt:i4>5</vt:i4>
      </vt:variant>
      <vt:variant>
        <vt:lpwstr>C:\Documents and Settings\lixian\Local Settings\Temp\cbrtmp_sutra_&amp;T=272&amp;B=T&amp;V=09&amp;S=0262&amp;J=1&amp;P=&amp;35043.htm</vt:lpwstr>
      </vt:variant>
      <vt:variant>
        <vt:lpwstr>0_0#0_0</vt:lpwstr>
      </vt:variant>
      <vt:variant>
        <vt:i4>5767205</vt:i4>
      </vt:variant>
      <vt:variant>
        <vt:i4>159</vt:i4>
      </vt:variant>
      <vt:variant>
        <vt:i4>0</vt:i4>
      </vt:variant>
      <vt:variant>
        <vt:i4>5</vt:i4>
      </vt:variant>
      <vt:variant>
        <vt:lpwstr>C:\Documents and Settings\lixian\Local Settings\Temp\cbrtmp_sutra_&amp;T=1980&amp;B=T&amp;V=46&amp;S=1911&amp;J=5&amp;P=&amp;404029.htm</vt:lpwstr>
      </vt:variant>
      <vt:variant>
        <vt:lpwstr>0_0#0_0</vt:lpwstr>
      </vt:variant>
      <vt:variant>
        <vt:i4>5767205</vt:i4>
      </vt:variant>
      <vt:variant>
        <vt:i4>156</vt:i4>
      </vt:variant>
      <vt:variant>
        <vt:i4>0</vt:i4>
      </vt:variant>
      <vt:variant>
        <vt:i4>5</vt:i4>
      </vt:variant>
      <vt:variant>
        <vt:lpwstr>C:\Documents and Settings\lixian\Local Settings\Temp\cbrtmp_sutra_&amp;T=1980&amp;B=T&amp;V=46&amp;S=1911&amp;J=5&amp;P=&amp;404029.htm</vt:lpwstr>
      </vt:variant>
      <vt:variant>
        <vt:lpwstr>0_0#0_0</vt:lpwstr>
      </vt:variant>
      <vt:variant>
        <vt:i4>5767205</vt:i4>
      </vt:variant>
      <vt:variant>
        <vt:i4>153</vt:i4>
      </vt:variant>
      <vt:variant>
        <vt:i4>0</vt:i4>
      </vt:variant>
      <vt:variant>
        <vt:i4>5</vt:i4>
      </vt:variant>
      <vt:variant>
        <vt:lpwstr>C:\Documents and Settings\lixian\Local Settings\Temp\cbrtmp_sutra_&amp;T=1980&amp;B=T&amp;V=46&amp;S=1911&amp;J=5&amp;P=&amp;404029.htm</vt:lpwstr>
      </vt:variant>
      <vt:variant>
        <vt:lpwstr>0_0#0_0</vt:lpwstr>
      </vt:variant>
      <vt:variant>
        <vt:i4>5767205</vt:i4>
      </vt:variant>
      <vt:variant>
        <vt:i4>150</vt:i4>
      </vt:variant>
      <vt:variant>
        <vt:i4>0</vt:i4>
      </vt:variant>
      <vt:variant>
        <vt:i4>5</vt:i4>
      </vt:variant>
      <vt:variant>
        <vt:lpwstr>C:\Documents and Settings\lixian\Local Settings\Temp\cbrtmp_sutra_&amp;T=1980&amp;B=T&amp;V=46&amp;S=1911&amp;J=5&amp;P=&amp;404029.htm</vt:lpwstr>
      </vt:variant>
      <vt:variant>
        <vt:lpwstr>0_0#0_0</vt:lpwstr>
      </vt:variant>
      <vt:variant>
        <vt:i4>5767205</vt:i4>
      </vt:variant>
      <vt:variant>
        <vt:i4>147</vt:i4>
      </vt:variant>
      <vt:variant>
        <vt:i4>0</vt:i4>
      </vt:variant>
      <vt:variant>
        <vt:i4>5</vt:i4>
      </vt:variant>
      <vt:variant>
        <vt:lpwstr>C:\Documents and Settings\lixian\Local Settings\Temp\cbrtmp_sutra_&amp;T=1980&amp;B=T&amp;V=46&amp;S=1911&amp;J=5&amp;P=&amp;404029.htm</vt:lpwstr>
      </vt:variant>
      <vt:variant>
        <vt:lpwstr>0_0#0_0</vt:lpwstr>
      </vt:variant>
      <vt:variant>
        <vt:i4>5767205</vt:i4>
      </vt:variant>
      <vt:variant>
        <vt:i4>144</vt:i4>
      </vt:variant>
      <vt:variant>
        <vt:i4>0</vt:i4>
      </vt:variant>
      <vt:variant>
        <vt:i4>5</vt:i4>
      </vt:variant>
      <vt:variant>
        <vt:lpwstr>C:\Documents and Settings\lixian\Local Settings\Temp\cbrtmp_sutra_&amp;T=1980&amp;B=T&amp;V=46&amp;S=1911&amp;J=5&amp;P=&amp;404029.htm</vt:lpwstr>
      </vt:variant>
      <vt:variant>
        <vt:lpwstr>0_0#0_0</vt:lpwstr>
      </vt:variant>
      <vt:variant>
        <vt:i4>196644</vt:i4>
      </vt:variant>
      <vt:variant>
        <vt:i4>141</vt:i4>
      </vt:variant>
      <vt:variant>
        <vt:i4>0</vt:i4>
      </vt:variant>
      <vt:variant>
        <vt:i4>5</vt:i4>
      </vt:variant>
      <vt:variant>
        <vt:lpwstr>C:\Documents and Settings\lixian\Local Settings\Temp\cbrtmp_sutra_&amp;T=1783&amp;B=T&amp;V=33&amp;S=1716&amp;J=8&amp;P=&amp;30444.htm</vt:lpwstr>
      </vt:variant>
      <vt:variant>
        <vt:lpwstr>0_0#0_0</vt:lpwstr>
      </vt:variant>
      <vt:variant>
        <vt:i4>196644</vt:i4>
      </vt:variant>
      <vt:variant>
        <vt:i4>138</vt:i4>
      </vt:variant>
      <vt:variant>
        <vt:i4>0</vt:i4>
      </vt:variant>
      <vt:variant>
        <vt:i4>5</vt:i4>
      </vt:variant>
      <vt:variant>
        <vt:lpwstr>C:\Documents and Settings\lixian\Local Settings\Temp\cbrtmp_sutra_&amp;T=1783&amp;B=T&amp;V=33&amp;S=1716&amp;J=8&amp;P=&amp;30444.htm</vt:lpwstr>
      </vt:variant>
      <vt:variant>
        <vt:lpwstr>0_0#0_0</vt:lpwstr>
      </vt:variant>
      <vt:variant>
        <vt:i4>196644</vt:i4>
      </vt:variant>
      <vt:variant>
        <vt:i4>135</vt:i4>
      </vt:variant>
      <vt:variant>
        <vt:i4>0</vt:i4>
      </vt:variant>
      <vt:variant>
        <vt:i4>5</vt:i4>
      </vt:variant>
      <vt:variant>
        <vt:lpwstr>C:\Documents and Settings\lixian\Local Settings\Temp\cbrtmp_sutra_&amp;T=1783&amp;B=T&amp;V=33&amp;S=1716&amp;J=8&amp;P=&amp;30444.htm</vt:lpwstr>
      </vt:variant>
      <vt:variant>
        <vt:lpwstr>0_0#0_0</vt:lpwstr>
      </vt:variant>
      <vt:variant>
        <vt:i4>196644</vt:i4>
      </vt:variant>
      <vt:variant>
        <vt:i4>132</vt:i4>
      </vt:variant>
      <vt:variant>
        <vt:i4>0</vt:i4>
      </vt:variant>
      <vt:variant>
        <vt:i4>5</vt:i4>
      </vt:variant>
      <vt:variant>
        <vt:lpwstr>C:\Documents and Settings\lixian\Local Settings\Temp\cbrtmp_sutra_&amp;T=1783&amp;B=T&amp;V=33&amp;S=1716&amp;J=8&amp;P=&amp;30444.htm</vt:lpwstr>
      </vt:variant>
      <vt:variant>
        <vt:lpwstr>0_0#0_0</vt:lpwstr>
      </vt:variant>
      <vt:variant>
        <vt:i4>196640</vt:i4>
      </vt:variant>
      <vt:variant>
        <vt:i4>129</vt:i4>
      </vt:variant>
      <vt:variant>
        <vt:i4>0</vt:i4>
      </vt:variant>
      <vt:variant>
        <vt:i4>5</vt:i4>
      </vt:variant>
      <vt:variant>
        <vt:lpwstr>C:\Documents and Settings\lixian\Local Settings\Temp\cbrtmp_sutra_&amp;T=1783&amp;B=T&amp;V=33&amp;S=1716&amp;J=8&amp;P=&amp;30444.htm</vt:lpwstr>
      </vt:variant>
      <vt:variant>
        <vt:lpwstr>0_4#0_4</vt:lpwstr>
      </vt:variant>
      <vt:variant>
        <vt:i4>196640</vt:i4>
      </vt:variant>
      <vt:variant>
        <vt:i4>126</vt:i4>
      </vt:variant>
      <vt:variant>
        <vt:i4>0</vt:i4>
      </vt:variant>
      <vt:variant>
        <vt:i4>5</vt:i4>
      </vt:variant>
      <vt:variant>
        <vt:lpwstr>C:\Documents and Settings\lixian\Local Settings\Temp\cbrtmp_sutra_&amp;T=1783&amp;B=T&amp;V=33&amp;S=1716&amp;J=8&amp;P=&amp;30444.htm</vt:lpwstr>
      </vt:variant>
      <vt:variant>
        <vt:lpwstr>0_4#0_4</vt:lpwstr>
      </vt:variant>
      <vt:variant>
        <vt:i4>196640</vt:i4>
      </vt:variant>
      <vt:variant>
        <vt:i4>123</vt:i4>
      </vt:variant>
      <vt:variant>
        <vt:i4>0</vt:i4>
      </vt:variant>
      <vt:variant>
        <vt:i4>5</vt:i4>
      </vt:variant>
      <vt:variant>
        <vt:lpwstr>C:\Documents and Settings\lixian\Local Settings\Temp\cbrtmp_sutra_&amp;T=1783&amp;B=T&amp;V=33&amp;S=1716&amp;J=8&amp;P=&amp;30444.htm</vt:lpwstr>
      </vt:variant>
      <vt:variant>
        <vt:lpwstr>0_4#0_4</vt:lpwstr>
      </vt:variant>
      <vt:variant>
        <vt:i4>196640</vt:i4>
      </vt:variant>
      <vt:variant>
        <vt:i4>120</vt:i4>
      </vt:variant>
      <vt:variant>
        <vt:i4>0</vt:i4>
      </vt:variant>
      <vt:variant>
        <vt:i4>5</vt:i4>
      </vt:variant>
      <vt:variant>
        <vt:lpwstr>C:\Documents and Settings\lixian\Local Settings\Temp\cbrtmp_sutra_&amp;T=1783&amp;B=T&amp;V=33&amp;S=1716&amp;J=8&amp;P=&amp;30444.htm</vt:lpwstr>
      </vt:variant>
      <vt:variant>
        <vt:lpwstr>0_4#0_4</vt:lpwstr>
      </vt:variant>
      <vt:variant>
        <vt:i4>196647</vt:i4>
      </vt:variant>
      <vt:variant>
        <vt:i4>117</vt:i4>
      </vt:variant>
      <vt:variant>
        <vt:i4>0</vt:i4>
      </vt:variant>
      <vt:variant>
        <vt:i4>5</vt:i4>
      </vt:variant>
      <vt:variant>
        <vt:lpwstr>C:\Documents and Settings\lixian\Local Settings\Temp\cbrtmp_sutra_&amp;T=1783&amp;B=T&amp;V=33&amp;S=1716&amp;J=8&amp;P=&amp;30444.htm</vt:lpwstr>
      </vt:variant>
      <vt:variant>
        <vt:lpwstr>0_3#0_3</vt:lpwstr>
      </vt:variant>
      <vt:variant>
        <vt:i4>196647</vt:i4>
      </vt:variant>
      <vt:variant>
        <vt:i4>114</vt:i4>
      </vt:variant>
      <vt:variant>
        <vt:i4>0</vt:i4>
      </vt:variant>
      <vt:variant>
        <vt:i4>5</vt:i4>
      </vt:variant>
      <vt:variant>
        <vt:lpwstr>C:\Documents and Settings\lixian\Local Settings\Temp\cbrtmp_sutra_&amp;T=1783&amp;B=T&amp;V=33&amp;S=1716&amp;J=8&amp;P=&amp;30444.htm</vt:lpwstr>
      </vt:variant>
      <vt:variant>
        <vt:lpwstr>0_3#0_3</vt:lpwstr>
      </vt:variant>
      <vt:variant>
        <vt:i4>196647</vt:i4>
      </vt:variant>
      <vt:variant>
        <vt:i4>111</vt:i4>
      </vt:variant>
      <vt:variant>
        <vt:i4>0</vt:i4>
      </vt:variant>
      <vt:variant>
        <vt:i4>5</vt:i4>
      </vt:variant>
      <vt:variant>
        <vt:lpwstr>C:\Documents and Settings\lixian\Local Settings\Temp\cbrtmp_sutra_&amp;T=1783&amp;B=T&amp;V=33&amp;S=1716&amp;J=8&amp;P=&amp;30444.htm</vt:lpwstr>
      </vt:variant>
      <vt:variant>
        <vt:lpwstr>0_3#0_3</vt:lpwstr>
      </vt:variant>
      <vt:variant>
        <vt:i4>196647</vt:i4>
      </vt:variant>
      <vt:variant>
        <vt:i4>108</vt:i4>
      </vt:variant>
      <vt:variant>
        <vt:i4>0</vt:i4>
      </vt:variant>
      <vt:variant>
        <vt:i4>5</vt:i4>
      </vt:variant>
      <vt:variant>
        <vt:lpwstr>C:\Documents and Settings\lixian\Local Settings\Temp\cbrtmp_sutra_&amp;T=1783&amp;B=T&amp;V=33&amp;S=1716&amp;J=8&amp;P=&amp;30444.htm</vt:lpwstr>
      </vt:variant>
      <vt:variant>
        <vt:lpwstr>0_3#0_3</vt:lpwstr>
      </vt:variant>
      <vt:variant>
        <vt:i4>196646</vt:i4>
      </vt:variant>
      <vt:variant>
        <vt:i4>105</vt:i4>
      </vt:variant>
      <vt:variant>
        <vt:i4>0</vt:i4>
      </vt:variant>
      <vt:variant>
        <vt:i4>5</vt:i4>
      </vt:variant>
      <vt:variant>
        <vt:lpwstr>C:\Documents and Settings\lixian\Local Settings\Temp\cbrtmp_sutra_&amp;T=1783&amp;B=T&amp;V=33&amp;S=1716&amp;J=8&amp;P=&amp;30444.htm</vt:lpwstr>
      </vt:variant>
      <vt:variant>
        <vt:lpwstr>0_2#0_2</vt:lpwstr>
      </vt:variant>
      <vt:variant>
        <vt:i4>196646</vt:i4>
      </vt:variant>
      <vt:variant>
        <vt:i4>102</vt:i4>
      </vt:variant>
      <vt:variant>
        <vt:i4>0</vt:i4>
      </vt:variant>
      <vt:variant>
        <vt:i4>5</vt:i4>
      </vt:variant>
      <vt:variant>
        <vt:lpwstr>C:\Documents and Settings\lixian\Local Settings\Temp\cbrtmp_sutra_&amp;T=1783&amp;B=T&amp;V=33&amp;S=1716&amp;J=8&amp;P=&amp;30444.htm</vt:lpwstr>
      </vt:variant>
      <vt:variant>
        <vt:lpwstr>0_2#0_2</vt:lpwstr>
      </vt:variant>
      <vt:variant>
        <vt:i4>196646</vt:i4>
      </vt:variant>
      <vt:variant>
        <vt:i4>99</vt:i4>
      </vt:variant>
      <vt:variant>
        <vt:i4>0</vt:i4>
      </vt:variant>
      <vt:variant>
        <vt:i4>5</vt:i4>
      </vt:variant>
      <vt:variant>
        <vt:lpwstr>C:\Documents and Settings\lixian\Local Settings\Temp\cbrtmp_sutra_&amp;T=1783&amp;B=T&amp;V=33&amp;S=1716&amp;J=8&amp;P=&amp;30444.htm</vt:lpwstr>
      </vt:variant>
      <vt:variant>
        <vt:lpwstr>0_2#0_2</vt:lpwstr>
      </vt:variant>
      <vt:variant>
        <vt:i4>196646</vt:i4>
      </vt:variant>
      <vt:variant>
        <vt:i4>96</vt:i4>
      </vt:variant>
      <vt:variant>
        <vt:i4>0</vt:i4>
      </vt:variant>
      <vt:variant>
        <vt:i4>5</vt:i4>
      </vt:variant>
      <vt:variant>
        <vt:lpwstr>C:\Documents and Settings\lixian\Local Settings\Temp\cbrtmp_sutra_&amp;T=1783&amp;B=T&amp;V=33&amp;S=1716&amp;J=8&amp;P=&amp;30444.htm</vt:lpwstr>
      </vt:variant>
      <vt:variant>
        <vt:lpwstr>0_2#0_2</vt:lpwstr>
      </vt:variant>
      <vt:variant>
        <vt:i4>5701641</vt:i4>
      </vt:variant>
      <vt:variant>
        <vt:i4>216</vt:i4>
      </vt:variant>
      <vt:variant>
        <vt:i4>0</vt:i4>
      </vt:variant>
      <vt:variant>
        <vt:i4>5</vt:i4>
      </vt:variant>
      <vt:variant>
        <vt:lpwstr>http://baike.baidu.com/view/57935.htm</vt:lpwstr>
      </vt:variant>
      <vt:variant>
        <vt:lpwstr/>
      </vt:variant>
      <vt:variant>
        <vt:i4>6029319</vt:i4>
      </vt:variant>
      <vt:variant>
        <vt:i4>213</vt:i4>
      </vt:variant>
      <vt:variant>
        <vt:i4>0</vt:i4>
      </vt:variant>
      <vt:variant>
        <vt:i4>5</vt:i4>
      </vt:variant>
      <vt:variant>
        <vt:lpwstr>http://baike.baidu.com/view/57785.htm</vt:lpwstr>
      </vt:variant>
      <vt:variant>
        <vt:lpwstr/>
      </vt:variant>
      <vt:variant>
        <vt:i4>4128827</vt:i4>
      </vt:variant>
      <vt:variant>
        <vt:i4>210</vt:i4>
      </vt:variant>
      <vt:variant>
        <vt:i4>0</vt:i4>
      </vt:variant>
      <vt:variant>
        <vt:i4>5</vt:i4>
      </vt:variant>
      <vt:variant>
        <vt:lpwstr>http://baike.baidu.com/view/910604.htm</vt:lpwstr>
      </vt:variant>
      <vt:variant>
        <vt:lpwstr/>
      </vt:variant>
      <vt:variant>
        <vt:i4>262156</vt:i4>
      </vt:variant>
      <vt:variant>
        <vt:i4>207</vt:i4>
      </vt:variant>
      <vt:variant>
        <vt:i4>0</vt:i4>
      </vt:variant>
      <vt:variant>
        <vt:i4>5</vt:i4>
      </vt:variant>
      <vt:variant>
        <vt:lpwstr>http://baike.baidu.com/view/6189.htm</vt:lpwstr>
      </vt:variant>
      <vt:variant>
        <vt:lpwstr/>
      </vt:variant>
      <vt:variant>
        <vt:i4>5701643</vt:i4>
      </vt:variant>
      <vt:variant>
        <vt:i4>204</vt:i4>
      </vt:variant>
      <vt:variant>
        <vt:i4>0</vt:i4>
      </vt:variant>
      <vt:variant>
        <vt:i4>5</vt:i4>
      </vt:variant>
      <vt:variant>
        <vt:lpwstr>http://baike.baidu.com/view/30840.htm</vt:lpwstr>
      </vt:variant>
      <vt:variant>
        <vt:lpwstr/>
      </vt:variant>
      <vt:variant>
        <vt:i4>5636107</vt:i4>
      </vt:variant>
      <vt:variant>
        <vt:i4>201</vt:i4>
      </vt:variant>
      <vt:variant>
        <vt:i4>0</vt:i4>
      </vt:variant>
      <vt:variant>
        <vt:i4>5</vt:i4>
      </vt:variant>
      <vt:variant>
        <vt:lpwstr>http://baike.baidu.com/view/23861.htm</vt:lpwstr>
      </vt:variant>
      <vt:variant>
        <vt:lpwstr/>
      </vt:variant>
      <vt:variant>
        <vt:i4>851972</vt:i4>
      </vt:variant>
      <vt:variant>
        <vt:i4>198</vt:i4>
      </vt:variant>
      <vt:variant>
        <vt:i4>0</vt:i4>
      </vt:variant>
      <vt:variant>
        <vt:i4>5</vt:i4>
      </vt:variant>
      <vt:variant>
        <vt:lpwstr>http://baike.baidu.com/view/6405.htm</vt:lpwstr>
      </vt:variant>
      <vt:variant>
        <vt:lpwstr/>
      </vt:variant>
      <vt:variant>
        <vt:i4>3735602</vt:i4>
      </vt:variant>
      <vt:variant>
        <vt:i4>195</vt:i4>
      </vt:variant>
      <vt:variant>
        <vt:i4>0</vt:i4>
      </vt:variant>
      <vt:variant>
        <vt:i4>5</vt:i4>
      </vt:variant>
      <vt:variant>
        <vt:lpwstr>http://baike.baidu.com/view/322314.htm</vt:lpwstr>
      </vt:variant>
      <vt:variant>
        <vt:lpwstr/>
      </vt:variant>
      <vt:variant>
        <vt:i4>6553650</vt:i4>
      </vt:variant>
      <vt:variant>
        <vt:i4>192</vt:i4>
      </vt:variant>
      <vt:variant>
        <vt:i4>0</vt:i4>
      </vt:variant>
      <vt:variant>
        <vt:i4>5</vt:i4>
      </vt:variant>
      <vt:variant>
        <vt:lpwstr>http://baike.baidu.com/view/1101172.htm</vt:lpwstr>
      </vt:variant>
      <vt:variant>
        <vt:lpwstr/>
      </vt:variant>
      <vt:variant>
        <vt:i4>3211315</vt:i4>
      </vt:variant>
      <vt:variant>
        <vt:i4>189</vt:i4>
      </vt:variant>
      <vt:variant>
        <vt:i4>0</vt:i4>
      </vt:variant>
      <vt:variant>
        <vt:i4>5</vt:i4>
      </vt:variant>
      <vt:variant>
        <vt:lpwstr>http://baike.baidu.com/view/188287.htm</vt:lpwstr>
      </vt:variant>
      <vt:variant>
        <vt:lpwstr/>
      </vt:variant>
      <vt:variant>
        <vt:i4>6160391</vt:i4>
      </vt:variant>
      <vt:variant>
        <vt:i4>186</vt:i4>
      </vt:variant>
      <vt:variant>
        <vt:i4>0</vt:i4>
      </vt:variant>
      <vt:variant>
        <vt:i4>5</vt:i4>
      </vt:variant>
      <vt:variant>
        <vt:lpwstr>http://baike.baidu.com/view/45083.htm</vt:lpwstr>
      </vt:variant>
      <vt:variant>
        <vt:lpwstr/>
      </vt:variant>
      <vt:variant>
        <vt:i4>3407925</vt:i4>
      </vt:variant>
      <vt:variant>
        <vt:i4>183</vt:i4>
      </vt:variant>
      <vt:variant>
        <vt:i4>0</vt:i4>
      </vt:variant>
      <vt:variant>
        <vt:i4>5</vt:i4>
      </vt:variant>
      <vt:variant>
        <vt:lpwstr>http://baike.baidu.com/view/587353.htm</vt:lpwstr>
      </vt:variant>
      <vt:variant>
        <vt:lpwstr/>
      </vt:variant>
      <vt:variant>
        <vt:i4>5373967</vt:i4>
      </vt:variant>
      <vt:variant>
        <vt:i4>180</vt:i4>
      </vt:variant>
      <vt:variant>
        <vt:i4>0</vt:i4>
      </vt:variant>
      <vt:variant>
        <vt:i4>5</vt:i4>
      </vt:variant>
      <vt:variant>
        <vt:lpwstr>http://baike.baidu.com/view/51903.htm</vt:lpwstr>
      </vt:variant>
      <vt:variant>
        <vt:lpwstr/>
      </vt:variant>
      <vt:variant>
        <vt:i4>7077938</vt:i4>
      </vt:variant>
      <vt:variant>
        <vt:i4>177</vt:i4>
      </vt:variant>
      <vt:variant>
        <vt:i4>0</vt:i4>
      </vt:variant>
      <vt:variant>
        <vt:i4>5</vt:i4>
      </vt:variant>
      <vt:variant>
        <vt:lpwstr>http://baike.baidu.com/view/1039767.htm</vt:lpwstr>
      </vt:variant>
      <vt:variant>
        <vt:lpwstr/>
      </vt:variant>
      <vt:variant>
        <vt:i4>7012404</vt:i4>
      </vt:variant>
      <vt:variant>
        <vt:i4>174</vt:i4>
      </vt:variant>
      <vt:variant>
        <vt:i4>0</vt:i4>
      </vt:variant>
      <vt:variant>
        <vt:i4>5</vt:i4>
      </vt:variant>
      <vt:variant>
        <vt:lpwstr>http://baike.baidu.com/view/2151487.htm</vt:lpwstr>
      </vt:variant>
      <vt:variant>
        <vt:lpwstr/>
      </vt:variant>
      <vt:variant>
        <vt:i4>6422583</vt:i4>
      </vt:variant>
      <vt:variant>
        <vt:i4>171</vt:i4>
      </vt:variant>
      <vt:variant>
        <vt:i4>0</vt:i4>
      </vt:variant>
      <vt:variant>
        <vt:i4>5</vt:i4>
      </vt:variant>
      <vt:variant>
        <vt:lpwstr>http://baike.baidu.com/view/1374160.htm</vt:lpwstr>
      </vt:variant>
      <vt:variant>
        <vt:lpwstr/>
      </vt:variant>
      <vt:variant>
        <vt:i4>3407924</vt:i4>
      </vt:variant>
      <vt:variant>
        <vt:i4>168</vt:i4>
      </vt:variant>
      <vt:variant>
        <vt:i4>0</vt:i4>
      </vt:variant>
      <vt:variant>
        <vt:i4>5</vt:i4>
      </vt:variant>
      <vt:variant>
        <vt:lpwstr>http://baike.baidu.com/view/121268.htm</vt:lpwstr>
      </vt:variant>
      <vt:variant>
        <vt:lpwstr/>
      </vt:variant>
      <vt:variant>
        <vt:i4>7209009</vt:i4>
      </vt:variant>
      <vt:variant>
        <vt:i4>165</vt:i4>
      </vt:variant>
      <vt:variant>
        <vt:i4>0</vt:i4>
      </vt:variant>
      <vt:variant>
        <vt:i4>5</vt:i4>
      </vt:variant>
      <vt:variant>
        <vt:lpwstr>http://baike.baidu.com/view/1008757.htm</vt:lpwstr>
      </vt:variant>
      <vt:variant>
        <vt:lpwstr/>
      </vt:variant>
      <vt:variant>
        <vt:i4>5570574</vt:i4>
      </vt:variant>
      <vt:variant>
        <vt:i4>162</vt:i4>
      </vt:variant>
      <vt:variant>
        <vt:i4>0</vt:i4>
      </vt:variant>
      <vt:variant>
        <vt:i4>5</vt:i4>
      </vt:variant>
      <vt:variant>
        <vt:lpwstr>http://baike.baidu.com/view/23955.htm</vt:lpwstr>
      </vt:variant>
      <vt:variant>
        <vt:lpwstr/>
      </vt:variant>
      <vt:variant>
        <vt:i4>5439489</vt:i4>
      </vt:variant>
      <vt:variant>
        <vt:i4>159</vt:i4>
      </vt:variant>
      <vt:variant>
        <vt:i4>0</vt:i4>
      </vt:variant>
      <vt:variant>
        <vt:i4>5</vt:i4>
      </vt:variant>
      <vt:variant>
        <vt:lpwstr>http://baike.baidu.com/view/42722.htm</vt:lpwstr>
      </vt:variant>
      <vt:variant>
        <vt:lpwstr/>
      </vt:variant>
      <vt:variant>
        <vt:i4>4063281</vt:i4>
      </vt:variant>
      <vt:variant>
        <vt:i4>156</vt:i4>
      </vt:variant>
      <vt:variant>
        <vt:i4>0</vt:i4>
      </vt:variant>
      <vt:variant>
        <vt:i4>5</vt:i4>
      </vt:variant>
      <vt:variant>
        <vt:lpwstr>http://baike.baidu.com/view/245345.htm</vt:lpwstr>
      </vt:variant>
      <vt:variant>
        <vt:lpwstr/>
      </vt:variant>
      <vt:variant>
        <vt:i4>3735607</vt:i4>
      </vt:variant>
      <vt:variant>
        <vt:i4>153</vt:i4>
      </vt:variant>
      <vt:variant>
        <vt:i4>0</vt:i4>
      </vt:variant>
      <vt:variant>
        <vt:i4>5</vt:i4>
      </vt:variant>
      <vt:variant>
        <vt:lpwstr>http://baike.baidu.com/view/335036.htm</vt:lpwstr>
      </vt:variant>
      <vt:variant>
        <vt:lpwstr/>
      </vt:variant>
      <vt:variant>
        <vt:i4>5636100</vt:i4>
      </vt:variant>
      <vt:variant>
        <vt:i4>150</vt:i4>
      </vt:variant>
      <vt:variant>
        <vt:i4>0</vt:i4>
      </vt:variant>
      <vt:variant>
        <vt:i4>5</vt:i4>
      </vt:variant>
      <vt:variant>
        <vt:lpwstr>http://baike.baidu.com/view/13762.htm</vt:lpwstr>
      </vt:variant>
      <vt:variant>
        <vt:lpwstr/>
      </vt:variant>
      <vt:variant>
        <vt:i4>5898240</vt:i4>
      </vt:variant>
      <vt:variant>
        <vt:i4>147</vt:i4>
      </vt:variant>
      <vt:variant>
        <vt:i4>0</vt:i4>
      </vt:variant>
      <vt:variant>
        <vt:i4>5</vt:i4>
      </vt:variant>
      <vt:variant>
        <vt:lpwstr>http://baike.baidu.com/view/38417.htm</vt:lpwstr>
      </vt:variant>
      <vt:variant>
        <vt:lpwstr/>
      </vt:variant>
      <vt:variant>
        <vt:i4>983049</vt:i4>
      </vt:variant>
      <vt:variant>
        <vt:i4>144</vt:i4>
      </vt:variant>
      <vt:variant>
        <vt:i4>0</vt:i4>
      </vt:variant>
      <vt:variant>
        <vt:i4>5</vt:i4>
      </vt:variant>
      <vt:variant>
        <vt:lpwstr>http://baike.baidu.com/view/8734.htm</vt:lpwstr>
      </vt:variant>
      <vt:variant>
        <vt:lpwstr/>
      </vt:variant>
      <vt:variant>
        <vt:i4>15</vt:i4>
      </vt:variant>
      <vt:variant>
        <vt:i4>141</vt:i4>
      </vt:variant>
      <vt:variant>
        <vt:i4>0</vt:i4>
      </vt:variant>
      <vt:variant>
        <vt:i4>5</vt:i4>
      </vt:variant>
      <vt:variant>
        <vt:lpwstr>http://baike.baidu.com/view/5488.htm</vt:lpwstr>
      </vt:variant>
      <vt:variant>
        <vt:lpwstr/>
      </vt:variant>
      <vt:variant>
        <vt:i4>4128823</vt:i4>
      </vt:variant>
      <vt:variant>
        <vt:i4>138</vt:i4>
      </vt:variant>
      <vt:variant>
        <vt:i4>0</vt:i4>
      </vt:variant>
      <vt:variant>
        <vt:i4>5</vt:i4>
      </vt:variant>
      <vt:variant>
        <vt:lpwstr>http://baike.baidu.com/view/147730.htm</vt:lpwstr>
      </vt:variant>
      <vt:variant>
        <vt:lpwstr/>
      </vt:variant>
      <vt:variant>
        <vt:i4>5570566</vt:i4>
      </vt:variant>
      <vt:variant>
        <vt:i4>135</vt:i4>
      </vt:variant>
      <vt:variant>
        <vt:i4>0</vt:i4>
      </vt:variant>
      <vt:variant>
        <vt:i4>5</vt:i4>
      </vt:variant>
      <vt:variant>
        <vt:lpwstr>http://baike.baidu.com/view/65232.htm</vt:lpwstr>
      </vt:variant>
      <vt:variant>
        <vt:lpwstr/>
      </vt:variant>
      <vt:variant>
        <vt:i4>3211318</vt:i4>
      </vt:variant>
      <vt:variant>
        <vt:i4>132</vt:i4>
      </vt:variant>
      <vt:variant>
        <vt:i4>0</vt:i4>
      </vt:variant>
      <vt:variant>
        <vt:i4>5</vt:i4>
      </vt:variant>
      <vt:variant>
        <vt:lpwstr>http://baike.baidu.com/view/683114.htm</vt:lpwstr>
      </vt:variant>
      <vt:variant>
        <vt:lpwstr/>
      </vt:variant>
      <vt:variant>
        <vt:i4>5308417</vt:i4>
      </vt:variant>
      <vt:variant>
        <vt:i4>129</vt:i4>
      </vt:variant>
      <vt:variant>
        <vt:i4>0</vt:i4>
      </vt:variant>
      <vt:variant>
        <vt:i4>5</vt:i4>
      </vt:variant>
      <vt:variant>
        <vt:lpwstr>http://baike.baidu.com/view/74462.htm</vt:lpwstr>
      </vt:variant>
      <vt:variant>
        <vt:lpwstr/>
      </vt:variant>
      <vt:variant>
        <vt:i4>5373957</vt:i4>
      </vt:variant>
      <vt:variant>
        <vt:i4>126</vt:i4>
      </vt:variant>
      <vt:variant>
        <vt:i4>0</vt:i4>
      </vt:variant>
      <vt:variant>
        <vt:i4>5</vt:i4>
      </vt:variant>
      <vt:variant>
        <vt:lpwstr>http://baike.baidu.com/view/74456.htm</vt:lpwstr>
      </vt:variant>
      <vt:variant>
        <vt:lpwstr/>
      </vt:variant>
      <vt:variant>
        <vt:i4>3735614</vt:i4>
      </vt:variant>
      <vt:variant>
        <vt:i4>123</vt:i4>
      </vt:variant>
      <vt:variant>
        <vt:i4>0</vt:i4>
      </vt:variant>
      <vt:variant>
        <vt:i4>5</vt:i4>
      </vt:variant>
      <vt:variant>
        <vt:lpwstr>http://baike.baidu.com/view/815713.htm</vt:lpwstr>
      </vt:variant>
      <vt:variant>
        <vt:lpwstr/>
      </vt:variant>
      <vt:variant>
        <vt:i4>3276862</vt:i4>
      </vt:variant>
      <vt:variant>
        <vt:i4>120</vt:i4>
      </vt:variant>
      <vt:variant>
        <vt:i4>0</vt:i4>
      </vt:variant>
      <vt:variant>
        <vt:i4>5</vt:i4>
      </vt:variant>
      <vt:variant>
        <vt:lpwstr>http://baike.baidu.com/view/857239.htm</vt:lpwstr>
      </vt:variant>
      <vt:variant>
        <vt:lpwstr/>
      </vt:variant>
      <vt:variant>
        <vt:i4>786435</vt:i4>
      </vt:variant>
      <vt:variant>
        <vt:i4>117</vt:i4>
      </vt:variant>
      <vt:variant>
        <vt:i4>0</vt:i4>
      </vt:variant>
      <vt:variant>
        <vt:i4>5</vt:i4>
      </vt:variant>
      <vt:variant>
        <vt:lpwstr>http://baike.baidu.com/view/4050.htm</vt:lpwstr>
      </vt:variant>
      <vt:variant>
        <vt:lpwstr/>
      </vt:variant>
      <vt:variant>
        <vt:i4>7274545</vt:i4>
      </vt:variant>
      <vt:variant>
        <vt:i4>114</vt:i4>
      </vt:variant>
      <vt:variant>
        <vt:i4>0</vt:i4>
      </vt:variant>
      <vt:variant>
        <vt:i4>5</vt:i4>
      </vt:variant>
      <vt:variant>
        <vt:lpwstr>http://baike.baidu.com/view/1024082.htm</vt:lpwstr>
      </vt:variant>
      <vt:variant>
        <vt:lpwstr/>
      </vt:variant>
      <vt:variant>
        <vt:i4>589829</vt:i4>
      </vt:variant>
      <vt:variant>
        <vt:i4>111</vt:i4>
      </vt:variant>
      <vt:variant>
        <vt:i4>0</vt:i4>
      </vt:variant>
      <vt:variant>
        <vt:i4>5</vt:i4>
      </vt:variant>
      <vt:variant>
        <vt:lpwstr>http://baike.baidu.com/view/6510.htm</vt:lpwstr>
      </vt:variant>
      <vt:variant>
        <vt:lpwstr/>
      </vt:variant>
      <vt:variant>
        <vt:i4>3670069</vt:i4>
      </vt:variant>
      <vt:variant>
        <vt:i4>108</vt:i4>
      </vt:variant>
      <vt:variant>
        <vt:i4>0</vt:i4>
      </vt:variant>
      <vt:variant>
        <vt:i4>5</vt:i4>
      </vt:variant>
      <vt:variant>
        <vt:lpwstr>http://baike.baidu.com/view/423503.htm</vt:lpwstr>
      </vt:variant>
      <vt:variant>
        <vt:lpwstr/>
      </vt:variant>
      <vt:variant>
        <vt:i4>589836</vt:i4>
      </vt:variant>
      <vt:variant>
        <vt:i4>105</vt:i4>
      </vt:variant>
      <vt:variant>
        <vt:i4>0</vt:i4>
      </vt:variant>
      <vt:variant>
        <vt:i4>5</vt:i4>
      </vt:variant>
      <vt:variant>
        <vt:lpwstr>http://baike.baidu.com/view/8461.htm</vt:lpwstr>
      </vt:variant>
      <vt:variant>
        <vt:lpwstr/>
      </vt:variant>
      <vt:variant>
        <vt:i4>3211312</vt:i4>
      </vt:variant>
      <vt:variant>
        <vt:i4>102</vt:i4>
      </vt:variant>
      <vt:variant>
        <vt:i4>0</vt:i4>
      </vt:variant>
      <vt:variant>
        <vt:i4>5</vt:i4>
      </vt:variant>
      <vt:variant>
        <vt:lpwstr>http://baike.baidu.com/view/466209.htm</vt:lpwstr>
      </vt:variant>
      <vt:variant>
        <vt:lpwstr/>
      </vt:variant>
      <vt:variant>
        <vt:i4>589833</vt:i4>
      </vt:variant>
      <vt:variant>
        <vt:i4>99</vt:i4>
      </vt:variant>
      <vt:variant>
        <vt:i4>0</vt:i4>
      </vt:variant>
      <vt:variant>
        <vt:i4>5</vt:i4>
      </vt:variant>
      <vt:variant>
        <vt:lpwstr>http://baike.baidu.com/view/9520.htm</vt:lpwstr>
      </vt:variant>
      <vt:variant>
        <vt:lpwstr/>
      </vt:variant>
      <vt:variant>
        <vt:i4>3276861</vt:i4>
      </vt:variant>
      <vt:variant>
        <vt:i4>96</vt:i4>
      </vt:variant>
      <vt:variant>
        <vt:i4>0</vt:i4>
      </vt:variant>
      <vt:variant>
        <vt:i4>5</vt:i4>
      </vt:variant>
      <vt:variant>
        <vt:lpwstr>http://baike.baidu.com/view/749319.htm</vt:lpwstr>
      </vt:variant>
      <vt:variant>
        <vt:lpwstr/>
      </vt:variant>
      <vt:variant>
        <vt:i4>5505028</vt:i4>
      </vt:variant>
      <vt:variant>
        <vt:i4>93</vt:i4>
      </vt:variant>
      <vt:variant>
        <vt:i4>0</vt:i4>
      </vt:variant>
      <vt:variant>
        <vt:i4>5</vt:i4>
      </vt:variant>
      <vt:variant>
        <vt:lpwstr>http://baike.baidu.com/view/20375.htm</vt:lpwstr>
      </vt:variant>
      <vt:variant>
        <vt:lpwstr/>
      </vt:variant>
      <vt:variant>
        <vt:i4>589829</vt:i4>
      </vt:variant>
      <vt:variant>
        <vt:i4>90</vt:i4>
      </vt:variant>
      <vt:variant>
        <vt:i4>0</vt:i4>
      </vt:variant>
      <vt:variant>
        <vt:i4>5</vt:i4>
      </vt:variant>
      <vt:variant>
        <vt:lpwstr>http://baike.baidu.com/view/6510.htm</vt:lpwstr>
      </vt:variant>
      <vt:variant>
        <vt:lpwstr/>
      </vt:variant>
      <vt:variant>
        <vt:i4>3866674</vt:i4>
      </vt:variant>
      <vt:variant>
        <vt:i4>87</vt:i4>
      </vt:variant>
      <vt:variant>
        <vt:i4>0</vt:i4>
      </vt:variant>
      <vt:variant>
        <vt:i4>5</vt:i4>
      </vt:variant>
      <vt:variant>
        <vt:lpwstr>http://baike.baidu.com/view/276141.htm</vt:lpwstr>
      </vt:variant>
      <vt:variant>
        <vt:lpwstr/>
      </vt:variant>
      <vt:variant>
        <vt:i4>5242889</vt:i4>
      </vt:variant>
      <vt:variant>
        <vt:i4>84</vt:i4>
      </vt:variant>
      <vt:variant>
        <vt:i4>0</vt:i4>
      </vt:variant>
      <vt:variant>
        <vt:i4>5</vt:i4>
      </vt:variant>
      <vt:variant>
        <vt:lpwstr>http://baike.baidu.com/view/20338.htm</vt:lpwstr>
      </vt:variant>
      <vt:variant>
        <vt:lpwstr/>
      </vt:variant>
      <vt:variant>
        <vt:i4>3670069</vt:i4>
      </vt:variant>
      <vt:variant>
        <vt:i4>81</vt:i4>
      </vt:variant>
      <vt:variant>
        <vt:i4>0</vt:i4>
      </vt:variant>
      <vt:variant>
        <vt:i4>5</vt:i4>
      </vt:variant>
      <vt:variant>
        <vt:lpwstr>http://baike.baidu.com/view/734344.htm</vt:lpwstr>
      </vt:variant>
      <vt:variant>
        <vt:lpwstr/>
      </vt:variant>
      <vt:variant>
        <vt:i4>589836</vt:i4>
      </vt:variant>
      <vt:variant>
        <vt:i4>78</vt:i4>
      </vt:variant>
      <vt:variant>
        <vt:i4>0</vt:i4>
      </vt:variant>
      <vt:variant>
        <vt:i4>5</vt:i4>
      </vt:variant>
      <vt:variant>
        <vt:lpwstr>http://baike.baidu.com/view/8461.htm</vt:lpwstr>
      </vt:variant>
      <vt:variant>
        <vt:lpwstr/>
      </vt:variant>
      <vt:variant>
        <vt:i4>3735615</vt:i4>
      </vt:variant>
      <vt:variant>
        <vt:i4>75</vt:i4>
      </vt:variant>
      <vt:variant>
        <vt:i4>0</vt:i4>
      </vt:variant>
      <vt:variant>
        <vt:i4>5</vt:i4>
      </vt:variant>
      <vt:variant>
        <vt:lpwstr>http://baike.baidu.com/view/873163.htm</vt:lpwstr>
      </vt:variant>
      <vt:variant>
        <vt:lpwstr/>
      </vt:variant>
      <vt:variant>
        <vt:i4>4128818</vt:i4>
      </vt:variant>
      <vt:variant>
        <vt:i4>72</vt:i4>
      </vt:variant>
      <vt:variant>
        <vt:i4>0</vt:i4>
      </vt:variant>
      <vt:variant>
        <vt:i4>5</vt:i4>
      </vt:variant>
      <vt:variant>
        <vt:lpwstr>http://baike.baidu.com/view/110517.htm</vt:lpwstr>
      </vt:variant>
      <vt:variant>
        <vt:lpwstr/>
      </vt:variant>
      <vt:variant>
        <vt:i4>5439489</vt:i4>
      </vt:variant>
      <vt:variant>
        <vt:i4>69</vt:i4>
      </vt:variant>
      <vt:variant>
        <vt:i4>0</vt:i4>
      </vt:variant>
      <vt:variant>
        <vt:i4>5</vt:i4>
      </vt:variant>
      <vt:variant>
        <vt:lpwstr>http://baike.baidu.com/view/42722.htm</vt:lpwstr>
      </vt:variant>
      <vt:variant>
        <vt:lpwstr/>
      </vt:variant>
      <vt:variant>
        <vt:i4>3997755</vt:i4>
      </vt:variant>
      <vt:variant>
        <vt:i4>66</vt:i4>
      </vt:variant>
      <vt:variant>
        <vt:i4>0</vt:i4>
      </vt:variant>
      <vt:variant>
        <vt:i4>5</vt:i4>
      </vt:variant>
      <vt:variant>
        <vt:lpwstr>http://baike.baidu.com/view/424497.htm</vt:lpwstr>
      </vt:variant>
      <vt:variant>
        <vt:lpwstr/>
      </vt:variant>
      <vt:variant>
        <vt:i4>4063281</vt:i4>
      </vt:variant>
      <vt:variant>
        <vt:i4>63</vt:i4>
      </vt:variant>
      <vt:variant>
        <vt:i4>0</vt:i4>
      </vt:variant>
      <vt:variant>
        <vt:i4>5</vt:i4>
      </vt:variant>
      <vt:variant>
        <vt:lpwstr>http://baike.baidu.com/view/245345.htm</vt:lpwstr>
      </vt:variant>
      <vt:variant>
        <vt:lpwstr/>
      </vt:variant>
      <vt:variant>
        <vt:i4>3211315</vt:i4>
      </vt:variant>
      <vt:variant>
        <vt:i4>60</vt:i4>
      </vt:variant>
      <vt:variant>
        <vt:i4>0</vt:i4>
      </vt:variant>
      <vt:variant>
        <vt:i4>5</vt:i4>
      </vt:variant>
      <vt:variant>
        <vt:lpwstr>http://baike.baidu.com/view/110509.htm</vt:lpwstr>
      </vt:variant>
      <vt:variant>
        <vt:lpwstr/>
      </vt:variant>
      <vt:variant>
        <vt:i4>3735611</vt:i4>
      </vt:variant>
      <vt:variant>
        <vt:i4>57</vt:i4>
      </vt:variant>
      <vt:variant>
        <vt:i4>0</vt:i4>
      </vt:variant>
      <vt:variant>
        <vt:i4>5</vt:i4>
      </vt:variant>
      <vt:variant>
        <vt:lpwstr>http://baike.baidu.com/view/118703.htm</vt:lpwstr>
      </vt:variant>
      <vt:variant>
        <vt:lpwstr/>
      </vt:variant>
      <vt:variant>
        <vt:i4>851972</vt:i4>
      </vt:variant>
      <vt:variant>
        <vt:i4>54</vt:i4>
      </vt:variant>
      <vt:variant>
        <vt:i4>0</vt:i4>
      </vt:variant>
      <vt:variant>
        <vt:i4>5</vt:i4>
      </vt:variant>
      <vt:variant>
        <vt:lpwstr>http://baike.baidu.com/view/2544.htm</vt:lpwstr>
      </vt:variant>
      <vt:variant>
        <vt:lpwstr/>
      </vt:variant>
      <vt:variant>
        <vt:i4>6291505</vt:i4>
      </vt:variant>
      <vt:variant>
        <vt:i4>51</vt:i4>
      </vt:variant>
      <vt:variant>
        <vt:i4>0</vt:i4>
      </vt:variant>
      <vt:variant>
        <vt:i4>5</vt:i4>
      </vt:variant>
      <vt:variant>
        <vt:lpwstr>http://baike.baidu.com/view/2552244.htm</vt:lpwstr>
      </vt:variant>
      <vt:variant>
        <vt:lpwstr/>
      </vt:variant>
      <vt:variant>
        <vt:i4>3997745</vt:i4>
      </vt:variant>
      <vt:variant>
        <vt:i4>48</vt:i4>
      </vt:variant>
      <vt:variant>
        <vt:i4>0</vt:i4>
      </vt:variant>
      <vt:variant>
        <vt:i4>5</vt:i4>
      </vt:variant>
      <vt:variant>
        <vt:lpwstr>http://baike.baidu.com/view/361116.htm</vt:lpwstr>
      </vt:variant>
      <vt:variant>
        <vt:lpwstr/>
      </vt:variant>
      <vt:variant>
        <vt:i4>3473460</vt:i4>
      </vt:variant>
      <vt:variant>
        <vt:i4>45</vt:i4>
      </vt:variant>
      <vt:variant>
        <vt:i4>0</vt:i4>
      </vt:variant>
      <vt:variant>
        <vt:i4>5</vt:i4>
      </vt:variant>
      <vt:variant>
        <vt:lpwstr>http://baike.baidu.com/view/121269.htm</vt:lpwstr>
      </vt:variant>
      <vt:variant>
        <vt:lpwstr/>
      </vt:variant>
      <vt:variant>
        <vt:i4>5570567</vt:i4>
      </vt:variant>
      <vt:variant>
        <vt:i4>42</vt:i4>
      </vt:variant>
      <vt:variant>
        <vt:i4>0</vt:i4>
      </vt:variant>
      <vt:variant>
        <vt:i4>5</vt:i4>
      </vt:variant>
      <vt:variant>
        <vt:lpwstr>http://baike.baidu.com/view/41073.htm</vt:lpwstr>
      </vt:variant>
      <vt:variant>
        <vt:lpwstr/>
      </vt:variant>
      <vt:variant>
        <vt:i4>6094854</vt:i4>
      </vt:variant>
      <vt:variant>
        <vt:i4>39</vt:i4>
      </vt:variant>
      <vt:variant>
        <vt:i4>0</vt:i4>
      </vt:variant>
      <vt:variant>
        <vt:i4>5</vt:i4>
      </vt:variant>
      <vt:variant>
        <vt:lpwstr>http://baike.baidu.com/view/17592.htm</vt:lpwstr>
      </vt:variant>
      <vt:variant>
        <vt:lpwstr/>
      </vt:variant>
      <vt:variant>
        <vt:i4>6815792</vt:i4>
      </vt:variant>
      <vt:variant>
        <vt:i4>36</vt:i4>
      </vt:variant>
      <vt:variant>
        <vt:i4>0</vt:i4>
      </vt:variant>
      <vt:variant>
        <vt:i4>5</vt:i4>
      </vt:variant>
      <vt:variant>
        <vt:lpwstr>http://baike.baidu.com/view/2301391.htm</vt:lpwstr>
      </vt:variant>
      <vt:variant>
        <vt:lpwstr/>
      </vt:variant>
      <vt:variant>
        <vt:i4>589836</vt:i4>
      </vt:variant>
      <vt:variant>
        <vt:i4>33</vt:i4>
      </vt:variant>
      <vt:variant>
        <vt:i4>0</vt:i4>
      </vt:variant>
      <vt:variant>
        <vt:i4>5</vt:i4>
      </vt:variant>
      <vt:variant>
        <vt:lpwstr>http://baike.baidu.com/view/6683.htm</vt:lpwstr>
      </vt:variant>
      <vt:variant>
        <vt:lpwstr/>
      </vt:variant>
      <vt:variant>
        <vt:i4>6094848</vt:i4>
      </vt:variant>
      <vt:variant>
        <vt:i4>30</vt:i4>
      </vt:variant>
      <vt:variant>
        <vt:i4>0</vt:i4>
      </vt:variant>
      <vt:variant>
        <vt:i4>5</vt:i4>
      </vt:variant>
      <vt:variant>
        <vt:lpwstr>http://baike.baidu.com/view/77196.htm</vt:lpwstr>
      </vt:variant>
      <vt:variant>
        <vt:lpwstr/>
      </vt:variant>
      <vt:variant>
        <vt:i4>3670075</vt:i4>
      </vt:variant>
      <vt:variant>
        <vt:i4>27</vt:i4>
      </vt:variant>
      <vt:variant>
        <vt:i4>0</vt:i4>
      </vt:variant>
      <vt:variant>
        <vt:i4>5</vt:i4>
      </vt:variant>
      <vt:variant>
        <vt:lpwstr>http://baike.baidu.com/view/138106.htm</vt:lpwstr>
      </vt:variant>
      <vt:variant>
        <vt:lpwstr/>
      </vt:variant>
      <vt:variant>
        <vt:i4>786443</vt:i4>
      </vt:variant>
      <vt:variant>
        <vt:i4>24</vt:i4>
      </vt:variant>
      <vt:variant>
        <vt:i4>0</vt:i4>
      </vt:variant>
      <vt:variant>
        <vt:i4>5</vt:i4>
      </vt:variant>
      <vt:variant>
        <vt:lpwstr>http://baike.baidu.com/view/1989.htm</vt:lpwstr>
      </vt:variant>
      <vt:variant>
        <vt:lpwstr/>
      </vt:variant>
      <vt:variant>
        <vt:i4>5570566</vt:i4>
      </vt:variant>
      <vt:variant>
        <vt:i4>21</vt:i4>
      </vt:variant>
      <vt:variant>
        <vt:i4>0</vt:i4>
      </vt:variant>
      <vt:variant>
        <vt:i4>5</vt:i4>
      </vt:variant>
      <vt:variant>
        <vt:lpwstr>http://baike.baidu.com/view/21571.htm</vt:lpwstr>
      </vt:variant>
      <vt:variant>
        <vt:lpwstr/>
      </vt:variant>
      <vt:variant>
        <vt:i4>6357047</vt:i4>
      </vt:variant>
      <vt:variant>
        <vt:i4>18</vt:i4>
      </vt:variant>
      <vt:variant>
        <vt:i4>0</vt:i4>
      </vt:variant>
      <vt:variant>
        <vt:i4>5</vt:i4>
      </vt:variant>
      <vt:variant>
        <vt:lpwstr>http://baike.baidu.com/view/225.htm</vt:lpwstr>
      </vt:variant>
      <vt:variant>
        <vt:lpwstr/>
      </vt:variant>
      <vt:variant>
        <vt:i4>786432</vt:i4>
      </vt:variant>
      <vt:variant>
        <vt:i4>15</vt:i4>
      </vt:variant>
      <vt:variant>
        <vt:i4>0</vt:i4>
      </vt:variant>
      <vt:variant>
        <vt:i4>5</vt:i4>
      </vt:variant>
      <vt:variant>
        <vt:lpwstr>http://baike.baidu.com/view/1939.htm</vt:lpwstr>
      </vt:variant>
      <vt:variant>
        <vt:lpwstr/>
      </vt:variant>
      <vt:variant>
        <vt:i4>6684734</vt:i4>
      </vt:variant>
      <vt:variant>
        <vt:i4>12</vt:i4>
      </vt:variant>
      <vt:variant>
        <vt:i4>0</vt:i4>
      </vt:variant>
      <vt:variant>
        <vt:i4>5</vt:i4>
      </vt:variant>
      <vt:variant>
        <vt:lpwstr>http://baike.baidu.com/view/1263841.htm</vt:lpwstr>
      </vt:variant>
      <vt:variant>
        <vt:lpwstr/>
      </vt:variant>
      <vt:variant>
        <vt:i4>3735615</vt:i4>
      </vt:variant>
      <vt:variant>
        <vt:i4>9</vt:i4>
      </vt:variant>
      <vt:variant>
        <vt:i4>0</vt:i4>
      </vt:variant>
      <vt:variant>
        <vt:i4>5</vt:i4>
      </vt:variant>
      <vt:variant>
        <vt:lpwstr>http://baike.baidu.com/view/247988.htm</vt:lpwstr>
      </vt:variant>
      <vt:variant>
        <vt:lpwstr/>
      </vt:variant>
      <vt:variant>
        <vt:i4>3932213</vt:i4>
      </vt:variant>
      <vt:variant>
        <vt:i4>6</vt:i4>
      </vt:variant>
      <vt:variant>
        <vt:i4>0</vt:i4>
      </vt:variant>
      <vt:variant>
        <vt:i4>5</vt:i4>
      </vt:variant>
      <vt:variant>
        <vt:lpwstr>http://baike.baidu.com/view/542703.htm</vt:lpwstr>
      </vt:variant>
      <vt:variant>
        <vt:lpwstr/>
      </vt:variant>
      <vt:variant>
        <vt:i4>393218</vt:i4>
      </vt:variant>
      <vt:variant>
        <vt:i4>3</vt:i4>
      </vt:variant>
      <vt:variant>
        <vt:i4>0</vt:i4>
      </vt:variant>
      <vt:variant>
        <vt:i4>5</vt:i4>
      </vt:variant>
      <vt:variant>
        <vt:lpwstr>http://baike.baidu.com/view/8288.htm</vt:lpwstr>
      </vt:variant>
      <vt:variant>
        <vt:lpwstr/>
      </vt:variant>
      <vt:variant>
        <vt:i4>3997758</vt:i4>
      </vt:variant>
      <vt:variant>
        <vt:i4>0</vt:i4>
      </vt:variant>
      <vt:variant>
        <vt:i4>0</vt:i4>
      </vt:variant>
      <vt:variant>
        <vt:i4>5</vt:i4>
      </vt:variant>
      <vt:variant>
        <vt:lpwstr>http://baike.baidu.com/view/558317.htm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固化环境就</dc:title>
  <dc:subject/>
  <dc:creator>huiik</dc:creator>
  <cp:keywords/>
  <dc:description/>
  <cp:lastModifiedBy>Administrator</cp:lastModifiedBy>
  <cp:revision>55</cp:revision>
  <cp:lastPrinted>2020-06-01T08:15:00Z</cp:lastPrinted>
  <dcterms:created xsi:type="dcterms:W3CDTF">2019-06-28T10:30:00Z</dcterms:created>
  <dcterms:modified xsi:type="dcterms:W3CDTF">2020-06-01T08:16:00Z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2052-6.6.0.2805</vt:lpwstr>
  </property>
</Properties>
</file>