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776E29" w14:textId="5531AD11" w:rsidR="00180A81" w:rsidRPr="008D03DF" w:rsidRDefault="00180A81" w:rsidP="0075328A">
      <w:pPr>
        <w:overflowPunct w:val="0"/>
        <w:autoSpaceDE w:val="0"/>
        <w:autoSpaceDN w:val="0"/>
        <w:adjustRightInd w:val="0"/>
        <w:snapToGrid w:val="0"/>
        <w:jc w:val="right"/>
        <w:rPr>
          <w:rFonts w:ascii="宋体" w:eastAsia="方正新书宋_GBK" w:hAnsi="宋体"/>
          <w:sz w:val="30"/>
          <w:szCs w:val="30"/>
          <w:bdr w:val="single" w:sz="4" w:space="0" w:color="auto"/>
          <w:lang w:eastAsia="zh-TW"/>
        </w:rPr>
      </w:pPr>
      <w:r w:rsidRPr="008D03DF">
        <w:rPr>
          <w:rFonts w:ascii="宋体" w:eastAsia="方正新书宋_GBK" w:hAnsi="宋体" w:hint="eastAsia"/>
          <w:sz w:val="30"/>
          <w:szCs w:val="30"/>
          <w:bdr w:val="single" w:sz="4" w:space="0" w:color="auto"/>
          <w:lang w:eastAsia="zh-TW"/>
        </w:rPr>
        <w:t>天台</w:t>
      </w:r>
      <w:r w:rsidR="00CB1B55" w:rsidRPr="008D03DF">
        <w:rPr>
          <w:rFonts w:ascii="宋体" w:eastAsia="方正新书宋_GBK" w:hAnsi="宋体" w:hint="eastAsia"/>
          <w:sz w:val="30"/>
          <w:szCs w:val="30"/>
          <w:bdr w:val="single" w:sz="4" w:space="0" w:color="auto"/>
          <w:lang w:eastAsia="zh-TW"/>
        </w:rPr>
        <w:t>宗電子圖書館</w:t>
      </w:r>
      <w:r w:rsidRPr="008D03DF">
        <w:rPr>
          <w:rFonts w:ascii="宋体" w:eastAsia="方正新书宋_GBK" w:hAnsi="宋体" w:hint="eastAsia"/>
          <w:sz w:val="30"/>
          <w:szCs w:val="30"/>
          <w:bdr w:val="single" w:sz="4" w:space="0" w:color="auto"/>
          <w:lang w:eastAsia="zh-TW"/>
        </w:rPr>
        <w:t xml:space="preserve"> </w:t>
      </w:r>
      <w:r w:rsidRPr="008D03DF">
        <w:rPr>
          <w:rFonts w:ascii="宋体" w:eastAsia="方正新书宋_GBK" w:hAnsi="宋体" w:hint="eastAsia"/>
          <w:sz w:val="30"/>
          <w:szCs w:val="30"/>
          <w:bdr w:val="single" w:sz="4" w:space="0" w:color="auto"/>
          <w:lang w:eastAsia="zh-TW"/>
        </w:rPr>
        <w:t>製作</w:t>
      </w:r>
    </w:p>
    <w:p w14:paraId="6ACA1001" w14:textId="77777777" w:rsidR="00180A81" w:rsidRPr="008D03DF" w:rsidRDefault="00180A81" w:rsidP="00180A81">
      <w:pPr>
        <w:widowControl/>
        <w:snapToGrid w:val="0"/>
        <w:jc w:val="left"/>
        <w:rPr>
          <w:rFonts w:ascii="宋体" w:eastAsia="方正新书宋_GBK" w:hAnsi="宋体"/>
          <w:b/>
          <w:bCs/>
          <w:sz w:val="30"/>
          <w:szCs w:val="30"/>
          <w:lang w:eastAsia="zh-TW"/>
        </w:rPr>
      </w:pPr>
    </w:p>
    <w:p w14:paraId="64D4F2F8" w14:textId="77777777" w:rsidR="00180A81" w:rsidRPr="008D03DF" w:rsidRDefault="00180A81" w:rsidP="00180A81">
      <w:pPr>
        <w:widowControl/>
        <w:snapToGrid w:val="0"/>
        <w:jc w:val="left"/>
        <w:rPr>
          <w:rFonts w:ascii="宋体" w:eastAsia="方正新书宋_GBK" w:hAnsi="宋体"/>
          <w:b/>
          <w:bCs/>
          <w:sz w:val="30"/>
          <w:szCs w:val="30"/>
          <w:lang w:eastAsia="zh-TW"/>
        </w:rPr>
      </w:pPr>
    </w:p>
    <w:p w14:paraId="5879F0A1" w14:textId="77777777" w:rsidR="00180A81" w:rsidRPr="008D03DF" w:rsidRDefault="00180A81" w:rsidP="00180A81">
      <w:pPr>
        <w:widowControl/>
        <w:snapToGrid w:val="0"/>
        <w:jc w:val="left"/>
        <w:rPr>
          <w:rFonts w:ascii="宋体" w:eastAsia="方正新书宋_GBK" w:hAnsi="宋体"/>
          <w:b/>
          <w:bCs/>
          <w:sz w:val="30"/>
          <w:szCs w:val="30"/>
          <w:lang w:eastAsia="zh-TW"/>
        </w:rPr>
      </w:pPr>
    </w:p>
    <w:p w14:paraId="591136D7" w14:textId="77777777" w:rsidR="00180A81" w:rsidRPr="008D03DF" w:rsidRDefault="00180A81" w:rsidP="00180A81">
      <w:pPr>
        <w:widowControl/>
        <w:snapToGrid w:val="0"/>
        <w:jc w:val="left"/>
        <w:rPr>
          <w:rFonts w:ascii="宋体" w:eastAsia="方正新书宋_GBK" w:hAnsi="宋体"/>
          <w:b/>
          <w:bCs/>
          <w:sz w:val="30"/>
          <w:szCs w:val="30"/>
          <w:lang w:eastAsia="zh-TW"/>
        </w:rPr>
      </w:pPr>
    </w:p>
    <w:p w14:paraId="0471B498" w14:textId="77777777" w:rsidR="00180A81" w:rsidRPr="008D03DF" w:rsidRDefault="00180A81" w:rsidP="00180A81">
      <w:pPr>
        <w:widowControl/>
        <w:snapToGrid w:val="0"/>
        <w:jc w:val="left"/>
        <w:rPr>
          <w:rFonts w:ascii="宋体" w:eastAsia="方正新书宋_GBK" w:hAnsi="宋体"/>
          <w:b/>
          <w:bCs/>
          <w:sz w:val="30"/>
          <w:szCs w:val="30"/>
          <w:lang w:eastAsia="zh-TW"/>
        </w:rPr>
      </w:pPr>
    </w:p>
    <w:p w14:paraId="1929E092" w14:textId="77777777" w:rsidR="00180A81" w:rsidRPr="008D03DF" w:rsidRDefault="00180A81" w:rsidP="00180A81">
      <w:pPr>
        <w:widowControl/>
        <w:snapToGrid w:val="0"/>
        <w:jc w:val="left"/>
        <w:rPr>
          <w:rFonts w:ascii="宋体" w:eastAsia="方正新书宋_GBK" w:hAnsi="宋体"/>
          <w:b/>
          <w:bCs/>
          <w:sz w:val="30"/>
          <w:szCs w:val="30"/>
          <w:lang w:eastAsia="zh-TW"/>
        </w:rPr>
      </w:pPr>
    </w:p>
    <w:p w14:paraId="7699011A" w14:textId="77777777" w:rsidR="00180A81" w:rsidRPr="008D03DF" w:rsidRDefault="00180A81" w:rsidP="00180A81">
      <w:pPr>
        <w:widowControl/>
        <w:snapToGrid w:val="0"/>
        <w:jc w:val="left"/>
        <w:rPr>
          <w:rFonts w:ascii="宋体" w:eastAsia="方正新书宋_GBK" w:hAnsi="宋体"/>
          <w:b/>
          <w:bCs/>
          <w:sz w:val="30"/>
          <w:szCs w:val="30"/>
          <w:lang w:eastAsia="zh-TW"/>
        </w:rPr>
      </w:pPr>
    </w:p>
    <w:p w14:paraId="66CC27E5" w14:textId="77777777" w:rsidR="00180A81" w:rsidRPr="008D03DF" w:rsidRDefault="00180A81" w:rsidP="00180A81">
      <w:pPr>
        <w:widowControl/>
        <w:snapToGrid w:val="0"/>
        <w:jc w:val="left"/>
        <w:rPr>
          <w:rFonts w:ascii="宋体" w:eastAsia="方正新书宋_GBK" w:hAnsi="宋体"/>
          <w:b/>
          <w:bCs/>
          <w:sz w:val="30"/>
          <w:szCs w:val="30"/>
          <w:lang w:eastAsia="zh-TW"/>
        </w:rPr>
      </w:pPr>
    </w:p>
    <w:p w14:paraId="41237A4C" w14:textId="77777777" w:rsidR="00180A81" w:rsidRPr="008D03DF" w:rsidRDefault="00180A81" w:rsidP="00180A81">
      <w:pPr>
        <w:widowControl/>
        <w:snapToGrid w:val="0"/>
        <w:jc w:val="left"/>
        <w:rPr>
          <w:rFonts w:ascii="宋体" w:eastAsia="方正新书宋_GBK" w:hAnsi="宋体"/>
          <w:b/>
          <w:bCs/>
          <w:sz w:val="30"/>
          <w:szCs w:val="30"/>
          <w:lang w:eastAsia="zh-TW"/>
        </w:rPr>
      </w:pPr>
    </w:p>
    <w:p w14:paraId="091783FD" w14:textId="148F1CEF" w:rsidR="00180A81" w:rsidRPr="00180A81" w:rsidRDefault="0014521B" w:rsidP="00180A81">
      <w:pPr>
        <w:overflowPunct w:val="0"/>
        <w:autoSpaceDE w:val="0"/>
        <w:autoSpaceDN w:val="0"/>
        <w:snapToGrid w:val="0"/>
        <w:jc w:val="center"/>
        <w:rPr>
          <w:rFonts w:ascii="楷体" w:eastAsia="楷体" w:hAnsi="楷体"/>
          <w:b/>
          <w:bCs/>
          <w:sz w:val="84"/>
          <w:szCs w:val="84"/>
          <w:lang w:eastAsia="zh-TW"/>
        </w:rPr>
      </w:pPr>
      <w:r w:rsidRPr="0014521B">
        <w:rPr>
          <w:rFonts w:ascii="楷体" w:eastAsia="楷体" w:hAnsi="楷体" w:hint="eastAsia"/>
          <w:b/>
          <w:bCs/>
          <w:sz w:val="84"/>
          <w:szCs w:val="84"/>
          <w:lang w:eastAsia="zh-TW"/>
        </w:rPr>
        <w:t>智者大師發願文</w:t>
      </w:r>
    </w:p>
    <w:p w14:paraId="662F343C" w14:textId="77777777" w:rsidR="00180A81" w:rsidRPr="00180A81" w:rsidRDefault="00180A81" w:rsidP="00180A81">
      <w:pPr>
        <w:overflowPunct w:val="0"/>
        <w:autoSpaceDE w:val="0"/>
        <w:autoSpaceDN w:val="0"/>
        <w:snapToGrid w:val="0"/>
        <w:rPr>
          <w:rFonts w:ascii="楷体" w:eastAsia="楷体" w:hAnsi="楷体"/>
          <w:sz w:val="84"/>
          <w:szCs w:val="84"/>
          <w:lang w:eastAsia="zh-TW"/>
        </w:rPr>
      </w:pPr>
    </w:p>
    <w:p w14:paraId="3BF3CBE5" w14:textId="0B35A71E" w:rsidR="00180A81" w:rsidRPr="00180A81" w:rsidRDefault="00180A81" w:rsidP="00DA21FA">
      <w:pPr>
        <w:overflowPunct w:val="0"/>
        <w:autoSpaceDE w:val="0"/>
        <w:autoSpaceDN w:val="0"/>
        <w:snapToGrid w:val="0"/>
        <w:spacing w:line="360" w:lineRule="auto"/>
        <w:jc w:val="center"/>
        <w:rPr>
          <w:rFonts w:ascii="楷体" w:eastAsia="楷体" w:hAnsi="楷体"/>
          <w:sz w:val="30"/>
          <w:szCs w:val="30"/>
          <w:lang w:eastAsia="zh-TW"/>
        </w:rPr>
      </w:pPr>
      <w:r w:rsidRPr="00180A81">
        <w:rPr>
          <w:rFonts w:ascii="楷体" w:eastAsia="楷体" w:hAnsi="楷体" w:hint="eastAsia"/>
          <w:sz w:val="30"/>
          <w:szCs w:val="30"/>
          <w:lang w:eastAsia="zh-TW"/>
        </w:rPr>
        <w:t>天台</w:t>
      </w:r>
      <w:r w:rsidR="0014521B" w:rsidRPr="0014521B">
        <w:rPr>
          <w:rFonts w:ascii="楷体" w:eastAsia="楷体" w:hAnsi="楷体" w:hint="eastAsia"/>
          <w:sz w:val="30"/>
          <w:szCs w:val="30"/>
          <w:lang w:eastAsia="zh-TW"/>
        </w:rPr>
        <w:t>智者大師</w:t>
      </w:r>
      <w:r w:rsidRPr="00180A81">
        <w:rPr>
          <w:rFonts w:ascii="楷体" w:eastAsia="楷体" w:hAnsi="楷体" w:hint="eastAsia"/>
          <w:sz w:val="30"/>
          <w:szCs w:val="30"/>
          <w:lang w:eastAsia="zh-TW"/>
        </w:rPr>
        <w:t xml:space="preserve">　述</w:t>
      </w:r>
    </w:p>
    <w:p w14:paraId="0106F922" w14:textId="77777777" w:rsidR="00180A81" w:rsidRPr="008D03DF" w:rsidRDefault="00180A81" w:rsidP="00180A81">
      <w:pPr>
        <w:widowControl/>
        <w:snapToGrid w:val="0"/>
        <w:jc w:val="left"/>
        <w:rPr>
          <w:rFonts w:ascii="宋体" w:eastAsia="方正新书宋_GBK" w:hAnsi="宋体"/>
          <w:b/>
          <w:bCs/>
          <w:sz w:val="30"/>
          <w:szCs w:val="30"/>
          <w:lang w:eastAsia="zh-TW"/>
        </w:rPr>
      </w:pPr>
    </w:p>
    <w:p w14:paraId="039039CA" w14:textId="77777777" w:rsidR="00180A81" w:rsidRPr="008D03DF" w:rsidRDefault="00180A81">
      <w:pPr>
        <w:widowControl/>
        <w:jc w:val="left"/>
        <w:rPr>
          <w:rFonts w:ascii="宋体" w:eastAsia="方正新书宋_GBK" w:hAnsi="宋体"/>
          <w:b/>
          <w:bCs/>
          <w:sz w:val="30"/>
          <w:szCs w:val="30"/>
          <w:lang w:eastAsia="zh-TW"/>
        </w:rPr>
      </w:pPr>
      <w:r w:rsidRPr="008D03DF">
        <w:rPr>
          <w:rFonts w:ascii="宋体" w:eastAsia="方正新书宋_GBK" w:hAnsi="宋体"/>
          <w:b/>
          <w:bCs/>
          <w:sz w:val="30"/>
          <w:szCs w:val="30"/>
          <w:lang w:eastAsia="zh-TW"/>
        </w:rPr>
        <w:br w:type="page"/>
      </w:r>
    </w:p>
    <w:p w14:paraId="4F05A2D8" w14:textId="77777777" w:rsidR="00180A81" w:rsidRPr="008D03DF" w:rsidRDefault="00180A81">
      <w:pPr>
        <w:widowControl/>
        <w:jc w:val="left"/>
        <w:rPr>
          <w:rFonts w:ascii="宋体" w:eastAsia="方正新书宋_GBK" w:hAnsi="宋体"/>
          <w:b/>
          <w:bCs/>
          <w:sz w:val="30"/>
          <w:szCs w:val="30"/>
          <w:lang w:eastAsia="zh-TW"/>
        </w:rPr>
      </w:pPr>
    </w:p>
    <w:p w14:paraId="5F68ECC2" w14:textId="77777777" w:rsidR="00180A81" w:rsidRPr="008D03DF" w:rsidRDefault="00180A81">
      <w:pPr>
        <w:widowControl/>
        <w:jc w:val="left"/>
        <w:rPr>
          <w:rFonts w:ascii="宋体" w:eastAsia="方正新书宋_GBK" w:hAnsi="宋体"/>
          <w:b/>
          <w:bCs/>
          <w:sz w:val="30"/>
          <w:szCs w:val="30"/>
          <w:lang w:eastAsia="zh-TW"/>
        </w:rPr>
      </w:pPr>
    </w:p>
    <w:p w14:paraId="2474927A" w14:textId="77777777" w:rsidR="00CB1B55" w:rsidRPr="008D03DF" w:rsidRDefault="00CB1B55" w:rsidP="00CB1B55">
      <w:pPr>
        <w:overflowPunct w:val="0"/>
        <w:autoSpaceDE w:val="0"/>
        <w:autoSpaceDN w:val="0"/>
        <w:adjustRightInd w:val="0"/>
        <w:snapToGrid w:val="0"/>
        <w:spacing w:before="120" w:after="120"/>
        <w:rPr>
          <w:rFonts w:ascii="宋体" w:eastAsia="方正新书宋_GBK" w:hAnsi="宋体"/>
          <w:sz w:val="30"/>
          <w:szCs w:val="30"/>
          <w:lang w:eastAsia="zh-TW"/>
        </w:rPr>
      </w:pP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注意：</w:t>
      </w:r>
    </w:p>
    <w:p w14:paraId="467C8C49" w14:textId="77777777" w:rsidR="00CB1B55" w:rsidRPr="008D03DF" w:rsidRDefault="00CB1B55" w:rsidP="00CB1B55">
      <w:pPr>
        <w:pStyle w:val="a7"/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napToGrid w:val="0"/>
        <w:spacing w:before="156" w:after="156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本圖書館所收錄典籍，主要是從網絡上面搜得的好版本，但是只有部份是校對過，難免還會有錯處。故此我們會不時修訂、更新，所以欲打印的話，請在打印之前到網站上下載，以確保是最新的版本。下載地址：</w:t>
      </w:r>
      <w:r w:rsidRPr="008D03DF">
        <w:rPr>
          <w:rFonts w:ascii="宋体" w:eastAsia="方正新书宋_GBK" w:hAnsi="宋体"/>
          <w:sz w:val="30"/>
          <w:szCs w:val="30"/>
          <w:lang w:eastAsia="zh-TW"/>
        </w:rPr>
        <w:t>http://ttlib.buddhism.org.hk/</w:t>
      </w:r>
    </w:p>
    <w:p w14:paraId="331EA310" w14:textId="13DF43D2" w:rsidR="00CB1B55" w:rsidRPr="008D03DF" w:rsidRDefault="00CB1B55" w:rsidP="00CB1B55">
      <w:pPr>
        <w:pStyle w:val="a7"/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napToGrid w:val="0"/>
        <w:spacing w:before="156" w:after="156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打印的話，建議使用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p</w:t>
      </w:r>
      <w:r w:rsidRPr="008D03DF">
        <w:rPr>
          <w:rFonts w:ascii="宋体" w:eastAsia="方正新书宋_GBK" w:hAnsi="宋体"/>
          <w:sz w:val="30"/>
          <w:szCs w:val="30"/>
          <w:lang w:eastAsia="zh-TW"/>
        </w:rPr>
        <w:t>df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檔，因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w</w:t>
      </w:r>
      <w:r w:rsidRPr="008D03DF">
        <w:rPr>
          <w:rFonts w:ascii="宋体" w:eastAsia="方正新书宋_GBK" w:hAnsi="宋体"/>
          <w:sz w:val="30"/>
          <w:szCs w:val="30"/>
          <w:lang w:eastAsia="zh-TW"/>
        </w:rPr>
        <w:t>ord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檔容易隨設備不同而導致頁碼可能會有錯亂。而裝釘邊距使用了奇偶頁設置，宜雙面打印，單面打印的話會出現內文左右移動。打印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A</w:t>
      </w:r>
      <w:r w:rsidRPr="008D03DF">
        <w:rPr>
          <w:rFonts w:ascii="宋体" w:eastAsia="方正新书宋_GBK" w:hAnsi="宋体"/>
          <w:sz w:val="30"/>
          <w:szCs w:val="30"/>
          <w:lang w:eastAsia="zh-TW"/>
        </w:rPr>
        <w:t>4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或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3</w:t>
      </w:r>
      <w:r w:rsidRPr="008D03DF">
        <w:rPr>
          <w:rFonts w:ascii="宋体" w:eastAsia="方正新书宋_GBK" w:hAnsi="宋体"/>
          <w:sz w:val="30"/>
          <w:szCs w:val="30"/>
          <w:lang w:eastAsia="zh-TW"/>
        </w:rPr>
        <w:t>2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開皆可，若有眼力不佳，需要更大字體，可以印成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A</w:t>
      </w:r>
      <w:r w:rsidRPr="008D03DF">
        <w:rPr>
          <w:rFonts w:ascii="宋体" w:eastAsia="方正新书宋_GBK" w:hAnsi="宋体"/>
          <w:sz w:val="30"/>
          <w:szCs w:val="30"/>
          <w:lang w:eastAsia="zh-TW"/>
        </w:rPr>
        <w:t>3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閱讀。</w:t>
      </w:r>
    </w:p>
    <w:p w14:paraId="39626EC9" w14:textId="17000EF9" w:rsidR="00CB1B55" w:rsidRPr="008D03DF" w:rsidRDefault="00CB1B55" w:rsidP="00CB1B55">
      <w:pPr>
        <w:pStyle w:val="a7"/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napToGrid w:val="0"/>
        <w:spacing w:before="156" w:after="156"/>
        <w:ind w:left="567" w:firstLineChars="0" w:hanging="567"/>
        <w:rPr>
          <w:rFonts w:ascii="宋体" w:eastAsia="方正新书宋_GBK" w:hAnsi="宋体"/>
          <w:sz w:val="30"/>
          <w:szCs w:val="30"/>
          <w:lang w:eastAsia="zh-TW"/>
        </w:rPr>
      </w:pP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使用平板閱讀，建議使用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p</w:t>
      </w:r>
      <w:r w:rsidRPr="008D03DF">
        <w:rPr>
          <w:rFonts w:ascii="宋体" w:eastAsia="方正新书宋_GBK" w:hAnsi="宋体"/>
          <w:sz w:val="30"/>
          <w:szCs w:val="30"/>
          <w:lang w:eastAsia="zh-TW"/>
        </w:rPr>
        <w:t>df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“切白邊版”，以使內文顯示最大化。若無“切白邊版”，可以自行使用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A</w:t>
      </w:r>
      <w:r w:rsidRPr="008D03DF">
        <w:rPr>
          <w:rFonts w:ascii="宋体" w:eastAsia="方正新书宋_GBK" w:hAnsi="宋体"/>
          <w:sz w:val="30"/>
          <w:szCs w:val="30"/>
          <w:lang w:eastAsia="zh-TW"/>
        </w:rPr>
        <w:t>dobe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軟件裁邊，全部奇數頁面裁剪分別為：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3</w:t>
      </w:r>
      <w:r w:rsidRPr="008D03DF">
        <w:rPr>
          <w:rFonts w:ascii="宋体" w:eastAsia="方正新书宋_GBK" w:hAnsi="宋体"/>
          <w:sz w:val="30"/>
          <w:szCs w:val="30"/>
          <w:lang w:eastAsia="zh-TW"/>
        </w:rPr>
        <w:t>.75cm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（上、下）、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2</w:t>
      </w:r>
      <w:r w:rsidRPr="008D03DF">
        <w:rPr>
          <w:rFonts w:ascii="宋体" w:eastAsia="方正新书宋_GBK" w:hAnsi="宋体"/>
          <w:sz w:val="30"/>
          <w:szCs w:val="30"/>
          <w:lang w:eastAsia="zh-TW"/>
        </w:rPr>
        <w:t>.45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（左）、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1</w:t>
      </w:r>
      <w:r w:rsidRPr="008D03DF">
        <w:rPr>
          <w:rFonts w:ascii="宋体" w:eastAsia="方正新书宋_GBK" w:hAnsi="宋体"/>
          <w:sz w:val="30"/>
          <w:szCs w:val="30"/>
          <w:lang w:eastAsia="zh-TW"/>
        </w:rPr>
        <w:t>.95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（右）；然後偶數頁面為：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3</w:t>
      </w:r>
      <w:r w:rsidRPr="008D03DF">
        <w:rPr>
          <w:rFonts w:ascii="宋体" w:eastAsia="方正新书宋_GBK" w:hAnsi="宋体"/>
          <w:sz w:val="30"/>
          <w:szCs w:val="30"/>
          <w:lang w:eastAsia="zh-TW"/>
        </w:rPr>
        <w:t>.75cm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（上、下）、</w:t>
      </w:r>
      <w:r w:rsidRPr="008D03DF">
        <w:rPr>
          <w:rFonts w:ascii="宋体" w:eastAsia="方正新书宋_GBK" w:hAnsi="宋体"/>
          <w:sz w:val="30"/>
          <w:szCs w:val="30"/>
          <w:lang w:eastAsia="zh-TW"/>
        </w:rPr>
        <w:t>1.95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（左）、</w:t>
      </w:r>
      <w:r w:rsidRPr="008D03DF">
        <w:rPr>
          <w:rFonts w:ascii="宋体" w:eastAsia="方正新书宋_GBK" w:hAnsi="宋体"/>
          <w:sz w:val="30"/>
          <w:szCs w:val="30"/>
          <w:lang w:eastAsia="zh-TW"/>
        </w:rPr>
        <w:t>2.45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（右）。還原的話，把上面設置為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0cm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，選全部頁數並確定執行。</w:t>
      </w:r>
    </w:p>
    <w:p w14:paraId="2645211A" w14:textId="278B6AFE" w:rsidR="00CB1B55" w:rsidRPr="008D03DF" w:rsidRDefault="00CB1B55">
      <w:pPr>
        <w:widowControl/>
        <w:jc w:val="left"/>
        <w:rPr>
          <w:rFonts w:ascii="宋体" w:eastAsia="方正新书宋_GBK" w:hAnsi="宋体"/>
          <w:b/>
          <w:bCs/>
          <w:sz w:val="30"/>
          <w:szCs w:val="30"/>
          <w:lang w:eastAsia="zh-TW"/>
        </w:rPr>
        <w:sectPr w:rsidR="00CB1B55" w:rsidRPr="008D03DF" w:rsidSect="00180A81">
          <w:pgSz w:w="11906" w:h="16838"/>
          <w:pgMar w:top="2155" w:right="1134" w:bottom="2155" w:left="1134" w:header="851" w:footer="992" w:gutter="284"/>
          <w:cols w:space="425"/>
          <w:docGrid w:type="lines" w:linePitch="312"/>
        </w:sectPr>
      </w:pPr>
    </w:p>
    <w:p w14:paraId="4513BADC" w14:textId="1097E86A" w:rsidR="006F1D5D" w:rsidRDefault="0014521B" w:rsidP="00180A81">
      <w:pPr>
        <w:overflowPunct w:val="0"/>
        <w:autoSpaceDE w:val="0"/>
        <w:autoSpaceDN w:val="0"/>
        <w:snapToGrid w:val="0"/>
        <w:spacing w:line="540" w:lineRule="exact"/>
        <w:jc w:val="center"/>
        <w:rPr>
          <w:rFonts w:ascii="楷体" w:eastAsia="楷体" w:hAnsi="楷体"/>
          <w:b/>
          <w:bCs/>
          <w:sz w:val="44"/>
          <w:szCs w:val="44"/>
          <w:lang w:eastAsia="zh-TW"/>
        </w:rPr>
      </w:pPr>
      <w:r w:rsidRPr="0014521B">
        <w:rPr>
          <w:rFonts w:ascii="楷体" w:eastAsia="楷体" w:hAnsi="楷体" w:hint="eastAsia"/>
          <w:b/>
          <w:bCs/>
          <w:sz w:val="44"/>
          <w:szCs w:val="44"/>
          <w:lang w:eastAsia="zh-TW"/>
        </w:rPr>
        <w:lastRenderedPageBreak/>
        <w:t>天台智者大師發願文</w:t>
      </w:r>
    </w:p>
    <w:p w14:paraId="20F470A7" w14:textId="77777777" w:rsidR="00180A81" w:rsidRPr="00180A81" w:rsidRDefault="00180A81" w:rsidP="00180A81">
      <w:pPr>
        <w:overflowPunct w:val="0"/>
        <w:autoSpaceDE w:val="0"/>
        <w:autoSpaceDN w:val="0"/>
        <w:snapToGrid w:val="0"/>
        <w:spacing w:line="540" w:lineRule="exact"/>
        <w:rPr>
          <w:rFonts w:ascii="楷体" w:eastAsia="楷体" w:hAnsi="楷体"/>
          <w:sz w:val="44"/>
          <w:szCs w:val="44"/>
          <w:lang w:eastAsia="zh-TW"/>
        </w:rPr>
      </w:pPr>
    </w:p>
    <w:p w14:paraId="5C926B44" w14:textId="1999E2EF" w:rsidR="006F1D5D" w:rsidRPr="00180A81" w:rsidRDefault="00054C82" w:rsidP="00BB35F9">
      <w:pPr>
        <w:overflowPunct w:val="0"/>
        <w:autoSpaceDE w:val="0"/>
        <w:autoSpaceDN w:val="0"/>
        <w:snapToGrid w:val="0"/>
        <w:spacing w:line="540" w:lineRule="exact"/>
        <w:jc w:val="center"/>
        <w:rPr>
          <w:rFonts w:ascii="楷体" w:eastAsia="楷体" w:hAnsi="楷体"/>
          <w:sz w:val="24"/>
          <w:szCs w:val="24"/>
          <w:lang w:eastAsia="zh-TW"/>
        </w:rPr>
      </w:pPr>
      <w:r w:rsidRPr="00180A81">
        <w:rPr>
          <w:rFonts w:ascii="楷体" w:eastAsia="楷体" w:hAnsi="楷体" w:hint="eastAsia"/>
          <w:sz w:val="24"/>
          <w:szCs w:val="24"/>
          <w:lang w:eastAsia="zh-TW"/>
        </w:rPr>
        <w:t>天台</w:t>
      </w:r>
      <w:r w:rsidR="0014521B" w:rsidRPr="0014521B">
        <w:rPr>
          <w:rFonts w:ascii="楷体" w:eastAsia="楷体" w:hAnsi="楷体" w:hint="eastAsia"/>
          <w:sz w:val="24"/>
          <w:szCs w:val="24"/>
          <w:lang w:eastAsia="zh-TW"/>
        </w:rPr>
        <w:t>智者大師</w:t>
      </w:r>
      <w:r w:rsidRPr="00180A81">
        <w:rPr>
          <w:rFonts w:ascii="楷体" w:eastAsia="楷体" w:hAnsi="楷体" w:hint="eastAsia"/>
          <w:sz w:val="24"/>
          <w:szCs w:val="24"/>
          <w:lang w:eastAsia="zh-TW"/>
        </w:rPr>
        <w:t xml:space="preserve">　述</w:t>
      </w:r>
    </w:p>
    <w:p w14:paraId="7DE26948" w14:textId="77777777" w:rsidR="006F1D5D" w:rsidRPr="008D03DF" w:rsidRDefault="006F1D5D" w:rsidP="00180A81">
      <w:pPr>
        <w:overflowPunct w:val="0"/>
        <w:autoSpaceDE w:val="0"/>
        <w:autoSpaceDN w:val="0"/>
        <w:snapToGrid w:val="0"/>
        <w:spacing w:line="540" w:lineRule="exact"/>
        <w:rPr>
          <w:rFonts w:ascii="宋体" w:eastAsia="方正新书宋_GBK" w:hAnsi="宋体"/>
          <w:sz w:val="30"/>
          <w:szCs w:val="30"/>
          <w:lang w:eastAsia="zh-TW"/>
        </w:rPr>
      </w:pPr>
    </w:p>
    <w:p w14:paraId="323A7B16" w14:textId="5F0F4DAB" w:rsidR="0014521B" w:rsidRPr="0014521B" w:rsidRDefault="0014521B" w:rsidP="0014521B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4521B">
        <w:rPr>
          <w:rFonts w:ascii="宋体" w:eastAsia="方正新书宋_GBK" w:hAnsi="宋体" w:hint="eastAsia"/>
          <w:sz w:val="30"/>
          <w:szCs w:val="30"/>
          <w:lang w:eastAsia="zh-TW"/>
        </w:rPr>
        <w:t>夫欲念誦，滅罪障，助菩提，應須發願。</w:t>
      </w:r>
    </w:p>
    <w:p w14:paraId="0890BFA1" w14:textId="69238E02" w:rsidR="0014521B" w:rsidRPr="0014521B" w:rsidRDefault="0014521B" w:rsidP="0014521B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4521B">
        <w:rPr>
          <w:rFonts w:ascii="宋体" w:eastAsia="方正新书宋_GBK" w:hAnsi="宋体" w:hint="eastAsia"/>
          <w:sz w:val="30"/>
          <w:szCs w:val="30"/>
          <w:lang w:eastAsia="zh-TW"/>
        </w:rPr>
        <w:t>先淨三業，十指合掌，面向諸佛，口陳辭句，作如是言：</w:t>
      </w:r>
    </w:p>
    <w:p w14:paraId="341445A7" w14:textId="140BCA5B" w:rsidR="0014521B" w:rsidRPr="0014521B" w:rsidRDefault="0014521B" w:rsidP="0014521B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4521B">
        <w:rPr>
          <w:rFonts w:ascii="宋体" w:eastAsia="方正新书宋_GBK" w:hAnsi="宋体" w:hint="eastAsia"/>
          <w:sz w:val="30"/>
          <w:szCs w:val="30"/>
          <w:lang w:eastAsia="zh-TW"/>
        </w:rPr>
        <w:t>弟子比丘某甲餘眾各准此稱名。</w:t>
      </w:r>
      <w:r w:rsidRPr="0014521B">
        <w:rPr>
          <w:rFonts w:ascii="宋体" w:eastAsia="方正新书宋_GBK" w:hAnsi="宋体" w:hint="eastAsia"/>
          <w:sz w:val="30"/>
          <w:szCs w:val="30"/>
          <w:lang w:eastAsia="zh-TW"/>
        </w:rPr>
        <w:t xml:space="preserve"> </w:t>
      </w:r>
      <w:r w:rsidRPr="0014521B">
        <w:rPr>
          <w:rFonts w:ascii="宋体" w:eastAsia="方正新书宋_GBK" w:hAnsi="宋体" w:hint="eastAsia"/>
          <w:sz w:val="30"/>
          <w:szCs w:val="30"/>
          <w:lang w:eastAsia="zh-TW"/>
        </w:rPr>
        <w:t>，稽首和南，一心歸命盡十方三世一切諸佛、尊法般若十二部經真淨妙法、諸大菩薩摩訶薩眾、諸賢聖僧、常住三寶。唯願神力慈哀護念，願當證知，以此念誦善根功德，專用莊嚴四恩三有，盡十方法界一切眾生。願共法界諸眾生等，從無始已來，至於今日，昏沈倒惑，六根三業造一切障道之罪，若麤若細，齊佛所知，一時消滅。生生世世永離地獄、餓鬼、畜生身，永離女人身，永離邊地下賤八難身。</w:t>
      </w:r>
    </w:p>
    <w:p w14:paraId="08C0DA0F" w14:textId="4CAB34A4" w:rsidR="0014521B" w:rsidRPr="0014521B" w:rsidRDefault="0014521B" w:rsidP="0014521B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4521B">
        <w:rPr>
          <w:rFonts w:ascii="宋体" w:eastAsia="方正新书宋_GBK" w:hAnsi="宋体" w:hint="eastAsia"/>
          <w:sz w:val="30"/>
          <w:szCs w:val="30"/>
          <w:lang w:eastAsia="zh-TW"/>
        </w:rPr>
        <w:t>願共法界諸眾生等，若於此生，若於餘生，常值善知識，常聞無上大乘正法，即於此身，悟解常住佛性大涅槃海，一切諸法本來寂滅，具大菩提，了達根、塵、能、所，一念起心具一切法，百界三千空、假、中，即法界印，不可思議。心、佛、眾生，三無差別。體權識實，發大菩提心。上求下化，拔生死苦，與究竟樂。修牢強精進四種三昧，只不思議一觀三觀，觀不思議一諦三諦，觀諦冥一，即四魔三障歷緣對境，以妙十法成圓乘，行解更資，心心明寂，發真中道，開佛知見，心心現前，所有慧身不由他悟，自然流入薩婆若海，住無生忍，具大智慧，成摩訶衍，通達漸頓諸教，破一微塵，出大千經卷，恒沙佛法一心中曉。</w:t>
      </w:r>
      <w:r w:rsidRPr="0014521B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覺佛慈悲，無諸慳吝，說於止觀，遍施一切，開門傾藏，捨如意珠，理即、名字、觀行、相似、分真、究竟，圓伊三點不縱不橫，正法大城，金剛寶藏，一切佛法，自行化他，一生有辦。設未明了，非因之因從因感果，不果之果獲勝果報。</w:t>
      </w:r>
    </w:p>
    <w:p w14:paraId="697A2260" w14:textId="6D9D7555" w:rsidR="0014521B" w:rsidRPr="0014521B" w:rsidRDefault="0014521B" w:rsidP="0014521B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4521B">
        <w:rPr>
          <w:rFonts w:ascii="宋体" w:eastAsia="方正新书宋_GBK" w:hAnsi="宋体" w:hint="eastAsia"/>
          <w:sz w:val="30"/>
          <w:szCs w:val="30"/>
          <w:lang w:eastAsia="zh-TW"/>
        </w:rPr>
        <w:t>願共法界諸眾生等，臨命終時，七日之前，自知時節，心不顛倒，心不錯亂，心不共念。身心無諸苦痛，跏趺正念，身心安樂，入深三昧，見十方佛。願彌陀世尊、三世諸佛、觀音、勢至諸大菩薩、一切聖眾，不捨本誓，悉現在前，同時放大光明，照觸身心，所有罪障一時消滅，諸根豁然，深入知見。以大神力攝受身心，授金色手，摩頂接引，歡喜踊躍，乘佛願力，坐金剛臺，隨從如來聖眾於一念頃上品上生西方阿彌陀佛極樂世界，金蓮化生，悟入無生寂滅諸忍，超登上地，獲六神通，住首楞嚴，不動法性，於一念頃，遊歷十方，奉事三世一切諸佛。</w:t>
      </w:r>
    </w:p>
    <w:p w14:paraId="3A7187B5" w14:textId="5C7773AC" w:rsidR="006F1D5D" w:rsidRPr="008D03DF" w:rsidRDefault="0014521B" w:rsidP="0014521B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4521B">
        <w:rPr>
          <w:rFonts w:ascii="宋体" w:eastAsia="方正新书宋_GBK" w:hAnsi="宋体" w:hint="eastAsia"/>
          <w:sz w:val="30"/>
          <w:szCs w:val="30"/>
          <w:lang w:eastAsia="zh-TW"/>
        </w:rPr>
        <w:t>一一佛前，悉有我身修諸供養，聞法受記，一時普能受持三世如來甚深法海，即自明解，不由他俉。大理、大願、大莊嚴、大智斷、大遍知、大道、大用、大權實、大利益、大無住，諸佛所有一切波羅蜜行，一時修習。與文殊、普賢等諸大士為伴侶，具足一切諸菩薩無量無邊廣大行願，得諸大陀羅尼門、諸三昧門，普知諸佛剎，嚴淨佛國。於剎那頃，普於十方一切微塵道中成等正覺，轉大法輪，度脫眾生。無緣慈悲，普覆法界，不動真際，普入三世，度脫一切眾生。或作佛身，施權實，或為九界像，對揚漸頓，請轉漸頓，弘通漸頓，三輪攝化。攝化無窮，同虛空遍界而作佛事。從本垂跡，攝跡還本，本跡雖殊，不思議一，自他行圓，常住秘藏。法界怨親，同斯願海。</w:t>
      </w:r>
    </w:p>
    <w:sectPr w:rsidR="006F1D5D" w:rsidRPr="008D03DF" w:rsidSect="00E9159A">
      <w:footerReference w:type="default" r:id="rId8"/>
      <w:pgSz w:w="11906" w:h="16838"/>
      <w:pgMar w:top="2155" w:right="1134" w:bottom="2155" w:left="1134" w:header="851" w:footer="992" w:gutter="284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C9FBDB" w14:textId="77777777" w:rsidR="00180A81" w:rsidRDefault="00180A81" w:rsidP="00180A81">
      <w:r>
        <w:separator/>
      </w:r>
    </w:p>
  </w:endnote>
  <w:endnote w:type="continuationSeparator" w:id="0">
    <w:p w14:paraId="273652FE" w14:textId="77777777" w:rsidR="00180A81" w:rsidRDefault="00180A81" w:rsidP="00180A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782EB74-F996-45A2-B7E6-4F8E3A7DF12B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B32D4ABA-EB46-4CC7-A60E-AE328E6C393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032B14D-ADE8-4B3F-8FF1-22AF6232CFDF}"/>
  </w:font>
  <w:font w:name="方正新书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2E0C50E3-2AF9-4C70-9566-D3ED1D68EEE4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5700FD74-F90C-437A-ACB0-325323A55BC6}"/>
    <w:embedBold r:id="rId6" w:subsetted="1" w:fontKey="{0EEFF96A-C2F7-4753-9776-784DB232D69D}"/>
  </w:font>
  <w:font w:name="Cambria">
    <w:charset w:val="00"/>
    <w:family w:val="roman"/>
    <w:pitch w:val="variable"/>
    <w:sig w:usb0="E00006FF" w:usb1="420024FF" w:usb2="02000000" w:usb3="00000000" w:csb0="0000019F" w:csb1="00000000"/>
    <w:embedRegular r:id="rId7" w:fontKey="{B87119CD-F2C1-4ED1-9A10-7905DF5F4F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30359476"/>
      <w:docPartObj>
        <w:docPartGallery w:val="Page Numbers (Bottom of Page)"/>
        <w:docPartUnique/>
      </w:docPartObj>
    </w:sdtPr>
    <w:sdtEndPr>
      <w:rPr>
        <w:rFonts w:eastAsia="方正新书宋_GBK"/>
      </w:rPr>
    </w:sdtEndPr>
    <w:sdtContent>
      <w:p w14:paraId="1B4087F2" w14:textId="77777777" w:rsidR="00180A81" w:rsidRPr="008D03DF" w:rsidRDefault="00180A81">
        <w:pPr>
          <w:pStyle w:val="a5"/>
          <w:jc w:val="center"/>
          <w:rPr>
            <w:rFonts w:eastAsia="方正新书宋_GBK"/>
          </w:rPr>
        </w:pPr>
        <w:r w:rsidRPr="008D03DF">
          <w:rPr>
            <w:rFonts w:eastAsia="方正新书宋_GBK"/>
          </w:rPr>
          <w:fldChar w:fldCharType="begin"/>
        </w:r>
        <w:r w:rsidRPr="008D03DF">
          <w:rPr>
            <w:rFonts w:eastAsia="方正新书宋_GBK"/>
          </w:rPr>
          <w:instrText>PAGE   \* MERGEFORMAT</w:instrText>
        </w:r>
        <w:r w:rsidRPr="008D03DF">
          <w:rPr>
            <w:rFonts w:eastAsia="方正新书宋_GBK"/>
          </w:rPr>
          <w:fldChar w:fldCharType="separate"/>
        </w:r>
        <w:r w:rsidRPr="008D03DF">
          <w:rPr>
            <w:rFonts w:eastAsia="方正新书宋_GBK"/>
            <w:lang w:val="zh-CN"/>
          </w:rPr>
          <w:t>2</w:t>
        </w:r>
        <w:r w:rsidRPr="008D03DF">
          <w:rPr>
            <w:rFonts w:eastAsia="方正新书宋_GBK"/>
          </w:rPr>
          <w:fldChar w:fldCharType="end"/>
        </w:r>
      </w:p>
    </w:sdtContent>
  </w:sdt>
  <w:p w14:paraId="15AC1068" w14:textId="77777777" w:rsidR="00180A81" w:rsidRPr="008D03DF" w:rsidRDefault="00180A81">
    <w:pPr>
      <w:pStyle w:val="a5"/>
      <w:rPr>
        <w:rFonts w:eastAsia="方正新书宋_GBK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AE07C8" w14:textId="77777777" w:rsidR="00180A81" w:rsidRDefault="00180A81" w:rsidP="00180A81">
      <w:r>
        <w:separator/>
      </w:r>
    </w:p>
  </w:footnote>
  <w:footnote w:type="continuationSeparator" w:id="0">
    <w:p w14:paraId="77249444" w14:textId="77777777" w:rsidR="00180A81" w:rsidRDefault="00180A81" w:rsidP="00180A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F36AD7"/>
    <w:multiLevelType w:val="hybridMultilevel"/>
    <w:tmpl w:val="72A460A2"/>
    <w:lvl w:ilvl="0" w:tplc="0409000F">
      <w:start w:val="1"/>
      <w:numFmt w:val="decimal"/>
      <w:lvlText w:val="%1."/>
      <w:lvlJc w:val="left"/>
      <w:pPr>
        <w:ind w:left="1020" w:hanging="420"/>
      </w:p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TrueTypeFonts/>
  <w:embedSystemFonts/>
  <w:mirrorMargin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F1D5D"/>
    <w:rsid w:val="00054C82"/>
    <w:rsid w:val="0014521B"/>
    <w:rsid w:val="00180A81"/>
    <w:rsid w:val="006F1D5D"/>
    <w:rsid w:val="0075328A"/>
    <w:rsid w:val="008D03DF"/>
    <w:rsid w:val="00AE0471"/>
    <w:rsid w:val="00BB35F9"/>
    <w:rsid w:val="00CB1B55"/>
    <w:rsid w:val="00DA21FA"/>
    <w:rsid w:val="00E55F55"/>
    <w:rsid w:val="00E91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,"/>
  <w14:docId w14:val="6DDC8182"/>
  <w15:docId w15:val="{A18A4851-4B42-4C24-973B-2DAE0FDB1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宋体" w:hAnsi="Calibri" w:cs="宋体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80A8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80A81"/>
    <w:rPr>
      <w:kern w:val="2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80A8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80A81"/>
    <w:rPr>
      <w:kern w:val="2"/>
      <w:sz w:val="18"/>
      <w:szCs w:val="18"/>
    </w:rPr>
  </w:style>
  <w:style w:type="paragraph" w:styleId="a7">
    <w:name w:val="List Paragraph"/>
    <w:basedOn w:val="a"/>
    <w:uiPriority w:val="34"/>
    <w:qFormat/>
    <w:rsid w:val="00CB1B55"/>
    <w:pPr>
      <w:widowControl/>
      <w:spacing w:beforeLines="50" w:before="50" w:afterLines="50" w:after="50" w:line="540" w:lineRule="exact"/>
      <w:ind w:firstLineChars="200" w:firstLine="420"/>
    </w:pPr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242</Words>
  <Characters>1386</Characters>
  <Application>Microsoft Office Word</Application>
  <DocSecurity>0</DocSecurity>
  <Lines>11</Lines>
  <Paragraphs>3</Paragraphs>
  <ScaleCrop>false</ScaleCrop>
  <Company/>
  <LinksUpToDate>false</LinksUpToDate>
  <CharactersWithSpaces>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12</cp:revision>
  <cp:lastPrinted>2019-03-27T09:44:00Z</cp:lastPrinted>
  <dcterms:created xsi:type="dcterms:W3CDTF">2019-02-19T20:36:00Z</dcterms:created>
  <dcterms:modified xsi:type="dcterms:W3CDTF">2020-06-23T07:57:00Z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  <property fmtid="{D5CDD505-2E9C-101B-9397-08002B2CF9AE}" pid="3" name="KSORubyTemplateID" linkTarget="0">
    <vt:lpwstr>6</vt:lpwstr>
  </property>
</Properties>
</file>